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AFA" w:rsidRPr="00EC63FB" w:rsidRDefault="00481332" w:rsidP="00EC63FB">
      <w:pPr>
        <w:spacing w:before="2"/>
        <w:ind w:left="566" w:right="675"/>
        <w:rPr>
          <w:color w:val="231F20"/>
          <w:w w:val="95"/>
          <w:sz w:val="50"/>
        </w:rPr>
      </w:pPr>
      <w:r w:rsidRPr="00EC63FB">
        <w:rPr>
          <w:color w:val="231F20"/>
          <w:w w:val="95"/>
          <w:sz w:val="50"/>
        </w:rPr>
        <w:t>Рекомендации по тушению торфяных пожаров</w:t>
      </w:r>
    </w:p>
    <w:p w:rsidR="00CB0AFA" w:rsidRDefault="00481332">
      <w:pPr>
        <w:spacing w:before="2"/>
        <w:ind w:left="566" w:right="675"/>
        <w:rPr>
          <w:sz w:val="50"/>
        </w:rPr>
      </w:pPr>
      <w:r>
        <w:rPr>
          <w:color w:val="231F20"/>
          <w:w w:val="95"/>
          <w:sz w:val="50"/>
        </w:rPr>
        <w:t>на осушенных</w:t>
      </w:r>
      <w:r>
        <w:rPr>
          <w:color w:val="231F20"/>
          <w:spacing w:val="-70"/>
          <w:w w:val="95"/>
          <w:sz w:val="50"/>
        </w:rPr>
        <w:t xml:space="preserve"> </w:t>
      </w:r>
      <w:r>
        <w:rPr>
          <w:color w:val="231F20"/>
          <w:spacing w:val="-5"/>
          <w:w w:val="95"/>
          <w:sz w:val="50"/>
        </w:rPr>
        <w:t>болотах</w:t>
      </w: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spacing w:before="9"/>
        <w:rPr>
          <w:sz w:val="24"/>
        </w:rPr>
      </w:pPr>
    </w:p>
    <w:p w:rsidR="00CB0AFA" w:rsidRDefault="00481332">
      <w:pPr>
        <w:pStyle w:val="a3"/>
        <w:spacing w:before="77"/>
        <w:ind w:left="566" w:right="675"/>
      </w:pPr>
      <w:r>
        <w:rPr>
          <w:noProof/>
          <w:lang w:eastAsia="ru-RU"/>
        </w:rPr>
        <w:drawing>
          <wp:anchor distT="0" distB="0" distL="0" distR="0" simplePos="0" relativeHeight="251568640" behindDoc="1" locked="0" layoutInCell="1" allowOverlap="1">
            <wp:simplePos x="0" y="0"/>
            <wp:positionH relativeFrom="page">
              <wp:posOffset>0</wp:posOffset>
            </wp:positionH>
            <wp:positionV relativeFrom="paragraph">
              <wp:posOffset>489901</wp:posOffset>
            </wp:positionV>
            <wp:extent cx="5328005" cy="3273717"/>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5328005" cy="3273717"/>
                    </a:xfrm>
                    <a:prstGeom prst="rect">
                      <a:avLst/>
                    </a:prstGeom>
                  </pic:spPr>
                </pic:pic>
              </a:graphicData>
            </a:graphic>
          </wp:anchor>
        </w:drawing>
      </w:r>
      <w:r>
        <w:rPr>
          <w:lang w:val="en-US"/>
        </w:rPr>
        <w:pict>
          <v:group id="_x0000_s3235" style="position:absolute;left:0;text-align:left;margin-left:0;margin-top:-58.7pt;width:419.55pt;height:48.2pt;z-index:251607552;mso-position-horizontal-relative:page;mso-position-vertical-relative:text" coordorigin=",-1174" coordsize="8391,9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237" type="#_x0000_t75" style="position:absolute;top:-1174;width:8391;height:964">
              <v:imagedata r:id="rId9" o:title=""/>
            </v:shape>
            <v:shapetype id="_x0000_t202" coordsize="21600,21600" o:spt="202" path="m,l,21600r21600,l21600,xe">
              <v:stroke joinstyle="miter"/>
              <v:path gradientshapeok="t" o:connecttype="rect"/>
            </v:shapetype>
            <v:shape id="_x0000_s3236" type="#_x0000_t202" style="position:absolute;top:-1174;width:8391;height:964" filled="f" stroked="f">
              <v:textbox inset="0,0,0,0">
                <w:txbxContent>
                  <w:p w:rsidR="00CB0AFA" w:rsidRDefault="00481332">
                    <w:pPr>
                      <w:spacing w:before="264"/>
                      <w:ind w:left="566"/>
                      <w:rPr>
                        <w:sz w:val="34"/>
                      </w:rPr>
                    </w:pPr>
                    <w:r>
                      <w:rPr>
                        <w:color w:val="FFFFFF"/>
                        <w:sz w:val="34"/>
                      </w:rPr>
                      <w:t>Опыт</w:t>
                    </w:r>
                    <w:r>
                      <w:rPr>
                        <w:color w:val="FFFFFF"/>
                        <w:spacing w:val="-56"/>
                        <w:sz w:val="34"/>
                      </w:rPr>
                      <w:t xml:space="preserve"> </w:t>
                    </w:r>
                    <w:r>
                      <w:rPr>
                        <w:color w:val="FFFFFF"/>
                        <w:sz w:val="34"/>
                      </w:rPr>
                      <w:t>работы</w:t>
                    </w:r>
                    <w:r>
                      <w:rPr>
                        <w:color w:val="FFFFFF"/>
                        <w:spacing w:val="-56"/>
                        <w:sz w:val="34"/>
                      </w:rPr>
                      <w:t xml:space="preserve"> </w:t>
                    </w:r>
                    <w:r>
                      <w:rPr>
                        <w:color w:val="FFFFFF"/>
                        <w:sz w:val="34"/>
                      </w:rPr>
                      <w:t>добровольных</w:t>
                    </w:r>
                    <w:r>
                      <w:rPr>
                        <w:color w:val="FFFFFF"/>
                        <w:spacing w:val="-56"/>
                        <w:sz w:val="34"/>
                      </w:rPr>
                      <w:t xml:space="preserve"> </w:t>
                    </w:r>
                    <w:r>
                      <w:rPr>
                        <w:color w:val="FFFFFF"/>
                        <w:sz w:val="34"/>
                      </w:rPr>
                      <w:t>лесных</w:t>
                    </w:r>
                    <w:r>
                      <w:rPr>
                        <w:color w:val="FFFFFF"/>
                        <w:spacing w:val="-56"/>
                        <w:sz w:val="34"/>
                      </w:rPr>
                      <w:t xml:space="preserve"> </w:t>
                    </w:r>
                    <w:r>
                      <w:rPr>
                        <w:color w:val="FFFFFF"/>
                        <w:sz w:val="34"/>
                      </w:rPr>
                      <w:t>пожарных</w:t>
                    </w:r>
                  </w:p>
                </w:txbxContent>
              </v:textbox>
            </v:shape>
            <w10:wrap anchorx="page"/>
          </v:group>
        </w:pict>
      </w:r>
      <w:r>
        <w:rPr>
          <w:color w:val="231F20"/>
        </w:rPr>
        <w:t>Г. В. Куксин, М. Л. Крейндлин, Н. А. Коршунов</w:t>
      </w: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481332">
      <w:pPr>
        <w:pStyle w:val="a3"/>
        <w:spacing w:before="11"/>
        <w:rPr>
          <w:sz w:val="19"/>
        </w:rPr>
      </w:pPr>
      <w:r>
        <w:rPr>
          <w:lang w:val="en-US"/>
        </w:rPr>
        <w:pict>
          <v:group id="_x0000_s3230" style="position:absolute;margin-left:77.15pt;margin-top:13.45pt;width:150.7pt;height:23.3pt;z-index:251606528;mso-wrap-distance-left:0;mso-wrap-distance-right:0;mso-position-horizontal-relative:page" coordorigin="1543,269" coordsize="3014,466">
            <v:shape id="_x0000_s3234" type="#_x0000_t75" style="position:absolute;left:1543;top:269;width:373;height:466">
              <v:imagedata r:id="rId10" o:title=""/>
            </v:shape>
            <v:shape id="_x0000_s3233" type="#_x0000_t75" style="position:absolute;left:2211;top:294;width:565;height:382">
              <v:imagedata r:id="rId11" o:title=""/>
            </v:shape>
            <v:shape id="_x0000_s3232" type="#_x0000_t75" style="position:absolute;left:2763;top:286;width:1793;height:404">
              <v:imagedata r:id="rId12" o:title=""/>
            </v:shape>
            <v:shape id="_x0000_s3231" type="#_x0000_t75" style="position:absolute;left:1928;top:276;width:271;height:394">
              <v:imagedata r:id="rId13" o:title=""/>
            </v:shape>
            <w10:wrap type="topAndBottom" anchorx="page"/>
          </v:group>
        </w:pict>
      </w:r>
      <w:r>
        <w:rPr>
          <w:noProof/>
          <w:lang w:eastAsia="ru-RU"/>
        </w:rPr>
        <w:drawing>
          <wp:anchor distT="0" distB="0" distL="0" distR="0" simplePos="0" relativeHeight="251431424" behindDoc="0" locked="0" layoutInCell="1" allowOverlap="1">
            <wp:simplePos x="0" y="0"/>
            <wp:positionH relativeFrom="page">
              <wp:posOffset>3412807</wp:posOffset>
            </wp:positionH>
            <wp:positionV relativeFrom="paragraph">
              <wp:posOffset>170569</wp:posOffset>
            </wp:positionV>
            <wp:extent cx="931138" cy="294036"/>
            <wp:effectExtent l="0" t="0" r="0" b="0"/>
            <wp:wrapTopAndBottom/>
            <wp:docPr id="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jpeg"/>
                    <pic:cNvPicPr/>
                  </pic:nvPicPr>
                  <pic:blipFill>
                    <a:blip r:embed="rId14" cstate="print"/>
                    <a:stretch>
                      <a:fillRect/>
                    </a:stretch>
                  </pic:blipFill>
                  <pic:spPr>
                    <a:xfrm>
                      <a:off x="0" y="0"/>
                      <a:ext cx="931138" cy="294036"/>
                    </a:xfrm>
                    <a:prstGeom prst="rect">
                      <a:avLst/>
                    </a:prstGeom>
                  </pic:spPr>
                </pic:pic>
              </a:graphicData>
            </a:graphic>
          </wp:anchor>
        </w:drawing>
      </w:r>
    </w:p>
    <w:p w:rsidR="00CB0AFA" w:rsidRDefault="00CB0AFA">
      <w:pPr>
        <w:pStyle w:val="a3"/>
        <w:rPr>
          <w:sz w:val="20"/>
        </w:rPr>
      </w:pPr>
    </w:p>
    <w:p w:rsidR="00CB0AFA" w:rsidRDefault="00CB0AFA">
      <w:pPr>
        <w:pStyle w:val="a3"/>
        <w:spacing w:before="4"/>
        <w:rPr>
          <w:sz w:val="25"/>
        </w:rPr>
      </w:pPr>
    </w:p>
    <w:p w:rsidR="00CB0AFA" w:rsidRDefault="00481332">
      <w:pPr>
        <w:pStyle w:val="2"/>
        <w:spacing w:before="69"/>
        <w:ind w:left="520"/>
      </w:pPr>
      <w:r>
        <w:rPr>
          <w:color w:val="231F20"/>
        </w:rPr>
        <w:t>2015</w:t>
      </w:r>
    </w:p>
    <w:p w:rsidR="00CB0AFA" w:rsidRDefault="00CB0AFA">
      <w:pPr>
        <w:sectPr w:rsidR="00CB0AFA">
          <w:type w:val="continuous"/>
          <w:pgSz w:w="8400" w:h="11910"/>
          <w:pgMar w:top="440" w:right="0" w:bottom="0" w:left="0" w:header="720" w:footer="720" w:gutter="0"/>
          <w:cols w:space="720"/>
        </w:sectPr>
      </w:pPr>
    </w:p>
    <w:p w:rsidR="00CB0AFA" w:rsidRDefault="00481332">
      <w:pPr>
        <w:pStyle w:val="4"/>
        <w:spacing w:before="51"/>
        <w:ind w:left="110" w:right="366"/>
      </w:pPr>
      <w:r>
        <w:rPr>
          <w:color w:val="231F20"/>
        </w:rPr>
        <w:lastRenderedPageBreak/>
        <w:t>Авторы-составители:</w:t>
      </w:r>
    </w:p>
    <w:p w:rsidR="00CB0AFA" w:rsidRDefault="00481332">
      <w:pPr>
        <w:pStyle w:val="a3"/>
        <w:spacing w:before="122"/>
        <w:ind w:left="110" w:right="366"/>
      </w:pPr>
      <w:r>
        <w:rPr>
          <w:color w:val="231F20"/>
          <w:w w:val="105"/>
        </w:rPr>
        <w:t>Г. В. Куксин, руководитель противопожарной программы Гринпис России</w:t>
      </w:r>
    </w:p>
    <w:p w:rsidR="00CB0AFA" w:rsidRDefault="00481332">
      <w:pPr>
        <w:pStyle w:val="a3"/>
        <w:spacing w:before="122" w:line="249" w:lineRule="auto"/>
        <w:ind w:left="110" w:right="366"/>
      </w:pPr>
      <w:r>
        <w:rPr>
          <w:color w:val="231F20"/>
        </w:rPr>
        <w:t>М. Л. Крейндлин, юрист, руководитель программы по особо охраняемым природным территориям Гринпис  России</w:t>
      </w:r>
    </w:p>
    <w:p w:rsidR="00CB0AFA" w:rsidRDefault="00481332">
      <w:pPr>
        <w:pStyle w:val="a3"/>
        <w:spacing w:before="114" w:line="249" w:lineRule="auto"/>
        <w:ind w:left="110" w:right="1245"/>
      </w:pPr>
      <w:r>
        <w:rPr>
          <w:color w:val="231F20"/>
        </w:rPr>
        <w:t>Н. А. Коршунов, заведующий кафедрой охраны лесов от пожаров ФАУ ДПО ВИПКЛХ, канд.  с-х.наук</w:t>
      </w:r>
    </w:p>
    <w:p w:rsidR="00CB0AFA" w:rsidRDefault="00CB0AFA">
      <w:pPr>
        <w:pStyle w:val="a3"/>
      </w:pPr>
    </w:p>
    <w:p w:rsidR="00CB0AFA" w:rsidRDefault="00481332">
      <w:pPr>
        <w:pStyle w:val="a3"/>
        <w:spacing w:before="123" w:line="381" w:lineRule="auto"/>
        <w:ind w:left="110" w:right="1245"/>
      </w:pPr>
      <w:r>
        <w:rPr>
          <w:color w:val="231F20"/>
        </w:rPr>
        <w:t>Консультант по гидрологии болот и обводнению — Франк Эдом Консультант по расчётам насосно-рукавных линий — Михаил  Левин</w:t>
      </w:r>
    </w:p>
    <w:p w:rsidR="00CB0AFA" w:rsidRDefault="00CB0AFA">
      <w:pPr>
        <w:pStyle w:val="a3"/>
        <w:spacing w:before="1"/>
        <w:rPr>
          <w:sz w:val="19"/>
        </w:rPr>
      </w:pPr>
    </w:p>
    <w:p w:rsidR="00CB0AFA" w:rsidRDefault="00481332">
      <w:pPr>
        <w:ind w:left="110" w:right="366"/>
        <w:rPr>
          <w:sz w:val="18"/>
        </w:rPr>
      </w:pPr>
      <w:r>
        <w:rPr>
          <w:b/>
          <w:color w:val="231F20"/>
          <w:sz w:val="18"/>
        </w:rPr>
        <w:t xml:space="preserve">Иллюстраторы: </w:t>
      </w:r>
      <w:r>
        <w:rPr>
          <w:color w:val="231F20"/>
          <w:sz w:val="18"/>
        </w:rPr>
        <w:t>Татьяна Хакимулина, Елена Ефремова</w:t>
      </w:r>
    </w:p>
    <w:p w:rsidR="00CB0AFA" w:rsidRDefault="00481332">
      <w:pPr>
        <w:pStyle w:val="a3"/>
        <w:spacing w:before="122" w:line="249" w:lineRule="auto"/>
        <w:ind w:left="110" w:right="366"/>
      </w:pPr>
      <w:r>
        <w:rPr>
          <w:b/>
          <w:color w:val="231F20"/>
        </w:rPr>
        <w:t xml:space="preserve">Авторы фотографий: </w:t>
      </w:r>
      <w:r>
        <w:rPr>
          <w:color w:val="231F20"/>
        </w:rPr>
        <w:t>Мария Васильева, Евгений Грин, Эдуард Батоцыренов, Михаил Крейндлин, Наталья Максимова, Зинаида Бурская</w:t>
      </w:r>
    </w:p>
    <w:p w:rsidR="00CB0AFA" w:rsidRDefault="00CB0AFA">
      <w:pPr>
        <w:pStyle w:val="a3"/>
        <w:spacing w:before="10"/>
      </w:pPr>
    </w:p>
    <w:p w:rsidR="00CB0AFA" w:rsidRDefault="00481332">
      <w:pPr>
        <w:ind w:left="110" w:right="366"/>
        <w:rPr>
          <w:sz w:val="18"/>
        </w:rPr>
      </w:pPr>
      <w:r>
        <w:rPr>
          <w:b/>
          <w:color w:val="231F20"/>
          <w:sz w:val="18"/>
        </w:rPr>
        <w:t xml:space="preserve">Верстка: </w:t>
      </w:r>
      <w:r>
        <w:rPr>
          <w:color w:val="231F20"/>
          <w:sz w:val="18"/>
        </w:rPr>
        <w:t>Дмитрий Ветров</w:t>
      </w:r>
    </w:p>
    <w:p w:rsidR="00CB0AFA" w:rsidRDefault="00CB0AFA">
      <w:pPr>
        <w:pStyle w:val="a3"/>
        <w:spacing w:before="6"/>
        <w:rPr>
          <w:sz w:val="19"/>
        </w:rPr>
      </w:pPr>
    </w:p>
    <w:p w:rsidR="00CB0AFA" w:rsidRDefault="00481332">
      <w:pPr>
        <w:ind w:left="110" w:right="366"/>
        <w:rPr>
          <w:sz w:val="18"/>
        </w:rPr>
      </w:pPr>
      <w:r>
        <w:rPr>
          <w:b/>
          <w:color w:val="231F20"/>
          <w:sz w:val="18"/>
        </w:rPr>
        <w:t xml:space="preserve">Корректура:  </w:t>
      </w:r>
      <w:r>
        <w:rPr>
          <w:color w:val="231F20"/>
          <w:sz w:val="18"/>
        </w:rPr>
        <w:t>Ольга Ксендзовская</w:t>
      </w:r>
    </w:p>
    <w:p w:rsidR="00CB0AFA" w:rsidRDefault="00481332">
      <w:pPr>
        <w:pStyle w:val="a3"/>
        <w:spacing w:before="122" w:line="249" w:lineRule="auto"/>
        <w:ind w:left="110"/>
      </w:pPr>
      <w:r>
        <w:rPr>
          <w:color w:val="231F20"/>
        </w:rPr>
        <w:t>При подготовке настоящих рекомендаций ис</w:t>
      </w:r>
      <w:r>
        <w:rPr>
          <w:color w:val="231F20"/>
        </w:rPr>
        <w:t>пользованы материалы, в различные годы издававшиеся ФАУ ДПО ВИПКЛХ, ФБУ «Авиалесоохрана», Рослесхозом,</w:t>
      </w:r>
    </w:p>
    <w:p w:rsidR="00CB0AFA" w:rsidRDefault="00481332">
      <w:pPr>
        <w:pStyle w:val="a3"/>
        <w:spacing w:before="1"/>
        <w:ind w:left="110" w:right="366"/>
      </w:pPr>
      <w:r>
        <w:rPr>
          <w:color w:val="231F20"/>
        </w:rPr>
        <w:t>а также учебные пособия и материалы ГПС МВД РФ и МЧС РФ.</w:t>
      </w: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spacing w:before="11"/>
        <w:rPr>
          <w:sz w:val="14"/>
        </w:rPr>
      </w:pPr>
    </w:p>
    <w:p w:rsidR="00CB0AFA" w:rsidRDefault="00481332">
      <w:pPr>
        <w:pStyle w:val="a3"/>
        <w:ind w:left="110" w:right="366"/>
      </w:pPr>
      <w:r>
        <w:rPr>
          <w:color w:val="231F20"/>
        </w:rPr>
        <w:t>ISBN 978-5-94442-039-8</w:t>
      </w:r>
    </w:p>
    <w:p w:rsidR="00CB0AFA" w:rsidRDefault="00CB0AFA">
      <w:pPr>
        <w:pStyle w:val="a3"/>
      </w:pPr>
    </w:p>
    <w:p w:rsidR="00CB0AFA" w:rsidRDefault="00CB0AFA">
      <w:pPr>
        <w:pStyle w:val="a3"/>
      </w:pPr>
    </w:p>
    <w:p w:rsidR="00CB0AFA" w:rsidRDefault="00481332">
      <w:pPr>
        <w:pStyle w:val="a3"/>
        <w:spacing w:before="140"/>
        <w:ind w:left="110" w:right="366"/>
      </w:pPr>
      <w:r>
        <w:rPr>
          <w:color w:val="231F20"/>
          <w:w w:val="105"/>
        </w:rPr>
        <w:t>Тираж: 350 экз.</w:t>
      </w:r>
    </w:p>
    <w:p w:rsidR="00CB0AFA" w:rsidRDefault="00481332">
      <w:pPr>
        <w:spacing w:before="112"/>
        <w:ind w:left="110" w:right="366"/>
        <w:rPr>
          <w:b/>
          <w:sz w:val="14"/>
        </w:rPr>
      </w:pPr>
      <w:r>
        <w:rPr>
          <w:color w:val="231F20"/>
          <w:sz w:val="14"/>
        </w:rPr>
        <w:t xml:space="preserve">Напечано в типографии </w:t>
      </w:r>
      <w:r>
        <w:rPr>
          <w:b/>
          <w:color w:val="231F20"/>
          <w:sz w:val="14"/>
        </w:rPr>
        <w:t>Ситипринт</w:t>
      </w:r>
    </w:p>
    <w:p w:rsidR="00CB0AFA" w:rsidRDefault="00481332">
      <w:pPr>
        <w:spacing w:before="120" w:line="249" w:lineRule="auto"/>
        <w:ind w:left="110" w:right="4072"/>
        <w:rPr>
          <w:sz w:val="14"/>
        </w:rPr>
      </w:pPr>
      <w:r>
        <w:rPr>
          <w:color w:val="231F20"/>
          <w:sz w:val="14"/>
        </w:rPr>
        <w:t xml:space="preserve">129226, </w:t>
      </w:r>
      <w:r>
        <w:rPr>
          <w:color w:val="231F20"/>
          <w:spacing w:val="-10"/>
          <w:sz w:val="14"/>
        </w:rPr>
        <w:t xml:space="preserve">г. </w:t>
      </w:r>
      <w:r>
        <w:rPr>
          <w:color w:val="231F20"/>
          <w:sz w:val="14"/>
        </w:rPr>
        <w:t xml:space="preserve">Москва, ул. Докукина, д. 10, стр. 41 </w:t>
      </w:r>
      <w:hyperlink r:id="rId15">
        <w:r>
          <w:rPr>
            <w:color w:val="231F20"/>
            <w:sz w:val="14"/>
          </w:rPr>
          <w:t>www.megapolisprint.ru</w:t>
        </w:r>
      </w:hyperlink>
      <w:r>
        <w:rPr>
          <w:color w:val="231F20"/>
          <w:sz w:val="14"/>
        </w:rPr>
        <w:t xml:space="preserve">  </w:t>
      </w:r>
      <w:hyperlink r:id="rId16">
        <w:r>
          <w:rPr>
            <w:color w:val="231F20"/>
            <w:sz w:val="14"/>
          </w:rPr>
          <w:t>zakaz@megapolisprint.ru</w:t>
        </w:r>
      </w:hyperlink>
    </w:p>
    <w:p w:rsidR="00CB0AFA" w:rsidRDefault="00CB0AFA">
      <w:pPr>
        <w:spacing w:line="249" w:lineRule="auto"/>
        <w:rPr>
          <w:sz w:val="14"/>
        </w:rPr>
        <w:sectPr w:rsidR="00CB0AFA">
          <w:pgSz w:w="8400" w:h="11910"/>
          <w:pgMar w:top="300" w:right="480" w:bottom="0" w:left="740" w:header="720" w:footer="720" w:gutter="0"/>
          <w:cols w:space="720"/>
        </w:sectPr>
      </w:pPr>
    </w:p>
    <w:p w:rsidR="00CB0AFA" w:rsidRDefault="00481332">
      <w:pPr>
        <w:pStyle w:val="1"/>
        <w:spacing w:before="46"/>
        <w:ind w:left="106" w:right="0"/>
      </w:pPr>
      <w:r>
        <w:rPr>
          <w:color w:val="231F20"/>
          <w:w w:val="105"/>
        </w:rPr>
        <w:lastRenderedPageBreak/>
        <w:t>СОДЕРЖАНИЕ</w:t>
      </w:r>
    </w:p>
    <w:p w:rsidR="00CB0AFA" w:rsidRDefault="00CB0AFA">
      <w:pPr>
        <w:pStyle w:val="a3"/>
        <w:spacing w:before="7"/>
        <w:rPr>
          <w:b/>
          <w:sz w:val="36"/>
        </w:rPr>
      </w:pPr>
    </w:p>
    <w:p w:rsidR="00CB0AFA" w:rsidRDefault="00481332">
      <w:pPr>
        <w:ind w:left="106"/>
        <w:rPr>
          <w:sz w:val="15"/>
        </w:rPr>
      </w:pPr>
      <w:r>
        <w:rPr>
          <w:color w:val="CF3323"/>
          <w:sz w:val="15"/>
        </w:rPr>
        <w:t>ВВЕДЕНИЕ</w:t>
      </w:r>
    </w:p>
    <w:p w:rsidR="00CB0AFA" w:rsidRDefault="00CB0AFA">
      <w:pPr>
        <w:pStyle w:val="a3"/>
        <w:spacing w:before="10"/>
        <w:rPr>
          <w:sz w:val="11"/>
        </w:rPr>
      </w:pPr>
    </w:p>
    <w:p w:rsidR="00CB0AFA" w:rsidRDefault="00481332">
      <w:pPr>
        <w:ind w:left="106"/>
        <w:rPr>
          <w:sz w:val="15"/>
        </w:rPr>
      </w:pPr>
      <w:r>
        <w:rPr>
          <w:color w:val="DD8026"/>
          <w:sz w:val="15"/>
        </w:rPr>
        <w:t>ТЕРМИНЫ И ОПРЕДЕЛЕНИЯ</w:t>
      </w:r>
    </w:p>
    <w:p w:rsidR="00CB0AFA" w:rsidRDefault="00CB0AFA">
      <w:pPr>
        <w:pStyle w:val="a3"/>
        <w:spacing w:before="10"/>
        <w:rPr>
          <w:sz w:val="11"/>
        </w:rPr>
      </w:pPr>
    </w:p>
    <w:p w:rsidR="00CB0AFA" w:rsidRDefault="00481332">
      <w:pPr>
        <w:pStyle w:val="a4"/>
        <w:numPr>
          <w:ilvl w:val="0"/>
          <w:numId w:val="21"/>
        </w:numPr>
        <w:tabs>
          <w:tab w:val="left" w:pos="230"/>
        </w:tabs>
        <w:spacing w:before="0"/>
        <w:rPr>
          <w:color w:val="626CB2"/>
          <w:sz w:val="15"/>
        </w:rPr>
      </w:pPr>
      <w:r>
        <w:rPr>
          <w:color w:val="626CB2"/>
          <w:sz w:val="15"/>
        </w:rPr>
        <w:t>ТОРФ</w:t>
      </w:r>
      <w:r>
        <w:rPr>
          <w:color w:val="626CB2"/>
          <w:spacing w:val="-15"/>
          <w:sz w:val="15"/>
        </w:rPr>
        <w:t xml:space="preserve"> </w:t>
      </w:r>
      <w:r>
        <w:rPr>
          <w:color w:val="626CB2"/>
          <w:sz w:val="15"/>
        </w:rPr>
        <w:t>И</w:t>
      </w:r>
      <w:r>
        <w:rPr>
          <w:color w:val="626CB2"/>
          <w:spacing w:val="-15"/>
          <w:sz w:val="15"/>
        </w:rPr>
        <w:t xml:space="preserve"> </w:t>
      </w:r>
      <w:r>
        <w:rPr>
          <w:color w:val="626CB2"/>
          <w:sz w:val="15"/>
        </w:rPr>
        <w:t>ТОРФЯНЫЕ</w:t>
      </w:r>
      <w:r>
        <w:rPr>
          <w:color w:val="626CB2"/>
          <w:spacing w:val="-15"/>
          <w:sz w:val="15"/>
        </w:rPr>
        <w:t xml:space="preserve"> </w:t>
      </w:r>
      <w:r>
        <w:rPr>
          <w:color w:val="626CB2"/>
          <w:sz w:val="15"/>
        </w:rPr>
        <w:t>ПОЖАРЫ</w:t>
      </w:r>
    </w:p>
    <w:sdt>
      <w:sdtPr>
        <w:id w:val="516430647"/>
        <w:docPartObj>
          <w:docPartGallery w:val="Table of Contents"/>
          <w:docPartUnique/>
        </w:docPartObj>
      </w:sdtPr>
      <w:sdtEndPr/>
      <w:sdtContent>
        <w:p w:rsidR="00CB0AFA" w:rsidRDefault="00481332">
          <w:pPr>
            <w:pStyle w:val="20"/>
            <w:tabs>
              <w:tab w:val="right" w:leader="dot" w:pos="6966"/>
            </w:tabs>
          </w:pPr>
          <w:hyperlink w:anchor="_TOC_250011" w:history="1">
            <w:r>
              <w:rPr>
                <w:color w:val="231F20"/>
              </w:rPr>
              <w:t>Особенности торфа как</w:t>
            </w:r>
            <w:r>
              <w:rPr>
                <w:color w:val="231F20"/>
                <w:spacing w:val="1"/>
              </w:rPr>
              <w:t xml:space="preserve"> </w:t>
            </w:r>
            <w:r>
              <w:rPr>
                <w:color w:val="231F20"/>
              </w:rPr>
              <w:t>горючего материала</w:t>
            </w:r>
            <w:r>
              <w:rPr>
                <w:color w:val="231F20"/>
              </w:rPr>
              <w:tab/>
              <w:t>6</w:t>
            </w:r>
          </w:hyperlink>
        </w:p>
        <w:p w:rsidR="00CB0AFA" w:rsidRDefault="00481332">
          <w:pPr>
            <w:pStyle w:val="20"/>
            <w:tabs>
              <w:tab w:val="right" w:leader="dot" w:pos="6966"/>
            </w:tabs>
          </w:pPr>
          <w:hyperlink w:anchor="_TOC_250010" w:history="1">
            <w:r>
              <w:rPr>
                <w:color w:val="231F20"/>
              </w:rPr>
              <w:t>О самовозгорании торфа</w:t>
            </w:r>
            <w:r>
              <w:rPr>
                <w:color w:val="231F20"/>
              </w:rPr>
              <w:tab/>
              <w:t>7</w:t>
            </w:r>
          </w:hyperlink>
        </w:p>
        <w:p w:rsidR="00CB0AFA" w:rsidRDefault="00481332">
          <w:pPr>
            <w:pStyle w:val="20"/>
            <w:tabs>
              <w:tab w:val="right" w:leader="dot" w:pos="6966"/>
            </w:tabs>
          </w:pPr>
          <w:r>
            <w:rPr>
              <w:color w:val="231F20"/>
            </w:rPr>
            <w:t>Образование торфяных очагов и их развитие в</w:t>
          </w:r>
          <w:r>
            <w:rPr>
              <w:color w:val="231F20"/>
              <w:spacing w:val="3"/>
            </w:rPr>
            <w:t xml:space="preserve"> </w:t>
          </w:r>
          <w:r>
            <w:rPr>
              <w:color w:val="231F20"/>
            </w:rPr>
            <w:t>течение сезона</w:t>
          </w:r>
          <w:r>
            <w:rPr>
              <w:color w:val="231F20"/>
            </w:rPr>
            <w:tab/>
            <w:t>8</w:t>
          </w:r>
        </w:p>
        <w:p w:rsidR="00CB0AFA" w:rsidRDefault="00481332">
          <w:pPr>
            <w:pStyle w:val="10"/>
            <w:numPr>
              <w:ilvl w:val="0"/>
              <w:numId w:val="21"/>
            </w:numPr>
            <w:tabs>
              <w:tab w:val="left" w:pos="269"/>
            </w:tabs>
            <w:ind w:left="268" w:hanging="162"/>
            <w:rPr>
              <w:color w:val="335C64"/>
            </w:rPr>
          </w:pPr>
          <w:r>
            <w:rPr>
              <w:color w:val="335C64"/>
            </w:rPr>
            <w:t>ИНФОРМАЦИЯ,</w:t>
          </w:r>
          <w:r>
            <w:rPr>
              <w:color w:val="335C64"/>
              <w:spacing w:val="-9"/>
            </w:rPr>
            <w:t xml:space="preserve"> </w:t>
          </w:r>
          <w:r>
            <w:rPr>
              <w:color w:val="335C64"/>
            </w:rPr>
            <w:t>НЕОБХОДИМАЯ</w:t>
          </w:r>
          <w:r>
            <w:rPr>
              <w:color w:val="335C64"/>
              <w:spacing w:val="-9"/>
            </w:rPr>
            <w:t xml:space="preserve"> </w:t>
          </w:r>
          <w:r>
            <w:rPr>
              <w:color w:val="335C64"/>
            </w:rPr>
            <w:t>ДЛЯ</w:t>
          </w:r>
          <w:r>
            <w:rPr>
              <w:color w:val="335C64"/>
              <w:spacing w:val="-9"/>
            </w:rPr>
            <w:t xml:space="preserve"> </w:t>
          </w:r>
          <w:r>
            <w:rPr>
              <w:color w:val="335C64"/>
            </w:rPr>
            <w:t>ОРГАНИЗАЦИИ</w:t>
          </w:r>
          <w:r>
            <w:rPr>
              <w:color w:val="335C64"/>
              <w:spacing w:val="-9"/>
            </w:rPr>
            <w:t xml:space="preserve"> </w:t>
          </w:r>
          <w:r>
            <w:rPr>
              <w:color w:val="335C64"/>
              <w:spacing w:val="-3"/>
            </w:rPr>
            <w:t>РА</w:t>
          </w:r>
          <w:r>
            <w:rPr>
              <w:color w:val="335C64"/>
              <w:spacing w:val="-3"/>
            </w:rPr>
            <w:t>БОТ</w:t>
          </w:r>
          <w:r>
            <w:rPr>
              <w:color w:val="335C64"/>
              <w:spacing w:val="-9"/>
            </w:rPr>
            <w:t xml:space="preserve"> </w:t>
          </w:r>
          <w:r>
            <w:rPr>
              <w:color w:val="335C64"/>
            </w:rPr>
            <w:t>ПО</w:t>
          </w:r>
          <w:r>
            <w:rPr>
              <w:color w:val="335C64"/>
              <w:spacing w:val="-9"/>
            </w:rPr>
            <w:t xml:space="preserve"> </w:t>
          </w:r>
          <w:r>
            <w:rPr>
              <w:color w:val="335C64"/>
            </w:rPr>
            <w:t>ТУШЕНИЮ</w:t>
          </w:r>
        </w:p>
        <w:p w:rsidR="00CB0AFA" w:rsidRDefault="00481332">
          <w:pPr>
            <w:pStyle w:val="20"/>
            <w:tabs>
              <w:tab w:val="right" w:leader="dot" w:pos="6966"/>
            </w:tabs>
          </w:pPr>
          <w:hyperlink w:anchor="_TOC_250009" w:history="1">
            <w:r>
              <w:rPr>
                <w:color w:val="231F20"/>
              </w:rPr>
              <w:t>Анализ информации о торфянике</w:t>
            </w:r>
            <w:r>
              <w:rPr>
                <w:color w:val="231F20"/>
              </w:rPr>
              <w:tab/>
              <w:t>11</w:t>
            </w:r>
          </w:hyperlink>
        </w:p>
        <w:p w:rsidR="00CB0AFA" w:rsidRDefault="00481332">
          <w:pPr>
            <w:pStyle w:val="20"/>
          </w:pPr>
          <w:r>
            <w:rPr>
              <w:color w:val="231F20"/>
            </w:rPr>
            <w:t>Виды болот по преобладающему типу водного</w:t>
          </w:r>
        </w:p>
        <w:p w:rsidR="00CB0AFA" w:rsidRDefault="00481332">
          <w:pPr>
            <w:pStyle w:val="20"/>
            <w:tabs>
              <w:tab w:val="right" w:leader="dot" w:pos="6966"/>
            </w:tabs>
          </w:pPr>
          <w:r>
            <w:rPr>
              <w:color w:val="231F20"/>
            </w:rPr>
            <w:t>питания и особенностям торфа</w:t>
          </w:r>
          <w:r>
            <w:rPr>
              <w:color w:val="231F20"/>
            </w:rPr>
            <w:tab/>
            <w:t>16</w:t>
          </w:r>
        </w:p>
        <w:p w:rsidR="00CB0AFA" w:rsidRDefault="00481332">
          <w:pPr>
            <w:pStyle w:val="20"/>
            <w:tabs>
              <w:tab w:val="right" w:leader="dot" w:pos="6966"/>
            </w:tabs>
          </w:pPr>
          <w:hyperlink w:anchor="_TOC_250008" w:history="1">
            <w:r>
              <w:rPr>
                <w:color w:val="231F20"/>
                <w:spacing w:val="-3"/>
              </w:rPr>
              <w:t xml:space="preserve">Технологии </w:t>
            </w:r>
            <w:r>
              <w:rPr>
                <w:color w:val="231F20"/>
              </w:rPr>
              <w:t>обнаружения</w:t>
            </w:r>
            <w:r>
              <w:rPr>
                <w:color w:val="231F20"/>
                <w:spacing w:val="4"/>
              </w:rPr>
              <w:t xml:space="preserve"> </w:t>
            </w:r>
            <w:r>
              <w:rPr>
                <w:color w:val="231F20"/>
              </w:rPr>
              <w:t>торфяных пожаров</w:t>
            </w:r>
            <w:r>
              <w:rPr>
                <w:color w:val="231F20"/>
              </w:rPr>
              <w:tab/>
              <w:t>20</w:t>
            </w:r>
          </w:hyperlink>
        </w:p>
        <w:p w:rsidR="00CB0AFA" w:rsidRDefault="00481332">
          <w:pPr>
            <w:pStyle w:val="20"/>
            <w:tabs>
              <w:tab w:val="right" w:leader="dot" w:pos="6966"/>
            </w:tabs>
          </w:pPr>
          <w:hyperlink w:anchor="_TOC_250007" w:history="1">
            <w:r>
              <w:rPr>
                <w:color w:val="231F20"/>
              </w:rPr>
              <w:t>Наземная проверка</w:t>
            </w:r>
            <w:r>
              <w:rPr>
                <w:color w:val="231F20"/>
              </w:rPr>
              <w:tab/>
              <w:t>22</w:t>
            </w:r>
          </w:hyperlink>
        </w:p>
        <w:p w:rsidR="00CB0AFA" w:rsidRDefault="00481332">
          <w:pPr>
            <w:pStyle w:val="10"/>
            <w:numPr>
              <w:ilvl w:val="0"/>
              <w:numId w:val="21"/>
            </w:numPr>
            <w:tabs>
              <w:tab w:val="left" w:pos="307"/>
            </w:tabs>
            <w:ind w:left="306" w:hanging="200"/>
            <w:rPr>
              <w:color w:val="73CCE5"/>
            </w:rPr>
          </w:pPr>
          <w:hyperlink w:anchor="_TOC_250006" w:history="1">
            <w:r>
              <w:rPr>
                <w:color w:val="73CCE5"/>
              </w:rPr>
              <w:t>ТУШЕНИЕ</w:t>
            </w:r>
          </w:hyperlink>
        </w:p>
        <w:p w:rsidR="00CB0AFA" w:rsidRDefault="00481332">
          <w:pPr>
            <w:pStyle w:val="20"/>
            <w:tabs>
              <w:tab w:val="right" w:leader="dot" w:pos="6966"/>
            </w:tabs>
          </w:pPr>
          <w:hyperlink w:anchor="_TOC_250005" w:history="1">
            <w:r>
              <w:rPr>
                <w:color w:val="231F20"/>
              </w:rPr>
              <w:t>Прямое тушение торфяных очагов</w:t>
            </w:r>
            <w:r>
              <w:rPr>
                <w:color w:val="231F20"/>
              </w:rPr>
              <w:tab/>
              <w:t>24</w:t>
            </w:r>
          </w:hyperlink>
        </w:p>
        <w:p w:rsidR="00CB0AFA" w:rsidRDefault="00481332">
          <w:pPr>
            <w:pStyle w:val="20"/>
            <w:tabs>
              <w:tab w:val="right" w:leader="dot" w:pos="6966"/>
            </w:tabs>
          </w:pPr>
          <w:hyperlink w:anchor="_TOC_250004" w:history="1">
            <w:r>
              <w:rPr>
                <w:color w:val="231F20"/>
                <w:spacing w:val="-3"/>
              </w:rPr>
              <w:t xml:space="preserve">Тушение </w:t>
            </w:r>
            <w:r>
              <w:rPr>
                <w:color w:val="231F20"/>
              </w:rPr>
              <w:t>небольших очагов на</w:t>
            </w:r>
            <w:r>
              <w:rPr>
                <w:color w:val="231F20"/>
                <w:spacing w:val="3"/>
              </w:rPr>
              <w:t xml:space="preserve"> </w:t>
            </w:r>
            <w:r>
              <w:rPr>
                <w:color w:val="231F20"/>
              </w:rPr>
              <w:t>ранних стадиях</w:t>
            </w:r>
            <w:r>
              <w:rPr>
                <w:color w:val="231F20"/>
              </w:rPr>
              <w:tab/>
              <w:t>25</w:t>
            </w:r>
          </w:hyperlink>
        </w:p>
        <w:p w:rsidR="00CB0AFA" w:rsidRDefault="00481332">
          <w:pPr>
            <w:pStyle w:val="20"/>
            <w:tabs>
              <w:tab w:val="right" w:leader="dot" w:pos="6966"/>
            </w:tabs>
          </w:pPr>
          <w:hyperlink w:anchor="_TOC_250003" w:history="1">
            <w:r>
              <w:rPr>
                <w:color w:val="231F20"/>
                <w:spacing w:val="-3"/>
              </w:rPr>
              <w:t xml:space="preserve">Тушение </w:t>
            </w:r>
            <w:r>
              <w:rPr>
                <w:color w:val="231F20"/>
              </w:rPr>
              <w:t>крупных (давно действующих) очагов и</w:t>
            </w:r>
            <w:r>
              <w:rPr>
                <w:color w:val="231F20"/>
                <w:spacing w:val="6"/>
              </w:rPr>
              <w:t xml:space="preserve"> </w:t>
            </w:r>
            <w:r>
              <w:rPr>
                <w:color w:val="231F20"/>
              </w:rPr>
              <w:t>групп очагов</w:t>
            </w:r>
            <w:r>
              <w:rPr>
                <w:color w:val="231F20"/>
              </w:rPr>
              <w:tab/>
              <w:t>26</w:t>
            </w:r>
          </w:hyperlink>
        </w:p>
        <w:p w:rsidR="00CB0AFA" w:rsidRDefault="00481332">
          <w:pPr>
            <w:pStyle w:val="20"/>
            <w:tabs>
              <w:tab w:val="right" w:leader="dot" w:pos="6966"/>
            </w:tabs>
          </w:pPr>
          <w:hyperlink w:anchor="_TOC_250002" w:history="1">
            <w:r>
              <w:rPr>
                <w:color w:val="231F20"/>
                <w:spacing w:val="-3"/>
              </w:rPr>
              <w:t xml:space="preserve">Тушение </w:t>
            </w:r>
            <w:r>
              <w:rPr>
                <w:color w:val="231F20"/>
              </w:rPr>
              <w:t>с применением</w:t>
            </w:r>
            <w:r>
              <w:rPr>
                <w:color w:val="231F20"/>
                <w:spacing w:val="3"/>
              </w:rPr>
              <w:t xml:space="preserve"> </w:t>
            </w:r>
            <w:r>
              <w:rPr>
                <w:color w:val="231F20"/>
              </w:rPr>
              <w:t>тяжёлой техники</w:t>
            </w:r>
            <w:r>
              <w:rPr>
                <w:color w:val="231F20"/>
              </w:rPr>
              <w:tab/>
              <w:t>31</w:t>
            </w:r>
          </w:hyperlink>
        </w:p>
        <w:p w:rsidR="00CB0AFA" w:rsidRDefault="00481332">
          <w:pPr>
            <w:pStyle w:val="20"/>
            <w:tabs>
              <w:tab w:val="right" w:leader="dot" w:pos="6966"/>
            </w:tabs>
          </w:pPr>
          <w:hyperlink w:anchor="_TOC_250001" w:history="1">
            <w:r>
              <w:rPr>
                <w:color w:val="231F20"/>
              </w:rPr>
              <w:t>Контроль качества тушения</w:t>
            </w:r>
            <w:r>
              <w:rPr>
                <w:color w:val="231F20"/>
              </w:rPr>
              <w:tab/>
              <w:t>33</w:t>
            </w:r>
          </w:hyperlink>
        </w:p>
        <w:p w:rsidR="00CB0AFA" w:rsidRDefault="00481332">
          <w:pPr>
            <w:pStyle w:val="20"/>
          </w:pPr>
          <w:r>
            <w:rPr>
              <w:color w:val="231F20"/>
            </w:rPr>
            <w:t>Тушение торфяника подъёмом уровня воды. Создание мест для забора</w:t>
          </w:r>
        </w:p>
        <w:p w:rsidR="00CB0AFA" w:rsidRDefault="00481332">
          <w:pPr>
            <w:pStyle w:val="20"/>
            <w:tabs>
              <w:tab w:val="right" w:leader="dot" w:pos="6966"/>
            </w:tabs>
          </w:pPr>
          <w:r>
            <w:rPr>
              <w:color w:val="231F20"/>
            </w:rPr>
            <w:t>воды. Устройство плотин</w:t>
          </w:r>
          <w:r>
            <w:rPr>
              <w:color w:val="231F20"/>
            </w:rPr>
            <w:tab/>
            <w:t>35</w:t>
          </w:r>
        </w:p>
        <w:p w:rsidR="00CB0AFA" w:rsidRDefault="00481332">
          <w:pPr>
            <w:pStyle w:val="20"/>
            <w:tabs>
              <w:tab w:val="right" w:leader="dot" w:pos="6966"/>
            </w:tabs>
            <w:spacing w:line="273" w:lineRule="auto"/>
            <w:ind w:right="961"/>
          </w:pPr>
          <w:r>
            <w:rPr>
              <w:color w:val="231F20"/>
              <w:spacing w:val="-3"/>
            </w:rPr>
            <w:t xml:space="preserve">Тушение </w:t>
          </w:r>
          <w:r>
            <w:rPr>
              <w:color w:val="231F20"/>
            </w:rPr>
            <w:t>крупных торфяных пожаров, когда тушение отдельных очагов бесперспективно 40 Характерные ошибки при тушении торфа</w:t>
          </w:r>
          <w:r>
            <w:rPr>
              <w:color w:val="231F20"/>
            </w:rPr>
            <w:tab/>
            <w:t>41</w:t>
          </w:r>
        </w:p>
        <w:p w:rsidR="00CB0AFA" w:rsidRDefault="00481332">
          <w:pPr>
            <w:pStyle w:val="20"/>
            <w:tabs>
              <w:tab w:val="right" w:leader="dot" w:pos="6966"/>
            </w:tabs>
            <w:spacing w:before="0"/>
          </w:pPr>
          <w:hyperlink w:anchor="_TOC_250000" w:history="1">
            <w:r>
              <w:rPr>
                <w:color w:val="231F20"/>
              </w:rPr>
              <w:t>Защита зд</w:t>
            </w:r>
            <w:r>
              <w:rPr>
                <w:color w:val="231F20"/>
              </w:rPr>
              <w:t>аний, сооружений,</w:t>
            </w:r>
            <w:r>
              <w:rPr>
                <w:color w:val="231F20"/>
                <w:spacing w:val="2"/>
              </w:rPr>
              <w:t xml:space="preserve"> </w:t>
            </w:r>
            <w:r>
              <w:rPr>
                <w:color w:val="231F20"/>
              </w:rPr>
              <w:t>объектов</w:t>
            </w:r>
            <w:r>
              <w:rPr>
                <w:color w:val="231F20"/>
                <w:spacing w:val="1"/>
              </w:rPr>
              <w:t xml:space="preserve"> </w:t>
            </w:r>
            <w:r>
              <w:rPr>
                <w:color w:val="231F20"/>
              </w:rPr>
              <w:t>инфраструктуры</w:t>
            </w:r>
            <w:r>
              <w:rPr>
                <w:color w:val="231F20"/>
              </w:rPr>
              <w:tab/>
              <w:t>46</w:t>
            </w:r>
          </w:hyperlink>
        </w:p>
        <w:p w:rsidR="00CB0AFA" w:rsidRDefault="00481332">
          <w:pPr>
            <w:pStyle w:val="20"/>
          </w:pPr>
          <w:r>
            <w:rPr>
              <w:color w:val="231F20"/>
            </w:rPr>
            <w:t>Применение авиационных сил при тушении торфяных пожаров.  Риски,</w:t>
          </w:r>
        </w:p>
        <w:p w:rsidR="00CB0AFA" w:rsidRDefault="00481332">
          <w:pPr>
            <w:pStyle w:val="20"/>
            <w:tabs>
              <w:tab w:val="right" w:leader="dot" w:pos="6966"/>
            </w:tabs>
          </w:pPr>
          <w:r>
            <w:rPr>
              <w:color w:val="231F20"/>
            </w:rPr>
            <w:t>связанные с применением авиации</w:t>
          </w:r>
          <w:r>
            <w:rPr>
              <w:color w:val="231F20"/>
            </w:rPr>
            <w:tab/>
            <w:t>48</w:t>
          </w:r>
        </w:p>
        <w:p w:rsidR="00CB0AFA" w:rsidRDefault="00481332">
          <w:pPr>
            <w:pStyle w:val="20"/>
          </w:pPr>
          <w:r>
            <w:rPr>
              <w:color w:val="231F20"/>
            </w:rPr>
            <w:t>Особенности тушения торфяников на особо охраняемых  природных</w:t>
          </w:r>
        </w:p>
        <w:p w:rsidR="00CB0AFA" w:rsidRDefault="00481332">
          <w:pPr>
            <w:pStyle w:val="20"/>
            <w:tabs>
              <w:tab w:val="right" w:leader="dot" w:pos="6966"/>
            </w:tabs>
          </w:pPr>
          <w:r>
            <w:rPr>
              <w:color w:val="231F20"/>
            </w:rPr>
            <w:t>территориях</w:t>
          </w:r>
          <w:r>
            <w:rPr>
              <w:color w:val="231F20"/>
              <w:spacing w:val="-1"/>
            </w:rPr>
            <w:t xml:space="preserve"> </w:t>
          </w:r>
          <w:r>
            <w:rPr>
              <w:color w:val="231F20"/>
            </w:rPr>
            <w:t>(ООПТ)</w:t>
          </w:r>
          <w:r>
            <w:rPr>
              <w:color w:val="231F20"/>
            </w:rPr>
            <w:tab/>
            <w:t>51</w:t>
          </w:r>
        </w:p>
      </w:sdtContent>
    </w:sdt>
    <w:p w:rsidR="00CB0AFA" w:rsidRDefault="00CB0AFA">
      <w:pPr>
        <w:pStyle w:val="a3"/>
        <w:spacing w:before="10"/>
        <w:rPr>
          <w:sz w:val="11"/>
        </w:rPr>
      </w:pPr>
    </w:p>
    <w:p w:rsidR="00CB0AFA" w:rsidRDefault="00481332">
      <w:pPr>
        <w:pStyle w:val="a4"/>
        <w:numPr>
          <w:ilvl w:val="0"/>
          <w:numId w:val="21"/>
        </w:numPr>
        <w:tabs>
          <w:tab w:val="left" w:pos="302"/>
        </w:tabs>
        <w:spacing w:before="0"/>
        <w:ind w:left="301" w:hanging="195"/>
        <w:rPr>
          <w:color w:val="6A0C68"/>
          <w:sz w:val="15"/>
        </w:rPr>
      </w:pPr>
      <w:r>
        <w:rPr>
          <w:color w:val="6A0C68"/>
          <w:sz w:val="15"/>
        </w:rPr>
        <w:t>ПРОФИЛАКТИКА ТОРФЯНЫХ</w:t>
      </w:r>
      <w:r>
        <w:rPr>
          <w:color w:val="6A0C68"/>
          <w:spacing w:val="-13"/>
          <w:sz w:val="15"/>
        </w:rPr>
        <w:t xml:space="preserve"> </w:t>
      </w:r>
      <w:r>
        <w:rPr>
          <w:color w:val="6A0C68"/>
          <w:sz w:val="15"/>
        </w:rPr>
        <w:t>ПОЖАРОВ</w:t>
      </w:r>
    </w:p>
    <w:p w:rsidR="00CB0AFA" w:rsidRDefault="00CB0AFA">
      <w:pPr>
        <w:pStyle w:val="a3"/>
        <w:spacing w:before="10"/>
        <w:rPr>
          <w:sz w:val="11"/>
        </w:rPr>
      </w:pPr>
    </w:p>
    <w:p w:rsidR="00CB0AFA" w:rsidRDefault="00481332">
      <w:pPr>
        <w:pStyle w:val="a4"/>
        <w:numPr>
          <w:ilvl w:val="0"/>
          <w:numId w:val="21"/>
        </w:numPr>
        <w:tabs>
          <w:tab w:val="left" w:pos="263"/>
        </w:tabs>
        <w:spacing w:before="0"/>
        <w:ind w:left="262" w:hanging="156"/>
        <w:rPr>
          <w:color w:val="80C342"/>
          <w:sz w:val="15"/>
        </w:rPr>
      </w:pPr>
      <w:r>
        <w:rPr>
          <w:color w:val="80C342"/>
          <w:sz w:val="15"/>
        </w:rPr>
        <w:t>БЕЗОПАСНОСТЬ</w:t>
      </w:r>
    </w:p>
    <w:p w:rsidR="00CB0AFA" w:rsidRDefault="00481332">
      <w:pPr>
        <w:spacing w:before="23"/>
        <w:ind w:left="390"/>
        <w:rPr>
          <w:sz w:val="15"/>
        </w:rPr>
      </w:pPr>
      <w:r>
        <w:rPr>
          <w:color w:val="231F20"/>
          <w:sz w:val="15"/>
        </w:rPr>
        <w:t>Обеспечение безопасности работ при тушении торфяного  пожара.</w:t>
      </w:r>
    </w:p>
    <w:p w:rsidR="00CB0AFA" w:rsidRDefault="00481332">
      <w:pPr>
        <w:tabs>
          <w:tab w:val="right" w:leader="dot" w:pos="6966"/>
        </w:tabs>
        <w:spacing w:before="23"/>
        <w:ind w:left="390"/>
        <w:rPr>
          <w:sz w:val="15"/>
        </w:rPr>
      </w:pPr>
      <w:r>
        <w:rPr>
          <w:color w:val="231F20"/>
          <w:sz w:val="15"/>
        </w:rPr>
        <w:t>Минимизация вредного воздействия на</w:t>
      </w:r>
      <w:r>
        <w:rPr>
          <w:color w:val="231F20"/>
          <w:spacing w:val="3"/>
          <w:sz w:val="15"/>
        </w:rPr>
        <w:t xml:space="preserve"> </w:t>
      </w:r>
      <w:r>
        <w:rPr>
          <w:color w:val="231F20"/>
          <w:sz w:val="15"/>
        </w:rPr>
        <w:t>участников тушения</w:t>
      </w:r>
      <w:r>
        <w:rPr>
          <w:color w:val="231F20"/>
          <w:sz w:val="15"/>
        </w:rPr>
        <w:tab/>
        <w:t>54</w:t>
      </w:r>
    </w:p>
    <w:p w:rsidR="00CB0AFA" w:rsidRDefault="00481332">
      <w:pPr>
        <w:tabs>
          <w:tab w:val="right" w:leader="dot" w:pos="6966"/>
        </w:tabs>
        <w:spacing w:before="23"/>
        <w:ind w:left="390"/>
        <w:rPr>
          <w:sz w:val="15"/>
        </w:rPr>
      </w:pPr>
      <w:r>
        <w:rPr>
          <w:color w:val="231F20"/>
          <w:sz w:val="15"/>
        </w:rPr>
        <w:t>Требования, предъявляемые к спецодежде</w:t>
      </w:r>
      <w:r>
        <w:rPr>
          <w:color w:val="231F20"/>
          <w:spacing w:val="-1"/>
          <w:sz w:val="15"/>
        </w:rPr>
        <w:t xml:space="preserve"> </w:t>
      </w:r>
      <w:r>
        <w:rPr>
          <w:color w:val="231F20"/>
          <w:sz w:val="15"/>
        </w:rPr>
        <w:t>и</w:t>
      </w:r>
      <w:r>
        <w:rPr>
          <w:color w:val="231F20"/>
          <w:spacing w:val="-1"/>
          <w:sz w:val="15"/>
        </w:rPr>
        <w:t xml:space="preserve"> </w:t>
      </w:r>
      <w:r>
        <w:rPr>
          <w:color w:val="231F20"/>
          <w:sz w:val="15"/>
        </w:rPr>
        <w:t>имуществу</w:t>
      </w:r>
      <w:r>
        <w:rPr>
          <w:color w:val="231F20"/>
          <w:sz w:val="15"/>
        </w:rPr>
        <w:tab/>
        <w:t>63</w:t>
      </w:r>
    </w:p>
    <w:p w:rsidR="00CB0AFA" w:rsidRDefault="00481332">
      <w:pPr>
        <w:tabs>
          <w:tab w:val="right" w:leader="dot" w:pos="6966"/>
        </w:tabs>
        <w:spacing w:before="23"/>
        <w:ind w:left="390"/>
        <w:rPr>
          <w:sz w:val="15"/>
        </w:rPr>
      </w:pPr>
      <w:r>
        <w:rPr>
          <w:color w:val="231F20"/>
          <w:sz w:val="15"/>
        </w:rPr>
        <w:t>Набор медикаментов (аптечка) добровольного</w:t>
      </w:r>
      <w:r>
        <w:rPr>
          <w:color w:val="231F20"/>
          <w:spacing w:val="3"/>
          <w:sz w:val="15"/>
        </w:rPr>
        <w:t xml:space="preserve"> </w:t>
      </w:r>
      <w:r>
        <w:rPr>
          <w:color w:val="231F20"/>
          <w:sz w:val="15"/>
        </w:rPr>
        <w:t>лесного пожарного</w:t>
      </w:r>
      <w:r>
        <w:rPr>
          <w:color w:val="231F20"/>
          <w:sz w:val="15"/>
        </w:rPr>
        <w:tab/>
        <w:t>64</w:t>
      </w:r>
    </w:p>
    <w:p w:rsidR="00CB0AFA" w:rsidRDefault="00481332">
      <w:pPr>
        <w:tabs>
          <w:tab w:val="right" w:leader="dot" w:pos="6966"/>
        </w:tabs>
        <w:spacing w:before="23"/>
        <w:ind w:left="390"/>
        <w:rPr>
          <w:sz w:val="15"/>
        </w:rPr>
      </w:pPr>
      <w:r>
        <w:rPr>
          <w:color w:val="231F20"/>
          <w:sz w:val="15"/>
        </w:rPr>
        <w:t>Профилактика профессиональных заболеваний</w:t>
      </w:r>
      <w:r>
        <w:rPr>
          <w:color w:val="231F20"/>
          <w:sz w:val="15"/>
        </w:rPr>
        <w:tab/>
        <w:t>66</w:t>
      </w:r>
    </w:p>
    <w:p w:rsidR="00CB0AFA" w:rsidRDefault="00481332">
      <w:pPr>
        <w:pStyle w:val="a4"/>
        <w:numPr>
          <w:ilvl w:val="0"/>
          <w:numId w:val="21"/>
        </w:numPr>
        <w:tabs>
          <w:tab w:val="left" w:pos="321"/>
        </w:tabs>
        <w:spacing w:before="137"/>
        <w:ind w:left="320" w:hanging="214"/>
        <w:rPr>
          <w:color w:val="CC7C4B"/>
          <w:sz w:val="15"/>
        </w:rPr>
      </w:pPr>
      <w:r>
        <w:rPr>
          <w:color w:val="CC7C4B"/>
          <w:sz w:val="15"/>
        </w:rPr>
        <w:t>ПРАВОВЫЕ</w:t>
      </w:r>
      <w:r>
        <w:rPr>
          <w:color w:val="CC7C4B"/>
          <w:spacing w:val="-11"/>
          <w:sz w:val="15"/>
        </w:rPr>
        <w:t xml:space="preserve"> </w:t>
      </w:r>
      <w:r>
        <w:rPr>
          <w:color w:val="CC7C4B"/>
          <w:sz w:val="15"/>
        </w:rPr>
        <w:t>ОСНОВЫ</w:t>
      </w:r>
      <w:r>
        <w:rPr>
          <w:color w:val="CC7C4B"/>
          <w:spacing w:val="-11"/>
          <w:sz w:val="15"/>
        </w:rPr>
        <w:t xml:space="preserve"> </w:t>
      </w:r>
      <w:r>
        <w:rPr>
          <w:color w:val="CC7C4B"/>
          <w:spacing w:val="-3"/>
          <w:sz w:val="15"/>
        </w:rPr>
        <w:t>РАБОТЫ</w:t>
      </w:r>
      <w:r>
        <w:rPr>
          <w:color w:val="CC7C4B"/>
          <w:spacing w:val="-11"/>
          <w:sz w:val="15"/>
        </w:rPr>
        <w:t xml:space="preserve"> </w:t>
      </w:r>
      <w:r>
        <w:rPr>
          <w:color w:val="CC7C4B"/>
          <w:sz w:val="15"/>
        </w:rPr>
        <w:t>НА</w:t>
      </w:r>
      <w:r>
        <w:rPr>
          <w:color w:val="CC7C4B"/>
          <w:spacing w:val="-11"/>
          <w:sz w:val="15"/>
        </w:rPr>
        <w:t xml:space="preserve"> </w:t>
      </w:r>
      <w:r>
        <w:rPr>
          <w:color w:val="CC7C4B"/>
          <w:spacing w:val="-3"/>
          <w:sz w:val="15"/>
        </w:rPr>
        <w:t>ПОЖАРАХ</w:t>
      </w:r>
    </w:p>
    <w:p w:rsidR="00CB0AFA" w:rsidRDefault="00481332">
      <w:pPr>
        <w:tabs>
          <w:tab w:val="right" w:leader="dot" w:pos="6966"/>
        </w:tabs>
        <w:spacing w:before="23"/>
        <w:ind w:left="390"/>
        <w:rPr>
          <w:sz w:val="15"/>
        </w:rPr>
      </w:pPr>
      <w:r>
        <w:rPr>
          <w:color w:val="231F20"/>
          <w:sz w:val="15"/>
        </w:rPr>
        <w:t>Нормативные правовые акты (обзор)</w:t>
      </w:r>
      <w:r>
        <w:rPr>
          <w:color w:val="231F20"/>
          <w:sz w:val="15"/>
        </w:rPr>
        <w:tab/>
        <w:t>67</w:t>
      </w:r>
    </w:p>
    <w:p w:rsidR="00CB0AFA" w:rsidRDefault="00481332">
      <w:pPr>
        <w:tabs>
          <w:tab w:val="right" w:leader="dot" w:pos="6966"/>
        </w:tabs>
        <w:spacing w:before="23"/>
        <w:ind w:left="390"/>
        <w:rPr>
          <w:sz w:val="15"/>
        </w:rPr>
      </w:pPr>
      <w:r>
        <w:rPr>
          <w:color w:val="231F20"/>
          <w:sz w:val="15"/>
        </w:rPr>
        <w:t>Координация действий различных служб при тушении</w:t>
      </w:r>
      <w:r>
        <w:rPr>
          <w:color w:val="231F20"/>
          <w:spacing w:val="11"/>
          <w:sz w:val="15"/>
        </w:rPr>
        <w:t xml:space="preserve"> </w:t>
      </w:r>
      <w:r>
        <w:rPr>
          <w:color w:val="231F20"/>
          <w:sz w:val="15"/>
        </w:rPr>
        <w:t>торфяных</w:t>
      </w:r>
      <w:r>
        <w:rPr>
          <w:color w:val="231F20"/>
          <w:spacing w:val="1"/>
          <w:sz w:val="15"/>
        </w:rPr>
        <w:t xml:space="preserve"> </w:t>
      </w:r>
      <w:r>
        <w:rPr>
          <w:color w:val="231F20"/>
          <w:sz w:val="15"/>
        </w:rPr>
        <w:t>пожаров</w:t>
      </w:r>
      <w:r>
        <w:rPr>
          <w:color w:val="231F20"/>
          <w:sz w:val="15"/>
        </w:rPr>
        <w:tab/>
        <w:t>84</w:t>
      </w:r>
    </w:p>
    <w:p w:rsidR="00CB0AFA" w:rsidRDefault="00481332">
      <w:pPr>
        <w:spacing w:before="137"/>
        <w:ind w:left="106"/>
        <w:rPr>
          <w:sz w:val="15"/>
        </w:rPr>
      </w:pPr>
      <w:r>
        <w:rPr>
          <w:color w:val="58595B"/>
          <w:sz w:val="15"/>
        </w:rPr>
        <w:t>ПРИЛОЖЕНИЯ</w:t>
      </w:r>
    </w:p>
    <w:p w:rsidR="00CB0AFA" w:rsidRDefault="00481332">
      <w:pPr>
        <w:tabs>
          <w:tab w:val="right" w:leader="dot" w:pos="6966"/>
        </w:tabs>
        <w:spacing w:before="137" w:line="273" w:lineRule="auto"/>
        <w:ind w:left="106" w:right="961"/>
        <w:rPr>
          <w:sz w:val="15"/>
        </w:rPr>
      </w:pPr>
      <w:r>
        <w:rPr>
          <w:b/>
          <w:color w:val="231F20"/>
          <w:sz w:val="15"/>
        </w:rPr>
        <w:t xml:space="preserve">Приложение 1. </w:t>
      </w:r>
      <w:r>
        <w:rPr>
          <w:color w:val="231F20"/>
          <w:sz w:val="15"/>
        </w:rPr>
        <w:t>Применение водоподающего оборудования. Установка мотопомп и пожарных автомобилей. Выбор и расчёт</w:t>
      </w:r>
      <w:r>
        <w:rPr>
          <w:color w:val="231F20"/>
          <w:spacing w:val="2"/>
          <w:sz w:val="15"/>
        </w:rPr>
        <w:t xml:space="preserve"> </w:t>
      </w:r>
      <w:r>
        <w:rPr>
          <w:color w:val="231F20"/>
          <w:sz w:val="15"/>
        </w:rPr>
        <w:t>насосно-рукавных линий</w:t>
      </w:r>
      <w:r>
        <w:rPr>
          <w:color w:val="231F20"/>
          <w:sz w:val="15"/>
        </w:rPr>
        <w:tab/>
        <w:t>85</w:t>
      </w:r>
    </w:p>
    <w:p w:rsidR="00CB0AFA" w:rsidRDefault="00481332">
      <w:pPr>
        <w:tabs>
          <w:tab w:val="right" w:leader="dot" w:pos="6966"/>
        </w:tabs>
        <w:spacing w:before="113"/>
        <w:ind w:left="106"/>
        <w:rPr>
          <w:sz w:val="15"/>
        </w:rPr>
      </w:pPr>
      <w:r>
        <w:rPr>
          <w:b/>
          <w:color w:val="231F20"/>
          <w:sz w:val="15"/>
        </w:rPr>
        <w:t xml:space="preserve">Приложение 2. </w:t>
      </w:r>
      <w:r>
        <w:rPr>
          <w:color w:val="231F20"/>
          <w:sz w:val="15"/>
        </w:rPr>
        <w:t>Радиосвязь и мобильная связь</w:t>
      </w:r>
      <w:r>
        <w:rPr>
          <w:color w:val="231F20"/>
          <w:spacing w:val="3"/>
          <w:sz w:val="15"/>
        </w:rPr>
        <w:t xml:space="preserve"> </w:t>
      </w:r>
      <w:r>
        <w:rPr>
          <w:color w:val="231F20"/>
          <w:sz w:val="15"/>
        </w:rPr>
        <w:t>на пожаре</w:t>
      </w:r>
      <w:r>
        <w:rPr>
          <w:color w:val="231F20"/>
          <w:sz w:val="15"/>
        </w:rPr>
        <w:tab/>
        <w:t>101</w:t>
      </w:r>
    </w:p>
    <w:p w:rsidR="00CB0AFA" w:rsidRDefault="00481332">
      <w:pPr>
        <w:tabs>
          <w:tab w:val="right" w:leader="dot" w:pos="6966"/>
        </w:tabs>
        <w:spacing w:before="137"/>
        <w:ind w:left="106"/>
        <w:rPr>
          <w:sz w:val="15"/>
        </w:rPr>
      </w:pPr>
      <w:r>
        <w:rPr>
          <w:b/>
          <w:color w:val="231F20"/>
          <w:sz w:val="15"/>
        </w:rPr>
        <w:t xml:space="preserve">Приложение 3. </w:t>
      </w:r>
      <w:r>
        <w:rPr>
          <w:color w:val="231F20"/>
          <w:sz w:val="15"/>
        </w:rPr>
        <w:t>Ориентирование на пожаре</w:t>
      </w:r>
      <w:r>
        <w:rPr>
          <w:color w:val="231F20"/>
          <w:sz w:val="15"/>
        </w:rPr>
        <w:tab/>
        <w:t>104</w:t>
      </w:r>
    </w:p>
    <w:p w:rsidR="00CB0AFA" w:rsidRDefault="00481332">
      <w:pPr>
        <w:tabs>
          <w:tab w:val="right" w:leader="dot" w:pos="6966"/>
        </w:tabs>
        <w:spacing w:before="137"/>
        <w:ind w:left="106"/>
        <w:rPr>
          <w:sz w:val="15"/>
        </w:rPr>
      </w:pPr>
      <w:r>
        <w:rPr>
          <w:b/>
          <w:color w:val="231F20"/>
          <w:sz w:val="15"/>
        </w:rPr>
        <w:t xml:space="preserve">Приложение 4. </w:t>
      </w:r>
      <w:r>
        <w:rPr>
          <w:color w:val="231F20"/>
          <w:sz w:val="15"/>
        </w:rPr>
        <w:t>Технические характе</w:t>
      </w:r>
      <w:r>
        <w:rPr>
          <w:color w:val="231F20"/>
          <w:sz w:val="15"/>
        </w:rPr>
        <w:t>ристики</w:t>
      </w:r>
      <w:r>
        <w:rPr>
          <w:color w:val="231F20"/>
          <w:spacing w:val="3"/>
          <w:sz w:val="15"/>
        </w:rPr>
        <w:t xml:space="preserve"> </w:t>
      </w:r>
      <w:r>
        <w:rPr>
          <w:color w:val="231F20"/>
          <w:sz w:val="15"/>
        </w:rPr>
        <w:t>некоторых мотопомп</w:t>
      </w:r>
      <w:r>
        <w:rPr>
          <w:color w:val="231F20"/>
          <w:sz w:val="15"/>
        </w:rPr>
        <w:tab/>
        <w:t>107</w:t>
      </w:r>
    </w:p>
    <w:p w:rsidR="00CB0AFA" w:rsidRDefault="00481332">
      <w:pPr>
        <w:tabs>
          <w:tab w:val="right" w:leader="dot" w:pos="6966"/>
        </w:tabs>
        <w:spacing w:before="137"/>
        <w:ind w:left="106"/>
        <w:rPr>
          <w:sz w:val="15"/>
        </w:rPr>
      </w:pPr>
      <w:r>
        <w:rPr>
          <w:b/>
          <w:color w:val="231F20"/>
          <w:sz w:val="15"/>
        </w:rPr>
        <w:t xml:space="preserve">Приложение 5. </w:t>
      </w:r>
      <w:r>
        <w:rPr>
          <w:color w:val="231F20"/>
          <w:sz w:val="15"/>
        </w:rPr>
        <w:t>Пожарные автомобили, применяемые на тушении</w:t>
      </w:r>
      <w:r>
        <w:rPr>
          <w:color w:val="231F20"/>
          <w:spacing w:val="8"/>
          <w:sz w:val="15"/>
        </w:rPr>
        <w:t xml:space="preserve"> </w:t>
      </w:r>
      <w:r>
        <w:rPr>
          <w:color w:val="231F20"/>
          <w:sz w:val="15"/>
        </w:rPr>
        <w:t>лесных</w:t>
      </w:r>
      <w:r>
        <w:rPr>
          <w:color w:val="231F20"/>
          <w:spacing w:val="1"/>
          <w:sz w:val="15"/>
        </w:rPr>
        <w:t xml:space="preserve"> </w:t>
      </w:r>
      <w:r>
        <w:rPr>
          <w:color w:val="231F20"/>
          <w:sz w:val="15"/>
        </w:rPr>
        <w:t>пожаров</w:t>
      </w:r>
      <w:r>
        <w:rPr>
          <w:color w:val="231F20"/>
          <w:sz w:val="15"/>
        </w:rPr>
        <w:tab/>
        <w:t>108</w:t>
      </w:r>
    </w:p>
    <w:p w:rsidR="00CB0AFA" w:rsidRDefault="00481332">
      <w:pPr>
        <w:tabs>
          <w:tab w:val="right" w:leader="dot" w:pos="6966"/>
        </w:tabs>
        <w:spacing w:before="137"/>
        <w:ind w:left="106"/>
        <w:rPr>
          <w:sz w:val="15"/>
        </w:rPr>
      </w:pPr>
      <w:r>
        <w:rPr>
          <w:b/>
          <w:color w:val="231F20"/>
          <w:sz w:val="15"/>
        </w:rPr>
        <w:t xml:space="preserve">Приложение 6. </w:t>
      </w:r>
      <w:r>
        <w:rPr>
          <w:color w:val="231F20"/>
          <w:sz w:val="15"/>
        </w:rPr>
        <w:t>Примерный набор оборудования и инструмента на группу до</w:t>
      </w:r>
      <w:r>
        <w:rPr>
          <w:color w:val="231F20"/>
          <w:spacing w:val="22"/>
          <w:sz w:val="15"/>
        </w:rPr>
        <w:t xml:space="preserve"> </w:t>
      </w:r>
      <w:r>
        <w:rPr>
          <w:color w:val="231F20"/>
          <w:sz w:val="15"/>
        </w:rPr>
        <w:t>10</w:t>
      </w:r>
      <w:r>
        <w:rPr>
          <w:color w:val="231F20"/>
          <w:spacing w:val="2"/>
          <w:sz w:val="15"/>
        </w:rPr>
        <w:t xml:space="preserve"> </w:t>
      </w:r>
      <w:r>
        <w:rPr>
          <w:color w:val="231F20"/>
          <w:sz w:val="15"/>
        </w:rPr>
        <w:t>человек</w:t>
      </w:r>
      <w:r>
        <w:rPr>
          <w:color w:val="231F20"/>
          <w:sz w:val="15"/>
        </w:rPr>
        <w:tab/>
        <w:t>109</w:t>
      </w:r>
    </w:p>
    <w:p w:rsidR="00CB0AFA" w:rsidRDefault="00CB0AFA">
      <w:pPr>
        <w:rPr>
          <w:sz w:val="15"/>
        </w:rPr>
        <w:sectPr w:rsidR="00CB0AFA">
          <w:footerReference w:type="even" r:id="rId17"/>
          <w:footerReference w:type="default" r:id="rId18"/>
          <w:pgSz w:w="8400" w:h="11910"/>
          <w:pgMar w:top="300" w:right="0" w:bottom="320" w:left="460" w:header="0" w:footer="124" w:gutter="0"/>
          <w:cols w:space="720"/>
        </w:sectPr>
      </w:pPr>
    </w:p>
    <w:p w:rsidR="00CB0AFA" w:rsidRDefault="00CB0AFA">
      <w:pPr>
        <w:pStyle w:val="a3"/>
        <w:spacing w:before="9"/>
        <w:rPr>
          <w:sz w:val="27"/>
        </w:rPr>
      </w:pPr>
    </w:p>
    <w:p w:rsidR="00CB0AFA" w:rsidRDefault="00481332">
      <w:pPr>
        <w:pStyle w:val="1"/>
        <w:spacing w:before="0"/>
      </w:pPr>
      <w:r>
        <w:rPr>
          <w:lang w:val="en-US"/>
        </w:rPr>
        <w:pict>
          <v:rect id="_x0000_s3229" style="position:absolute;left:0;text-align:left;margin-left:0;margin-top:-16.25pt;width:22.7pt;height:356.2pt;z-index:251608576;mso-position-horizontal-relative:page" fillcolor="#cf3323" stroked="f">
            <w10:wrap anchorx="page"/>
          </v:rect>
        </w:pict>
      </w:r>
      <w:r>
        <w:rPr>
          <w:color w:val="231F20"/>
        </w:rPr>
        <w:t>ВВЕДЕНИЕ</w:t>
      </w:r>
    </w:p>
    <w:p w:rsidR="00CB0AFA" w:rsidRDefault="00CB0AFA">
      <w:pPr>
        <w:pStyle w:val="a3"/>
        <w:spacing w:before="7"/>
        <w:rPr>
          <w:b/>
          <w:sz w:val="37"/>
        </w:rPr>
      </w:pPr>
    </w:p>
    <w:p w:rsidR="00CB0AFA" w:rsidRDefault="00481332">
      <w:pPr>
        <w:pStyle w:val="a3"/>
        <w:spacing w:line="249" w:lineRule="auto"/>
        <w:ind w:left="850" w:right="563" w:firstLine="283"/>
        <w:jc w:val="both"/>
      </w:pPr>
      <w:r>
        <w:rPr>
          <w:lang w:val="en-US"/>
        </w:rPr>
        <w:pict>
          <v:shape id="_x0000_s3228" type="#_x0000_t202" style="position:absolute;left:0;text-align:left;margin-left:9.6pt;margin-top:91.55pt;width:10pt;height:46.25pt;z-index:251609600;mso-position-horizontal-relative:page" filled="f" stroked="f">
            <v:textbox style="layout-flow:vertical;mso-layout-flow-alt:bottom-to-top" inset="0,0,0,0">
              <w:txbxContent>
                <w:p w:rsidR="00CB0AFA" w:rsidRDefault="00481332">
                  <w:pPr>
                    <w:spacing w:line="183" w:lineRule="exact"/>
                    <w:ind w:left="20" w:right="-723"/>
                    <w:rPr>
                      <w:sz w:val="16"/>
                    </w:rPr>
                  </w:pPr>
                  <w:r>
                    <w:rPr>
                      <w:color w:val="FFFFFF"/>
                      <w:spacing w:val="3"/>
                      <w:w w:val="98"/>
                      <w:sz w:val="16"/>
                    </w:rPr>
                    <w:t>ВВЕДЕНИЕ</w:t>
                  </w:r>
                </w:p>
              </w:txbxContent>
            </v:textbox>
            <w10:wrap anchorx="page"/>
          </v:shape>
        </w:pict>
      </w:r>
      <w:r>
        <w:rPr>
          <w:color w:val="231F20"/>
          <w:spacing w:val="5"/>
        </w:rPr>
        <w:t xml:space="preserve">Россия  </w:t>
      </w:r>
      <w:r>
        <w:rPr>
          <w:color w:val="231F20"/>
        </w:rPr>
        <w:t xml:space="preserve">—   </w:t>
      </w:r>
      <w:r>
        <w:rPr>
          <w:color w:val="231F20"/>
          <w:spacing w:val="3"/>
        </w:rPr>
        <w:t xml:space="preserve">один   из   </w:t>
      </w:r>
      <w:r>
        <w:rPr>
          <w:color w:val="231F20"/>
          <w:spacing w:val="5"/>
        </w:rPr>
        <w:t xml:space="preserve">мировых  лидеров  </w:t>
      </w:r>
      <w:r>
        <w:rPr>
          <w:color w:val="231F20"/>
          <w:spacing w:val="3"/>
        </w:rPr>
        <w:t xml:space="preserve">по   </w:t>
      </w:r>
      <w:r>
        <w:rPr>
          <w:color w:val="231F20"/>
          <w:spacing w:val="5"/>
        </w:rPr>
        <w:t xml:space="preserve">площади  </w:t>
      </w:r>
      <w:r>
        <w:rPr>
          <w:color w:val="231F20"/>
          <w:spacing w:val="4"/>
        </w:rPr>
        <w:t xml:space="preserve">торфяных  </w:t>
      </w:r>
      <w:r>
        <w:rPr>
          <w:color w:val="231F20"/>
          <w:spacing w:val="3"/>
        </w:rPr>
        <w:t xml:space="preserve">болот    </w:t>
      </w:r>
      <w:r>
        <w:rPr>
          <w:color w:val="231F20"/>
        </w:rPr>
        <w:t>и по масштабам их осушения. Общая площадь осушенных торфяников в России составляет</w:t>
      </w:r>
      <w:r>
        <w:rPr>
          <w:color w:val="231F20"/>
          <w:spacing w:val="-18"/>
        </w:rPr>
        <w:t xml:space="preserve"> </w:t>
      </w:r>
      <w:r>
        <w:rPr>
          <w:color w:val="231F20"/>
        </w:rPr>
        <w:t>не</w:t>
      </w:r>
      <w:r>
        <w:rPr>
          <w:color w:val="231F20"/>
          <w:spacing w:val="-18"/>
        </w:rPr>
        <w:t xml:space="preserve"> </w:t>
      </w:r>
      <w:r>
        <w:rPr>
          <w:color w:val="231F20"/>
        </w:rPr>
        <w:t>менее</w:t>
      </w:r>
      <w:r>
        <w:rPr>
          <w:color w:val="231F20"/>
          <w:spacing w:val="-18"/>
        </w:rPr>
        <w:t xml:space="preserve"> </w:t>
      </w:r>
      <w:r>
        <w:rPr>
          <w:color w:val="231F20"/>
        </w:rPr>
        <w:t>5</w:t>
      </w:r>
      <w:r>
        <w:rPr>
          <w:color w:val="231F20"/>
          <w:spacing w:val="-34"/>
        </w:rPr>
        <w:t xml:space="preserve"> </w:t>
      </w:r>
      <w:r>
        <w:rPr>
          <w:color w:val="231F20"/>
        </w:rPr>
        <w:t>млн</w:t>
      </w:r>
      <w:r>
        <w:rPr>
          <w:color w:val="231F20"/>
          <w:spacing w:val="-18"/>
        </w:rPr>
        <w:t xml:space="preserve"> </w:t>
      </w:r>
      <w:r>
        <w:rPr>
          <w:color w:val="231F20"/>
        </w:rPr>
        <w:t>га.</w:t>
      </w:r>
      <w:r>
        <w:rPr>
          <w:color w:val="231F20"/>
          <w:spacing w:val="-18"/>
        </w:rPr>
        <w:t xml:space="preserve"> </w:t>
      </w:r>
      <w:r>
        <w:rPr>
          <w:color w:val="231F20"/>
        </w:rPr>
        <w:t>На</w:t>
      </w:r>
      <w:r>
        <w:rPr>
          <w:color w:val="231F20"/>
          <w:spacing w:val="-18"/>
        </w:rPr>
        <w:t xml:space="preserve"> </w:t>
      </w:r>
      <w:r>
        <w:rPr>
          <w:color w:val="231F20"/>
        </w:rPr>
        <w:t>настоящий</w:t>
      </w:r>
      <w:r>
        <w:rPr>
          <w:color w:val="231F20"/>
          <w:spacing w:val="-18"/>
        </w:rPr>
        <w:t xml:space="preserve"> </w:t>
      </w:r>
      <w:r>
        <w:rPr>
          <w:color w:val="231F20"/>
        </w:rPr>
        <w:t>момент</w:t>
      </w:r>
      <w:r>
        <w:rPr>
          <w:color w:val="231F20"/>
          <w:spacing w:val="-18"/>
        </w:rPr>
        <w:t xml:space="preserve"> </w:t>
      </w:r>
      <w:r>
        <w:rPr>
          <w:color w:val="231F20"/>
        </w:rPr>
        <w:t>большинство</w:t>
      </w:r>
      <w:r>
        <w:rPr>
          <w:color w:val="231F20"/>
          <w:spacing w:val="-18"/>
        </w:rPr>
        <w:t xml:space="preserve"> </w:t>
      </w:r>
      <w:r>
        <w:rPr>
          <w:color w:val="231F20"/>
        </w:rPr>
        <w:t>таких</w:t>
      </w:r>
      <w:r>
        <w:rPr>
          <w:color w:val="231F20"/>
          <w:spacing w:val="-18"/>
        </w:rPr>
        <w:t xml:space="preserve"> </w:t>
      </w:r>
      <w:r>
        <w:rPr>
          <w:color w:val="231F20"/>
        </w:rPr>
        <w:t>осушенных площадей превратилось в беспризорные земли, так как отрасли народного хозяйства, ради которых осушались основные площади торфяников, прекратили своё существование (торфяная энергетика) или переживают не лучшие времена (се</w:t>
      </w:r>
      <w:r>
        <w:rPr>
          <w:color w:val="231F20"/>
        </w:rPr>
        <w:t>льское и лесное хозяйство). Учёт таких земель давно не ведётся, многие материалы</w:t>
      </w:r>
      <w:r>
        <w:rPr>
          <w:color w:val="231F20"/>
          <w:spacing w:val="-20"/>
        </w:rPr>
        <w:t xml:space="preserve"> </w:t>
      </w:r>
      <w:r>
        <w:rPr>
          <w:color w:val="231F20"/>
        </w:rPr>
        <w:t>утеряны,</w:t>
      </w:r>
      <w:r>
        <w:rPr>
          <w:color w:val="231F20"/>
          <w:spacing w:val="-20"/>
        </w:rPr>
        <w:t xml:space="preserve"> </w:t>
      </w:r>
      <w:r>
        <w:rPr>
          <w:color w:val="231F20"/>
        </w:rPr>
        <w:t>часть</w:t>
      </w:r>
      <w:r>
        <w:rPr>
          <w:color w:val="231F20"/>
          <w:spacing w:val="-20"/>
        </w:rPr>
        <w:t xml:space="preserve"> </w:t>
      </w:r>
      <w:r>
        <w:rPr>
          <w:color w:val="231F20"/>
        </w:rPr>
        <w:t>осушенных</w:t>
      </w:r>
      <w:r>
        <w:rPr>
          <w:color w:val="231F20"/>
          <w:spacing w:val="-20"/>
        </w:rPr>
        <w:t xml:space="preserve"> </w:t>
      </w:r>
      <w:r>
        <w:rPr>
          <w:color w:val="231F20"/>
        </w:rPr>
        <w:t>торфяников</w:t>
      </w:r>
      <w:r>
        <w:rPr>
          <w:color w:val="231F20"/>
          <w:spacing w:val="-20"/>
        </w:rPr>
        <w:t xml:space="preserve"> </w:t>
      </w:r>
      <w:r>
        <w:rPr>
          <w:color w:val="231F20"/>
        </w:rPr>
        <w:t>вторично</w:t>
      </w:r>
      <w:r>
        <w:rPr>
          <w:color w:val="231F20"/>
          <w:spacing w:val="-20"/>
        </w:rPr>
        <w:t xml:space="preserve"> </w:t>
      </w:r>
      <w:r>
        <w:rPr>
          <w:color w:val="231F20"/>
        </w:rPr>
        <w:t>заболотилась.</w:t>
      </w:r>
      <w:r>
        <w:rPr>
          <w:color w:val="231F20"/>
          <w:spacing w:val="-20"/>
        </w:rPr>
        <w:t xml:space="preserve"> </w:t>
      </w:r>
      <w:r>
        <w:rPr>
          <w:color w:val="231F20"/>
        </w:rPr>
        <w:t xml:space="preserve">Именно эти беспризорные земли представляют наибольшую опасность с точки зрения возникновения на них торфяных </w:t>
      </w:r>
      <w:r>
        <w:rPr>
          <w:color w:val="231F20"/>
          <w:spacing w:val="10"/>
        </w:rPr>
        <w:t xml:space="preserve"> </w:t>
      </w:r>
      <w:r>
        <w:rPr>
          <w:color w:val="231F20"/>
        </w:rPr>
        <w:t>пожаров.</w:t>
      </w:r>
    </w:p>
    <w:p w:rsidR="00CB0AFA" w:rsidRDefault="00481332">
      <w:pPr>
        <w:pStyle w:val="a3"/>
        <w:spacing w:before="114" w:line="249" w:lineRule="auto"/>
        <w:ind w:left="850" w:right="562" w:firstLine="283"/>
        <w:jc w:val="both"/>
      </w:pPr>
      <w:r>
        <w:rPr>
          <w:color w:val="231F20"/>
          <w:w w:val="105"/>
        </w:rPr>
        <w:t>В</w:t>
      </w:r>
      <w:r>
        <w:rPr>
          <w:color w:val="231F20"/>
          <w:spacing w:val="-35"/>
          <w:w w:val="105"/>
        </w:rPr>
        <w:t xml:space="preserve"> </w:t>
      </w:r>
      <w:r>
        <w:rPr>
          <w:color w:val="231F20"/>
          <w:w w:val="105"/>
        </w:rPr>
        <w:t>последние</w:t>
      </w:r>
      <w:r>
        <w:rPr>
          <w:color w:val="231F20"/>
          <w:spacing w:val="-35"/>
          <w:w w:val="105"/>
        </w:rPr>
        <w:t xml:space="preserve"> </w:t>
      </w:r>
      <w:r>
        <w:rPr>
          <w:color w:val="231F20"/>
          <w:spacing w:val="-3"/>
          <w:w w:val="105"/>
        </w:rPr>
        <w:t>годы</w:t>
      </w:r>
      <w:r>
        <w:rPr>
          <w:color w:val="231F20"/>
          <w:spacing w:val="-35"/>
          <w:w w:val="105"/>
        </w:rPr>
        <w:t xml:space="preserve"> </w:t>
      </w:r>
      <w:r>
        <w:rPr>
          <w:color w:val="231F20"/>
          <w:w w:val="105"/>
        </w:rPr>
        <w:t>с</w:t>
      </w:r>
      <w:r>
        <w:rPr>
          <w:color w:val="231F20"/>
          <w:spacing w:val="-35"/>
          <w:w w:val="105"/>
        </w:rPr>
        <w:t xml:space="preserve"> </w:t>
      </w:r>
      <w:r>
        <w:rPr>
          <w:color w:val="231F20"/>
          <w:w w:val="105"/>
        </w:rPr>
        <w:t>проблемой</w:t>
      </w:r>
      <w:r>
        <w:rPr>
          <w:color w:val="231F20"/>
          <w:spacing w:val="-35"/>
          <w:w w:val="105"/>
        </w:rPr>
        <w:t xml:space="preserve"> </w:t>
      </w:r>
      <w:r>
        <w:rPr>
          <w:color w:val="231F20"/>
          <w:w w:val="105"/>
        </w:rPr>
        <w:t>массовых</w:t>
      </w:r>
      <w:r>
        <w:rPr>
          <w:color w:val="231F20"/>
          <w:spacing w:val="-35"/>
          <w:w w:val="105"/>
        </w:rPr>
        <w:t xml:space="preserve"> </w:t>
      </w:r>
      <w:r>
        <w:rPr>
          <w:color w:val="231F20"/>
          <w:w w:val="105"/>
        </w:rPr>
        <w:t>торфяных</w:t>
      </w:r>
      <w:r>
        <w:rPr>
          <w:color w:val="231F20"/>
          <w:spacing w:val="-35"/>
          <w:w w:val="105"/>
        </w:rPr>
        <w:t xml:space="preserve"> </w:t>
      </w:r>
      <w:r>
        <w:rPr>
          <w:color w:val="231F20"/>
          <w:w w:val="105"/>
        </w:rPr>
        <w:t>пожаров</w:t>
      </w:r>
      <w:r>
        <w:rPr>
          <w:color w:val="231F20"/>
          <w:spacing w:val="-35"/>
          <w:w w:val="105"/>
        </w:rPr>
        <w:t xml:space="preserve"> </w:t>
      </w:r>
      <w:r>
        <w:rPr>
          <w:color w:val="231F20"/>
          <w:w w:val="105"/>
        </w:rPr>
        <w:t>сталкивается</w:t>
      </w:r>
      <w:r>
        <w:rPr>
          <w:color w:val="231F20"/>
          <w:spacing w:val="-35"/>
          <w:w w:val="105"/>
        </w:rPr>
        <w:t xml:space="preserve"> </w:t>
      </w:r>
      <w:r>
        <w:rPr>
          <w:color w:val="231F20"/>
          <w:w w:val="105"/>
        </w:rPr>
        <w:t>всё больше</w:t>
      </w:r>
      <w:r>
        <w:rPr>
          <w:color w:val="231F20"/>
          <w:spacing w:val="-19"/>
          <w:w w:val="105"/>
        </w:rPr>
        <w:t xml:space="preserve"> </w:t>
      </w:r>
      <w:r>
        <w:rPr>
          <w:color w:val="231F20"/>
          <w:w w:val="105"/>
        </w:rPr>
        <w:t>регионов</w:t>
      </w:r>
      <w:r>
        <w:rPr>
          <w:color w:val="231F20"/>
          <w:spacing w:val="-19"/>
          <w:w w:val="105"/>
        </w:rPr>
        <w:t xml:space="preserve"> </w:t>
      </w:r>
      <w:r>
        <w:rPr>
          <w:color w:val="231F20"/>
          <w:w w:val="105"/>
        </w:rPr>
        <w:t>России.</w:t>
      </w:r>
      <w:r>
        <w:rPr>
          <w:color w:val="231F20"/>
          <w:spacing w:val="-19"/>
          <w:w w:val="105"/>
        </w:rPr>
        <w:t xml:space="preserve"> </w:t>
      </w:r>
      <w:r>
        <w:rPr>
          <w:color w:val="231F20"/>
          <w:w w:val="105"/>
        </w:rPr>
        <w:t>Увеличение</w:t>
      </w:r>
      <w:r>
        <w:rPr>
          <w:color w:val="231F20"/>
          <w:spacing w:val="-19"/>
          <w:w w:val="105"/>
        </w:rPr>
        <w:t xml:space="preserve"> </w:t>
      </w:r>
      <w:r>
        <w:rPr>
          <w:color w:val="231F20"/>
          <w:w w:val="105"/>
        </w:rPr>
        <w:t>частоты</w:t>
      </w:r>
      <w:r>
        <w:rPr>
          <w:color w:val="231F20"/>
          <w:spacing w:val="-19"/>
          <w:w w:val="105"/>
        </w:rPr>
        <w:t xml:space="preserve"> </w:t>
      </w:r>
      <w:r>
        <w:rPr>
          <w:color w:val="231F20"/>
          <w:w w:val="105"/>
        </w:rPr>
        <w:t>малоснежных</w:t>
      </w:r>
      <w:r>
        <w:rPr>
          <w:color w:val="231F20"/>
          <w:spacing w:val="-19"/>
          <w:w w:val="105"/>
        </w:rPr>
        <w:t xml:space="preserve"> </w:t>
      </w:r>
      <w:r>
        <w:rPr>
          <w:color w:val="231F20"/>
          <w:w w:val="105"/>
        </w:rPr>
        <w:t>зим</w:t>
      </w:r>
      <w:r>
        <w:rPr>
          <w:color w:val="231F20"/>
          <w:spacing w:val="-19"/>
          <w:w w:val="105"/>
        </w:rPr>
        <w:t xml:space="preserve"> </w:t>
      </w:r>
      <w:r>
        <w:rPr>
          <w:color w:val="231F20"/>
          <w:w w:val="105"/>
        </w:rPr>
        <w:t>и</w:t>
      </w:r>
      <w:r>
        <w:rPr>
          <w:color w:val="231F20"/>
          <w:spacing w:val="-19"/>
          <w:w w:val="105"/>
        </w:rPr>
        <w:t xml:space="preserve"> </w:t>
      </w:r>
      <w:r>
        <w:rPr>
          <w:color w:val="231F20"/>
          <w:w w:val="105"/>
        </w:rPr>
        <w:t>летних</w:t>
      </w:r>
      <w:r>
        <w:rPr>
          <w:color w:val="231F20"/>
          <w:spacing w:val="-19"/>
          <w:w w:val="105"/>
        </w:rPr>
        <w:t xml:space="preserve"> </w:t>
      </w:r>
      <w:r>
        <w:rPr>
          <w:color w:val="231F20"/>
          <w:w w:val="105"/>
        </w:rPr>
        <w:t>засух в сочетании с широким распространением практики выжигания сухой травы привело к значительному росту и</w:t>
      </w:r>
      <w:r>
        <w:rPr>
          <w:color w:val="231F20"/>
          <w:w w:val="105"/>
        </w:rPr>
        <w:t xml:space="preserve">х количества и масштабов. </w:t>
      </w:r>
      <w:r>
        <w:rPr>
          <w:color w:val="231F20"/>
          <w:spacing w:val="-3"/>
          <w:w w:val="105"/>
        </w:rPr>
        <w:t xml:space="preserve">Уже </w:t>
      </w:r>
      <w:r>
        <w:rPr>
          <w:color w:val="231F20"/>
          <w:w w:val="105"/>
        </w:rPr>
        <w:t>увеличилось количество торфяных пожаров в западных областях России, в том числе —    в</w:t>
      </w:r>
      <w:r>
        <w:rPr>
          <w:color w:val="231F20"/>
          <w:spacing w:val="-21"/>
          <w:w w:val="105"/>
        </w:rPr>
        <w:t xml:space="preserve"> </w:t>
      </w:r>
      <w:r>
        <w:rPr>
          <w:color w:val="231F20"/>
          <w:w w:val="105"/>
        </w:rPr>
        <w:t>радиационно</w:t>
      </w:r>
      <w:r>
        <w:rPr>
          <w:color w:val="231F20"/>
          <w:spacing w:val="-21"/>
          <w:w w:val="105"/>
        </w:rPr>
        <w:t xml:space="preserve"> </w:t>
      </w:r>
      <w:r>
        <w:rPr>
          <w:color w:val="231F20"/>
          <w:w w:val="105"/>
        </w:rPr>
        <w:t>загрязнённых</w:t>
      </w:r>
      <w:r>
        <w:rPr>
          <w:color w:val="231F20"/>
          <w:spacing w:val="-21"/>
          <w:w w:val="105"/>
        </w:rPr>
        <w:t xml:space="preserve"> </w:t>
      </w:r>
      <w:r>
        <w:rPr>
          <w:color w:val="231F20"/>
          <w:w w:val="105"/>
        </w:rPr>
        <w:t>районах</w:t>
      </w:r>
      <w:r>
        <w:rPr>
          <w:color w:val="231F20"/>
          <w:spacing w:val="-21"/>
          <w:w w:val="105"/>
        </w:rPr>
        <w:t xml:space="preserve"> </w:t>
      </w:r>
      <w:r>
        <w:rPr>
          <w:color w:val="231F20"/>
          <w:w w:val="105"/>
        </w:rPr>
        <w:t>Брянской</w:t>
      </w:r>
      <w:r>
        <w:rPr>
          <w:color w:val="231F20"/>
          <w:spacing w:val="-21"/>
          <w:w w:val="105"/>
        </w:rPr>
        <w:t xml:space="preserve"> </w:t>
      </w:r>
      <w:r>
        <w:rPr>
          <w:color w:val="231F20"/>
          <w:w w:val="105"/>
        </w:rPr>
        <w:t>области,</w:t>
      </w:r>
      <w:r>
        <w:rPr>
          <w:color w:val="231F20"/>
          <w:spacing w:val="-21"/>
          <w:w w:val="105"/>
        </w:rPr>
        <w:t xml:space="preserve"> </w:t>
      </w:r>
      <w:r>
        <w:rPr>
          <w:color w:val="231F20"/>
          <w:w w:val="105"/>
        </w:rPr>
        <w:t>массово</w:t>
      </w:r>
      <w:r>
        <w:rPr>
          <w:color w:val="231F20"/>
          <w:spacing w:val="-21"/>
          <w:w w:val="105"/>
        </w:rPr>
        <w:t xml:space="preserve"> </w:t>
      </w:r>
      <w:r>
        <w:rPr>
          <w:color w:val="231F20"/>
          <w:w w:val="105"/>
        </w:rPr>
        <w:t>начали</w:t>
      </w:r>
      <w:r>
        <w:rPr>
          <w:color w:val="231F20"/>
          <w:spacing w:val="-21"/>
          <w:w w:val="105"/>
        </w:rPr>
        <w:t xml:space="preserve"> </w:t>
      </w:r>
      <w:r>
        <w:rPr>
          <w:color w:val="231F20"/>
          <w:w w:val="105"/>
        </w:rPr>
        <w:t>гореть торфяники в Бурятии, Иркутской области. Впервые столкнулась с проб</w:t>
      </w:r>
      <w:r>
        <w:rPr>
          <w:color w:val="231F20"/>
          <w:w w:val="105"/>
        </w:rPr>
        <w:t xml:space="preserve">лемой </w:t>
      </w:r>
      <w:r>
        <w:rPr>
          <w:color w:val="231F20"/>
        </w:rPr>
        <w:t>обширных</w:t>
      </w:r>
      <w:r>
        <w:rPr>
          <w:color w:val="231F20"/>
          <w:spacing w:val="-21"/>
        </w:rPr>
        <w:t xml:space="preserve"> </w:t>
      </w:r>
      <w:r>
        <w:rPr>
          <w:color w:val="231F20"/>
        </w:rPr>
        <w:t>торфяных</w:t>
      </w:r>
      <w:r>
        <w:rPr>
          <w:color w:val="231F20"/>
          <w:spacing w:val="-21"/>
        </w:rPr>
        <w:t xml:space="preserve"> </w:t>
      </w:r>
      <w:r>
        <w:rPr>
          <w:color w:val="231F20"/>
        </w:rPr>
        <w:t>пожаров</w:t>
      </w:r>
      <w:r>
        <w:rPr>
          <w:color w:val="231F20"/>
          <w:spacing w:val="-21"/>
        </w:rPr>
        <w:t xml:space="preserve"> </w:t>
      </w:r>
      <w:r>
        <w:rPr>
          <w:color w:val="231F20"/>
        </w:rPr>
        <w:t>Астраханская</w:t>
      </w:r>
      <w:r>
        <w:rPr>
          <w:color w:val="231F20"/>
          <w:spacing w:val="-21"/>
        </w:rPr>
        <w:t xml:space="preserve"> </w:t>
      </w:r>
      <w:r>
        <w:rPr>
          <w:color w:val="231F20"/>
        </w:rPr>
        <w:t>область.</w:t>
      </w:r>
      <w:r>
        <w:rPr>
          <w:color w:val="231F20"/>
          <w:spacing w:val="-21"/>
        </w:rPr>
        <w:t xml:space="preserve"> </w:t>
      </w:r>
      <w:r>
        <w:rPr>
          <w:color w:val="231F20"/>
        </w:rPr>
        <w:t>Прогнозируемые</w:t>
      </w:r>
      <w:r>
        <w:rPr>
          <w:color w:val="231F20"/>
          <w:spacing w:val="-21"/>
        </w:rPr>
        <w:t xml:space="preserve"> </w:t>
      </w:r>
      <w:r>
        <w:rPr>
          <w:color w:val="231F20"/>
        </w:rPr>
        <w:t xml:space="preserve">дальнейшие </w:t>
      </w:r>
      <w:r>
        <w:rPr>
          <w:color w:val="231F20"/>
          <w:w w:val="105"/>
        </w:rPr>
        <w:t>изменения климата практически гарантированно приведут лишь к увеличению пожарной</w:t>
      </w:r>
      <w:r>
        <w:rPr>
          <w:color w:val="231F20"/>
          <w:spacing w:val="-31"/>
          <w:w w:val="105"/>
        </w:rPr>
        <w:t xml:space="preserve"> </w:t>
      </w:r>
      <w:r>
        <w:rPr>
          <w:color w:val="231F20"/>
          <w:w w:val="105"/>
        </w:rPr>
        <w:t>опасности</w:t>
      </w:r>
      <w:r>
        <w:rPr>
          <w:color w:val="231F20"/>
          <w:spacing w:val="-31"/>
          <w:w w:val="105"/>
        </w:rPr>
        <w:t xml:space="preserve"> </w:t>
      </w:r>
      <w:r>
        <w:rPr>
          <w:color w:val="231F20"/>
          <w:w w:val="105"/>
        </w:rPr>
        <w:t>на</w:t>
      </w:r>
      <w:r>
        <w:rPr>
          <w:color w:val="231F20"/>
          <w:spacing w:val="-31"/>
          <w:w w:val="105"/>
        </w:rPr>
        <w:t xml:space="preserve"> </w:t>
      </w:r>
      <w:r>
        <w:rPr>
          <w:color w:val="231F20"/>
          <w:w w:val="105"/>
        </w:rPr>
        <w:t>торфяниках.</w:t>
      </w:r>
    </w:p>
    <w:p w:rsidR="00CB0AFA" w:rsidRDefault="00481332">
      <w:pPr>
        <w:pStyle w:val="a3"/>
        <w:spacing w:before="114" w:line="249" w:lineRule="auto"/>
        <w:ind w:left="850" w:right="559" w:firstLine="283"/>
        <w:jc w:val="both"/>
      </w:pPr>
      <w:r>
        <w:rPr>
          <w:color w:val="231F20"/>
          <w:spacing w:val="-4"/>
        </w:rPr>
        <w:t>Торфяные</w:t>
      </w:r>
      <w:r>
        <w:rPr>
          <w:color w:val="231F20"/>
          <w:spacing w:val="-16"/>
        </w:rPr>
        <w:t xml:space="preserve"> </w:t>
      </w:r>
      <w:r>
        <w:rPr>
          <w:color w:val="231F20"/>
        </w:rPr>
        <w:t>пожары</w:t>
      </w:r>
      <w:r>
        <w:rPr>
          <w:color w:val="231F20"/>
          <w:spacing w:val="-16"/>
        </w:rPr>
        <w:t xml:space="preserve"> </w:t>
      </w:r>
      <w:r>
        <w:rPr>
          <w:color w:val="231F20"/>
        </w:rPr>
        <w:t>часто</w:t>
      </w:r>
      <w:r>
        <w:rPr>
          <w:color w:val="231F20"/>
          <w:spacing w:val="-16"/>
        </w:rPr>
        <w:t xml:space="preserve"> </w:t>
      </w:r>
      <w:r>
        <w:rPr>
          <w:color w:val="231F20"/>
        </w:rPr>
        <w:t>становятся</w:t>
      </w:r>
      <w:r>
        <w:rPr>
          <w:color w:val="231F20"/>
          <w:spacing w:val="-16"/>
        </w:rPr>
        <w:t xml:space="preserve"> </w:t>
      </w:r>
      <w:r>
        <w:rPr>
          <w:color w:val="231F20"/>
        </w:rPr>
        <w:t>причиной</w:t>
      </w:r>
      <w:r>
        <w:rPr>
          <w:color w:val="231F20"/>
          <w:spacing w:val="-16"/>
        </w:rPr>
        <w:t xml:space="preserve"> </w:t>
      </w:r>
      <w:r>
        <w:rPr>
          <w:color w:val="231F20"/>
        </w:rPr>
        <w:t>пожаров</w:t>
      </w:r>
      <w:r>
        <w:rPr>
          <w:color w:val="231F20"/>
          <w:spacing w:val="-16"/>
        </w:rPr>
        <w:t xml:space="preserve"> </w:t>
      </w:r>
      <w:r>
        <w:rPr>
          <w:color w:val="231F20"/>
        </w:rPr>
        <w:t>других</w:t>
      </w:r>
      <w:r>
        <w:rPr>
          <w:color w:val="231F20"/>
          <w:spacing w:val="-16"/>
        </w:rPr>
        <w:t xml:space="preserve"> </w:t>
      </w:r>
      <w:r>
        <w:rPr>
          <w:color w:val="231F20"/>
        </w:rPr>
        <w:t>типов.</w:t>
      </w:r>
      <w:r>
        <w:rPr>
          <w:color w:val="231F20"/>
          <w:spacing w:val="-16"/>
        </w:rPr>
        <w:t xml:space="preserve"> </w:t>
      </w:r>
      <w:r>
        <w:rPr>
          <w:color w:val="231F20"/>
        </w:rPr>
        <w:t xml:space="preserve">Длительно </w:t>
      </w:r>
      <w:r>
        <w:rPr>
          <w:color w:val="231F20"/>
          <w:spacing w:val="3"/>
        </w:rPr>
        <w:t xml:space="preserve">действующий торфяной </w:t>
      </w:r>
      <w:r>
        <w:rPr>
          <w:color w:val="231F20"/>
          <w:spacing w:val="2"/>
        </w:rPr>
        <w:t xml:space="preserve">пожар представляет </w:t>
      </w:r>
      <w:r>
        <w:rPr>
          <w:color w:val="231F20"/>
          <w:spacing w:val="3"/>
        </w:rPr>
        <w:t xml:space="preserve">собой постоянный источник </w:t>
      </w:r>
      <w:r>
        <w:rPr>
          <w:color w:val="231F20"/>
        </w:rPr>
        <w:t>угрозы: мощного задымления, возникновения лесного пожара на прилегающей территории,</w:t>
      </w:r>
      <w:r>
        <w:rPr>
          <w:color w:val="231F20"/>
          <w:spacing w:val="-10"/>
        </w:rPr>
        <w:t xml:space="preserve"> </w:t>
      </w:r>
      <w:r>
        <w:rPr>
          <w:color w:val="231F20"/>
        </w:rPr>
        <w:t>а</w:t>
      </w:r>
      <w:r>
        <w:rPr>
          <w:color w:val="231F20"/>
          <w:spacing w:val="-10"/>
        </w:rPr>
        <w:t xml:space="preserve"> </w:t>
      </w:r>
      <w:r>
        <w:rPr>
          <w:color w:val="231F20"/>
        </w:rPr>
        <w:t>иногда</w:t>
      </w:r>
      <w:r>
        <w:rPr>
          <w:color w:val="231F20"/>
          <w:spacing w:val="-10"/>
        </w:rPr>
        <w:t xml:space="preserve"> </w:t>
      </w:r>
      <w:r>
        <w:rPr>
          <w:color w:val="231F20"/>
        </w:rPr>
        <w:t>и</w:t>
      </w:r>
      <w:r>
        <w:rPr>
          <w:color w:val="231F20"/>
          <w:spacing w:val="-10"/>
        </w:rPr>
        <w:t xml:space="preserve"> </w:t>
      </w:r>
      <w:r>
        <w:rPr>
          <w:color w:val="231F20"/>
        </w:rPr>
        <w:t>перехода</w:t>
      </w:r>
      <w:r>
        <w:rPr>
          <w:color w:val="231F20"/>
          <w:spacing w:val="-10"/>
        </w:rPr>
        <w:t xml:space="preserve"> </w:t>
      </w:r>
      <w:r>
        <w:rPr>
          <w:color w:val="231F20"/>
        </w:rPr>
        <w:t>огня</w:t>
      </w:r>
      <w:r>
        <w:rPr>
          <w:color w:val="231F20"/>
          <w:spacing w:val="-10"/>
        </w:rPr>
        <w:t xml:space="preserve"> </w:t>
      </w:r>
      <w:r>
        <w:rPr>
          <w:color w:val="231F20"/>
        </w:rPr>
        <w:t>на</w:t>
      </w:r>
      <w:r>
        <w:rPr>
          <w:color w:val="231F20"/>
          <w:spacing w:val="-10"/>
        </w:rPr>
        <w:t xml:space="preserve"> </w:t>
      </w:r>
      <w:r>
        <w:rPr>
          <w:color w:val="231F20"/>
        </w:rPr>
        <w:t>ближайшие</w:t>
      </w:r>
      <w:r>
        <w:rPr>
          <w:color w:val="231F20"/>
          <w:spacing w:val="-10"/>
        </w:rPr>
        <w:t xml:space="preserve"> </w:t>
      </w:r>
      <w:r>
        <w:rPr>
          <w:color w:val="231F20"/>
        </w:rPr>
        <w:t>населённые</w:t>
      </w:r>
      <w:r>
        <w:rPr>
          <w:color w:val="231F20"/>
          <w:spacing w:val="-10"/>
        </w:rPr>
        <w:t xml:space="preserve"> </w:t>
      </w:r>
      <w:r>
        <w:rPr>
          <w:color w:val="231F20"/>
        </w:rPr>
        <w:t>пункты.</w:t>
      </w:r>
      <w:r>
        <w:rPr>
          <w:color w:val="231F20"/>
          <w:spacing w:val="-10"/>
        </w:rPr>
        <w:t xml:space="preserve"> </w:t>
      </w:r>
      <w:r>
        <w:rPr>
          <w:color w:val="231F20"/>
        </w:rPr>
        <w:t>При</w:t>
      </w:r>
      <w:r>
        <w:rPr>
          <w:color w:val="231F20"/>
          <w:spacing w:val="-10"/>
        </w:rPr>
        <w:t xml:space="preserve"> </w:t>
      </w:r>
      <w:r>
        <w:rPr>
          <w:color w:val="231F20"/>
          <w:spacing w:val="-3"/>
        </w:rPr>
        <w:t xml:space="preserve">этом </w:t>
      </w:r>
      <w:r>
        <w:rPr>
          <w:color w:val="231F20"/>
        </w:rPr>
        <w:t>торфяные пожары — за счёт гора</w:t>
      </w:r>
      <w:r>
        <w:rPr>
          <w:color w:val="231F20"/>
        </w:rPr>
        <w:t xml:space="preserve">здо более сильного и длительного задымления окружающих территорий — подвергают здоровье и жизнь людей большему </w:t>
      </w:r>
      <w:r>
        <w:rPr>
          <w:color w:val="231F20"/>
          <w:spacing w:val="-3"/>
        </w:rPr>
        <w:t xml:space="preserve">риску, </w:t>
      </w:r>
      <w:r>
        <w:rPr>
          <w:color w:val="231F20"/>
        </w:rPr>
        <w:t>чем лесные пожары. Если дым от торфяных пожаров охватывает мегаполисы      и</w:t>
      </w:r>
      <w:r>
        <w:rPr>
          <w:color w:val="231F20"/>
          <w:spacing w:val="-12"/>
        </w:rPr>
        <w:t xml:space="preserve"> </w:t>
      </w:r>
      <w:r>
        <w:rPr>
          <w:color w:val="231F20"/>
        </w:rPr>
        <w:t>густонаселённые</w:t>
      </w:r>
      <w:r>
        <w:rPr>
          <w:color w:val="231F20"/>
          <w:spacing w:val="-12"/>
        </w:rPr>
        <w:t xml:space="preserve"> </w:t>
      </w:r>
      <w:r>
        <w:rPr>
          <w:color w:val="231F20"/>
        </w:rPr>
        <w:t>районы,</w:t>
      </w:r>
      <w:r>
        <w:rPr>
          <w:color w:val="231F20"/>
          <w:spacing w:val="-12"/>
        </w:rPr>
        <w:t xml:space="preserve"> </w:t>
      </w:r>
      <w:r>
        <w:rPr>
          <w:color w:val="231F20"/>
          <w:spacing w:val="-3"/>
        </w:rPr>
        <w:t>где</w:t>
      </w:r>
      <w:r>
        <w:rPr>
          <w:color w:val="231F20"/>
          <w:spacing w:val="-12"/>
        </w:rPr>
        <w:t xml:space="preserve"> </w:t>
      </w:r>
      <w:r>
        <w:rPr>
          <w:color w:val="231F20"/>
        </w:rPr>
        <w:t>задымление</w:t>
      </w:r>
      <w:r>
        <w:rPr>
          <w:color w:val="231F20"/>
          <w:spacing w:val="-12"/>
        </w:rPr>
        <w:t xml:space="preserve"> </w:t>
      </w:r>
      <w:r>
        <w:rPr>
          <w:color w:val="231F20"/>
        </w:rPr>
        <w:t>складывается</w:t>
      </w:r>
      <w:r>
        <w:rPr>
          <w:color w:val="231F20"/>
          <w:spacing w:val="-12"/>
        </w:rPr>
        <w:t xml:space="preserve"> </w:t>
      </w:r>
      <w:r>
        <w:rPr>
          <w:color w:val="231F20"/>
        </w:rPr>
        <w:t>с</w:t>
      </w:r>
      <w:r>
        <w:rPr>
          <w:color w:val="231F20"/>
          <w:spacing w:val="-12"/>
        </w:rPr>
        <w:t xml:space="preserve"> </w:t>
      </w:r>
      <w:r>
        <w:rPr>
          <w:color w:val="231F20"/>
        </w:rPr>
        <w:t>загрязнением</w:t>
      </w:r>
      <w:r>
        <w:rPr>
          <w:color w:val="231F20"/>
          <w:spacing w:val="-12"/>
        </w:rPr>
        <w:t xml:space="preserve"> </w:t>
      </w:r>
      <w:r>
        <w:rPr>
          <w:color w:val="231F20"/>
        </w:rPr>
        <w:t>воздуха в результате выбросов транспорта и промышленных предприятий, этот риск только усиливается. Наиболее опасны торфяные пожары в зоне радиоактивного загрязнения — «чернобыльского следа». Здесь при тлении загрязнённого торфа часть радиоакти</w:t>
      </w:r>
      <w:r>
        <w:rPr>
          <w:color w:val="231F20"/>
        </w:rPr>
        <w:t>вных веществ повторно выбрасывается в атмосферу и попадает  в организм человека с вдыхаемым</w:t>
      </w:r>
      <w:r>
        <w:rPr>
          <w:color w:val="231F20"/>
          <w:spacing w:val="14"/>
        </w:rPr>
        <w:t xml:space="preserve"> </w:t>
      </w:r>
      <w:r>
        <w:rPr>
          <w:color w:val="231F20"/>
        </w:rPr>
        <w:t>дымом.</w:t>
      </w:r>
    </w:p>
    <w:p w:rsidR="00CB0AFA" w:rsidRDefault="00481332">
      <w:pPr>
        <w:pStyle w:val="a3"/>
        <w:spacing w:before="114" w:line="249" w:lineRule="auto"/>
        <w:ind w:left="850" w:right="561" w:firstLine="283"/>
        <w:jc w:val="both"/>
      </w:pPr>
      <w:r>
        <w:rPr>
          <w:color w:val="231F20"/>
          <w:spacing w:val="-3"/>
          <w:w w:val="105"/>
        </w:rPr>
        <w:t>Торфяные</w:t>
      </w:r>
      <w:r>
        <w:rPr>
          <w:color w:val="231F20"/>
          <w:spacing w:val="-36"/>
          <w:w w:val="105"/>
        </w:rPr>
        <w:t xml:space="preserve"> </w:t>
      </w:r>
      <w:r>
        <w:rPr>
          <w:color w:val="231F20"/>
          <w:w w:val="105"/>
        </w:rPr>
        <w:t>пожары</w:t>
      </w:r>
      <w:r>
        <w:rPr>
          <w:color w:val="231F20"/>
          <w:spacing w:val="-36"/>
          <w:w w:val="105"/>
        </w:rPr>
        <w:t xml:space="preserve"> </w:t>
      </w:r>
      <w:r>
        <w:rPr>
          <w:color w:val="231F20"/>
          <w:w w:val="105"/>
        </w:rPr>
        <w:t>развиваются</w:t>
      </w:r>
      <w:r>
        <w:rPr>
          <w:color w:val="231F20"/>
          <w:spacing w:val="-36"/>
          <w:w w:val="105"/>
        </w:rPr>
        <w:t xml:space="preserve"> </w:t>
      </w:r>
      <w:r>
        <w:rPr>
          <w:color w:val="231F20"/>
          <w:w w:val="105"/>
        </w:rPr>
        <w:t>медленнее,</w:t>
      </w:r>
      <w:r>
        <w:rPr>
          <w:color w:val="231F20"/>
          <w:spacing w:val="-36"/>
          <w:w w:val="105"/>
        </w:rPr>
        <w:t xml:space="preserve"> </w:t>
      </w:r>
      <w:r>
        <w:rPr>
          <w:color w:val="231F20"/>
          <w:w w:val="105"/>
        </w:rPr>
        <w:t>чем</w:t>
      </w:r>
      <w:r>
        <w:rPr>
          <w:color w:val="231F20"/>
          <w:spacing w:val="-36"/>
          <w:w w:val="105"/>
        </w:rPr>
        <w:t xml:space="preserve"> </w:t>
      </w:r>
      <w:r>
        <w:rPr>
          <w:color w:val="231F20"/>
          <w:w w:val="105"/>
        </w:rPr>
        <w:t>любые</w:t>
      </w:r>
      <w:r>
        <w:rPr>
          <w:color w:val="231F20"/>
          <w:spacing w:val="-36"/>
          <w:w w:val="105"/>
        </w:rPr>
        <w:t xml:space="preserve"> </w:t>
      </w:r>
      <w:r>
        <w:rPr>
          <w:color w:val="231F20"/>
          <w:w w:val="105"/>
        </w:rPr>
        <w:t>другие,—</w:t>
      </w:r>
      <w:r>
        <w:rPr>
          <w:color w:val="231F20"/>
          <w:spacing w:val="-36"/>
          <w:w w:val="105"/>
        </w:rPr>
        <w:t xml:space="preserve"> </w:t>
      </w:r>
      <w:r>
        <w:rPr>
          <w:color w:val="231F20"/>
          <w:w w:val="105"/>
        </w:rPr>
        <w:t>за</w:t>
      </w:r>
      <w:r>
        <w:rPr>
          <w:color w:val="231F20"/>
          <w:spacing w:val="-36"/>
          <w:w w:val="105"/>
        </w:rPr>
        <w:t xml:space="preserve"> </w:t>
      </w:r>
      <w:r>
        <w:rPr>
          <w:color w:val="231F20"/>
          <w:w w:val="105"/>
        </w:rPr>
        <w:t>счёт</w:t>
      </w:r>
      <w:r>
        <w:rPr>
          <w:color w:val="231F20"/>
          <w:spacing w:val="-36"/>
          <w:w w:val="105"/>
        </w:rPr>
        <w:t xml:space="preserve"> </w:t>
      </w:r>
      <w:r>
        <w:rPr>
          <w:color w:val="231F20"/>
          <w:spacing w:val="-3"/>
          <w:w w:val="105"/>
        </w:rPr>
        <w:t xml:space="preserve">этого </w:t>
      </w:r>
      <w:r>
        <w:rPr>
          <w:color w:val="231F20"/>
          <w:w w:val="105"/>
        </w:rPr>
        <w:t>на</w:t>
      </w:r>
      <w:r>
        <w:rPr>
          <w:color w:val="231F20"/>
          <w:spacing w:val="-32"/>
          <w:w w:val="105"/>
        </w:rPr>
        <w:t xml:space="preserve"> </w:t>
      </w:r>
      <w:r>
        <w:rPr>
          <w:color w:val="231F20"/>
          <w:w w:val="105"/>
        </w:rPr>
        <w:t>ранних</w:t>
      </w:r>
      <w:r>
        <w:rPr>
          <w:color w:val="231F20"/>
          <w:spacing w:val="-32"/>
          <w:w w:val="105"/>
        </w:rPr>
        <w:t xml:space="preserve"> </w:t>
      </w:r>
      <w:r>
        <w:rPr>
          <w:color w:val="231F20"/>
          <w:w w:val="105"/>
        </w:rPr>
        <w:t>стадиях</w:t>
      </w:r>
      <w:r>
        <w:rPr>
          <w:color w:val="231F20"/>
          <w:spacing w:val="-32"/>
          <w:w w:val="105"/>
        </w:rPr>
        <w:t xml:space="preserve"> </w:t>
      </w:r>
      <w:r>
        <w:rPr>
          <w:color w:val="231F20"/>
          <w:w w:val="105"/>
        </w:rPr>
        <w:t>развития</w:t>
      </w:r>
      <w:r>
        <w:rPr>
          <w:color w:val="231F20"/>
          <w:spacing w:val="-32"/>
          <w:w w:val="105"/>
        </w:rPr>
        <w:t xml:space="preserve"> </w:t>
      </w:r>
      <w:r>
        <w:rPr>
          <w:color w:val="231F20"/>
          <w:w w:val="105"/>
        </w:rPr>
        <w:t>их</w:t>
      </w:r>
      <w:r>
        <w:rPr>
          <w:color w:val="231F20"/>
          <w:spacing w:val="-32"/>
          <w:w w:val="105"/>
        </w:rPr>
        <w:t xml:space="preserve"> </w:t>
      </w:r>
      <w:r>
        <w:rPr>
          <w:color w:val="231F20"/>
          <w:w w:val="105"/>
        </w:rPr>
        <w:t>обычно</w:t>
      </w:r>
      <w:r>
        <w:rPr>
          <w:color w:val="231F20"/>
          <w:spacing w:val="-32"/>
          <w:w w:val="105"/>
        </w:rPr>
        <w:t xml:space="preserve"> </w:t>
      </w:r>
      <w:r>
        <w:rPr>
          <w:color w:val="231F20"/>
          <w:w w:val="105"/>
        </w:rPr>
        <w:t>можно</w:t>
      </w:r>
      <w:r>
        <w:rPr>
          <w:color w:val="231F20"/>
          <w:spacing w:val="-32"/>
          <w:w w:val="105"/>
        </w:rPr>
        <w:t xml:space="preserve"> </w:t>
      </w:r>
      <w:r>
        <w:rPr>
          <w:color w:val="231F20"/>
          <w:w w:val="105"/>
        </w:rPr>
        <w:t>потушить</w:t>
      </w:r>
      <w:r>
        <w:rPr>
          <w:color w:val="231F20"/>
          <w:spacing w:val="-32"/>
          <w:w w:val="105"/>
        </w:rPr>
        <w:t xml:space="preserve"> </w:t>
      </w:r>
      <w:r>
        <w:rPr>
          <w:color w:val="231F20"/>
          <w:w w:val="105"/>
        </w:rPr>
        <w:t>малыми</w:t>
      </w:r>
      <w:r>
        <w:rPr>
          <w:color w:val="231F20"/>
          <w:spacing w:val="-32"/>
          <w:w w:val="105"/>
        </w:rPr>
        <w:t xml:space="preserve"> </w:t>
      </w:r>
      <w:r>
        <w:rPr>
          <w:color w:val="231F20"/>
          <w:w w:val="105"/>
        </w:rPr>
        <w:t>силами</w:t>
      </w:r>
      <w:r>
        <w:rPr>
          <w:color w:val="231F20"/>
          <w:spacing w:val="-32"/>
          <w:w w:val="105"/>
        </w:rPr>
        <w:t xml:space="preserve"> </w:t>
      </w:r>
      <w:r>
        <w:rPr>
          <w:color w:val="231F20"/>
          <w:w w:val="105"/>
        </w:rPr>
        <w:t>без</w:t>
      </w:r>
      <w:r>
        <w:rPr>
          <w:color w:val="231F20"/>
          <w:spacing w:val="-32"/>
          <w:w w:val="105"/>
        </w:rPr>
        <w:t xml:space="preserve"> </w:t>
      </w:r>
      <w:r>
        <w:rPr>
          <w:color w:val="231F20"/>
          <w:w w:val="105"/>
        </w:rPr>
        <w:t>риска для</w:t>
      </w:r>
      <w:r>
        <w:rPr>
          <w:color w:val="231F20"/>
          <w:spacing w:val="-14"/>
          <w:w w:val="105"/>
        </w:rPr>
        <w:t xml:space="preserve"> </w:t>
      </w:r>
      <w:r>
        <w:rPr>
          <w:color w:val="231F20"/>
          <w:w w:val="105"/>
        </w:rPr>
        <w:t>здоровья</w:t>
      </w:r>
      <w:r>
        <w:rPr>
          <w:color w:val="231F20"/>
          <w:spacing w:val="-14"/>
          <w:w w:val="105"/>
        </w:rPr>
        <w:t xml:space="preserve"> </w:t>
      </w:r>
      <w:r>
        <w:rPr>
          <w:color w:val="231F20"/>
          <w:w w:val="105"/>
        </w:rPr>
        <w:t>и</w:t>
      </w:r>
      <w:r>
        <w:rPr>
          <w:color w:val="231F20"/>
          <w:spacing w:val="-14"/>
          <w:w w:val="105"/>
        </w:rPr>
        <w:t xml:space="preserve"> </w:t>
      </w:r>
      <w:r>
        <w:rPr>
          <w:color w:val="231F20"/>
          <w:w w:val="105"/>
        </w:rPr>
        <w:t>жизни</w:t>
      </w:r>
      <w:r>
        <w:rPr>
          <w:color w:val="231F20"/>
          <w:spacing w:val="-14"/>
          <w:w w:val="105"/>
        </w:rPr>
        <w:t xml:space="preserve"> </w:t>
      </w:r>
      <w:r>
        <w:rPr>
          <w:color w:val="231F20"/>
          <w:w w:val="105"/>
        </w:rPr>
        <w:t>участников</w:t>
      </w:r>
      <w:r>
        <w:rPr>
          <w:color w:val="231F20"/>
          <w:spacing w:val="-14"/>
          <w:w w:val="105"/>
        </w:rPr>
        <w:t xml:space="preserve"> </w:t>
      </w:r>
      <w:r>
        <w:rPr>
          <w:color w:val="231F20"/>
          <w:w w:val="105"/>
        </w:rPr>
        <w:t>тушения.</w:t>
      </w:r>
      <w:r>
        <w:rPr>
          <w:color w:val="231F20"/>
          <w:spacing w:val="-14"/>
          <w:w w:val="105"/>
        </w:rPr>
        <w:t xml:space="preserve"> </w:t>
      </w:r>
      <w:r>
        <w:rPr>
          <w:color w:val="231F20"/>
          <w:w w:val="105"/>
        </w:rPr>
        <w:t>Но</w:t>
      </w:r>
      <w:r>
        <w:rPr>
          <w:color w:val="231F20"/>
          <w:spacing w:val="-14"/>
          <w:w w:val="105"/>
        </w:rPr>
        <w:t xml:space="preserve"> </w:t>
      </w:r>
      <w:r>
        <w:rPr>
          <w:color w:val="231F20"/>
          <w:w w:val="105"/>
        </w:rPr>
        <w:t>если</w:t>
      </w:r>
      <w:r>
        <w:rPr>
          <w:color w:val="231F20"/>
          <w:spacing w:val="-14"/>
          <w:w w:val="105"/>
        </w:rPr>
        <w:t xml:space="preserve"> </w:t>
      </w:r>
      <w:r>
        <w:rPr>
          <w:color w:val="231F20"/>
          <w:w w:val="105"/>
        </w:rPr>
        <w:t>время</w:t>
      </w:r>
      <w:r>
        <w:rPr>
          <w:color w:val="231F20"/>
          <w:spacing w:val="-14"/>
          <w:w w:val="105"/>
        </w:rPr>
        <w:t xml:space="preserve"> </w:t>
      </w:r>
      <w:r>
        <w:rPr>
          <w:color w:val="231F20"/>
          <w:w w:val="105"/>
        </w:rPr>
        <w:t>упущено,</w:t>
      </w:r>
      <w:r>
        <w:rPr>
          <w:color w:val="231F20"/>
          <w:spacing w:val="-14"/>
          <w:w w:val="105"/>
        </w:rPr>
        <w:t xml:space="preserve"> </w:t>
      </w:r>
      <w:r>
        <w:rPr>
          <w:color w:val="231F20"/>
          <w:w w:val="105"/>
        </w:rPr>
        <w:t>и</w:t>
      </w:r>
      <w:r>
        <w:rPr>
          <w:color w:val="231F20"/>
          <w:spacing w:val="-14"/>
          <w:w w:val="105"/>
        </w:rPr>
        <w:t xml:space="preserve"> </w:t>
      </w:r>
      <w:r>
        <w:rPr>
          <w:color w:val="231F20"/>
          <w:w w:val="105"/>
        </w:rPr>
        <w:t>торфяной пожар ушёл вглубь осушенной залежи и охватил большую площадь, для его тушения</w:t>
      </w:r>
      <w:r>
        <w:rPr>
          <w:color w:val="231F20"/>
          <w:spacing w:val="-6"/>
          <w:w w:val="105"/>
        </w:rPr>
        <w:t xml:space="preserve"> </w:t>
      </w:r>
      <w:r>
        <w:rPr>
          <w:color w:val="231F20"/>
          <w:w w:val="105"/>
        </w:rPr>
        <w:t>требуются</w:t>
      </w:r>
      <w:r>
        <w:rPr>
          <w:color w:val="231F20"/>
          <w:spacing w:val="-6"/>
          <w:w w:val="105"/>
        </w:rPr>
        <w:t xml:space="preserve"> </w:t>
      </w:r>
      <w:r>
        <w:rPr>
          <w:color w:val="231F20"/>
          <w:w w:val="105"/>
        </w:rPr>
        <w:t>огромные</w:t>
      </w:r>
      <w:r>
        <w:rPr>
          <w:color w:val="231F20"/>
          <w:spacing w:val="-6"/>
          <w:w w:val="105"/>
        </w:rPr>
        <w:t xml:space="preserve"> </w:t>
      </w:r>
      <w:r>
        <w:rPr>
          <w:color w:val="231F20"/>
          <w:w w:val="105"/>
        </w:rPr>
        <w:t>силы</w:t>
      </w:r>
      <w:r>
        <w:rPr>
          <w:color w:val="231F20"/>
          <w:spacing w:val="-6"/>
          <w:w w:val="105"/>
        </w:rPr>
        <w:t xml:space="preserve"> </w:t>
      </w:r>
      <w:r>
        <w:rPr>
          <w:color w:val="231F20"/>
          <w:w w:val="105"/>
        </w:rPr>
        <w:t>—</w:t>
      </w:r>
      <w:r>
        <w:rPr>
          <w:color w:val="231F20"/>
          <w:spacing w:val="-6"/>
          <w:w w:val="105"/>
        </w:rPr>
        <w:t xml:space="preserve"> </w:t>
      </w:r>
      <w:r>
        <w:rPr>
          <w:color w:val="231F20"/>
          <w:w w:val="105"/>
        </w:rPr>
        <w:t>многократно</w:t>
      </w:r>
      <w:r>
        <w:rPr>
          <w:color w:val="231F20"/>
          <w:spacing w:val="-6"/>
          <w:w w:val="105"/>
        </w:rPr>
        <w:t xml:space="preserve"> </w:t>
      </w:r>
      <w:r>
        <w:rPr>
          <w:color w:val="231F20"/>
          <w:w w:val="105"/>
        </w:rPr>
        <w:t>большие,</w:t>
      </w:r>
      <w:r>
        <w:rPr>
          <w:color w:val="231F20"/>
          <w:spacing w:val="-6"/>
          <w:w w:val="105"/>
        </w:rPr>
        <w:t xml:space="preserve"> </w:t>
      </w:r>
      <w:r>
        <w:rPr>
          <w:color w:val="231F20"/>
          <w:w w:val="105"/>
        </w:rPr>
        <w:t>чем</w:t>
      </w:r>
      <w:r>
        <w:rPr>
          <w:color w:val="231F20"/>
          <w:spacing w:val="-6"/>
          <w:w w:val="105"/>
        </w:rPr>
        <w:t xml:space="preserve"> </w:t>
      </w:r>
      <w:r>
        <w:rPr>
          <w:color w:val="231F20"/>
          <w:w w:val="105"/>
        </w:rPr>
        <w:t>для</w:t>
      </w:r>
      <w:r>
        <w:rPr>
          <w:color w:val="231F20"/>
          <w:spacing w:val="-6"/>
          <w:w w:val="105"/>
        </w:rPr>
        <w:t xml:space="preserve"> </w:t>
      </w:r>
      <w:r>
        <w:rPr>
          <w:color w:val="231F20"/>
          <w:w w:val="105"/>
        </w:rPr>
        <w:t xml:space="preserve">тушения </w:t>
      </w:r>
      <w:r>
        <w:rPr>
          <w:color w:val="231F20"/>
        </w:rPr>
        <w:t>лесного</w:t>
      </w:r>
      <w:r>
        <w:rPr>
          <w:color w:val="231F20"/>
          <w:spacing w:val="-13"/>
        </w:rPr>
        <w:t xml:space="preserve"> </w:t>
      </w:r>
      <w:r>
        <w:rPr>
          <w:color w:val="231F20"/>
        </w:rPr>
        <w:t>пожара</w:t>
      </w:r>
      <w:r>
        <w:rPr>
          <w:color w:val="231F20"/>
          <w:spacing w:val="-13"/>
        </w:rPr>
        <w:t xml:space="preserve"> </w:t>
      </w:r>
      <w:r>
        <w:rPr>
          <w:color w:val="231F20"/>
        </w:rPr>
        <w:t>такой</w:t>
      </w:r>
      <w:r>
        <w:rPr>
          <w:color w:val="231F20"/>
          <w:spacing w:val="-13"/>
        </w:rPr>
        <w:t xml:space="preserve"> </w:t>
      </w:r>
      <w:r>
        <w:rPr>
          <w:color w:val="231F20"/>
        </w:rPr>
        <w:t>же</w:t>
      </w:r>
      <w:r>
        <w:rPr>
          <w:color w:val="231F20"/>
          <w:spacing w:val="-13"/>
        </w:rPr>
        <w:t xml:space="preserve"> </w:t>
      </w:r>
      <w:r>
        <w:rPr>
          <w:color w:val="231F20"/>
        </w:rPr>
        <w:t>площади.</w:t>
      </w:r>
      <w:r>
        <w:rPr>
          <w:color w:val="231F20"/>
          <w:spacing w:val="-13"/>
        </w:rPr>
        <w:t xml:space="preserve"> </w:t>
      </w:r>
      <w:r>
        <w:rPr>
          <w:color w:val="231F20"/>
        </w:rPr>
        <w:t>Своевременно</w:t>
      </w:r>
      <w:r>
        <w:rPr>
          <w:color w:val="231F20"/>
          <w:spacing w:val="-13"/>
        </w:rPr>
        <w:t xml:space="preserve"> </w:t>
      </w:r>
      <w:r>
        <w:rPr>
          <w:color w:val="231F20"/>
        </w:rPr>
        <w:t>не</w:t>
      </w:r>
      <w:r>
        <w:rPr>
          <w:color w:val="231F20"/>
          <w:spacing w:val="-13"/>
        </w:rPr>
        <w:t xml:space="preserve"> </w:t>
      </w:r>
      <w:r>
        <w:rPr>
          <w:color w:val="231F20"/>
        </w:rPr>
        <w:t>потушенный</w:t>
      </w:r>
      <w:r>
        <w:rPr>
          <w:color w:val="231F20"/>
          <w:spacing w:val="-13"/>
        </w:rPr>
        <w:t xml:space="preserve"> </w:t>
      </w:r>
      <w:r>
        <w:rPr>
          <w:color w:val="231F20"/>
        </w:rPr>
        <w:t>торфяной</w:t>
      </w:r>
      <w:r>
        <w:rPr>
          <w:color w:val="231F20"/>
          <w:spacing w:val="-13"/>
        </w:rPr>
        <w:t xml:space="preserve"> </w:t>
      </w:r>
      <w:r>
        <w:rPr>
          <w:color w:val="231F20"/>
        </w:rPr>
        <w:t xml:space="preserve">пожар </w:t>
      </w:r>
      <w:r>
        <w:rPr>
          <w:color w:val="231F20"/>
          <w:w w:val="105"/>
        </w:rPr>
        <w:t>в течение всего пожароопасного сезона отвлекает силы и средства пожарной охраны, причём чаще всего — как раз в сухие и жаркие дни, когда эти силы     и</w:t>
      </w:r>
      <w:r>
        <w:rPr>
          <w:color w:val="231F20"/>
          <w:spacing w:val="-21"/>
          <w:w w:val="105"/>
        </w:rPr>
        <w:t xml:space="preserve"> </w:t>
      </w:r>
      <w:r>
        <w:rPr>
          <w:color w:val="231F20"/>
          <w:w w:val="105"/>
        </w:rPr>
        <w:t>средства</w:t>
      </w:r>
      <w:r>
        <w:rPr>
          <w:color w:val="231F20"/>
          <w:spacing w:val="-21"/>
          <w:w w:val="105"/>
        </w:rPr>
        <w:t xml:space="preserve"> </w:t>
      </w:r>
      <w:r>
        <w:rPr>
          <w:color w:val="231F20"/>
          <w:w w:val="105"/>
        </w:rPr>
        <w:t>нужны</w:t>
      </w:r>
      <w:r>
        <w:rPr>
          <w:color w:val="231F20"/>
          <w:spacing w:val="-21"/>
          <w:w w:val="105"/>
        </w:rPr>
        <w:t xml:space="preserve"> </w:t>
      </w:r>
      <w:r>
        <w:rPr>
          <w:color w:val="231F20"/>
          <w:w w:val="105"/>
        </w:rPr>
        <w:t>в</w:t>
      </w:r>
      <w:r>
        <w:rPr>
          <w:color w:val="231F20"/>
          <w:spacing w:val="-21"/>
          <w:w w:val="105"/>
        </w:rPr>
        <w:t xml:space="preserve"> </w:t>
      </w:r>
      <w:r>
        <w:rPr>
          <w:color w:val="231F20"/>
          <w:w w:val="105"/>
        </w:rPr>
        <w:t>других</w:t>
      </w:r>
      <w:r>
        <w:rPr>
          <w:color w:val="231F20"/>
          <w:spacing w:val="-21"/>
          <w:w w:val="105"/>
        </w:rPr>
        <w:t xml:space="preserve"> </w:t>
      </w:r>
      <w:r>
        <w:rPr>
          <w:color w:val="231F20"/>
          <w:w w:val="105"/>
        </w:rPr>
        <w:t>местах.</w:t>
      </w:r>
    </w:p>
    <w:p w:rsidR="00CB0AFA" w:rsidRDefault="00CB0AFA">
      <w:pPr>
        <w:spacing w:line="249" w:lineRule="auto"/>
        <w:jc w:val="both"/>
        <w:sectPr w:rsidR="00CB0AFA">
          <w:pgSz w:w="8400" w:h="11910"/>
          <w:pgMar w:top="0" w:right="0" w:bottom="560" w:left="0" w:header="0" w:footer="367" w:gutter="0"/>
          <w:cols w:space="720"/>
        </w:sectPr>
      </w:pPr>
    </w:p>
    <w:p w:rsidR="00CB0AFA" w:rsidRDefault="00CB0AFA">
      <w:pPr>
        <w:pStyle w:val="a3"/>
        <w:spacing w:before="10"/>
        <w:rPr>
          <w:sz w:val="23"/>
        </w:rPr>
      </w:pPr>
    </w:p>
    <w:p w:rsidR="00CB0AFA" w:rsidRDefault="00481332">
      <w:pPr>
        <w:pStyle w:val="a3"/>
        <w:spacing w:before="76" w:line="249" w:lineRule="auto"/>
        <w:ind w:left="106" w:right="844" w:firstLine="283"/>
        <w:jc w:val="both"/>
      </w:pPr>
      <w:r>
        <w:rPr>
          <w:lang w:val="en-US"/>
        </w:rPr>
        <w:pict>
          <v:rect id="_x0000_s3227" style="position:absolute;left:0;text-align:left;margin-left:396.7pt;margin-top:-14.05pt;width:22.8pt;height:356.2pt;z-index:251610624;mso-position-horizontal-relative:page" fillcolor="#cf3323" stroked="f">
            <w10:wrap anchorx="page"/>
          </v:rect>
        </w:pict>
      </w:r>
      <w:r>
        <w:rPr>
          <w:lang w:val="en-US"/>
        </w:rPr>
        <w:pict>
          <v:shape id="_x0000_s3226" type="#_x0000_t202" style="position:absolute;left:0;text-align:left;margin-left:403.5pt;margin-top:133.8pt;width:10pt;height:46.25pt;z-index:251611648;mso-position-horizontal-relative:page" filled="f" stroked="f">
            <v:textbox style="layout-flow:vertical;mso-layout-flow-alt:bottom-to-top" inset="0,0,0,0">
              <w:txbxContent>
                <w:p w:rsidR="00CB0AFA" w:rsidRDefault="00481332">
                  <w:pPr>
                    <w:spacing w:line="183" w:lineRule="exact"/>
                    <w:ind w:left="20" w:right="-723"/>
                    <w:rPr>
                      <w:sz w:val="16"/>
                    </w:rPr>
                  </w:pPr>
                  <w:r>
                    <w:rPr>
                      <w:color w:val="FFFFFF"/>
                      <w:spacing w:val="3"/>
                      <w:w w:val="98"/>
                      <w:sz w:val="16"/>
                    </w:rPr>
                    <w:t>ВВЕДЕНИ</w:t>
                  </w:r>
                  <w:r>
                    <w:rPr>
                      <w:color w:val="FFFFFF"/>
                      <w:spacing w:val="3"/>
                      <w:w w:val="98"/>
                      <w:sz w:val="16"/>
                    </w:rPr>
                    <w:t>Е</w:t>
                  </w:r>
                </w:p>
              </w:txbxContent>
            </v:textbox>
            <w10:wrap anchorx="page"/>
          </v:shape>
        </w:pict>
      </w:r>
      <w:r>
        <w:rPr>
          <w:color w:val="231F20"/>
          <w:w w:val="105"/>
        </w:rPr>
        <w:t>У</w:t>
      </w:r>
      <w:r>
        <w:rPr>
          <w:color w:val="231F20"/>
          <w:spacing w:val="-33"/>
          <w:w w:val="105"/>
        </w:rPr>
        <w:t xml:space="preserve"> </w:t>
      </w:r>
      <w:r>
        <w:rPr>
          <w:color w:val="231F20"/>
          <w:w w:val="105"/>
        </w:rPr>
        <w:t>тушения</w:t>
      </w:r>
      <w:r>
        <w:rPr>
          <w:color w:val="231F20"/>
          <w:spacing w:val="-33"/>
          <w:w w:val="105"/>
        </w:rPr>
        <w:t xml:space="preserve"> </w:t>
      </w:r>
      <w:r>
        <w:rPr>
          <w:color w:val="231F20"/>
          <w:w w:val="105"/>
        </w:rPr>
        <w:t>торфяных</w:t>
      </w:r>
      <w:r>
        <w:rPr>
          <w:color w:val="231F20"/>
          <w:spacing w:val="-33"/>
          <w:w w:val="105"/>
        </w:rPr>
        <w:t xml:space="preserve"> </w:t>
      </w:r>
      <w:r>
        <w:rPr>
          <w:color w:val="231F20"/>
          <w:w w:val="105"/>
        </w:rPr>
        <w:t>пожаров</w:t>
      </w:r>
      <w:r>
        <w:rPr>
          <w:color w:val="231F20"/>
          <w:spacing w:val="-33"/>
          <w:w w:val="105"/>
        </w:rPr>
        <w:t xml:space="preserve"> </w:t>
      </w:r>
      <w:r>
        <w:rPr>
          <w:color w:val="231F20"/>
          <w:w w:val="105"/>
        </w:rPr>
        <w:t>есть</w:t>
      </w:r>
      <w:r>
        <w:rPr>
          <w:color w:val="231F20"/>
          <w:spacing w:val="-33"/>
          <w:w w:val="105"/>
        </w:rPr>
        <w:t xml:space="preserve"> </w:t>
      </w:r>
      <w:r>
        <w:rPr>
          <w:color w:val="231F20"/>
          <w:w w:val="105"/>
        </w:rPr>
        <w:t>множество</w:t>
      </w:r>
      <w:r>
        <w:rPr>
          <w:color w:val="231F20"/>
          <w:spacing w:val="-33"/>
          <w:w w:val="105"/>
        </w:rPr>
        <w:t xml:space="preserve"> </w:t>
      </w:r>
      <w:r>
        <w:rPr>
          <w:color w:val="231F20"/>
          <w:w w:val="105"/>
        </w:rPr>
        <w:t>особенностей,</w:t>
      </w:r>
      <w:r>
        <w:rPr>
          <w:color w:val="231F20"/>
          <w:spacing w:val="-33"/>
          <w:w w:val="105"/>
        </w:rPr>
        <w:t xml:space="preserve"> </w:t>
      </w:r>
      <w:r>
        <w:rPr>
          <w:color w:val="231F20"/>
          <w:w w:val="105"/>
        </w:rPr>
        <w:t>которые</w:t>
      </w:r>
      <w:r>
        <w:rPr>
          <w:color w:val="231F20"/>
          <w:spacing w:val="-33"/>
          <w:w w:val="105"/>
        </w:rPr>
        <w:t xml:space="preserve"> </w:t>
      </w:r>
      <w:r>
        <w:rPr>
          <w:color w:val="231F20"/>
          <w:w w:val="105"/>
        </w:rPr>
        <w:t xml:space="preserve">зависят от условий возникновения пожара, типа болота, способа и цели его осушения, </w:t>
      </w:r>
      <w:r>
        <w:rPr>
          <w:color w:val="231F20"/>
          <w:spacing w:val="3"/>
          <w:w w:val="105"/>
        </w:rPr>
        <w:t xml:space="preserve">прошлого использования </w:t>
      </w:r>
      <w:r>
        <w:rPr>
          <w:color w:val="231F20"/>
          <w:w w:val="105"/>
        </w:rPr>
        <w:t xml:space="preserve">и </w:t>
      </w:r>
      <w:r>
        <w:rPr>
          <w:color w:val="231F20"/>
          <w:spacing w:val="3"/>
          <w:w w:val="105"/>
        </w:rPr>
        <w:t xml:space="preserve">многих других факторов. Зная </w:t>
      </w:r>
      <w:r>
        <w:rPr>
          <w:color w:val="231F20"/>
          <w:w w:val="105"/>
        </w:rPr>
        <w:t xml:space="preserve">их и </w:t>
      </w:r>
      <w:r>
        <w:rPr>
          <w:color w:val="231F20"/>
          <w:spacing w:val="4"/>
          <w:w w:val="105"/>
        </w:rPr>
        <w:t xml:space="preserve">действуя </w:t>
      </w:r>
      <w:r>
        <w:rPr>
          <w:color w:val="231F20"/>
        </w:rPr>
        <w:t xml:space="preserve">своевременно, практически всегда можно предотвратить развитие чрезвычайной </w:t>
      </w:r>
      <w:r>
        <w:rPr>
          <w:color w:val="231F20"/>
          <w:w w:val="105"/>
        </w:rPr>
        <w:t>ситуации.</w:t>
      </w:r>
      <w:r>
        <w:rPr>
          <w:color w:val="231F20"/>
          <w:spacing w:val="-13"/>
          <w:w w:val="105"/>
        </w:rPr>
        <w:t xml:space="preserve"> </w:t>
      </w:r>
      <w:r>
        <w:rPr>
          <w:color w:val="231F20"/>
          <w:w w:val="105"/>
        </w:rPr>
        <w:t>В</w:t>
      </w:r>
      <w:r>
        <w:rPr>
          <w:color w:val="231F20"/>
          <w:spacing w:val="-13"/>
          <w:w w:val="105"/>
        </w:rPr>
        <w:t xml:space="preserve"> </w:t>
      </w:r>
      <w:r>
        <w:rPr>
          <w:color w:val="231F20"/>
          <w:w w:val="105"/>
        </w:rPr>
        <w:t>предлагаемых</w:t>
      </w:r>
      <w:r>
        <w:rPr>
          <w:color w:val="231F20"/>
          <w:spacing w:val="-13"/>
          <w:w w:val="105"/>
        </w:rPr>
        <w:t xml:space="preserve"> </w:t>
      </w:r>
      <w:r>
        <w:rPr>
          <w:color w:val="231F20"/>
          <w:w w:val="105"/>
        </w:rPr>
        <w:t>рекомендациях</w:t>
      </w:r>
      <w:r>
        <w:rPr>
          <w:color w:val="231F20"/>
          <w:spacing w:val="-13"/>
          <w:w w:val="105"/>
        </w:rPr>
        <w:t xml:space="preserve"> </w:t>
      </w:r>
      <w:r>
        <w:rPr>
          <w:color w:val="231F20"/>
          <w:w w:val="105"/>
        </w:rPr>
        <w:t>рассматриваются</w:t>
      </w:r>
      <w:r>
        <w:rPr>
          <w:color w:val="231F20"/>
          <w:spacing w:val="-13"/>
          <w:w w:val="105"/>
        </w:rPr>
        <w:t xml:space="preserve"> </w:t>
      </w:r>
      <w:r>
        <w:rPr>
          <w:color w:val="231F20"/>
          <w:w w:val="105"/>
        </w:rPr>
        <w:t>в</w:t>
      </w:r>
      <w:r>
        <w:rPr>
          <w:color w:val="231F20"/>
          <w:spacing w:val="-13"/>
          <w:w w:val="105"/>
        </w:rPr>
        <w:t xml:space="preserve"> </w:t>
      </w:r>
      <w:r>
        <w:rPr>
          <w:color w:val="231F20"/>
          <w:w w:val="105"/>
        </w:rPr>
        <w:t>первую</w:t>
      </w:r>
      <w:r>
        <w:rPr>
          <w:color w:val="231F20"/>
          <w:spacing w:val="-13"/>
          <w:w w:val="105"/>
        </w:rPr>
        <w:t xml:space="preserve"> </w:t>
      </w:r>
      <w:r>
        <w:rPr>
          <w:color w:val="231F20"/>
          <w:w w:val="105"/>
        </w:rPr>
        <w:t>очередь именно</w:t>
      </w:r>
      <w:r>
        <w:rPr>
          <w:color w:val="231F20"/>
          <w:spacing w:val="-24"/>
          <w:w w:val="105"/>
        </w:rPr>
        <w:t xml:space="preserve"> </w:t>
      </w:r>
      <w:r>
        <w:rPr>
          <w:color w:val="231F20"/>
          <w:w w:val="105"/>
        </w:rPr>
        <w:t>способы</w:t>
      </w:r>
      <w:r>
        <w:rPr>
          <w:color w:val="231F20"/>
          <w:spacing w:val="-24"/>
          <w:w w:val="105"/>
        </w:rPr>
        <w:t xml:space="preserve"> </w:t>
      </w:r>
      <w:r>
        <w:rPr>
          <w:color w:val="231F20"/>
          <w:w w:val="105"/>
        </w:rPr>
        <w:t>раннего</w:t>
      </w:r>
      <w:r>
        <w:rPr>
          <w:color w:val="231F20"/>
          <w:spacing w:val="-24"/>
          <w:w w:val="105"/>
        </w:rPr>
        <w:t xml:space="preserve"> </w:t>
      </w:r>
      <w:r>
        <w:rPr>
          <w:color w:val="231F20"/>
          <w:w w:val="105"/>
        </w:rPr>
        <w:t>обнаружения</w:t>
      </w:r>
      <w:r>
        <w:rPr>
          <w:color w:val="231F20"/>
          <w:spacing w:val="-24"/>
          <w:w w:val="105"/>
        </w:rPr>
        <w:t xml:space="preserve"> </w:t>
      </w:r>
      <w:r>
        <w:rPr>
          <w:color w:val="231F20"/>
          <w:w w:val="105"/>
        </w:rPr>
        <w:t>и</w:t>
      </w:r>
      <w:r>
        <w:rPr>
          <w:color w:val="231F20"/>
          <w:spacing w:val="-24"/>
          <w:w w:val="105"/>
        </w:rPr>
        <w:t xml:space="preserve"> </w:t>
      </w:r>
      <w:r>
        <w:rPr>
          <w:color w:val="231F20"/>
          <w:w w:val="105"/>
        </w:rPr>
        <w:t>надёжного</w:t>
      </w:r>
      <w:r>
        <w:rPr>
          <w:color w:val="231F20"/>
          <w:spacing w:val="-24"/>
          <w:w w:val="105"/>
        </w:rPr>
        <w:t xml:space="preserve"> </w:t>
      </w:r>
      <w:r>
        <w:rPr>
          <w:color w:val="231F20"/>
          <w:w w:val="105"/>
        </w:rPr>
        <w:t>тушения</w:t>
      </w:r>
      <w:r>
        <w:rPr>
          <w:color w:val="231F20"/>
          <w:spacing w:val="-24"/>
          <w:w w:val="105"/>
        </w:rPr>
        <w:t xml:space="preserve"> </w:t>
      </w:r>
      <w:r>
        <w:rPr>
          <w:color w:val="231F20"/>
          <w:w w:val="105"/>
        </w:rPr>
        <w:t>торфяных</w:t>
      </w:r>
      <w:r>
        <w:rPr>
          <w:color w:val="231F20"/>
          <w:spacing w:val="-24"/>
          <w:w w:val="105"/>
        </w:rPr>
        <w:t xml:space="preserve"> </w:t>
      </w:r>
      <w:r>
        <w:rPr>
          <w:color w:val="231F20"/>
          <w:w w:val="105"/>
        </w:rPr>
        <w:t xml:space="preserve">пожаров. </w:t>
      </w:r>
      <w:r>
        <w:rPr>
          <w:color w:val="231F20"/>
          <w:spacing w:val="2"/>
          <w:w w:val="105"/>
        </w:rPr>
        <w:t xml:space="preserve">Пособие основывается </w:t>
      </w:r>
      <w:r>
        <w:rPr>
          <w:color w:val="231F20"/>
          <w:w w:val="105"/>
        </w:rPr>
        <w:t>на опыте успешн</w:t>
      </w:r>
      <w:r>
        <w:rPr>
          <w:color w:val="231F20"/>
          <w:w w:val="105"/>
        </w:rPr>
        <w:t xml:space="preserve">ого </w:t>
      </w:r>
      <w:r>
        <w:rPr>
          <w:color w:val="231F20"/>
          <w:spacing w:val="2"/>
          <w:w w:val="105"/>
        </w:rPr>
        <w:t xml:space="preserve">тушения добровольцами </w:t>
      </w:r>
      <w:r>
        <w:rPr>
          <w:color w:val="231F20"/>
          <w:w w:val="105"/>
        </w:rPr>
        <w:t xml:space="preserve">сотен торфяных пожаров — почти всегда на ранних стадиях их развития, обычно — </w:t>
      </w:r>
      <w:r>
        <w:rPr>
          <w:color w:val="231F20"/>
        </w:rPr>
        <w:t>малыми силами, с лёгким и сравнительно недорогим</w:t>
      </w:r>
      <w:r>
        <w:rPr>
          <w:color w:val="231F20"/>
          <w:spacing w:val="20"/>
        </w:rPr>
        <w:t xml:space="preserve"> </w:t>
      </w:r>
      <w:r>
        <w:rPr>
          <w:color w:val="231F20"/>
        </w:rPr>
        <w:t>оборудованием.</w:t>
      </w:r>
    </w:p>
    <w:p w:rsidR="00CB0AFA" w:rsidRDefault="00CB0AFA">
      <w:pPr>
        <w:spacing w:line="249" w:lineRule="auto"/>
        <w:jc w:val="both"/>
        <w:sectPr w:rsidR="00CB0AFA">
          <w:footerReference w:type="even" r:id="rId19"/>
          <w:footerReference w:type="default" r:id="rId20"/>
          <w:pgSz w:w="8400" w:h="11910"/>
          <w:pgMar w:top="0" w:right="0" w:bottom="560" w:left="460" w:header="0" w:footer="367" w:gutter="0"/>
          <w:pgNumType w:start="3"/>
          <w:cols w:space="720"/>
        </w:sectPr>
      </w:pPr>
    </w:p>
    <w:p w:rsidR="00CB0AFA" w:rsidRDefault="00CB0AFA">
      <w:pPr>
        <w:pStyle w:val="a3"/>
        <w:spacing w:before="10"/>
        <w:rPr>
          <w:sz w:val="23"/>
        </w:rPr>
      </w:pPr>
    </w:p>
    <w:p w:rsidR="00CB0AFA" w:rsidRDefault="00481332">
      <w:pPr>
        <w:pStyle w:val="1"/>
        <w:spacing w:before="59"/>
      </w:pPr>
      <w:r>
        <w:rPr>
          <w:lang w:val="en-US"/>
        </w:rPr>
        <w:pict>
          <v:rect id="_x0000_s3225" style="position:absolute;left:0;text-align:left;margin-left:0;margin-top:-14pt;width:22.7pt;height:356.2pt;z-index:251612672;mso-position-horizontal-relative:page" fillcolor="#dd8026" stroked="f">
            <w10:wrap anchorx="page"/>
          </v:rect>
        </w:pict>
      </w:r>
      <w:r>
        <w:rPr>
          <w:color w:val="231F20"/>
          <w:spacing w:val="5"/>
        </w:rPr>
        <w:t xml:space="preserve">ТЕРМИНЫ </w:t>
      </w:r>
      <w:r>
        <w:rPr>
          <w:color w:val="231F20"/>
        </w:rPr>
        <w:t>И</w:t>
      </w:r>
      <w:r>
        <w:rPr>
          <w:color w:val="231F20"/>
          <w:spacing w:val="65"/>
        </w:rPr>
        <w:t xml:space="preserve"> </w:t>
      </w:r>
      <w:r>
        <w:rPr>
          <w:color w:val="231F20"/>
          <w:spacing w:val="6"/>
        </w:rPr>
        <w:t>ОПРЕДЕЛЕНИЯ</w:t>
      </w:r>
    </w:p>
    <w:p w:rsidR="00CB0AFA" w:rsidRDefault="00CB0AFA">
      <w:pPr>
        <w:pStyle w:val="a3"/>
        <w:spacing w:before="7"/>
        <w:rPr>
          <w:b/>
          <w:sz w:val="37"/>
        </w:rPr>
      </w:pPr>
    </w:p>
    <w:p w:rsidR="00CB0AFA" w:rsidRDefault="00481332">
      <w:pPr>
        <w:pStyle w:val="4"/>
        <w:spacing w:before="0"/>
      </w:pPr>
      <w:r>
        <w:rPr>
          <w:color w:val="231F20"/>
        </w:rPr>
        <w:t>По ГОСТ 25100-95 (Межгосударственный стандарт):</w:t>
      </w:r>
    </w:p>
    <w:p w:rsidR="00CB0AFA" w:rsidRDefault="00481332">
      <w:pPr>
        <w:pStyle w:val="a4"/>
        <w:numPr>
          <w:ilvl w:val="1"/>
          <w:numId w:val="21"/>
        </w:numPr>
        <w:tabs>
          <w:tab w:val="left" w:pos="1021"/>
        </w:tabs>
        <w:spacing w:before="65" w:line="249" w:lineRule="auto"/>
        <w:ind w:right="564" w:hanging="170"/>
        <w:rPr>
          <w:sz w:val="18"/>
        </w:rPr>
      </w:pPr>
      <w:r>
        <w:rPr>
          <w:lang w:val="en-US"/>
        </w:rPr>
        <w:pict>
          <v:shape id="_x0000_s3224" type="#_x0000_t202" style="position:absolute;left:0;text-align:left;margin-left:9.6pt;margin-top:45.75pt;width:10pt;height:115.6pt;z-index:251613696;mso-position-horizontal-relative:page" filled="f" stroked="f">
            <v:textbox style="layout-flow:vertical;mso-layout-flow-alt:bottom-to-top" inset="0,0,0,0">
              <w:txbxContent>
                <w:p w:rsidR="00CB0AFA" w:rsidRDefault="00481332">
                  <w:pPr>
                    <w:spacing w:line="183" w:lineRule="exact"/>
                    <w:ind w:left="20"/>
                    <w:rPr>
                      <w:sz w:val="16"/>
                    </w:rPr>
                  </w:pPr>
                  <w:r>
                    <w:rPr>
                      <w:color w:val="FFFFFF"/>
                      <w:spacing w:val="3"/>
                      <w:w w:val="98"/>
                      <w:sz w:val="16"/>
                    </w:rPr>
                    <w:t>ТЕРМИН</w:t>
                  </w:r>
                  <w:r>
                    <w:rPr>
                      <w:color w:val="FFFFFF"/>
                      <w:w w:val="98"/>
                      <w:sz w:val="16"/>
                    </w:rPr>
                    <w:t>Ы</w:t>
                  </w:r>
                  <w:r>
                    <w:rPr>
                      <w:color w:val="FFFFFF"/>
                      <w:spacing w:val="6"/>
                      <w:sz w:val="16"/>
                    </w:rPr>
                    <w:t xml:space="preserve"> </w:t>
                  </w:r>
                  <w:r>
                    <w:rPr>
                      <w:color w:val="FFFFFF"/>
                      <w:sz w:val="16"/>
                    </w:rPr>
                    <w:t>И</w:t>
                  </w:r>
                  <w:r>
                    <w:rPr>
                      <w:color w:val="FFFFFF"/>
                      <w:spacing w:val="6"/>
                      <w:sz w:val="16"/>
                    </w:rPr>
                    <w:t xml:space="preserve"> </w:t>
                  </w:r>
                  <w:r>
                    <w:rPr>
                      <w:color w:val="FFFFFF"/>
                      <w:spacing w:val="3"/>
                      <w:w w:val="97"/>
                      <w:sz w:val="16"/>
                    </w:rPr>
                    <w:t>ОПРЕДЕЛЕНИЯ</w:t>
                  </w:r>
                </w:p>
              </w:txbxContent>
            </v:textbox>
            <w10:wrap anchorx="page"/>
          </v:shape>
        </w:pict>
      </w:r>
      <w:r>
        <w:rPr>
          <w:b/>
          <w:color w:val="231F20"/>
          <w:spacing w:val="-4"/>
          <w:w w:val="105"/>
          <w:sz w:val="18"/>
        </w:rPr>
        <w:t xml:space="preserve">Торф </w:t>
      </w:r>
      <w:r>
        <w:rPr>
          <w:b/>
          <w:color w:val="231F20"/>
          <w:w w:val="105"/>
          <w:sz w:val="18"/>
        </w:rPr>
        <w:t xml:space="preserve">— </w:t>
      </w:r>
      <w:r>
        <w:rPr>
          <w:color w:val="231F20"/>
          <w:w w:val="105"/>
          <w:sz w:val="18"/>
        </w:rPr>
        <w:t xml:space="preserve">органический грунт, образовавшийся в результате естественного </w:t>
      </w:r>
      <w:r>
        <w:rPr>
          <w:color w:val="231F20"/>
          <w:sz w:val="18"/>
        </w:rPr>
        <w:t xml:space="preserve">отмирания и неполного разложения болотных растений в условиях повышенной </w:t>
      </w:r>
      <w:r>
        <w:rPr>
          <w:color w:val="231F20"/>
          <w:w w:val="105"/>
          <w:sz w:val="18"/>
        </w:rPr>
        <w:t xml:space="preserve">влажности при недостатке кислорода и содержащий </w:t>
      </w:r>
      <w:r>
        <w:rPr>
          <w:color w:val="231F20"/>
          <w:spacing w:val="3"/>
          <w:w w:val="105"/>
          <w:sz w:val="18"/>
        </w:rPr>
        <w:t xml:space="preserve">50% </w:t>
      </w:r>
      <w:r>
        <w:rPr>
          <w:color w:val="231F20"/>
          <w:w w:val="105"/>
          <w:sz w:val="18"/>
        </w:rPr>
        <w:t xml:space="preserve">(по массе) и более </w:t>
      </w:r>
      <w:r>
        <w:rPr>
          <w:color w:val="231F20"/>
          <w:sz w:val="18"/>
        </w:rPr>
        <w:t>органических</w:t>
      </w:r>
      <w:r>
        <w:rPr>
          <w:color w:val="231F20"/>
          <w:spacing w:val="36"/>
          <w:sz w:val="18"/>
        </w:rPr>
        <w:t xml:space="preserve"> </w:t>
      </w:r>
      <w:r>
        <w:rPr>
          <w:color w:val="231F20"/>
          <w:sz w:val="18"/>
        </w:rPr>
        <w:t>веществ.</w:t>
      </w:r>
    </w:p>
    <w:p w:rsidR="00CB0AFA" w:rsidRDefault="00481332">
      <w:pPr>
        <w:pStyle w:val="a4"/>
        <w:numPr>
          <w:ilvl w:val="1"/>
          <w:numId w:val="21"/>
        </w:numPr>
        <w:tabs>
          <w:tab w:val="left" w:pos="1021"/>
        </w:tabs>
        <w:spacing w:line="249" w:lineRule="auto"/>
        <w:ind w:right="567" w:hanging="170"/>
        <w:rPr>
          <w:sz w:val="18"/>
        </w:rPr>
      </w:pPr>
      <w:r>
        <w:rPr>
          <w:b/>
          <w:color w:val="231F20"/>
          <w:spacing w:val="-6"/>
          <w:sz w:val="18"/>
        </w:rPr>
        <w:t xml:space="preserve">Грунт </w:t>
      </w:r>
      <w:r>
        <w:rPr>
          <w:b/>
          <w:color w:val="231F20"/>
          <w:sz w:val="18"/>
        </w:rPr>
        <w:t xml:space="preserve">заторфованный — </w:t>
      </w:r>
      <w:r>
        <w:rPr>
          <w:color w:val="231F20"/>
          <w:sz w:val="18"/>
        </w:rPr>
        <w:t xml:space="preserve">песок и </w:t>
      </w:r>
      <w:r>
        <w:rPr>
          <w:color w:val="231F20"/>
          <w:spacing w:val="-3"/>
          <w:sz w:val="18"/>
        </w:rPr>
        <w:t xml:space="preserve">глинистый </w:t>
      </w:r>
      <w:r>
        <w:rPr>
          <w:color w:val="231F20"/>
          <w:spacing w:val="-4"/>
          <w:sz w:val="18"/>
        </w:rPr>
        <w:t xml:space="preserve">грунт, </w:t>
      </w:r>
      <w:r>
        <w:rPr>
          <w:color w:val="231F20"/>
          <w:sz w:val="18"/>
        </w:rPr>
        <w:t xml:space="preserve">содержащий в своём составе в сухой навеске от </w:t>
      </w:r>
      <w:r>
        <w:rPr>
          <w:color w:val="231F20"/>
          <w:spacing w:val="2"/>
          <w:sz w:val="18"/>
        </w:rPr>
        <w:t xml:space="preserve">10% </w:t>
      </w:r>
      <w:r>
        <w:rPr>
          <w:color w:val="231F20"/>
          <w:sz w:val="18"/>
        </w:rPr>
        <w:t xml:space="preserve">до </w:t>
      </w:r>
      <w:r>
        <w:rPr>
          <w:color w:val="231F20"/>
          <w:spacing w:val="2"/>
          <w:sz w:val="18"/>
        </w:rPr>
        <w:t xml:space="preserve">50% </w:t>
      </w:r>
      <w:r>
        <w:rPr>
          <w:color w:val="231F20"/>
          <w:sz w:val="18"/>
        </w:rPr>
        <w:t>(по массе)</w:t>
      </w:r>
      <w:r>
        <w:rPr>
          <w:color w:val="231F20"/>
          <w:spacing w:val="43"/>
          <w:sz w:val="18"/>
        </w:rPr>
        <w:t xml:space="preserve"> </w:t>
      </w:r>
      <w:r>
        <w:rPr>
          <w:color w:val="231F20"/>
          <w:sz w:val="18"/>
        </w:rPr>
        <w:t>торфа.</w:t>
      </w:r>
    </w:p>
    <w:p w:rsidR="00CB0AFA" w:rsidRDefault="00CB0AFA">
      <w:pPr>
        <w:pStyle w:val="a3"/>
      </w:pPr>
    </w:p>
    <w:p w:rsidR="00CB0AFA" w:rsidRDefault="00481332">
      <w:pPr>
        <w:pStyle w:val="4"/>
        <w:spacing w:before="123" w:line="249" w:lineRule="auto"/>
      </w:pPr>
      <w:r>
        <w:rPr>
          <w:color w:val="231F20"/>
        </w:rPr>
        <w:t>По ГОСТ Р 22.0.03 Безопасность в чрезвыч</w:t>
      </w:r>
      <w:r>
        <w:rPr>
          <w:color w:val="231F20"/>
        </w:rPr>
        <w:t>айных ситуациях. Природные чрезвычайные ситуации. Термины и определения:</w:t>
      </w:r>
    </w:p>
    <w:p w:rsidR="00CB0AFA" w:rsidRDefault="00481332">
      <w:pPr>
        <w:pStyle w:val="a4"/>
        <w:numPr>
          <w:ilvl w:val="1"/>
          <w:numId w:val="21"/>
        </w:numPr>
        <w:tabs>
          <w:tab w:val="left" w:pos="1021"/>
        </w:tabs>
        <w:spacing w:line="249" w:lineRule="auto"/>
        <w:ind w:right="560" w:hanging="170"/>
        <w:rPr>
          <w:sz w:val="18"/>
        </w:rPr>
      </w:pPr>
      <w:r>
        <w:rPr>
          <w:b/>
          <w:color w:val="231F20"/>
          <w:spacing w:val="-5"/>
          <w:sz w:val="18"/>
        </w:rPr>
        <w:t>Торфяной</w:t>
      </w:r>
      <w:r>
        <w:rPr>
          <w:b/>
          <w:color w:val="231F20"/>
          <w:spacing w:val="-16"/>
          <w:sz w:val="18"/>
        </w:rPr>
        <w:t xml:space="preserve"> </w:t>
      </w:r>
      <w:r>
        <w:rPr>
          <w:b/>
          <w:color w:val="231F20"/>
          <w:spacing w:val="-3"/>
          <w:sz w:val="18"/>
        </w:rPr>
        <w:t>пожар</w:t>
      </w:r>
      <w:r>
        <w:rPr>
          <w:b/>
          <w:color w:val="231F20"/>
          <w:spacing w:val="-16"/>
          <w:sz w:val="18"/>
        </w:rPr>
        <w:t xml:space="preserve"> </w:t>
      </w:r>
      <w:r>
        <w:rPr>
          <w:b/>
          <w:color w:val="231F20"/>
          <w:sz w:val="18"/>
        </w:rPr>
        <w:t>—</w:t>
      </w:r>
      <w:r>
        <w:rPr>
          <w:b/>
          <w:color w:val="231F20"/>
          <w:spacing w:val="-15"/>
          <w:sz w:val="18"/>
        </w:rPr>
        <w:t xml:space="preserve"> </w:t>
      </w:r>
      <w:r>
        <w:rPr>
          <w:color w:val="231F20"/>
          <w:spacing w:val="-3"/>
          <w:sz w:val="18"/>
        </w:rPr>
        <w:t>возгорание</w:t>
      </w:r>
      <w:r>
        <w:rPr>
          <w:color w:val="231F20"/>
          <w:spacing w:val="-16"/>
          <w:sz w:val="18"/>
        </w:rPr>
        <w:t xml:space="preserve"> </w:t>
      </w:r>
      <w:r>
        <w:rPr>
          <w:color w:val="231F20"/>
          <w:spacing w:val="-3"/>
          <w:sz w:val="18"/>
        </w:rPr>
        <w:t>торфяного</w:t>
      </w:r>
      <w:r>
        <w:rPr>
          <w:color w:val="231F20"/>
          <w:spacing w:val="-16"/>
          <w:sz w:val="18"/>
        </w:rPr>
        <w:t xml:space="preserve"> </w:t>
      </w:r>
      <w:r>
        <w:rPr>
          <w:color w:val="231F20"/>
          <w:spacing w:val="-4"/>
          <w:sz w:val="18"/>
        </w:rPr>
        <w:t>болота,</w:t>
      </w:r>
      <w:r>
        <w:rPr>
          <w:color w:val="231F20"/>
          <w:spacing w:val="-16"/>
          <w:sz w:val="18"/>
        </w:rPr>
        <w:t xml:space="preserve"> </w:t>
      </w:r>
      <w:r>
        <w:rPr>
          <w:color w:val="231F20"/>
          <w:spacing w:val="-3"/>
          <w:sz w:val="18"/>
        </w:rPr>
        <w:t>осушенного</w:t>
      </w:r>
      <w:r>
        <w:rPr>
          <w:color w:val="231F20"/>
          <w:spacing w:val="-16"/>
          <w:sz w:val="18"/>
        </w:rPr>
        <w:t xml:space="preserve"> </w:t>
      </w:r>
      <w:r>
        <w:rPr>
          <w:color w:val="231F20"/>
          <w:sz w:val="18"/>
        </w:rPr>
        <w:t>или</w:t>
      </w:r>
      <w:r>
        <w:rPr>
          <w:color w:val="231F20"/>
          <w:spacing w:val="-16"/>
          <w:sz w:val="18"/>
        </w:rPr>
        <w:t xml:space="preserve"> </w:t>
      </w:r>
      <w:r>
        <w:rPr>
          <w:color w:val="231F20"/>
          <w:spacing w:val="-3"/>
          <w:sz w:val="18"/>
        </w:rPr>
        <w:t xml:space="preserve">естественного, </w:t>
      </w:r>
      <w:r>
        <w:rPr>
          <w:color w:val="231F20"/>
          <w:sz w:val="18"/>
        </w:rPr>
        <w:t>при перегреве его поверхности лучами солнца или в результате небрежного обращения людей с</w:t>
      </w:r>
      <w:r>
        <w:rPr>
          <w:color w:val="231F20"/>
          <w:spacing w:val="7"/>
          <w:sz w:val="18"/>
        </w:rPr>
        <w:t xml:space="preserve"> </w:t>
      </w:r>
      <w:r>
        <w:rPr>
          <w:color w:val="231F20"/>
          <w:sz w:val="18"/>
        </w:rPr>
        <w:t>огнём.</w:t>
      </w:r>
    </w:p>
    <w:p w:rsidR="00CB0AFA" w:rsidRDefault="00481332">
      <w:pPr>
        <w:spacing w:before="114" w:line="249" w:lineRule="auto"/>
        <w:ind w:left="850" w:right="560"/>
        <w:jc w:val="both"/>
        <w:rPr>
          <w:i/>
          <w:sz w:val="18"/>
        </w:rPr>
      </w:pPr>
      <w:r>
        <w:rPr>
          <w:i/>
          <w:color w:val="231F20"/>
          <w:sz w:val="18"/>
        </w:rPr>
        <w:t>Примечание:</w:t>
      </w:r>
      <w:r>
        <w:rPr>
          <w:i/>
          <w:color w:val="231F20"/>
          <w:spacing w:val="-15"/>
          <w:sz w:val="18"/>
        </w:rPr>
        <w:t xml:space="preserve"> </w:t>
      </w:r>
      <w:r>
        <w:rPr>
          <w:i/>
          <w:color w:val="231F20"/>
          <w:sz w:val="18"/>
        </w:rPr>
        <w:t>К</w:t>
      </w:r>
      <w:r>
        <w:rPr>
          <w:i/>
          <w:color w:val="231F20"/>
          <w:spacing w:val="-15"/>
          <w:sz w:val="18"/>
        </w:rPr>
        <w:t xml:space="preserve"> </w:t>
      </w:r>
      <w:r>
        <w:rPr>
          <w:i/>
          <w:color w:val="231F20"/>
          <w:sz w:val="18"/>
        </w:rPr>
        <w:t>сожалению,</w:t>
      </w:r>
      <w:r>
        <w:rPr>
          <w:i/>
          <w:color w:val="231F20"/>
          <w:spacing w:val="-15"/>
          <w:sz w:val="18"/>
        </w:rPr>
        <w:t xml:space="preserve"> </w:t>
      </w:r>
      <w:r>
        <w:rPr>
          <w:i/>
          <w:color w:val="231F20"/>
          <w:sz w:val="18"/>
        </w:rPr>
        <w:t>данное</w:t>
      </w:r>
      <w:r>
        <w:rPr>
          <w:i/>
          <w:color w:val="231F20"/>
          <w:spacing w:val="-15"/>
          <w:sz w:val="18"/>
        </w:rPr>
        <w:t xml:space="preserve"> </w:t>
      </w:r>
      <w:r>
        <w:rPr>
          <w:i/>
          <w:color w:val="231F20"/>
          <w:sz w:val="18"/>
        </w:rPr>
        <w:t>определение</w:t>
      </w:r>
      <w:r>
        <w:rPr>
          <w:i/>
          <w:color w:val="231F20"/>
          <w:spacing w:val="-15"/>
          <w:sz w:val="18"/>
        </w:rPr>
        <w:t xml:space="preserve"> </w:t>
      </w:r>
      <w:r>
        <w:rPr>
          <w:i/>
          <w:color w:val="231F20"/>
          <w:sz w:val="18"/>
        </w:rPr>
        <w:t>содержит</w:t>
      </w:r>
      <w:r>
        <w:rPr>
          <w:i/>
          <w:color w:val="231F20"/>
          <w:spacing w:val="-15"/>
          <w:sz w:val="18"/>
        </w:rPr>
        <w:t xml:space="preserve"> </w:t>
      </w:r>
      <w:r>
        <w:rPr>
          <w:i/>
          <w:color w:val="231F20"/>
          <w:sz w:val="18"/>
        </w:rPr>
        <w:t>(и</w:t>
      </w:r>
      <w:r>
        <w:rPr>
          <w:i/>
          <w:color w:val="231F20"/>
          <w:spacing w:val="-15"/>
          <w:sz w:val="18"/>
        </w:rPr>
        <w:t xml:space="preserve"> </w:t>
      </w:r>
      <w:r>
        <w:rPr>
          <w:i/>
          <w:color w:val="231F20"/>
          <w:sz w:val="18"/>
        </w:rPr>
        <w:t>навязывает)</w:t>
      </w:r>
      <w:r>
        <w:rPr>
          <w:i/>
          <w:color w:val="231F20"/>
          <w:spacing w:val="-15"/>
          <w:sz w:val="18"/>
        </w:rPr>
        <w:t xml:space="preserve"> </w:t>
      </w:r>
      <w:r>
        <w:rPr>
          <w:i/>
          <w:color w:val="231F20"/>
          <w:sz w:val="18"/>
        </w:rPr>
        <w:t>ложные представления</w:t>
      </w:r>
      <w:r>
        <w:rPr>
          <w:i/>
          <w:color w:val="231F20"/>
          <w:spacing w:val="-10"/>
          <w:sz w:val="18"/>
        </w:rPr>
        <w:t xml:space="preserve"> </w:t>
      </w:r>
      <w:r>
        <w:rPr>
          <w:i/>
          <w:color w:val="231F20"/>
          <w:sz w:val="18"/>
        </w:rPr>
        <w:t>о</w:t>
      </w:r>
      <w:r>
        <w:rPr>
          <w:i/>
          <w:color w:val="231F20"/>
          <w:spacing w:val="-10"/>
          <w:sz w:val="18"/>
        </w:rPr>
        <w:t xml:space="preserve"> </w:t>
      </w:r>
      <w:r>
        <w:rPr>
          <w:i/>
          <w:color w:val="231F20"/>
          <w:sz w:val="18"/>
        </w:rPr>
        <w:t>самовозгорании</w:t>
      </w:r>
      <w:r>
        <w:rPr>
          <w:i/>
          <w:color w:val="231F20"/>
          <w:spacing w:val="-10"/>
          <w:sz w:val="18"/>
        </w:rPr>
        <w:t xml:space="preserve"> </w:t>
      </w:r>
      <w:r>
        <w:rPr>
          <w:i/>
          <w:color w:val="231F20"/>
          <w:sz w:val="18"/>
        </w:rPr>
        <w:t>торфа.</w:t>
      </w:r>
      <w:r>
        <w:rPr>
          <w:i/>
          <w:color w:val="231F20"/>
          <w:spacing w:val="-11"/>
          <w:sz w:val="18"/>
        </w:rPr>
        <w:t xml:space="preserve"> </w:t>
      </w:r>
      <w:r>
        <w:rPr>
          <w:i/>
          <w:color w:val="231F20"/>
          <w:spacing w:val="-6"/>
          <w:sz w:val="18"/>
        </w:rPr>
        <w:t>Тем</w:t>
      </w:r>
      <w:r>
        <w:rPr>
          <w:i/>
          <w:color w:val="231F20"/>
          <w:spacing w:val="-10"/>
          <w:sz w:val="18"/>
        </w:rPr>
        <w:t xml:space="preserve"> </w:t>
      </w:r>
      <w:r>
        <w:rPr>
          <w:i/>
          <w:color w:val="231F20"/>
          <w:sz w:val="18"/>
        </w:rPr>
        <w:t>не</w:t>
      </w:r>
      <w:r>
        <w:rPr>
          <w:i/>
          <w:color w:val="231F20"/>
          <w:spacing w:val="-10"/>
          <w:sz w:val="18"/>
        </w:rPr>
        <w:t xml:space="preserve"> </w:t>
      </w:r>
      <w:r>
        <w:rPr>
          <w:i/>
          <w:color w:val="231F20"/>
          <w:sz w:val="18"/>
        </w:rPr>
        <w:t>менее,</w:t>
      </w:r>
      <w:r>
        <w:rPr>
          <w:i/>
          <w:color w:val="231F20"/>
          <w:spacing w:val="-10"/>
          <w:sz w:val="18"/>
        </w:rPr>
        <w:t xml:space="preserve"> </w:t>
      </w:r>
      <w:r>
        <w:rPr>
          <w:i/>
          <w:color w:val="231F20"/>
          <w:sz w:val="18"/>
        </w:rPr>
        <w:t>это</w:t>
      </w:r>
      <w:r>
        <w:rPr>
          <w:i/>
          <w:color w:val="231F20"/>
          <w:spacing w:val="-11"/>
          <w:sz w:val="18"/>
        </w:rPr>
        <w:t xml:space="preserve"> </w:t>
      </w:r>
      <w:r>
        <w:rPr>
          <w:i/>
          <w:color w:val="231F20"/>
          <w:sz w:val="18"/>
        </w:rPr>
        <w:t>действующий</w:t>
      </w:r>
      <w:r>
        <w:rPr>
          <w:i/>
          <w:color w:val="231F20"/>
          <w:spacing w:val="-10"/>
          <w:sz w:val="18"/>
        </w:rPr>
        <w:t xml:space="preserve"> </w:t>
      </w:r>
      <w:r>
        <w:rPr>
          <w:i/>
          <w:color w:val="231F20"/>
          <w:spacing w:val="-5"/>
          <w:sz w:val="18"/>
        </w:rPr>
        <w:t xml:space="preserve">ГОСТ, </w:t>
      </w:r>
      <w:r>
        <w:rPr>
          <w:i/>
          <w:color w:val="231F20"/>
          <w:sz w:val="18"/>
        </w:rPr>
        <w:t>и</w:t>
      </w:r>
      <w:r>
        <w:rPr>
          <w:i/>
          <w:color w:val="231F20"/>
          <w:spacing w:val="-16"/>
          <w:sz w:val="18"/>
        </w:rPr>
        <w:t xml:space="preserve"> </w:t>
      </w:r>
      <w:r>
        <w:rPr>
          <w:i/>
          <w:color w:val="231F20"/>
          <w:sz w:val="18"/>
        </w:rPr>
        <w:t>он</w:t>
      </w:r>
      <w:r>
        <w:rPr>
          <w:i/>
          <w:color w:val="231F20"/>
          <w:spacing w:val="-16"/>
          <w:sz w:val="18"/>
        </w:rPr>
        <w:t xml:space="preserve"> </w:t>
      </w:r>
      <w:r>
        <w:rPr>
          <w:i/>
          <w:color w:val="231F20"/>
          <w:sz w:val="18"/>
        </w:rPr>
        <w:t>называет</w:t>
      </w:r>
      <w:r>
        <w:rPr>
          <w:i/>
          <w:color w:val="231F20"/>
          <w:spacing w:val="-16"/>
          <w:sz w:val="18"/>
        </w:rPr>
        <w:t xml:space="preserve"> </w:t>
      </w:r>
      <w:r>
        <w:rPr>
          <w:i/>
          <w:color w:val="231F20"/>
          <w:sz w:val="18"/>
        </w:rPr>
        <w:t>любое</w:t>
      </w:r>
      <w:r>
        <w:rPr>
          <w:i/>
          <w:color w:val="231F20"/>
          <w:spacing w:val="-16"/>
          <w:sz w:val="18"/>
        </w:rPr>
        <w:t xml:space="preserve"> </w:t>
      </w:r>
      <w:r>
        <w:rPr>
          <w:i/>
          <w:color w:val="231F20"/>
          <w:sz w:val="18"/>
        </w:rPr>
        <w:t>возгорание</w:t>
      </w:r>
      <w:r>
        <w:rPr>
          <w:i/>
          <w:color w:val="231F20"/>
          <w:spacing w:val="-16"/>
          <w:sz w:val="18"/>
        </w:rPr>
        <w:t xml:space="preserve"> </w:t>
      </w:r>
      <w:r>
        <w:rPr>
          <w:i/>
          <w:color w:val="231F20"/>
          <w:sz w:val="18"/>
        </w:rPr>
        <w:t>торфяного</w:t>
      </w:r>
      <w:r>
        <w:rPr>
          <w:i/>
          <w:color w:val="231F20"/>
          <w:spacing w:val="-16"/>
          <w:sz w:val="18"/>
        </w:rPr>
        <w:t xml:space="preserve"> </w:t>
      </w:r>
      <w:r>
        <w:rPr>
          <w:i/>
          <w:color w:val="231F20"/>
          <w:sz w:val="18"/>
        </w:rPr>
        <w:t>болота</w:t>
      </w:r>
      <w:r>
        <w:rPr>
          <w:i/>
          <w:color w:val="231F20"/>
          <w:spacing w:val="-16"/>
          <w:sz w:val="18"/>
        </w:rPr>
        <w:t xml:space="preserve"> </w:t>
      </w:r>
      <w:r>
        <w:rPr>
          <w:i/>
          <w:color w:val="231F20"/>
          <w:sz w:val="18"/>
        </w:rPr>
        <w:t>(в</w:t>
      </w:r>
      <w:r>
        <w:rPr>
          <w:i/>
          <w:color w:val="231F20"/>
          <w:spacing w:val="-16"/>
          <w:sz w:val="18"/>
        </w:rPr>
        <w:t xml:space="preserve"> </w:t>
      </w:r>
      <w:r>
        <w:rPr>
          <w:i/>
          <w:color w:val="231F20"/>
          <w:sz w:val="18"/>
        </w:rPr>
        <w:t>том</w:t>
      </w:r>
      <w:r>
        <w:rPr>
          <w:i/>
          <w:color w:val="231F20"/>
          <w:spacing w:val="-16"/>
          <w:sz w:val="18"/>
        </w:rPr>
        <w:t xml:space="preserve"> </w:t>
      </w:r>
      <w:r>
        <w:rPr>
          <w:i/>
          <w:color w:val="231F20"/>
          <w:sz w:val="18"/>
        </w:rPr>
        <w:t>числе</w:t>
      </w:r>
      <w:r>
        <w:rPr>
          <w:i/>
          <w:color w:val="231F20"/>
          <w:spacing w:val="-16"/>
          <w:sz w:val="18"/>
        </w:rPr>
        <w:t xml:space="preserve"> </w:t>
      </w:r>
      <w:r>
        <w:rPr>
          <w:i/>
          <w:color w:val="231F20"/>
          <w:sz w:val="18"/>
        </w:rPr>
        <w:t>не</w:t>
      </w:r>
      <w:r>
        <w:rPr>
          <w:i/>
          <w:color w:val="231F20"/>
          <w:spacing w:val="-16"/>
          <w:sz w:val="18"/>
        </w:rPr>
        <w:t xml:space="preserve"> </w:t>
      </w:r>
      <w:r>
        <w:rPr>
          <w:i/>
          <w:color w:val="231F20"/>
          <w:sz w:val="18"/>
        </w:rPr>
        <w:t xml:space="preserve">осушенного) </w:t>
      </w:r>
      <w:r>
        <w:rPr>
          <w:i/>
          <w:color w:val="231F20"/>
          <w:spacing w:val="2"/>
          <w:sz w:val="18"/>
        </w:rPr>
        <w:t xml:space="preserve">торфяным пожаром. Важно понимать, что, </w:t>
      </w:r>
      <w:r>
        <w:rPr>
          <w:i/>
          <w:color w:val="231F20"/>
          <w:sz w:val="18"/>
        </w:rPr>
        <w:t>в соответствии с этим ГОСТом, торфяной</w:t>
      </w:r>
      <w:r>
        <w:rPr>
          <w:i/>
          <w:color w:val="231F20"/>
          <w:spacing w:val="-29"/>
          <w:sz w:val="18"/>
        </w:rPr>
        <w:t xml:space="preserve"> </w:t>
      </w:r>
      <w:r>
        <w:rPr>
          <w:i/>
          <w:color w:val="231F20"/>
          <w:sz w:val="18"/>
        </w:rPr>
        <w:t>пожар</w:t>
      </w:r>
      <w:r>
        <w:rPr>
          <w:i/>
          <w:color w:val="231F20"/>
          <w:spacing w:val="-29"/>
          <w:sz w:val="18"/>
        </w:rPr>
        <w:t xml:space="preserve"> </w:t>
      </w:r>
      <w:r>
        <w:rPr>
          <w:i/>
          <w:color w:val="231F20"/>
          <w:sz w:val="18"/>
        </w:rPr>
        <w:t>не</w:t>
      </w:r>
      <w:r>
        <w:rPr>
          <w:i/>
          <w:color w:val="231F20"/>
          <w:spacing w:val="-29"/>
          <w:sz w:val="18"/>
        </w:rPr>
        <w:t xml:space="preserve"> </w:t>
      </w:r>
      <w:r>
        <w:rPr>
          <w:i/>
          <w:color w:val="231F20"/>
          <w:sz w:val="18"/>
        </w:rPr>
        <w:t>обязательно</w:t>
      </w:r>
      <w:r>
        <w:rPr>
          <w:i/>
          <w:color w:val="231F20"/>
          <w:spacing w:val="-29"/>
          <w:sz w:val="18"/>
        </w:rPr>
        <w:t xml:space="preserve"> </w:t>
      </w:r>
      <w:r>
        <w:rPr>
          <w:i/>
          <w:color w:val="231F20"/>
          <w:sz w:val="18"/>
        </w:rPr>
        <w:t>является</w:t>
      </w:r>
      <w:r>
        <w:rPr>
          <w:i/>
          <w:color w:val="231F20"/>
          <w:spacing w:val="-29"/>
          <w:sz w:val="18"/>
        </w:rPr>
        <w:t xml:space="preserve"> </w:t>
      </w:r>
      <w:r>
        <w:rPr>
          <w:i/>
          <w:color w:val="231F20"/>
          <w:sz w:val="18"/>
        </w:rPr>
        <w:t>частным</w:t>
      </w:r>
      <w:r>
        <w:rPr>
          <w:i/>
          <w:color w:val="231F20"/>
          <w:spacing w:val="-29"/>
          <w:sz w:val="18"/>
        </w:rPr>
        <w:t xml:space="preserve"> </w:t>
      </w:r>
      <w:r>
        <w:rPr>
          <w:i/>
          <w:color w:val="231F20"/>
          <w:sz w:val="18"/>
        </w:rPr>
        <w:t>случаем</w:t>
      </w:r>
      <w:r>
        <w:rPr>
          <w:i/>
          <w:color w:val="231F20"/>
          <w:spacing w:val="-29"/>
          <w:sz w:val="18"/>
        </w:rPr>
        <w:t xml:space="preserve"> </w:t>
      </w:r>
      <w:r>
        <w:rPr>
          <w:i/>
          <w:color w:val="231F20"/>
          <w:sz w:val="18"/>
        </w:rPr>
        <w:t>лесного</w:t>
      </w:r>
      <w:r>
        <w:rPr>
          <w:i/>
          <w:color w:val="231F20"/>
          <w:spacing w:val="-29"/>
          <w:sz w:val="18"/>
        </w:rPr>
        <w:t xml:space="preserve"> </w:t>
      </w:r>
      <w:r>
        <w:rPr>
          <w:i/>
          <w:color w:val="231F20"/>
          <w:sz w:val="18"/>
        </w:rPr>
        <w:t>пожара.</w:t>
      </w:r>
      <w:r>
        <w:rPr>
          <w:i/>
          <w:color w:val="231F20"/>
          <w:spacing w:val="-29"/>
          <w:sz w:val="18"/>
        </w:rPr>
        <w:t xml:space="preserve"> </w:t>
      </w:r>
      <w:r>
        <w:rPr>
          <w:i/>
          <w:color w:val="231F20"/>
          <w:sz w:val="18"/>
        </w:rPr>
        <w:t>Это понимание важно при определении того, какая государственная служба будет отвечать</w:t>
      </w:r>
      <w:r>
        <w:rPr>
          <w:i/>
          <w:color w:val="231F20"/>
          <w:spacing w:val="-25"/>
          <w:sz w:val="18"/>
        </w:rPr>
        <w:t xml:space="preserve"> </w:t>
      </w:r>
      <w:r>
        <w:rPr>
          <w:i/>
          <w:color w:val="231F20"/>
          <w:sz w:val="18"/>
        </w:rPr>
        <w:t>за</w:t>
      </w:r>
      <w:r>
        <w:rPr>
          <w:i/>
          <w:color w:val="231F20"/>
          <w:spacing w:val="-25"/>
          <w:sz w:val="18"/>
        </w:rPr>
        <w:t xml:space="preserve"> </w:t>
      </w:r>
      <w:r>
        <w:rPr>
          <w:i/>
          <w:color w:val="231F20"/>
          <w:sz w:val="18"/>
        </w:rPr>
        <w:t>тушение</w:t>
      </w:r>
      <w:r>
        <w:rPr>
          <w:i/>
          <w:color w:val="231F20"/>
          <w:spacing w:val="-25"/>
          <w:sz w:val="18"/>
        </w:rPr>
        <w:t xml:space="preserve"> </w:t>
      </w:r>
      <w:r>
        <w:rPr>
          <w:i/>
          <w:color w:val="231F20"/>
          <w:sz w:val="18"/>
        </w:rPr>
        <w:t>данного</w:t>
      </w:r>
      <w:r>
        <w:rPr>
          <w:i/>
          <w:color w:val="231F20"/>
          <w:spacing w:val="-25"/>
          <w:sz w:val="18"/>
        </w:rPr>
        <w:t xml:space="preserve"> </w:t>
      </w:r>
      <w:r>
        <w:rPr>
          <w:i/>
          <w:color w:val="231F20"/>
          <w:sz w:val="18"/>
        </w:rPr>
        <w:t>пожара</w:t>
      </w:r>
      <w:r>
        <w:rPr>
          <w:i/>
          <w:color w:val="231F20"/>
          <w:spacing w:val="-25"/>
          <w:sz w:val="18"/>
        </w:rPr>
        <w:t xml:space="preserve"> </w:t>
      </w:r>
      <w:r>
        <w:rPr>
          <w:i/>
          <w:color w:val="231F20"/>
          <w:sz w:val="18"/>
        </w:rPr>
        <w:t>(подробнее</w:t>
      </w:r>
      <w:r>
        <w:rPr>
          <w:i/>
          <w:color w:val="231F20"/>
          <w:spacing w:val="-25"/>
          <w:sz w:val="18"/>
        </w:rPr>
        <w:t xml:space="preserve"> </w:t>
      </w:r>
      <w:r>
        <w:rPr>
          <w:i/>
          <w:color w:val="231F20"/>
          <w:sz w:val="18"/>
        </w:rPr>
        <w:t>об</w:t>
      </w:r>
      <w:r>
        <w:rPr>
          <w:i/>
          <w:color w:val="231F20"/>
          <w:spacing w:val="-25"/>
          <w:sz w:val="18"/>
        </w:rPr>
        <w:t xml:space="preserve"> </w:t>
      </w:r>
      <w:r>
        <w:rPr>
          <w:i/>
          <w:color w:val="231F20"/>
          <w:sz w:val="18"/>
        </w:rPr>
        <w:t>этом</w:t>
      </w:r>
      <w:r>
        <w:rPr>
          <w:i/>
          <w:color w:val="231F20"/>
          <w:spacing w:val="-25"/>
          <w:sz w:val="18"/>
        </w:rPr>
        <w:t xml:space="preserve"> </w:t>
      </w:r>
      <w:r>
        <w:rPr>
          <w:i/>
          <w:color w:val="231F20"/>
          <w:sz w:val="18"/>
        </w:rPr>
        <w:t>—</w:t>
      </w:r>
      <w:r>
        <w:rPr>
          <w:i/>
          <w:color w:val="231F20"/>
          <w:spacing w:val="-25"/>
          <w:sz w:val="18"/>
        </w:rPr>
        <w:t xml:space="preserve"> </w:t>
      </w:r>
      <w:r>
        <w:rPr>
          <w:i/>
          <w:color w:val="231F20"/>
          <w:sz w:val="18"/>
        </w:rPr>
        <w:t>в</w:t>
      </w:r>
      <w:r>
        <w:rPr>
          <w:i/>
          <w:color w:val="231F20"/>
          <w:spacing w:val="-25"/>
          <w:sz w:val="18"/>
        </w:rPr>
        <w:t xml:space="preserve"> </w:t>
      </w:r>
      <w:r>
        <w:rPr>
          <w:i/>
          <w:color w:val="231F20"/>
          <w:sz w:val="18"/>
        </w:rPr>
        <w:t>разделе</w:t>
      </w:r>
      <w:r>
        <w:rPr>
          <w:i/>
          <w:color w:val="231F20"/>
          <w:spacing w:val="-25"/>
          <w:sz w:val="18"/>
        </w:rPr>
        <w:t xml:space="preserve"> </w:t>
      </w:r>
      <w:r>
        <w:rPr>
          <w:i/>
          <w:color w:val="231F20"/>
          <w:sz w:val="18"/>
        </w:rPr>
        <w:t>«Правовые основы</w:t>
      </w:r>
      <w:r>
        <w:rPr>
          <w:i/>
          <w:color w:val="231F20"/>
          <w:spacing w:val="-29"/>
          <w:sz w:val="18"/>
        </w:rPr>
        <w:t xml:space="preserve"> </w:t>
      </w:r>
      <w:r>
        <w:rPr>
          <w:i/>
          <w:color w:val="231F20"/>
          <w:sz w:val="18"/>
        </w:rPr>
        <w:t>работы</w:t>
      </w:r>
      <w:r>
        <w:rPr>
          <w:i/>
          <w:color w:val="231F20"/>
          <w:spacing w:val="-29"/>
          <w:sz w:val="18"/>
        </w:rPr>
        <w:t xml:space="preserve"> </w:t>
      </w:r>
      <w:r>
        <w:rPr>
          <w:i/>
          <w:color w:val="231F20"/>
          <w:sz w:val="18"/>
        </w:rPr>
        <w:t>на</w:t>
      </w:r>
      <w:r>
        <w:rPr>
          <w:i/>
          <w:color w:val="231F20"/>
          <w:spacing w:val="-29"/>
          <w:sz w:val="18"/>
        </w:rPr>
        <w:t xml:space="preserve"> </w:t>
      </w:r>
      <w:r>
        <w:rPr>
          <w:i/>
          <w:color w:val="231F20"/>
          <w:sz w:val="18"/>
        </w:rPr>
        <w:t>пожарах»).</w:t>
      </w:r>
    </w:p>
    <w:p w:rsidR="00CB0AFA" w:rsidRDefault="00CB0AFA">
      <w:pPr>
        <w:pStyle w:val="a3"/>
        <w:rPr>
          <w:i/>
        </w:rPr>
      </w:pPr>
    </w:p>
    <w:p w:rsidR="00CB0AFA" w:rsidRDefault="00481332">
      <w:pPr>
        <w:pStyle w:val="4"/>
        <w:spacing w:before="123" w:line="249" w:lineRule="auto"/>
      </w:pPr>
      <w:r>
        <w:rPr>
          <w:color w:val="231F20"/>
        </w:rPr>
        <w:t xml:space="preserve">По ГОСТ  </w:t>
      </w:r>
      <w:r>
        <w:rPr>
          <w:color w:val="231F20"/>
          <w:spacing w:val="3"/>
        </w:rPr>
        <w:t xml:space="preserve">17.6.1.01  Охрана  природы.  Охрана  </w:t>
      </w:r>
      <w:r>
        <w:rPr>
          <w:color w:val="231F20"/>
        </w:rPr>
        <w:t xml:space="preserve">и  </w:t>
      </w:r>
      <w:r>
        <w:rPr>
          <w:color w:val="231F20"/>
          <w:spacing w:val="2"/>
        </w:rPr>
        <w:t xml:space="preserve">защита  </w:t>
      </w:r>
      <w:r>
        <w:rPr>
          <w:color w:val="231F20"/>
          <w:spacing w:val="3"/>
        </w:rPr>
        <w:t xml:space="preserve">лесов.  </w:t>
      </w:r>
      <w:r>
        <w:rPr>
          <w:color w:val="231F20"/>
        </w:rPr>
        <w:t>Термины  и</w:t>
      </w:r>
      <w:r>
        <w:rPr>
          <w:color w:val="231F20"/>
          <w:spacing w:val="-31"/>
        </w:rPr>
        <w:t xml:space="preserve"> </w:t>
      </w:r>
      <w:r>
        <w:rPr>
          <w:color w:val="231F20"/>
        </w:rPr>
        <w:t>определения:</w:t>
      </w:r>
    </w:p>
    <w:p w:rsidR="00CB0AFA" w:rsidRDefault="00481332">
      <w:pPr>
        <w:pStyle w:val="a4"/>
        <w:numPr>
          <w:ilvl w:val="1"/>
          <w:numId w:val="21"/>
        </w:numPr>
        <w:tabs>
          <w:tab w:val="left" w:pos="1021"/>
        </w:tabs>
        <w:spacing w:line="249" w:lineRule="auto"/>
        <w:ind w:right="565" w:hanging="170"/>
        <w:rPr>
          <w:sz w:val="18"/>
        </w:rPr>
      </w:pPr>
      <w:r>
        <w:rPr>
          <w:b/>
          <w:color w:val="231F20"/>
          <w:spacing w:val="-3"/>
          <w:sz w:val="18"/>
        </w:rPr>
        <w:t xml:space="preserve">Торфяной </w:t>
      </w:r>
      <w:r>
        <w:rPr>
          <w:b/>
          <w:color w:val="231F20"/>
          <w:sz w:val="18"/>
        </w:rPr>
        <w:t xml:space="preserve">лесной пожар — </w:t>
      </w:r>
      <w:r>
        <w:rPr>
          <w:color w:val="231F20"/>
          <w:sz w:val="18"/>
        </w:rPr>
        <w:t>лесной пожар, при котором горит торфяной слой заболоченных и болотных</w:t>
      </w:r>
      <w:r>
        <w:rPr>
          <w:color w:val="231F20"/>
          <w:spacing w:val="2"/>
          <w:sz w:val="18"/>
        </w:rPr>
        <w:t xml:space="preserve"> </w:t>
      </w:r>
      <w:r>
        <w:rPr>
          <w:color w:val="231F20"/>
          <w:sz w:val="18"/>
        </w:rPr>
        <w:t>поч</w:t>
      </w:r>
      <w:r>
        <w:rPr>
          <w:color w:val="231F20"/>
          <w:sz w:val="18"/>
        </w:rPr>
        <w:t>в.</w:t>
      </w:r>
    </w:p>
    <w:p w:rsidR="00CB0AFA" w:rsidRDefault="00481332">
      <w:pPr>
        <w:pStyle w:val="a4"/>
        <w:numPr>
          <w:ilvl w:val="1"/>
          <w:numId w:val="21"/>
        </w:numPr>
        <w:tabs>
          <w:tab w:val="left" w:pos="1021"/>
        </w:tabs>
        <w:spacing w:line="249" w:lineRule="auto"/>
        <w:ind w:right="564" w:hanging="170"/>
        <w:rPr>
          <w:sz w:val="18"/>
        </w:rPr>
      </w:pPr>
      <w:r>
        <w:rPr>
          <w:b/>
          <w:color w:val="231F20"/>
          <w:sz w:val="18"/>
        </w:rPr>
        <w:t xml:space="preserve">Лесной пожар — </w:t>
      </w:r>
      <w:r>
        <w:rPr>
          <w:color w:val="231F20"/>
          <w:spacing w:val="-3"/>
          <w:sz w:val="18"/>
        </w:rPr>
        <w:t xml:space="preserve">это </w:t>
      </w:r>
      <w:r>
        <w:rPr>
          <w:color w:val="231F20"/>
          <w:sz w:val="18"/>
        </w:rPr>
        <w:t xml:space="preserve">пожар, действующий «в лесах, расположенных на землях лесного фонда, землях обороны и безопасности, землях особо охраняемых природных территорий» (Лесной кодекс Российской Федерации, </w:t>
      </w:r>
      <w:r>
        <w:rPr>
          <w:color w:val="231F20"/>
          <w:spacing w:val="-6"/>
          <w:sz w:val="18"/>
        </w:rPr>
        <w:t xml:space="preserve">ст. </w:t>
      </w:r>
      <w:r>
        <w:rPr>
          <w:color w:val="231F20"/>
          <w:spacing w:val="16"/>
          <w:sz w:val="18"/>
        </w:rPr>
        <w:t xml:space="preserve"> </w:t>
      </w:r>
      <w:r>
        <w:rPr>
          <w:color w:val="231F20"/>
          <w:sz w:val="18"/>
        </w:rPr>
        <w:t>52).</w:t>
      </w:r>
    </w:p>
    <w:p w:rsidR="00CB0AFA" w:rsidRDefault="00CB0AFA">
      <w:pPr>
        <w:pStyle w:val="a3"/>
      </w:pPr>
    </w:p>
    <w:p w:rsidR="00CB0AFA" w:rsidRDefault="00481332">
      <w:pPr>
        <w:pStyle w:val="4"/>
        <w:spacing w:before="123" w:line="249" w:lineRule="auto"/>
      </w:pPr>
      <w:r>
        <w:rPr>
          <w:color w:val="DD8026"/>
          <w:spacing w:val="3"/>
        </w:rPr>
        <w:t xml:space="preserve">Исторические  определения  (термины  </w:t>
      </w:r>
      <w:r>
        <w:rPr>
          <w:color w:val="DD8026"/>
        </w:rPr>
        <w:t xml:space="preserve">и  </w:t>
      </w:r>
      <w:r>
        <w:rPr>
          <w:color w:val="DD8026"/>
          <w:spacing w:val="3"/>
        </w:rPr>
        <w:t xml:space="preserve">понятия,  </w:t>
      </w:r>
      <w:r>
        <w:rPr>
          <w:color w:val="DD8026"/>
        </w:rPr>
        <w:t xml:space="preserve">часто  </w:t>
      </w:r>
      <w:r>
        <w:rPr>
          <w:color w:val="DD8026"/>
          <w:spacing w:val="3"/>
        </w:rPr>
        <w:t xml:space="preserve">используемые   </w:t>
      </w:r>
      <w:r>
        <w:rPr>
          <w:color w:val="DD8026"/>
        </w:rPr>
        <w:t>в</w:t>
      </w:r>
      <w:r>
        <w:rPr>
          <w:color w:val="DD8026"/>
          <w:spacing w:val="-16"/>
        </w:rPr>
        <w:t xml:space="preserve"> </w:t>
      </w:r>
      <w:r>
        <w:rPr>
          <w:color w:val="DD8026"/>
        </w:rPr>
        <w:t>профессиональной</w:t>
      </w:r>
      <w:r>
        <w:rPr>
          <w:color w:val="DD8026"/>
          <w:spacing w:val="-16"/>
        </w:rPr>
        <w:t xml:space="preserve"> </w:t>
      </w:r>
      <w:r>
        <w:rPr>
          <w:color w:val="DD8026"/>
        </w:rPr>
        <w:t>среде</w:t>
      </w:r>
      <w:r>
        <w:rPr>
          <w:color w:val="DD8026"/>
          <w:spacing w:val="-16"/>
        </w:rPr>
        <w:t xml:space="preserve"> </w:t>
      </w:r>
      <w:r>
        <w:rPr>
          <w:color w:val="DD8026"/>
        </w:rPr>
        <w:t>и</w:t>
      </w:r>
      <w:r>
        <w:rPr>
          <w:color w:val="DD8026"/>
          <w:spacing w:val="-16"/>
        </w:rPr>
        <w:t xml:space="preserve"> </w:t>
      </w:r>
      <w:r>
        <w:rPr>
          <w:color w:val="DD8026"/>
        </w:rPr>
        <w:t>в</w:t>
      </w:r>
      <w:r>
        <w:rPr>
          <w:color w:val="DD8026"/>
          <w:spacing w:val="-16"/>
        </w:rPr>
        <w:t xml:space="preserve"> </w:t>
      </w:r>
      <w:r>
        <w:rPr>
          <w:color w:val="DD8026"/>
        </w:rPr>
        <w:t>специальной</w:t>
      </w:r>
      <w:r>
        <w:rPr>
          <w:color w:val="DD8026"/>
          <w:spacing w:val="-16"/>
        </w:rPr>
        <w:t xml:space="preserve"> </w:t>
      </w:r>
      <w:r>
        <w:rPr>
          <w:color w:val="DD8026"/>
        </w:rPr>
        <w:t>литературе):</w:t>
      </w:r>
    </w:p>
    <w:p w:rsidR="00CB0AFA" w:rsidRDefault="00CB0AFA">
      <w:pPr>
        <w:pStyle w:val="a3"/>
        <w:rPr>
          <w:b/>
        </w:rPr>
      </w:pPr>
    </w:p>
    <w:p w:rsidR="00CB0AFA" w:rsidRDefault="00481332">
      <w:pPr>
        <w:spacing w:before="123"/>
        <w:ind w:left="850" w:right="675"/>
        <w:rPr>
          <w:b/>
          <w:sz w:val="18"/>
        </w:rPr>
      </w:pPr>
      <w:r>
        <w:rPr>
          <w:b/>
          <w:color w:val="231F20"/>
          <w:sz w:val="18"/>
        </w:rPr>
        <w:t>По ГОСТ 21123–85 Торф. Термины и определения:</w:t>
      </w:r>
    </w:p>
    <w:p w:rsidR="00CB0AFA" w:rsidRDefault="00481332">
      <w:pPr>
        <w:pStyle w:val="a4"/>
        <w:numPr>
          <w:ilvl w:val="0"/>
          <w:numId w:val="20"/>
        </w:numPr>
        <w:tabs>
          <w:tab w:val="left" w:pos="1021"/>
        </w:tabs>
        <w:spacing w:before="65" w:line="249" w:lineRule="auto"/>
        <w:ind w:right="560" w:hanging="170"/>
        <w:rPr>
          <w:sz w:val="18"/>
        </w:rPr>
      </w:pPr>
      <w:r>
        <w:rPr>
          <w:b/>
          <w:color w:val="231F20"/>
          <w:spacing w:val="-5"/>
          <w:w w:val="105"/>
          <w:sz w:val="18"/>
        </w:rPr>
        <w:t>Торф</w:t>
      </w:r>
      <w:r>
        <w:rPr>
          <w:b/>
          <w:color w:val="231F20"/>
          <w:spacing w:val="-11"/>
          <w:w w:val="105"/>
          <w:sz w:val="18"/>
        </w:rPr>
        <w:t xml:space="preserve"> </w:t>
      </w:r>
      <w:r>
        <w:rPr>
          <w:b/>
          <w:color w:val="231F20"/>
          <w:w w:val="105"/>
          <w:sz w:val="18"/>
        </w:rPr>
        <w:t>—</w:t>
      </w:r>
      <w:r>
        <w:rPr>
          <w:b/>
          <w:color w:val="231F20"/>
          <w:spacing w:val="-11"/>
          <w:w w:val="105"/>
          <w:sz w:val="18"/>
        </w:rPr>
        <w:t xml:space="preserve"> </w:t>
      </w:r>
      <w:r>
        <w:rPr>
          <w:color w:val="231F20"/>
          <w:w w:val="105"/>
          <w:sz w:val="18"/>
        </w:rPr>
        <w:t>органическая</w:t>
      </w:r>
      <w:r>
        <w:rPr>
          <w:color w:val="231F20"/>
          <w:spacing w:val="-11"/>
          <w:w w:val="105"/>
          <w:sz w:val="18"/>
        </w:rPr>
        <w:t xml:space="preserve"> </w:t>
      </w:r>
      <w:r>
        <w:rPr>
          <w:color w:val="231F20"/>
          <w:w w:val="105"/>
          <w:sz w:val="18"/>
        </w:rPr>
        <w:t>горная</w:t>
      </w:r>
      <w:r>
        <w:rPr>
          <w:color w:val="231F20"/>
          <w:spacing w:val="-11"/>
          <w:w w:val="105"/>
          <w:sz w:val="18"/>
        </w:rPr>
        <w:t xml:space="preserve"> </w:t>
      </w:r>
      <w:r>
        <w:rPr>
          <w:color w:val="231F20"/>
          <w:w w:val="105"/>
          <w:sz w:val="18"/>
        </w:rPr>
        <w:t>порода,</w:t>
      </w:r>
      <w:r>
        <w:rPr>
          <w:color w:val="231F20"/>
          <w:spacing w:val="-11"/>
          <w:w w:val="105"/>
          <w:sz w:val="18"/>
        </w:rPr>
        <w:t xml:space="preserve"> </w:t>
      </w:r>
      <w:r>
        <w:rPr>
          <w:color w:val="231F20"/>
          <w:w w:val="105"/>
          <w:sz w:val="18"/>
        </w:rPr>
        <w:t>образующаяся</w:t>
      </w:r>
      <w:r>
        <w:rPr>
          <w:color w:val="231F20"/>
          <w:spacing w:val="-11"/>
          <w:w w:val="105"/>
          <w:sz w:val="18"/>
        </w:rPr>
        <w:t xml:space="preserve"> </w:t>
      </w:r>
      <w:r>
        <w:rPr>
          <w:color w:val="231F20"/>
          <w:w w:val="105"/>
          <w:sz w:val="18"/>
        </w:rPr>
        <w:t>в</w:t>
      </w:r>
      <w:r>
        <w:rPr>
          <w:color w:val="231F20"/>
          <w:spacing w:val="-11"/>
          <w:w w:val="105"/>
          <w:sz w:val="18"/>
        </w:rPr>
        <w:t xml:space="preserve"> </w:t>
      </w:r>
      <w:r>
        <w:rPr>
          <w:color w:val="231F20"/>
          <w:spacing w:val="-3"/>
          <w:w w:val="105"/>
          <w:sz w:val="18"/>
        </w:rPr>
        <w:t>результате</w:t>
      </w:r>
      <w:r>
        <w:rPr>
          <w:color w:val="231F20"/>
          <w:spacing w:val="-11"/>
          <w:w w:val="105"/>
          <w:sz w:val="18"/>
        </w:rPr>
        <w:t xml:space="preserve"> </w:t>
      </w:r>
      <w:r>
        <w:rPr>
          <w:color w:val="231F20"/>
          <w:w w:val="105"/>
          <w:sz w:val="18"/>
        </w:rPr>
        <w:t>отмирания и</w:t>
      </w:r>
      <w:r>
        <w:rPr>
          <w:color w:val="231F20"/>
          <w:spacing w:val="-23"/>
          <w:w w:val="105"/>
          <w:sz w:val="18"/>
        </w:rPr>
        <w:t xml:space="preserve"> </w:t>
      </w:r>
      <w:r>
        <w:rPr>
          <w:color w:val="231F20"/>
          <w:w w:val="105"/>
          <w:sz w:val="18"/>
        </w:rPr>
        <w:t>неполного</w:t>
      </w:r>
      <w:r>
        <w:rPr>
          <w:color w:val="231F20"/>
          <w:spacing w:val="-23"/>
          <w:w w:val="105"/>
          <w:sz w:val="18"/>
        </w:rPr>
        <w:t xml:space="preserve"> </w:t>
      </w:r>
      <w:r>
        <w:rPr>
          <w:color w:val="231F20"/>
          <w:w w:val="105"/>
          <w:sz w:val="18"/>
        </w:rPr>
        <w:t>распада</w:t>
      </w:r>
      <w:r>
        <w:rPr>
          <w:color w:val="231F20"/>
          <w:spacing w:val="-23"/>
          <w:w w:val="105"/>
          <w:sz w:val="18"/>
        </w:rPr>
        <w:t xml:space="preserve"> </w:t>
      </w:r>
      <w:r>
        <w:rPr>
          <w:color w:val="231F20"/>
          <w:w w:val="105"/>
          <w:sz w:val="18"/>
        </w:rPr>
        <w:t>болотных</w:t>
      </w:r>
      <w:r>
        <w:rPr>
          <w:color w:val="231F20"/>
          <w:spacing w:val="-23"/>
          <w:w w:val="105"/>
          <w:sz w:val="18"/>
        </w:rPr>
        <w:t xml:space="preserve"> </w:t>
      </w:r>
      <w:r>
        <w:rPr>
          <w:color w:val="231F20"/>
          <w:w w:val="105"/>
          <w:sz w:val="18"/>
        </w:rPr>
        <w:t>растений</w:t>
      </w:r>
      <w:r>
        <w:rPr>
          <w:color w:val="231F20"/>
          <w:spacing w:val="-23"/>
          <w:w w:val="105"/>
          <w:sz w:val="18"/>
        </w:rPr>
        <w:t xml:space="preserve"> </w:t>
      </w:r>
      <w:r>
        <w:rPr>
          <w:color w:val="231F20"/>
          <w:w w:val="105"/>
          <w:sz w:val="18"/>
        </w:rPr>
        <w:t>в</w:t>
      </w:r>
      <w:r>
        <w:rPr>
          <w:color w:val="231F20"/>
          <w:spacing w:val="-23"/>
          <w:w w:val="105"/>
          <w:sz w:val="18"/>
        </w:rPr>
        <w:t xml:space="preserve"> </w:t>
      </w:r>
      <w:r>
        <w:rPr>
          <w:color w:val="231F20"/>
          <w:w w:val="105"/>
          <w:sz w:val="18"/>
        </w:rPr>
        <w:t>условиях</w:t>
      </w:r>
      <w:r>
        <w:rPr>
          <w:color w:val="231F20"/>
          <w:spacing w:val="-23"/>
          <w:w w:val="105"/>
          <w:sz w:val="18"/>
        </w:rPr>
        <w:t xml:space="preserve"> </w:t>
      </w:r>
      <w:r>
        <w:rPr>
          <w:color w:val="231F20"/>
          <w:w w:val="105"/>
          <w:sz w:val="18"/>
        </w:rPr>
        <w:t>повышенного</w:t>
      </w:r>
      <w:r>
        <w:rPr>
          <w:color w:val="231F20"/>
          <w:spacing w:val="-23"/>
          <w:w w:val="105"/>
          <w:sz w:val="18"/>
        </w:rPr>
        <w:t xml:space="preserve"> </w:t>
      </w:r>
      <w:r>
        <w:rPr>
          <w:color w:val="231F20"/>
          <w:w w:val="105"/>
          <w:sz w:val="18"/>
        </w:rPr>
        <w:t xml:space="preserve">увлажнения </w:t>
      </w:r>
      <w:r>
        <w:rPr>
          <w:color w:val="231F20"/>
          <w:spacing w:val="3"/>
          <w:w w:val="105"/>
          <w:sz w:val="18"/>
        </w:rPr>
        <w:t xml:space="preserve">при недостатке кислорода </w:t>
      </w:r>
      <w:r>
        <w:rPr>
          <w:color w:val="231F20"/>
          <w:w w:val="105"/>
          <w:sz w:val="18"/>
        </w:rPr>
        <w:t xml:space="preserve">и </w:t>
      </w:r>
      <w:r>
        <w:rPr>
          <w:color w:val="231F20"/>
          <w:spacing w:val="3"/>
          <w:w w:val="105"/>
          <w:sz w:val="18"/>
        </w:rPr>
        <w:t xml:space="preserve">содержащая </w:t>
      </w:r>
      <w:r>
        <w:rPr>
          <w:color w:val="231F20"/>
          <w:spacing w:val="2"/>
          <w:w w:val="105"/>
          <w:sz w:val="18"/>
        </w:rPr>
        <w:t xml:space="preserve">не </w:t>
      </w:r>
      <w:r>
        <w:rPr>
          <w:color w:val="231F20"/>
          <w:spacing w:val="3"/>
          <w:w w:val="105"/>
          <w:sz w:val="18"/>
        </w:rPr>
        <w:t xml:space="preserve">более </w:t>
      </w:r>
      <w:r>
        <w:rPr>
          <w:color w:val="231F20"/>
          <w:spacing w:val="2"/>
          <w:w w:val="105"/>
          <w:sz w:val="18"/>
        </w:rPr>
        <w:t xml:space="preserve">50 </w:t>
      </w:r>
      <w:r>
        <w:rPr>
          <w:color w:val="231F20"/>
          <w:w w:val="105"/>
          <w:sz w:val="18"/>
        </w:rPr>
        <w:t xml:space="preserve">% </w:t>
      </w:r>
      <w:r>
        <w:rPr>
          <w:color w:val="231F20"/>
          <w:spacing w:val="5"/>
          <w:w w:val="105"/>
          <w:sz w:val="18"/>
        </w:rPr>
        <w:t xml:space="preserve">минеральных </w:t>
      </w:r>
      <w:r>
        <w:rPr>
          <w:color w:val="231F20"/>
          <w:sz w:val="18"/>
        </w:rPr>
        <w:t>компонентов на сухое</w:t>
      </w:r>
      <w:r>
        <w:rPr>
          <w:color w:val="231F20"/>
          <w:spacing w:val="28"/>
          <w:sz w:val="18"/>
        </w:rPr>
        <w:t xml:space="preserve"> </w:t>
      </w:r>
      <w:r>
        <w:rPr>
          <w:color w:val="231F20"/>
          <w:sz w:val="18"/>
        </w:rPr>
        <w:t>вещество.</w:t>
      </w:r>
    </w:p>
    <w:p w:rsidR="00CB0AFA" w:rsidRDefault="00481332">
      <w:pPr>
        <w:pStyle w:val="a4"/>
        <w:numPr>
          <w:ilvl w:val="0"/>
          <w:numId w:val="20"/>
        </w:numPr>
        <w:tabs>
          <w:tab w:val="left" w:pos="1021"/>
        </w:tabs>
        <w:ind w:hanging="170"/>
        <w:jc w:val="left"/>
        <w:rPr>
          <w:sz w:val="18"/>
        </w:rPr>
      </w:pPr>
      <w:r>
        <w:rPr>
          <w:b/>
          <w:color w:val="231F20"/>
          <w:sz w:val="18"/>
        </w:rPr>
        <w:t xml:space="preserve">Торф-сырец — </w:t>
      </w:r>
      <w:r>
        <w:rPr>
          <w:color w:val="231F20"/>
          <w:sz w:val="18"/>
        </w:rPr>
        <w:t>торф, находящийся в естественном состоянии</w:t>
      </w:r>
      <w:r>
        <w:rPr>
          <w:color w:val="231F20"/>
          <w:spacing w:val="-8"/>
          <w:sz w:val="18"/>
        </w:rPr>
        <w:t xml:space="preserve"> </w:t>
      </w:r>
      <w:r>
        <w:rPr>
          <w:color w:val="231F20"/>
          <w:sz w:val="18"/>
        </w:rPr>
        <w:t>залегания.</w:t>
      </w:r>
    </w:p>
    <w:p w:rsidR="00CB0AFA" w:rsidRDefault="00481332">
      <w:pPr>
        <w:pStyle w:val="a4"/>
        <w:numPr>
          <w:ilvl w:val="0"/>
          <w:numId w:val="19"/>
        </w:numPr>
        <w:tabs>
          <w:tab w:val="left" w:pos="1021"/>
        </w:tabs>
        <w:spacing w:before="65" w:line="249" w:lineRule="auto"/>
        <w:ind w:right="562" w:hanging="170"/>
        <w:rPr>
          <w:sz w:val="18"/>
        </w:rPr>
      </w:pPr>
      <w:r>
        <w:rPr>
          <w:b/>
          <w:color w:val="231F20"/>
          <w:sz w:val="18"/>
        </w:rPr>
        <w:t xml:space="preserve">Заболоченная земля — </w:t>
      </w:r>
      <w:r>
        <w:rPr>
          <w:color w:val="231F20"/>
          <w:sz w:val="18"/>
        </w:rPr>
        <w:t>болото с минеральными почвами или отложениями торф</w:t>
      </w:r>
      <w:r>
        <w:rPr>
          <w:color w:val="231F20"/>
          <w:sz w:val="18"/>
        </w:rPr>
        <w:t>а не более 0,3 м в неосушенном</w:t>
      </w:r>
      <w:r>
        <w:rPr>
          <w:color w:val="231F20"/>
          <w:spacing w:val="-23"/>
          <w:sz w:val="18"/>
        </w:rPr>
        <w:t xml:space="preserve"> </w:t>
      </w:r>
      <w:r>
        <w:rPr>
          <w:color w:val="231F20"/>
          <w:sz w:val="18"/>
        </w:rPr>
        <w:t>состоянии.</w:t>
      </w:r>
    </w:p>
    <w:p w:rsidR="00CB0AFA" w:rsidRDefault="00481332">
      <w:pPr>
        <w:pStyle w:val="a4"/>
        <w:numPr>
          <w:ilvl w:val="0"/>
          <w:numId w:val="19"/>
        </w:numPr>
        <w:tabs>
          <w:tab w:val="left" w:pos="1021"/>
        </w:tabs>
        <w:spacing w:line="249" w:lineRule="auto"/>
        <w:ind w:right="564" w:hanging="170"/>
        <w:rPr>
          <w:sz w:val="18"/>
        </w:rPr>
      </w:pPr>
      <w:r>
        <w:rPr>
          <w:b/>
          <w:color w:val="231F20"/>
          <w:w w:val="105"/>
          <w:sz w:val="18"/>
        </w:rPr>
        <w:t xml:space="preserve">Торфяное болото — </w:t>
      </w:r>
      <w:r>
        <w:rPr>
          <w:color w:val="231F20"/>
          <w:w w:val="105"/>
          <w:sz w:val="18"/>
        </w:rPr>
        <w:t>болото с отложениями торфа от 0,3 м в неосушенном состоянии.</w:t>
      </w:r>
    </w:p>
    <w:p w:rsidR="00CB0AFA" w:rsidRDefault="00CB0AFA">
      <w:pPr>
        <w:spacing w:line="249" w:lineRule="auto"/>
        <w:jc w:val="both"/>
        <w:rPr>
          <w:sz w:val="18"/>
        </w:rPr>
        <w:sectPr w:rsidR="00CB0AFA">
          <w:pgSz w:w="8400" w:h="11910"/>
          <w:pgMar w:top="0" w:right="0" w:bottom="340" w:left="0" w:header="0" w:footer="153" w:gutter="0"/>
          <w:cols w:space="720"/>
        </w:sectPr>
      </w:pPr>
    </w:p>
    <w:p w:rsidR="00CB0AFA" w:rsidRDefault="00CB0AFA">
      <w:pPr>
        <w:pStyle w:val="a3"/>
        <w:spacing w:before="1"/>
        <w:rPr>
          <w:sz w:val="25"/>
        </w:rPr>
      </w:pPr>
    </w:p>
    <w:p w:rsidR="00CB0AFA" w:rsidRDefault="00481332">
      <w:pPr>
        <w:pStyle w:val="a4"/>
        <w:numPr>
          <w:ilvl w:val="0"/>
          <w:numId w:val="18"/>
        </w:numPr>
        <w:tabs>
          <w:tab w:val="left" w:pos="277"/>
        </w:tabs>
        <w:spacing w:before="76" w:line="249" w:lineRule="auto"/>
        <w:ind w:right="844"/>
        <w:rPr>
          <w:sz w:val="18"/>
        </w:rPr>
      </w:pPr>
      <w:r>
        <w:rPr>
          <w:lang w:val="en-US"/>
        </w:rPr>
        <w:pict>
          <v:rect id="_x0000_s3223" style="position:absolute;left:0;text-align:left;margin-left:396.7pt;margin-top:-14.75pt;width:22.8pt;height:356.2pt;z-index:251614720;mso-position-horizontal-relative:page" fillcolor="#dd8026" stroked="f">
            <w10:wrap anchorx="page"/>
          </v:rect>
        </w:pict>
      </w:r>
      <w:r>
        <w:rPr>
          <w:b/>
          <w:color w:val="231F20"/>
          <w:w w:val="105"/>
          <w:sz w:val="18"/>
        </w:rPr>
        <w:t xml:space="preserve">Торфяное </w:t>
      </w:r>
      <w:r>
        <w:rPr>
          <w:b/>
          <w:color w:val="231F20"/>
          <w:spacing w:val="3"/>
          <w:w w:val="105"/>
          <w:sz w:val="18"/>
        </w:rPr>
        <w:t xml:space="preserve">месторождение </w:t>
      </w:r>
      <w:r>
        <w:rPr>
          <w:b/>
          <w:color w:val="231F20"/>
          <w:w w:val="105"/>
          <w:sz w:val="18"/>
        </w:rPr>
        <w:t xml:space="preserve">—  </w:t>
      </w:r>
      <w:r>
        <w:rPr>
          <w:color w:val="231F20"/>
          <w:spacing w:val="4"/>
          <w:w w:val="105"/>
          <w:sz w:val="18"/>
        </w:rPr>
        <w:t xml:space="preserve">геологическое  образование,  состоящее </w:t>
      </w:r>
      <w:r>
        <w:rPr>
          <w:color w:val="231F20"/>
          <w:w w:val="105"/>
          <w:sz w:val="18"/>
        </w:rPr>
        <w:t>из напластований одного или нескольких видов торфа</w:t>
      </w:r>
      <w:r>
        <w:rPr>
          <w:color w:val="231F20"/>
          <w:w w:val="105"/>
          <w:sz w:val="18"/>
        </w:rPr>
        <w:t xml:space="preserve">, характеризующееся в своих естественных границах избыточным увлажнением и специфическим растительным покровом, которое по размерам и запасам торфа может быть </w:t>
      </w:r>
      <w:r>
        <w:rPr>
          <w:color w:val="231F20"/>
          <w:sz w:val="18"/>
        </w:rPr>
        <w:t xml:space="preserve">объектом промышленного или сельскохозяйственного </w:t>
      </w:r>
      <w:r>
        <w:rPr>
          <w:color w:val="231F20"/>
          <w:spacing w:val="21"/>
          <w:sz w:val="18"/>
        </w:rPr>
        <w:t xml:space="preserve"> </w:t>
      </w:r>
      <w:r>
        <w:rPr>
          <w:color w:val="231F20"/>
          <w:sz w:val="18"/>
        </w:rPr>
        <w:t>использования.</w:t>
      </w:r>
    </w:p>
    <w:p w:rsidR="00CB0AFA" w:rsidRDefault="00481332">
      <w:pPr>
        <w:pStyle w:val="a4"/>
        <w:numPr>
          <w:ilvl w:val="0"/>
          <w:numId w:val="17"/>
        </w:numPr>
        <w:tabs>
          <w:tab w:val="left" w:pos="277"/>
        </w:tabs>
        <w:spacing w:line="249" w:lineRule="auto"/>
        <w:ind w:right="850"/>
        <w:rPr>
          <w:sz w:val="18"/>
        </w:rPr>
      </w:pPr>
      <w:r>
        <w:rPr>
          <w:b/>
          <w:color w:val="231F20"/>
          <w:sz w:val="18"/>
        </w:rPr>
        <w:t xml:space="preserve">Торфяная залежь — </w:t>
      </w:r>
      <w:r>
        <w:rPr>
          <w:color w:val="231F20"/>
          <w:sz w:val="18"/>
        </w:rPr>
        <w:t xml:space="preserve">естественное  напластование  отдельных  видов  торфа от поверхности до минерального дна торфяного </w:t>
      </w:r>
      <w:r>
        <w:rPr>
          <w:color w:val="231F20"/>
          <w:spacing w:val="10"/>
          <w:sz w:val="18"/>
        </w:rPr>
        <w:t xml:space="preserve"> </w:t>
      </w:r>
      <w:r>
        <w:rPr>
          <w:color w:val="231F20"/>
          <w:sz w:val="18"/>
        </w:rPr>
        <w:t>месторождения.</w:t>
      </w:r>
    </w:p>
    <w:p w:rsidR="00CB0AFA" w:rsidRDefault="00481332">
      <w:pPr>
        <w:pStyle w:val="a4"/>
        <w:numPr>
          <w:ilvl w:val="0"/>
          <w:numId w:val="16"/>
        </w:numPr>
        <w:tabs>
          <w:tab w:val="left" w:pos="277"/>
        </w:tabs>
        <w:spacing w:line="249" w:lineRule="auto"/>
        <w:ind w:right="847"/>
        <w:rPr>
          <w:sz w:val="18"/>
        </w:rPr>
      </w:pPr>
      <w:r>
        <w:rPr>
          <w:lang w:val="en-US"/>
        </w:rPr>
        <w:pict>
          <v:shape id="_x0000_s3222" type="#_x0000_t202" style="position:absolute;left:0;text-align:left;margin-left:403.5pt;margin-top:16.2pt;width:10pt;height:115.6pt;z-index:251615744;mso-position-horizontal-relative:page" filled="f" stroked="f">
            <v:textbox style="layout-flow:vertical;mso-layout-flow-alt:bottom-to-top" inset="0,0,0,0">
              <w:txbxContent>
                <w:p w:rsidR="00CB0AFA" w:rsidRDefault="00481332">
                  <w:pPr>
                    <w:spacing w:line="183" w:lineRule="exact"/>
                    <w:ind w:left="20"/>
                    <w:rPr>
                      <w:sz w:val="16"/>
                    </w:rPr>
                  </w:pPr>
                  <w:r>
                    <w:rPr>
                      <w:color w:val="FFFFFF"/>
                      <w:spacing w:val="3"/>
                      <w:w w:val="98"/>
                      <w:sz w:val="16"/>
                    </w:rPr>
                    <w:t>ТЕРМИН</w:t>
                  </w:r>
                  <w:r>
                    <w:rPr>
                      <w:color w:val="FFFFFF"/>
                      <w:w w:val="98"/>
                      <w:sz w:val="16"/>
                    </w:rPr>
                    <w:t>Ы</w:t>
                  </w:r>
                  <w:r>
                    <w:rPr>
                      <w:color w:val="FFFFFF"/>
                      <w:spacing w:val="6"/>
                      <w:sz w:val="16"/>
                    </w:rPr>
                    <w:t xml:space="preserve"> </w:t>
                  </w:r>
                  <w:r>
                    <w:rPr>
                      <w:color w:val="FFFFFF"/>
                      <w:sz w:val="16"/>
                    </w:rPr>
                    <w:t>И</w:t>
                  </w:r>
                  <w:r>
                    <w:rPr>
                      <w:color w:val="FFFFFF"/>
                      <w:spacing w:val="6"/>
                      <w:sz w:val="16"/>
                    </w:rPr>
                    <w:t xml:space="preserve"> </w:t>
                  </w:r>
                  <w:r>
                    <w:rPr>
                      <w:color w:val="FFFFFF"/>
                      <w:spacing w:val="3"/>
                      <w:w w:val="97"/>
                      <w:sz w:val="16"/>
                    </w:rPr>
                    <w:t>ОПРЕДЕЛЕНИЯ</w:t>
                  </w:r>
                </w:p>
              </w:txbxContent>
            </v:textbox>
            <w10:wrap anchorx="page"/>
          </v:shape>
        </w:pict>
      </w:r>
      <w:r>
        <w:rPr>
          <w:b/>
          <w:color w:val="231F20"/>
          <w:spacing w:val="2"/>
          <w:sz w:val="18"/>
        </w:rPr>
        <w:t xml:space="preserve">Нулевая граница </w:t>
      </w:r>
      <w:r>
        <w:rPr>
          <w:b/>
          <w:color w:val="231F20"/>
          <w:sz w:val="18"/>
        </w:rPr>
        <w:t xml:space="preserve">торфяного </w:t>
      </w:r>
      <w:r>
        <w:rPr>
          <w:b/>
          <w:color w:val="231F20"/>
          <w:spacing w:val="2"/>
          <w:sz w:val="18"/>
        </w:rPr>
        <w:t xml:space="preserve">месторождения </w:t>
      </w:r>
      <w:r>
        <w:rPr>
          <w:b/>
          <w:color w:val="231F20"/>
          <w:sz w:val="18"/>
        </w:rPr>
        <w:t xml:space="preserve">— </w:t>
      </w:r>
      <w:r>
        <w:rPr>
          <w:color w:val="231F20"/>
          <w:spacing w:val="2"/>
          <w:sz w:val="18"/>
        </w:rPr>
        <w:t xml:space="preserve">граница </w:t>
      </w:r>
      <w:r>
        <w:rPr>
          <w:color w:val="231F20"/>
          <w:spacing w:val="3"/>
          <w:sz w:val="18"/>
        </w:rPr>
        <w:t xml:space="preserve">выклинивания </w:t>
      </w:r>
      <w:r>
        <w:rPr>
          <w:color w:val="231F20"/>
          <w:sz w:val="18"/>
        </w:rPr>
        <w:t>торфяной</w:t>
      </w:r>
      <w:r>
        <w:rPr>
          <w:color w:val="231F20"/>
          <w:spacing w:val="16"/>
          <w:sz w:val="18"/>
        </w:rPr>
        <w:t xml:space="preserve"> </w:t>
      </w:r>
      <w:r>
        <w:rPr>
          <w:color w:val="231F20"/>
          <w:sz w:val="18"/>
        </w:rPr>
        <w:t>залежи.</w:t>
      </w:r>
    </w:p>
    <w:p w:rsidR="00CB0AFA" w:rsidRDefault="00481332">
      <w:pPr>
        <w:pStyle w:val="a4"/>
        <w:numPr>
          <w:ilvl w:val="0"/>
          <w:numId w:val="16"/>
        </w:numPr>
        <w:tabs>
          <w:tab w:val="left" w:pos="277"/>
        </w:tabs>
        <w:spacing w:line="249" w:lineRule="auto"/>
        <w:ind w:right="842"/>
        <w:rPr>
          <w:sz w:val="18"/>
        </w:rPr>
      </w:pPr>
      <w:r>
        <w:rPr>
          <w:b/>
          <w:color w:val="231F20"/>
          <w:sz w:val="18"/>
        </w:rPr>
        <w:t xml:space="preserve">Торфяное </w:t>
      </w:r>
      <w:r>
        <w:rPr>
          <w:b/>
          <w:color w:val="231F20"/>
          <w:spacing w:val="2"/>
          <w:sz w:val="18"/>
        </w:rPr>
        <w:t xml:space="preserve">поле </w:t>
      </w:r>
      <w:r>
        <w:rPr>
          <w:b/>
          <w:color w:val="231F20"/>
          <w:sz w:val="18"/>
        </w:rPr>
        <w:t xml:space="preserve">— </w:t>
      </w:r>
      <w:r>
        <w:rPr>
          <w:color w:val="231F20"/>
          <w:spacing w:val="3"/>
          <w:sz w:val="18"/>
        </w:rPr>
        <w:t>производственная площ</w:t>
      </w:r>
      <w:r>
        <w:rPr>
          <w:color w:val="231F20"/>
          <w:spacing w:val="3"/>
          <w:sz w:val="18"/>
        </w:rPr>
        <w:t xml:space="preserve">адь </w:t>
      </w:r>
      <w:r>
        <w:rPr>
          <w:color w:val="231F20"/>
          <w:spacing w:val="2"/>
          <w:sz w:val="18"/>
        </w:rPr>
        <w:t xml:space="preserve">торфяного </w:t>
      </w:r>
      <w:r>
        <w:rPr>
          <w:color w:val="231F20"/>
          <w:spacing w:val="3"/>
          <w:sz w:val="18"/>
        </w:rPr>
        <w:t xml:space="preserve">предприятия, </w:t>
      </w:r>
      <w:r>
        <w:rPr>
          <w:color w:val="231F20"/>
          <w:sz w:val="18"/>
        </w:rPr>
        <w:t>ограниченная каналами осушительной</w:t>
      </w:r>
      <w:r>
        <w:rPr>
          <w:color w:val="231F20"/>
          <w:spacing w:val="8"/>
          <w:sz w:val="18"/>
        </w:rPr>
        <w:t xml:space="preserve"> </w:t>
      </w:r>
      <w:r>
        <w:rPr>
          <w:color w:val="231F20"/>
          <w:sz w:val="18"/>
        </w:rPr>
        <w:t>системы.</w:t>
      </w:r>
    </w:p>
    <w:p w:rsidR="00CB0AFA" w:rsidRDefault="00481332">
      <w:pPr>
        <w:pStyle w:val="a4"/>
        <w:numPr>
          <w:ilvl w:val="0"/>
          <w:numId w:val="16"/>
        </w:numPr>
        <w:tabs>
          <w:tab w:val="left" w:pos="277"/>
        </w:tabs>
        <w:spacing w:line="249" w:lineRule="auto"/>
        <w:ind w:right="848"/>
        <w:rPr>
          <w:sz w:val="18"/>
        </w:rPr>
      </w:pPr>
      <w:r>
        <w:rPr>
          <w:b/>
          <w:color w:val="231F20"/>
          <w:w w:val="105"/>
          <w:sz w:val="18"/>
        </w:rPr>
        <w:t xml:space="preserve">Торфяная карта — </w:t>
      </w:r>
      <w:r>
        <w:rPr>
          <w:color w:val="231F20"/>
          <w:w w:val="105"/>
          <w:sz w:val="18"/>
        </w:rPr>
        <w:t xml:space="preserve">часть торфяного поля, ограниченная двумя соседними </w:t>
      </w:r>
      <w:r>
        <w:rPr>
          <w:color w:val="231F20"/>
          <w:sz w:val="18"/>
        </w:rPr>
        <w:t>картовыми</w:t>
      </w:r>
      <w:r>
        <w:rPr>
          <w:color w:val="231F20"/>
          <w:spacing w:val="10"/>
          <w:sz w:val="18"/>
        </w:rPr>
        <w:t xml:space="preserve"> </w:t>
      </w:r>
      <w:r>
        <w:rPr>
          <w:color w:val="231F20"/>
          <w:sz w:val="18"/>
        </w:rPr>
        <w:t>каналами.</w:t>
      </w:r>
    </w:p>
    <w:p w:rsidR="00CB0AFA" w:rsidRDefault="00CB0AFA">
      <w:pPr>
        <w:pStyle w:val="a3"/>
      </w:pPr>
    </w:p>
    <w:p w:rsidR="00CB0AFA" w:rsidRDefault="00481332">
      <w:pPr>
        <w:pStyle w:val="4"/>
        <w:spacing w:before="123"/>
        <w:ind w:left="106" w:right="0"/>
      </w:pPr>
      <w:r>
        <w:rPr>
          <w:color w:val="231F20"/>
        </w:rPr>
        <w:t>По ГОСТ 27593-882 Почвы. Термины и определения:</w:t>
      </w:r>
    </w:p>
    <w:p w:rsidR="00CB0AFA" w:rsidRDefault="00481332">
      <w:pPr>
        <w:pStyle w:val="a4"/>
        <w:numPr>
          <w:ilvl w:val="0"/>
          <w:numId w:val="15"/>
        </w:numPr>
        <w:tabs>
          <w:tab w:val="left" w:pos="277"/>
        </w:tabs>
        <w:spacing w:before="65" w:line="249" w:lineRule="auto"/>
        <w:ind w:right="847" w:hanging="170"/>
        <w:rPr>
          <w:sz w:val="18"/>
        </w:rPr>
      </w:pPr>
      <w:r>
        <w:rPr>
          <w:b/>
          <w:color w:val="231F20"/>
          <w:w w:val="105"/>
          <w:sz w:val="18"/>
        </w:rPr>
        <w:t xml:space="preserve">Почва — </w:t>
      </w:r>
      <w:r>
        <w:rPr>
          <w:color w:val="231F20"/>
          <w:w w:val="105"/>
          <w:sz w:val="18"/>
        </w:rPr>
        <w:t>самостоятельное естественно-историческое органоминеральное природное тело, возникшее на поверхности земли в результате</w:t>
      </w:r>
      <w:r>
        <w:rPr>
          <w:color w:val="231F20"/>
          <w:spacing w:val="-29"/>
          <w:w w:val="105"/>
          <w:sz w:val="18"/>
        </w:rPr>
        <w:t xml:space="preserve"> </w:t>
      </w:r>
      <w:r>
        <w:rPr>
          <w:color w:val="231F20"/>
          <w:w w:val="105"/>
          <w:sz w:val="18"/>
        </w:rPr>
        <w:t xml:space="preserve">длительного </w:t>
      </w:r>
      <w:r>
        <w:rPr>
          <w:color w:val="231F20"/>
          <w:sz w:val="18"/>
        </w:rPr>
        <w:t xml:space="preserve">воздействия биотических, абиотических и антропогенных факторов, состоящее </w:t>
      </w:r>
      <w:r>
        <w:rPr>
          <w:color w:val="231F20"/>
          <w:w w:val="105"/>
          <w:sz w:val="18"/>
        </w:rPr>
        <w:t xml:space="preserve">из твёрдых минеральных и органических частиц, воды </w:t>
      </w:r>
      <w:r>
        <w:rPr>
          <w:color w:val="231F20"/>
          <w:w w:val="105"/>
          <w:sz w:val="18"/>
        </w:rPr>
        <w:t xml:space="preserve">и воздуха и имеющее специфические генетико-морфологические признаки, свойства, создающие </w:t>
      </w:r>
      <w:r>
        <w:rPr>
          <w:color w:val="231F20"/>
          <w:sz w:val="18"/>
        </w:rPr>
        <w:t>для роста и развития растений соответствующие</w:t>
      </w:r>
      <w:r>
        <w:rPr>
          <w:color w:val="231F20"/>
          <w:spacing w:val="21"/>
          <w:sz w:val="18"/>
        </w:rPr>
        <w:t xml:space="preserve"> </w:t>
      </w:r>
      <w:r>
        <w:rPr>
          <w:color w:val="231F20"/>
          <w:sz w:val="18"/>
        </w:rPr>
        <w:t>условия.</w:t>
      </w:r>
    </w:p>
    <w:p w:rsidR="00CB0AFA" w:rsidRDefault="00CB0AFA">
      <w:pPr>
        <w:pStyle w:val="a3"/>
      </w:pPr>
    </w:p>
    <w:p w:rsidR="00CB0AFA" w:rsidRDefault="00481332">
      <w:pPr>
        <w:pStyle w:val="4"/>
        <w:spacing w:before="123"/>
        <w:ind w:left="106" w:right="0"/>
      </w:pPr>
      <w:r>
        <w:rPr>
          <w:color w:val="231F20"/>
        </w:rPr>
        <w:t>По ГОСТ 19179-73 Гидрология суши. Термины и определения:</w:t>
      </w:r>
    </w:p>
    <w:p w:rsidR="00CB0AFA" w:rsidRDefault="00481332">
      <w:pPr>
        <w:pStyle w:val="a4"/>
        <w:numPr>
          <w:ilvl w:val="0"/>
          <w:numId w:val="15"/>
        </w:numPr>
        <w:tabs>
          <w:tab w:val="left" w:pos="277"/>
        </w:tabs>
        <w:spacing w:before="65" w:line="249" w:lineRule="auto"/>
        <w:ind w:right="843" w:hanging="170"/>
        <w:rPr>
          <w:sz w:val="18"/>
        </w:rPr>
      </w:pPr>
      <w:r>
        <w:rPr>
          <w:b/>
          <w:color w:val="231F20"/>
          <w:w w:val="105"/>
          <w:sz w:val="18"/>
        </w:rPr>
        <w:t xml:space="preserve">Болото — </w:t>
      </w:r>
      <w:r>
        <w:rPr>
          <w:color w:val="231F20"/>
          <w:w w:val="105"/>
          <w:sz w:val="18"/>
        </w:rPr>
        <w:t>природное образование, занимающее часть земно</w:t>
      </w:r>
      <w:r>
        <w:rPr>
          <w:color w:val="231F20"/>
          <w:w w:val="105"/>
          <w:sz w:val="18"/>
        </w:rPr>
        <w:t>й поверхности и представляющее собой отложения торфа, насыщенные водой и покрытые специфической</w:t>
      </w:r>
      <w:r>
        <w:rPr>
          <w:color w:val="231F20"/>
          <w:spacing w:val="-25"/>
          <w:w w:val="105"/>
          <w:sz w:val="18"/>
        </w:rPr>
        <w:t xml:space="preserve"> </w:t>
      </w:r>
      <w:r>
        <w:rPr>
          <w:color w:val="231F20"/>
          <w:w w:val="105"/>
          <w:sz w:val="18"/>
        </w:rPr>
        <w:t>растительностью</w:t>
      </w:r>
      <w:r>
        <w:rPr>
          <w:color w:val="231F20"/>
          <w:spacing w:val="-25"/>
          <w:w w:val="105"/>
          <w:sz w:val="18"/>
        </w:rPr>
        <w:t xml:space="preserve"> </w:t>
      </w:r>
      <w:r>
        <w:rPr>
          <w:color w:val="231F20"/>
          <w:w w:val="105"/>
          <w:sz w:val="18"/>
        </w:rPr>
        <w:t>(примечание:</w:t>
      </w:r>
      <w:r>
        <w:rPr>
          <w:color w:val="231F20"/>
          <w:spacing w:val="-25"/>
          <w:w w:val="105"/>
          <w:sz w:val="18"/>
        </w:rPr>
        <w:t xml:space="preserve"> </w:t>
      </w:r>
      <w:r>
        <w:rPr>
          <w:color w:val="231F20"/>
          <w:w w:val="105"/>
          <w:sz w:val="18"/>
        </w:rPr>
        <w:t>в</w:t>
      </w:r>
      <w:r>
        <w:rPr>
          <w:color w:val="231F20"/>
          <w:spacing w:val="-25"/>
          <w:w w:val="105"/>
          <w:sz w:val="18"/>
        </w:rPr>
        <w:t xml:space="preserve"> </w:t>
      </w:r>
      <w:r>
        <w:rPr>
          <w:color w:val="231F20"/>
          <w:w w:val="105"/>
          <w:sz w:val="18"/>
        </w:rPr>
        <w:t>гидрологии</w:t>
      </w:r>
      <w:r>
        <w:rPr>
          <w:color w:val="231F20"/>
          <w:spacing w:val="-25"/>
          <w:w w:val="105"/>
          <w:sz w:val="18"/>
        </w:rPr>
        <w:t xml:space="preserve"> </w:t>
      </w:r>
      <w:r>
        <w:rPr>
          <w:color w:val="231F20"/>
          <w:w w:val="105"/>
          <w:sz w:val="18"/>
        </w:rPr>
        <w:t>болота</w:t>
      </w:r>
      <w:r>
        <w:rPr>
          <w:color w:val="231F20"/>
          <w:spacing w:val="-25"/>
          <w:w w:val="105"/>
          <w:sz w:val="18"/>
        </w:rPr>
        <w:t xml:space="preserve"> </w:t>
      </w:r>
      <w:r>
        <w:rPr>
          <w:color w:val="231F20"/>
          <w:w w:val="105"/>
          <w:sz w:val="18"/>
        </w:rPr>
        <w:t xml:space="preserve">являются </w:t>
      </w:r>
      <w:r>
        <w:rPr>
          <w:color w:val="231F20"/>
          <w:sz w:val="18"/>
        </w:rPr>
        <w:t>объектом</w:t>
      </w:r>
      <w:r>
        <w:rPr>
          <w:color w:val="231F20"/>
          <w:spacing w:val="-7"/>
          <w:sz w:val="18"/>
        </w:rPr>
        <w:t xml:space="preserve"> </w:t>
      </w:r>
      <w:r>
        <w:rPr>
          <w:color w:val="231F20"/>
          <w:sz w:val="18"/>
        </w:rPr>
        <w:t>исследований).</w:t>
      </w:r>
    </w:p>
    <w:p w:rsidR="00CB0AFA" w:rsidRDefault="00481332">
      <w:pPr>
        <w:pStyle w:val="a4"/>
        <w:numPr>
          <w:ilvl w:val="0"/>
          <w:numId w:val="14"/>
        </w:numPr>
        <w:tabs>
          <w:tab w:val="left" w:pos="277"/>
        </w:tabs>
        <w:spacing w:line="249" w:lineRule="auto"/>
        <w:ind w:right="851"/>
        <w:rPr>
          <w:color w:val="DD8026"/>
          <w:sz w:val="18"/>
        </w:rPr>
      </w:pPr>
      <w:r>
        <w:rPr>
          <w:b/>
          <w:color w:val="231F20"/>
          <w:sz w:val="18"/>
        </w:rPr>
        <w:t xml:space="preserve">Болотный массив — </w:t>
      </w:r>
      <w:r>
        <w:rPr>
          <w:color w:val="231F20"/>
          <w:sz w:val="18"/>
        </w:rPr>
        <w:t>часть земной поверхности, занятая болотом, границы которой</w:t>
      </w:r>
      <w:r>
        <w:rPr>
          <w:color w:val="231F20"/>
          <w:spacing w:val="-9"/>
          <w:sz w:val="18"/>
        </w:rPr>
        <w:t xml:space="preserve"> </w:t>
      </w:r>
      <w:r>
        <w:rPr>
          <w:color w:val="231F20"/>
          <w:sz w:val="18"/>
        </w:rPr>
        <w:t>представляют</w:t>
      </w:r>
      <w:r>
        <w:rPr>
          <w:color w:val="231F20"/>
          <w:spacing w:val="-9"/>
          <w:sz w:val="18"/>
        </w:rPr>
        <w:t xml:space="preserve"> </w:t>
      </w:r>
      <w:r>
        <w:rPr>
          <w:color w:val="231F20"/>
          <w:sz w:val="18"/>
        </w:rPr>
        <w:t>замкнутый</w:t>
      </w:r>
      <w:r>
        <w:rPr>
          <w:color w:val="231F20"/>
          <w:spacing w:val="-9"/>
          <w:sz w:val="18"/>
        </w:rPr>
        <w:t xml:space="preserve"> </w:t>
      </w:r>
      <w:r>
        <w:rPr>
          <w:color w:val="231F20"/>
          <w:sz w:val="18"/>
        </w:rPr>
        <w:t>контур</w:t>
      </w:r>
      <w:r>
        <w:rPr>
          <w:color w:val="231F20"/>
          <w:spacing w:val="-9"/>
          <w:sz w:val="18"/>
        </w:rPr>
        <w:t xml:space="preserve"> </w:t>
      </w:r>
      <w:r>
        <w:rPr>
          <w:color w:val="231F20"/>
          <w:sz w:val="18"/>
        </w:rPr>
        <w:t>и</w:t>
      </w:r>
      <w:r>
        <w:rPr>
          <w:color w:val="231F20"/>
          <w:spacing w:val="-9"/>
          <w:sz w:val="18"/>
        </w:rPr>
        <w:t xml:space="preserve"> </w:t>
      </w:r>
      <w:r>
        <w:rPr>
          <w:color w:val="231F20"/>
          <w:sz w:val="18"/>
        </w:rPr>
        <w:t>проведены</w:t>
      </w:r>
      <w:r>
        <w:rPr>
          <w:color w:val="231F20"/>
          <w:spacing w:val="-9"/>
          <w:sz w:val="18"/>
        </w:rPr>
        <w:t xml:space="preserve"> </w:t>
      </w:r>
      <w:r>
        <w:rPr>
          <w:color w:val="231F20"/>
          <w:sz w:val="18"/>
        </w:rPr>
        <w:t>по</w:t>
      </w:r>
      <w:r>
        <w:rPr>
          <w:color w:val="231F20"/>
          <w:spacing w:val="-9"/>
          <w:sz w:val="18"/>
        </w:rPr>
        <w:t xml:space="preserve"> </w:t>
      </w:r>
      <w:r>
        <w:rPr>
          <w:color w:val="231F20"/>
          <w:sz w:val="18"/>
        </w:rPr>
        <w:t>линии</w:t>
      </w:r>
      <w:r>
        <w:rPr>
          <w:color w:val="231F20"/>
          <w:spacing w:val="-9"/>
          <w:sz w:val="18"/>
        </w:rPr>
        <w:t xml:space="preserve"> </w:t>
      </w:r>
      <w:r>
        <w:rPr>
          <w:color w:val="231F20"/>
          <w:sz w:val="18"/>
        </w:rPr>
        <w:t>нулевой</w:t>
      </w:r>
      <w:r>
        <w:rPr>
          <w:color w:val="231F20"/>
          <w:spacing w:val="-9"/>
          <w:sz w:val="18"/>
        </w:rPr>
        <w:t xml:space="preserve"> </w:t>
      </w:r>
      <w:r>
        <w:rPr>
          <w:color w:val="231F20"/>
          <w:spacing w:val="-3"/>
          <w:sz w:val="18"/>
        </w:rPr>
        <w:t xml:space="preserve">глубины </w:t>
      </w:r>
      <w:r>
        <w:rPr>
          <w:color w:val="231F20"/>
          <w:sz w:val="18"/>
        </w:rPr>
        <w:t>торфяной</w:t>
      </w:r>
      <w:r>
        <w:rPr>
          <w:color w:val="231F20"/>
          <w:spacing w:val="16"/>
          <w:sz w:val="18"/>
        </w:rPr>
        <w:t xml:space="preserve"> </w:t>
      </w:r>
      <w:r>
        <w:rPr>
          <w:color w:val="231F20"/>
          <w:sz w:val="18"/>
        </w:rPr>
        <w:t>залежи.</w:t>
      </w:r>
    </w:p>
    <w:p w:rsidR="00CB0AFA" w:rsidRDefault="00CB0AFA">
      <w:pPr>
        <w:pStyle w:val="a3"/>
      </w:pPr>
    </w:p>
    <w:p w:rsidR="00CB0AFA" w:rsidRDefault="00CB0AFA">
      <w:pPr>
        <w:pStyle w:val="a3"/>
        <w:spacing w:before="6"/>
        <w:rPr>
          <w:sz w:val="24"/>
        </w:rPr>
      </w:pPr>
    </w:p>
    <w:p w:rsidR="00CB0AFA" w:rsidRDefault="00481332">
      <w:pPr>
        <w:spacing w:line="249" w:lineRule="auto"/>
        <w:ind w:left="106" w:right="961"/>
        <w:rPr>
          <w:sz w:val="18"/>
        </w:rPr>
      </w:pPr>
      <w:r>
        <w:rPr>
          <w:b/>
          <w:color w:val="231F20"/>
          <w:sz w:val="18"/>
        </w:rPr>
        <w:t xml:space="preserve">Уровень грунтовых вод — </w:t>
      </w:r>
      <w:r>
        <w:rPr>
          <w:color w:val="231F20"/>
          <w:sz w:val="18"/>
        </w:rPr>
        <w:t>уровень, ниже которого порода насыщена водой (поверхность грунтовых вод).</w:t>
      </w:r>
    </w:p>
    <w:p w:rsidR="00CB0AFA" w:rsidRDefault="00CB0AFA">
      <w:pPr>
        <w:spacing w:line="249" w:lineRule="auto"/>
        <w:rPr>
          <w:sz w:val="18"/>
        </w:rPr>
        <w:sectPr w:rsidR="00CB0AFA">
          <w:pgSz w:w="8400" w:h="11910"/>
          <w:pgMar w:top="0" w:right="0" w:bottom="560" w:left="460" w:header="0" w:footer="367" w:gutter="0"/>
          <w:cols w:space="720"/>
        </w:sectPr>
      </w:pPr>
    </w:p>
    <w:p w:rsidR="00CB0AFA" w:rsidRDefault="00CB0AFA">
      <w:pPr>
        <w:pStyle w:val="a3"/>
        <w:spacing w:before="8"/>
        <w:rPr>
          <w:sz w:val="22"/>
        </w:rPr>
      </w:pPr>
    </w:p>
    <w:p w:rsidR="00CB0AFA" w:rsidRDefault="00481332">
      <w:pPr>
        <w:pStyle w:val="1"/>
        <w:spacing w:before="58"/>
        <w:ind w:left="852"/>
      </w:pPr>
      <w:r>
        <w:rPr>
          <w:lang w:val="en-US"/>
        </w:rPr>
        <w:pict>
          <v:rect id="_x0000_s3221" style="position:absolute;left:0;text-align:left;margin-left:0;margin-top:-13.35pt;width:22.7pt;height:356.2pt;z-index:251617792;mso-position-horizontal-relative:page" fillcolor="#626cb2" stroked="f">
            <w10:wrap anchorx="page"/>
          </v:rect>
        </w:pict>
      </w:r>
      <w:r>
        <w:rPr>
          <w:color w:val="231F20"/>
          <w:spacing w:val="-95"/>
          <w:w w:val="106"/>
        </w:rPr>
        <w:t>I</w:t>
      </w:r>
      <w:r>
        <w:rPr>
          <w:color w:val="231F20"/>
          <w:spacing w:val="-153"/>
        </w:rPr>
        <w:t>О</w:t>
      </w:r>
      <w:r>
        <w:rPr>
          <w:color w:val="231F20"/>
        </w:rPr>
        <w:t>.</w:t>
      </w:r>
      <w:r>
        <w:rPr>
          <w:color w:val="231F20"/>
          <w:spacing w:val="-26"/>
        </w:rPr>
        <w:t xml:space="preserve"> </w:t>
      </w:r>
      <w:r>
        <w:rPr>
          <w:color w:val="231F20"/>
          <w:spacing w:val="-188"/>
        </w:rPr>
        <w:t>Р</w:t>
      </w:r>
      <w:r>
        <w:rPr>
          <w:color w:val="231F20"/>
          <w:spacing w:val="-8"/>
        </w:rPr>
        <w:t>Т</w:t>
      </w:r>
      <w:r>
        <w:rPr>
          <w:color w:val="231F20"/>
          <w:w w:val="99"/>
        </w:rPr>
        <w:t>Ф</w:t>
      </w:r>
      <w:r>
        <w:rPr>
          <w:color w:val="231F20"/>
        </w:rPr>
        <w:t xml:space="preserve"> </w:t>
      </w:r>
      <w:r>
        <w:rPr>
          <w:color w:val="231F20"/>
          <w:w w:val="103"/>
        </w:rPr>
        <w:t>И</w:t>
      </w:r>
      <w:r>
        <w:rPr>
          <w:color w:val="231F20"/>
        </w:rPr>
        <w:t xml:space="preserve"> </w:t>
      </w:r>
      <w:r>
        <w:rPr>
          <w:color w:val="231F20"/>
          <w:spacing w:val="-6"/>
        </w:rPr>
        <w:t>Т</w:t>
      </w:r>
      <w:r>
        <w:rPr>
          <w:color w:val="231F20"/>
          <w:w w:val="98"/>
        </w:rPr>
        <w:t>ОРФЯНЫЕ</w:t>
      </w:r>
      <w:r>
        <w:rPr>
          <w:color w:val="231F20"/>
        </w:rPr>
        <w:t xml:space="preserve"> </w:t>
      </w:r>
      <w:r>
        <w:rPr>
          <w:color w:val="231F20"/>
          <w:w w:val="101"/>
        </w:rPr>
        <w:t>П</w:t>
      </w:r>
      <w:r>
        <w:rPr>
          <w:color w:val="231F20"/>
          <w:spacing w:val="-6"/>
          <w:w w:val="101"/>
        </w:rPr>
        <w:t>О</w:t>
      </w:r>
      <w:r>
        <w:rPr>
          <w:color w:val="231F20"/>
          <w:w w:val="101"/>
        </w:rPr>
        <w:t>ЖАРЫ</w:t>
      </w:r>
    </w:p>
    <w:p w:rsidR="00CB0AFA" w:rsidRDefault="00481332">
      <w:pPr>
        <w:pStyle w:val="a3"/>
        <w:spacing w:before="8"/>
        <w:rPr>
          <w:b/>
        </w:rPr>
      </w:pPr>
      <w:r>
        <w:rPr>
          <w:lang w:val="en-US"/>
        </w:rPr>
        <w:pict>
          <v:line id="_x0000_s3220" style="position:absolute;z-index:251616768;mso-wrap-distance-left:0;mso-wrap-distance-right:0;mso-position-horizontal-relative:page" from="42.5pt,12.85pt" to="283.45pt,12.85pt" strokecolor="#626cb2" strokeweight=".25pt">
            <w10:wrap type="topAndBottom" anchorx="page"/>
          </v:line>
        </w:pict>
      </w:r>
    </w:p>
    <w:p w:rsidR="00CB0AFA" w:rsidRDefault="00481332">
      <w:pPr>
        <w:pStyle w:val="1"/>
        <w:spacing w:line="249" w:lineRule="auto"/>
      </w:pPr>
      <w:bookmarkStart w:id="0" w:name="_TOC_250011"/>
      <w:bookmarkEnd w:id="0"/>
      <w:r>
        <w:rPr>
          <w:color w:val="626CB2"/>
        </w:rPr>
        <w:t>Особенности торфа как горючего материала</w:t>
      </w:r>
    </w:p>
    <w:p w:rsidR="00CB0AFA" w:rsidRDefault="00481332">
      <w:pPr>
        <w:pStyle w:val="a3"/>
        <w:spacing w:before="248" w:line="249" w:lineRule="auto"/>
        <w:ind w:left="850" w:right="367" w:firstLine="283"/>
      </w:pPr>
      <w:r>
        <w:rPr>
          <w:lang w:val="en-US"/>
        </w:rPr>
        <w:pict>
          <v:shape id="_x0000_s3219" type="#_x0000_t202" style="position:absolute;left:0;text-align:left;margin-left:9.6pt;margin-top:19.2pt;width:10pt;height:121.9pt;z-index:251618816;mso-position-horizontal-relative:page" filled="f" stroked="f">
            <v:textbox style="layout-flow:vertical;mso-layout-flow-alt:bottom-to-top" inset="0,0,0,0">
              <w:txbxContent>
                <w:p w:rsidR="00CB0AFA" w:rsidRDefault="00481332">
                  <w:pPr>
                    <w:spacing w:line="183" w:lineRule="exact"/>
                    <w:ind w:left="20"/>
                    <w:rPr>
                      <w:sz w:val="16"/>
                    </w:rPr>
                  </w:pPr>
                  <w:r>
                    <w:rPr>
                      <w:color w:val="FFFFFF"/>
                      <w:w w:val="93"/>
                      <w:sz w:val="16"/>
                    </w:rPr>
                    <w:t>Т</w:t>
                  </w:r>
                  <w:r>
                    <w:rPr>
                      <w:color w:val="FFFFFF"/>
                      <w:spacing w:val="3"/>
                      <w:w w:val="99"/>
                      <w:sz w:val="16"/>
                    </w:rPr>
                    <w:t>ОР</w:t>
                  </w:r>
                  <w:r>
                    <w:rPr>
                      <w:color w:val="FFFFFF"/>
                      <w:w w:val="99"/>
                      <w:sz w:val="16"/>
                    </w:rPr>
                    <w:t>Ф</w:t>
                  </w:r>
                  <w:r>
                    <w:rPr>
                      <w:color w:val="FFFFFF"/>
                      <w:spacing w:val="6"/>
                      <w:sz w:val="16"/>
                    </w:rPr>
                    <w:t xml:space="preserve"> </w:t>
                  </w:r>
                  <w:r>
                    <w:rPr>
                      <w:color w:val="FFFFFF"/>
                      <w:sz w:val="16"/>
                    </w:rPr>
                    <w:t>И</w:t>
                  </w:r>
                  <w:r>
                    <w:rPr>
                      <w:color w:val="FFFFFF"/>
                      <w:spacing w:val="6"/>
                      <w:sz w:val="16"/>
                    </w:rPr>
                    <w:t xml:space="preserve"> </w:t>
                  </w:r>
                  <w:r>
                    <w:rPr>
                      <w:color w:val="FFFFFF"/>
                      <w:w w:val="93"/>
                      <w:sz w:val="16"/>
                    </w:rPr>
                    <w:t>Т</w:t>
                  </w:r>
                  <w:r>
                    <w:rPr>
                      <w:color w:val="FFFFFF"/>
                      <w:spacing w:val="3"/>
                      <w:w w:val="97"/>
                      <w:sz w:val="16"/>
                    </w:rPr>
                    <w:t>ОРФЯНЫ</w:t>
                  </w:r>
                  <w:r>
                    <w:rPr>
                      <w:color w:val="FFFFFF"/>
                      <w:w w:val="97"/>
                      <w:sz w:val="16"/>
                    </w:rPr>
                    <w:t>Е</w:t>
                  </w:r>
                  <w:r>
                    <w:rPr>
                      <w:color w:val="FFFFFF"/>
                      <w:spacing w:val="6"/>
                      <w:sz w:val="16"/>
                    </w:rPr>
                    <w:t xml:space="preserve"> </w:t>
                  </w:r>
                  <w:r>
                    <w:rPr>
                      <w:color w:val="FFFFFF"/>
                      <w:spacing w:val="3"/>
                      <w:w w:val="99"/>
                      <w:sz w:val="16"/>
                    </w:rPr>
                    <w:t>П</w:t>
                  </w:r>
                  <w:r>
                    <w:rPr>
                      <w:color w:val="FFFFFF"/>
                      <w:w w:val="99"/>
                      <w:sz w:val="16"/>
                    </w:rPr>
                    <w:t>О</w:t>
                  </w:r>
                  <w:r>
                    <w:rPr>
                      <w:color w:val="FFFFFF"/>
                      <w:spacing w:val="3"/>
                      <w:sz w:val="16"/>
                    </w:rPr>
                    <w:t>ЖАРЫ</w:t>
                  </w:r>
                </w:p>
              </w:txbxContent>
            </v:textbox>
            <w10:wrap anchorx="page"/>
          </v:shape>
        </w:pict>
      </w:r>
      <w:r>
        <w:rPr>
          <w:color w:val="231F20"/>
          <w:spacing w:val="-4"/>
        </w:rPr>
        <w:t>Торфяные</w:t>
      </w:r>
      <w:r>
        <w:rPr>
          <w:color w:val="231F20"/>
          <w:spacing w:val="-14"/>
        </w:rPr>
        <w:t xml:space="preserve"> </w:t>
      </w:r>
      <w:r>
        <w:rPr>
          <w:color w:val="231F20"/>
        </w:rPr>
        <w:t>пожары</w:t>
      </w:r>
      <w:r>
        <w:rPr>
          <w:color w:val="231F20"/>
          <w:spacing w:val="-14"/>
        </w:rPr>
        <w:t xml:space="preserve"> </w:t>
      </w:r>
      <w:r>
        <w:rPr>
          <w:color w:val="231F20"/>
        </w:rPr>
        <w:t>крайне</w:t>
      </w:r>
      <w:r>
        <w:rPr>
          <w:color w:val="231F20"/>
          <w:spacing w:val="-14"/>
        </w:rPr>
        <w:t xml:space="preserve"> </w:t>
      </w:r>
      <w:r>
        <w:rPr>
          <w:color w:val="231F20"/>
        </w:rPr>
        <w:t>сложны</w:t>
      </w:r>
      <w:r>
        <w:rPr>
          <w:color w:val="231F20"/>
          <w:spacing w:val="-14"/>
        </w:rPr>
        <w:t xml:space="preserve"> </w:t>
      </w:r>
      <w:r>
        <w:rPr>
          <w:color w:val="231F20"/>
        </w:rPr>
        <w:t>в</w:t>
      </w:r>
      <w:r>
        <w:rPr>
          <w:color w:val="231F20"/>
          <w:spacing w:val="-14"/>
        </w:rPr>
        <w:t xml:space="preserve"> </w:t>
      </w:r>
      <w:r>
        <w:rPr>
          <w:color w:val="231F20"/>
        </w:rPr>
        <w:t>тушении.</w:t>
      </w:r>
      <w:r>
        <w:rPr>
          <w:color w:val="231F20"/>
          <w:spacing w:val="-14"/>
        </w:rPr>
        <w:t xml:space="preserve"> </w:t>
      </w:r>
      <w:r>
        <w:rPr>
          <w:color w:val="231F20"/>
        </w:rPr>
        <w:t>Для</w:t>
      </w:r>
      <w:r>
        <w:rPr>
          <w:color w:val="231F20"/>
          <w:spacing w:val="-14"/>
        </w:rPr>
        <w:t xml:space="preserve"> </w:t>
      </w:r>
      <w:r>
        <w:rPr>
          <w:color w:val="231F20"/>
        </w:rPr>
        <w:t>качественного</w:t>
      </w:r>
      <w:r>
        <w:rPr>
          <w:color w:val="231F20"/>
          <w:spacing w:val="-14"/>
        </w:rPr>
        <w:t xml:space="preserve"> </w:t>
      </w:r>
      <w:r>
        <w:rPr>
          <w:color w:val="231F20"/>
        </w:rPr>
        <w:t>тушения</w:t>
      </w:r>
      <w:r>
        <w:rPr>
          <w:color w:val="231F20"/>
          <w:spacing w:val="-14"/>
        </w:rPr>
        <w:t xml:space="preserve"> </w:t>
      </w:r>
      <w:r>
        <w:rPr>
          <w:color w:val="231F20"/>
        </w:rPr>
        <w:t xml:space="preserve">нужно знать и учитывать особенности торфа и торфяных </w:t>
      </w:r>
      <w:r>
        <w:rPr>
          <w:color w:val="231F20"/>
          <w:spacing w:val="4"/>
        </w:rPr>
        <w:t xml:space="preserve"> </w:t>
      </w:r>
      <w:r>
        <w:rPr>
          <w:color w:val="231F20"/>
        </w:rPr>
        <w:t>пожаров:</w:t>
      </w:r>
    </w:p>
    <w:p w:rsidR="00CB0AFA" w:rsidRDefault="00481332">
      <w:pPr>
        <w:pStyle w:val="a4"/>
        <w:numPr>
          <w:ilvl w:val="1"/>
          <w:numId w:val="14"/>
        </w:numPr>
        <w:tabs>
          <w:tab w:val="left" w:pos="1021"/>
        </w:tabs>
        <w:spacing w:line="249" w:lineRule="auto"/>
        <w:ind w:right="560" w:hanging="170"/>
        <w:rPr>
          <w:color w:val="626CB2"/>
          <w:sz w:val="18"/>
        </w:rPr>
      </w:pPr>
      <w:r>
        <w:rPr>
          <w:color w:val="231F20"/>
          <w:sz w:val="18"/>
        </w:rPr>
        <w:t>высокое</w:t>
      </w:r>
      <w:r>
        <w:rPr>
          <w:color w:val="231F20"/>
          <w:spacing w:val="-9"/>
          <w:sz w:val="18"/>
        </w:rPr>
        <w:t xml:space="preserve"> </w:t>
      </w:r>
      <w:r>
        <w:rPr>
          <w:color w:val="231F20"/>
          <w:sz w:val="18"/>
        </w:rPr>
        <w:t>содержание</w:t>
      </w:r>
      <w:r>
        <w:rPr>
          <w:color w:val="231F20"/>
          <w:spacing w:val="-9"/>
          <w:sz w:val="18"/>
        </w:rPr>
        <w:t xml:space="preserve"> </w:t>
      </w:r>
      <w:r>
        <w:rPr>
          <w:color w:val="231F20"/>
          <w:sz w:val="18"/>
        </w:rPr>
        <w:t>битумных</w:t>
      </w:r>
      <w:r>
        <w:rPr>
          <w:color w:val="231F20"/>
          <w:spacing w:val="-9"/>
          <w:sz w:val="18"/>
        </w:rPr>
        <w:t xml:space="preserve"> </w:t>
      </w:r>
      <w:r>
        <w:rPr>
          <w:color w:val="231F20"/>
          <w:sz w:val="18"/>
        </w:rPr>
        <w:t>смол</w:t>
      </w:r>
      <w:r>
        <w:rPr>
          <w:color w:val="231F20"/>
          <w:spacing w:val="-9"/>
          <w:sz w:val="18"/>
        </w:rPr>
        <w:t xml:space="preserve"> </w:t>
      </w:r>
      <w:r>
        <w:rPr>
          <w:color w:val="231F20"/>
          <w:sz w:val="18"/>
        </w:rPr>
        <w:t>в</w:t>
      </w:r>
      <w:r>
        <w:rPr>
          <w:color w:val="231F20"/>
          <w:spacing w:val="-9"/>
          <w:sz w:val="18"/>
        </w:rPr>
        <w:t xml:space="preserve"> </w:t>
      </w:r>
      <w:r>
        <w:rPr>
          <w:color w:val="231F20"/>
          <w:sz w:val="18"/>
        </w:rPr>
        <w:t>составе</w:t>
      </w:r>
      <w:r>
        <w:rPr>
          <w:color w:val="231F20"/>
          <w:spacing w:val="-9"/>
          <w:sz w:val="18"/>
        </w:rPr>
        <w:t xml:space="preserve"> </w:t>
      </w:r>
      <w:r>
        <w:rPr>
          <w:color w:val="231F20"/>
          <w:sz w:val="18"/>
        </w:rPr>
        <w:t>торфа</w:t>
      </w:r>
      <w:r>
        <w:rPr>
          <w:color w:val="231F20"/>
          <w:spacing w:val="-9"/>
          <w:sz w:val="18"/>
        </w:rPr>
        <w:t xml:space="preserve"> </w:t>
      </w:r>
      <w:r>
        <w:rPr>
          <w:color w:val="231F20"/>
          <w:sz w:val="18"/>
        </w:rPr>
        <w:t>и</w:t>
      </w:r>
      <w:r>
        <w:rPr>
          <w:color w:val="231F20"/>
          <w:spacing w:val="-9"/>
          <w:sz w:val="18"/>
        </w:rPr>
        <w:t xml:space="preserve"> </w:t>
      </w:r>
      <w:r>
        <w:rPr>
          <w:color w:val="231F20"/>
          <w:sz w:val="18"/>
        </w:rPr>
        <w:t>их</w:t>
      </w:r>
      <w:r>
        <w:rPr>
          <w:color w:val="231F20"/>
          <w:spacing w:val="-9"/>
          <w:sz w:val="18"/>
        </w:rPr>
        <w:t xml:space="preserve"> </w:t>
      </w:r>
      <w:r>
        <w:rPr>
          <w:color w:val="231F20"/>
          <w:sz w:val="18"/>
        </w:rPr>
        <w:t>конденсация</w:t>
      </w:r>
      <w:r>
        <w:rPr>
          <w:color w:val="231F20"/>
          <w:spacing w:val="-9"/>
          <w:sz w:val="18"/>
        </w:rPr>
        <w:t xml:space="preserve"> </w:t>
      </w:r>
      <w:r>
        <w:rPr>
          <w:color w:val="231F20"/>
          <w:sz w:val="18"/>
        </w:rPr>
        <w:t>на</w:t>
      </w:r>
      <w:r>
        <w:rPr>
          <w:color w:val="231F20"/>
          <w:spacing w:val="-9"/>
          <w:sz w:val="18"/>
        </w:rPr>
        <w:t xml:space="preserve"> </w:t>
      </w:r>
      <w:r>
        <w:rPr>
          <w:color w:val="231F20"/>
          <w:sz w:val="18"/>
        </w:rPr>
        <w:t xml:space="preserve">более холодных поверхностях при тлении. В </w:t>
      </w:r>
      <w:r>
        <w:rPr>
          <w:color w:val="231F20"/>
          <w:spacing w:val="-3"/>
          <w:sz w:val="18"/>
        </w:rPr>
        <w:t xml:space="preserve">результате </w:t>
      </w:r>
      <w:r>
        <w:rPr>
          <w:color w:val="231F20"/>
          <w:sz w:val="18"/>
        </w:rPr>
        <w:t>такого перераспределения вскипающих при тлении и конденсирующихся на границе холодного воздуха битумных</w:t>
      </w:r>
      <w:r>
        <w:rPr>
          <w:color w:val="231F20"/>
          <w:spacing w:val="-9"/>
          <w:sz w:val="18"/>
        </w:rPr>
        <w:t xml:space="preserve"> </w:t>
      </w:r>
      <w:r>
        <w:rPr>
          <w:color w:val="231F20"/>
          <w:sz w:val="18"/>
        </w:rPr>
        <w:t>смол</w:t>
      </w:r>
      <w:r>
        <w:rPr>
          <w:color w:val="231F20"/>
          <w:spacing w:val="-9"/>
          <w:sz w:val="18"/>
        </w:rPr>
        <w:t xml:space="preserve"> </w:t>
      </w:r>
      <w:r>
        <w:rPr>
          <w:color w:val="231F20"/>
          <w:sz w:val="18"/>
        </w:rPr>
        <w:t>поверхность</w:t>
      </w:r>
      <w:r>
        <w:rPr>
          <w:color w:val="231F20"/>
          <w:spacing w:val="-9"/>
          <w:sz w:val="18"/>
        </w:rPr>
        <w:t xml:space="preserve"> </w:t>
      </w:r>
      <w:r>
        <w:rPr>
          <w:color w:val="231F20"/>
          <w:spacing w:val="-3"/>
          <w:sz w:val="18"/>
        </w:rPr>
        <w:t>тлеющего</w:t>
      </w:r>
      <w:r>
        <w:rPr>
          <w:color w:val="231F20"/>
          <w:spacing w:val="-9"/>
          <w:sz w:val="18"/>
        </w:rPr>
        <w:t xml:space="preserve"> </w:t>
      </w:r>
      <w:r>
        <w:rPr>
          <w:color w:val="231F20"/>
          <w:sz w:val="18"/>
        </w:rPr>
        <w:t>участка</w:t>
      </w:r>
      <w:r>
        <w:rPr>
          <w:color w:val="231F20"/>
          <w:spacing w:val="-9"/>
          <w:sz w:val="18"/>
        </w:rPr>
        <w:t xml:space="preserve"> </w:t>
      </w:r>
      <w:r>
        <w:rPr>
          <w:color w:val="231F20"/>
          <w:sz w:val="18"/>
        </w:rPr>
        <w:t>становится</w:t>
      </w:r>
      <w:r>
        <w:rPr>
          <w:color w:val="231F20"/>
          <w:spacing w:val="-9"/>
          <w:sz w:val="18"/>
        </w:rPr>
        <w:t xml:space="preserve"> </w:t>
      </w:r>
      <w:r>
        <w:rPr>
          <w:color w:val="231F20"/>
          <w:sz w:val="18"/>
        </w:rPr>
        <w:t>почти</w:t>
      </w:r>
      <w:r>
        <w:rPr>
          <w:color w:val="231F20"/>
          <w:spacing w:val="-9"/>
          <w:sz w:val="18"/>
        </w:rPr>
        <w:t xml:space="preserve"> </w:t>
      </w:r>
      <w:r>
        <w:rPr>
          <w:color w:val="231F20"/>
          <w:sz w:val="18"/>
        </w:rPr>
        <w:t>непроницаемой для</w:t>
      </w:r>
      <w:r>
        <w:rPr>
          <w:color w:val="231F20"/>
          <w:spacing w:val="-12"/>
          <w:sz w:val="18"/>
        </w:rPr>
        <w:t xml:space="preserve"> </w:t>
      </w:r>
      <w:r>
        <w:rPr>
          <w:color w:val="231F20"/>
          <w:sz w:val="18"/>
        </w:rPr>
        <w:t>воды;</w:t>
      </w:r>
    </w:p>
    <w:p w:rsidR="00CB0AFA" w:rsidRDefault="00481332">
      <w:pPr>
        <w:pStyle w:val="a4"/>
        <w:numPr>
          <w:ilvl w:val="1"/>
          <w:numId w:val="14"/>
        </w:numPr>
        <w:tabs>
          <w:tab w:val="left" w:pos="1021"/>
        </w:tabs>
        <w:spacing w:line="249" w:lineRule="auto"/>
        <w:ind w:right="559" w:hanging="170"/>
        <w:rPr>
          <w:i/>
          <w:color w:val="626CB2"/>
          <w:sz w:val="18"/>
        </w:rPr>
      </w:pPr>
      <w:r>
        <w:rPr>
          <w:color w:val="231F20"/>
          <w:sz w:val="18"/>
        </w:rPr>
        <w:t>образование</w:t>
      </w:r>
      <w:r>
        <w:rPr>
          <w:color w:val="231F20"/>
          <w:spacing w:val="-19"/>
          <w:sz w:val="18"/>
        </w:rPr>
        <w:t xml:space="preserve"> </w:t>
      </w:r>
      <w:r>
        <w:rPr>
          <w:color w:val="231F20"/>
          <w:sz w:val="18"/>
        </w:rPr>
        <w:t>в</w:t>
      </w:r>
      <w:r>
        <w:rPr>
          <w:color w:val="231F20"/>
          <w:spacing w:val="-19"/>
          <w:sz w:val="18"/>
        </w:rPr>
        <w:t xml:space="preserve"> </w:t>
      </w:r>
      <w:r>
        <w:rPr>
          <w:color w:val="231F20"/>
          <w:sz w:val="18"/>
        </w:rPr>
        <w:t>процессе</w:t>
      </w:r>
      <w:r>
        <w:rPr>
          <w:color w:val="231F20"/>
          <w:spacing w:val="-19"/>
          <w:sz w:val="18"/>
        </w:rPr>
        <w:t xml:space="preserve"> </w:t>
      </w:r>
      <w:r>
        <w:rPr>
          <w:color w:val="231F20"/>
          <w:sz w:val="18"/>
        </w:rPr>
        <w:t>горения</w:t>
      </w:r>
      <w:r>
        <w:rPr>
          <w:color w:val="231F20"/>
          <w:spacing w:val="-19"/>
          <w:sz w:val="18"/>
        </w:rPr>
        <w:t xml:space="preserve"> </w:t>
      </w:r>
      <w:r>
        <w:rPr>
          <w:color w:val="231F20"/>
          <w:sz w:val="18"/>
        </w:rPr>
        <w:t>с</w:t>
      </w:r>
      <w:r>
        <w:rPr>
          <w:color w:val="231F20"/>
          <w:spacing w:val="-19"/>
          <w:sz w:val="18"/>
        </w:rPr>
        <w:t xml:space="preserve"> </w:t>
      </w:r>
      <w:r>
        <w:rPr>
          <w:color w:val="231F20"/>
          <w:sz w:val="18"/>
        </w:rPr>
        <w:t>дефицитом</w:t>
      </w:r>
      <w:r>
        <w:rPr>
          <w:color w:val="231F20"/>
          <w:spacing w:val="-19"/>
          <w:sz w:val="18"/>
        </w:rPr>
        <w:t xml:space="preserve"> </w:t>
      </w:r>
      <w:r>
        <w:rPr>
          <w:color w:val="231F20"/>
          <w:sz w:val="18"/>
        </w:rPr>
        <w:t>кислорода</w:t>
      </w:r>
      <w:r>
        <w:rPr>
          <w:color w:val="231F20"/>
          <w:spacing w:val="-21"/>
          <w:sz w:val="18"/>
        </w:rPr>
        <w:t xml:space="preserve"> </w:t>
      </w:r>
      <w:r>
        <w:rPr>
          <w:i/>
          <w:color w:val="231F20"/>
          <w:sz w:val="18"/>
        </w:rPr>
        <w:t>полукокса</w:t>
      </w:r>
      <w:r>
        <w:rPr>
          <w:i/>
          <w:color w:val="231F20"/>
          <w:spacing w:val="-19"/>
          <w:sz w:val="18"/>
        </w:rPr>
        <w:t xml:space="preserve"> </w:t>
      </w:r>
      <w:r>
        <w:rPr>
          <w:color w:val="231F20"/>
          <w:sz w:val="18"/>
        </w:rPr>
        <w:t>и</w:t>
      </w:r>
      <w:r>
        <w:rPr>
          <w:color w:val="231F20"/>
          <w:spacing w:val="-19"/>
          <w:sz w:val="18"/>
        </w:rPr>
        <w:t xml:space="preserve"> </w:t>
      </w:r>
      <w:r>
        <w:rPr>
          <w:i/>
          <w:color w:val="231F20"/>
          <w:sz w:val="18"/>
        </w:rPr>
        <w:t xml:space="preserve">торфяного кокса. </w:t>
      </w:r>
      <w:r>
        <w:rPr>
          <w:color w:val="231F20"/>
          <w:sz w:val="18"/>
        </w:rPr>
        <w:t xml:space="preserve">Это твёрдые гидрофобные образования, часто формирующие пласты     в  </w:t>
      </w:r>
      <w:r>
        <w:rPr>
          <w:color w:val="231F20"/>
          <w:spacing w:val="2"/>
          <w:sz w:val="18"/>
        </w:rPr>
        <w:t xml:space="preserve">нижней  части  </w:t>
      </w:r>
      <w:r>
        <w:rPr>
          <w:color w:val="231F20"/>
          <w:sz w:val="18"/>
        </w:rPr>
        <w:t xml:space="preserve">торфяного  очага,  с  </w:t>
      </w:r>
      <w:r>
        <w:rPr>
          <w:color w:val="231F20"/>
          <w:spacing w:val="2"/>
          <w:sz w:val="18"/>
        </w:rPr>
        <w:t xml:space="preserve">низкой  температурой  </w:t>
      </w:r>
      <w:r>
        <w:rPr>
          <w:color w:val="231F20"/>
          <w:spacing w:val="3"/>
          <w:sz w:val="18"/>
        </w:rPr>
        <w:t>воспламенения</w:t>
      </w:r>
      <w:r>
        <w:rPr>
          <w:color w:val="231F20"/>
          <w:spacing w:val="56"/>
          <w:sz w:val="18"/>
        </w:rPr>
        <w:t xml:space="preserve"> </w:t>
      </w:r>
      <w:r>
        <w:rPr>
          <w:color w:val="231F20"/>
          <w:sz w:val="18"/>
        </w:rPr>
        <w:t xml:space="preserve">и большой теплотой сгорания. Под ними в очаге также может  происходить </w:t>
      </w:r>
      <w:r>
        <w:rPr>
          <w:color w:val="231F20"/>
          <w:spacing w:val="-3"/>
          <w:sz w:val="18"/>
        </w:rPr>
        <w:t xml:space="preserve">тление </w:t>
      </w:r>
      <w:r>
        <w:rPr>
          <w:color w:val="231F20"/>
          <w:sz w:val="18"/>
        </w:rPr>
        <w:t xml:space="preserve">торфа, которое бывает крайне сложно обнаружить и потушить из-за </w:t>
      </w:r>
      <w:r>
        <w:rPr>
          <w:color w:val="231F20"/>
          <w:spacing w:val="-3"/>
          <w:sz w:val="18"/>
        </w:rPr>
        <w:t xml:space="preserve">того, </w:t>
      </w:r>
      <w:r>
        <w:rPr>
          <w:color w:val="231F20"/>
          <w:sz w:val="18"/>
        </w:rPr>
        <w:t xml:space="preserve">что  </w:t>
      </w:r>
      <w:r>
        <w:rPr>
          <w:color w:val="231F20"/>
          <w:spacing w:val="2"/>
          <w:sz w:val="18"/>
        </w:rPr>
        <w:t xml:space="preserve">торфяной  кокс  прекрасно  </w:t>
      </w:r>
      <w:r>
        <w:rPr>
          <w:color w:val="231F20"/>
          <w:sz w:val="18"/>
        </w:rPr>
        <w:t xml:space="preserve">экранирует  эти   </w:t>
      </w:r>
      <w:r>
        <w:rPr>
          <w:color w:val="231F20"/>
          <w:spacing w:val="2"/>
          <w:sz w:val="18"/>
        </w:rPr>
        <w:t xml:space="preserve">участки  </w:t>
      </w:r>
      <w:r>
        <w:rPr>
          <w:color w:val="231F20"/>
          <w:sz w:val="18"/>
        </w:rPr>
        <w:t>от   воды,   а   также не пропускает тепло и дым,</w:t>
      </w:r>
      <w:r>
        <w:rPr>
          <w:color w:val="231F20"/>
          <w:sz w:val="18"/>
        </w:rPr>
        <w:t xml:space="preserve"> по которым такие скрытые очаги можно обнаружить </w:t>
      </w:r>
      <w:r>
        <w:rPr>
          <w:i/>
          <w:color w:val="231F20"/>
          <w:sz w:val="18"/>
        </w:rPr>
        <w:t>(рис.</w:t>
      </w:r>
      <w:r>
        <w:rPr>
          <w:i/>
          <w:color w:val="231F20"/>
          <w:spacing w:val="-14"/>
          <w:sz w:val="18"/>
        </w:rPr>
        <w:t xml:space="preserve"> </w:t>
      </w:r>
      <w:r>
        <w:rPr>
          <w:i/>
          <w:color w:val="231F20"/>
          <w:sz w:val="18"/>
        </w:rPr>
        <w:t>4);</w:t>
      </w:r>
    </w:p>
    <w:p w:rsidR="00CB0AFA" w:rsidRDefault="00481332">
      <w:pPr>
        <w:pStyle w:val="a4"/>
        <w:numPr>
          <w:ilvl w:val="1"/>
          <w:numId w:val="14"/>
        </w:numPr>
        <w:tabs>
          <w:tab w:val="left" w:pos="1021"/>
        </w:tabs>
        <w:spacing w:line="249" w:lineRule="auto"/>
        <w:ind w:right="563" w:hanging="170"/>
        <w:rPr>
          <w:color w:val="626CB2"/>
          <w:sz w:val="18"/>
        </w:rPr>
      </w:pPr>
      <w:r>
        <w:rPr>
          <w:color w:val="231F20"/>
          <w:spacing w:val="3"/>
          <w:w w:val="105"/>
          <w:sz w:val="18"/>
        </w:rPr>
        <w:t xml:space="preserve">огромный запас </w:t>
      </w:r>
      <w:r>
        <w:rPr>
          <w:color w:val="231F20"/>
          <w:spacing w:val="2"/>
          <w:w w:val="105"/>
          <w:sz w:val="18"/>
        </w:rPr>
        <w:t xml:space="preserve">горючего </w:t>
      </w:r>
      <w:r>
        <w:rPr>
          <w:color w:val="231F20"/>
          <w:spacing w:val="3"/>
          <w:w w:val="105"/>
          <w:sz w:val="18"/>
        </w:rPr>
        <w:t xml:space="preserve">материала. </w:t>
      </w:r>
      <w:r>
        <w:rPr>
          <w:color w:val="231F20"/>
          <w:w w:val="105"/>
          <w:sz w:val="18"/>
        </w:rPr>
        <w:t xml:space="preserve">На </w:t>
      </w:r>
      <w:r>
        <w:rPr>
          <w:color w:val="231F20"/>
          <w:spacing w:val="3"/>
          <w:w w:val="105"/>
          <w:sz w:val="18"/>
        </w:rPr>
        <w:t xml:space="preserve">квадратном </w:t>
      </w:r>
      <w:r>
        <w:rPr>
          <w:color w:val="231F20"/>
          <w:spacing w:val="2"/>
          <w:w w:val="105"/>
          <w:sz w:val="18"/>
        </w:rPr>
        <w:t xml:space="preserve">метре осушенного торфяника </w:t>
      </w:r>
      <w:r>
        <w:rPr>
          <w:color w:val="231F20"/>
          <w:w w:val="105"/>
          <w:sz w:val="18"/>
        </w:rPr>
        <w:t xml:space="preserve">может выгорать до тонны горючего </w:t>
      </w:r>
      <w:r>
        <w:rPr>
          <w:color w:val="231F20"/>
          <w:spacing w:val="2"/>
          <w:w w:val="105"/>
          <w:sz w:val="18"/>
        </w:rPr>
        <w:t xml:space="preserve">материала </w:t>
      </w:r>
      <w:r>
        <w:rPr>
          <w:color w:val="231F20"/>
          <w:w w:val="105"/>
          <w:sz w:val="18"/>
        </w:rPr>
        <w:t xml:space="preserve">за один </w:t>
      </w:r>
      <w:r>
        <w:rPr>
          <w:color w:val="231F20"/>
          <w:spacing w:val="3"/>
          <w:w w:val="105"/>
          <w:sz w:val="18"/>
        </w:rPr>
        <w:t xml:space="preserve">сезон </w:t>
      </w:r>
      <w:r>
        <w:rPr>
          <w:color w:val="231F20"/>
          <w:w w:val="105"/>
          <w:sz w:val="18"/>
        </w:rPr>
        <w:t>(при</w:t>
      </w:r>
      <w:r>
        <w:rPr>
          <w:color w:val="231F20"/>
          <w:spacing w:val="-29"/>
          <w:w w:val="105"/>
          <w:sz w:val="18"/>
        </w:rPr>
        <w:t xml:space="preserve"> </w:t>
      </w:r>
      <w:r>
        <w:rPr>
          <w:color w:val="231F20"/>
          <w:w w:val="105"/>
          <w:sz w:val="18"/>
        </w:rPr>
        <w:t>глубине</w:t>
      </w:r>
      <w:r>
        <w:rPr>
          <w:color w:val="231F20"/>
          <w:spacing w:val="-29"/>
          <w:w w:val="105"/>
          <w:sz w:val="18"/>
        </w:rPr>
        <w:t xml:space="preserve"> </w:t>
      </w:r>
      <w:r>
        <w:rPr>
          <w:color w:val="231F20"/>
          <w:w w:val="105"/>
          <w:sz w:val="18"/>
        </w:rPr>
        <w:t>очагов</w:t>
      </w:r>
      <w:r>
        <w:rPr>
          <w:color w:val="231F20"/>
          <w:spacing w:val="-29"/>
          <w:w w:val="105"/>
          <w:sz w:val="18"/>
        </w:rPr>
        <w:t xml:space="preserve"> </w:t>
      </w:r>
      <w:r>
        <w:rPr>
          <w:color w:val="231F20"/>
          <w:w w:val="105"/>
          <w:sz w:val="18"/>
        </w:rPr>
        <w:t>до</w:t>
      </w:r>
      <w:r>
        <w:rPr>
          <w:color w:val="231F20"/>
          <w:spacing w:val="-29"/>
          <w:w w:val="105"/>
          <w:sz w:val="18"/>
        </w:rPr>
        <w:t xml:space="preserve"> </w:t>
      </w:r>
      <w:r>
        <w:rPr>
          <w:color w:val="231F20"/>
          <w:w w:val="105"/>
          <w:sz w:val="18"/>
        </w:rPr>
        <w:t>1,5</w:t>
      </w:r>
      <w:r>
        <w:rPr>
          <w:color w:val="231F20"/>
          <w:spacing w:val="-43"/>
          <w:w w:val="105"/>
          <w:sz w:val="18"/>
        </w:rPr>
        <w:t xml:space="preserve"> </w:t>
      </w:r>
      <w:r>
        <w:rPr>
          <w:color w:val="231F20"/>
          <w:w w:val="105"/>
          <w:sz w:val="18"/>
        </w:rPr>
        <w:t>м</w:t>
      </w:r>
      <w:r>
        <w:rPr>
          <w:color w:val="231F20"/>
          <w:spacing w:val="-29"/>
          <w:w w:val="105"/>
          <w:sz w:val="18"/>
        </w:rPr>
        <w:t xml:space="preserve"> </w:t>
      </w:r>
      <w:r>
        <w:rPr>
          <w:color w:val="231F20"/>
          <w:w w:val="105"/>
          <w:sz w:val="18"/>
        </w:rPr>
        <w:t>в</w:t>
      </w:r>
      <w:r>
        <w:rPr>
          <w:color w:val="231F20"/>
          <w:spacing w:val="-29"/>
          <w:w w:val="105"/>
          <w:sz w:val="18"/>
        </w:rPr>
        <w:t xml:space="preserve"> </w:t>
      </w:r>
      <w:r>
        <w:rPr>
          <w:color w:val="231F20"/>
          <w:w w:val="105"/>
          <w:sz w:val="18"/>
        </w:rPr>
        <w:t>среднем);</w:t>
      </w:r>
    </w:p>
    <w:p w:rsidR="00CB0AFA" w:rsidRDefault="00481332">
      <w:pPr>
        <w:pStyle w:val="a4"/>
        <w:numPr>
          <w:ilvl w:val="1"/>
          <w:numId w:val="14"/>
        </w:numPr>
        <w:tabs>
          <w:tab w:val="left" w:pos="1021"/>
        </w:tabs>
        <w:spacing w:line="249" w:lineRule="auto"/>
        <w:ind w:right="563" w:hanging="170"/>
        <w:rPr>
          <w:color w:val="626CB2"/>
          <w:sz w:val="18"/>
        </w:rPr>
      </w:pPr>
      <w:r>
        <w:rPr>
          <w:color w:val="231F20"/>
          <w:sz w:val="18"/>
        </w:rPr>
        <w:t>высокая минимальная влажность, позволяющая инициацию тления. Тление торфа происходит (может быть инициировано  внешним  источником  тепла)  при</w:t>
      </w:r>
      <w:r>
        <w:rPr>
          <w:color w:val="231F20"/>
          <w:spacing w:val="-14"/>
          <w:sz w:val="18"/>
        </w:rPr>
        <w:t xml:space="preserve"> </w:t>
      </w:r>
      <w:r>
        <w:rPr>
          <w:color w:val="231F20"/>
          <w:sz w:val="18"/>
        </w:rPr>
        <w:t>его</w:t>
      </w:r>
      <w:r>
        <w:rPr>
          <w:color w:val="231F20"/>
          <w:spacing w:val="-14"/>
          <w:sz w:val="18"/>
        </w:rPr>
        <w:t xml:space="preserve"> </w:t>
      </w:r>
      <w:r>
        <w:rPr>
          <w:color w:val="231F20"/>
          <w:sz w:val="18"/>
        </w:rPr>
        <w:t>относительной</w:t>
      </w:r>
      <w:r>
        <w:rPr>
          <w:color w:val="231F20"/>
          <w:spacing w:val="-14"/>
          <w:sz w:val="18"/>
        </w:rPr>
        <w:t xml:space="preserve"> </w:t>
      </w:r>
      <w:r>
        <w:rPr>
          <w:color w:val="231F20"/>
          <w:sz w:val="18"/>
        </w:rPr>
        <w:t>влажности</w:t>
      </w:r>
      <w:r>
        <w:rPr>
          <w:color w:val="231F20"/>
          <w:spacing w:val="-14"/>
          <w:sz w:val="18"/>
        </w:rPr>
        <w:t xml:space="preserve"> </w:t>
      </w:r>
      <w:r>
        <w:rPr>
          <w:color w:val="231F20"/>
          <w:sz w:val="18"/>
        </w:rPr>
        <w:t>до</w:t>
      </w:r>
      <w:r>
        <w:rPr>
          <w:color w:val="231F20"/>
          <w:spacing w:val="-14"/>
          <w:sz w:val="18"/>
        </w:rPr>
        <w:t xml:space="preserve"> </w:t>
      </w:r>
      <w:r>
        <w:rPr>
          <w:color w:val="231F20"/>
          <w:sz w:val="18"/>
        </w:rPr>
        <w:t>72%.</w:t>
      </w:r>
      <w:r>
        <w:rPr>
          <w:color w:val="231F20"/>
          <w:spacing w:val="-14"/>
          <w:sz w:val="18"/>
        </w:rPr>
        <w:t xml:space="preserve"> </w:t>
      </w:r>
      <w:r>
        <w:rPr>
          <w:color w:val="231F20"/>
          <w:sz w:val="18"/>
        </w:rPr>
        <w:t>Ряд</w:t>
      </w:r>
      <w:r>
        <w:rPr>
          <w:color w:val="231F20"/>
          <w:spacing w:val="-14"/>
          <w:sz w:val="18"/>
        </w:rPr>
        <w:t xml:space="preserve"> </w:t>
      </w:r>
      <w:r>
        <w:rPr>
          <w:color w:val="231F20"/>
          <w:sz w:val="18"/>
        </w:rPr>
        <w:t>исследователей</w:t>
      </w:r>
      <w:r>
        <w:rPr>
          <w:color w:val="231F20"/>
          <w:spacing w:val="-14"/>
          <w:sz w:val="18"/>
        </w:rPr>
        <w:t xml:space="preserve"> </w:t>
      </w:r>
      <w:r>
        <w:rPr>
          <w:color w:val="231F20"/>
          <w:sz w:val="18"/>
        </w:rPr>
        <w:t>приводят</w:t>
      </w:r>
      <w:r>
        <w:rPr>
          <w:color w:val="231F20"/>
          <w:spacing w:val="-14"/>
          <w:sz w:val="18"/>
        </w:rPr>
        <w:t xml:space="preserve"> </w:t>
      </w:r>
      <w:r>
        <w:rPr>
          <w:color w:val="231F20"/>
          <w:sz w:val="18"/>
        </w:rPr>
        <w:t>данные о</w:t>
      </w:r>
      <w:r>
        <w:rPr>
          <w:color w:val="231F20"/>
          <w:spacing w:val="-7"/>
          <w:sz w:val="18"/>
        </w:rPr>
        <w:t xml:space="preserve"> </w:t>
      </w:r>
      <w:r>
        <w:rPr>
          <w:color w:val="231F20"/>
          <w:sz w:val="18"/>
        </w:rPr>
        <w:t>возможности</w:t>
      </w:r>
      <w:r>
        <w:rPr>
          <w:color w:val="231F20"/>
          <w:spacing w:val="-7"/>
          <w:sz w:val="18"/>
        </w:rPr>
        <w:t xml:space="preserve"> </w:t>
      </w:r>
      <w:r>
        <w:rPr>
          <w:color w:val="231F20"/>
          <w:spacing w:val="-3"/>
          <w:sz w:val="18"/>
        </w:rPr>
        <w:t>тления</w:t>
      </w:r>
      <w:r>
        <w:rPr>
          <w:color w:val="231F20"/>
          <w:spacing w:val="-7"/>
          <w:sz w:val="18"/>
        </w:rPr>
        <w:t xml:space="preserve"> </w:t>
      </w:r>
      <w:r>
        <w:rPr>
          <w:color w:val="231F20"/>
          <w:sz w:val="18"/>
        </w:rPr>
        <w:t>торфа</w:t>
      </w:r>
      <w:r>
        <w:rPr>
          <w:color w:val="231F20"/>
          <w:spacing w:val="-7"/>
          <w:sz w:val="18"/>
        </w:rPr>
        <w:t xml:space="preserve"> </w:t>
      </w:r>
      <w:r>
        <w:rPr>
          <w:color w:val="231F20"/>
          <w:sz w:val="18"/>
        </w:rPr>
        <w:t>при</w:t>
      </w:r>
      <w:r>
        <w:rPr>
          <w:color w:val="231F20"/>
          <w:spacing w:val="-7"/>
          <w:sz w:val="18"/>
        </w:rPr>
        <w:t xml:space="preserve"> </w:t>
      </w:r>
      <w:r>
        <w:rPr>
          <w:color w:val="231F20"/>
          <w:sz w:val="18"/>
        </w:rPr>
        <w:t>влажности</w:t>
      </w:r>
      <w:r>
        <w:rPr>
          <w:color w:val="231F20"/>
          <w:spacing w:val="-7"/>
          <w:sz w:val="18"/>
        </w:rPr>
        <w:t xml:space="preserve"> </w:t>
      </w:r>
      <w:r>
        <w:rPr>
          <w:color w:val="231F20"/>
          <w:sz w:val="18"/>
        </w:rPr>
        <w:t>до</w:t>
      </w:r>
      <w:r>
        <w:rPr>
          <w:color w:val="231F20"/>
          <w:spacing w:val="-7"/>
          <w:sz w:val="18"/>
        </w:rPr>
        <w:t xml:space="preserve"> </w:t>
      </w:r>
      <w:r>
        <w:rPr>
          <w:color w:val="231F20"/>
          <w:sz w:val="18"/>
        </w:rPr>
        <w:t>5</w:t>
      </w:r>
      <w:r>
        <w:rPr>
          <w:color w:val="231F20"/>
          <w:spacing w:val="-7"/>
          <w:sz w:val="18"/>
        </w:rPr>
        <w:t xml:space="preserve"> </w:t>
      </w:r>
      <w:r>
        <w:rPr>
          <w:color w:val="231F20"/>
          <w:sz w:val="18"/>
        </w:rPr>
        <w:t>единиц</w:t>
      </w:r>
      <w:r>
        <w:rPr>
          <w:color w:val="231F20"/>
          <w:spacing w:val="-7"/>
          <w:sz w:val="18"/>
        </w:rPr>
        <w:t xml:space="preserve"> </w:t>
      </w:r>
      <w:r>
        <w:rPr>
          <w:color w:val="231F20"/>
          <w:sz w:val="18"/>
        </w:rPr>
        <w:t>воды</w:t>
      </w:r>
      <w:r>
        <w:rPr>
          <w:color w:val="231F20"/>
          <w:spacing w:val="-7"/>
          <w:sz w:val="18"/>
        </w:rPr>
        <w:t xml:space="preserve"> </w:t>
      </w:r>
      <w:r>
        <w:rPr>
          <w:color w:val="231F20"/>
          <w:sz w:val="18"/>
        </w:rPr>
        <w:t>на</w:t>
      </w:r>
      <w:r>
        <w:rPr>
          <w:color w:val="231F20"/>
          <w:spacing w:val="-7"/>
          <w:sz w:val="18"/>
        </w:rPr>
        <w:t xml:space="preserve"> </w:t>
      </w:r>
      <w:r>
        <w:rPr>
          <w:color w:val="231F20"/>
          <w:sz w:val="18"/>
        </w:rPr>
        <w:t>единицу</w:t>
      </w:r>
      <w:r>
        <w:rPr>
          <w:color w:val="231F20"/>
          <w:spacing w:val="-7"/>
          <w:sz w:val="18"/>
        </w:rPr>
        <w:t xml:space="preserve"> </w:t>
      </w:r>
      <w:r>
        <w:rPr>
          <w:color w:val="231F20"/>
          <w:spacing w:val="-3"/>
          <w:sz w:val="18"/>
        </w:rPr>
        <w:t xml:space="preserve">сухого </w:t>
      </w:r>
      <w:r>
        <w:rPr>
          <w:color w:val="231F20"/>
          <w:sz w:val="18"/>
        </w:rPr>
        <w:t>торфа;</w:t>
      </w:r>
    </w:p>
    <w:p w:rsidR="00CB0AFA" w:rsidRDefault="00481332">
      <w:pPr>
        <w:pStyle w:val="a4"/>
        <w:numPr>
          <w:ilvl w:val="1"/>
          <w:numId w:val="14"/>
        </w:numPr>
        <w:tabs>
          <w:tab w:val="left" w:pos="1021"/>
        </w:tabs>
        <w:spacing w:line="249" w:lineRule="auto"/>
        <w:ind w:right="564" w:hanging="170"/>
        <w:rPr>
          <w:color w:val="626CB2"/>
          <w:sz w:val="18"/>
        </w:rPr>
      </w:pPr>
      <w:r>
        <w:rPr>
          <w:color w:val="231F20"/>
          <w:sz w:val="18"/>
        </w:rPr>
        <w:t>запас воздуха в осушенном торфе позволяет длительное время поддерживать тление без доступа внешнего</w:t>
      </w:r>
      <w:r>
        <w:rPr>
          <w:color w:val="231F20"/>
          <w:spacing w:val="-4"/>
          <w:sz w:val="18"/>
        </w:rPr>
        <w:t xml:space="preserve"> </w:t>
      </w:r>
      <w:r>
        <w:rPr>
          <w:color w:val="231F20"/>
          <w:sz w:val="18"/>
        </w:rPr>
        <w:t>окислителя;</w:t>
      </w:r>
    </w:p>
    <w:p w:rsidR="00CB0AFA" w:rsidRDefault="00481332">
      <w:pPr>
        <w:pStyle w:val="a4"/>
        <w:numPr>
          <w:ilvl w:val="1"/>
          <w:numId w:val="14"/>
        </w:numPr>
        <w:tabs>
          <w:tab w:val="left" w:pos="1021"/>
        </w:tabs>
        <w:spacing w:line="249" w:lineRule="auto"/>
        <w:ind w:right="558" w:hanging="170"/>
        <w:rPr>
          <w:color w:val="626CB2"/>
          <w:sz w:val="18"/>
        </w:rPr>
      </w:pPr>
      <w:r>
        <w:rPr>
          <w:color w:val="231F20"/>
          <w:sz w:val="18"/>
        </w:rPr>
        <w:t>выделение в процессе пиролиза горючих газов, их горение в скрытых полостях, в  норах  животных.  Особе</w:t>
      </w:r>
      <w:r>
        <w:rPr>
          <w:color w:val="231F20"/>
          <w:sz w:val="18"/>
        </w:rPr>
        <w:t xml:space="preserve">нно  опасно  такое  горение  в  разветвлённых  норах с притоком воздуха (образованием тяги). </w:t>
      </w:r>
      <w:r>
        <w:rPr>
          <w:color w:val="231F20"/>
          <w:spacing w:val="-5"/>
          <w:sz w:val="18"/>
        </w:rPr>
        <w:t xml:space="preserve">Так, </w:t>
      </w:r>
      <w:r>
        <w:rPr>
          <w:color w:val="231F20"/>
          <w:sz w:val="18"/>
        </w:rPr>
        <w:t>в бобровых норах по берегам осушительных каналов очаги нередко развиваются на значительные</w:t>
      </w:r>
      <w:r>
        <w:rPr>
          <w:color w:val="231F20"/>
          <w:spacing w:val="-29"/>
          <w:sz w:val="18"/>
        </w:rPr>
        <w:t xml:space="preserve"> </w:t>
      </w:r>
      <w:r>
        <w:rPr>
          <w:color w:val="231F20"/>
          <w:sz w:val="18"/>
        </w:rPr>
        <w:t xml:space="preserve">расстояния (десятки метров). В такие подземные очаги легко могут провалиться участники </w:t>
      </w:r>
      <w:r>
        <w:rPr>
          <w:color w:val="231F20"/>
          <w:spacing w:val="4"/>
          <w:sz w:val="18"/>
        </w:rPr>
        <w:t xml:space="preserve">тушения.  Кроме  </w:t>
      </w:r>
      <w:r>
        <w:rPr>
          <w:color w:val="231F20"/>
          <w:spacing w:val="2"/>
          <w:sz w:val="18"/>
        </w:rPr>
        <w:t xml:space="preserve">того,   </w:t>
      </w:r>
      <w:r>
        <w:rPr>
          <w:color w:val="231F20"/>
          <w:spacing w:val="4"/>
          <w:sz w:val="18"/>
        </w:rPr>
        <w:t xml:space="preserve">развитие  </w:t>
      </w:r>
      <w:r>
        <w:rPr>
          <w:color w:val="231F20"/>
          <w:spacing w:val="3"/>
          <w:sz w:val="18"/>
        </w:rPr>
        <w:t xml:space="preserve">очагов   </w:t>
      </w:r>
      <w:r>
        <w:rPr>
          <w:color w:val="231F20"/>
          <w:sz w:val="18"/>
        </w:rPr>
        <w:t xml:space="preserve">в   </w:t>
      </w:r>
      <w:r>
        <w:rPr>
          <w:color w:val="231F20"/>
          <w:spacing w:val="3"/>
          <w:sz w:val="18"/>
        </w:rPr>
        <w:t xml:space="preserve">таких   </w:t>
      </w:r>
      <w:r>
        <w:rPr>
          <w:color w:val="231F20"/>
          <w:spacing w:val="4"/>
          <w:sz w:val="18"/>
        </w:rPr>
        <w:t xml:space="preserve">норах  </w:t>
      </w:r>
      <w:r>
        <w:rPr>
          <w:color w:val="231F20"/>
          <w:sz w:val="18"/>
        </w:rPr>
        <w:t xml:space="preserve">может   </w:t>
      </w:r>
      <w:r>
        <w:rPr>
          <w:color w:val="231F20"/>
          <w:spacing w:val="5"/>
          <w:sz w:val="18"/>
        </w:rPr>
        <w:t xml:space="preserve">привести </w:t>
      </w:r>
      <w:r>
        <w:rPr>
          <w:color w:val="231F20"/>
          <w:sz w:val="18"/>
        </w:rPr>
        <w:t xml:space="preserve">к перегоранию корней деревьев, расположенных вдали от видимых </w:t>
      </w:r>
      <w:r>
        <w:rPr>
          <w:color w:val="231F20"/>
          <w:spacing w:val="17"/>
          <w:sz w:val="18"/>
        </w:rPr>
        <w:t xml:space="preserve"> </w:t>
      </w:r>
      <w:r>
        <w:rPr>
          <w:color w:val="231F20"/>
          <w:sz w:val="18"/>
        </w:rPr>
        <w:t>очагов;</w:t>
      </w:r>
    </w:p>
    <w:p w:rsidR="00CB0AFA" w:rsidRDefault="00481332">
      <w:pPr>
        <w:pStyle w:val="a4"/>
        <w:numPr>
          <w:ilvl w:val="1"/>
          <w:numId w:val="14"/>
        </w:numPr>
        <w:tabs>
          <w:tab w:val="left" w:pos="1021"/>
        </w:tabs>
        <w:spacing w:line="249" w:lineRule="auto"/>
        <w:ind w:right="566" w:hanging="170"/>
        <w:rPr>
          <w:color w:val="626CB2"/>
          <w:sz w:val="18"/>
        </w:rPr>
      </w:pPr>
      <w:r>
        <w:rPr>
          <w:color w:val="231F20"/>
          <w:w w:val="105"/>
          <w:sz w:val="18"/>
        </w:rPr>
        <w:t>очень лёгкое возоб</w:t>
      </w:r>
      <w:r>
        <w:rPr>
          <w:color w:val="231F20"/>
          <w:w w:val="105"/>
          <w:sz w:val="18"/>
        </w:rPr>
        <w:t xml:space="preserve">новление тления, начиная с критической температуры </w:t>
      </w:r>
      <w:r>
        <w:rPr>
          <w:color w:val="231F20"/>
          <w:spacing w:val="-103"/>
          <w:w w:val="101"/>
          <w:sz w:val="18"/>
        </w:rPr>
        <w:t>6</w:t>
      </w:r>
      <w:r>
        <w:rPr>
          <w:color w:val="231F20"/>
          <w:spacing w:val="1"/>
          <w:w w:val="102"/>
          <w:sz w:val="18"/>
        </w:rPr>
        <w:t>°</w:t>
      </w:r>
      <w:r>
        <w:rPr>
          <w:color w:val="231F20"/>
          <w:spacing w:val="-104"/>
          <w:w w:val="101"/>
          <w:sz w:val="18"/>
        </w:rPr>
        <w:t>С</w:t>
      </w:r>
      <w:r>
        <w:rPr>
          <w:color w:val="231F20"/>
          <w:spacing w:val="2"/>
          <w:w w:val="101"/>
          <w:sz w:val="18"/>
        </w:rPr>
        <w:t>0</w:t>
      </w:r>
      <w:r>
        <w:rPr>
          <w:color w:val="231F20"/>
          <w:spacing w:val="-45"/>
          <w:w w:val="102"/>
          <w:sz w:val="18"/>
        </w:rPr>
        <w:t>.</w:t>
      </w:r>
      <w:r>
        <w:rPr>
          <w:color w:val="231F20"/>
          <w:spacing w:val="-76"/>
          <w:w w:val="102"/>
          <w:sz w:val="18"/>
        </w:rPr>
        <w:t>—</w:t>
      </w:r>
      <w:r>
        <w:rPr>
          <w:color w:val="231F20"/>
          <w:spacing w:val="-48"/>
          <w:w w:val="102"/>
          <w:sz w:val="18"/>
        </w:rPr>
        <w:t>Э</w:t>
      </w:r>
      <w:r>
        <w:rPr>
          <w:color w:val="231F20"/>
          <w:spacing w:val="-54"/>
          <w:w w:val="101"/>
          <w:sz w:val="18"/>
        </w:rPr>
        <w:t>6</w:t>
      </w:r>
      <w:r>
        <w:rPr>
          <w:color w:val="231F20"/>
          <w:spacing w:val="-31"/>
          <w:w w:val="103"/>
          <w:sz w:val="18"/>
        </w:rPr>
        <w:t>т</w:t>
      </w:r>
      <w:r>
        <w:rPr>
          <w:color w:val="231F20"/>
          <w:spacing w:val="-75"/>
          <w:w w:val="101"/>
          <w:sz w:val="18"/>
        </w:rPr>
        <w:t>5</w:t>
      </w:r>
      <w:r>
        <w:rPr>
          <w:color w:val="231F20"/>
          <w:w w:val="105"/>
          <w:sz w:val="18"/>
        </w:rPr>
        <w:t>о</w:t>
      </w:r>
      <w:r>
        <w:rPr>
          <w:color w:val="231F20"/>
          <w:spacing w:val="13"/>
          <w:sz w:val="18"/>
        </w:rPr>
        <w:t xml:space="preserve"> </w:t>
      </w:r>
      <w:r>
        <w:rPr>
          <w:color w:val="231F20"/>
          <w:spacing w:val="1"/>
          <w:w w:val="104"/>
          <w:sz w:val="18"/>
        </w:rPr>
        <w:t>опр</w:t>
      </w:r>
      <w:r>
        <w:rPr>
          <w:color w:val="231F20"/>
          <w:spacing w:val="-3"/>
          <w:w w:val="104"/>
          <w:sz w:val="18"/>
        </w:rPr>
        <w:t>е</w:t>
      </w:r>
      <w:r>
        <w:rPr>
          <w:color w:val="231F20"/>
          <w:spacing w:val="1"/>
          <w:w w:val="99"/>
          <w:sz w:val="18"/>
        </w:rPr>
        <w:t>д</w:t>
      </w:r>
      <w:r>
        <w:rPr>
          <w:color w:val="231F20"/>
          <w:spacing w:val="-3"/>
          <w:w w:val="99"/>
          <w:sz w:val="18"/>
        </w:rPr>
        <w:t>е</w:t>
      </w:r>
      <w:r>
        <w:rPr>
          <w:color w:val="231F20"/>
          <w:spacing w:val="1"/>
          <w:w w:val="98"/>
          <w:sz w:val="18"/>
        </w:rPr>
        <w:t>ля</w:t>
      </w:r>
      <w:r>
        <w:rPr>
          <w:color w:val="231F20"/>
          <w:spacing w:val="-3"/>
          <w:w w:val="98"/>
          <w:sz w:val="18"/>
        </w:rPr>
        <w:t>е</w:t>
      </w:r>
      <w:r>
        <w:rPr>
          <w:color w:val="231F20"/>
          <w:w w:val="103"/>
          <w:sz w:val="18"/>
        </w:rPr>
        <w:t>т</w:t>
      </w:r>
      <w:r>
        <w:rPr>
          <w:color w:val="231F20"/>
          <w:spacing w:val="13"/>
          <w:sz w:val="18"/>
        </w:rPr>
        <w:t xml:space="preserve"> </w:t>
      </w:r>
      <w:r>
        <w:rPr>
          <w:color w:val="231F20"/>
          <w:spacing w:val="1"/>
          <w:w w:val="104"/>
          <w:sz w:val="18"/>
        </w:rPr>
        <w:t>основну</w:t>
      </w:r>
      <w:r>
        <w:rPr>
          <w:color w:val="231F20"/>
          <w:w w:val="104"/>
          <w:sz w:val="18"/>
        </w:rPr>
        <w:t>ю</w:t>
      </w:r>
      <w:r>
        <w:rPr>
          <w:color w:val="231F20"/>
          <w:spacing w:val="13"/>
          <w:sz w:val="18"/>
        </w:rPr>
        <w:t xml:space="preserve"> </w:t>
      </w:r>
      <w:r>
        <w:rPr>
          <w:color w:val="231F20"/>
          <w:spacing w:val="-3"/>
          <w:w w:val="109"/>
          <w:sz w:val="18"/>
        </w:rPr>
        <w:t>с</w:t>
      </w:r>
      <w:r>
        <w:rPr>
          <w:color w:val="231F20"/>
          <w:spacing w:val="1"/>
          <w:w w:val="101"/>
          <w:sz w:val="18"/>
        </w:rPr>
        <w:t>л</w:t>
      </w:r>
      <w:r>
        <w:rPr>
          <w:color w:val="231F20"/>
          <w:spacing w:val="-3"/>
          <w:w w:val="101"/>
          <w:sz w:val="18"/>
        </w:rPr>
        <w:t>о</w:t>
      </w:r>
      <w:r>
        <w:rPr>
          <w:color w:val="231F20"/>
          <w:spacing w:val="1"/>
          <w:w w:val="107"/>
          <w:sz w:val="18"/>
        </w:rPr>
        <w:t>жност</w:t>
      </w:r>
      <w:r>
        <w:rPr>
          <w:color w:val="231F20"/>
          <w:w w:val="107"/>
          <w:sz w:val="18"/>
        </w:rPr>
        <w:t>ь</w:t>
      </w:r>
      <w:r>
        <w:rPr>
          <w:color w:val="231F20"/>
          <w:spacing w:val="13"/>
          <w:sz w:val="18"/>
        </w:rPr>
        <w:t xml:space="preserve"> </w:t>
      </w:r>
      <w:r>
        <w:rPr>
          <w:color w:val="231F20"/>
          <w:spacing w:val="1"/>
          <w:w w:val="105"/>
          <w:sz w:val="18"/>
        </w:rPr>
        <w:t>пр</w:t>
      </w:r>
      <w:r>
        <w:rPr>
          <w:color w:val="231F20"/>
          <w:w w:val="105"/>
          <w:sz w:val="18"/>
        </w:rPr>
        <w:t>и</w:t>
      </w:r>
      <w:r>
        <w:rPr>
          <w:color w:val="231F20"/>
          <w:spacing w:val="13"/>
          <w:sz w:val="18"/>
        </w:rPr>
        <w:t xml:space="preserve"> </w:t>
      </w:r>
      <w:r>
        <w:rPr>
          <w:color w:val="231F20"/>
          <w:spacing w:val="1"/>
          <w:w w:val="101"/>
          <w:sz w:val="18"/>
        </w:rPr>
        <w:t>тушени</w:t>
      </w:r>
      <w:r>
        <w:rPr>
          <w:color w:val="231F20"/>
          <w:w w:val="101"/>
          <w:sz w:val="18"/>
        </w:rPr>
        <w:t>и</w:t>
      </w:r>
      <w:r>
        <w:rPr>
          <w:color w:val="231F20"/>
          <w:spacing w:val="13"/>
          <w:sz w:val="18"/>
        </w:rPr>
        <w:t xml:space="preserve"> </w:t>
      </w:r>
      <w:r>
        <w:rPr>
          <w:color w:val="231F20"/>
          <w:spacing w:val="-3"/>
          <w:w w:val="103"/>
          <w:sz w:val="18"/>
        </w:rPr>
        <w:t>т</w:t>
      </w:r>
      <w:r>
        <w:rPr>
          <w:color w:val="231F20"/>
          <w:spacing w:val="1"/>
          <w:w w:val="102"/>
          <w:sz w:val="18"/>
        </w:rPr>
        <w:t>орфа</w:t>
      </w:r>
      <w:r>
        <w:rPr>
          <w:color w:val="231F20"/>
          <w:w w:val="102"/>
          <w:sz w:val="18"/>
        </w:rPr>
        <w:t>.</w:t>
      </w:r>
      <w:r>
        <w:rPr>
          <w:color w:val="231F20"/>
          <w:spacing w:val="13"/>
          <w:sz w:val="18"/>
        </w:rPr>
        <w:t xml:space="preserve"> </w:t>
      </w:r>
      <w:r>
        <w:rPr>
          <w:color w:val="231F20"/>
          <w:spacing w:val="-20"/>
          <w:w w:val="95"/>
          <w:sz w:val="18"/>
        </w:rPr>
        <w:t>Т</w:t>
      </w:r>
      <w:r>
        <w:rPr>
          <w:color w:val="231F20"/>
          <w:spacing w:val="1"/>
          <w:w w:val="99"/>
          <w:sz w:val="18"/>
        </w:rPr>
        <w:t>ление</w:t>
      </w:r>
    </w:p>
    <w:p w:rsidR="00CB0AFA" w:rsidRDefault="00481332">
      <w:pPr>
        <w:pStyle w:val="a3"/>
        <w:spacing w:before="1" w:line="249" w:lineRule="auto"/>
        <w:ind w:left="1020" w:right="561"/>
        <w:jc w:val="both"/>
      </w:pPr>
      <w:r>
        <w:rPr>
          <w:color w:val="231F20"/>
          <w:spacing w:val="-3"/>
          <w:w w:val="105"/>
        </w:rPr>
        <w:t>может</w:t>
      </w:r>
      <w:r>
        <w:rPr>
          <w:color w:val="231F20"/>
          <w:spacing w:val="-20"/>
          <w:w w:val="105"/>
        </w:rPr>
        <w:t xml:space="preserve"> </w:t>
      </w:r>
      <w:r>
        <w:rPr>
          <w:color w:val="231F20"/>
          <w:w w:val="105"/>
        </w:rPr>
        <w:t>легко</w:t>
      </w:r>
      <w:r>
        <w:rPr>
          <w:color w:val="231F20"/>
          <w:spacing w:val="-20"/>
          <w:w w:val="105"/>
        </w:rPr>
        <w:t xml:space="preserve"> </w:t>
      </w:r>
      <w:r>
        <w:rPr>
          <w:color w:val="231F20"/>
          <w:w w:val="105"/>
        </w:rPr>
        <w:t>возобновляться</w:t>
      </w:r>
      <w:r>
        <w:rPr>
          <w:color w:val="231F20"/>
          <w:spacing w:val="-20"/>
          <w:w w:val="105"/>
        </w:rPr>
        <w:t xml:space="preserve"> </w:t>
      </w:r>
      <w:r>
        <w:rPr>
          <w:color w:val="231F20"/>
          <w:w w:val="105"/>
        </w:rPr>
        <w:t>после</w:t>
      </w:r>
      <w:r>
        <w:rPr>
          <w:color w:val="231F20"/>
          <w:spacing w:val="-20"/>
          <w:w w:val="105"/>
        </w:rPr>
        <w:t xml:space="preserve"> </w:t>
      </w:r>
      <w:r>
        <w:rPr>
          <w:color w:val="231F20"/>
          <w:w w:val="105"/>
        </w:rPr>
        <w:t>некачественного</w:t>
      </w:r>
      <w:r>
        <w:rPr>
          <w:color w:val="231F20"/>
          <w:spacing w:val="-20"/>
          <w:w w:val="105"/>
        </w:rPr>
        <w:t xml:space="preserve"> </w:t>
      </w:r>
      <w:r>
        <w:rPr>
          <w:color w:val="231F20"/>
          <w:w w:val="105"/>
        </w:rPr>
        <w:t>тушения</w:t>
      </w:r>
      <w:r>
        <w:rPr>
          <w:color w:val="231F20"/>
          <w:spacing w:val="-20"/>
          <w:w w:val="105"/>
        </w:rPr>
        <w:t xml:space="preserve"> </w:t>
      </w:r>
      <w:r>
        <w:rPr>
          <w:color w:val="231F20"/>
          <w:w w:val="105"/>
        </w:rPr>
        <w:t>от</w:t>
      </w:r>
      <w:r>
        <w:rPr>
          <w:color w:val="231F20"/>
          <w:spacing w:val="-20"/>
          <w:w w:val="105"/>
        </w:rPr>
        <w:t xml:space="preserve"> </w:t>
      </w:r>
      <w:r>
        <w:rPr>
          <w:color w:val="231F20"/>
          <w:w w:val="105"/>
        </w:rPr>
        <w:t xml:space="preserve">недостаточно </w:t>
      </w:r>
      <w:r>
        <w:rPr>
          <w:color w:val="231F20"/>
          <w:spacing w:val="2"/>
          <w:w w:val="105"/>
        </w:rPr>
        <w:t xml:space="preserve">охлаждённых участков. </w:t>
      </w:r>
      <w:r>
        <w:rPr>
          <w:color w:val="231F20"/>
          <w:w w:val="105"/>
        </w:rPr>
        <w:t xml:space="preserve">Поэтому в </w:t>
      </w:r>
      <w:r>
        <w:rPr>
          <w:color w:val="231F20"/>
          <w:spacing w:val="2"/>
          <w:w w:val="105"/>
        </w:rPr>
        <w:t xml:space="preserve">практике тушения </w:t>
      </w:r>
      <w:r>
        <w:rPr>
          <w:color w:val="231F20"/>
          <w:w w:val="105"/>
        </w:rPr>
        <w:t xml:space="preserve">торфа </w:t>
      </w:r>
      <w:r>
        <w:rPr>
          <w:color w:val="231F20"/>
          <w:spacing w:val="3"/>
          <w:w w:val="105"/>
        </w:rPr>
        <w:t xml:space="preserve">критической </w:t>
      </w:r>
      <w:r>
        <w:rPr>
          <w:color w:val="231F20"/>
          <w:w w:val="105"/>
        </w:rPr>
        <w:t xml:space="preserve">(максимально допустимой) температурой при инструментальном контроле </w:t>
      </w:r>
      <w:r>
        <w:rPr>
          <w:color w:val="231F20"/>
        </w:rPr>
        <w:t>качества</w:t>
      </w:r>
      <w:r>
        <w:rPr>
          <w:color w:val="231F20"/>
          <w:spacing w:val="-22"/>
        </w:rPr>
        <w:t xml:space="preserve"> </w:t>
      </w:r>
      <w:r>
        <w:rPr>
          <w:color w:val="231F20"/>
        </w:rPr>
        <w:t>тушения</w:t>
      </w:r>
      <w:r>
        <w:rPr>
          <w:color w:val="231F20"/>
          <w:spacing w:val="-22"/>
        </w:rPr>
        <w:t xml:space="preserve"> </w:t>
      </w:r>
      <w:r>
        <w:rPr>
          <w:color w:val="231F20"/>
        </w:rPr>
        <w:t>принято</w:t>
      </w:r>
      <w:r>
        <w:rPr>
          <w:color w:val="231F20"/>
          <w:spacing w:val="-22"/>
        </w:rPr>
        <w:t xml:space="preserve"> </w:t>
      </w:r>
      <w:r>
        <w:rPr>
          <w:color w:val="231F20"/>
        </w:rPr>
        <w:t>считать</w:t>
      </w:r>
      <w:r>
        <w:rPr>
          <w:color w:val="231F20"/>
          <w:spacing w:val="-22"/>
        </w:rPr>
        <w:t xml:space="preserve"> </w:t>
      </w:r>
      <w:r>
        <w:rPr>
          <w:color w:val="231F20"/>
        </w:rPr>
        <w:t>40</w:t>
      </w:r>
      <w:r>
        <w:rPr>
          <w:color w:val="231F20"/>
          <w:spacing w:val="-22"/>
        </w:rPr>
        <w:t xml:space="preserve"> </w:t>
      </w:r>
      <w:r>
        <w:rPr>
          <w:color w:val="231F20"/>
        </w:rPr>
        <w:t>°С.</w:t>
      </w:r>
      <w:r>
        <w:rPr>
          <w:color w:val="231F20"/>
          <w:spacing w:val="-22"/>
        </w:rPr>
        <w:t xml:space="preserve"> </w:t>
      </w:r>
      <w:r>
        <w:rPr>
          <w:color w:val="231F20"/>
        </w:rPr>
        <w:t>Это</w:t>
      </w:r>
      <w:r>
        <w:rPr>
          <w:color w:val="231F20"/>
          <w:spacing w:val="-22"/>
        </w:rPr>
        <w:t xml:space="preserve"> </w:t>
      </w:r>
      <w:r>
        <w:rPr>
          <w:color w:val="231F20"/>
        </w:rPr>
        <w:t>позволяет</w:t>
      </w:r>
      <w:r>
        <w:rPr>
          <w:color w:val="231F20"/>
          <w:spacing w:val="-22"/>
        </w:rPr>
        <w:t xml:space="preserve"> </w:t>
      </w:r>
      <w:r>
        <w:rPr>
          <w:color w:val="231F20"/>
        </w:rPr>
        <w:t>с</w:t>
      </w:r>
      <w:r>
        <w:rPr>
          <w:color w:val="231F20"/>
          <w:spacing w:val="-22"/>
        </w:rPr>
        <w:t xml:space="preserve"> </w:t>
      </w:r>
      <w:r>
        <w:rPr>
          <w:color w:val="231F20"/>
        </w:rPr>
        <w:t>гарантией</w:t>
      </w:r>
      <w:r>
        <w:rPr>
          <w:color w:val="231F20"/>
          <w:spacing w:val="-22"/>
        </w:rPr>
        <w:t xml:space="preserve"> </w:t>
      </w:r>
      <w:r>
        <w:rPr>
          <w:color w:val="231F20"/>
        </w:rPr>
        <w:t>не</w:t>
      </w:r>
      <w:r>
        <w:rPr>
          <w:color w:val="231F20"/>
          <w:spacing w:val="-22"/>
        </w:rPr>
        <w:t xml:space="preserve"> </w:t>
      </w:r>
      <w:r>
        <w:rPr>
          <w:color w:val="231F20"/>
        </w:rPr>
        <w:t xml:space="preserve">пропустить </w:t>
      </w:r>
      <w:r>
        <w:rPr>
          <w:color w:val="231F20"/>
          <w:w w:val="105"/>
        </w:rPr>
        <w:t xml:space="preserve">участки, </w:t>
      </w:r>
      <w:r>
        <w:rPr>
          <w:color w:val="231F20"/>
          <w:spacing w:val="2"/>
          <w:w w:val="105"/>
        </w:rPr>
        <w:t xml:space="preserve">достигшие </w:t>
      </w:r>
      <w:r>
        <w:rPr>
          <w:color w:val="231F20"/>
          <w:w w:val="105"/>
        </w:rPr>
        <w:t xml:space="preserve">критических температур и </w:t>
      </w:r>
      <w:r>
        <w:rPr>
          <w:color w:val="231F20"/>
          <w:spacing w:val="2"/>
          <w:w w:val="105"/>
        </w:rPr>
        <w:t xml:space="preserve">способные </w:t>
      </w:r>
      <w:r>
        <w:rPr>
          <w:color w:val="231F20"/>
          <w:w w:val="105"/>
        </w:rPr>
        <w:t xml:space="preserve">к </w:t>
      </w:r>
      <w:r>
        <w:rPr>
          <w:color w:val="231F20"/>
          <w:spacing w:val="2"/>
          <w:w w:val="105"/>
        </w:rPr>
        <w:t xml:space="preserve">дальнейшему </w:t>
      </w:r>
      <w:r>
        <w:rPr>
          <w:color w:val="231F20"/>
          <w:w w:val="105"/>
        </w:rPr>
        <w:t>саморазогреву;</w:t>
      </w:r>
    </w:p>
    <w:p w:rsidR="00CB0AFA" w:rsidRDefault="00CB0AFA">
      <w:pPr>
        <w:spacing w:line="249" w:lineRule="auto"/>
        <w:jc w:val="both"/>
        <w:sectPr w:rsidR="00CB0AFA">
          <w:footerReference w:type="even" r:id="rId21"/>
          <w:footerReference w:type="default" r:id="rId22"/>
          <w:pgSz w:w="8400" w:h="11910"/>
          <w:pgMar w:top="0" w:right="0" w:bottom="560" w:left="0" w:header="0" w:footer="367" w:gutter="0"/>
          <w:pgNumType w:start="6"/>
          <w:cols w:space="720"/>
        </w:sectPr>
      </w:pPr>
    </w:p>
    <w:p w:rsidR="00CB0AFA" w:rsidRDefault="00CB0AFA">
      <w:pPr>
        <w:pStyle w:val="a3"/>
        <w:spacing w:before="10"/>
        <w:rPr>
          <w:sz w:val="23"/>
        </w:rPr>
      </w:pPr>
    </w:p>
    <w:p w:rsidR="00CB0AFA" w:rsidRDefault="00481332">
      <w:pPr>
        <w:pStyle w:val="a4"/>
        <w:numPr>
          <w:ilvl w:val="0"/>
          <w:numId w:val="14"/>
        </w:numPr>
        <w:tabs>
          <w:tab w:val="left" w:pos="277"/>
        </w:tabs>
        <w:spacing w:before="76" w:line="249" w:lineRule="auto"/>
        <w:ind w:right="847"/>
        <w:rPr>
          <w:color w:val="626CB2"/>
          <w:sz w:val="18"/>
        </w:rPr>
      </w:pPr>
      <w:r>
        <w:rPr>
          <w:lang w:val="en-US"/>
        </w:rPr>
        <w:pict>
          <v:rect id="_x0000_s3218" style="position:absolute;left:0;text-align:left;margin-left:396.7pt;margin-top:-14.05pt;width:22.8pt;height:356.2pt;z-index:251620864;mso-position-horizontal-relative:page" fillcolor="#626cb2" stroked="f">
            <w10:wrap anchorx="page"/>
          </v:rect>
        </w:pict>
      </w:r>
      <w:r>
        <w:rPr>
          <w:color w:val="231F20"/>
          <w:w w:val="105"/>
          <w:sz w:val="18"/>
        </w:rPr>
        <w:t xml:space="preserve">сложность в </w:t>
      </w:r>
      <w:r>
        <w:rPr>
          <w:color w:val="231F20"/>
          <w:spacing w:val="2"/>
          <w:w w:val="105"/>
          <w:sz w:val="18"/>
        </w:rPr>
        <w:t xml:space="preserve">определении реальных границ </w:t>
      </w:r>
      <w:r>
        <w:rPr>
          <w:color w:val="231F20"/>
          <w:w w:val="105"/>
          <w:sz w:val="18"/>
        </w:rPr>
        <w:t xml:space="preserve">очага </w:t>
      </w:r>
      <w:r>
        <w:rPr>
          <w:color w:val="231F20"/>
          <w:spacing w:val="2"/>
          <w:w w:val="105"/>
          <w:sz w:val="18"/>
        </w:rPr>
        <w:t xml:space="preserve">из-за неравномерного </w:t>
      </w:r>
      <w:r>
        <w:rPr>
          <w:color w:val="231F20"/>
          <w:w w:val="105"/>
          <w:sz w:val="18"/>
        </w:rPr>
        <w:t>выгорания</w:t>
      </w:r>
      <w:r>
        <w:rPr>
          <w:color w:val="231F20"/>
          <w:spacing w:val="-27"/>
          <w:w w:val="105"/>
          <w:sz w:val="18"/>
        </w:rPr>
        <w:t xml:space="preserve"> </w:t>
      </w:r>
      <w:r>
        <w:rPr>
          <w:color w:val="231F20"/>
          <w:w w:val="105"/>
          <w:sz w:val="18"/>
        </w:rPr>
        <w:t>торфа</w:t>
      </w:r>
      <w:r>
        <w:rPr>
          <w:color w:val="231F20"/>
          <w:spacing w:val="-27"/>
          <w:w w:val="105"/>
          <w:sz w:val="18"/>
        </w:rPr>
        <w:t xml:space="preserve"> </w:t>
      </w:r>
      <w:r>
        <w:rPr>
          <w:color w:val="231F20"/>
          <w:w w:val="105"/>
          <w:sz w:val="18"/>
        </w:rPr>
        <w:t>и</w:t>
      </w:r>
      <w:r>
        <w:rPr>
          <w:color w:val="231F20"/>
          <w:spacing w:val="-27"/>
          <w:w w:val="105"/>
          <w:sz w:val="18"/>
        </w:rPr>
        <w:t xml:space="preserve"> </w:t>
      </w:r>
      <w:r>
        <w:rPr>
          <w:color w:val="231F20"/>
          <w:w w:val="105"/>
          <w:sz w:val="18"/>
        </w:rPr>
        <w:t>образования</w:t>
      </w:r>
      <w:r>
        <w:rPr>
          <w:color w:val="231F20"/>
          <w:spacing w:val="-27"/>
          <w:w w:val="105"/>
          <w:sz w:val="18"/>
        </w:rPr>
        <w:t xml:space="preserve"> </w:t>
      </w:r>
      <w:r>
        <w:rPr>
          <w:color w:val="231F20"/>
          <w:w w:val="105"/>
          <w:sz w:val="18"/>
        </w:rPr>
        <w:t>над</w:t>
      </w:r>
      <w:r>
        <w:rPr>
          <w:color w:val="231F20"/>
          <w:spacing w:val="-27"/>
          <w:w w:val="105"/>
          <w:sz w:val="18"/>
        </w:rPr>
        <w:t xml:space="preserve"> </w:t>
      </w:r>
      <w:r>
        <w:rPr>
          <w:color w:val="231F20"/>
          <w:w w:val="105"/>
          <w:sz w:val="18"/>
        </w:rPr>
        <w:t>прогаром</w:t>
      </w:r>
      <w:r>
        <w:rPr>
          <w:color w:val="231F20"/>
          <w:spacing w:val="-27"/>
          <w:w w:val="105"/>
          <w:sz w:val="18"/>
        </w:rPr>
        <w:t xml:space="preserve"> </w:t>
      </w:r>
      <w:r>
        <w:rPr>
          <w:color w:val="231F20"/>
          <w:w w:val="105"/>
          <w:sz w:val="18"/>
        </w:rPr>
        <w:t>нависающих</w:t>
      </w:r>
      <w:r>
        <w:rPr>
          <w:color w:val="231F20"/>
          <w:spacing w:val="-27"/>
          <w:w w:val="105"/>
          <w:sz w:val="18"/>
        </w:rPr>
        <w:t xml:space="preserve"> </w:t>
      </w:r>
      <w:r>
        <w:rPr>
          <w:color w:val="231F20"/>
          <w:w w:val="105"/>
          <w:sz w:val="18"/>
        </w:rPr>
        <w:t>участков</w:t>
      </w:r>
      <w:r>
        <w:rPr>
          <w:color w:val="231F20"/>
          <w:spacing w:val="-27"/>
          <w:w w:val="105"/>
          <w:sz w:val="18"/>
        </w:rPr>
        <w:t xml:space="preserve"> </w:t>
      </w:r>
      <w:r>
        <w:rPr>
          <w:color w:val="231F20"/>
          <w:w w:val="105"/>
          <w:sz w:val="18"/>
        </w:rPr>
        <w:t>кромки;</w:t>
      </w:r>
    </w:p>
    <w:p w:rsidR="00CB0AFA" w:rsidRDefault="00481332">
      <w:pPr>
        <w:pStyle w:val="a4"/>
        <w:numPr>
          <w:ilvl w:val="0"/>
          <w:numId w:val="14"/>
        </w:numPr>
        <w:tabs>
          <w:tab w:val="left" w:pos="277"/>
        </w:tabs>
        <w:spacing w:line="249" w:lineRule="auto"/>
        <w:ind w:right="842"/>
        <w:rPr>
          <w:color w:val="626CB2"/>
          <w:sz w:val="18"/>
        </w:rPr>
      </w:pPr>
      <w:r>
        <w:rPr>
          <w:lang w:val="en-US"/>
        </w:rPr>
        <w:pict>
          <v:shape id="_x0000_s3217" type="#_x0000_t202" style="position:absolute;left:0;text-align:left;margin-left:403.5pt;margin-top:70.6pt;width:10pt;height:121.9pt;z-index:251621888;mso-position-horizontal-relative:page" filled="f" stroked="f">
            <v:textbox style="layout-flow:vertical;mso-layout-flow-alt:bottom-to-top" inset="0,0,0,0">
              <w:txbxContent>
                <w:p w:rsidR="00CB0AFA" w:rsidRDefault="00481332">
                  <w:pPr>
                    <w:spacing w:line="183" w:lineRule="exact"/>
                    <w:ind w:left="20"/>
                    <w:rPr>
                      <w:sz w:val="16"/>
                    </w:rPr>
                  </w:pPr>
                  <w:r>
                    <w:rPr>
                      <w:color w:val="FFFFFF"/>
                      <w:w w:val="93"/>
                      <w:sz w:val="16"/>
                    </w:rPr>
                    <w:t>Т</w:t>
                  </w:r>
                  <w:r>
                    <w:rPr>
                      <w:color w:val="FFFFFF"/>
                      <w:spacing w:val="3"/>
                      <w:w w:val="99"/>
                      <w:sz w:val="16"/>
                    </w:rPr>
                    <w:t>ОР</w:t>
                  </w:r>
                  <w:r>
                    <w:rPr>
                      <w:color w:val="FFFFFF"/>
                      <w:w w:val="99"/>
                      <w:sz w:val="16"/>
                    </w:rPr>
                    <w:t>Ф</w:t>
                  </w:r>
                  <w:r>
                    <w:rPr>
                      <w:color w:val="FFFFFF"/>
                      <w:spacing w:val="6"/>
                      <w:sz w:val="16"/>
                    </w:rPr>
                    <w:t xml:space="preserve"> </w:t>
                  </w:r>
                  <w:r>
                    <w:rPr>
                      <w:color w:val="FFFFFF"/>
                      <w:sz w:val="16"/>
                    </w:rPr>
                    <w:t>И</w:t>
                  </w:r>
                  <w:r>
                    <w:rPr>
                      <w:color w:val="FFFFFF"/>
                      <w:spacing w:val="6"/>
                      <w:sz w:val="16"/>
                    </w:rPr>
                    <w:t xml:space="preserve"> </w:t>
                  </w:r>
                  <w:r>
                    <w:rPr>
                      <w:color w:val="FFFFFF"/>
                      <w:w w:val="93"/>
                      <w:sz w:val="16"/>
                    </w:rPr>
                    <w:t>Т</w:t>
                  </w:r>
                  <w:r>
                    <w:rPr>
                      <w:color w:val="FFFFFF"/>
                      <w:spacing w:val="3"/>
                      <w:w w:val="97"/>
                      <w:sz w:val="16"/>
                    </w:rPr>
                    <w:t>ОРФЯНЫ</w:t>
                  </w:r>
                  <w:r>
                    <w:rPr>
                      <w:color w:val="FFFFFF"/>
                      <w:w w:val="97"/>
                      <w:sz w:val="16"/>
                    </w:rPr>
                    <w:t>Е</w:t>
                  </w:r>
                  <w:r>
                    <w:rPr>
                      <w:color w:val="FFFFFF"/>
                      <w:spacing w:val="6"/>
                      <w:sz w:val="16"/>
                    </w:rPr>
                    <w:t xml:space="preserve"> </w:t>
                  </w:r>
                  <w:r>
                    <w:rPr>
                      <w:color w:val="FFFFFF"/>
                      <w:spacing w:val="3"/>
                      <w:w w:val="99"/>
                      <w:sz w:val="16"/>
                    </w:rPr>
                    <w:t>П</w:t>
                  </w:r>
                  <w:r>
                    <w:rPr>
                      <w:color w:val="FFFFFF"/>
                      <w:w w:val="99"/>
                      <w:sz w:val="16"/>
                    </w:rPr>
                    <w:t>О</w:t>
                  </w:r>
                  <w:r>
                    <w:rPr>
                      <w:color w:val="FFFFFF"/>
                      <w:spacing w:val="3"/>
                      <w:sz w:val="16"/>
                    </w:rPr>
                    <w:t>ЖАРЫ</w:t>
                  </w:r>
                </w:p>
              </w:txbxContent>
            </v:textbox>
            <w10:wrap anchorx="page"/>
          </v:shape>
        </w:pict>
      </w:r>
      <w:r>
        <w:rPr>
          <w:color w:val="231F20"/>
          <w:w w:val="105"/>
          <w:sz w:val="18"/>
        </w:rPr>
        <w:t>перегорание</w:t>
      </w:r>
      <w:r>
        <w:rPr>
          <w:color w:val="231F20"/>
          <w:spacing w:val="-29"/>
          <w:w w:val="105"/>
          <w:sz w:val="18"/>
        </w:rPr>
        <w:t xml:space="preserve"> </w:t>
      </w:r>
      <w:r>
        <w:rPr>
          <w:color w:val="231F20"/>
          <w:w w:val="105"/>
          <w:sz w:val="18"/>
        </w:rPr>
        <w:t>корней</w:t>
      </w:r>
      <w:r>
        <w:rPr>
          <w:color w:val="231F20"/>
          <w:spacing w:val="-28"/>
          <w:w w:val="105"/>
          <w:sz w:val="18"/>
        </w:rPr>
        <w:t xml:space="preserve"> </w:t>
      </w:r>
      <w:r>
        <w:rPr>
          <w:color w:val="231F20"/>
          <w:w w:val="105"/>
          <w:sz w:val="18"/>
        </w:rPr>
        <w:t>деревьев</w:t>
      </w:r>
      <w:r>
        <w:rPr>
          <w:color w:val="231F20"/>
          <w:spacing w:val="-29"/>
          <w:w w:val="105"/>
          <w:sz w:val="18"/>
        </w:rPr>
        <w:t xml:space="preserve"> </w:t>
      </w:r>
      <w:r>
        <w:rPr>
          <w:color w:val="231F20"/>
          <w:w w:val="105"/>
          <w:sz w:val="18"/>
        </w:rPr>
        <w:t>и</w:t>
      </w:r>
      <w:r>
        <w:rPr>
          <w:color w:val="231F20"/>
          <w:spacing w:val="-28"/>
          <w:w w:val="105"/>
          <w:sz w:val="18"/>
        </w:rPr>
        <w:t xml:space="preserve"> </w:t>
      </w:r>
      <w:r>
        <w:rPr>
          <w:color w:val="231F20"/>
          <w:w w:val="105"/>
          <w:sz w:val="18"/>
        </w:rPr>
        <w:t>образование</w:t>
      </w:r>
      <w:r>
        <w:rPr>
          <w:color w:val="231F20"/>
          <w:spacing w:val="-29"/>
          <w:w w:val="105"/>
          <w:sz w:val="18"/>
        </w:rPr>
        <w:t xml:space="preserve"> </w:t>
      </w:r>
      <w:r>
        <w:rPr>
          <w:color w:val="231F20"/>
          <w:w w:val="105"/>
          <w:sz w:val="18"/>
        </w:rPr>
        <w:t>завалов.</w:t>
      </w:r>
      <w:r>
        <w:rPr>
          <w:color w:val="231F20"/>
          <w:spacing w:val="-29"/>
          <w:w w:val="105"/>
          <w:sz w:val="18"/>
        </w:rPr>
        <w:t xml:space="preserve"> </w:t>
      </w:r>
      <w:r>
        <w:rPr>
          <w:color w:val="231F20"/>
          <w:w w:val="105"/>
          <w:sz w:val="18"/>
        </w:rPr>
        <w:t>При</w:t>
      </w:r>
      <w:r>
        <w:rPr>
          <w:color w:val="231F20"/>
          <w:spacing w:val="-28"/>
          <w:w w:val="105"/>
          <w:sz w:val="18"/>
        </w:rPr>
        <w:t xml:space="preserve"> </w:t>
      </w:r>
      <w:r>
        <w:rPr>
          <w:color w:val="231F20"/>
          <w:w w:val="105"/>
          <w:sz w:val="18"/>
        </w:rPr>
        <w:t>горении</w:t>
      </w:r>
      <w:r>
        <w:rPr>
          <w:color w:val="231F20"/>
          <w:spacing w:val="-28"/>
          <w:w w:val="105"/>
          <w:sz w:val="18"/>
        </w:rPr>
        <w:t xml:space="preserve"> </w:t>
      </w:r>
      <w:r>
        <w:rPr>
          <w:color w:val="231F20"/>
          <w:w w:val="105"/>
          <w:sz w:val="18"/>
        </w:rPr>
        <w:t xml:space="preserve">торфяника, </w:t>
      </w:r>
      <w:r>
        <w:rPr>
          <w:color w:val="231F20"/>
          <w:spacing w:val="2"/>
          <w:w w:val="105"/>
          <w:sz w:val="18"/>
        </w:rPr>
        <w:t xml:space="preserve">заросшего какими-либо деревьями, довольно быстро </w:t>
      </w:r>
      <w:r>
        <w:rPr>
          <w:color w:val="231F20"/>
          <w:w w:val="105"/>
          <w:sz w:val="18"/>
        </w:rPr>
        <w:t xml:space="preserve">происходит  </w:t>
      </w:r>
      <w:r>
        <w:rPr>
          <w:color w:val="231F20"/>
          <w:spacing w:val="2"/>
          <w:w w:val="105"/>
          <w:sz w:val="18"/>
        </w:rPr>
        <w:t xml:space="preserve">гибель    </w:t>
      </w:r>
      <w:r>
        <w:rPr>
          <w:color w:val="231F20"/>
          <w:w w:val="105"/>
          <w:sz w:val="18"/>
        </w:rPr>
        <w:t xml:space="preserve">и </w:t>
      </w:r>
      <w:r>
        <w:rPr>
          <w:color w:val="231F20"/>
          <w:spacing w:val="3"/>
          <w:w w:val="105"/>
          <w:sz w:val="18"/>
        </w:rPr>
        <w:t xml:space="preserve">выпадение </w:t>
      </w:r>
      <w:r>
        <w:rPr>
          <w:color w:val="231F20"/>
          <w:spacing w:val="2"/>
          <w:w w:val="105"/>
          <w:sz w:val="18"/>
        </w:rPr>
        <w:t xml:space="preserve">всего </w:t>
      </w:r>
      <w:r>
        <w:rPr>
          <w:color w:val="231F20"/>
          <w:spacing w:val="3"/>
          <w:w w:val="105"/>
          <w:sz w:val="18"/>
        </w:rPr>
        <w:t xml:space="preserve">древостоя из-за перегорания корней. Завалы </w:t>
      </w:r>
      <w:r>
        <w:rPr>
          <w:color w:val="231F20"/>
          <w:spacing w:val="4"/>
          <w:w w:val="105"/>
          <w:sz w:val="18"/>
        </w:rPr>
        <w:t xml:space="preserve">могут </w:t>
      </w:r>
      <w:r>
        <w:rPr>
          <w:color w:val="231F20"/>
          <w:w w:val="105"/>
          <w:sz w:val="18"/>
        </w:rPr>
        <w:t xml:space="preserve">вспыхивать на тлеющем торфе, вызывая вторичное образование открытого </w:t>
      </w:r>
      <w:r>
        <w:rPr>
          <w:color w:val="231F20"/>
          <w:spacing w:val="4"/>
          <w:w w:val="105"/>
          <w:sz w:val="18"/>
        </w:rPr>
        <w:t xml:space="preserve">горения </w:t>
      </w:r>
      <w:r>
        <w:rPr>
          <w:color w:val="231F20"/>
          <w:w w:val="105"/>
          <w:sz w:val="18"/>
        </w:rPr>
        <w:t xml:space="preserve">и </w:t>
      </w:r>
      <w:r>
        <w:rPr>
          <w:color w:val="231F20"/>
          <w:spacing w:val="5"/>
          <w:w w:val="105"/>
          <w:sz w:val="18"/>
        </w:rPr>
        <w:t xml:space="preserve">способствуя распространению </w:t>
      </w:r>
      <w:r>
        <w:rPr>
          <w:color w:val="231F20"/>
          <w:spacing w:val="4"/>
          <w:w w:val="105"/>
          <w:sz w:val="18"/>
        </w:rPr>
        <w:t xml:space="preserve">пожара </w:t>
      </w:r>
      <w:r>
        <w:rPr>
          <w:color w:val="231F20"/>
          <w:spacing w:val="3"/>
          <w:w w:val="105"/>
          <w:sz w:val="18"/>
        </w:rPr>
        <w:t xml:space="preserve">на </w:t>
      </w:r>
      <w:r>
        <w:rPr>
          <w:color w:val="231F20"/>
          <w:spacing w:val="4"/>
          <w:w w:val="105"/>
          <w:sz w:val="18"/>
        </w:rPr>
        <w:t xml:space="preserve">новые </w:t>
      </w:r>
      <w:r>
        <w:rPr>
          <w:color w:val="231F20"/>
          <w:spacing w:val="6"/>
          <w:w w:val="105"/>
          <w:sz w:val="18"/>
        </w:rPr>
        <w:t xml:space="preserve">площади. </w:t>
      </w:r>
      <w:r>
        <w:rPr>
          <w:color w:val="231F20"/>
          <w:sz w:val="18"/>
        </w:rPr>
        <w:t>Большинство</w:t>
      </w:r>
      <w:r>
        <w:rPr>
          <w:color w:val="231F20"/>
          <w:spacing w:val="-21"/>
          <w:sz w:val="18"/>
        </w:rPr>
        <w:t xml:space="preserve"> </w:t>
      </w:r>
      <w:r>
        <w:rPr>
          <w:color w:val="231F20"/>
          <w:sz w:val="18"/>
        </w:rPr>
        <w:t>деревьев</w:t>
      </w:r>
      <w:r>
        <w:rPr>
          <w:color w:val="231F20"/>
          <w:spacing w:val="-21"/>
          <w:sz w:val="18"/>
        </w:rPr>
        <w:t xml:space="preserve"> </w:t>
      </w:r>
      <w:r>
        <w:rPr>
          <w:color w:val="231F20"/>
          <w:sz w:val="18"/>
        </w:rPr>
        <w:t>падает</w:t>
      </w:r>
      <w:r>
        <w:rPr>
          <w:color w:val="231F20"/>
          <w:spacing w:val="-21"/>
          <w:sz w:val="18"/>
        </w:rPr>
        <w:t xml:space="preserve"> </w:t>
      </w:r>
      <w:r>
        <w:rPr>
          <w:color w:val="231F20"/>
          <w:sz w:val="18"/>
        </w:rPr>
        <w:t>вершинами</w:t>
      </w:r>
      <w:r>
        <w:rPr>
          <w:color w:val="231F20"/>
          <w:spacing w:val="-21"/>
          <w:sz w:val="18"/>
        </w:rPr>
        <w:t xml:space="preserve"> </w:t>
      </w:r>
      <w:r>
        <w:rPr>
          <w:color w:val="231F20"/>
          <w:sz w:val="18"/>
        </w:rPr>
        <w:t>к</w:t>
      </w:r>
      <w:r>
        <w:rPr>
          <w:color w:val="231F20"/>
          <w:spacing w:val="-21"/>
          <w:sz w:val="18"/>
        </w:rPr>
        <w:t xml:space="preserve"> </w:t>
      </w:r>
      <w:r>
        <w:rPr>
          <w:color w:val="231F20"/>
          <w:sz w:val="18"/>
        </w:rPr>
        <w:t>центру</w:t>
      </w:r>
      <w:r>
        <w:rPr>
          <w:color w:val="231F20"/>
          <w:spacing w:val="-21"/>
          <w:sz w:val="18"/>
        </w:rPr>
        <w:t xml:space="preserve"> </w:t>
      </w:r>
      <w:r>
        <w:rPr>
          <w:color w:val="231F20"/>
          <w:sz w:val="18"/>
        </w:rPr>
        <w:t>очагов,</w:t>
      </w:r>
      <w:r>
        <w:rPr>
          <w:color w:val="231F20"/>
          <w:spacing w:val="-21"/>
          <w:sz w:val="18"/>
        </w:rPr>
        <w:t xml:space="preserve"> </w:t>
      </w:r>
      <w:r>
        <w:rPr>
          <w:color w:val="231F20"/>
          <w:sz w:val="18"/>
        </w:rPr>
        <w:t>но</w:t>
      </w:r>
      <w:r>
        <w:rPr>
          <w:color w:val="231F20"/>
          <w:spacing w:val="-21"/>
          <w:sz w:val="18"/>
        </w:rPr>
        <w:t xml:space="preserve"> </w:t>
      </w:r>
      <w:r>
        <w:rPr>
          <w:color w:val="231F20"/>
          <w:sz w:val="18"/>
        </w:rPr>
        <w:t>могут</w:t>
      </w:r>
      <w:r>
        <w:rPr>
          <w:color w:val="231F20"/>
          <w:spacing w:val="-21"/>
          <w:sz w:val="18"/>
        </w:rPr>
        <w:t xml:space="preserve"> </w:t>
      </w:r>
      <w:r>
        <w:rPr>
          <w:color w:val="231F20"/>
          <w:sz w:val="18"/>
        </w:rPr>
        <w:t>быть</w:t>
      </w:r>
      <w:r>
        <w:rPr>
          <w:color w:val="231F20"/>
          <w:spacing w:val="-21"/>
          <w:sz w:val="18"/>
        </w:rPr>
        <w:t xml:space="preserve"> </w:t>
      </w:r>
      <w:r>
        <w:rPr>
          <w:color w:val="231F20"/>
          <w:sz w:val="18"/>
        </w:rPr>
        <w:t>и</w:t>
      </w:r>
      <w:r>
        <w:rPr>
          <w:color w:val="231F20"/>
          <w:spacing w:val="-21"/>
          <w:sz w:val="18"/>
        </w:rPr>
        <w:t xml:space="preserve"> </w:t>
      </w:r>
      <w:r>
        <w:rPr>
          <w:color w:val="231F20"/>
          <w:sz w:val="18"/>
        </w:rPr>
        <w:t xml:space="preserve">другие </w:t>
      </w:r>
      <w:r>
        <w:rPr>
          <w:color w:val="231F20"/>
          <w:w w:val="105"/>
          <w:sz w:val="18"/>
        </w:rPr>
        <w:t>варианты.</w:t>
      </w:r>
      <w:r>
        <w:rPr>
          <w:color w:val="231F20"/>
          <w:spacing w:val="-31"/>
          <w:w w:val="105"/>
          <w:sz w:val="18"/>
        </w:rPr>
        <w:t xml:space="preserve"> </w:t>
      </w:r>
      <w:r>
        <w:rPr>
          <w:color w:val="231F20"/>
          <w:spacing w:val="-3"/>
          <w:w w:val="105"/>
          <w:sz w:val="18"/>
        </w:rPr>
        <w:t>Тушение</w:t>
      </w:r>
      <w:r>
        <w:rPr>
          <w:color w:val="231F20"/>
          <w:spacing w:val="-31"/>
          <w:w w:val="105"/>
          <w:sz w:val="18"/>
        </w:rPr>
        <w:t xml:space="preserve"> </w:t>
      </w:r>
      <w:r>
        <w:rPr>
          <w:color w:val="231F20"/>
          <w:w w:val="105"/>
          <w:sz w:val="18"/>
        </w:rPr>
        <w:t>торфяника</w:t>
      </w:r>
      <w:r>
        <w:rPr>
          <w:color w:val="231F20"/>
          <w:spacing w:val="-31"/>
          <w:w w:val="105"/>
          <w:sz w:val="18"/>
        </w:rPr>
        <w:t xml:space="preserve"> </w:t>
      </w:r>
      <w:r>
        <w:rPr>
          <w:color w:val="231F20"/>
          <w:w w:val="105"/>
          <w:sz w:val="18"/>
        </w:rPr>
        <w:t>без</w:t>
      </w:r>
      <w:r>
        <w:rPr>
          <w:color w:val="231F20"/>
          <w:spacing w:val="-31"/>
          <w:w w:val="105"/>
          <w:sz w:val="18"/>
        </w:rPr>
        <w:t xml:space="preserve"> </w:t>
      </w:r>
      <w:r>
        <w:rPr>
          <w:color w:val="231F20"/>
          <w:w w:val="105"/>
          <w:sz w:val="18"/>
        </w:rPr>
        <w:t>разборки</w:t>
      </w:r>
      <w:r>
        <w:rPr>
          <w:color w:val="231F20"/>
          <w:spacing w:val="-31"/>
          <w:w w:val="105"/>
          <w:sz w:val="18"/>
        </w:rPr>
        <w:t xml:space="preserve"> </w:t>
      </w:r>
      <w:r>
        <w:rPr>
          <w:color w:val="231F20"/>
          <w:w w:val="105"/>
          <w:sz w:val="18"/>
        </w:rPr>
        <w:t>завалов</w:t>
      </w:r>
      <w:r>
        <w:rPr>
          <w:color w:val="231F20"/>
          <w:spacing w:val="-31"/>
          <w:w w:val="105"/>
          <w:sz w:val="18"/>
        </w:rPr>
        <w:t xml:space="preserve"> </w:t>
      </w:r>
      <w:r>
        <w:rPr>
          <w:color w:val="231F20"/>
          <w:w w:val="105"/>
          <w:sz w:val="18"/>
        </w:rPr>
        <w:t>и</w:t>
      </w:r>
      <w:r>
        <w:rPr>
          <w:color w:val="231F20"/>
          <w:spacing w:val="-31"/>
          <w:w w:val="105"/>
          <w:sz w:val="18"/>
        </w:rPr>
        <w:t xml:space="preserve"> </w:t>
      </w:r>
      <w:r>
        <w:rPr>
          <w:color w:val="231F20"/>
          <w:w w:val="105"/>
          <w:sz w:val="18"/>
        </w:rPr>
        <w:t>без</w:t>
      </w:r>
      <w:r>
        <w:rPr>
          <w:color w:val="231F20"/>
          <w:spacing w:val="-31"/>
          <w:w w:val="105"/>
          <w:sz w:val="18"/>
        </w:rPr>
        <w:t xml:space="preserve"> </w:t>
      </w:r>
      <w:r>
        <w:rPr>
          <w:color w:val="231F20"/>
          <w:w w:val="105"/>
          <w:sz w:val="18"/>
        </w:rPr>
        <w:t>ликвидации</w:t>
      </w:r>
      <w:r>
        <w:rPr>
          <w:color w:val="231F20"/>
          <w:spacing w:val="-31"/>
          <w:w w:val="105"/>
          <w:sz w:val="18"/>
        </w:rPr>
        <w:t xml:space="preserve"> </w:t>
      </w:r>
      <w:r>
        <w:rPr>
          <w:color w:val="231F20"/>
          <w:w w:val="105"/>
          <w:sz w:val="18"/>
        </w:rPr>
        <w:t>опасных (с</w:t>
      </w:r>
      <w:r>
        <w:rPr>
          <w:color w:val="231F20"/>
          <w:spacing w:val="-27"/>
          <w:w w:val="105"/>
          <w:sz w:val="18"/>
        </w:rPr>
        <w:t xml:space="preserve"> </w:t>
      </w:r>
      <w:r>
        <w:rPr>
          <w:color w:val="231F20"/>
          <w:w w:val="105"/>
          <w:sz w:val="18"/>
        </w:rPr>
        <w:t>подгоревшими</w:t>
      </w:r>
      <w:r>
        <w:rPr>
          <w:color w:val="231F20"/>
          <w:spacing w:val="-27"/>
          <w:w w:val="105"/>
          <w:sz w:val="18"/>
        </w:rPr>
        <w:t xml:space="preserve"> </w:t>
      </w:r>
      <w:r>
        <w:rPr>
          <w:color w:val="231F20"/>
          <w:w w:val="105"/>
          <w:sz w:val="18"/>
        </w:rPr>
        <w:t>корнями)</w:t>
      </w:r>
      <w:r>
        <w:rPr>
          <w:color w:val="231F20"/>
          <w:spacing w:val="-27"/>
          <w:w w:val="105"/>
          <w:sz w:val="18"/>
        </w:rPr>
        <w:t xml:space="preserve"> </w:t>
      </w:r>
      <w:r>
        <w:rPr>
          <w:color w:val="231F20"/>
          <w:w w:val="105"/>
          <w:sz w:val="18"/>
        </w:rPr>
        <w:t>деревьев</w:t>
      </w:r>
      <w:r>
        <w:rPr>
          <w:color w:val="231F20"/>
          <w:spacing w:val="-27"/>
          <w:w w:val="105"/>
          <w:sz w:val="18"/>
        </w:rPr>
        <w:t xml:space="preserve"> </w:t>
      </w:r>
      <w:r>
        <w:rPr>
          <w:color w:val="231F20"/>
          <w:w w:val="105"/>
          <w:sz w:val="18"/>
        </w:rPr>
        <w:t>опасно</w:t>
      </w:r>
      <w:r>
        <w:rPr>
          <w:color w:val="231F20"/>
          <w:spacing w:val="-27"/>
          <w:w w:val="105"/>
          <w:sz w:val="18"/>
        </w:rPr>
        <w:t xml:space="preserve"> </w:t>
      </w:r>
      <w:r>
        <w:rPr>
          <w:color w:val="231F20"/>
          <w:w w:val="105"/>
          <w:sz w:val="18"/>
        </w:rPr>
        <w:t>и,</w:t>
      </w:r>
      <w:r>
        <w:rPr>
          <w:color w:val="231F20"/>
          <w:spacing w:val="-27"/>
          <w:w w:val="105"/>
          <w:sz w:val="18"/>
        </w:rPr>
        <w:t xml:space="preserve"> </w:t>
      </w:r>
      <w:r>
        <w:rPr>
          <w:color w:val="231F20"/>
          <w:w w:val="105"/>
          <w:sz w:val="18"/>
        </w:rPr>
        <w:t>как</w:t>
      </w:r>
      <w:r>
        <w:rPr>
          <w:color w:val="231F20"/>
          <w:spacing w:val="-27"/>
          <w:w w:val="105"/>
          <w:sz w:val="18"/>
        </w:rPr>
        <w:t xml:space="preserve"> </w:t>
      </w:r>
      <w:r>
        <w:rPr>
          <w:color w:val="231F20"/>
          <w:w w:val="105"/>
          <w:sz w:val="18"/>
        </w:rPr>
        <w:t>правило,</w:t>
      </w:r>
      <w:r>
        <w:rPr>
          <w:color w:val="231F20"/>
          <w:spacing w:val="-27"/>
          <w:w w:val="105"/>
          <w:sz w:val="18"/>
        </w:rPr>
        <w:t xml:space="preserve"> </w:t>
      </w:r>
      <w:r>
        <w:rPr>
          <w:color w:val="231F20"/>
          <w:w w:val="105"/>
          <w:sz w:val="18"/>
        </w:rPr>
        <w:t>не</w:t>
      </w:r>
      <w:r>
        <w:rPr>
          <w:color w:val="231F20"/>
          <w:spacing w:val="-27"/>
          <w:w w:val="105"/>
          <w:sz w:val="18"/>
        </w:rPr>
        <w:t xml:space="preserve"> </w:t>
      </w:r>
      <w:r>
        <w:rPr>
          <w:color w:val="231F20"/>
          <w:w w:val="105"/>
          <w:sz w:val="18"/>
        </w:rPr>
        <w:t>продуктивно;</w:t>
      </w:r>
    </w:p>
    <w:p w:rsidR="00CB0AFA" w:rsidRDefault="00481332">
      <w:pPr>
        <w:pStyle w:val="a4"/>
        <w:numPr>
          <w:ilvl w:val="0"/>
          <w:numId w:val="14"/>
        </w:numPr>
        <w:tabs>
          <w:tab w:val="left" w:pos="277"/>
        </w:tabs>
        <w:spacing w:line="249" w:lineRule="auto"/>
        <w:ind w:right="841"/>
        <w:rPr>
          <w:color w:val="626CB2"/>
          <w:sz w:val="18"/>
        </w:rPr>
      </w:pPr>
      <w:r>
        <w:rPr>
          <w:color w:val="231F20"/>
          <w:sz w:val="18"/>
        </w:rPr>
        <w:t>большое</w:t>
      </w:r>
      <w:r>
        <w:rPr>
          <w:color w:val="231F20"/>
          <w:spacing w:val="-14"/>
          <w:sz w:val="18"/>
        </w:rPr>
        <w:t xml:space="preserve"> </w:t>
      </w:r>
      <w:r>
        <w:rPr>
          <w:color w:val="231F20"/>
          <w:sz w:val="18"/>
        </w:rPr>
        <w:t>количество</w:t>
      </w:r>
      <w:r>
        <w:rPr>
          <w:color w:val="231F20"/>
          <w:spacing w:val="-14"/>
          <w:sz w:val="18"/>
        </w:rPr>
        <w:t xml:space="preserve"> </w:t>
      </w:r>
      <w:r>
        <w:rPr>
          <w:color w:val="231F20"/>
          <w:sz w:val="18"/>
        </w:rPr>
        <w:t>опасных</w:t>
      </w:r>
      <w:r>
        <w:rPr>
          <w:color w:val="231F20"/>
          <w:spacing w:val="-14"/>
          <w:sz w:val="18"/>
        </w:rPr>
        <w:t xml:space="preserve"> </w:t>
      </w:r>
      <w:r>
        <w:rPr>
          <w:color w:val="231F20"/>
          <w:sz w:val="18"/>
        </w:rPr>
        <w:t>для</w:t>
      </w:r>
      <w:r>
        <w:rPr>
          <w:color w:val="231F20"/>
          <w:spacing w:val="-14"/>
          <w:sz w:val="18"/>
        </w:rPr>
        <w:t xml:space="preserve"> </w:t>
      </w:r>
      <w:r>
        <w:rPr>
          <w:color w:val="231F20"/>
          <w:sz w:val="18"/>
        </w:rPr>
        <w:t>здоровья</w:t>
      </w:r>
      <w:r>
        <w:rPr>
          <w:color w:val="231F20"/>
          <w:spacing w:val="-14"/>
          <w:sz w:val="18"/>
        </w:rPr>
        <w:t xml:space="preserve"> </w:t>
      </w:r>
      <w:r>
        <w:rPr>
          <w:color w:val="231F20"/>
          <w:sz w:val="18"/>
        </w:rPr>
        <w:t>веществ</w:t>
      </w:r>
      <w:r>
        <w:rPr>
          <w:color w:val="231F20"/>
          <w:spacing w:val="-14"/>
          <w:sz w:val="18"/>
        </w:rPr>
        <w:t xml:space="preserve"> </w:t>
      </w:r>
      <w:r>
        <w:rPr>
          <w:color w:val="231F20"/>
          <w:sz w:val="18"/>
        </w:rPr>
        <w:t>в</w:t>
      </w:r>
      <w:r>
        <w:rPr>
          <w:color w:val="231F20"/>
          <w:spacing w:val="-14"/>
          <w:sz w:val="18"/>
        </w:rPr>
        <w:t xml:space="preserve"> </w:t>
      </w:r>
      <w:r>
        <w:rPr>
          <w:color w:val="231F20"/>
          <w:sz w:val="18"/>
        </w:rPr>
        <w:t>составе</w:t>
      </w:r>
      <w:r>
        <w:rPr>
          <w:color w:val="231F20"/>
          <w:spacing w:val="-14"/>
          <w:sz w:val="18"/>
        </w:rPr>
        <w:t xml:space="preserve"> </w:t>
      </w:r>
      <w:r>
        <w:rPr>
          <w:color w:val="231F20"/>
          <w:sz w:val="18"/>
        </w:rPr>
        <w:t>дыма</w:t>
      </w:r>
      <w:r>
        <w:rPr>
          <w:color w:val="231F20"/>
          <w:spacing w:val="-14"/>
          <w:sz w:val="18"/>
        </w:rPr>
        <w:t xml:space="preserve"> </w:t>
      </w:r>
      <w:r>
        <w:rPr>
          <w:color w:val="231F20"/>
          <w:sz w:val="18"/>
        </w:rPr>
        <w:t>в</w:t>
      </w:r>
      <w:r>
        <w:rPr>
          <w:color w:val="231F20"/>
          <w:spacing w:val="-14"/>
          <w:sz w:val="18"/>
        </w:rPr>
        <w:t xml:space="preserve"> </w:t>
      </w:r>
      <w:r>
        <w:rPr>
          <w:color w:val="231F20"/>
          <w:spacing w:val="-4"/>
          <w:sz w:val="18"/>
        </w:rPr>
        <w:t xml:space="preserve">результате </w:t>
      </w:r>
      <w:r>
        <w:rPr>
          <w:color w:val="231F20"/>
          <w:spacing w:val="3"/>
          <w:w w:val="105"/>
          <w:sz w:val="18"/>
        </w:rPr>
        <w:t xml:space="preserve">пиролиза </w:t>
      </w:r>
      <w:r>
        <w:rPr>
          <w:color w:val="231F20"/>
          <w:w w:val="105"/>
          <w:sz w:val="18"/>
        </w:rPr>
        <w:t xml:space="preserve">и </w:t>
      </w:r>
      <w:r>
        <w:rPr>
          <w:color w:val="231F20"/>
          <w:spacing w:val="3"/>
          <w:w w:val="105"/>
          <w:sz w:val="18"/>
        </w:rPr>
        <w:t xml:space="preserve">низкотемпературного горения. </w:t>
      </w:r>
      <w:r>
        <w:rPr>
          <w:color w:val="231F20"/>
          <w:w w:val="105"/>
          <w:sz w:val="18"/>
        </w:rPr>
        <w:t xml:space="preserve">В </w:t>
      </w:r>
      <w:r>
        <w:rPr>
          <w:color w:val="231F20"/>
          <w:spacing w:val="3"/>
          <w:w w:val="105"/>
          <w:sz w:val="18"/>
        </w:rPr>
        <w:t xml:space="preserve">составе дыма содержится </w:t>
      </w:r>
      <w:r>
        <w:rPr>
          <w:color w:val="231F20"/>
          <w:w w:val="105"/>
          <w:sz w:val="18"/>
        </w:rPr>
        <w:t>максимальное</w:t>
      </w:r>
      <w:r>
        <w:rPr>
          <w:color w:val="231F20"/>
          <w:spacing w:val="-8"/>
          <w:w w:val="105"/>
          <w:sz w:val="18"/>
        </w:rPr>
        <w:t xml:space="preserve"> </w:t>
      </w:r>
      <w:r>
        <w:rPr>
          <w:color w:val="231F20"/>
          <w:w w:val="105"/>
          <w:sz w:val="18"/>
        </w:rPr>
        <w:t>для</w:t>
      </w:r>
      <w:r>
        <w:rPr>
          <w:color w:val="231F20"/>
          <w:spacing w:val="-8"/>
          <w:w w:val="105"/>
          <w:sz w:val="18"/>
        </w:rPr>
        <w:t xml:space="preserve"> </w:t>
      </w:r>
      <w:r>
        <w:rPr>
          <w:color w:val="231F20"/>
          <w:w w:val="105"/>
          <w:sz w:val="18"/>
        </w:rPr>
        <w:t>природных</w:t>
      </w:r>
      <w:r>
        <w:rPr>
          <w:color w:val="231F20"/>
          <w:spacing w:val="-8"/>
          <w:w w:val="105"/>
          <w:sz w:val="18"/>
        </w:rPr>
        <w:t xml:space="preserve"> </w:t>
      </w:r>
      <w:r>
        <w:rPr>
          <w:color w:val="231F20"/>
          <w:w w:val="105"/>
          <w:sz w:val="18"/>
        </w:rPr>
        <w:t>пожаров</w:t>
      </w:r>
      <w:r>
        <w:rPr>
          <w:color w:val="231F20"/>
          <w:spacing w:val="-8"/>
          <w:w w:val="105"/>
          <w:sz w:val="18"/>
        </w:rPr>
        <w:t xml:space="preserve"> </w:t>
      </w:r>
      <w:r>
        <w:rPr>
          <w:color w:val="231F20"/>
          <w:w w:val="105"/>
          <w:sz w:val="18"/>
        </w:rPr>
        <w:t>количество</w:t>
      </w:r>
      <w:r>
        <w:rPr>
          <w:color w:val="231F20"/>
          <w:spacing w:val="-8"/>
          <w:w w:val="105"/>
          <w:sz w:val="18"/>
        </w:rPr>
        <w:t xml:space="preserve"> </w:t>
      </w:r>
      <w:r>
        <w:rPr>
          <w:color w:val="231F20"/>
          <w:w w:val="105"/>
          <w:sz w:val="18"/>
        </w:rPr>
        <w:t>угарного</w:t>
      </w:r>
      <w:r>
        <w:rPr>
          <w:color w:val="231F20"/>
          <w:spacing w:val="-8"/>
          <w:w w:val="105"/>
          <w:sz w:val="18"/>
        </w:rPr>
        <w:t xml:space="preserve"> </w:t>
      </w:r>
      <w:r>
        <w:rPr>
          <w:color w:val="231F20"/>
          <w:w w:val="105"/>
          <w:sz w:val="18"/>
        </w:rPr>
        <w:t>газа</w:t>
      </w:r>
      <w:r>
        <w:rPr>
          <w:color w:val="231F20"/>
          <w:spacing w:val="-8"/>
          <w:w w:val="105"/>
          <w:sz w:val="18"/>
        </w:rPr>
        <w:t xml:space="preserve"> </w:t>
      </w:r>
      <w:r>
        <w:rPr>
          <w:color w:val="231F20"/>
          <w:w w:val="105"/>
          <w:sz w:val="18"/>
        </w:rPr>
        <w:t>и</w:t>
      </w:r>
      <w:r>
        <w:rPr>
          <w:color w:val="231F20"/>
          <w:spacing w:val="-8"/>
          <w:w w:val="105"/>
          <w:sz w:val="18"/>
        </w:rPr>
        <w:t xml:space="preserve"> </w:t>
      </w:r>
      <w:r>
        <w:rPr>
          <w:color w:val="231F20"/>
          <w:w w:val="105"/>
          <w:sz w:val="18"/>
        </w:rPr>
        <w:t>продуктов неполного сгорани</w:t>
      </w:r>
      <w:r>
        <w:rPr>
          <w:color w:val="231F20"/>
          <w:w w:val="105"/>
          <w:sz w:val="18"/>
        </w:rPr>
        <w:t>я органических соединений. Отсутствие конвекционной колонки</w:t>
      </w:r>
      <w:r>
        <w:rPr>
          <w:color w:val="231F20"/>
          <w:spacing w:val="-29"/>
          <w:w w:val="105"/>
          <w:sz w:val="18"/>
        </w:rPr>
        <w:t xml:space="preserve"> </w:t>
      </w:r>
      <w:r>
        <w:rPr>
          <w:color w:val="231F20"/>
          <w:w w:val="105"/>
          <w:sz w:val="18"/>
        </w:rPr>
        <w:t>и</w:t>
      </w:r>
      <w:r>
        <w:rPr>
          <w:color w:val="231F20"/>
          <w:spacing w:val="-29"/>
          <w:w w:val="105"/>
          <w:sz w:val="18"/>
        </w:rPr>
        <w:t xml:space="preserve"> </w:t>
      </w:r>
      <w:r>
        <w:rPr>
          <w:color w:val="231F20"/>
          <w:w w:val="105"/>
          <w:sz w:val="18"/>
        </w:rPr>
        <w:t>высокая</w:t>
      </w:r>
      <w:r>
        <w:rPr>
          <w:color w:val="231F20"/>
          <w:spacing w:val="-29"/>
          <w:w w:val="105"/>
          <w:sz w:val="18"/>
        </w:rPr>
        <w:t xml:space="preserve"> </w:t>
      </w:r>
      <w:r>
        <w:rPr>
          <w:color w:val="231F20"/>
          <w:w w:val="105"/>
          <w:sz w:val="18"/>
        </w:rPr>
        <w:t>влажность</w:t>
      </w:r>
      <w:r>
        <w:rPr>
          <w:color w:val="231F20"/>
          <w:spacing w:val="-29"/>
          <w:w w:val="105"/>
          <w:sz w:val="18"/>
        </w:rPr>
        <w:t xml:space="preserve"> </w:t>
      </w:r>
      <w:r>
        <w:rPr>
          <w:color w:val="231F20"/>
          <w:w w:val="105"/>
          <w:sz w:val="18"/>
        </w:rPr>
        <w:t>обычно</w:t>
      </w:r>
      <w:r>
        <w:rPr>
          <w:color w:val="231F20"/>
          <w:spacing w:val="-29"/>
          <w:w w:val="105"/>
          <w:sz w:val="18"/>
        </w:rPr>
        <w:t xml:space="preserve"> </w:t>
      </w:r>
      <w:r>
        <w:rPr>
          <w:color w:val="231F20"/>
          <w:w w:val="105"/>
          <w:sz w:val="18"/>
        </w:rPr>
        <w:t>способствуют</w:t>
      </w:r>
      <w:r>
        <w:rPr>
          <w:color w:val="231F20"/>
          <w:spacing w:val="-29"/>
          <w:w w:val="105"/>
          <w:sz w:val="18"/>
        </w:rPr>
        <w:t xml:space="preserve"> </w:t>
      </w:r>
      <w:r>
        <w:rPr>
          <w:color w:val="231F20"/>
          <w:spacing w:val="-4"/>
          <w:w w:val="105"/>
          <w:sz w:val="18"/>
        </w:rPr>
        <w:t>тому,</w:t>
      </w:r>
      <w:r>
        <w:rPr>
          <w:color w:val="231F20"/>
          <w:spacing w:val="-29"/>
          <w:w w:val="105"/>
          <w:sz w:val="18"/>
        </w:rPr>
        <w:t xml:space="preserve"> </w:t>
      </w:r>
      <w:r>
        <w:rPr>
          <w:color w:val="231F20"/>
          <w:w w:val="105"/>
          <w:sz w:val="18"/>
        </w:rPr>
        <w:t>что</w:t>
      </w:r>
      <w:r>
        <w:rPr>
          <w:color w:val="231F20"/>
          <w:spacing w:val="-29"/>
          <w:w w:val="105"/>
          <w:sz w:val="18"/>
        </w:rPr>
        <w:t xml:space="preserve"> </w:t>
      </w:r>
      <w:r>
        <w:rPr>
          <w:color w:val="231F20"/>
          <w:w w:val="105"/>
          <w:sz w:val="18"/>
        </w:rPr>
        <w:t>продукты</w:t>
      </w:r>
      <w:r>
        <w:rPr>
          <w:color w:val="231F20"/>
          <w:spacing w:val="-29"/>
          <w:w w:val="105"/>
          <w:sz w:val="18"/>
        </w:rPr>
        <w:t xml:space="preserve"> </w:t>
      </w:r>
      <w:r>
        <w:rPr>
          <w:color w:val="231F20"/>
          <w:w w:val="105"/>
          <w:sz w:val="18"/>
        </w:rPr>
        <w:t>горения не</w:t>
      </w:r>
      <w:r>
        <w:rPr>
          <w:color w:val="231F20"/>
          <w:spacing w:val="-25"/>
          <w:w w:val="105"/>
          <w:sz w:val="18"/>
        </w:rPr>
        <w:t xml:space="preserve"> </w:t>
      </w:r>
      <w:r>
        <w:rPr>
          <w:color w:val="231F20"/>
          <w:w w:val="105"/>
          <w:sz w:val="18"/>
        </w:rPr>
        <w:t>выветриваются</w:t>
      </w:r>
      <w:r>
        <w:rPr>
          <w:color w:val="231F20"/>
          <w:spacing w:val="-25"/>
          <w:w w:val="105"/>
          <w:sz w:val="18"/>
        </w:rPr>
        <w:t xml:space="preserve"> </w:t>
      </w:r>
      <w:r>
        <w:rPr>
          <w:color w:val="231F20"/>
          <w:w w:val="105"/>
          <w:sz w:val="18"/>
        </w:rPr>
        <w:t>с</w:t>
      </w:r>
      <w:r>
        <w:rPr>
          <w:color w:val="231F20"/>
          <w:spacing w:val="-25"/>
          <w:w w:val="105"/>
          <w:sz w:val="18"/>
        </w:rPr>
        <w:t xml:space="preserve"> </w:t>
      </w:r>
      <w:r>
        <w:rPr>
          <w:color w:val="231F20"/>
          <w:w w:val="105"/>
          <w:sz w:val="18"/>
        </w:rPr>
        <w:t>места</w:t>
      </w:r>
      <w:r>
        <w:rPr>
          <w:color w:val="231F20"/>
          <w:spacing w:val="-25"/>
          <w:w w:val="105"/>
          <w:sz w:val="18"/>
        </w:rPr>
        <w:t xml:space="preserve"> </w:t>
      </w:r>
      <w:r>
        <w:rPr>
          <w:color w:val="231F20"/>
          <w:w w:val="105"/>
          <w:sz w:val="18"/>
        </w:rPr>
        <w:t>пожара,</w:t>
      </w:r>
      <w:r>
        <w:rPr>
          <w:color w:val="231F20"/>
          <w:spacing w:val="-25"/>
          <w:w w:val="105"/>
          <w:sz w:val="18"/>
        </w:rPr>
        <w:t xml:space="preserve"> </w:t>
      </w:r>
      <w:r>
        <w:rPr>
          <w:color w:val="231F20"/>
          <w:w w:val="105"/>
          <w:sz w:val="18"/>
        </w:rPr>
        <w:t>накрывая</w:t>
      </w:r>
      <w:r>
        <w:rPr>
          <w:color w:val="231F20"/>
          <w:spacing w:val="-25"/>
          <w:w w:val="105"/>
          <w:sz w:val="18"/>
        </w:rPr>
        <w:t xml:space="preserve"> </w:t>
      </w:r>
      <w:r>
        <w:rPr>
          <w:color w:val="231F20"/>
          <w:w w:val="105"/>
          <w:sz w:val="18"/>
        </w:rPr>
        <w:t>горящее</w:t>
      </w:r>
      <w:r>
        <w:rPr>
          <w:color w:val="231F20"/>
          <w:spacing w:val="-25"/>
          <w:w w:val="105"/>
          <w:sz w:val="18"/>
        </w:rPr>
        <w:t xml:space="preserve"> </w:t>
      </w:r>
      <w:r>
        <w:rPr>
          <w:color w:val="231F20"/>
          <w:spacing w:val="-3"/>
          <w:w w:val="105"/>
          <w:sz w:val="18"/>
        </w:rPr>
        <w:t>болото</w:t>
      </w:r>
      <w:r>
        <w:rPr>
          <w:color w:val="231F20"/>
          <w:spacing w:val="-25"/>
          <w:w w:val="105"/>
          <w:sz w:val="18"/>
        </w:rPr>
        <w:t xml:space="preserve"> </w:t>
      </w:r>
      <w:r>
        <w:rPr>
          <w:color w:val="231F20"/>
          <w:w w:val="105"/>
          <w:sz w:val="18"/>
        </w:rPr>
        <w:t>«шапкой»</w:t>
      </w:r>
      <w:r>
        <w:rPr>
          <w:color w:val="231F20"/>
          <w:spacing w:val="-25"/>
          <w:w w:val="105"/>
          <w:sz w:val="18"/>
        </w:rPr>
        <w:t xml:space="preserve"> </w:t>
      </w:r>
      <w:r>
        <w:rPr>
          <w:color w:val="231F20"/>
          <w:w w:val="105"/>
          <w:sz w:val="18"/>
        </w:rPr>
        <w:t xml:space="preserve">белого </w:t>
      </w:r>
      <w:r>
        <w:rPr>
          <w:color w:val="231F20"/>
          <w:sz w:val="18"/>
        </w:rPr>
        <w:t>непрозрачного</w:t>
      </w:r>
      <w:r>
        <w:rPr>
          <w:color w:val="231F20"/>
          <w:spacing w:val="25"/>
          <w:sz w:val="18"/>
        </w:rPr>
        <w:t xml:space="preserve"> </w:t>
      </w:r>
      <w:r>
        <w:rPr>
          <w:color w:val="231F20"/>
          <w:sz w:val="18"/>
        </w:rPr>
        <w:t>дыма.</w:t>
      </w: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481332">
      <w:pPr>
        <w:pStyle w:val="a3"/>
        <w:spacing w:before="7"/>
      </w:pPr>
      <w:r>
        <w:rPr>
          <w:lang w:val="en-US"/>
        </w:rPr>
        <w:pict>
          <v:line id="_x0000_s3216" style="position:absolute;z-index:251619840;mso-wrap-distance-left:0;mso-wrap-distance-right:0;mso-position-horizontal-relative:page" from="28.35pt,12.8pt" to="269.3pt,12.8pt" strokecolor="#626cb2" strokeweight=".25pt">
            <w10:wrap type="topAndBottom" anchorx="page"/>
          </v:line>
        </w:pict>
      </w:r>
    </w:p>
    <w:p w:rsidR="00CB0AFA" w:rsidRDefault="00481332">
      <w:pPr>
        <w:pStyle w:val="1"/>
        <w:ind w:left="106" w:right="0"/>
      </w:pPr>
      <w:bookmarkStart w:id="1" w:name="_TOC_250010"/>
      <w:bookmarkEnd w:id="1"/>
      <w:r>
        <w:rPr>
          <w:color w:val="626CB2"/>
        </w:rPr>
        <w:t>О самовозгорании торфа</w:t>
      </w:r>
    </w:p>
    <w:p w:rsidR="00CB0AFA" w:rsidRDefault="00481332">
      <w:pPr>
        <w:pStyle w:val="a3"/>
        <w:spacing w:before="263" w:line="249" w:lineRule="auto"/>
        <w:ind w:left="106" w:right="848" w:firstLine="283"/>
        <w:jc w:val="both"/>
      </w:pPr>
      <w:r>
        <w:rPr>
          <w:color w:val="231F20"/>
        </w:rPr>
        <w:t>Достоверных  случаев  самовозгорания  торфа  в  залежи  (даже  в  осушенной и разработанной залежи), равно как в неосушенном болоте, не известно.</w:t>
      </w:r>
    </w:p>
    <w:p w:rsidR="00CB0AFA" w:rsidRDefault="00481332">
      <w:pPr>
        <w:pStyle w:val="a3"/>
        <w:spacing w:before="114" w:line="249" w:lineRule="auto"/>
        <w:ind w:left="106" w:right="844" w:firstLine="283"/>
        <w:jc w:val="both"/>
      </w:pPr>
      <w:r>
        <w:rPr>
          <w:color w:val="231F20"/>
        </w:rPr>
        <w:t>Самовозгорание торфа — процесс, происходящий исключительно в добытом фрезерованном торфе с влажностью около 35%. Этому процессу предшествует разогревание (в некоторых случаях — саморазогревание) торфа до критической температуры</w:t>
      </w:r>
      <w:r>
        <w:rPr>
          <w:color w:val="231F20"/>
          <w:spacing w:val="-27"/>
        </w:rPr>
        <w:t xml:space="preserve"> </w:t>
      </w:r>
      <w:r>
        <w:rPr>
          <w:color w:val="231F20"/>
        </w:rPr>
        <w:t>60—65</w:t>
      </w:r>
      <w:r>
        <w:rPr>
          <w:color w:val="231F20"/>
          <w:spacing w:val="-27"/>
        </w:rPr>
        <w:t xml:space="preserve"> </w:t>
      </w:r>
      <w:r>
        <w:rPr>
          <w:color w:val="231F20"/>
        </w:rPr>
        <w:t>°С.</w:t>
      </w:r>
      <w:r>
        <w:rPr>
          <w:color w:val="231F20"/>
          <w:spacing w:val="-27"/>
        </w:rPr>
        <w:t xml:space="preserve"> </w:t>
      </w:r>
      <w:r>
        <w:rPr>
          <w:color w:val="231F20"/>
        </w:rPr>
        <w:t>Случаи</w:t>
      </w:r>
      <w:r>
        <w:rPr>
          <w:color w:val="231F20"/>
          <w:spacing w:val="-27"/>
        </w:rPr>
        <w:t xml:space="preserve"> </w:t>
      </w:r>
      <w:r>
        <w:rPr>
          <w:color w:val="231F20"/>
        </w:rPr>
        <w:t>саморазогре</w:t>
      </w:r>
      <w:r>
        <w:rPr>
          <w:color w:val="231F20"/>
        </w:rPr>
        <w:t>вания</w:t>
      </w:r>
      <w:r>
        <w:rPr>
          <w:color w:val="231F20"/>
          <w:spacing w:val="-27"/>
        </w:rPr>
        <w:t xml:space="preserve"> </w:t>
      </w:r>
      <w:r>
        <w:rPr>
          <w:color w:val="231F20"/>
        </w:rPr>
        <w:t>и</w:t>
      </w:r>
      <w:r>
        <w:rPr>
          <w:color w:val="231F20"/>
          <w:spacing w:val="-27"/>
        </w:rPr>
        <w:t xml:space="preserve"> </w:t>
      </w:r>
      <w:r>
        <w:rPr>
          <w:color w:val="231F20"/>
        </w:rPr>
        <w:t>последующего</w:t>
      </w:r>
      <w:r>
        <w:rPr>
          <w:color w:val="231F20"/>
          <w:spacing w:val="-27"/>
        </w:rPr>
        <w:t xml:space="preserve"> </w:t>
      </w:r>
      <w:r>
        <w:rPr>
          <w:color w:val="231F20"/>
        </w:rPr>
        <w:t>самовозгорания встречались только в штабелях (караванах) добытого фрезерного торфа.</w:t>
      </w:r>
      <w:r>
        <w:rPr>
          <w:color w:val="231F20"/>
          <w:spacing w:val="-28"/>
        </w:rPr>
        <w:t xml:space="preserve"> </w:t>
      </w:r>
      <w:r>
        <w:rPr>
          <w:color w:val="231F20"/>
        </w:rPr>
        <w:t>Процесс саморазогревания при доступе воздуха (связанный, вероятно, с бактериальным разложением добытого торфа) очень медленный. Бороться с ним получалось смешиванием разогретого торфа с более влажным и холодным, укрыванием разогретого</w:t>
      </w:r>
      <w:r>
        <w:rPr>
          <w:color w:val="231F20"/>
          <w:spacing w:val="-20"/>
        </w:rPr>
        <w:t xml:space="preserve"> </w:t>
      </w:r>
      <w:r>
        <w:rPr>
          <w:color w:val="231F20"/>
        </w:rPr>
        <w:t>участка</w:t>
      </w:r>
      <w:r>
        <w:rPr>
          <w:color w:val="231F20"/>
          <w:spacing w:val="-20"/>
        </w:rPr>
        <w:t xml:space="preserve"> </w:t>
      </w:r>
      <w:r>
        <w:rPr>
          <w:color w:val="231F20"/>
        </w:rPr>
        <w:t>пластами</w:t>
      </w:r>
      <w:r>
        <w:rPr>
          <w:color w:val="231F20"/>
          <w:spacing w:val="-20"/>
        </w:rPr>
        <w:t xml:space="preserve"> </w:t>
      </w:r>
      <w:r>
        <w:rPr>
          <w:color w:val="231F20"/>
        </w:rPr>
        <w:t>боле</w:t>
      </w:r>
      <w:r>
        <w:rPr>
          <w:color w:val="231F20"/>
        </w:rPr>
        <w:t>е</w:t>
      </w:r>
      <w:r>
        <w:rPr>
          <w:color w:val="231F20"/>
          <w:spacing w:val="-20"/>
        </w:rPr>
        <w:t xml:space="preserve"> </w:t>
      </w:r>
      <w:r>
        <w:rPr>
          <w:color w:val="231F20"/>
        </w:rPr>
        <w:t>влажного</w:t>
      </w:r>
      <w:r>
        <w:rPr>
          <w:color w:val="231F20"/>
          <w:spacing w:val="-20"/>
        </w:rPr>
        <w:t xml:space="preserve"> </w:t>
      </w:r>
      <w:r>
        <w:rPr>
          <w:color w:val="231F20"/>
        </w:rPr>
        <w:t>торфа.</w:t>
      </w:r>
      <w:r>
        <w:rPr>
          <w:color w:val="231F20"/>
          <w:spacing w:val="-20"/>
        </w:rPr>
        <w:t xml:space="preserve"> </w:t>
      </w:r>
      <w:r>
        <w:rPr>
          <w:color w:val="231F20"/>
        </w:rPr>
        <w:t>Штабель</w:t>
      </w:r>
      <w:r>
        <w:rPr>
          <w:color w:val="231F20"/>
          <w:spacing w:val="-20"/>
        </w:rPr>
        <w:t xml:space="preserve"> </w:t>
      </w:r>
      <w:r>
        <w:rPr>
          <w:color w:val="231F20"/>
        </w:rPr>
        <w:t>(караван),</w:t>
      </w:r>
      <w:r>
        <w:rPr>
          <w:color w:val="231F20"/>
          <w:spacing w:val="-20"/>
        </w:rPr>
        <w:t xml:space="preserve"> </w:t>
      </w:r>
      <w:r>
        <w:rPr>
          <w:color w:val="231F20"/>
        </w:rPr>
        <w:t>в</w:t>
      </w:r>
      <w:r>
        <w:rPr>
          <w:color w:val="231F20"/>
          <w:spacing w:val="-20"/>
        </w:rPr>
        <w:t xml:space="preserve"> </w:t>
      </w:r>
      <w:r>
        <w:rPr>
          <w:color w:val="231F20"/>
        </w:rPr>
        <w:t xml:space="preserve">котором происходило саморазогревание, старались быстрее вывозить с места </w:t>
      </w:r>
      <w:r>
        <w:rPr>
          <w:color w:val="231F20"/>
          <w:spacing w:val="11"/>
        </w:rPr>
        <w:t xml:space="preserve"> </w:t>
      </w:r>
      <w:r>
        <w:rPr>
          <w:color w:val="231F20"/>
        </w:rPr>
        <w:t>хранения.</w:t>
      </w:r>
    </w:p>
    <w:p w:rsidR="00CB0AFA" w:rsidRDefault="00481332">
      <w:pPr>
        <w:pStyle w:val="a3"/>
        <w:spacing w:before="114" w:line="249" w:lineRule="auto"/>
        <w:ind w:left="106" w:right="843" w:firstLine="283"/>
        <w:jc w:val="both"/>
      </w:pPr>
      <w:r>
        <w:rPr>
          <w:color w:val="231F20"/>
        </w:rPr>
        <w:t xml:space="preserve">Обычно до критического значения </w:t>
      </w:r>
      <w:r>
        <w:rPr>
          <w:color w:val="231F20"/>
          <w:spacing w:val="6"/>
        </w:rPr>
        <w:t xml:space="preserve">60–65 </w:t>
      </w:r>
      <w:r>
        <w:rPr>
          <w:color w:val="231F20"/>
        </w:rPr>
        <w:t xml:space="preserve">°С торф в отдельных штабелях </w:t>
      </w:r>
      <w:r>
        <w:rPr>
          <w:color w:val="231F20"/>
          <w:spacing w:val="2"/>
        </w:rPr>
        <w:t xml:space="preserve">(караванах) нагревался через несколько месяцев </w:t>
      </w:r>
      <w:r>
        <w:rPr>
          <w:color w:val="231F20"/>
        </w:rPr>
        <w:t xml:space="preserve">после их </w:t>
      </w:r>
      <w:r>
        <w:rPr>
          <w:color w:val="231F20"/>
          <w:spacing w:val="3"/>
        </w:rPr>
        <w:t>формирован</w:t>
      </w:r>
      <w:r>
        <w:rPr>
          <w:color w:val="231F20"/>
          <w:spacing w:val="3"/>
        </w:rPr>
        <w:t xml:space="preserve">ия. </w:t>
      </w:r>
      <w:r>
        <w:rPr>
          <w:color w:val="231F20"/>
        </w:rPr>
        <w:t>Последующий</w:t>
      </w:r>
      <w:r>
        <w:rPr>
          <w:color w:val="231F20"/>
          <w:spacing w:val="-15"/>
        </w:rPr>
        <w:t xml:space="preserve"> </w:t>
      </w:r>
      <w:r>
        <w:rPr>
          <w:color w:val="231F20"/>
        </w:rPr>
        <w:t>разогрев</w:t>
      </w:r>
      <w:r>
        <w:rPr>
          <w:color w:val="231F20"/>
          <w:spacing w:val="-15"/>
        </w:rPr>
        <w:t xml:space="preserve"> </w:t>
      </w:r>
      <w:r>
        <w:rPr>
          <w:color w:val="231F20"/>
        </w:rPr>
        <w:t>(от</w:t>
      </w:r>
      <w:r>
        <w:rPr>
          <w:color w:val="231F20"/>
          <w:spacing w:val="-15"/>
        </w:rPr>
        <w:t xml:space="preserve"> </w:t>
      </w:r>
      <w:r>
        <w:rPr>
          <w:color w:val="231F20"/>
        </w:rPr>
        <w:t>65</w:t>
      </w:r>
      <w:r>
        <w:rPr>
          <w:color w:val="231F20"/>
          <w:spacing w:val="-15"/>
        </w:rPr>
        <w:t xml:space="preserve"> </w:t>
      </w:r>
      <w:r>
        <w:rPr>
          <w:color w:val="231F20"/>
        </w:rPr>
        <w:t>°С</w:t>
      </w:r>
      <w:r>
        <w:rPr>
          <w:color w:val="231F20"/>
          <w:spacing w:val="-15"/>
        </w:rPr>
        <w:t xml:space="preserve"> </w:t>
      </w:r>
      <w:r>
        <w:rPr>
          <w:color w:val="231F20"/>
        </w:rPr>
        <w:t>до</w:t>
      </w:r>
      <w:r>
        <w:rPr>
          <w:color w:val="231F20"/>
          <w:spacing w:val="-15"/>
        </w:rPr>
        <w:t xml:space="preserve"> </w:t>
      </w:r>
      <w:r>
        <w:rPr>
          <w:color w:val="231F20"/>
        </w:rPr>
        <w:t>температуры</w:t>
      </w:r>
      <w:r>
        <w:rPr>
          <w:color w:val="231F20"/>
          <w:spacing w:val="-15"/>
        </w:rPr>
        <w:t xml:space="preserve"> </w:t>
      </w:r>
      <w:r>
        <w:rPr>
          <w:color w:val="231F20"/>
        </w:rPr>
        <w:t>горения)</w:t>
      </w:r>
      <w:r>
        <w:rPr>
          <w:color w:val="231F20"/>
          <w:spacing w:val="-15"/>
        </w:rPr>
        <w:t xml:space="preserve"> </w:t>
      </w:r>
      <w:r>
        <w:rPr>
          <w:color w:val="231F20"/>
        </w:rPr>
        <w:t>происходил</w:t>
      </w:r>
      <w:r>
        <w:rPr>
          <w:color w:val="231F20"/>
          <w:spacing w:val="-15"/>
        </w:rPr>
        <w:t xml:space="preserve"> </w:t>
      </w:r>
      <w:r>
        <w:rPr>
          <w:color w:val="231F20"/>
        </w:rPr>
        <w:t>уже</w:t>
      </w:r>
      <w:r>
        <w:rPr>
          <w:color w:val="231F20"/>
          <w:spacing w:val="-15"/>
        </w:rPr>
        <w:t xml:space="preserve"> </w:t>
      </w:r>
      <w:r>
        <w:rPr>
          <w:color w:val="231F20"/>
        </w:rPr>
        <w:t>гораздо быстрее (за несколько</w:t>
      </w:r>
      <w:r>
        <w:rPr>
          <w:color w:val="231F20"/>
          <w:spacing w:val="6"/>
        </w:rPr>
        <w:t xml:space="preserve"> </w:t>
      </w:r>
      <w:r>
        <w:rPr>
          <w:color w:val="231F20"/>
        </w:rPr>
        <w:t>дней).</w:t>
      </w:r>
    </w:p>
    <w:p w:rsidR="00CB0AFA" w:rsidRDefault="00481332">
      <w:pPr>
        <w:pStyle w:val="a3"/>
        <w:spacing w:before="114" w:line="249" w:lineRule="auto"/>
        <w:ind w:left="106" w:right="842" w:firstLine="283"/>
        <w:jc w:val="both"/>
      </w:pPr>
      <w:r>
        <w:rPr>
          <w:color w:val="231F20"/>
          <w:spacing w:val="2"/>
          <w:w w:val="105"/>
        </w:rPr>
        <w:t xml:space="preserve">Единой теории, объясняющей </w:t>
      </w:r>
      <w:r>
        <w:rPr>
          <w:color w:val="231F20"/>
          <w:w w:val="105"/>
        </w:rPr>
        <w:t xml:space="preserve">все </w:t>
      </w:r>
      <w:r>
        <w:rPr>
          <w:color w:val="231F20"/>
          <w:spacing w:val="2"/>
          <w:w w:val="105"/>
        </w:rPr>
        <w:t xml:space="preserve">факты саморазогревания </w:t>
      </w:r>
      <w:r>
        <w:rPr>
          <w:color w:val="231F20"/>
          <w:w w:val="105"/>
        </w:rPr>
        <w:t xml:space="preserve">торфа, </w:t>
      </w:r>
      <w:r>
        <w:rPr>
          <w:color w:val="231F20"/>
          <w:spacing w:val="-3"/>
          <w:w w:val="105"/>
        </w:rPr>
        <w:t xml:space="preserve">нет. </w:t>
      </w:r>
      <w:r>
        <w:rPr>
          <w:color w:val="231F20"/>
        </w:rPr>
        <w:t>Разные</w:t>
      </w:r>
      <w:r>
        <w:rPr>
          <w:color w:val="231F20"/>
          <w:spacing w:val="-10"/>
        </w:rPr>
        <w:t xml:space="preserve"> </w:t>
      </w:r>
      <w:r>
        <w:rPr>
          <w:color w:val="231F20"/>
        </w:rPr>
        <w:t>гипотезы</w:t>
      </w:r>
      <w:r>
        <w:rPr>
          <w:color w:val="231F20"/>
          <w:spacing w:val="-10"/>
        </w:rPr>
        <w:t xml:space="preserve"> </w:t>
      </w:r>
      <w:r>
        <w:rPr>
          <w:color w:val="231F20"/>
        </w:rPr>
        <w:t>объясняют</w:t>
      </w:r>
      <w:r>
        <w:rPr>
          <w:color w:val="231F20"/>
          <w:spacing w:val="-10"/>
        </w:rPr>
        <w:t xml:space="preserve"> </w:t>
      </w:r>
      <w:r>
        <w:rPr>
          <w:color w:val="231F20"/>
        </w:rPr>
        <w:t>разные</w:t>
      </w:r>
      <w:r>
        <w:rPr>
          <w:color w:val="231F20"/>
          <w:spacing w:val="-10"/>
        </w:rPr>
        <w:t xml:space="preserve"> </w:t>
      </w:r>
      <w:r>
        <w:rPr>
          <w:color w:val="231F20"/>
        </w:rPr>
        <w:t>частные</w:t>
      </w:r>
      <w:r>
        <w:rPr>
          <w:color w:val="231F20"/>
          <w:spacing w:val="-10"/>
        </w:rPr>
        <w:t xml:space="preserve"> </w:t>
      </w:r>
      <w:r>
        <w:rPr>
          <w:color w:val="231F20"/>
        </w:rPr>
        <w:t>случаи.</w:t>
      </w:r>
      <w:r>
        <w:rPr>
          <w:color w:val="231F20"/>
          <w:spacing w:val="-10"/>
        </w:rPr>
        <w:t xml:space="preserve"> </w:t>
      </w:r>
      <w:r>
        <w:rPr>
          <w:color w:val="231F20"/>
        </w:rPr>
        <w:t>Хорошо</w:t>
      </w:r>
      <w:r>
        <w:rPr>
          <w:color w:val="231F20"/>
          <w:spacing w:val="-10"/>
        </w:rPr>
        <w:t xml:space="preserve"> </w:t>
      </w:r>
      <w:r>
        <w:rPr>
          <w:color w:val="231F20"/>
        </w:rPr>
        <w:t>описаны</w:t>
      </w:r>
      <w:r>
        <w:rPr>
          <w:color w:val="231F20"/>
          <w:spacing w:val="-10"/>
        </w:rPr>
        <w:t xml:space="preserve"> </w:t>
      </w:r>
      <w:r>
        <w:rPr>
          <w:color w:val="231F20"/>
        </w:rPr>
        <w:t xml:space="preserve">химические </w:t>
      </w:r>
      <w:r>
        <w:rPr>
          <w:color w:val="231F20"/>
          <w:w w:val="105"/>
        </w:rPr>
        <w:t xml:space="preserve">и </w:t>
      </w:r>
      <w:r>
        <w:rPr>
          <w:color w:val="231F20"/>
          <w:spacing w:val="2"/>
          <w:w w:val="105"/>
        </w:rPr>
        <w:t xml:space="preserve">физические процессы, определяющие последующий разогрев </w:t>
      </w:r>
      <w:r>
        <w:rPr>
          <w:color w:val="231F20"/>
          <w:w w:val="105"/>
        </w:rPr>
        <w:t xml:space="preserve">и </w:t>
      </w:r>
      <w:r>
        <w:rPr>
          <w:color w:val="231F20"/>
          <w:spacing w:val="2"/>
          <w:w w:val="105"/>
        </w:rPr>
        <w:t xml:space="preserve">горение, </w:t>
      </w:r>
      <w:r>
        <w:rPr>
          <w:color w:val="231F20"/>
          <w:w w:val="105"/>
        </w:rPr>
        <w:t>но</w:t>
      </w:r>
      <w:r>
        <w:rPr>
          <w:color w:val="231F20"/>
          <w:spacing w:val="-10"/>
          <w:w w:val="105"/>
        </w:rPr>
        <w:t xml:space="preserve"> </w:t>
      </w:r>
      <w:r>
        <w:rPr>
          <w:color w:val="231F20"/>
          <w:w w:val="105"/>
        </w:rPr>
        <w:t>процесс</w:t>
      </w:r>
      <w:r>
        <w:rPr>
          <w:color w:val="231F20"/>
          <w:spacing w:val="-10"/>
          <w:w w:val="105"/>
        </w:rPr>
        <w:t xml:space="preserve"> </w:t>
      </w:r>
      <w:r>
        <w:rPr>
          <w:color w:val="231F20"/>
          <w:w w:val="105"/>
        </w:rPr>
        <w:t>достижения</w:t>
      </w:r>
      <w:r>
        <w:rPr>
          <w:color w:val="231F20"/>
          <w:spacing w:val="-10"/>
          <w:w w:val="105"/>
        </w:rPr>
        <w:t xml:space="preserve"> </w:t>
      </w:r>
      <w:r>
        <w:rPr>
          <w:color w:val="231F20"/>
          <w:w w:val="105"/>
        </w:rPr>
        <w:t>порогового</w:t>
      </w:r>
      <w:r>
        <w:rPr>
          <w:color w:val="231F20"/>
          <w:spacing w:val="-10"/>
          <w:w w:val="105"/>
        </w:rPr>
        <w:t xml:space="preserve"> </w:t>
      </w:r>
      <w:r>
        <w:rPr>
          <w:color w:val="231F20"/>
          <w:w w:val="105"/>
        </w:rPr>
        <w:t>значения</w:t>
      </w:r>
      <w:r>
        <w:rPr>
          <w:color w:val="231F20"/>
          <w:spacing w:val="-10"/>
          <w:w w:val="105"/>
        </w:rPr>
        <w:t xml:space="preserve"> </w:t>
      </w:r>
      <w:r>
        <w:rPr>
          <w:color w:val="231F20"/>
          <w:w w:val="105"/>
        </w:rPr>
        <w:t>в</w:t>
      </w:r>
      <w:r>
        <w:rPr>
          <w:color w:val="231F20"/>
          <w:spacing w:val="-10"/>
          <w:w w:val="105"/>
        </w:rPr>
        <w:t xml:space="preserve"> </w:t>
      </w:r>
      <w:r>
        <w:rPr>
          <w:color w:val="231F20"/>
          <w:w w:val="105"/>
        </w:rPr>
        <w:t>65</w:t>
      </w:r>
      <w:r>
        <w:rPr>
          <w:color w:val="231F20"/>
          <w:spacing w:val="-10"/>
          <w:w w:val="105"/>
        </w:rPr>
        <w:t xml:space="preserve"> </w:t>
      </w:r>
      <w:r>
        <w:rPr>
          <w:color w:val="231F20"/>
          <w:w w:val="105"/>
        </w:rPr>
        <w:t>°С</w:t>
      </w:r>
      <w:r>
        <w:rPr>
          <w:color w:val="231F20"/>
          <w:spacing w:val="-10"/>
          <w:w w:val="105"/>
        </w:rPr>
        <w:t xml:space="preserve"> </w:t>
      </w:r>
      <w:r>
        <w:rPr>
          <w:color w:val="231F20"/>
          <w:w w:val="105"/>
        </w:rPr>
        <w:t>пока</w:t>
      </w:r>
      <w:r>
        <w:rPr>
          <w:color w:val="231F20"/>
          <w:spacing w:val="-10"/>
          <w:w w:val="105"/>
        </w:rPr>
        <w:t xml:space="preserve"> </w:t>
      </w:r>
      <w:r>
        <w:rPr>
          <w:color w:val="231F20"/>
          <w:w w:val="105"/>
        </w:rPr>
        <w:t>изучен</w:t>
      </w:r>
      <w:r>
        <w:rPr>
          <w:color w:val="231F20"/>
          <w:spacing w:val="-10"/>
          <w:w w:val="105"/>
        </w:rPr>
        <w:t xml:space="preserve"> </w:t>
      </w:r>
      <w:r>
        <w:rPr>
          <w:color w:val="231F20"/>
          <w:w w:val="105"/>
        </w:rPr>
        <w:t>недостаточно. В подавляющем большинстве случаев причинами предварительного нагрева являются внешние источники огня (травяные пал</w:t>
      </w:r>
      <w:r>
        <w:rPr>
          <w:color w:val="231F20"/>
          <w:w w:val="105"/>
        </w:rPr>
        <w:t>ы, низовые лесные пожары, костры,</w:t>
      </w:r>
      <w:r>
        <w:rPr>
          <w:color w:val="231F20"/>
          <w:spacing w:val="-10"/>
          <w:w w:val="105"/>
        </w:rPr>
        <w:t xml:space="preserve"> </w:t>
      </w:r>
      <w:r>
        <w:rPr>
          <w:color w:val="231F20"/>
          <w:w w:val="105"/>
        </w:rPr>
        <w:t>окурки</w:t>
      </w:r>
      <w:r>
        <w:rPr>
          <w:color w:val="231F20"/>
          <w:spacing w:val="-10"/>
          <w:w w:val="105"/>
        </w:rPr>
        <w:t xml:space="preserve"> </w:t>
      </w:r>
      <w:r>
        <w:rPr>
          <w:color w:val="231F20"/>
          <w:w w:val="105"/>
        </w:rPr>
        <w:t>и</w:t>
      </w:r>
      <w:r>
        <w:rPr>
          <w:color w:val="231F20"/>
          <w:spacing w:val="-10"/>
          <w:w w:val="105"/>
        </w:rPr>
        <w:t xml:space="preserve"> </w:t>
      </w:r>
      <w:r>
        <w:rPr>
          <w:color w:val="231F20"/>
          <w:spacing w:val="-9"/>
          <w:w w:val="105"/>
        </w:rPr>
        <w:t>т.</w:t>
      </w:r>
      <w:r>
        <w:rPr>
          <w:color w:val="231F20"/>
          <w:spacing w:val="-34"/>
          <w:w w:val="105"/>
        </w:rPr>
        <w:t xml:space="preserve"> </w:t>
      </w:r>
      <w:r>
        <w:rPr>
          <w:color w:val="231F20"/>
          <w:w w:val="105"/>
        </w:rPr>
        <w:t>п.).</w:t>
      </w:r>
    </w:p>
    <w:p w:rsidR="00CB0AFA" w:rsidRDefault="00CB0AFA">
      <w:pPr>
        <w:spacing w:line="249" w:lineRule="auto"/>
        <w:jc w:val="both"/>
        <w:sectPr w:rsidR="00CB0AFA">
          <w:pgSz w:w="8400" w:h="11910"/>
          <w:pgMar w:top="0" w:right="0" w:bottom="560" w:left="460" w:header="0" w:footer="367" w:gutter="0"/>
          <w:cols w:space="720"/>
        </w:sectPr>
      </w:pPr>
    </w:p>
    <w:p w:rsidR="00CB0AFA" w:rsidRDefault="00CB0AFA">
      <w:pPr>
        <w:pStyle w:val="a3"/>
        <w:spacing w:before="10" w:after="1"/>
      </w:pPr>
    </w:p>
    <w:p w:rsidR="00CB0AFA" w:rsidRDefault="00481332">
      <w:pPr>
        <w:pStyle w:val="a3"/>
        <w:spacing w:line="20" w:lineRule="exact"/>
        <w:ind w:left="847"/>
        <w:rPr>
          <w:sz w:val="2"/>
        </w:rPr>
      </w:pPr>
      <w:r>
        <w:rPr>
          <w:sz w:val="2"/>
          <w:lang w:val="en-US"/>
        </w:rPr>
      </w:r>
      <w:r>
        <w:rPr>
          <w:sz w:val="2"/>
        </w:rPr>
        <w:pict>
          <v:group id="_x0000_s3214" style="width:241.2pt;height:.25pt;mso-position-horizontal-relative:char;mso-position-vertical-relative:line" coordsize="4824,5">
            <v:line id="_x0000_s3215" style="position:absolute" from="3,3" to="4821,3" strokecolor="#626cb2" strokeweight=".25pt"/>
            <w10:wrap type="none"/>
            <w10:anchorlock/>
          </v:group>
        </w:pict>
      </w:r>
    </w:p>
    <w:p w:rsidR="00CB0AFA" w:rsidRDefault="00481332">
      <w:pPr>
        <w:pStyle w:val="1"/>
        <w:spacing w:before="81"/>
      </w:pPr>
      <w:r>
        <w:rPr>
          <w:lang w:val="en-US"/>
        </w:rPr>
        <w:pict>
          <v:rect id="_x0000_s3213" style="position:absolute;left:0;text-align:left;margin-left:0;margin-top:-12.2pt;width:22.7pt;height:356.2pt;z-index:251622912;mso-position-horizontal-relative:page" fillcolor="#626cb2" stroked="f">
            <w10:wrap anchorx="page"/>
          </v:rect>
        </w:pict>
      </w:r>
      <w:r>
        <w:rPr>
          <w:color w:val="626CB2"/>
        </w:rPr>
        <w:t>Образование торфяных</w:t>
      </w:r>
      <w:r>
        <w:rPr>
          <w:color w:val="626CB2"/>
          <w:spacing w:val="-63"/>
        </w:rPr>
        <w:t xml:space="preserve"> </w:t>
      </w:r>
      <w:r>
        <w:rPr>
          <w:color w:val="626CB2"/>
        </w:rPr>
        <w:t>очагов</w:t>
      </w:r>
    </w:p>
    <w:p w:rsidR="00CB0AFA" w:rsidRDefault="00481332">
      <w:pPr>
        <w:spacing w:before="16" w:line="249" w:lineRule="auto"/>
        <w:ind w:left="850" w:right="675"/>
        <w:rPr>
          <w:b/>
          <w:sz w:val="32"/>
        </w:rPr>
      </w:pPr>
      <w:r>
        <w:rPr>
          <w:b/>
          <w:color w:val="626CB2"/>
          <w:sz w:val="32"/>
        </w:rPr>
        <w:t>и их развитие в течение пожароопасного сезона</w:t>
      </w:r>
    </w:p>
    <w:p w:rsidR="00CB0AFA" w:rsidRDefault="00481332">
      <w:pPr>
        <w:pStyle w:val="a3"/>
        <w:spacing w:before="248" w:line="249" w:lineRule="auto"/>
        <w:ind w:left="850" w:right="561" w:firstLine="283"/>
        <w:jc w:val="both"/>
      </w:pPr>
      <w:r>
        <w:rPr>
          <w:lang w:val="en-US"/>
        </w:rPr>
        <w:pict>
          <v:shape id="_x0000_s3212" type="#_x0000_t202" style="position:absolute;left:0;text-align:left;margin-left:9.6pt;margin-top:36.2pt;width:10pt;height:121.9pt;z-index:251623936;mso-position-horizontal-relative:page" filled="f" stroked="f">
            <v:textbox style="layout-flow:vertical;mso-layout-flow-alt:bottom-to-top" inset="0,0,0,0">
              <w:txbxContent>
                <w:p w:rsidR="00CB0AFA" w:rsidRDefault="00481332">
                  <w:pPr>
                    <w:spacing w:line="183" w:lineRule="exact"/>
                    <w:ind w:left="20"/>
                    <w:rPr>
                      <w:sz w:val="16"/>
                    </w:rPr>
                  </w:pPr>
                  <w:r>
                    <w:rPr>
                      <w:color w:val="FFFFFF"/>
                      <w:w w:val="93"/>
                      <w:sz w:val="16"/>
                    </w:rPr>
                    <w:t>Т</w:t>
                  </w:r>
                  <w:r>
                    <w:rPr>
                      <w:color w:val="FFFFFF"/>
                      <w:spacing w:val="3"/>
                      <w:w w:val="99"/>
                      <w:sz w:val="16"/>
                    </w:rPr>
                    <w:t>ОР</w:t>
                  </w:r>
                  <w:r>
                    <w:rPr>
                      <w:color w:val="FFFFFF"/>
                      <w:w w:val="99"/>
                      <w:sz w:val="16"/>
                    </w:rPr>
                    <w:t>Ф</w:t>
                  </w:r>
                  <w:r>
                    <w:rPr>
                      <w:color w:val="FFFFFF"/>
                      <w:spacing w:val="6"/>
                      <w:sz w:val="16"/>
                    </w:rPr>
                    <w:t xml:space="preserve"> </w:t>
                  </w:r>
                  <w:r>
                    <w:rPr>
                      <w:color w:val="FFFFFF"/>
                      <w:sz w:val="16"/>
                    </w:rPr>
                    <w:t>И</w:t>
                  </w:r>
                  <w:r>
                    <w:rPr>
                      <w:color w:val="FFFFFF"/>
                      <w:spacing w:val="6"/>
                      <w:sz w:val="16"/>
                    </w:rPr>
                    <w:t xml:space="preserve"> </w:t>
                  </w:r>
                  <w:r>
                    <w:rPr>
                      <w:color w:val="FFFFFF"/>
                      <w:w w:val="93"/>
                      <w:sz w:val="16"/>
                    </w:rPr>
                    <w:t>Т</w:t>
                  </w:r>
                  <w:r>
                    <w:rPr>
                      <w:color w:val="FFFFFF"/>
                      <w:spacing w:val="3"/>
                      <w:w w:val="97"/>
                      <w:sz w:val="16"/>
                    </w:rPr>
                    <w:t>ОРФЯНЫ</w:t>
                  </w:r>
                  <w:r>
                    <w:rPr>
                      <w:color w:val="FFFFFF"/>
                      <w:w w:val="97"/>
                      <w:sz w:val="16"/>
                    </w:rPr>
                    <w:t>Е</w:t>
                  </w:r>
                  <w:r>
                    <w:rPr>
                      <w:color w:val="FFFFFF"/>
                      <w:spacing w:val="6"/>
                      <w:sz w:val="16"/>
                    </w:rPr>
                    <w:t xml:space="preserve"> </w:t>
                  </w:r>
                  <w:r>
                    <w:rPr>
                      <w:color w:val="FFFFFF"/>
                      <w:spacing w:val="3"/>
                      <w:w w:val="99"/>
                      <w:sz w:val="16"/>
                    </w:rPr>
                    <w:t>П</w:t>
                  </w:r>
                  <w:r>
                    <w:rPr>
                      <w:color w:val="FFFFFF"/>
                      <w:w w:val="99"/>
                      <w:sz w:val="16"/>
                    </w:rPr>
                    <w:t>О</w:t>
                  </w:r>
                  <w:r>
                    <w:rPr>
                      <w:color w:val="FFFFFF"/>
                      <w:spacing w:val="3"/>
                      <w:sz w:val="16"/>
                    </w:rPr>
                    <w:t>ЖАРЫ</w:t>
                  </w:r>
                </w:p>
              </w:txbxContent>
            </v:textbox>
            <w10:wrap anchorx="page"/>
          </v:shape>
        </w:pict>
      </w:r>
      <w:r>
        <w:rPr>
          <w:color w:val="231F20"/>
          <w:spacing w:val="-3"/>
          <w:w w:val="105"/>
        </w:rPr>
        <w:t>Подавляющее</w:t>
      </w:r>
      <w:r>
        <w:rPr>
          <w:color w:val="231F20"/>
          <w:spacing w:val="-11"/>
          <w:w w:val="105"/>
        </w:rPr>
        <w:t xml:space="preserve"> </w:t>
      </w:r>
      <w:r>
        <w:rPr>
          <w:color w:val="231F20"/>
          <w:spacing w:val="-3"/>
          <w:w w:val="105"/>
        </w:rPr>
        <w:t>большинство</w:t>
      </w:r>
      <w:r>
        <w:rPr>
          <w:color w:val="231F20"/>
          <w:spacing w:val="-11"/>
          <w:w w:val="105"/>
        </w:rPr>
        <w:t xml:space="preserve"> </w:t>
      </w:r>
      <w:r>
        <w:rPr>
          <w:color w:val="231F20"/>
          <w:spacing w:val="-3"/>
          <w:w w:val="105"/>
        </w:rPr>
        <w:t>торфяных</w:t>
      </w:r>
      <w:r>
        <w:rPr>
          <w:color w:val="231F20"/>
          <w:spacing w:val="-11"/>
          <w:w w:val="105"/>
        </w:rPr>
        <w:t xml:space="preserve"> </w:t>
      </w:r>
      <w:r>
        <w:rPr>
          <w:color w:val="231F20"/>
          <w:spacing w:val="-3"/>
          <w:w w:val="105"/>
        </w:rPr>
        <w:t>пожаров</w:t>
      </w:r>
      <w:r>
        <w:rPr>
          <w:color w:val="231F20"/>
          <w:spacing w:val="-11"/>
          <w:w w:val="105"/>
        </w:rPr>
        <w:t xml:space="preserve"> </w:t>
      </w:r>
      <w:r>
        <w:rPr>
          <w:color w:val="231F20"/>
          <w:spacing w:val="-3"/>
          <w:w w:val="105"/>
        </w:rPr>
        <w:t>возникает</w:t>
      </w:r>
      <w:r>
        <w:rPr>
          <w:color w:val="231F20"/>
          <w:spacing w:val="-11"/>
          <w:w w:val="105"/>
        </w:rPr>
        <w:t xml:space="preserve"> </w:t>
      </w:r>
      <w:r>
        <w:rPr>
          <w:color w:val="231F20"/>
          <w:w w:val="105"/>
        </w:rPr>
        <w:t>в</w:t>
      </w:r>
      <w:r>
        <w:rPr>
          <w:color w:val="231F20"/>
          <w:spacing w:val="-11"/>
          <w:w w:val="105"/>
        </w:rPr>
        <w:t xml:space="preserve"> </w:t>
      </w:r>
      <w:r>
        <w:rPr>
          <w:color w:val="231F20"/>
          <w:w w:val="105"/>
        </w:rPr>
        <w:t>весенний</w:t>
      </w:r>
      <w:r>
        <w:rPr>
          <w:color w:val="231F20"/>
          <w:spacing w:val="-11"/>
          <w:w w:val="105"/>
        </w:rPr>
        <w:t xml:space="preserve"> </w:t>
      </w:r>
      <w:r>
        <w:rPr>
          <w:color w:val="231F20"/>
          <w:spacing w:val="-3"/>
          <w:w w:val="105"/>
        </w:rPr>
        <w:t xml:space="preserve">период </w:t>
      </w:r>
      <w:r>
        <w:rPr>
          <w:color w:val="231F20"/>
          <w:w w:val="105"/>
        </w:rPr>
        <w:t>в</w:t>
      </w:r>
      <w:r>
        <w:rPr>
          <w:color w:val="231F20"/>
          <w:spacing w:val="-12"/>
          <w:w w:val="105"/>
        </w:rPr>
        <w:t xml:space="preserve"> </w:t>
      </w:r>
      <w:r>
        <w:rPr>
          <w:color w:val="231F20"/>
          <w:spacing w:val="-4"/>
          <w:w w:val="105"/>
        </w:rPr>
        <w:t>результате</w:t>
      </w:r>
      <w:r>
        <w:rPr>
          <w:color w:val="231F20"/>
          <w:spacing w:val="-12"/>
          <w:w w:val="105"/>
        </w:rPr>
        <w:t xml:space="preserve"> </w:t>
      </w:r>
      <w:r>
        <w:rPr>
          <w:color w:val="231F20"/>
          <w:w w:val="105"/>
        </w:rPr>
        <w:t>горения</w:t>
      </w:r>
      <w:r>
        <w:rPr>
          <w:color w:val="231F20"/>
          <w:spacing w:val="-12"/>
          <w:w w:val="105"/>
        </w:rPr>
        <w:t xml:space="preserve"> </w:t>
      </w:r>
      <w:r>
        <w:rPr>
          <w:color w:val="231F20"/>
          <w:spacing w:val="-3"/>
          <w:w w:val="105"/>
        </w:rPr>
        <w:t>сухой</w:t>
      </w:r>
      <w:r>
        <w:rPr>
          <w:color w:val="231F20"/>
          <w:spacing w:val="-12"/>
          <w:w w:val="105"/>
        </w:rPr>
        <w:t xml:space="preserve"> </w:t>
      </w:r>
      <w:r>
        <w:rPr>
          <w:color w:val="231F20"/>
          <w:w w:val="105"/>
        </w:rPr>
        <w:t>травы</w:t>
      </w:r>
      <w:r>
        <w:rPr>
          <w:color w:val="231F20"/>
          <w:spacing w:val="-12"/>
          <w:w w:val="105"/>
        </w:rPr>
        <w:t xml:space="preserve"> </w:t>
      </w:r>
      <w:r>
        <w:rPr>
          <w:color w:val="231F20"/>
          <w:w w:val="105"/>
        </w:rPr>
        <w:t>на</w:t>
      </w:r>
      <w:r>
        <w:rPr>
          <w:color w:val="231F20"/>
          <w:spacing w:val="-12"/>
          <w:w w:val="105"/>
        </w:rPr>
        <w:t xml:space="preserve"> </w:t>
      </w:r>
      <w:r>
        <w:rPr>
          <w:color w:val="231F20"/>
          <w:w w:val="105"/>
        </w:rPr>
        <w:t>брошенных</w:t>
      </w:r>
      <w:r>
        <w:rPr>
          <w:color w:val="231F20"/>
          <w:spacing w:val="-12"/>
          <w:w w:val="105"/>
        </w:rPr>
        <w:t xml:space="preserve"> </w:t>
      </w:r>
      <w:r>
        <w:rPr>
          <w:color w:val="231F20"/>
          <w:w w:val="105"/>
        </w:rPr>
        <w:t>сельскохозяйственных</w:t>
      </w:r>
      <w:r>
        <w:rPr>
          <w:color w:val="231F20"/>
          <w:spacing w:val="-12"/>
          <w:w w:val="105"/>
        </w:rPr>
        <w:t xml:space="preserve"> </w:t>
      </w:r>
      <w:r>
        <w:rPr>
          <w:color w:val="231F20"/>
          <w:spacing w:val="-3"/>
          <w:w w:val="105"/>
        </w:rPr>
        <w:t xml:space="preserve">угодьях </w:t>
      </w:r>
      <w:r>
        <w:rPr>
          <w:color w:val="231F20"/>
        </w:rPr>
        <w:t>и</w:t>
      </w:r>
      <w:r>
        <w:rPr>
          <w:color w:val="231F20"/>
          <w:spacing w:val="-15"/>
        </w:rPr>
        <w:t xml:space="preserve"> </w:t>
      </w:r>
      <w:r>
        <w:rPr>
          <w:color w:val="231F20"/>
        </w:rPr>
        <w:t>на</w:t>
      </w:r>
      <w:r>
        <w:rPr>
          <w:color w:val="231F20"/>
          <w:spacing w:val="-15"/>
        </w:rPr>
        <w:t xml:space="preserve"> </w:t>
      </w:r>
      <w:r>
        <w:rPr>
          <w:color w:val="231F20"/>
          <w:spacing w:val="-3"/>
        </w:rPr>
        <w:t>поверхности</w:t>
      </w:r>
      <w:r>
        <w:rPr>
          <w:color w:val="231F20"/>
          <w:spacing w:val="-15"/>
        </w:rPr>
        <w:t xml:space="preserve"> </w:t>
      </w:r>
      <w:r>
        <w:rPr>
          <w:color w:val="231F20"/>
          <w:spacing w:val="-3"/>
        </w:rPr>
        <w:t>осушенных</w:t>
      </w:r>
      <w:r>
        <w:rPr>
          <w:color w:val="231F20"/>
          <w:spacing w:val="-15"/>
        </w:rPr>
        <w:t xml:space="preserve"> </w:t>
      </w:r>
      <w:r>
        <w:rPr>
          <w:color w:val="231F20"/>
          <w:spacing w:val="-7"/>
        </w:rPr>
        <w:t>болот.</w:t>
      </w:r>
      <w:r>
        <w:rPr>
          <w:color w:val="231F20"/>
          <w:spacing w:val="-15"/>
        </w:rPr>
        <w:t xml:space="preserve"> </w:t>
      </w:r>
      <w:r>
        <w:rPr>
          <w:color w:val="231F20"/>
        </w:rPr>
        <w:t>Обычно</w:t>
      </w:r>
      <w:r>
        <w:rPr>
          <w:color w:val="231F20"/>
          <w:spacing w:val="-15"/>
        </w:rPr>
        <w:t xml:space="preserve"> </w:t>
      </w:r>
      <w:r>
        <w:rPr>
          <w:color w:val="231F20"/>
        </w:rPr>
        <w:t>(для</w:t>
      </w:r>
      <w:r>
        <w:rPr>
          <w:color w:val="231F20"/>
          <w:spacing w:val="-15"/>
        </w:rPr>
        <w:t xml:space="preserve"> </w:t>
      </w:r>
      <w:r>
        <w:rPr>
          <w:color w:val="231F20"/>
        </w:rPr>
        <w:t>Центральной</w:t>
      </w:r>
      <w:r>
        <w:rPr>
          <w:color w:val="231F20"/>
          <w:spacing w:val="-15"/>
        </w:rPr>
        <w:t xml:space="preserve"> </w:t>
      </w:r>
      <w:r>
        <w:rPr>
          <w:color w:val="231F20"/>
        </w:rPr>
        <w:t>России)</w:t>
      </w:r>
      <w:r>
        <w:rPr>
          <w:color w:val="231F20"/>
          <w:spacing w:val="-15"/>
        </w:rPr>
        <w:t xml:space="preserve"> </w:t>
      </w:r>
      <w:r>
        <w:rPr>
          <w:color w:val="231F20"/>
          <w:spacing w:val="-4"/>
        </w:rPr>
        <w:t>это</w:t>
      </w:r>
      <w:r>
        <w:rPr>
          <w:color w:val="231F20"/>
          <w:spacing w:val="-15"/>
        </w:rPr>
        <w:t xml:space="preserve"> </w:t>
      </w:r>
      <w:r>
        <w:rPr>
          <w:color w:val="231F20"/>
          <w:spacing w:val="-3"/>
        </w:rPr>
        <w:t>апрель</w:t>
      </w:r>
      <w:r>
        <w:rPr>
          <w:color w:val="231F20"/>
          <w:spacing w:val="-15"/>
        </w:rPr>
        <w:t xml:space="preserve"> </w:t>
      </w:r>
      <w:r>
        <w:rPr>
          <w:color w:val="231F20"/>
        </w:rPr>
        <w:t xml:space="preserve">— </w:t>
      </w:r>
      <w:r>
        <w:rPr>
          <w:color w:val="231F20"/>
          <w:w w:val="105"/>
        </w:rPr>
        <w:t xml:space="preserve">май, время сразу после схода паводковых вод. В этот период на обширных </w:t>
      </w:r>
      <w:r>
        <w:rPr>
          <w:color w:val="231F20"/>
          <w:spacing w:val="-3"/>
        </w:rPr>
        <w:t xml:space="preserve">территориях, </w:t>
      </w:r>
      <w:r>
        <w:rPr>
          <w:color w:val="231F20"/>
        </w:rPr>
        <w:t xml:space="preserve">пройденных огнём травяных палов, </w:t>
      </w:r>
      <w:r>
        <w:rPr>
          <w:color w:val="231F20"/>
          <w:spacing w:val="-3"/>
        </w:rPr>
        <w:t xml:space="preserve">возникают небольшие единичные </w:t>
      </w:r>
      <w:r>
        <w:rPr>
          <w:color w:val="231F20"/>
          <w:w w:val="105"/>
        </w:rPr>
        <w:t>очаги,</w:t>
      </w:r>
      <w:r>
        <w:rPr>
          <w:color w:val="231F20"/>
          <w:spacing w:val="-28"/>
          <w:w w:val="105"/>
        </w:rPr>
        <w:t xml:space="preserve"> </w:t>
      </w:r>
      <w:r>
        <w:rPr>
          <w:color w:val="231F20"/>
          <w:spacing w:val="-3"/>
          <w:w w:val="105"/>
        </w:rPr>
        <w:t>которые</w:t>
      </w:r>
      <w:r>
        <w:rPr>
          <w:color w:val="231F20"/>
          <w:spacing w:val="-28"/>
          <w:w w:val="105"/>
        </w:rPr>
        <w:t xml:space="preserve"> </w:t>
      </w:r>
      <w:r>
        <w:rPr>
          <w:color w:val="231F20"/>
          <w:spacing w:val="-3"/>
          <w:w w:val="105"/>
        </w:rPr>
        <w:t>трудно</w:t>
      </w:r>
      <w:r>
        <w:rPr>
          <w:color w:val="231F20"/>
          <w:spacing w:val="-28"/>
          <w:w w:val="105"/>
        </w:rPr>
        <w:t xml:space="preserve"> </w:t>
      </w:r>
      <w:r>
        <w:rPr>
          <w:color w:val="231F20"/>
          <w:w w:val="105"/>
        </w:rPr>
        <w:t>быстро</w:t>
      </w:r>
      <w:r>
        <w:rPr>
          <w:color w:val="231F20"/>
          <w:spacing w:val="-28"/>
          <w:w w:val="105"/>
        </w:rPr>
        <w:t xml:space="preserve"> </w:t>
      </w:r>
      <w:r>
        <w:rPr>
          <w:color w:val="231F20"/>
          <w:w w:val="105"/>
        </w:rPr>
        <w:t>обнаружить.</w:t>
      </w:r>
      <w:r>
        <w:rPr>
          <w:color w:val="231F20"/>
          <w:spacing w:val="-28"/>
          <w:w w:val="105"/>
        </w:rPr>
        <w:t xml:space="preserve"> </w:t>
      </w:r>
      <w:r>
        <w:rPr>
          <w:color w:val="231F20"/>
          <w:spacing w:val="-3"/>
          <w:w w:val="105"/>
        </w:rPr>
        <w:t>Поскольку</w:t>
      </w:r>
      <w:r>
        <w:rPr>
          <w:color w:val="231F20"/>
          <w:spacing w:val="-28"/>
          <w:w w:val="105"/>
        </w:rPr>
        <w:t xml:space="preserve"> </w:t>
      </w:r>
      <w:r>
        <w:rPr>
          <w:color w:val="231F20"/>
          <w:spacing w:val="-4"/>
          <w:w w:val="105"/>
        </w:rPr>
        <w:t>это</w:t>
      </w:r>
      <w:r>
        <w:rPr>
          <w:color w:val="231F20"/>
          <w:spacing w:val="-28"/>
          <w:w w:val="105"/>
        </w:rPr>
        <w:t xml:space="preserve"> </w:t>
      </w:r>
      <w:r>
        <w:rPr>
          <w:color w:val="231F20"/>
          <w:spacing w:val="-3"/>
          <w:w w:val="105"/>
        </w:rPr>
        <w:t>период,</w:t>
      </w:r>
      <w:r>
        <w:rPr>
          <w:color w:val="231F20"/>
          <w:spacing w:val="-28"/>
          <w:w w:val="105"/>
        </w:rPr>
        <w:t xml:space="preserve"> </w:t>
      </w:r>
      <w:r>
        <w:rPr>
          <w:color w:val="231F20"/>
          <w:spacing w:val="-3"/>
          <w:w w:val="105"/>
        </w:rPr>
        <w:t>когда</w:t>
      </w:r>
      <w:r>
        <w:rPr>
          <w:color w:val="231F20"/>
          <w:spacing w:val="-28"/>
          <w:w w:val="105"/>
        </w:rPr>
        <w:t xml:space="preserve"> </w:t>
      </w:r>
      <w:r>
        <w:rPr>
          <w:color w:val="231F20"/>
          <w:spacing w:val="-3"/>
          <w:w w:val="105"/>
        </w:rPr>
        <w:t xml:space="preserve">влажность </w:t>
      </w:r>
      <w:r>
        <w:rPr>
          <w:color w:val="231F20"/>
          <w:w w:val="105"/>
        </w:rPr>
        <w:t>ещё</w:t>
      </w:r>
      <w:r>
        <w:rPr>
          <w:color w:val="231F20"/>
          <w:spacing w:val="-21"/>
          <w:w w:val="105"/>
        </w:rPr>
        <w:t xml:space="preserve"> </w:t>
      </w:r>
      <w:r>
        <w:rPr>
          <w:color w:val="231F20"/>
          <w:spacing w:val="-3"/>
          <w:w w:val="105"/>
        </w:rPr>
        <w:t>довольно</w:t>
      </w:r>
      <w:r>
        <w:rPr>
          <w:color w:val="231F20"/>
          <w:spacing w:val="-20"/>
          <w:w w:val="105"/>
        </w:rPr>
        <w:t xml:space="preserve"> </w:t>
      </w:r>
      <w:r>
        <w:rPr>
          <w:color w:val="231F20"/>
          <w:w w:val="105"/>
        </w:rPr>
        <w:t>высокая,</w:t>
      </w:r>
      <w:r>
        <w:rPr>
          <w:color w:val="231F20"/>
          <w:spacing w:val="-20"/>
          <w:w w:val="105"/>
        </w:rPr>
        <w:t xml:space="preserve"> </w:t>
      </w:r>
      <w:r>
        <w:rPr>
          <w:color w:val="231F20"/>
          <w:spacing w:val="-4"/>
          <w:w w:val="105"/>
        </w:rPr>
        <w:t>тление</w:t>
      </w:r>
      <w:r>
        <w:rPr>
          <w:color w:val="231F20"/>
          <w:spacing w:val="-20"/>
          <w:w w:val="105"/>
        </w:rPr>
        <w:t xml:space="preserve"> </w:t>
      </w:r>
      <w:r>
        <w:rPr>
          <w:color w:val="231F20"/>
          <w:spacing w:val="-3"/>
          <w:w w:val="105"/>
        </w:rPr>
        <w:t>возникает</w:t>
      </w:r>
      <w:r>
        <w:rPr>
          <w:color w:val="231F20"/>
          <w:spacing w:val="-20"/>
          <w:w w:val="105"/>
        </w:rPr>
        <w:t xml:space="preserve"> </w:t>
      </w:r>
      <w:r>
        <w:rPr>
          <w:color w:val="231F20"/>
          <w:w w:val="105"/>
        </w:rPr>
        <w:t>на</w:t>
      </w:r>
      <w:r>
        <w:rPr>
          <w:color w:val="231F20"/>
          <w:spacing w:val="-20"/>
          <w:w w:val="105"/>
        </w:rPr>
        <w:t xml:space="preserve"> </w:t>
      </w:r>
      <w:r>
        <w:rPr>
          <w:color w:val="231F20"/>
          <w:spacing w:val="-3"/>
          <w:w w:val="105"/>
        </w:rPr>
        <w:t>приподнятых,</w:t>
      </w:r>
      <w:r>
        <w:rPr>
          <w:color w:val="231F20"/>
          <w:spacing w:val="-21"/>
          <w:w w:val="105"/>
        </w:rPr>
        <w:t xml:space="preserve"> </w:t>
      </w:r>
      <w:r>
        <w:rPr>
          <w:color w:val="231F20"/>
          <w:w w:val="105"/>
        </w:rPr>
        <w:t>раньше</w:t>
      </w:r>
      <w:r>
        <w:rPr>
          <w:color w:val="231F20"/>
          <w:spacing w:val="-20"/>
          <w:w w:val="105"/>
        </w:rPr>
        <w:t xml:space="preserve"> </w:t>
      </w:r>
      <w:r>
        <w:rPr>
          <w:color w:val="231F20"/>
          <w:w w:val="105"/>
        </w:rPr>
        <w:t xml:space="preserve">просыхающих </w:t>
      </w:r>
      <w:r>
        <w:rPr>
          <w:color w:val="231F20"/>
        </w:rPr>
        <w:t>участках</w:t>
      </w:r>
      <w:r>
        <w:rPr>
          <w:color w:val="231F20"/>
          <w:spacing w:val="-6"/>
        </w:rPr>
        <w:t xml:space="preserve"> </w:t>
      </w:r>
      <w:r>
        <w:rPr>
          <w:color w:val="231F20"/>
        </w:rPr>
        <w:t>—</w:t>
      </w:r>
      <w:r>
        <w:rPr>
          <w:color w:val="231F20"/>
          <w:spacing w:val="-6"/>
        </w:rPr>
        <w:t xml:space="preserve"> </w:t>
      </w:r>
      <w:r>
        <w:rPr>
          <w:color w:val="231F20"/>
        </w:rPr>
        <w:t>на</w:t>
      </w:r>
      <w:r>
        <w:rPr>
          <w:color w:val="231F20"/>
          <w:spacing w:val="-6"/>
        </w:rPr>
        <w:t xml:space="preserve"> </w:t>
      </w:r>
      <w:r>
        <w:rPr>
          <w:color w:val="231F20"/>
        </w:rPr>
        <w:t>кавальерах</w:t>
      </w:r>
      <w:r>
        <w:rPr>
          <w:color w:val="231F20"/>
          <w:spacing w:val="-6"/>
        </w:rPr>
        <w:t xml:space="preserve"> </w:t>
      </w:r>
      <w:r>
        <w:rPr>
          <w:color w:val="231F20"/>
          <w:spacing w:val="-3"/>
        </w:rPr>
        <w:t>(отвалах)</w:t>
      </w:r>
      <w:r>
        <w:rPr>
          <w:color w:val="231F20"/>
          <w:spacing w:val="-6"/>
        </w:rPr>
        <w:t xml:space="preserve"> </w:t>
      </w:r>
      <w:r>
        <w:rPr>
          <w:color w:val="231F20"/>
          <w:spacing w:val="-3"/>
        </w:rPr>
        <w:t>мелиоративных</w:t>
      </w:r>
      <w:r>
        <w:rPr>
          <w:color w:val="231F20"/>
          <w:spacing w:val="-6"/>
        </w:rPr>
        <w:t xml:space="preserve"> </w:t>
      </w:r>
      <w:r>
        <w:rPr>
          <w:color w:val="231F20"/>
        </w:rPr>
        <w:t>каналов</w:t>
      </w:r>
      <w:r>
        <w:rPr>
          <w:color w:val="231F20"/>
          <w:spacing w:val="-6"/>
        </w:rPr>
        <w:t xml:space="preserve"> </w:t>
      </w:r>
      <w:r>
        <w:rPr>
          <w:i/>
          <w:color w:val="231F20"/>
        </w:rPr>
        <w:t>(рис.</w:t>
      </w:r>
      <w:r>
        <w:rPr>
          <w:i/>
          <w:color w:val="231F20"/>
          <w:spacing w:val="-6"/>
        </w:rPr>
        <w:t xml:space="preserve"> </w:t>
      </w:r>
      <w:r>
        <w:rPr>
          <w:i/>
          <w:color w:val="231F20"/>
        </w:rPr>
        <w:t>1),</w:t>
      </w:r>
      <w:r>
        <w:rPr>
          <w:i/>
          <w:color w:val="231F20"/>
          <w:spacing w:val="-6"/>
        </w:rPr>
        <w:t xml:space="preserve"> </w:t>
      </w:r>
      <w:r>
        <w:rPr>
          <w:color w:val="231F20"/>
        </w:rPr>
        <w:t>на</w:t>
      </w:r>
      <w:r>
        <w:rPr>
          <w:color w:val="231F20"/>
          <w:spacing w:val="-6"/>
        </w:rPr>
        <w:t xml:space="preserve"> </w:t>
      </w:r>
      <w:r>
        <w:rPr>
          <w:color w:val="231F20"/>
        </w:rPr>
        <w:t xml:space="preserve">локальных </w:t>
      </w:r>
      <w:r>
        <w:rPr>
          <w:color w:val="231F20"/>
          <w:w w:val="105"/>
        </w:rPr>
        <w:t xml:space="preserve">возвышениях, на бывших местах складирования торфа </w:t>
      </w:r>
      <w:r>
        <w:rPr>
          <w:i/>
          <w:color w:val="231F20"/>
          <w:w w:val="105"/>
        </w:rPr>
        <w:t xml:space="preserve">(рис. 2). </w:t>
      </w:r>
      <w:r>
        <w:rPr>
          <w:color w:val="231F20"/>
          <w:spacing w:val="-5"/>
          <w:w w:val="105"/>
        </w:rPr>
        <w:t xml:space="preserve">Также </w:t>
      </w:r>
      <w:r>
        <w:rPr>
          <w:color w:val="231F20"/>
          <w:w w:val="105"/>
        </w:rPr>
        <w:t xml:space="preserve">высока вероятность образования новых участков </w:t>
      </w:r>
      <w:r>
        <w:rPr>
          <w:color w:val="231F20"/>
          <w:spacing w:val="-3"/>
          <w:w w:val="105"/>
        </w:rPr>
        <w:t xml:space="preserve">тления </w:t>
      </w:r>
      <w:r>
        <w:rPr>
          <w:color w:val="231F20"/>
          <w:w w:val="105"/>
        </w:rPr>
        <w:t>по стенкам с</w:t>
      </w:r>
      <w:r>
        <w:rPr>
          <w:color w:val="231F20"/>
          <w:w w:val="105"/>
        </w:rPr>
        <w:t xml:space="preserve">тарых торфяных </w:t>
      </w:r>
      <w:r>
        <w:rPr>
          <w:color w:val="231F20"/>
          <w:spacing w:val="-3"/>
          <w:w w:val="105"/>
        </w:rPr>
        <w:t>прогаров.</w:t>
      </w:r>
    </w:p>
    <w:p w:rsidR="00CB0AFA" w:rsidRDefault="00481332">
      <w:pPr>
        <w:pStyle w:val="a3"/>
        <w:spacing w:before="114" w:line="249" w:lineRule="auto"/>
        <w:ind w:left="850" w:right="561" w:firstLine="283"/>
        <w:jc w:val="both"/>
      </w:pPr>
      <w:r>
        <w:rPr>
          <w:color w:val="231F20"/>
        </w:rPr>
        <w:t xml:space="preserve">Возникшие весной очаги развиваются медленно, прирастая по несколько сантиметров, иногда — на десятки сантиметров в день. Обычно они окружены </w:t>
      </w:r>
      <w:r>
        <w:rPr>
          <w:color w:val="231F20"/>
          <w:spacing w:val="-3"/>
        </w:rPr>
        <w:t xml:space="preserve">выгоревшей </w:t>
      </w:r>
      <w:r>
        <w:rPr>
          <w:color w:val="231F20"/>
        </w:rPr>
        <w:t xml:space="preserve">площадью. </w:t>
      </w:r>
      <w:r>
        <w:rPr>
          <w:color w:val="231F20"/>
          <w:spacing w:val="-3"/>
        </w:rPr>
        <w:t xml:space="preserve">Вторичное открытое горение возможно </w:t>
      </w:r>
      <w:r>
        <w:rPr>
          <w:color w:val="231F20"/>
          <w:spacing w:val="-4"/>
        </w:rPr>
        <w:t xml:space="preserve">только </w:t>
      </w:r>
      <w:r>
        <w:rPr>
          <w:color w:val="231F20"/>
          <w:spacing w:val="-3"/>
        </w:rPr>
        <w:t xml:space="preserve">от </w:t>
      </w:r>
      <w:r>
        <w:rPr>
          <w:color w:val="231F20"/>
        </w:rPr>
        <w:t xml:space="preserve">крайних </w:t>
      </w:r>
      <w:r>
        <w:rPr>
          <w:color w:val="231F20"/>
          <w:spacing w:val="-3"/>
        </w:rPr>
        <w:t xml:space="preserve">очагов, расположенных </w:t>
      </w:r>
      <w:r>
        <w:rPr>
          <w:color w:val="231F20"/>
        </w:rPr>
        <w:t xml:space="preserve">по границам пройденной огнём площади. </w:t>
      </w:r>
      <w:r>
        <w:rPr>
          <w:color w:val="231F20"/>
          <w:spacing w:val="-3"/>
        </w:rPr>
        <w:t xml:space="preserve">Выделение </w:t>
      </w:r>
      <w:r>
        <w:rPr>
          <w:color w:val="231F20"/>
        </w:rPr>
        <w:t xml:space="preserve">дыма не очень обильное. Дым </w:t>
      </w:r>
      <w:r>
        <w:rPr>
          <w:color w:val="231F20"/>
          <w:spacing w:val="-3"/>
        </w:rPr>
        <w:t xml:space="preserve">от очагов хорошо заметен </w:t>
      </w:r>
      <w:r>
        <w:rPr>
          <w:color w:val="231F20"/>
          <w:spacing w:val="-4"/>
        </w:rPr>
        <w:t xml:space="preserve">только </w:t>
      </w:r>
      <w:r>
        <w:rPr>
          <w:color w:val="231F20"/>
        </w:rPr>
        <w:t xml:space="preserve">в вечернее время </w:t>
      </w:r>
      <w:r>
        <w:rPr>
          <w:color w:val="231F20"/>
          <w:spacing w:val="-3"/>
        </w:rPr>
        <w:t xml:space="preserve">перед </w:t>
      </w:r>
      <w:r>
        <w:rPr>
          <w:color w:val="231F20"/>
        </w:rPr>
        <w:t>выпадением тумана, росы.</w:t>
      </w:r>
    </w:p>
    <w:p w:rsidR="00CB0AFA" w:rsidRDefault="00481332">
      <w:pPr>
        <w:pStyle w:val="a3"/>
        <w:spacing w:before="114" w:line="249" w:lineRule="auto"/>
        <w:ind w:left="850" w:right="564" w:firstLine="283"/>
        <w:jc w:val="both"/>
      </w:pPr>
      <w:r>
        <w:rPr>
          <w:noProof/>
          <w:lang w:eastAsia="ru-RU"/>
        </w:rPr>
        <w:drawing>
          <wp:anchor distT="0" distB="0" distL="0" distR="0" simplePos="0" relativeHeight="251432448" behindDoc="0" locked="0" layoutInCell="1" allowOverlap="1">
            <wp:simplePos x="0" y="0"/>
            <wp:positionH relativeFrom="page">
              <wp:posOffset>540004</wp:posOffset>
            </wp:positionH>
            <wp:positionV relativeFrom="paragraph">
              <wp:posOffset>785950</wp:posOffset>
            </wp:positionV>
            <wp:extent cx="4445285" cy="2529840"/>
            <wp:effectExtent l="0" t="0" r="0" b="0"/>
            <wp:wrapNone/>
            <wp:docPr id="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jpeg"/>
                    <pic:cNvPicPr/>
                  </pic:nvPicPr>
                  <pic:blipFill>
                    <a:blip r:embed="rId23" cstate="print"/>
                    <a:stretch>
                      <a:fillRect/>
                    </a:stretch>
                  </pic:blipFill>
                  <pic:spPr>
                    <a:xfrm>
                      <a:off x="0" y="0"/>
                      <a:ext cx="4445285" cy="2529840"/>
                    </a:xfrm>
                    <a:prstGeom prst="rect">
                      <a:avLst/>
                    </a:prstGeom>
                  </pic:spPr>
                </pic:pic>
              </a:graphicData>
            </a:graphic>
          </wp:anchor>
        </w:drawing>
      </w:r>
      <w:r>
        <w:rPr>
          <w:color w:val="231F20"/>
          <w:w w:val="105"/>
        </w:rPr>
        <w:t xml:space="preserve">Часто такие очаги медленно разрастаются до летних месяцев, и затем,  при наступлении сухой погоды, их площадь может резко увеличиться, может возобновиться открытое горение на кромке </w:t>
      </w:r>
      <w:r>
        <w:rPr>
          <w:i/>
          <w:color w:val="231F20"/>
          <w:w w:val="105"/>
        </w:rPr>
        <w:t xml:space="preserve">(рис. 3). </w:t>
      </w:r>
      <w:r>
        <w:rPr>
          <w:color w:val="231F20"/>
          <w:w w:val="105"/>
        </w:rPr>
        <w:t>К летним месяцам следы травяного</w:t>
      </w:r>
      <w:r>
        <w:rPr>
          <w:color w:val="231F20"/>
          <w:spacing w:val="27"/>
          <w:w w:val="105"/>
        </w:rPr>
        <w:t xml:space="preserve"> </w:t>
      </w:r>
      <w:r>
        <w:rPr>
          <w:color w:val="231F20"/>
          <w:w w:val="105"/>
        </w:rPr>
        <w:t>пала</w:t>
      </w:r>
      <w:r>
        <w:rPr>
          <w:color w:val="231F20"/>
          <w:spacing w:val="27"/>
          <w:w w:val="105"/>
        </w:rPr>
        <w:t xml:space="preserve"> </w:t>
      </w:r>
      <w:r>
        <w:rPr>
          <w:color w:val="231F20"/>
          <w:w w:val="105"/>
        </w:rPr>
        <w:t>могут</w:t>
      </w:r>
      <w:r>
        <w:rPr>
          <w:color w:val="231F20"/>
          <w:spacing w:val="27"/>
          <w:w w:val="105"/>
        </w:rPr>
        <w:t xml:space="preserve"> </w:t>
      </w:r>
      <w:r>
        <w:rPr>
          <w:color w:val="231F20"/>
          <w:w w:val="105"/>
        </w:rPr>
        <w:t>быть</w:t>
      </w:r>
      <w:r>
        <w:rPr>
          <w:color w:val="231F20"/>
          <w:spacing w:val="27"/>
          <w:w w:val="105"/>
        </w:rPr>
        <w:t xml:space="preserve"> </w:t>
      </w:r>
      <w:r>
        <w:rPr>
          <w:color w:val="231F20"/>
          <w:w w:val="105"/>
        </w:rPr>
        <w:t>уже</w:t>
      </w:r>
      <w:r>
        <w:rPr>
          <w:color w:val="231F20"/>
          <w:spacing w:val="27"/>
          <w:w w:val="105"/>
        </w:rPr>
        <w:t xml:space="preserve"> </w:t>
      </w:r>
      <w:r>
        <w:rPr>
          <w:color w:val="231F20"/>
          <w:w w:val="105"/>
        </w:rPr>
        <w:t>не</w:t>
      </w:r>
      <w:r>
        <w:rPr>
          <w:color w:val="231F20"/>
          <w:spacing w:val="27"/>
          <w:w w:val="105"/>
        </w:rPr>
        <w:t xml:space="preserve"> </w:t>
      </w:r>
      <w:r>
        <w:rPr>
          <w:color w:val="231F20"/>
          <w:w w:val="105"/>
        </w:rPr>
        <w:t>заметны.</w:t>
      </w:r>
      <w:r>
        <w:rPr>
          <w:color w:val="231F20"/>
          <w:spacing w:val="27"/>
          <w:w w:val="105"/>
        </w:rPr>
        <w:t xml:space="preserve"> </w:t>
      </w:r>
      <w:r>
        <w:rPr>
          <w:color w:val="231F20"/>
          <w:w w:val="105"/>
        </w:rPr>
        <w:t>Обнаружение</w:t>
      </w:r>
      <w:r>
        <w:rPr>
          <w:color w:val="231F20"/>
          <w:spacing w:val="27"/>
          <w:w w:val="105"/>
        </w:rPr>
        <w:t xml:space="preserve"> </w:t>
      </w:r>
      <w:r>
        <w:rPr>
          <w:color w:val="231F20"/>
          <w:w w:val="105"/>
        </w:rPr>
        <w:t>таких</w:t>
      </w:r>
      <w:r>
        <w:rPr>
          <w:color w:val="231F20"/>
          <w:spacing w:val="27"/>
          <w:w w:val="105"/>
        </w:rPr>
        <w:t xml:space="preserve"> </w:t>
      </w:r>
      <w:r>
        <w:rPr>
          <w:color w:val="231F20"/>
          <w:w w:val="105"/>
        </w:rPr>
        <w:t>очагов</w:t>
      </w:r>
      <w:r>
        <w:rPr>
          <w:color w:val="231F20"/>
          <w:spacing w:val="27"/>
          <w:w w:val="105"/>
        </w:rPr>
        <w:t xml:space="preserve"> </w:t>
      </w:r>
      <w:r>
        <w:rPr>
          <w:color w:val="231F20"/>
          <w:w w:val="105"/>
        </w:rPr>
        <w:t>вне</w:t>
      </w: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spacing w:before="3"/>
        <w:rPr>
          <w:sz w:val="16"/>
        </w:rPr>
      </w:pPr>
    </w:p>
    <w:p w:rsidR="00CB0AFA" w:rsidRDefault="00481332">
      <w:pPr>
        <w:spacing w:line="249" w:lineRule="auto"/>
        <w:ind w:left="850" w:right="613"/>
        <w:rPr>
          <w:i/>
          <w:sz w:val="16"/>
        </w:rPr>
      </w:pPr>
      <w:r>
        <w:rPr>
          <w:lang w:val="en-US"/>
        </w:rPr>
        <w:pict>
          <v:shape id="_x0000_s3211" type="#_x0000_t202" style="position:absolute;left:0;text-align:left;margin-left:378.2pt;margin-top:-93.95pt;width:9pt;height:80.9pt;z-index:251624960;mso-position-horizontal-relative:page" filled="f" stroked="f">
            <v:textbox style="layout-flow:vertical;mso-layout-flow-alt:bottom-to-top" inset="0,0,0,0">
              <w:txbxContent>
                <w:p w:rsidR="00CB0AFA" w:rsidRDefault="00481332">
                  <w:pPr>
                    <w:spacing w:before="2"/>
                    <w:ind w:left="20"/>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8"/>
                      <w:sz w:val="14"/>
                    </w:rPr>
                    <w:t>Марии</w:t>
                  </w:r>
                  <w:r>
                    <w:rPr>
                      <w:i/>
                      <w:color w:val="FFFFFF"/>
                      <w:sz w:val="14"/>
                    </w:rPr>
                    <w:t xml:space="preserve"> </w:t>
                  </w:r>
                  <w:r>
                    <w:rPr>
                      <w:i/>
                      <w:color w:val="FFFFFF"/>
                      <w:w w:val="97"/>
                      <w:sz w:val="14"/>
                    </w:rPr>
                    <w:t>Васильевой</w:t>
                  </w:r>
                </w:p>
              </w:txbxContent>
            </v:textbox>
            <w10:wrap anchorx="page"/>
          </v:shape>
        </w:pict>
      </w:r>
      <w:r>
        <w:rPr>
          <w:i/>
          <w:color w:val="231F20"/>
          <w:w w:val="95"/>
          <w:sz w:val="16"/>
        </w:rPr>
        <w:t>Рис. 1. Типичный очаг торфяного пожара на отвале осушительной канавы в весенний период. Видны следы травяного пала, ставшего причиной загорания торфа. Владимирская область</w:t>
      </w:r>
    </w:p>
    <w:p w:rsidR="00CB0AFA" w:rsidRDefault="00CB0AFA">
      <w:pPr>
        <w:spacing w:line="249" w:lineRule="auto"/>
        <w:rPr>
          <w:sz w:val="16"/>
        </w:rPr>
        <w:sectPr w:rsidR="00CB0AFA">
          <w:pgSz w:w="8400" w:h="11910"/>
          <w:pgMar w:top="0" w:right="0" w:bottom="560" w:left="0" w:header="0" w:footer="367" w:gutter="0"/>
          <w:cols w:space="720"/>
        </w:sectPr>
      </w:pPr>
    </w:p>
    <w:p w:rsidR="00CB0AFA" w:rsidRDefault="00CB0AFA">
      <w:pPr>
        <w:pStyle w:val="a3"/>
        <w:spacing w:before="10"/>
        <w:rPr>
          <w:i/>
          <w:sz w:val="23"/>
        </w:rPr>
      </w:pPr>
    </w:p>
    <w:p w:rsidR="00CB0AFA" w:rsidRDefault="00481332">
      <w:pPr>
        <w:pStyle w:val="a3"/>
        <w:spacing w:before="76" w:line="249" w:lineRule="auto"/>
        <w:ind w:left="106" w:right="843"/>
        <w:jc w:val="both"/>
      </w:pPr>
      <w:r>
        <w:rPr>
          <w:noProof/>
          <w:lang w:eastAsia="ru-RU"/>
        </w:rPr>
        <w:drawing>
          <wp:anchor distT="0" distB="0" distL="0" distR="0" simplePos="0" relativeHeight="251433472" behindDoc="0" locked="0" layoutInCell="1" allowOverlap="1">
            <wp:simplePos x="0" y="0"/>
            <wp:positionH relativeFrom="page">
              <wp:posOffset>360000</wp:posOffset>
            </wp:positionH>
            <wp:positionV relativeFrom="paragraph">
              <wp:posOffset>973860</wp:posOffset>
            </wp:positionV>
            <wp:extent cx="4442322" cy="2468879"/>
            <wp:effectExtent l="0" t="0" r="0" b="0"/>
            <wp:wrapNone/>
            <wp:docPr id="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jpeg"/>
                    <pic:cNvPicPr/>
                  </pic:nvPicPr>
                  <pic:blipFill>
                    <a:blip r:embed="rId24" cstate="print"/>
                    <a:stretch>
                      <a:fillRect/>
                    </a:stretch>
                  </pic:blipFill>
                  <pic:spPr>
                    <a:xfrm>
                      <a:off x="0" y="0"/>
                      <a:ext cx="4442322" cy="2468879"/>
                    </a:xfrm>
                    <a:prstGeom prst="rect">
                      <a:avLst/>
                    </a:prstGeom>
                  </pic:spPr>
                </pic:pic>
              </a:graphicData>
            </a:graphic>
          </wp:anchor>
        </w:drawing>
      </w:r>
      <w:r>
        <w:rPr>
          <w:lang w:val="en-US"/>
        </w:rPr>
        <w:pict>
          <v:rect id="_x0000_s3210" style="position:absolute;left:0;text-align:left;margin-left:396.7pt;margin-top:-14.05pt;width:22.8pt;height:356.2pt;z-index:251625984;mso-position-horizontal-relative:page;mso-position-vertical-relative:text" fillcolor="#626cb2" stroked="f">
            <w10:wrap anchorx="page"/>
          </v:rect>
        </w:pict>
      </w:r>
      <w:r>
        <w:rPr>
          <w:lang w:val="en-US"/>
        </w:rPr>
        <w:pict>
          <v:shape id="_x0000_s3209" type="#_x0000_t202" style="position:absolute;left:0;text-align:left;margin-left:403.5pt;margin-top:96pt;width:10pt;height:121.9pt;z-index:251629056;mso-position-horizontal-relative:page;mso-position-vertical-relative:text" filled="f" stroked="f">
            <v:textbox style="layout-flow:vertical;mso-layout-flow-alt:bottom-to-top" inset="0,0,0,0">
              <w:txbxContent>
                <w:p w:rsidR="00CB0AFA" w:rsidRDefault="00481332">
                  <w:pPr>
                    <w:spacing w:line="183" w:lineRule="exact"/>
                    <w:ind w:left="20"/>
                    <w:rPr>
                      <w:sz w:val="16"/>
                    </w:rPr>
                  </w:pPr>
                  <w:r>
                    <w:rPr>
                      <w:color w:val="FFFFFF"/>
                      <w:w w:val="93"/>
                      <w:sz w:val="16"/>
                    </w:rPr>
                    <w:t>Т</w:t>
                  </w:r>
                  <w:r>
                    <w:rPr>
                      <w:color w:val="FFFFFF"/>
                      <w:spacing w:val="3"/>
                      <w:w w:val="99"/>
                      <w:sz w:val="16"/>
                    </w:rPr>
                    <w:t>ОР</w:t>
                  </w:r>
                  <w:r>
                    <w:rPr>
                      <w:color w:val="FFFFFF"/>
                      <w:w w:val="99"/>
                      <w:sz w:val="16"/>
                    </w:rPr>
                    <w:t>Ф</w:t>
                  </w:r>
                  <w:r>
                    <w:rPr>
                      <w:color w:val="FFFFFF"/>
                      <w:spacing w:val="6"/>
                      <w:sz w:val="16"/>
                    </w:rPr>
                    <w:t xml:space="preserve"> </w:t>
                  </w:r>
                  <w:r>
                    <w:rPr>
                      <w:color w:val="FFFFFF"/>
                      <w:sz w:val="16"/>
                    </w:rPr>
                    <w:t>И</w:t>
                  </w:r>
                  <w:r>
                    <w:rPr>
                      <w:color w:val="FFFFFF"/>
                      <w:spacing w:val="6"/>
                      <w:sz w:val="16"/>
                    </w:rPr>
                    <w:t xml:space="preserve"> </w:t>
                  </w:r>
                  <w:r>
                    <w:rPr>
                      <w:color w:val="FFFFFF"/>
                      <w:w w:val="93"/>
                      <w:sz w:val="16"/>
                    </w:rPr>
                    <w:t>Т</w:t>
                  </w:r>
                  <w:r>
                    <w:rPr>
                      <w:color w:val="FFFFFF"/>
                      <w:spacing w:val="3"/>
                      <w:w w:val="97"/>
                      <w:sz w:val="16"/>
                    </w:rPr>
                    <w:t>ОРФЯНЫ</w:t>
                  </w:r>
                  <w:r>
                    <w:rPr>
                      <w:color w:val="FFFFFF"/>
                      <w:w w:val="97"/>
                      <w:sz w:val="16"/>
                    </w:rPr>
                    <w:t>Е</w:t>
                  </w:r>
                  <w:r>
                    <w:rPr>
                      <w:color w:val="FFFFFF"/>
                      <w:spacing w:val="6"/>
                      <w:sz w:val="16"/>
                    </w:rPr>
                    <w:t xml:space="preserve"> </w:t>
                  </w:r>
                  <w:r>
                    <w:rPr>
                      <w:color w:val="FFFFFF"/>
                      <w:spacing w:val="3"/>
                      <w:w w:val="99"/>
                      <w:sz w:val="16"/>
                    </w:rPr>
                    <w:t>П</w:t>
                  </w:r>
                  <w:r>
                    <w:rPr>
                      <w:color w:val="FFFFFF"/>
                      <w:w w:val="99"/>
                      <w:sz w:val="16"/>
                    </w:rPr>
                    <w:t>О</w:t>
                  </w:r>
                  <w:r>
                    <w:rPr>
                      <w:color w:val="FFFFFF"/>
                      <w:spacing w:val="3"/>
                      <w:sz w:val="16"/>
                    </w:rPr>
                    <w:t>ЖАРЫ</w:t>
                  </w:r>
                </w:p>
              </w:txbxContent>
            </v:textbox>
            <w10:wrap anchorx="page"/>
          </v:shape>
        </w:pict>
      </w:r>
      <w:r>
        <w:rPr>
          <w:color w:val="231F20"/>
          <w:w w:val="105"/>
        </w:rPr>
        <w:t>регулярно</w:t>
      </w:r>
      <w:r>
        <w:rPr>
          <w:color w:val="231F20"/>
          <w:spacing w:val="-10"/>
          <w:w w:val="105"/>
        </w:rPr>
        <w:t xml:space="preserve"> </w:t>
      </w:r>
      <w:r>
        <w:rPr>
          <w:color w:val="231F20"/>
          <w:w w:val="105"/>
        </w:rPr>
        <w:t>посещаемых</w:t>
      </w:r>
      <w:r>
        <w:rPr>
          <w:color w:val="231F20"/>
          <w:spacing w:val="-10"/>
          <w:w w:val="105"/>
        </w:rPr>
        <w:t xml:space="preserve"> </w:t>
      </w:r>
      <w:r>
        <w:rPr>
          <w:color w:val="231F20"/>
          <w:w w:val="105"/>
        </w:rPr>
        <w:t>мест</w:t>
      </w:r>
      <w:r>
        <w:rPr>
          <w:color w:val="231F20"/>
          <w:spacing w:val="-10"/>
          <w:w w:val="105"/>
        </w:rPr>
        <w:t xml:space="preserve"> </w:t>
      </w:r>
      <w:r>
        <w:rPr>
          <w:color w:val="231F20"/>
          <w:spacing w:val="-4"/>
          <w:w w:val="105"/>
        </w:rPr>
        <w:t>может</w:t>
      </w:r>
      <w:r>
        <w:rPr>
          <w:color w:val="231F20"/>
          <w:spacing w:val="-10"/>
          <w:w w:val="105"/>
        </w:rPr>
        <w:t xml:space="preserve"> </w:t>
      </w:r>
      <w:r>
        <w:rPr>
          <w:color w:val="231F20"/>
          <w:w w:val="105"/>
        </w:rPr>
        <w:t>вызвать</w:t>
      </w:r>
      <w:r>
        <w:rPr>
          <w:color w:val="231F20"/>
          <w:spacing w:val="-10"/>
          <w:w w:val="105"/>
        </w:rPr>
        <w:t xml:space="preserve"> </w:t>
      </w:r>
      <w:r>
        <w:rPr>
          <w:color w:val="231F20"/>
          <w:spacing w:val="-3"/>
          <w:w w:val="105"/>
        </w:rPr>
        <w:t>предположение</w:t>
      </w:r>
      <w:r>
        <w:rPr>
          <w:color w:val="231F20"/>
          <w:spacing w:val="-10"/>
          <w:w w:val="105"/>
        </w:rPr>
        <w:t xml:space="preserve"> </w:t>
      </w:r>
      <w:r>
        <w:rPr>
          <w:color w:val="231F20"/>
          <w:w w:val="105"/>
        </w:rPr>
        <w:t>у</w:t>
      </w:r>
      <w:r>
        <w:rPr>
          <w:color w:val="231F20"/>
          <w:spacing w:val="-10"/>
          <w:w w:val="105"/>
        </w:rPr>
        <w:t xml:space="preserve"> </w:t>
      </w:r>
      <w:r>
        <w:rPr>
          <w:color w:val="231F20"/>
          <w:w w:val="105"/>
        </w:rPr>
        <w:t>местных</w:t>
      </w:r>
      <w:r>
        <w:rPr>
          <w:color w:val="231F20"/>
          <w:spacing w:val="-10"/>
          <w:w w:val="105"/>
        </w:rPr>
        <w:t xml:space="preserve"> </w:t>
      </w:r>
      <w:r>
        <w:rPr>
          <w:color w:val="231F20"/>
          <w:spacing w:val="-3"/>
          <w:w w:val="105"/>
        </w:rPr>
        <w:t xml:space="preserve">жителей </w:t>
      </w:r>
      <w:r>
        <w:rPr>
          <w:color w:val="231F20"/>
          <w:w w:val="105"/>
        </w:rPr>
        <w:t>о</w:t>
      </w:r>
      <w:r>
        <w:rPr>
          <w:color w:val="231F20"/>
          <w:spacing w:val="-9"/>
          <w:w w:val="105"/>
        </w:rPr>
        <w:t xml:space="preserve"> </w:t>
      </w:r>
      <w:r>
        <w:rPr>
          <w:color w:val="231F20"/>
          <w:spacing w:val="-3"/>
          <w:w w:val="105"/>
        </w:rPr>
        <w:t>самовозгорании</w:t>
      </w:r>
      <w:r>
        <w:rPr>
          <w:color w:val="231F20"/>
          <w:spacing w:val="-9"/>
          <w:w w:val="105"/>
        </w:rPr>
        <w:t xml:space="preserve"> </w:t>
      </w:r>
      <w:r>
        <w:rPr>
          <w:color w:val="231F20"/>
          <w:spacing w:val="-3"/>
          <w:w w:val="105"/>
        </w:rPr>
        <w:t>торфа</w:t>
      </w:r>
      <w:r>
        <w:rPr>
          <w:color w:val="231F20"/>
          <w:spacing w:val="-9"/>
          <w:w w:val="105"/>
        </w:rPr>
        <w:t xml:space="preserve"> </w:t>
      </w:r>
      <w:r>
        <w:rPr>
          <w:color w:val="231F20"/>
          <w:w w:val="105"/>
        </w:rPr>
        <w:t>или</w:t>
      </w:r>
      <w:r>
        <w:rPr>
          <w:color w:val="231F20"/>
          <w:spacing w:val="-9"/>
          <w:w w:val="105"/>
        </w:rPr>
        <w:t xml:space="preserve"> </w:t>
      </w:r>
      <w:r>
        <w:rPr>
          <w:color w:val="231F20"/>
          <w:w w:val="105"/>
        </w:rPr>
        <w:t>о</w:t>
      </w:r>
      <w:r>
        <w:rPr>
          <w:color w:val="231F20"/>
          <w:spacing w:val="-9"/>
          <w:w w:val="105"/>
        </w:rPr>
        <w:t xml:space="preserve"> </w:t>
      </w:r>
      <w:r>
        <w:rPr>
          <w:color w:val="231F20"/>
          <w:w w:val="105"/>
        </w:rPr>
        <w:t>намеренном</w:t>
      </w:r>
      <w:r>
        <w:rPr>
          <w:color w:val="231F20"/>
          <w:spacing w:val="-9"/>
          <w:w w:val="105"/>
        </w:rPr>
        <w:t xml:space="preserve"> </w:t>
      </w:r>
      <w:r>
        <w:rPr>
          <w:color w:val="231F20"/>
          <w:spacing w:val="-3"/>
          <w:w w:val="105"/>
        </w:rPr>
        <w:t>поджоге.</w:t>
      </w:r>
      <w:r>
        <w:rPr>
          <w:color w:val="231F20"/>
          <w:spacing w:val="-9"/>
          <w:w w:val="105"/>
        </w:rPr>
        <w:t xml:space="preserve"> </w:t>
      </w:r>
      <w:r>
        <w:rPr>
          <w:color w:val="231F20"/>
          <w:w w:val="105"/>
        </w:rPr>
        <w:t>Для</w:t>
      </w:r>
      <w:r>
        <w:rPr>
          <w:color w:val="231F20"/>
          <w:spacing w:val="-9"/>
          <w:w w:val="105"/>
        </w:rPr>
        <w:t xml:space="preserve"> </w:t>
      </w:r>
      <w:r>
        <w:rPr>
          <w:color w:val="231F20"/>
          <w:spacing w:val="-3"/>
          <w:w w:val="105"/>
        </w:rPr>
        <w:t>установления</w:t>
      </w:r>
      <w:r>
        <w:rPr>
          <w:color w:val="231F20"/>
          <w:spacing w:val="-9"/>
          <w:w w:val="105"/>
        </w:rPr>
        <w:t xml:space="preserve"> </w:t>
      </w:r>
      <w:r>
        <w:rPr>
          <w:color w:val="231F20"/>
          <w:w w:val="105"/>
        </w:rPr>
        <w:t xml:space="preserve">истиной причины возникновения пожара, а </w:t>
      </w:r>
      <w:r>
        <w:rPr>
          <w:color w:val="231F20"/>
          <w:spacing w:val="-3"/>
          <w:w w:val="105"/>
        </w:rPr>
        <w:t xml:space="preserve">также </w:t>
      </w:r>
      <w:r>
        <w:rPr>
          <w:color w:val="231F20"/>
          <w:w w:val="105"/>
        </w:rPr>
        <w:t>для поиска других возможных очагов, следует внимательно искать следы весеннего горения сухой растительности  и</w:t>
      </w:r>
      <w:r>
        <w:rPr>
          <w:color w:val="231F20"/>
          <w:spacing w:val="-37"/>
          <w:w w:val="105"/>
        </w:rPr>
        <w:t xml:space="preserve"> </w:t>
      </w:r>
      <w:r>
        <w:rPr>
          <w:color w:val="231F20"/>
          <w:spacing w:val="-3"/>
          <w:w w:val="105"/>
        </w:rPr>
        <w:t>остальные</w:t>
      </w:r>
      <w:r>
        <w:rPr>
          <w:color w:val="231F20"/>
          <w:spacing w:val="-37"/>
          <w:w w:val="105"/>
        </w:rPr>
        <w:t xml:space="preserve"> </w:t>
      </w:r>
      <w:r>
        <w:rPr>
          <w:color w:val="231F20"/>
          <w:w w:val="105"/>
        </w:rPr>
        <w:t>очаги</w:t>
      </w:r>
      <w:r>
        <w:rPr>
          <w:color w:val="231F20"/>
          <w:spacing w:val="-37"/>
          <w:w w:val="105"/>
        </w:rPr>
        <w:t xml:space="preserve"> </w:t>
      </w:r>
      <w:r>
        <w:rPr>
          <w:color w:val="231F20"/>
          <w:w w:val="105"/>
        </w:rPr>
        <w:t>в</w:t>
      </w:r>
      <w:r>
        <w:rPr>
          <w:color w:val="231F20"/>
          <w:spacing w:val="-37"/>
          <w:w w:val="105"/>
        </w:rPr>
        <w:t xml:space="preserve"> </w:t>
      </w:r>
      <w:r>
        <w:rPr>
          <w:color w:val="231F20"/>
          <w:w w:val="105"/>
        </w:rPr>
        <w:t>границах</w:t>
      </w:r>
      <w:r>
        <w:rPr>
          <w:color w:val="231F20"/>
          <w:spacing w:val="-37"/>
          <w:w w:val="105"/>
        </w:rPr>
        <w:t xml:space="preserve"> </w:t>
      </w:r>
      <w:r>
        <w:rPr>
          <w:color w:val="231F20"/>
          <w:spacing w:val="-4"/>
          <w:w w:val="105"/>
        </w:rPr>
        <w:t>этой</w:t>
      </w:r>
      <w:r>
        <w:rPr>
          <w:color w:val="231F20"/>
          <w:spacing w:val="-37"/>
          <w:w w:val="105"/>
        </w:rPr>
        <w:t xml:space="preserve"> </w:t>
      </w:r>
      <w:r>
        <w:rPr>
          <w:color w:val="231F20"/>
          <w:w w:val="105"/>
        </w:rPr>
        <w:t>площади.</w:t>
      </w: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spacing w:before="4"/>
        <w:rPr>
          <w:sz w:val="22"/>
        </w:rPr>
      </w:pPr>
    </w:p>
    <w:p w:rsidR="00CB0AFA" w:rsidRDefault="00481332">
      <w:pPr>
        <w:spacing w:line="249" w:lineRule="auto"/>
        <w:ind w:left="106" w:right="1156"/>
        <w:rPr>
          <w:i/>
          <w:sz w:val="16"/>
        </w:rPr>
      </w:pPr>
      <w:r>
        <w:rPr>
          <w:lang w:val="en-US"/>
        </w:rPr>
        <w:pict>
          <v:shape id="_x0000_s3208" type="#_x0000_t202" style="position:absolute;left:0;text-align:left;margin-left:364pt;margin-top:-100.7pt;width:9pt;height:88.15pt;z-index:251628032;mso-position-horizontal-relative:page" filled="f" stroked="f">
            <v:textbox style="layout-flow:vertical;mso-layout-flow-alt:bottom-to-top" inset="0,0,0,0">
              <w:txbxContent>
                <w:p w:rsidR="00CB0AFA" w:rsidRDefault="00481332">
                  <w:pPr>
                    <w:spacing w:before="2"/>
                    <w:ind w:left="20" w:right="-662"/>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5"/>
                      <w:sz w:val="14"/>
                    </w:rPr>
                    <w:t>Н</w:t>
                  </w:r>
                  <w:r>
                    <w:rPr>
                      <w:i/>
                      <w:color w:val="FFFFFF"/>
                      <w:spacing w:val="-3"/>
                      <w:w w:val="95"/>
                      <w:sz w:val="14"/>
                    </w:rPr>
                    <w:t>а</w:t>
                  </w:r>
                  <w:r>
                    <w:rPr>
                      <w:i/>
                      <w:color w:val="FFFFFF"/>
                      <w:w w:val="83"/>
                      <w:sz w:val="14"/>
                    </w:rPr>
                    <w:t>тальи</w:t>
                  </w:r>
                  <w:r>
                    <w:rPr>
                      <w:i/>
                      <w:color w:val="FFFFFF"/>
                      <w:sz w:val="14"/>
                    </w:rPr>
                    <w:t xml:space="preserve"> </w:t>
                  </w:r>
                  <w:r>
                    <w:rPr>
                      <w:i/>
                      <w:color w:val="FFFFFF"/>
                      <w:w w:val="98"/>
                      <w:sz w:val="14"/>
                    </w:rPr>
                    <w:t>Максимовой</w:t>
                  </w:r>
                </w:p>
              </w:txbxContent>
            </v:textbox>
            <w10:wrap anchorx="page"/>
          </v:shape>
        </w:pict>
      </w:r>
      <w:r>
        <w:rPr>
          <w:i/>
          <w:color w:val="231F20"/>
          <w:w w:val="95"/>
          <w:sz w:val="16"/>
        </w:rPr>
        <w:t>Рис. 2. Торфяной очаг на бывшем штабеле (караване), появившийся, вероятно, в весенний период от поджога травы. Фотография сделана во второй половина лета.</w:t>
      </w:r>
    </w:p>
    <w:p w:rsidR="00CB0AFA" w:rsidRDefault="00481332">
      <w:pPr>
        <w:spacing w:before="1"/>
        <w:ind w:left="106"/>
        <w:jc w:val="both"/>
        <w:rPr>
          <w:i/>
          <w:sz w:val="16"/>
        </w:rPr>
      </w:pPr>
      <w:r>
        <w:rPr>
          <w:noProof/>
          <w:lang w:eastAsia="ru-RU"/>
        </w:rPr>
        <w:drawing>
          <wp:anchor distT="0" distB="0" distL="0" distR="0" simplePos="0" relativeHeight="251434496" behindDoc="0" locked="0" layoutInCell="1" allowOverlap="1">
            <wp:simplePos x="0" y="0"/>
            <wp:positionH relativeFrom="page">
              <wp:posOffset>360000</wp:posOffset>
            </wp:positionH>
            <wp:positionV relativeFrom="paragraph">
              <wp:posOffset>337323</wp:posOffset>
            </wp:positionV>
            <wp:extent cx="4454291" cy="2529840"/>
            <wp:effectExtent l="0" t="0" r="0" b="0"/>
            <wp:wrapNone/>
            <wp:docPr id="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jpeg"/>
                    <pic:cNvPicPr/>
                  </pic:nvPicPr>
                  <pic:blipFill>
                    <a:blip r:embed="rId25" cstate="print"/>
                    <a:stretch>
                      <a:fillRect/>
                    </a:stretch>
                  </pic:blipFill>
                  <pic:spPr>
                    <a:xfrm>
                      <a:off x="0" y="0"/>
                      <a:ext cx="4454291" cy="2529840"/>
                    </a:xfrm>
                    <a:prstGeom prst="rect">
                      <a:avLst/>
                    </a:prstGeom>
                  </pic:spPr>
                </pic:pic>
              </a:graphicData>
            </a:graphic>
          </wp:anchor>
        </w:drawing>
      </w:r>
      <w:r>
        <w:rPr>
          <w:i/>
          <w:color w:val="231F20"/>
          <w:w w:val="90"/>
          <w:sz w:val="16"/>
        </w:rPr>
        <w:t>Ленинградская  область</w:t>
      </w:r>
    </w:p>
    <w:p w:rsidR="00CB0AFA" w:rsidRDefault="00CB0AFA">
      <w:pPr>
        <w:pStyle w:val="a3"/>
        <w:rPr>
          <w:i/>
          <w:sz w:val="16"/>
        </w:rPr>
      </w:pPr>
    </w:p>
    <w:p w:rsidR="00CB0AFA" w:rsidRDefault="00CB0AFA">
      <w:pPr>
        <w:pStyle w:val="a3"/>
        <w:rPr>
          <w:i/>
          <w:sz w:val="16"/>
        </w:rPr>
      </w:pPr>
    </w:p>
    <w:p w:rsidR="00CB0AFA" w:rsidRDefault="00CB0AFA">
      <w:pPr>
        <w:pStyle w:val="a3"/>
        <w:rPr>
          <w:i/>
          <w:sz w:val="16"/>
        </w:rPr>
      </w:pPr>
    </w:p>
    <w:p w:rsidR="00CB0AFA" w:rsidRDefault="00CB0AFA">
      <w:pPr>
        <w:pStyle w:val="a3"/>
        <w:rPr>
          <w:i/>
          <w:sz w:val="16"/>
        </w:rPr>
      </w:pPr>
    </w:p>
    <w:p w:rsidR="00CB0AFA" w:rsidRDefault="00CB0AFA">
      <w:pPr>
        <w:pStyle w:val="a3"/>
        <w:rPr>
          <w:i/>
          <w:sz w:val="16"/>
        </w:rPr>
      </w:pPr>
    </w:p>
    <w:p w:rsidR="00CB0AFA" w:rsidRDefault="00CB0AFA">
      <w:pPr>
        <w:pStyle w:val="a3"/>
        <w:rPr>
          <w:i/>
          <w:sz w:val="16"/>
        </w:rPr>
      </w:pPr>
    </w:p>
    <w:p w:rsidR="00CB0AFA" w:rsidRDefault="00CB0AFA">
      <w:pPr>
        <w:pStyle w:val="a3"/>
        <w:rPr>
          <w:i/>
          <w:sz w:val="16"/>
        </w:rPr>
      </w:pPr>
    </w:p>
    <w:p w:rsidR="00CB0AFA" w:rsidRDefault="00CB0AFA">
      <w:pPr>
        <w:pStyle w:val="a3"/>
        <w:rPr>
          <w:i/>
          <w:sz w:val="16"/>
        </w:rPr>
      </w:pPr>
    </w:p>
    <w:p w:rsidR="00CB0AFA" w:rsidRDefault="00CB0AFA">
      <w:pPr>
        <w:pStyle w:val="a3"/>
        <w:rPr>
          <w:i/>
          <w:sz w:val="16"/>
        </w:rPr>
      </w:pPr>
    </w:p>
    <w:p w:rsidR="00CB0AFA" w:rsidRDefault="00CB0AFA">
      <w:pPr>
        <w:pStyle w:val="a3"/>
        <w:rPr>
          <w:i/>
          <w:sz w:val="16"/>
        </w:rPr>
      </w:pPr>
    </w:p>
    <w:p w:rsidR="00CB0AFA" w:rsidRDefault="00CB0AFA">
      <w:pPr>
        <w:pStyle w:val="a3"/>
        <w:rPr>
          <w:i/>
          <w:sz w:val="16"/>
        </w:rPr>
      </w:pPr>
    </w:p>
    <w:p w:rsidR="00CB0AFA" w:rsidRDefault="00CB0AFA">
      <w:pPr>
        <w:pStyle w:val="a3"/>
        <w:rPr>
          <w:i/>
          <w:sz w:val="16"/>
        </w:rPr>
      </w:pPr>
    </w:p>
    <w:p w:rsidR="00CB0AFA" w:rsidRDefault="00CB0AFA">
      <w:pPr>
        <w:pStyle w:val="a3"/>
        <w:rPr>
          <w:i/>
          <w:sz w:val="16"/>
        </w:rPr>
      </w:pPr>
    </w:p>
    <w:p w:rsidR="00CB0AFA" w:rsidRDefault="00CB0AFA">
      <w:pPr>
        <w:pStyle w:val="a3"/>
        <w:rPr>
          <w:i/>
          <w:sz w:val="16"/>
        </w:rPr>
      </w:pPr>
    </w:p>
    <w:p w:rsidR="00CB0AFA" w:rsidRDefault="00CB0AFA">
      <w:pPr>
        <w:pStyle w:val="a3"/>
        <w:rPr>
          <w:i/>
          <w:sz w:val="16"/>
        </w:rPr>
      </w:pPr>
    </w:p>
    <w:p w:rsidR="00CB0AFA" w:rsidRDefault="00CB0AFA">
      <w:pPr>
        <w:pStyle w:val="a3"/>
        <w:rPr>
          <w:i/>
          <w:sz w:val="16"/>
        </w:rPr>
      </w:pPr>
    </w:p>
    <w:p w:rsidR="00CB0AFA" w:rsidRDefault="00CB0AFA">
      <w:pPr>
        <w:pStyle w:val="a3"/>
        <w:rPr>
          <w:i/>
          <w:sz w:val="16"/>
        </w:rPr>
      </w:pPr>
    </w:p>
    <w:p w:rsidR="00CB0AFA" w:rsidRDefault="00CB0AFA">
      <w:pPr>
        <w:pStyle w:val="a3"/>
        <w:rPr>
          <w:i/>
          <w:sz w:val="16"/>
        </w:rPr>
      </w:pPr>
    </w:p>
    <w:p w:rsidR="00CB0AFA" w:rsidRDefault="00CB0AFA">
      <w:pPr>
        <w:pStyle w:val="a3"/>
        <w:rPr>
          <w:i/>
          <w:sz w:val="16"/>
        </w:rPr>
      </w:pPr>
    </w:p>
    <w:p w:rsidR="00CB0AFA" w:rsidRDefault="00CB0AFA">
      <w:pPr>
        <w:pStyle w:val="a3"/>
        <w:rPr>
          <w:i/>
          <w:sz w:val="16"/>
        </w:rPr>
      </w:pPr>
    </w:p>
    <w:p w:rsidR="00CB0AFA" w:rsidRDefault="00CB0AFA">
      <w:pPr>
        <w:pStyle w:val="a3"/>
        <w:rPr>
          <w:i/>
          <w:sz w:val="16"/>
        </w:rPr>
      </w:pPr>
    </w:p>
    <w:p w:rsidR="00CB0AFA" w:rsidRDefault="00CB0AFA">
      <w:pPr>
        <w:pStyle w:val="a3"/>
        <w:rPr>
          <w:i/>
          <w:sz w:val="16"/>
        </w:rPr>
      </w:pPr>
    </w:p>
    <w:p w:rsidR="00CB0AFA" w:rsidRDefault="00CB0AFA">
      <w:pPr>
        <w:pStyle w:val="a3"/>
        <w:rPr>
          <w:i/>
          <w:sz w:val="16"/>
        </w:rPr>
      </w:pPr>
    </w:p>
    <w:p w:rsidR="00CB0AFA" w:rsidRDefault="00CB0AFA">
      <w:pPr>
        <w:pStyle w:val="a3"/>
        <w:spacing w:before="10"/>
        <w:rPr>
          <w:i/>
        </w:rPr>
      </w:pPr>
    </w:p>
    <w:p w:rsidR="00CB0AFA" w:rsidRDefault="00481332">
      <w:pPr>
        <w:spacing w:line="249" w:lineRule="auto"/>
        <w:ind w:left="106" w:right="1289"/>
        <w:rPr>
          <w:i/>
          <w:sz w:val="16"/>
        </w:rPr>
      </w:pPr>
      <w:r>
        <w:rPr>
          <w:lang w:val="en-US"/>
        </w:rPr>
        <w:pict>
          <v:shape id="_x0000_s3207" type="#_x0000_t202" style="position:absolute;left:0;text-align:left;margin-left:364pt;margin-top:-96pt;width:9pt;height:80.9pt;z-index:251627008;mso-position-horizontal-relative:page" filled="f" stroked="f">
            <v:textbox style="layout-flow:vertical;mso-layout-flow-alt:bottom-to-top" inset="0,0,0,0">
              <w:txbxContent>
                <w:p w:rsidR="00CB0AFA" w:rsidRDefault="00481332">
                  <w:pPr>
                    <w:spacing w:before="2"/>
                    <w:ind w:left="20"/>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8"/>
                      <w:sz w:val="14"/>
                    </w:rPr>
                    <w:t>Марии</w:t>
                  </w:r>
                  <w:r>
                    <w:rPr>
                      <w:i/>
                      <w:color w:val="FFFFFF"/>
                      <w:sz w:val="14"/>
                    </w:rPr>
                    <w:t xml:space="preserve"> </w:t>
                  </w:r>
                  <w:r>
                    <w:rPr>
                      <w:i/>
                      <w:color w:val="FFFFFF"/>
                      <w:w w:val="97"/>
                      <w:sz w:val="14"/>
                    </w:rPr>
                    <w:t>Васильевой</w:t>
                  </w:r>
                </w:p>
              </w:txbxContent>
            </v:textbox>
            <w10:wrap anchorx="page"/>
          </v:shape>
        </w:pict>
      </w:r>
      <w:r>
        <w:rPr>
          <w:i/>
          <w:color w:val="231F20"/>
          <w:w w:val="95"/>
          <w:sz w:val="16"/>
        </w:rPr>
        <w:t>Рис.</w:t>
      </w:r>
      <w:r>
        <w:rPr>
          <w:i/>
          <w:color w:val="231F20"/>
          <w:spacing w:val="-11"/>
          <w:w w:val="95"/>
          <w:sz w:val="16"/>
        </w:rPr>
        <w:t xml:space="preserve"> </w:t>
      </w:r>
      <w:r>
        <w:rPr>
          <w:i/>
          <w:color w:val="231F20"/>
          <w:w w:val="95"/>
          <w:sz w:val="16"/>
        </w:rPr>
        <w:t>3.</w:t>
      </w:r>
      <w:r>
        <w:rPr>
          <w:i/>
          <w:color w:val="231F20"/>
          <w:spacing w:val="-11"/>
          <w:w w:val="95"/>
          <w:sz w:val="16"/>
        </w:rPr>
        <w:t xml:space="preserve"> </w:t>
      </w:r>
      <w:r>
        <w:rPr>
          <w:i/>
          <w:color w:val="231F20"/>
          <w:w w:val="95"/>
          <w:sz w:val="16"/>
        </w:rPr>
        <w:t>Типичный</w:t>
      </w:r>
      <w:r>
        <w:rPr>
          <w:i/>
          <w:color w:val="231F20"/>
          <w:spacing w:val="-11"/>
          <w:w w:val="95"/>
          <w:sz w:val="16"/>
        </w:rPr>
        <w:t xml:space="preserve"> </w:t>
      </w:r>
      <w:r>
        <w:rPr>
          <w:i/>
          <w:color w:val="231F20"/>
          <w:w w:val="95"/>
          <w:sz w:val="16"/>
        </w:rPr>
        <w:t>торфяной</w:t>
      </w:r>
      <w:r>
        <w:rPr>
          <w:i/>
          <w:color w:val="231F20"/>
          <w:spacing w:val="-11"/>
          <w:w w:val="95"/>
          <w:sz w:val="16"/>
        </w:rPr>
        <w:t xml:space="preserve"> </w:t>
      </w:r>
      <w:r>
        <w:rPr>
          <w:i/>
          <w:color w:val="231F20"/>
          <w:w w:val="95"/>
          <w:sz w:val="16"/>
        </w:rPr>
        <w:t>очаг</w:t>
      </w:r>
      <w:r>
        <w:rPr>
          <w:i/>
          <w:color w:val="231F20"/>
          <w:spacing w:val="-11"/>
          <w:w w:val="95"/>
          <w:sz w:val="16"/>
        </w:rPr>
        <w:t xml:space="preserve"> </w:t>
      </w:r>
      <w:r>
        <w:rPr>
          <w:i/>
          <w:color w:val="231F20"/>
          <w:w w:val="95"/>
          <w:sz w:val="16"/>
        </w:rPr>
        <w:t>на</w:t>
      </w:r>
      <w:r>
        <w:rPr>
          <w:i/>
          <w:color w:val="231F20"/>
          <w:spacing w:val="-11"/>
          <w:w w:val="95"/>
          <w:sz w:val="16"/>
        </w:rPr>
        <w:t xml:space="preserve"> </w:t>
      </w:r>
      <w:r>
        <w:rPr>
          <w:i/>
          <w:color w:val="231F20"/>
          <w:w w:val="95"/>
          <w:sz w:val="16"/>
        </w:rPr>
        <w:t>лесопокрытой</w:t>
      </w:r>
      <w:r>
        <w:rPr>
          <w:i/>
          <w:color w:val="231F20"/>
          <w:spacing w:val="-11"/>
          <w:w w:val="95"/>
          <w:sz w:val="16"/>
        </w:rPr>
        <w:t xml:space="preserve"> </w:t>
      </w:r>
      <w:r>
        <w:rPr>
          <w:i/>
          <w:color w:val="231F20"/>
          <w:w w:val="95"/>
          <w:sz w:val="16"/>
        </w:rPr>
        <w:t>площади.</w:t>
      </w:r>
      <w:r>
        <w:rPr>
          <w:i/>
          <w:color w:val="231F20"/>
          <w:spacing w:val="-11"/>
          <w:w w:val="95"/>
          <w:sz w:val="16"/>
        </w:rPr>
        <w:t xml:space="preserve"> </w:t>
      </w:r>
      <w:r>
        <w:rPr>
          <w:i/>
          <w:color w:val="231F20"/>
          <w:w w:val="95"/>
          <w:sz w:val="16"/>
        </w:rPr>
        <w:t>Состояние</w:t>
      </w:r>
      <w:r>
        <w:rPr>
          <w:i/>
          <w:color w:val="231F20"/>
          <w:spacing w:val="-11"/>
          <w:w w:val="95"/>
          <w:sz w:val="16"/>
        </w:rPr>
        <w:t xml:space="preserve"> </w:t>
      </w:r>
      <w:r>
        <w:rPr>
          <w:i/>
          <w:color w:val="231F20"/>
          <w:w w:val="95"/>
          <w:sz w:val="16"/>
        </w:rPr>
        <w:t>очага</w:t>
      </w:r>
      <w:r>
        <w:rPr>
          <w:i/>
          <w:color w:val="231F20"/>
          <w:spacing w:val="-11"/>
          <w:w w:val="95"/>
          <w:sz w:val="16"/>
        </w:rPr>
        <w:t xml:space="preserve"> </w:t>
      </w:r>
      <w:r>
        <w:rPr>
          <w:i/>
          <w:color w:val="231F20"/>
          <w:w w:val="95"/>
          <w:sz w:val="16"/>
        </w:rPr>
        <w:t>характерно для</w:t>
      </w:r>
      <w:r>
        <w:rPr>
          <w:i/>
          <w:color w:val="231F20"/>
          <w:spacing w:val="-8"/>
          <w:w w:val="95"/>
          <w:sz w:val="16"/>
        </w:rPr>
        <w:t xml:space="preserve"> </w:t>
      </w:r>
      <w:r>
        <w:rPr>
          <w:i/>
          <w:color w:val="231F20"/>
          <w:w w:val="95"/>
          <w:sz w:val="16"/>
        </w:rPr>
        <w:t>летнего</w:t>
      </w:r>
      <w:r>
        <w:rPr>
          <w:i/>
          <w:color w:val="231F20"/>
          <w:spacing w:val="-8"/>
          <w:w w:val="95"/>
          <w:sz w:val="16"/>
        </w:rPr>
        <w:t xml:space="preserve"> </w:t>
      </w:r>
      <w:r>
        <w:rPr>
          <w:i/>
          <w:color w:val="231F20"/>
          <w:w w:val="95"/>
          <w:sz w:val="16"/>
        </w:rPr>
        <w:t>периода.</w:t>
      </w:r>
      <w:r>
        <w:rPr>
          <w:i/>
          <w:color w:val="231F20"/>
          <w:spacing w:val="-8"/>
          <w:w w:val="95"/>
          <w:sz w:val="16"/>
        </w:rPr>
        <w:t xml:space="preserve"> </w:t>
      </w:r>
      <w:r>
        <w:rPr>
          <w:i/>
          <w:color w:val="231F20"/>
          <w:w w:val="95"/>
          <w:sz w:val="16"/>
        </w:rPr>
        <w:t>Видно</w:t>
      </w:r>
      <w:r>
        <w:rPr>
          <w:i/>
          <w:color w:val="231F20"/>
          <w:spacing w:val="-8"/>
          <w:w w:val="95"/>
          <w:sz w:val="16"/>
        </w:rPr>
        <w:t xml:space="preserve"> </w:t>
      </w:r>
      <w:r>
        <w:rPr>
          <w:i/>
          <w:color w:val="231F20"/>
          <w:w w:val="95"/>
          <w:sz w:val="16"/>
        </w:rPr>
        <w:t>возобновление</w:t>
      </w:r>
      <w:r>
        <w:rPr>
          <w:i/>
          <w:color w:val="231F20"/>
          <w:spacing w:val="-8"/>
          <w:w w:val="95"/>
          <w:sz w:val="16"/>
        </w:rPr>
        <w:t xml:space="preserve"> </w:t>
      </w:r>
      <w:r>
        <w:rPr>
          <w:i/>
          <w:color w:val="231F20"/>
          <w:w w:val="95"/>
          <w:sz w:val="16"/>
        </w:rPr>
        <w:t>открытого</w:t>
      </w:r>
      <w:r>
        <w:rPr>
          <w:i/>
          <w:color w:val="231F20"/>
          <w:spacing w:val="-8"/>
          <w:w w:val="95"/>
          <w:sz w:val="16"/>
        </w:rPr>
        <w:t xml:space="preserve"> </w:t>
      </w:r>
      <w:r>
        <w:rPr>
          <w:i/>
          <w:color w:val="231F20"/>
          <w:w w:val="95"/>
          <w:sz w:val="16"/>
        </w:rPr>
        <w:t>горения</w:t>
      </w:r>
      <w:r>
        <w:rPr>
          <w:i/>
          <w:color w:val="231F20"/>
          <w:spacing w:val="-8"/>
          <w:w w:val="95"/>
          <w:sz w:val="16"/>
        </w:rPr>
        <w:t xml:space="preserve"> </w:t>
      </w:r>
      <w:r>
        <w:rPr>
          <w:i/>
          <w:color w:val="231F20"/>
          <w:w w:val="95"/>
          <w:sz w:val="16"/>
        </w:rPr>
        <w:t>на</w:t>
      </w:r>
      <w:r>
        <w:rPr>
          <w:i/>
          <w:color w:val="231F20"/>
          <w:spacing w:val="-8"/>
          <w:w w:val="95"/>
          <w:sz w:val="16"/>
        </w:rPr>
        <w:t xml:space="preserve"> </w:t>
      </w:r>
      <w:r>
        <w:rPr>
          <w:i/>
          <w:color w:val="231F20"/>
          <w:w w:val="95"/>
          <w:sz w:val="16"/>
        </w:rPr>
        <w:t>кромке.</w:t>
      </w:r>
    </w:p>
    <w:p w:rsidR="00CB0AFA" w:rsidRDefault="00481332">
      <w:pPr>
        <w:spacing w:before="1"/>
        <w:ind w:left="106"/>
        <w:jc w:val="both"/>
        <w:rPr>
          <w:i/>
          <w:sz w:val="16"/>
        </w:rPr>
      </w:pPr>
      <w:r>
        <w:rPr>
          <w:i/>
          <w:color w:val="231F20"/>
          <w:w w:val="95"/>
          <w:sz w:val="16"/>
        </w:rPr>
        <w:t>Владимирская область</w:t>
      </w:r>
    </w:p>
    <w:p w:rsidR="00CB0AFA" w:rsidRDefault="00CB0AFA">
      <w:pPr>
        <w:jc w:val="both"/>
        <w:rPr>
          <w:sz w:val="16"/>
        </w:rPr>
        <w:sectPr w:rsidR="00CB0AFA">
          <w:footerReference w:type="even" r:id="rId26"/>
          <w:footerReference w:type="default" r:id="rId27"/>
          <w:pgSz w:w="8400" w:h="11910"/>
          <w:pgMar w:top="0" w:right="0" w:bottom="420" w:left="460" w:header="0" w:footer="231" w:gutter="0"/>
          <w:cols w:space="720"/>
        </w:sectPr>
      </w:pPr>
    </w:p>
    <w:p w:rsidR="00CB0AFA" w:rsidRDefault="00481332">
      <w:pPr>
        <w:pStyle w:val="a3"/>
        <w:spacing w:before="51" w:line="249" w:lineRule="auto"/>
        <w:ind w:left="850" w:right="561" w:firstLine="283"/>
        <w:jc w:val="both"/>
        <w:rPr>
          <w:i/>
        </w:rPr>
      </w:pPr>
      <w:r>
        <w:rPr>
          <w:color w:val="231F20"/>
          <w:w w:val="105"/>
        </w:rPr>
        <w:lastRenderedPageBreak/>
        <w:t>В</w:t>
      </w:r>
      <w:r>
        <w:rPr>
          <w:color w:val="231F20"/>
          <w:spacing w:val="-38"/>
          <w:w w:val="105"/>
        </w:rPr>
        <w:t xml:space="preserve"> </w:t>
      </w:r>
      <w:r>
        <w:rPr>
          <w:color w:val="231F20"/>
          <w:spacing w:val="-3"/>
          <w:w w:val="105"/>
        </w:rPr>
        <w:t>летний</w:t>
      </w:r>
      <w:r>
        <w:rPr>
          <w:color w:val="231F20"/>
          <w:spacing w:val="-38"/>
          <w:w w:val="105"/>
        </w:rPr>
        <w:t xml:space="preserve"> </w:t>
      </w:r>
      <w:r>
        <w:rPr>
          <w:color w:val="231F20"/>
          <w:spacing w:val="-3"/>
          <w:w w:val="105"/>
        </w:rPr>
        <w:t>период</w:t>
      </w:r>
      <w:r>
        <w:rPr>
          <w:color w:val="231F20"/>
          <w:spacing w:val="-38"/>
          <w:w w:val="105"/>
        </w:rPr>
        <w:t xml:space="preserve"> </w:t>
      </w:r>
      <w:r>
        <w:rPr>
          <w:color w:val="231F20"/>
          <w:w w:val="105"/>
        </w:rPr>
        <w:t>новые</w:t>
      </w:r>
      <w:r>
        <w:rPr>
          <w:color w:val="231F20"/>
          <w:spacing w:val="-38"/>
          <w:w w:val="105"/>
        </w:rPr>
        <w:t xml:space="preserve"> </w:t>
      </w:r>
      <w:r>
        <w:rPr>
          <w:color w:val="231F20"/>
          <w:spacing w:val="-3"/>
          <w:w w:val="105"/>
        </w:rPr>
        <w:t>торфяные</w:t>
      </w:r>
      <w:r>
        <w:rPr>
          <w:color w:val="231F20"/>
          <w:spacing w:val="-38"/>
          <w:w w:val="105"/>
        </w:rPr>
        <w:t xml:space="preserve"> </w:t>
      </w:r>
      <w:r>
        <w:rPr>
          <w:color w:val="231F20"/>
          <w:w w:val="105"/>
        </w:rPr>
        <w:t>очаги</w:t>
      </w:r>
      <w:r>
        <w:rPr>
          <w:color w:val="231F20"/>
          <w:spacing w:val="-38"/>
          <w:w w:val="105"/>
        </w:rPr>
        <w:t xml:space="preserve"> </w:t>
      </w:r>
      <w:r>
        <w:rPr>
          <w:color w:val="231F20"/>
          <w:w w:val="105"/>
        </w:rPr>
        <w:t>могут</w:t>
      </w:r>
      <w:r>
        <w:rPr>
          <w:color w:val="231F20"/>
          <w:spacing w:val="-38"/>
          <w:w w:val="105"/>
        </w:rPr>
        <w:t xml:space="preserve"> </w:t>
      </w:r>
      <w:r>
        <w:rPr>
          <w:color w:val="231F20"/>
          <w:w w:val="105"/>
        </w:rPr>
        <w:t>возникать</w:t>
      </w:r>
      <w:r>
        <w:rPr>
          <w:color w:val="231F20"/>
          <w:spacing w:val="-38"/>
          <w:w w:val="105"/>
        </w:rPr>
        <w:t xml:space="preserve"> </w:t>
      </w:r>
      <w:r>
        <w:rPr>
          <w:color w:val="231F20"/>
          <w:spacing w:val="-3"/>
          <w:w w:val="105"/>
        </w:rPr>
        <w:t>от</w:t>
      </w:r>
      <w:r>
        <w:rPr>
          <w:color w:val="231F20"/>
          <w:spacing w:val="-38"/>
          <w:w w:val="105"/>
        </w:rPr>
        <w:t xml:space="preserve"> </w:t>
      </w:r>
      <w:r>
        <w:rPr>
          <w:color w:val="231F20"/>
          <w:w w:val="105"/>
        </w:rPr>
        <w:t>костров,</w:t>
      </w:r>
      <w:r>
        <w:rPr>
          <w:color w:val="231F20"/>
          <w:spacing w:val="-38"/>
          <w:w w:val="105"/>
        </w:rPr>
        <w:t xml:space="preserve"> </w:t>
      </w:r>
      <w:r>
        <w:rPr>
          <w:color w:val="231F20"/>
          <w:w w:val="105"/>
        </w:rPr>
        <w:t xml:space="preserve">брошенных окурков, в результате низового лесного пожара. </w:t>
      </w:r>
      <w:r>
        <w:rPr>
          <w:color w:val="231F20"/>
          <w:spacing w:val="-3"/>
          <w:w w:val="105"/>
        </w:rPr>
        <w:t xml:space="preserve">Такие </w:t>
      </w:r>
      <w:r>
        <w:rPr>
          <w:color w:val="231F20"/>
          <w:w w:val="105"/>
        </w:rPr>
        <w:t xml:space="preserve">очаги обычно легче  </w:t>
      </w:r>
      <w:r>
        <w:rPr>
          <w:color w:val="231F20"/>
        </w:rPr>
        <w:t xml:space="preserve">обнаружить </w:t>
      </w:r>
      <w:r>
        <w:rPr>
          <w:i/>
          <w:color w:val="231F20"/>
        </w:rPr>
        <w:t>(рис.</w:t>
      </w:r>
      <w:r>
        <w:rPr>
          <w:i/>
          <w:color w:val="231F20"/>
          <w:spacing w:val="-23"/>
        </w:rPr>
        <w:t xml:space="preserve"> </w:t>
      </w:r>
      <w:r>
        <w:rPr>
          <w:i/>
          <w:color w:val="231F20"/>
          <w:spacing w:val="-2"/>
        </w:rPr>
        <w:t>4).</w:t>
      </w:r>
    </w:p>
    <w:p w:rsidR="00CB0AFA" w:rsidRDefault="00481332">
      <w:pPr>
        <w:pStyle w:val="a3"/>
        <w:spacing w:before="114" w:line="249" w:lineRule="auto"/>
        <w:ind w:left="850" w:right="563" w:firstLine="283"/>
        <w:jc w:val="both"/>
      </w:pPr>
      <w:r>
        <w:rPr>
          <w:lang w:val="en-US"/>
        </w:rPr>
        <w:pict>
          <v:shape id="_x0000_s3206" type="#_x0000_t202" style="position:absolute;left:0;text-align:left;margin-left:9.6pt;margin-top:59.8pt;width:10pt;height:121.9pt;z-index:251630080;mso-position-horizontal-relative:page" filled="f" stroked="f">
            <v:textbox style="layout-flow:vertical;mso-layout-flow-alt:bottom-to-top" inset="0,0,0,0">
              <w:txbxContent>
                <w:p w:rsidR="00CB0AFA" w:rsidRDefault="00481332">
                  <w:pPr>
                    <w:spacing w:line="183" w:lineRule="exact"/>
                    <w:ind w:left="20"/>
                    <w:rPr>
                      <w:sz w:val="16"/>
                    </w:rPr>
                  </w:pPr>
                  <w:r>
                    <w:rPr>
                      <w:color w:val="FFFFFF"/>
                      <w:w w:val="93"/>
                      <w:sz w:val="16"/>
                    </w:rPr>
                    <w:t>Т</w:t>
                  </w:r>
                  <w:r>
                    <w:rPr>
                      <w:color w:val="FFFFFF"/>
                      <w:spacing w:val="3"/>
                      <w:w w:val="99"/>
                      <w:sz w:val="16"/>
                    </w:rPr>
                    <w:t>ОР</w:t>
                  </w:r>
                  <w:r>
                    <w:rPr>
                      <w:color w:val="FFFFFF"/>
                      <w:w w:val="99"/>
                      <w:sz w:val="16"/>
                    </w:rPr>
                    <w:t>Ф</w:t>
                  </w:r>
                  <w:r>
                    <w:rPr>
                      <w:color w:val="FFFFFF"/>
                      <w:spacing w:val="6"/>
                      <w:sz w:val="16"/>
                    </w:rPr>
                    <w:t xml:space="preserve"> </w:t>
                  </w:r>
                  <w:r>
                    <w:rPr>
                      <w:color w:val="FFFFFF"/>
                      <w:sz w:val="16"/>
                    </w:rPr>
                    <w:t>И</w:t>
                  </w:r>
                  <w:r>
                    <w:rPr>
                      <w:color w:val="FFFFFF"/>
                      <w:spacing w:val="6"/>
                      <w:sz w:val="16"/>
                    </w:rPr>
                    <w:t xml:space="preserve"> </w:t>
                  </w:r>
                  <w:r>
                    <w:rPr>
                      <w:color w:val="FFFFFF"/>
                      <w:w w:val="93"/>
                      <w:sz w:val="16"/>
                    </w:rPr>
                    <w:t>Т</w:t>
                  </w:r>
                  <w:r>
                    <w:rPr>
                      <w:color w:val="FFFFFF"/>
                      <w:spacing w:val="3"/>
                      <w:w w:val="97"/>
                      <w:sz w:val="16"/>
                    </w:rPr>
                    <w:t>ОРФЯНЫ</w:t>
                  </w:r>
                  <w:r>
                    <w:rPr>
                      <w:color w:val="FFFFFF"/>
                      <w:w w:val="97"/>
                      <w:sz w:val="16"/>
                    </w:rPr>
                    <w:t>Е</w:t>
                  </w:r>
                  <w:r>
                    <w:rPr>
                      <w:color w:val="FFFFFF"/>
                      <w:spacing w:val="6"/>
                      <w:sz w:val="16"/>
                    </w:rPr>
                    <w:t xml:space="preserve"> </w:t>
                  </w:r>
                  <w:r>
                    <w:rPr>
                      <w:color w:val="FFFFFF"/>
                      <w:spacing w:val="3"/>
                      <w:w w:val="99"/>
                      <w:sz w:val="16"/>
                    </w:rPr>
                    <w:t>П</w:t>
                  </w:r>
                  <w:r>
                    <w:rPr>
                      <w:color w:val="FFFFFF"/>
                      <w:w w:val="99"/>
                      <w:sz w:val="16"/>
                    </w:rPr>
                    <w:t>О</w:t>
                  </w:r>
                  <w:r>
                    <w:rPr>
                      <w:color w:val="FFFFFF"/>
                      <w:spacing w:val="3"/>
                      <w:sz w:val="16"/>
                    </w:rPr>
                    <w:t>ЖАРЫ</w:t>
                  </w:r>
                </w:p>
              </w:txbxContent>
            </v:textbox>
            <w10:wrap anchorx="page"/>
          </v:shape>
        </w:pict>
      </w:r>
      <w:r>
        <w:rPr>
          <w:color w:val="231F20"/>
        </w:rPr>
        <w:t xml:space="preserve">В </w:t>
      </w:r>
      <w:r>
        <w:rPr>
          <w:color w:val="231F20"/>
          <w:spacing w:val="-3"/>
        </w:rPr>
        <w:t xml:space="preserve">осенний период, </w:t>
      </w:r>
      <w:r>
        <w:rPr>
          <w:color w:val="231F20"/>
        </w:rPr>
        <w:t xml:space="preserve">как и </w:t>
      </w:r>
      <w:r>
        <w:rPr>
          <w:color w:val="231F20"/>
          <w:spacing w:val="-3"/>
        </w:rPr>
        <w:t xml:space="preserve">весной, возможно возникновение </w:t>
      </w:r>
      <w:r>
        <w:rPr>
          <w:color w:val="231F20"/>
          <w:spacing w:val="-4"/>
        </w:rPr>
        <w:t xml:space="preserve">множественных </w:t>
      </w:r>
      <w:r>
        <w:rPr>
          <w:color w:val="231F20"/>
          <w:spacing w:val="-3"/>
        </w:rPr>
        <w:t>новых торфяных</w:t>
      </w:r>
      <w:r>
        <w:rPr>
          <w:color w:val="231F20"/>
          <w:spacing w:val="-7"/>
        </w:rPr>
        <w:t xml:space="preserve"> </w:t>
      </w:r>
      <w:r>
        <w:rPr>
          <w:color w:val="231F20"/>
          <w:spacing w:val="-3"/>
        </w:rPr>
        <w:t>очагов</w:t>
      </w:r>
      <w:r>
        <w:rPr>
          <w:color w:val="231F20"/>
          <w:spacing w:val="-7"/>
        </w:rPr>
        <w:t xml:space="preserve"> </w:t>
      </w:r>
      <w:r>
        <w:rPr>
          <w:color w:val="231F20"/>
          <w:spacing w:val="-3"/>
        </w:rPr>
        <w:t>от</w:t>
      </w:r>
      <w:r>
        <w:rPr>
          <w:color w:val="231F20"/>
          <w:spacing w:val="-7"/>
        </w:rPr>
        <w:t xml:space="preserve"> </w:t>
      </w:r>
      <w:r>
        <w:rPr>
          <w:color w:val="231F20"/>
          <w:spacing w:val="-4"/>
        </w:rPr>
        <w:t>поджогов</w:t>
      </w:r>
      <w:r>
        <w:rPr>
          <w:color w:val="231F20"/>
          <w:spacing w:val="-7"/>
        </w:rPr>
        <w:t xml:space="preserve"> </w:t>
      </w:r>
      <w:r>
        <w:rPr>
          <w:color w:val="231F20"/>
        </w:rPr>
        <w:t>травы.</w:t>
      </w:r>
      <w:r>
        <w:rPr>
          <w:color w:val="231F20"/>
          <w:spacing w:val="-7"/>
        </w:rPr>
        <w:t xml:space="preserve"> </w:t>
      </w:r>
      <w:r>
        <w:rPr>
          <w:color w:val="231F20"/>
        </w:rPr>
        <w:t>В</w:t>
      </w:r>
      <w:r>
        <w:rPr>
          <w:color w:val="231F20"/>
          <w:spacing w:val="-7"/>
        </w:rPr>
        <w:t xml:space="preserve"> </w:t>
      </w:r>
      <w:r>
        <w:rPr>
          <w:color w:val="231F20"/>
          <w:spacing w:val="-4"/>
        </w:rPr>
        <w:t>отличие</w:t>
      </w:r>
      <w:r>
        <w:rPr>
          <w:color w:val="231F20"/>
          <w:spacing w:val="-7"/>
        </w:rPr>
        <w:t xml:space="preserve"> </w:t>
      </w:r>
      <w:r>
        <w:rPr>
          <w:color w:val="231F20"/>
          <w:spacing w:val="-3"/>
        </w:rPr>
        <w:t>от</w:t>
      </w:r>
      <w:r>
        <w:rPr>
          <w:color w:val="231F20"/>
          <w:spacing w:val="-7"/>
        </w:rPr>
        <w:t xml:space="preserve"> </w:t>
      </w:r>
      <w:r>
        <w:rPr>
          <w:color w:val="231F20"/>
          <w:spacing w:val="-3"/>
        </w:rPr>
        <w:t>весеннего</w:t>
      </w:r>
      <w:r>
        <w:rPr>
          <w:color w:val="231F20"/>
          <w:spacing w:val="-7"/>
        </w:rPr>
        <w:t xml:space="preserve"> </w:t>
      </w:r>
      <w:r>
        <w:rPr>
          <w:color w:val="231F20"/>
        </w:rPr>
        <w:t>времени,</w:t>
      </w:r>
      <w:r>
        <w:rPr>
          <w:color w:val="231F20"/>
          <w:spacing w:val="-7"/>
        </w:rPr>
        <w:t xml:space="preserve"> </w:t>
      </w:r>
      <w:r>
        <w:rPr>
          <w:color w:val="231F20"/>
        </w:rPr>
        <w:t>осенью</w:t>
      </w:r>
      <w:r>
        <w:rPr>
          <w:color w:val="231F20"/>
          <w:spacing w:val="-7"/>
        </w:rPr>
        <w:t xml:space="preserve"> </w:t>
      </w:r>
      <w:r>
        <w:rPr>
          <w:color w:val="231F20"/>
        </w:rPr>
        <w:t xml:space="preserve">очаги могут возникать практически по всей площади, пройденной огнём. К счастью, осенние торфяные пожары обычно не успевают сформировать </w:t>
      </w:r>
      <w:r>
        <w:rPr>
          <w:color w:val="231F20"/>
          <w:spacing w:val="-3"/>
        </w:rPr>
        <w:t xml:space="preserve">глубокие  </w:t>
      </w:r>
      <w:r>
        <w:rPr>
          <w:color w:val="231F20"/>
        </w:rPr>
        <w:t xml:space="preserve">очаги     и обеспечить обильное </w:t>
      </w:r>
      <w:r>
        <w:rPr>
          <w:color w:val="231F20"/>
          <w:spacing w:val="-3"/>
        </w:rPr>
        <w:t xml:space="preserve">выделение </w:t>
      </w:r>
      <w:r>
        <w:rPr>
          <w:color w:val="231F20"/>
        </w:rPr>
        <w:t xml:space="preserve">дыма до </w:t>
      </w:r>
      <w:r>
        <w:rPr>
          <w:color w:val="231F20"/>
          <w:spacing w:val="-3"/>
        </w:rPr>
        <w:t xml:space="preserve">устойчивых </w:t>
      </w:r>
      <w:r>
        <w:rPr>
          <w:color w:val="231F20"/>
        </w:rPr>
        <w:t>осенних и зимних осадко</w:t>
      </w:r>
      <w:r>
        <w:rPr>
          <w:color w:val="231F20"/>
        </w:rPr>
        <w:t xml:space="preserve">в. Но были примеры, </w:t>
      </w:r>
      <w:r>
        <w:rPr>
          <w:color w:val="231F20"/>
          <w:spacing w:val="-3"/>
        </w:rPr>
        <w:t xml:space="preserve">когда </w:t>
      </w:r>
      <w:r>
        <w:rPr>
          <w:color w:val="231F20"/>
        </w:rPr>
        <w:t xml:space="preserve">в экстремально сухие </w:t>
      </w:r>
      <w:r>
        <w:rPr>
          <w:color w:val="231F20"/>
          <w:spacing w:val="-3"/>
        </w:rPr>
        <w:t xml:space="preserve">годы </w:t>
      </w:r>
      <w:r>
        <w:rPr>
          <w:color w:val="231F20"/>
        </w:rPr>
        <w:t xml:space="preserve">именно осенние торфяные </w:t>
      </w:r>
      <w:r>
        <w:rPr>
          <w:color w:val="231F20"/>
          <w:spacing w:val="-3"/>
        </w:rPr>
        <w:t xml:space="preserve">пожары </w:t>
      </w:r>
      <w:r>
        <w:rPr>
          <w:color w:val="231F20"/>
        </w:rPr>
        <w:t xml:space="preserve">(или </w:t>
      </w:r>
      <w:r>
        <w:rPr>
          <w:color w:val="231F20"/>
          <w:spacing w:val="-3"/>
        </w:rPr>
        <w:t xml:space="preserve">вторичное </w:t>
      </w:r>
      <w:r>
        <w:rPr>
          <w:color w:val="231F20"/>
        </w:rPr>
        <w:t xml:space="preserve">распространение ранее действовавших </w:t>
      </w:r>
      <w:r>
        <w:rPr>
          <w:color w:val="231F20"/>
          <w:spacing w:val="-3"/>
        </w:rPr>
        <w:t xml:space="preserve">торфяных пожаров </w:t>
      </w:r>
      <w:r>
        <w:rPr>
          <w:color w:val="231F20"/>
        </w:rPr>
        <w:t xml:space="preserve">на новые площади за счёт </w:t>
      </w:r>
      <w:r>
        <w:rPr>
          <w:color w:val="231F20"/>
          <w:spacing w:val="-3"/>
        </w:rPr>
        <w:t xml:space="preserve">горения сухой </w:t>
      </w:r>
      <w:r>
        <w:rPr>
          <w:color w:val="231F20"/>
        </w:rPr>
        <w:t xml:space="preserve">травы) создавали серьёзные </w:t>
      </w:r>
      <w:r>
        <w:rPr>
          <w:color w:val="231F20"/>
          <w:spacing w:val="-3"/>
        </w:rPr>
        <w:t xml:space="preserve">проблемы   </w:t>
      </w:r>
      <w:r>
        <w:rPr>
          <w:color w:val="231F20"/>
        </w:rPr>
        <w:t xml:space="preserve">с задымлением </w:t>
      </w:r>
      <w:r>
        <w:rPr>
          <w:color w:val="231F20"/>
          <w:spacing w:val="-3"/>
        </w:rPr>
        <w:t>населённых</w:t>
      </w:r>
      <w:r>
        <w:rPr>
          <w:color w:val="231F20"/>
          <w:spacing w:val="-9"/>
        </w:rPr>
        <w:t xml:space="preserve"> </w:t>
      </w:r>
      <w:r>
        <w:rPr>
          <w:color w:val="231F20"/>
          <w:spacing w:val="-3"/>
        </w:rPr>
        <w:t>пун</w:t>
      </w:r>
      <w:r>
        <w:rPr>
          <w:color w:val="231F20"/>
          <w:spacing w:val="-3"/>
        </w:rPr>
        <w:t>ктов.</w:t>
      </w:r>
    </w:p>
    <w:p w:rsidR="00CB0AFA" w:rsidRDefault="00481332">
      <w:pPr>
        <w:pStyle w:val="a3"/>
        <w:spacing w:before="114" w:line="249" w:lineRule="auto"/>
        <w:ind w:left="850" w:right="560" w:firstLine="283"/>
        <w:jc w:val="both"/>
      </w:pPr>
      <w:r>
        <w:rPr>
          <w:color w:val="231F20"/>
          <w:w w:val="105"/>
        </w:rPr>
        <w:t>В</w:t>
      </w:r>
      <w:r>
        <w:rPr>
          <w:color w:val="231F20"/>
          <w:spacing w:val="-27"/>
          <w:w w:val="105"/>
        </w:rPr>
        <w:t xml:space="preserve"> </w:t>
      </w:r>
      <w:r>
        <w:rPr>
          <w:color w:val="231F20"/>
          <w:w w:val="105"/>
        </w:rPr>
        <w:t>зимние</w:t>
      </w:r>
      <w:r>
        <w:rPr>
          <w:color w:val="231F20"/>
          <w:spacing w:val="-27"/>
          <w:w w:val="105"/>
        </w:rPr>
        <w:t xml:space="preserve"> </w:t>
      </w:r>
      <w:r>
        <w:rPr>
          <w:color w:val="231F20"/>
          <w:w w:val="105"/>
        </w:rPr>
        <w:t>месяцы</w:t>
      </w:r>
      <w:r>
        <w:rPr>
          <w:color w:val="231F20"/>
          <w:spacing w:val="-27"/>
          <w:w w:val="105"/>
        </w:rPr>
        <w:t xml:space="preserve"> </w:t>
      </w:r>
      <w:r>
        <w:rPr>
          <w:color w:val="231F20"/>
          <w:spacing w:val="-4"/>
          <w:w w:val="105"/>
        </w:rPr>
        <w:t>тление</w:t>
      </w:r>
      <w:r>
        <w:rPr>
          <w:color w:val="231F20"/>
          <w:spacing w:val="-27"/>
          <w:w w:val="105"/>
        </w:rPr>
        <w:t xml:space="preserve"> </w:t>
      </w:r>
      <w:r>
        <w:rPr>
          <w:color w:val="231F20"/>
          <w:spacing w:val="-3"/>
          <w:w w:val="105"/>
        </w:rPr>
        <w:t>торфа</w:t>
      </w:r>
      <w:r>
        <w:rPr>
          <w:color w:val="231F20"/>
          <w:spacing w:val="-27"/>
          <w:w w:val="105"/>
        </w:rPr>
        <w:t xml:space="preserve"> </w:t>
      </w:r>
      <w:r>
        <w:rPr>
          <w:color w:val="231F20"/>
          <w:w w:val="105"/>
        </w:rPr>
        <w:t>обычно</w:t>
      </w:r>
      <w:r>
        <w:rPr>
          <w:color w:val="231F20"/>
          <w:spacing w:val="-27"/>
          <w:w w:val="105"/>
        </w:rPr>
        <w:t xml:space="preserve"> </w:t>
      </w:r>
      <w:r>
        <w:rPr>
          <w:color w:val="231F20"/>
          <w:spacing w:val="-3"/>
          <w:w w:val="105"/>
        </w:rPr>
        <w:t>постепенно</w:t>
      </w:r>
      <w:r>
        <w:rPr>
          <w:color w:val="231F20"/>
          <w:spacing w:val="-27"/>
          <w:w w:val="105"/>
        </w:rPr>
        <w:t xml:space="preserve"> </w:t>
      </w:r>
      <w:r>
        <w:rPr>
          <w:color w:val="231F20"/>
          <w:spacing w:val="-5"/>
          <w:w w:val="105"/>
        </w:rPr>
        <w:t>затухает.</w:t>
      </w:r>
      <w:r>
        <w:rPr>
          <w:color w:val="231F20"/>
          <w:spacing w:val="-27"/>
          <w:w w:val="105"/>
        </w:rPr>
        <w:t xml:space="preserve"> </w:t>
      </w:r>
      <w:r>
        <w:rPr>
          <w:color w:val="231F20"/>
          <w:spacing w:val="-3"/>
          <w:w w:val="105"/>
        </w:rPr>
        <w:t>Выделение</w:t>
      </w:r>
      <w:r>
        <w:rPr>
          <w:color w:val="231F20"/>
          <w:spacing w:val="-27"/>
          <w:w w:val="105"/>
        </w:rPr>
        <w:t xml:space="preserve"> </w:t>
      </w:r>
      <w:r>
        <w:rPr>
          <w:color w:val="231F20"/>
          <w:w w:val="105"/>
        </w:rPr>
        <w:t xml:space="preserve">дыма от отдельных очагов может продолжаться до весны. Под снегом образуются проталины и скрытые торфяные очаги. Обычно тление торфа окончательно </w:t>
      </w:r>
      <w:r>
        <w:rPr>
          <w:color w:val="231F20"/>
          <w:spacing w:val="-3"/>
          <w:w w:val="105"/>
        </w:rPr>
        <w:t>прекращается</w:t>
      </w:r>
      <w:r>
        <w:rPr>
          <w:color w:val="231F20"/>
          <w:spacing w:val="-12"/>
          <w:w w:val="105"/>
        </w:rPr>
        <w:t xml:space="preserve"> </w:t>
      </w:r>
      <w:r>
        <w:rPr>
          <w:color w:val="231F20"/>
          <w:spacing w:val="-3"/>
          <w:w w:val="105"/>
        </w:rPr>
        <w:t>только</w:t>
      </w:r>
      <w:r>
        <w:rPr>
          <w:color w:val="231F20"/>
          <w:spacing w:val="-12"/>
          <w:w w:val="105"/>
        </w:rPr>
        <w:t xml:space="preserve"> </w:t>
      </w:r>
      <w:r>
        <w:rPr>
          <w:color w:val="231F20"/>
          <w:w w:val="105"/>
        </w:rPr>
        <w:t>в</w:t>
      </w:r>
      <w:r>
        <w:rPr>
          <w:color w:val="231F20"/>
          <w:spacing w:val="-12"/>
          <w:w w:val="105"/>
        </w:rPr>
        <w:t xml:space="preserve"> </w:t>
      </w:r>
      <w:r>
        <w:rPr>
          <w:color w:val="231F20"/>
          <w:spacing w:val="-3"/>
          <w:w w:val="105"/>
        </w:rPr>
        <w:t>период</w:t>
      </w:r>
      <w:r>
        <w:rPr>
          <w:color w:val="231F20"/>
          <w:spacing w:val="-12"/>
          <w:w w:val="105"/>
        </w:rPr>
        <w:t xml:space="preserve"> </w:t>
      </w:r>
      <w:r>
        <w:rPr>
          <w:color w:val="231F20"/>
          <w:spacing w:val="-3"/>
          <w:w w:val="105"/>
        </w:rPr>
        <w:t>активного</w:t>
      </w:r>
      <w:r>
        <w:rPr>
          <w:color w:val="231F20"/>
          <w:spacing w:val="-12"/>
          <w:w w:val="105"/>
        </w:rPr>
        <w:t xml:space="preserve"> </w:t>
      </w:r>
      <w:r>
        <w:rPr>
          <w:color w:val="231F20"/>
          <w:spacing w:val="-3"/>
          <w:w w:val="105"/>
        </w:rPr>
        <w:t>весеннего</w:t>
      </w:r>
      <w:r>
        <w:rPr>
          <w:color w:val="231F20"/>
          <w:spacing w:val="-12"/>
          <w:w w:val="105"/>
        </w:rPr>
        <w:t xml:space="preserve"> </w:t>
      </w:r>
      <w:r>
        <w:rPr>
          <w:color w:val="231F20"/>
          <w:spacing w:val="-3"/>
          <w:w w:val="105"/>
        </w:rPr>
        <w:t>снеготаяния.</w:t>
      </w:r>
      <w:r>
        <w:rPr>
          <w:color w:val="231F20"/>
          <w:spacing w:val="-12"/>
          <w:w w:val="105"/>
        </w:rPr>
        <w:t xml:space="preserve"> </w:t>
      </w:r>
      <w:r>
        <w:rPr>
          <w:color w:val="231F20"/>
          <w:w w:val="105"/>
        </w:rPr>
        <w:t>Но</w:t>
      </w:r>
      <w:r>
        <w:rPr>
          <w:color w:val="231F20"/>
          <w:spacing w:val="-12"/>
          <w:w w:val="105"/>
        </w:rPr>
        <w:t xml:space="preserve"> </w:t>
      </w:r>
      <w:r>
        <w:rPr>
          <w:color w:val="231F20"/>
          <w:w w:val="105"/>
        </w:rPr>
        <w:t>в</w:t>
      </w:r>
      <w:r>
        <w:rPr>
          <w:color w:val="231F20"/>
          <w:spacing w:val="-12"/>
          <w:w w:val="105"/>
        </w:rPr>
        <w:t xml:space="preserve"> </w:t>
      </w:r>
      <w:r>
        <w:rPr>
          <w:color w:val="231F20"/>
          <w:spacing w:val="-3"/>
          <w:w w:val="105"/>
        </w:rPr>
        <w:t xml:space="preserve">отдельные </w:t>
      </w:r>
      <w:r>
        <w:rPr>
          <w:color w:val="231F20"/>
          <w:w w:val="105"/>
        </w:rPr>
        <w:t xml:space="preserve">малоснежные годы торфяные очаги могут «пережить» зиму и продолжить разрастаться в следующем сезоне. Как правило, зиму переживает некоторое количество очагов, расположенных на участках, плохо увлажняемых паводком </w:t>
      </w:r>
      <w:r>
        <w:rPr>
          <w:color w:val="231F20"/>
          <w:spacing w:val="-3"/>
        </w:rPr>
        <w:t>(бывш</w:t>
      </w:r>
      <w:r>
        <w:rPr>
          <w:color w:val="231F20"/>
          <w:spacing w:val="-3"/>
        </w:rPr>
        <w:t>их</w:t>
      </w:r>
      <w:r>
        <w:rPr>
          <w:color w:val="231F20"/>
          <w:spacing w:val="-13"/>
        </w:rPr>
        <w:t xml:space="preserve"> </w:t>
      </w:r>
      <w:r>
        <w:rPr>
          <w:color w:val="231F20"/>
          <w:spacing w:val="-4"/>
        </w:rPr>
        <w:t>штабелях,</w:t>
      </w:r>
      <w:r>
        <w:rPr>
          <w:color w:val="231F20"/>
          <w:spacing w:val="-13"/>
        </w:rPr>
        <w:t xml:space="preserve"> </w:t>
      </w:r>
      <w:r>
        <w:rPr>
          <w:color w:val="231F20"/>
          <w:spacing w:val="-3"/>
        </w:rPr>
        <w:t>насыпях</w:t>
      </w:r>
      <w:r>
        <w:rPr>
          <w:color w:val="231F20"/>
          <w:spacing w:val="-13"/>
        </w:rPr>
        <w:t xml:space="preserve"> </w:t>
      </w:r>
      <w:r>
        <w:rPr>
          <w:color w:val="231F20"/>
          <w:spacing w:val="-4"/>
        </w:rPr>
        <w:t>узкоколейных</w:t>
      </w:r>
      <w:r>
        <w:rPr>
          <w:color w:val="231F20"/>
          <w:spacing w:val="-13"/>
        </w:rPr>
        <w:t xml:space="preserve"> </w:t>
      </w:r>
      <w:r>
        <w:rPr>
          <w:color w:val="231F20"/>
          <w:spacing w:val="-4"/>
        </w:rPr>
        <w:t>железных</w:t>
      </w:r>
      <w:r>
        <w:rPr>
          <w:color w:val="231F20"/>
          <w:spacing w:val="-13"/>
        </w:rPr>
        <w:t xml:space="preserve"> </w:t>
      </w:r>
      <w:r>
        <w:rPr>
          <w:color w:val="231F20"/>
          <w:spacing w:val="-7"/>
        </w:rPr>
        <w:t>дорог,</w:t>
      </w:r>
      <w:r>
        <w:rPr>
          <w:color w:val="231F20"/>
          <w:spacing w:val="-13"/>
        </w:rPr>
        <w:t xml:space="preserve"> </w:t>
      </w:r>
      <w:r>
        <w:rPr>
          <w:color w:val="231F20"/>
          <w:spacing w:val="-3"/>
        </w:rPr>
        <w:t>корнях</w:t>
      </w:r>
      <w:r>
        <w:rPr>
          <w:color w:val="231F20"/>
          <w:spacing w:val="-13"/>
        </w:rPr>
        <w:t xml:space="preserve"> </w:t>
      </w:r>
      <w:r>
        <w:rPr>
          <w:color w:val="231F20"/>
          <w:spacing w:val="-3"/>
        </w:rPr>
        <w:t>крупных</w:t>
      </w:r>
      <w:r>
        <w:rPr>
          <w:color w:val="231F20"/>
          <w:spacing w:val="-13"/>
        </w:rPr>
        <w:t xml:space="preserve"> </w:t>
      </w:r>
      <w:r>
        <w:rPr>
          <w:color w:val="231F20"/>
          <w:spacing w:val="-3"/>
        </w:rPr>
        <w:t xml:space="preserve">деревьев, </w:t>
      </w:r>
      <w:r>
        <w:rPr>
          <w:color w:val="231F20"/>
          <w:w w:val="105"/>
        </w:rPr>
        <w:t>участках</w:t>
      </w:r>
      <w:r>
        <w:rPr>
          <w:color w:val="231F20"/>
          <w:spacing w:val="-30"/>
          <w:w w:val="105"/>
        </w:rPr>
        <w:t xml:space="preserve"> </w:t>
      </w:r>
      <w:r>
        <w:rPr>
          <w:color w:val="231F20"/>
          <w:spacing w:val="-3"/>
          <w:w w:val="105"/>
        </w:rPr>
        <w:t>очагов</w:t>
      </w:r>
      <w:r>
        <w:rPr>
          <w:color w:val="231F20"/>
          <w:spacing w:val="-30"/>
          <w:w w:val="105"/>
        </w:rPr>
        <w:t xml:space="preserve"> </w:t>
      </w:r>
      <w:r>
        <w:rPr>
          <w:color w:val="231F20"/>
          <w:w w:val="105"/>
        </w:rPr>
        <w:t>с</w:t>
      </w:r>
      <w:r>
        <w:rPr>
          <w:color w:val="231F20"/>
          <w:spacing w:val="-30"/>
          <w:w w:val="105"/>
        </w:rPr>
        <w:t xml:space="preserve"> </w:t>
      </w:r>
      <w:r>
        <w:rPr>
          <w:color w:val="231F20"/>
          <w:w w:val="105"/>
        </w:rPr>
        <w:t>сильно</w:t>
      </w:r>
      <w:r>
        <w:rPr>
          <w:color w:val="231F20"/>
          <w:spacing w:val="-30"/>
          <w:w w:val="105"/>
        </w:rPr>
        <w:t xml:space="preserve"> </w:t>
      </w:r>
      <w:r>
        <w:rPr>
          <w:color w:val="231F20"/>
          <w:w w:val="105"/>
        </w:rPr>
        <w:t>нависающими</w:t>
      </w:r>
      <w:r>
        <w:rPr>
          <w:color w:val="231F20"/>
          <w:spacing w:val="-30"/>
          <w:w w:val="105"/>
        </w:rPr>
        <w:t xml:space="preserve"> </w:t>
      </w:r>
      <w:r>
        <w:rPr>
          <w:color w:val="231F20"/>
          <w:w w:val="105"/>
        </w:rPr>
        <w:t>краями</w:t>
      </w:r>
      <w:r>
        <w:rPr>
          <w:color w:val="231F20"/>
          <w:spacing w:val="-30"/>
          <w:w w:val="105"/>
        </w:rPr>
        <w:t xml:space="preserve"> </w:t>
      </w:r>
      <w:r>
        <w:rPr>
          <w:color w:val="231F20"/>
          <w:w w:val="105"/>
        </w:rPr>
        <w:t>и</w:t>
      </w:r>
      <w:r>
        <w:rPr>
          <w:color w:val="231F20"/>
          <w:spacing w:val="-30"/>
          <w:w w:val="105"/>
        </w:rPr>
        <w:t xml:space="preserve"> </w:t>
      </w:r>
      <w:r>
        <w:rPr>
          <w:color w:val="231F20"/>
          <w:w w:val="105"/>
        </w:rPr>
        <w:t>участках</w:t>
      </w:r>
      <w:r>
        <w:rPr>
          <w:color w:val="231F20"/>
          <w:spacing w:val="-30"/>
          <w:w w:val="105"/>
        </w:rPr>
        <w:t xml:space="preserve"> </w:t>
      </w:r>
      <w:r>
        <w:rPr>
          <w:color w:val="231F20"/>
          <w:spacing w:val="-3"/>
          <w:w w:val="105"/>
        </w:rPr>
        <w:t>очагов,</w:t>
      </w:r>
      <w:r>
        <w:rPr>
          <w:color w:val="231F20"/>
          <w:spacing w:val="-30"/>
          <w:w w:val="105"/>
        </w:rPr>
        <w:t xml:space="preserve"> </w:t>
      </w:r>
      <w:r>
        <w:rPr>
          <w:color w:val="231F20"/>
          <w:spacing w:val="-3"/>
          <w:w w:val="105"/>
        </w:rPr>
        <w:t xml:space="preserve">расположенных </w:t>
      </w:r>
      <w:r>
        <w:rPr>
          <w:color w:val="231F20"/>
          <w:w w:val="105"/>
        </w:rPr>
        <w:t>высоко</w:t>
      </w:r>
      <w:r>
        <w:rPr>
          <w:color w:val="231F20"/>
          <w:spacing w:val="-33"/>
          <w:w w:val="105"/>
        </w:rPr>
        <w:t xml:space="preserve"> </w:t>
      </w:r>
      <w:r>
        <w:rPr>
          <w:color w:val="231F20"/>
          <w:w w:val="105"/>
        </w:rPr>
        <w:t>по</w:t>
      </w:r>
      <w:r>
        <w:rPr>
          <w:color w:val="231F20"/>
          <w:spacing w:val="-33"/>
          <w:w w:val="105"/>
        </w:rPr>
        <w:t xml:space="preserve"> </w:t>
      </w:r>
      <w:r>
        <w:rPr>
          <w:color w:val="231F20"/>
          <w:w w:val="105"/>
        </w:rPr>
        <w:t>краям</w:t>
      </w:r>
      <w:r>
        <w:rPr>
          <w:color w:val="231F20"/>
          <w:spacing w:val="-33"/>
          <w:w w:val="105"/>
        </w:rPr>
        <w:t xml:space="preserve"> </w:t>
      </w:r>
      <w:r>
        <w:rPr>
          <w:color w:val="231F20"/>
          <w:w w:val="105"/>
        </w:rPr>
        <w:t>канав).</w:t>
      </w:r>
      <w:r>
        <w:rPr>
          <w:color w:val="231F20"/>
          <w:spacing w:val="-33"/>
          <w:w w:val="105"/>
        </w:rPr>
        <w:t xml:space="preserve"> </w:t>
      </w:r>
      <w:r>
        <w:rPr>
          <w:color w:val="231F20"/>
          <w:spacing w:val="-6"/>
          <w:w w:val="105"/>
        </w:rPr>
        <w:t>Такие</w:t>
      </w:r>
      <w:r>
        <w:rPr>
          <w:color w:val="231F20"/>
          <w:spacing w:val="-33"/>
          <w:w w:val="105"/>
        </w:rPr>
        <w:t xml:space="preserve"> </w:t>
      </w:r>
      <w:r>
        <w:rPr>
          <w:color w:val="231F20"/>
          <w:w w:val="105"/>
        </w:rPr>
        <w:t>очаги</w:t>
      </w:r>
      <w:r>
        <w:rPr>
          <w:color w:val="231F20"/>
          <w:spacing w:val="-33"/>
          <w:w w:val="105"/>
        </w:rPr>
        <w:t xml:space="preserve"> </w:t>
      </w:r>
      <w:r>
        <w:rPr>
          <w:color w:val="231F20"/>
          <w:spacing w:val="-3"/>
          <w:w w:val="105"/>
        </w:rPr>
        <w:t>должны</w:t>
      </w:r>
      <w:r>
        <w:rPr>
          <w:color w:val="231F20"/>
          <w:spacing w:val="-33"/>
          <w:w w:val="105"/>
        </w:rPr>
        <w:t xml:space="preserve"> </w:t>
      </w:r>
      <w:r>
        <w:rPr>
          <w:color w:val="231F20"/>
          <w:w w:val="105"/>
        </w:rPr>
        <w:t>быть</w:t>
      </w:r>
      <w:r>
        <w:rPr>
          <w:color w:val="231F20"/>
          <w:spacing w:val="-33"/>
          <w:w w:val="105"/>
        </w:rPr>
        <w:t xml:space="preserve"> </w:t>
      </w:r>
      <w:r>
        <w:rPr>
          <w:color w:val="231F20"/>
          <w:w w:val="105"/>
        </w:rPr>
        <w:t>дотушены</w:t>
      </w:r>
      <w:r>
        <w:rPr>
          <w:color w:val="231F20"/>
          <w:spacing w:val="-31"/>
          <w:w w:val="105"/>
        </w:rPr>
        <w:t xml:space="preserve"> </w:t>
      </w:r>
      <w:r>
        <w:rPr>
          <w:color w:val="231F20"/>
          <w:w w:val="105"/>
        </w:rPr>
        <w:t>в</w:t>
      </w:r>
      <w:r>
        <w:rPr>
          <w:color w:val="231F20"/>
          <w:spacing w:val="-31"/>
          <w:w w:val="105"/>
        </w:rPr>
        <w:t xml:space="preserve"> </w:t>
      </w:r>
      <w:r>
        <w:rPr>
          <w:color w:val="231F20"/>
          <w:w w:val="105"/>
        </w:rPr>
        <w:t>весенний</w:t>
      </w:r>
      <w:r>
        <w:rPr>
          <w:color w:val="231F20"/>
          <w:spacing w:val="-31"/>
          <w:w w:val="105"/>
        </w:rPr>
        <w:t xml:space="preserve"> </w:t>
      </w:r>
      <w:r>
        <w:rPr>
          <w:color w:val="231F20"/>
          <w:w w:val="105"/>
        </w:rPr>
        <w:t>период.</w:t>
      </w: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spacing w:before="6"/>
        <w:rPr>
          <w:sz w:val="24"/>
        </w:rPr>
      </w:pPr>
    </w:p>
    <w:p w:rsidR="00CB0AFA" w:rsidRDefault="00481332">
      <w:pPr>
        <w:spacing w:before="76" w:line="244" w:lineRule="auto"/>
        <w:ind w:left="867" w:right="6407" w:hanging="1"/>
        <w:jc w:val="center"/>
        <w:rPr>
          <w:rFonts w:ascii="Cambria" w:hAnsi="Cambria"/>
          <w:i/>
          <w:sz w:val="14"/>
        </w:rPr>
      </w:pPr>
      <w:r>
        <w:rPr>
          <w:rFonts w:ascii="Cambria" w:hAnsi="Cambria"/>
          <w:i/>
          <w:color w:val="231F20"/>
          <w:sz w:val="14"/>
        </w:rPr>
        <w:t xml:space="preserve">Вторичное </w:t>
      </w:r>
      <w:r>
        <w:rPr>
          <w:rFonts w:ascii="Cambria" w:hAnsi="Cambria"/>
          <w:i/>
          <w:color w:val="231F20"/>
          <w:sz w:val="14"/>
        </w:rPr>
        <w:t>распространение открытым</w:t>
      </w:r>
      <w:r>
        <w:rPr>
          <w:rFonts w:ascii="Cambria" w:hAnsi="Cambria"/>
          <w:i/>
          <w:color w:val="231F20"/>
          <w:spacing w:val="-20"/>
          <w:sz w:val="14"/>
        </w:rPr>
        <w:t xml:space="preserve"> </w:t>
      </w:r>
      <w:r>
        <w:rPr>
          <w:rFonts w:ascii="Cambria" w:hAnsi="Cambria"/>
          <w:i/>
          <w:color w:val="231F20"/>
          <w:sz w:val="14"/>
        </w:rPr>
        <w:t>огнём по подсохшей траве</w:t>
      </w:r>
    </w:p>
    <w:p w:rsidR="00CB0AFA" w:rsidRDefault="00CB0AFA">
      <w:pPr>
        <w:pStyle w:val="a3"/>
        <w:rPr>
          <w:rFonts w:ascii="Cambria"/>
          <w:i/>
          <w:sz w:val="20"/>
        </w:rPr>
      </w:pPr>
    </w:p>
    <w:p w:rsidR="00CB0AFA" w:rsidRDefault="00CB0AFA">
      <w:pPr>
        <w:pStyle w:val="a3"/>
        <w:rPr>
          <w:rFonts w:ascii="Cambria"/>
          <w:i/>
          <w:sz w:val="28"/>
        </w:rPr>
      </w:pPr>
    </w:p>
    <w:p w:rsidR="00CB0AFA" w:rsidRDefault="00481332">
      <w:pPr>
        <w:spacing w:before="77" w:line="244" w:lineRule="auto"/>
        <w:ind w:left="6988" w:right="322"/>
        <w:jc w:val="center"/>
        <w:rPr>
          <w:rFonts w:ascii="Cambria" w:hAnsi="Cambria"/>
          <w:i/>
          <w:sz w:val="14"/>
        </w:rPr>
      </w:pPr>
      <w:r>
        <w:rPr>
          <w:rFonts w:ascii="Cambria" w:hAnsi="Cambria"/>
          <w:i/>
          <w:color w:val="231F20"/>
          <w:sz w:val="14"/>
        </w:rPr>
        <w:t xml:space="preserve">Усыхающая </w:t>
      </w:r>
      <w:r>
        <w:rPr>
          <w:rFonts w:ascii="Cambria" w:hAnsi="Cambria"/>
          <w:i/>
          <w:color w:val="231F20"/>
          <w:w w:val="95"/>
          <w:sz w:val="14"/>
        </w:rPr>
        <w:t>растительность вдоль кромки</w:t>
      </w:r>
    </w:p>
    <w:p w:rsidR="00CB0AFA" w:rsidRDefault="00CB0AFA">
      <w:pPr>
        <w:pStyle w:val="a3"/>
        <w:rPr>
          <w:rFonts w:ascii="Cambria"/>
          <w:i/>
          <w:sz w:val="20"/>
        </w:rPr>
      </w:pPr>
    </w:p>
    <w:p w:rsidR="00CB0AFA" w:rsidRDefault="00CB0AFA">
      <w:pPr>
        <w:pStyle w:val="a3"/>
        <w:rPr>
          <w:rFonts w:ascii="Cambria"/>
          <w:i/>
          <w:sz w:val="20"/>
        </w:rPr>
      </w:pPr>
    </w:p>
    <w:p w:rsidR="00CB0AFA" w:rsidRDefault="00CB0AFA">
      <w:pPr>
        <w:pStyle w:val="a3"/>
        <w:spacing w:before="10"/>
        <w:rPr>
          <w:rFonts w:ascii="Cambria"/>
          <w:i/>
          <w:sz w:val="15"/>
        </w:rPr>
      </w:pPr>
    </w:p>
    <w:p w:rsidR="00CB0AFA" w:rsidRDefault="00CB0AFA">
      <w:pPr>
        <w:rPr>
          <w:rFonts w:ascii="Cambria"/>
          <w:sz w:val="15"/>
        </w:rPr>
        <w:sectPr w:rsidR="00CB0AFA">
          <w:pgSz w:w="8400" w:h="11910"/>
          <w:pgMar w:top="300" w:right="0" w:bottom="300" w:left="0" w:header="0" w:footer="106" w:gutter="0"/>
          <w:cols w:space="720"/>
        </w:sectPr>
      </w:pPr>
    </w:p>
    <w:p w:rsidR="00CB0AFA" w:rsidRDefault="00CB0AFA">
      <w:pPr>
        <w:pStyle w:val="a3"/>
        <w:spacing w:before="6"/>
        <w:rPr>
          <w:rFonts w:ascii="Cambria"/>
          <w:i/>
          <w:sz w:val="17"/>
        </w:rPr>
      </w:pPr>
    </w:p>
    <w:p w:rsidR="00CB0AFA" w:rsidRDefault="00481332">
      <w:pPr>
        <w:spacing w:line="244" w:lineRule="auto"/>
        <w:ind w:left="960" w:right="552" w:hanging="71"/>
        <w:rPr>
          <w:rFonts w:ascii="Cambria" w:hAnsi="Cambria"/>
          <w:i/>
          <w:sz w:val="14"/>
        </w:rPr>
      </w:pPr>
      <w:r>
        <w:rPr>
          <w:rFonts w:ascii="Cambria" w:hAnsi="Cambria"/>
          <w:i/>
          <w:color w:val="231F20"/>
          <w:sz w:val="14"/>
        </w:rPr>
        <w:t>Активное горение</w:t>
      </w:r>
    </w:p>
    <w:p w:rsidR="00CB0AFA" w:rsidRDefault="00CB0AFA">
      <w:pPr>
        <w:pStyle w:val="a3"/>
        <w:rPr>
          <w:rFonts w:ascii="Cambria"/>
          <w:i/>
          <w:sz w:val="14"/>
        </w:rPr>
      </w:pPr>
    </w:p>
    <w:p w:rsidR="00CB0AFA" w:rsidRDefault="00CB0AFA">
      <w:pPr>
        <w:pStyle w:val="a3"/>
        <w:rPr>
          <w:rFonts w:ascii="Cambria"/>
          <w:i/>
          <w:sz w:val="14"/>
        </w:rPr>
      </w:pPr>
    </w:p>
    <w:p w:rsidR="00CB0AFA" w:rsidRDefault="00481332">
      <w:pPr>
        <w:spacing w:before="92"/>
        <w:ind w:left="1192" w:right="-9"/>
        <w:rPr>
          <w:rFonts w:ascii="Cambria" w:hAnsi="Cambria"/>
          <w:i/>
          <w:sz w:val="14"/>
        </w:rPr>
      </w:pPr>
      <w:r>
        <w:rPr>
          <w:rFonts w:ascii="Cambria" w:hAnsi="Cambria"/>
          <w:i/>
          <w:color w:val="231F20"/>
          <w:w w:val="95"/>
          <w:sz w:val="14"/>
        </w:rPr>
        <w:t>Торфяной кокс</w:t>
      </w:r>
    </w:p>
    <w:p w:rsidR="00CB0AFA" w:rsidRDefault="00481332">
      <w:pPr>
        <w:spacing w:before="77"/>
        <w:ind w:left="1031" w:right="-3"/>
        <w:rPr>
          <w:rFonts w:ascii="Cambria" w:hAnsi="Cambria"/>
          <w:i/>
          <w:sz w:val="14"/>
        </w:rPr>
      </w:pPr>
      <w:r>
        <w:br w:type="column"/>
      </w:r>
      <w:r>
        <w:rPr>
          <w:rFonts w:ascii="Cambria" w:hAnsi="Cambria"/>
          <w:i/>
          <w:color w:val="FFFFFF"/>
          <w:sz w:val="14"/>
        </w:rPr>
        <w:lastRenderedPageBreak/>
        <w:t>Зола</w:t>
      </w:r>
    </w:p>
    <w:p w:rsidR="00CB0AFA" w:rsidRDefault="00CB0AFA">
      <w:pPr>
        <w:pStyle w:val="a3"/>
        <w:rPr>
          <w:rFonts w:ascii="Cambria"/>
          <w:i/>
          <w:sz w:val="14"/>
        </w:rPr>
      </w:pPr>
    </w:p>
    <w:p w:rsidR="00CB0AFA" w:rsidRDefault="00CB0AFA">
      <w:pPr>
        <w:pStyle w:val="a3"/>
        <w:spacing w:before="3"/>
        <w:rPr>
          <w:rFonts w:ascii="Cambria"/>
          <w:i/>
          <w:sz w:val="13"/>
        </w:rPr>
      </w:pPr>
    </w:p>
    <w:p w:rsidR="00CB0AFA" w:rsidRDefault="00481332">
      <w:pPr>
        <w:spacing w:line="372" w:lineRule="auto"/>
        <w:ind w:left="890" w:right="-3" w:firstLine="224"/>
        <w:rPr>
          <w:rFonts w:ascii="Cambria" w:hAnsi="Cambria"/>
          <w:i/>
          <w:sz w:val="14"/>
        </w:rPr>
      </w:pPr>
      <w:r>
        <w:rPr>
          <w:rFonts w:ascii="Cambria" w:hAnsi="Cambria"/>
          <w:i/>
          <w:color w:val="FFFFFF"/>
          <w:w w:val="95"/>
          <w:sz w:val="14"/>
        </w:rPr>
        <w:t xml:space="preserve">Зона тления </w:t>
      </w:r>
      <w:r>
        <w:rPr>
          <w:rFonts w:ascii="Cambria" w:hAnsi="Cambria"/>
          <w:i/>
          <w:color w:val="FFFFFF"/>
          <w:sz w:val="14"/>
        </w:rPr>
        <w:t>Пиролиз</w:t>
      </w:r>
    </w:p>
    <w:p w:rsidR="00CB0AFA" w:rsidRDefault="00481332">
      <w:pPr>
        <w:pStyle w:val="a3"/>
        <w:rPr>
          <w:rFonts w:ascii="Cambria"/>
          <w:i/>
          <w:sz w:val="14"/>
        </w:rPr>
      </w:pPr>
      <w:r>
        <w:br w:type="column"/>
      </w:r>
    </w:p>
    <w:p w:rsidR="00CB0AFA" w:rsidRDefault="00CB0AFA">
      <w:pPr>
        <w:pStyle w:val="a3"/>
        <w:rPr>
          <w:rFonts w:ascii="Cambria"/>
          <w:i/>
          <w:sz w:val="14"/>
        </w:rPr>
      </w:pPr>
    </w:p>
    <w:p w:rsidR="00CB0AFA" w:rsidRDefault="00CB0AFA">
      <w:pPr>
        <w:pStyle w:val="a3"/>
        <w:rPr>
          <w:rFonts w:ascii="Cambria"/>
          <w:i/>
          <w:sz w:val="14"/>
        </w:rPr>
      </w:pPr>
    </w:p>
    <w:p w:rsidR="00CB0AFA" w:rsidRDefault="00CB0AFA">
      <w:pPr>
        <w:pStyle w:val="a3"/>
        <w:rPr>
          <w:rFonts w:ascii="Cambria"/>
          <w:i/>
          <w:sz w:val="14"/>
        </w:rPr>
      </w:pPr>
    </w:p>
    <w:p w:rsidR="00CB0AFA" w:rsidRDefault="00CB0AFA">
      <w:pPr>
        <w:pStyle w:val="a3"/>
        <w:rPr>
          <w:rFonts w:ascii="Cambria"/>
          <w:i/>
          <w:sz w:val="14"/>
        </w:rPr>
      </w:pPr>
    </w:p>
    <w:p w:rsidR="00CB0AFA" w:rsidRDefault="00CB0AFA">
      <w:pPr>
        <w:pStyle w:val="a3"/>
        <w:rPr>
          <w:rFonts w:ascii="Cambria"/>
          <w:i/>
          <w:sz w:val="14"/>
        </w:rPr>
      </w:pPr>
    </w:p>
    <w:p w:rsidR="00CB0AFA" w:rsidRDefault="00CB0AFA">
      <w:pPr>
        <w:pStyle w:val="a3"/>
        <w:spacing w:before="9"/>
        <w:rPr>
          <w:rFonts w:ascii="Cambria"/>
          <w:i/>
          <w:sz w:val="20"/>
        </w:rPr>
      </w:pPr>
    </w:p>
    <w:p w:rsidR="00CB0AFA" w:rsidRDefault="00481332">
      <w:pPr>
        <w:ind w:left="3" w:right="-17"/>
        <w:rPr>
          <w:rFonts w:ascii="Cambria" w:hAnsi="Cambria"/>
          <w:i/>
          <w:sz w:val="14"/>
        </w:rPr>
      </w:pPr>
      <w:r>
        <w:rPr>
          <w:rFonts w:ascii="Cambria" w:hAnsi="Cambria"/>
          <w:i/>
          <w:color w:val="231F20"/>
          <w:sz w:val="14"/>
        </w:rPr>
        <w:t>Зона</w:t>
      </w:r>
      <w:r>
        <w:rPr>
          <w:rFonts w:ascii="Cambria" w:hAnsi="Cambria"/>
          <w:i/>
          <w:color w:val="231F20"/>
          <w:spacing w:val="-14"/>
          <w:sz w:val="14"/>
        </w:rPr>
        <w:t xml:space="preserve"> </w:t>
      </w:r>
      <w:r>
        <w:rPr>
          <w:rFonts w:ascii="Cambria" w:hAnsi="Cambria"/>
          <w:i/>
          <w:color w:val="231F20"/>
          <w:sz w:val="14"/>
        </w:rPr>
        <w:t>подогрева/подсушки</w:t>
      </w:r>
    </w:p>
    <w:p w:rsidR="00CB0AFA" w:rsidRDefault="00481332">
      <w:pPr>
        <w:pStyle w:val="a3"/>
        <w:rPr>
          <w:rFonts w:ascii="Cambria"/>
          <w:i/>
          <w:sz w:val="14"/>
        </w:rPr>
      </w:pPr>
      <w:r>
        <w:br w:type="column"/>
      </w:r>
    </w:p>
    <w:p w:rsidR="00CB0AFA" w:rsidRDefault="00CB0AFA">
      <w:pPr>
        <w:pStyle w:val="a3"/>
        <w:rPr>
          <w:rFonts w:ascii="Cambria"/>
          <w:i/>
          <w:sz w:val="14"/>
        </w:rPr>
      </w:pPr>
    </w:p>
    <w:p w:rsidR="00CB0AFA" w:rsidRDefault="00CB0AFA">
      <w:pPr>
        <w:pStyle w:val="a3"/>
        <w:rPr>
          <w:rFonts w:ascii="Cambria"/>
          <w:i/>
          <w:sz w:val="14"/>
        </w:rPr>
      </w:pPr>
    </w:p>
    <w:p w:rsidR="00CB0AFA" w:rsidRDefault="00CB0AFA">
      <w:pPr>
        <w:pStyle w:val="a3"/>
        <w:rPr>
          <w:rFonts w:ascii="Cambria"/>
          <w:i/>
          <w:sz w:val="14"/>
        </w:rPr>
      </w:pPr>
    </w:p>
    <w:p w:rsidR="00CB0AFA" w:rsidRDefault="00481332">
      <w:pPr>
        <w:spacing w:before="116" w:line="244" w:lineRule="auto"/>
        <w:ind w:left="994" w:right="616" w:hanging="105"/>
        <w:rPr>
          <w:rFonts w:ascii="Cambria" w:hAnsi="Cambria"/>
          <w:i/>
          <w:sz w:val="14"/>
        </w:rPr>
      </w:pPr>
      <w:r>
        <w:rPr>
          <w:rFonts w:ascii="Cambria" w:hAnsi="Cambria"/>
          <w:i/>
          <w:color w:val="231F20"/>
          <w:sz w:val="14"/>
        </w:rPr>
        <w:t>Нависание кромки</w:t>
      </w:r>
    </w:p>
    <w:p w:rsidR="00CB0AFA" w:rsidRDefault="00CB0AFA">
      <w:pPr>
        <w:spacing w:line="244" w:lineRule="auto"/>
        <w:rPr>
          <w:rFonts w:ascii="Cambria" w:hAnsi="Cambria"/>
          <w:sz w:val="14"/>
        </w:rPr>
        <w:sectPr w:rsidR="00CB0AFA">
          <w:type w:val="continuous"/>
          <w:pgSz w:w="8400" w:h="11910"/>
          <w:pgMar w:top="440" w:right="0" w:bottom="0" w:left="0" w:header="720" w:footer="720" w:gutter="0"/>
          <w:cols w:num="4" w:space="720" w:equalWidth="0">
            <w:col w:w="2080" w:space="481"/>
            <w:col w:w="1890" w:space="40"/>
            <w:col w:w="1605" w:space="118"/>
            <w:col w:w="2186"/>
          </w:cols>
        </w:sectPr>
      </w:pPr>
    </w:p>
    <w:p w:rsidR="00CB0AFA" w:rsidRDefault="00481332">
      <w:pPr>
        <w:pStyle w:val="a3"/>
        <w:spacing w:before="3"/>
        <w:rPr>
          <w:rFonts w:ascii="Cambria"/>
          <w:i/>
        </w:rPr>
      </w:pPr>
      <w:r>
        <w:rPr>
          <w:lang w:val="en-US"/>
        </w:rPr>
        <w:lastRenderedPageBreak/>
        <w:pict>
          <v:group id="_x0000_s3192" style="position:absolute;margin-left:0;margin-top:0;width:419.55pt;height:550pt;z-index:-251741696;mso-position-horizontal-relative:page;mso-position-vertical-relative:page" coordsize="8391,11000">
            <v:shape id="_x0000_s3205" type="#_x0000_t75" style="position:absolute;left:12;top:5873;width:8378;height:5126">
              <v:imagedata r:id="rId28" o:title=""/>
            </v:shape>
            <v:line id="_x0000_s3204" style="position:absolute" from="1695,10414" to="2064,9875" strokecolor="#231f20" strokeweight=".7pt"/>
            <v:shape id="_x0000_s3203" type="#_x0000_t75" style="position:absolute;left:2006;top:9792;width:114;height:136">
              <v:imagedata r:id="rId29" o:title=""/>
            </v:shape>
            <v:line id="_x0000_s3202" style="position:absolute" from="1142,9662" to="1516,9227" strokecolor="#231f20" strokeweight=".7pt"/>
            <v:shape id="_x0000_s3201" type="#_x0000_t75" style="position:absolute;left:1459;top:9151;width:123;height:131">
              <v:imagedata r:id="rId30" o:title=""/>
            </v:shape>
            <v:line id="_x0000_s3200" style="position:absolute" from="7435,10204" to="6476,9792" strokecolor="#231f20" strokeweight=".7pt"/>
            <v:shape id="_x0000_s3199" style="position:absolute;left:6384;top:9752;width:141;height:97" coordorigin="6384,9752" coordsize="141,97" path="m6384,9752r102,96l6481,9815r2,-20l6496,9779r28,-19l6384,9752xe" fillcolor="#231f20" stroked="f">
              <v:path arrowok="t"/>
            </v:shape>
            <v:line id="_x0000_s3198" style="position:absolute" from="1389,7739" to="1156,8525" strokecolor="#231f20" strokeweight=".7pt"/>
            <v:shape id="_x0000_s3197" style="position:absolute;left:1119;top:8482;width:93;height:141" coordorigin="1119,8482" coordsize="93,141" o:spt="100" adj="0,,0" path="m1119,8482r9,140l1205,8518r-46,l1142,8507r-23,-25xm1211,8509r-32,9l1159,8518r46,l1211,8509xe" fillcolor="#231f20" stroked="f">
              <v:stroke joinstyle="round"/>
              <v:formulas/>
              <v:path arrowok="t" o:connecttype="segments"/>
            </v:shape>
            <v:line id="_x0000_s3196" style="position:absolute" from="7396,8828" to="6875,9109" strokecolor="#231f20" strokeweight=".7pt"/>
            <v:shape id="_x0000_s3195" type="#_x0000_t75" style="position:absolute;left:6786;top:9052;width:139;height:105">
              <v:imagedata r:id="rId31" o:title=""/>
            </v:shape>
            <v:shape id="_x0000_s3194" type="#_x0000_t75" style="position:absolute;left:7342;top:8037;width:309;height:268">
              <v:imagedata r:id="rId32" o:title=""/>
            </v:shape>
            <v:rect id="_x0000_s3193" style="position:absolute;width:454;height:7124" fillcolor="#626cb2" stroked="f"/>
            <w10:wrap anchorx="page" anchory="page"/>
          </v:group>
        </w:pict>
      </w:r>
    </w:p>
    <w:p w:rsidR="00CB0AFA" w:rsidRDefault="00481332">
      <w:pPr>
        <w:spacing w:before="79" w:line="249" w:lineRule="auto"/>
        <w:ind w:left="858" w:right="675"/>
        <w:rPr>
          <w:i/>
          <w:sz w:val="16"/>
        </w:rPr>
      </w:pPr>
      <w:r>
        <w:rPr>
          <w:i/>
          <w:color w:val="231F20"/>
          <w:w w:val="95"/>
          <w:sz w:val="16"/>
        </w:rPr>
        <w:t>Рис. 4. Типичный давно действующий торфяной очаг в разрезе, на лесопокрытой площади. Состояние очага характерно для летнего периода. Автор: Татьяна Хакимулина</w:t>
      </w:r>
    </w:p>
    <w:p w:rsidR="00CB0AFA" w:rsidRDefault="00CB0AFA">
      <w:pPr>
        <w:spacing w:line="249" w:lineRule="auto"/>
        <w:rPr>
          <w:sz w:val="16"/>
        </w:rPr>
        <w:sectPr w:rsidR="00CB0AFA">
          <w:type w:val="continuous"/>
          <w:pgSz w:w="8400" w:h="11910"/>
          <w:pgMar w:top="440" w:right="0" w:bottom="0" w:left="0" w:header="720" w:footer="720" w:gutter="0"/>
          <w:cols w:space="720"/>
        </w:sectPr>
      </w:pPr>
    </w:p>
    <w:p w:rsidR="00CB0AFA" w:rsidRDefault="00CB0AFA">
      <w:pPr>
        <w:pStyle w:val="a3"/>
        <w:spacing w:before="8"/>
        <w:rPr>
          <w:i/>
          <w:sz w:val="22"/>
        </w:rPr>
      </w:pPr>
    </w:p>
    <w:p w:rsidR="00CB0AFA" w:rsidRDefault="00481332">
      <w:pPr>
        <w:pStyle w:val="1"/>
        <w:numPr>
          <w:ilvl w:val="0"/>
          <w:numId w:val="13"/>
        </w:numPr>
        <w:tabs>
          <w:tab w:val="left" w:pos="969"/>
        </w:tabs>
        <w:spacing w:before="58" w:line="249" w:lineRule="auto"/>
        <w:ind w:right="2068" w:hanging="396"/>
        <w:jc w:val="left"/>
      </w:pPr>
      <w:r>
        <w:rPr>
          <w:lang w:val="en-US"/>
        </w:rPr>
        <w:pict>
          <v:rect id="_x0000_s3191" style="position:absolute;left:0;text-align:left;margin-left:396.7pt;margin-top:-13.35pt;width:22.8pt;height:356.2pt;z-index:251632128;mso-position-horizontal-relative:page" fillcolor="#335c64" stroked="f">
            <w10:wrap anchorx="page"/>
          </v:rect>
        </w:pict>
      </w:r>
      <w:r>
        <w:rPr>
          <w:lang w:val="en-US"/>
        </w:rPr>
        <w:pict>
          <v:shape id="_x0000_s3190" type="#_x0000_t202" style="position:absolute;left:0;text-align:left;margin-left:403.5pt;margin-top:6.2pt;width:10pt;height:302.8pt;z-index:251633152;mso-position-horizontal-relative:page" filled="f" stroked="f">
            <v:textbox style="layout-flow:vertical;mso-layout-flow-alt:bottom-to-top" inset="0,0,0,0">
              <w:txbxContent>
                <w:p w:rsidR="00CB0AFA" w:rsidRDefault="00481332">
                  <w:pPr>
                    <w:spacing w:line="183" w:lineRule="exact"/>
                    <w:ind w:left="20" w:right="-1095"/>
                    <w:rPr>
                      <w:sz w:val="16"/>
                    </w:rPr>
                  </w:pPr>
                  <w:r>
                    <w:rPr>
                      <w:color w:val="FFFFFF"/>
                      <w:spacing w:val="3"/>
                      <w:w w:val="99"/>
                      <w:sz w:val="16"/>
                    </w:rPr>
                    <w:t>ИНФОРМАЦИЯ</w:t>
                  </w:r>
                  <w:r>
                    <w:rPr>
                      <w:color w:val="FFFFFF"/>
                      <w:w w:val="99"/>
                      <w:sz w:val="16"/>
                    </w:rPr>
                    <w:t>,</w:t>
                  </w:r>
                  <w:r>
                    <w:rPr>
                      <w:color w:val="FFFFFF"/>
                      <w:spacing w:val="6"/>
                      <w:sz w:val="16"/>
                    </w:rPr>
                    <w:t xml:space="preserve"> </w:t>
                  </w:r>
                  <w:r>
                    <w:rPr>
                      <w:color w:val="FFFFFF"/>
                      <w:spacing w:val="3"/>
                      <w:w w:val="98"/>
                      <w:sz w:val="16"/>
                    </w:rPr>
                    <w:t>НЕОБХОДИМА</w:t>
                  </w:r>
                  <w:r>
                    <w:rPr>
                      <w:color w:val="FFFFFF"/>
                      <w:w w:val="98"/>
                      <w:sz w:val="16"/>
                    </w:rPr>
                    <w:t>Я</w:t>
                  </w:r>
                  <w:r>
                    <w:rPr>
                      <w:color w:val="FFFFFF"/>
                      <w:spacing w:val="6"/>
                      <w:sz w:val="16"/>
                    </w:rPr>
                    <w:t xml:space="preserve"> </w:t>
                  </w:r>
                  <w:r>
                    <w:rPr>
                      <w:color w:val="FFFFFF"/>
                      <w:spacing w:val="3"/>
                      <w:sz w:val="16"/>
                    </w:rPr>
                    <w:t>ДЛ</w:t>
                  </w:r>
                  <w:r>
                    <w:rPr>
                      <w:color w:val="FFFFFF"/>
                      <w:sz w:val="16"/>
                    </w:rPr>
                    <w:t>Я</w:t>
                  </w:r>
                  <w:r>
                    <w:rPr>
                      <w:color w:val="FFFFFF"/>
                      <w:spacing w:val="6"/>
                      <w:sz w:val="16"/>
                    </w:rPr>
                    <w:t xml:space="preserve"> </w:t>
                  </w:r>
                  <w:r>
                    <w:rPr>
                      <w:color w:val="FFFFFF"/>
                      <w:spacing w:val="3"/>
                      <w:w w:val="98"/>
                      <w:sz w:val="16"/>
                    </w:rPr>
                    <w:t>ОР</w:t>
                  </w:r>
                  <w:r>
                    <w:rPr>
                      <w:color w:val="FFFFFF"/>
                      <w:spacing w:val="-15"/>
                      <w:w w:val="98"/>
                      <w:sz w:val="16"/>
                    </w:rPr>
                    <w:t>Г</w:t>
                  </w:r>
                  <w:r>
                    <w:rPr>
                      <w:color w:val="FFFFFF"/>
                      <w:spacing w:val="3"/>
                      <w:w w:val="99"/>
                      <w:sz w:val="16"/>
                    </w:rPr>
                    <w:t>АНИЗАЦИ</w:t>
                  </w:r>
                  <w:r>
                    <w:rPr>
                      <w:color w:val="FFFFFF"/>
                      <w:w w:val="99"/>
                      <w:sz w:val="16"/>
                    </w:rPr>
                    <w:t>И</w:t>
                  </w:r>
                  <w:r>
                    <w:rPr>
                      <w:color w:val="FFFFFF"/>
                      <w:spacing w:val="6"/>
                      <w:sz w:val="16"/>
                    </w:rPr>
                    <w:t xml:space="preserve"> </w:t>
                  </w:r>
                  <w:r>
                    <w:rPr>
                      <w:color w:val="FFFFFF"/>
                      <w:spacing w:val="-9"/>
                      <w:w w:val="97"/>
                      <w:sz w:val="16"/>
                    </w:rPr>
                    <w:t>Р</w:t>
                  </w:r>
                  <w:r>
                    <w:rPr>
                      <w:color w:val="FFFFFF"/>
                      <w:spacing w:val="3"/>
                      <w:w w:val="99"/>
                      <w:sz w:val="16"/>
                    </w:rPr>
                    <w:t>АБ</w:t>
                  </w:r>
                  <w:r>
                    <w:rPr>
                      <w:color w:val="FFFFFF"/>
                      <w:w w:val="99"/>
                      <w:sz w:val="16"/>
                    </w:rPr>
                    <w:t>О</w:t>
                  </w:r>
                  <w:r>
                    <w:rPr>
                      <w:color w:val="FFFFFF"/>
                      <w:w w:val="93"/>
                      <w:sz w:val="16"/>
                    </w:rPr>
                    <w:t>Т</w:t>
                  </w:r>
                  <w:r>
                    <w:rPr>
                      <w:color w:val="FFFFFF"/>
                      <w:spacing w:val="6"/>
                      <w:sz w:val="16"/>
                    </w:rPr>
                    <w:t xml:space="preserve"> </w:t>
                  </w:r>
                  <w:r>
                    <w:rPr>
                      <w:color w:val="FFFFFF"/>
                      <w:spacing w:val="3"/>
                      <w:w w:val="99"/>
                      <w:sz w:val="16"/>
                    </w:rPr>
                    <w:t>П</w:t>
                  </w:r>
                  <w:r>
                    <w:rPr>
                      <w:color w:val="FFFFFF"/>
                      <w:w w:val="99"/>
                      <w:sz w:val="16"/>
                    </w:rPr>
                    <w:t>О</w:t>
                  </w:r>
                  <w:r>
                    <w:rPr>
                      <w:color w:val="FFFFFF"/>
                      <w:spacing w:val="6"/>
                      <w:sz w:val="16"/>
                    </w:rPr>
                    <w:t xml:space="preserve"> </w:t>
                  </w:r>
                  <w:r>
                    <w:rPr>
                      <w:color w:val="FFFFFF"/>
                      <w:spacing w:val="3"/>
                      <w:sz w:val="16"/>
                    </w:rPr>
                    <w:t>ТУШЕНИЮ</w:t>
                  </w:r>
                </w:p>
              </w:txbxContent>
            </v:textbox>
            <w10:wrap anchorx="page"/>
          </v:shape>
        </w:pict>
      </w:r>
      <w:r>
        <w:rPr>
          <w:color w:val="231F20"/>
          <w:spacing w:val="5"/>
        </w:rPr>
        <w:t xml:space="preserve">ИНФОРМАЦИЯ, НЕОБХОДИМАЯ </w:t>
      </w:r>
      <w:r>
        <w:rPr>
          <w:color w:val="231F20"/>
          <w:spacing w:val="4"/>
        </w:rPr>
        <w:t xml:space="preserve">ДЛЯ </w:t>
      </w:r>
      <w:r>
        <w:rPr>
          <w:color w:val="231F20"/>
          <w:spacing w:val="2"/>
        </w:rPr>
        <w:t>ОРГАНИЗАЦИИ</w:t>
      </w:r>
      <w:r>
        <w:rPr>
          <w:color w:val="231F20"/>
          <w:spacing w:val="49"/>
        </w:rPr>
        <w:t xml:space="preserve"> </w:t>
      </w:r>
      <w:r>
        <w:rPr>
          <w:color w:val="231F20"/>
        </w:rPr>
        <w:t>РАБОТ</w:t>
      </w:r>
    </w:p>
    <w:p w:rsidR="00CB0AFA" w:rsidRDefault="00481332">
      <w:pPr>
        <w:spacing w:before="1"/>
        <w:ind w:left="965" w:right="675"/>
        <w:rPr>
          <w:b/>
          <w:sz w:val="32"/>
        </w:rPr>
      </w:pPr>
      <w:r>
        <w:rPr>
          <w:b/>
          <w:color w:val="231F20"/>
          <w:spacing w:val="3"/>
          <w:sz w:val="32"/>
        </w:rPr>
        <w:t>ПО</w:t>
      </w:r>
      <w:r>
        <w:rPr>
          <w:b/>
          <w:color w:val="231F20"/>
          <w:spacing w:val="58"/>
          <w:sz w:val="32"/>
        </w:rPr>
        <w:t xml:space="preserve"> </w:t>
      </w:r>
      <w:r>
        <w:rPr>
          <w:b/>
          <w:color w:val="231F20"/>
          <w:spacing w:val="6"/>
          <w:sz w:val="32"/>
        </w:rPr>
        <w:t>ТУШЕНИЮ</w:t>
      </w:r>
    </w:p>
    <w:p w:rsidR="00CB0AFA" w:rsidRDefault="00481332">
      <w:pPr>
        <w:pStyle w:val="a3"/>
        <w:spacing w:before="8"/>
        <w:rPr>
          <w:b/>
        </w:rPr>
      </w:pPr>
      <w:r>
        <w:rPr>
          <w:lang w:val="en-US"/>
        </w:rPr>
        <w:pict>
          <v:line id="_x0000_s3189" style="position:absolute;z-index:251631104;mso-wrap-distance-left:0;mso-wrap-distance-right:0;mso-position-horizontal-relative:page" from="28.35pt,12.85pt" to="269.3pt,12.85pt" strokecolor="#335c64" strokeweight=".25pt">
            <w10:wrap type="topAndBottom" anchorx="page"/>
          </v:line>
        </w:pict>
      </w:r>
    </w:p>
    <w:p w:rsidR="00CB0AFA" w:rsidRDefault="00481332">
      <w:pPr>
        <w:pStyle w:val="1"/>
        <w:ind w:left="566"/>
      </w:pPr>
      <w:bookmarkStart w:id="2" w:name="_TOC_250009"/>
      <w:bookmarkEnd w:id="2"/>
      <w:r>
        <w:rPr>
          <w:color w:val="335C64"/>
        </w:rPr>
        <w:t>Анализ информации о торфянике</w:t>
      </w:r>
    </w:p>
    <w:p w:rsidR="00CB0AFA" w:rsidRDefault="00CB0AFA">
      <w:pPr>
        <w:pStyle w:val="a3"/>
        <w:spacing w:before="7"/>
        <w:rPr>
          <w:b/>
          <w:sz w:val="37"/>
        </w:rPr>
      </w:pPr>
    </w:p>
    <w:p w:rsidR="00CB0AFA" w:rsidRDefault="00481332">
      <w:pPr>
        <w:pStyle w:val="a3"/>
        <w:spacing w:line="249" w:lineRule="auto"/>
        <w:ind w:left="566" w:right="842" w:firstLine="283"/>
        <w:jc w:val="both"/>
      </w:pPr>
      <w:r>
        <w:rPr>
          <w:color w:val="231F20"/>
        </w:rPr>
        <w:t xml:space="preserve">Перед началом работы по тушению горящего торфяника прежде всего нужно провести первоначальный анализ всей имеющейся информации об осушенном болоте и </w:t>
      </w:r>
      <w:r>
        <w:rPr>
          <w:color w:val="231F20"/>
          <w:spacing w:val="2"/>
        </w:rPr>
        <w:t xml:space="preserve">истории </w:t>
      </w:r>
      <w:r>
        <w:rPr>
          <w:color w:val="231F20"/>
        </w:rPr>
        <w:t xml:space="preserve">его </w:t>
      </w:r>
      <w:r>
        <w:rPr>
          <w:color w:val="231F20"/>
          <w:spacing w:val="2"/>
        </w:rPr>
        <w:t xml:space="preserve">освоения. </w:t>
      </w:r>
      <w:r>
        <w:rPr>
          <w:color w:val="231F20"/>
        </w:rPr>
        <w:t xml:space="preserve">При  </w:t>
      </w:r>
      <w:r>
        <w:rPr>
          <w:color w:val="231F20"/>
          <w:spacing w:val="2"/>
        </w:rPr>
        <w:t xml:space="preserve">наличии  устойчивой  мобильной  </w:t>
      </w:r>
      <w:r>
        <w:rPr>
          <w:color w:val="231F20"/>
          <w:spacing w:val="3"/>
        </w:rPr>
        <w:t xml:space="preserve">связи  </w:t>
      </w:r>
      <w:r>
        <w:rPr>
          <w:color w:val="231F20"/>
        </w:rPr>
        <w:t>или возможности выхода в интернет первона</w:t>
      </w:r>
      <w:r>
        <w:rPr>
          <w:color w:val="231F20"/>
        </w:rPr>
        <w:t xml:space="preserve">чально необходимый набор данных </w:t>
      </w:r>
      <w:r>
        <w:rPr>
          <w:color w:val="231F20"/>
          <w:spacing w:val="-3"/>
        </w:rPr>
        <w:t xml:space="preserve">может </w:t>
      </w:r>
      <w:r>
        <w:rPr>
          <w:color w:val="231F20"/>
        </w:rPr>
        <w:t xml:space="preserve">быть собран даже в процессе следования к месту пожара. Но, занимаясь обеспечением пожарной безопасности территорий, на которых есть осушенные болота, многие сведения полезно собирать планомерно и заранее. Это позволит </w:t>
      </w:r>
      <w:r>
        <w:rPr>
          <w:color w:val="231F20"/>
        </w:rPr>
        <w:t>принять</w:t>
      </w:r>
      <w:r>
        <w:rPr>
          <w:color w:val="231F20"/>
          <w:spacing w:val="-16"/>
        </w:rPr>
        <w:t xml:space="preserve"> </w:t>
      </w:r>
      <w:r>
        <w:rPr>
          <w:color w:val="231F20"/>
        </w:rPr>
        <w:t>гораздо</w:t>
      </w:r>
      <w:r>
        <w:rPr>
          <w:color w:val="231F20"/>
          <w:spacing w:val="-16"/>
        </w:rPr>
        <w:t xml:space="preserve"> </w:t>
      </w:r>
      <w:r>
        <w:rPr>
          <w:color w:val="231F20"/>
        </w:rPr>
        <w:t>более</w:t>
      </w:r>
      <w:r>
        <w:rPr>
          <w:color w:val="231F20"/>
          <w:spacing w:val="-16"/>
        </w:rPr>
        <w:t xml:space="preserve"> </w:t>
      </w:r>
      <w:r>
        <w:rPr>
          <w:color w:val="231F20"/>
        </w:rPr>
        <w:t>продуманные</w:t>
      </w:r>
      <w:r>
        <w:rPr>
          <w:color w:val="231F20"/>
          <w:spacing w:val="-16"/>
        </w:rPr>
        <w:t xml:space="preserve"> </w:t>
      </w:r>
      <w:r>
        <w:rPr>
          <w:color w:val="231F20"/>
        </w:rPr>
        <w:t>и</w:t>
      </w:r>
      <w:r>
        <w:rPr>
          <w:color w:val="231F20"/>
          <w:spacing w:val="-16"/>
        </w:rPr>
        <w:t xml:space="preserve"> </w:t>
      </w:r>
      <w:r>
        <w:rPr>
          <w:color w:val="231F20"/>
        </w:rPr>
        <w:t>рациональные</w:t>
      </w:r>
      <w:r>
        <w:rPr>
          <w:color w:val="231F20"/>
          <w:spacing w:val="-16"/>
        </w:rPr>
        <w:t xml:space="preserve"> </w:t>
      </w:r>
      <w:r>
        <w:rPr>
          <w:color w:val="231F20"/>
        </w:rPr>
        <w:t>решения</w:t>
      </w:r>
      <w:r>
        <w:rPr>
          <w:color w:val="231F20"/>
          <w:spacing w:val="-16"/>
        </w:rPr>
        <w:t xml:space="preserve"> </w:t>
      </w:r>
      <w:r>
        <w:rPr>
          <w:color w:val="231F20"/>
        </w:rPr>
        <w:t>по</w:t>
      </w:r>
      <w:r>
        <w:rPr>
          <w:color w:val="231F20"/>
          <w:spacing w:val="-16"/>
        </w:rPr>
        <w:t xml:space="preserve"> </w:t>
      </w:r>
      <w:r>
        <w:rPr>
          <w:color w:val="231F20"/>
        </w:rPr>
        <w:t>удержанию</w:t>
      </w:r>
      <w:r>
        <w:rPr>
          <w:color w:val="231F20"/>
          <w:spacing w:val="-16"/>
        </w:rPr>
        <w:t xml:space="preserve"> </w:t>
      </w:r>
      <w:r>
        <w:rPr>
          <w:color w:val="231F20"/>
        </w:rPr>
        <w:t>воды и</w:t>
      </w:r>
      <w:r>
        <w:rPr>
          <w:color w:val="231F20"/>
          <w:spacing w:val="-15"/>
        </w:rPr>
        <w:t xml:space="preserve"> </w:t>
      </w:r>
      <w:r>
        <w:rPr>
          <w:color w:val="231F20"/>
        </w:rPr>
        <w:t>по</w:t>
      </w:r>
      <w:r>
        <w:rPr>
          <w:color w:val="231F20"/>
          <w:spacing w:val="-15"/>
        </w:rPr>
        <w:t xml:space="preserve"> </w:t>
      </w:r>
      <w:r>
        <w:rPr>
          <w:color w:val="231F20"/>
        </w:rPr>
        <w:t>конкретным</w:t>
      </w:r>
      <w:r>
        <w:rPr>
          <w:color w:val="231F20"/>
          <w:spacing w:val="-15"/>
        </w:rPr>
        <w:t xml:space="preserve"> </w:t>
      </w:r>
      <w:r>
        <w:rPr>
          <w:color w:val="231F20"/>
        </w:rPr>
        <w:t>тактическим</w:t>
      </w:r>
      <w:r>
        <w:rPr>
          <w:color w:val="231F20"/>
          <w:spacing w:val="-15"/>
        </w:rPr>
        <w:t xml:space="preserve"> </w:t>
      </w:r>
      <w:r>
        <w:rPr>
          <w:color w:val="231F20"/>
        </w:rPr>
        <w:t>схемам,</w:t>
      </w:r>
      <w:r>
        <w:rPr>
          <w:color w:val="231F20"/>
          <w:spacing w:val="-15"/>
        </w:rPr>
        <w:t xml:space="preserve"> </w:t>
      </w:r>
      <w:r>
        <w:rPr>
          <w:color w:val="231F20"/>
        </w:rPr>
        <w:t>которые</w:t>
      </w:r>
      <w:r>
        <w:rPr>
          <w:color w:val="231F20"/>
          <w:spacing w:val="-15"/>
        </w:rPr>
        <w:t xml:space="preserve"> </w:t>
      </w:r>
      <w:r>
        <w:rPr>
          <w:color w:val="231F20"/>
        </w:rPr>
        <w:t>могут</w:t>
      </w:r>
      <w:r>
        <w:rPr>
          <w:color w:val="231F20"/>
          <w:spacing w:val="-15"/>
        </w:rPr>
        <w:t xml:space="preserve"> </w:t>
      </w:r>
      <w:r>
        <w:rPr>
          <w:color w:val="231F20"/>
        </w:rPr>
        <w:t>обеспечить</w:t>
      </w:r>
      <w:r>
        <w:rPr>
          <w:color w:val="231F20"/>
          <w:spacing w:val="-15"/>
        </w:rPr>
        <w:t xml:space="preserve"> </w:t>
      </w:r>
      <w:r>
        <w:rPr>
          <w:color w:val="231F20"/>
        </w:rPr>
        <w:t>наиболее</w:t>
      </w:r>
      <w:r>
        <w:rPr>
          <w:color w:val="231F20"/>
          <w:spacing w:val="-15"/>
        </w:rPr>
        <w:t xml:space="preserve"> </w:t>
      </w:r>
      <w:r>
        <w:rPr>
          <w:color w:val="231F20"/>
        </w:rPr>
        <w:t>быстрое тушение.</w:t>
      </w:r>
    </w:p>
    <w:p w:rsidR="00CB0AFA" w:rsidRDefault="00481332">
      <w:pPr>
        <w:pStyle w:val="a3"/>
        <w:spacing w:before="114" w:line="249" w:lineRule="auto"/>
        <w:ind w:left="566" w:right="846" w:firstLine="283"/>
        <w:jc w:val="both"/>
      </w:pPr>
      <w:r>
        <w:rPr>
          <w:color w:val="231F20"/>
        </w:rPr>
        <w:t>При анализе информации об осушенном болоте для прогноза возможного возникновения</w:t>
      </w:r>
      <w:r>
        <w:rPr>
          <w:color w:val="231F20"/>
          <w:spacing w:val="-8"/>
        </w:rPr>
        <w:t xml:space="preserve"> </w:t>
      </w:r>
      <w:r>
        <w:rPr>
          <w:color w:val="231F20"/>
        </w:rPr>
        <w:t>и</w:t>
      </w:r>
      <w:r>
        <w:rPr>
          <w:color w:val="231F20"/>
          <w:spacing w:val="-8"/>
        </w:rPr>
        <w:t xml:space="preserve"> </w:t>
      </w:r>
      <w:r>
        <w:rPr>
          <w:color w:val="231F20"/>
        </w:rPr>
        <w:t>развития</w:t>
      </w:r>
      <w:r>
        <w:rPr>
          <w:color w:val="231F20"/>
          <w:spacing w:val="-8"/>
        </w:rPr>
        <w:t xml:space="preserve"> </w:t>
      </w:r>
      <w:r>
        <w:rPr>
          <w:color w:val="231F20"/>
        </w:rPr>
        <w:t>пожара</w:t>
      </w:r>
      <w:r>
        <w:rPr>
          <w:color w:val="231F20"/>
          <w:spacing w:val="-8"/>
        </w:rPr>
        <w:t xml:space="preserve"> </w:t>
      </w:r>
      <w:r>
        <w:rPr>
          <w:color w:val="231F20"/>
        </w:rPr>
        <w:t>и</w:t>
      </w:r>
      <w:r>
        <w:rPr>
          <w:color w:val="231F20"/>
          <w:spacing w:val="-8"/>
        </w:rPr>
        <w:t xml:space="preserve"> </w:t>
      </w:r>
      <w:r>
        <w:rPr>
          <w:color w:val="231F20"/>
        </w:rPr>
        <w:t>выбора</w:t>
      </w:r>
      <w:r>
        <w:rPr>
          <w:color w:val="231F20"/>
          <w:spacing w:val="-8"/>
        </w:rPr>
        <w:t xml:space="preserve"> </w:t>
      </w:r>
      <w:r>
        <w:rPr>
          <w:color w:val="231F20"/>
        </w:rPr>
        <w:t>оптимальной</w:t>
      </w:r>
      <w:r>
        <w:rPr>
          <w:color w:val="231F20"/>
          <w:spacing w:val="-8"/>
        </w:rPr>
        <w:t xml:space="preserve"> </w:t>
      </w:r>
      <w:r>
        <w:rPr>
          <w:color w:val="231F20"/>
        </w:rPr>
        <w:t>тактики</w:t>
      </w:r>
      <w:r>
        <w:rPr>
          <w:color w:val="231F20"/>
          <w:spacing w:val="-8"/>
        </w:rPr>
        <w:t xml:space="preserve"> </w:t>
      </w:r>
      <w:r>
        <w:rPr>
          <w:color w:val="231F20"/>
        </w:rPr>
        <w:t>тушения</w:t>
      </w:r>
      <w:r>
        <w:rPr>
          <w:color w:val="231F20"/>
          <w:spacing w:val="-8"/>
        </w:rPr>
        <w:t xml:space="preserve"> </w:t>
      </w:r>
      <w:r>
        <w:rPr>
          <w:color w:val="231F20"/>
          <w:spacing w:val="-3"/>
        </w:rPr>
        <w:t xml:space="preserve">следует </w:t>
      </w:r>
      <w:r>
        <w:rPr>
          <w:color w:val="231F20"/>
        </w:rPr>
        <w:t>выяснять:</w:t>
      </w:r>
    </w:p>
    <w:p w:rsidR="00CB0AFA" w:rsidRDefault="00481332">
      <w:pPr>
        <w:pStyle w:val="a4"/>
        <w:numPr>
          <w:ilvl w:val="1"/>
          <w:numId w:val="14"/>
        </w:numPr>
        <w:tabs>
          <w:tab w:val="left" w:pos="737"/>
        </w:tabs>
        <w:spacing w:line="249" w:lineRule="auto"/>
        <w:ind w:left="737" w:right="844"/>
        <w:rPr>
          <w:color w:val="335C64"/>
          <w:sz w:val="18"/>
        </w:rPr>
      </w:pPr>
      <w:r>
        <w:rPr>
          <w:noProof/>
          <w:lang w:eastAsia="ru-RU"/>
        </w:rPr>
        <w:drawing>
          <wp:anchor distT="0" distB="0" distL="0" distR="0" simplePos="0" relativeHeight="251435520" behindDoc="0" locked="0" layoutInCell="1" allowOverlap="1">
            <wp:simplePos x="0" y="0"/>
            <wp:positionH relativeFrom="page">
              <wp:posOffset>0</wp:posOffset>
            </wp:positionH>
            <wp:positionV relativeFrom="paragraph">
              <wp:posOffset>212152</wp:posOffset>
            </wp:positionV>
            <wp:extent cx="190131" cy="3254971"/>
            <wp:effectExtent l="0" t="0" r="0" b="0"/>
            <wp:wrapNone/>
            <wp:docPr id="1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6.png"/>
                    <pic:cNvPicPr/>
                  </pic:nvPicPr>
                  <pic:blipFill>
                    <a:blip r:embed="rId33" cstate="print"/>
                    <a:stretch>
                      <a:fillRect/>
                    </a:stretch>
                  </pic:blipFill>
                  <pic:spPr>
                    <a:xfrm>
                      <a:off x="0" y="0"/>
                      <a:ext cx="190131" cy="3254971"/>
                    </a:xfrm>
                    <a:prstGeom prst="rect">
                      <a:avLst/>
                    </a:prstGeom>
                  </pic:spPr>
                </pic:pic>
              </a:graphicData>
            </a:graphic>
          </wp:anchor>
        </w:drawing>
      </w:r>
      <w:r>
        <w:rPr>
          <w:b/>
          <w:color w:val="231F20"/>
          <w:w w:val="105"/>
          <w:sz w:val="18"/>
        </w:rPr>
        <w:t>когда</w:t>
      </w:r>
      <w:r>
        <w:rPr>
          <w:b/>
          <w:color w:val="231F20"/>
          <w:spacing w:val="-10"/>
          <w:w w:val="105"/>
          <w:sz w:val="18"/>
        </w:rPr>
        <w:t xml:space="preserve"> </w:t>
      </w:r>
      <w:r>
        <w:rPr>
          <w:b/>
          <w:color w:val="231F20"/>
          <w:w w:val="105"/>
          <w:sz w:val="18"/>
        </w:rPr>
        <w:t>и</w:t>
      </w:r>
      <w:r>
        <w:rPr>
          <w:b/>
          <w:color w:val="231F20"/>
          <w:spacing w:val="-10"/>
          <w:w w:val="105"/>
          <w:sz w:val="18"/>
        </w:rPr>
        <w:t xml:space="preserve"> </w:t>
      </w:r>
      <w:r>
        <w:rPr>
          <w:b/>
          <w:color w:val="231F20"/>
          <w:w w:val="105"/>
          <w:sz w:val="18"/>
        </w:rPr>
        <w:t>каким</w:t>
      </w:r>
      <w:r>
        <w:rPr>
          <w:b/>
          <w:color w:val="231F20"/>
          <w:spacing w:val="-10"/>
          <w:w w:val="105"/>
          <w:sz w:val="18"/>
        </w:rPr>
        <w:t xml:space="preserve"> </w:t>
      </w:r>
      <w:r>
        <w:rPr>
          <w:b/>
          <w:color w:val="231F20"/>
          <w:w w:val="105"/>
          <w:sz w:val="18"/>
        </w:rPr>
        <w:t>способом</w:t>
      </w:r>
      <w:r>
        <w:rPr>
          <w:b/>
          <w:color w:val="231F20"/>
          <w:spacing w:val="-10"/>
          <w:w w:val="105"/>
          <w:sz w:val="18"/>
        </w:rPr>
        <w:t xml:space="preserve"> </w:t>
      </w:r>
      <w:r>
        <w:rPr>
          <w:b/>
          <w:color w:val="231F20"/>
          <w:w w:val="105"/>
          <w:sz w:val="18"/>
        </w:rPr>
        <w:t>был</w:t>
      </w:r>
      <w:r>
        <w:rPr>
          <w:b/>
          <w:color w:val="231F20"/>
          <w:spacing w:val="-10"/>
          <w:w w:val="105"/>
          <w:sz w:val="18"/>
        </w:rPr>
        <w:t xml:space="preserve"> </w:t>
      </w:r>
      <w:r>
        <w:rPr>
          <w:b/>
          <w:color w:val="231F20"/>
          <w:w w:val="105"/>
          <w:sz w:val="18"/>
        </w:rPr>
        <w:t>осушен</w:t>
      </w:r>
      <w:r>
        <w:rPr>
          <w:b/>
          <w:color w:val="231F20"/>
          <w:spacing w:val="-10"/>
          <w:w w:val="105"/>
          <w:sz w:val="18"/>
        </w:rPr>
        <w:t xml:space="preserve"> </w:t>
      </w:r>
      <w:r>
        <w:rPr>
          <w:b/>
          <w:color w:val="231F20"/>
          <w:w w:val="105"/>
          <w:sz w:val="18"/>
        </w:rPr>
        <w:t>торфяник.</w:t>
      </w:r>
      <w:r>
        <w:rPr>
          <w:b/>
          <w:color w:val="231F20"/>
          <w:spacing w:val="-10"/>
          <w:w w:val="105"/>
          <w:sz w:val="18"/>
        </w:rPr>
        <w:t xml:space="preserve"> </w:t>
      </w:r>
      <w:r>
        <w:rPr>
          <w:color w:val="231F20"/>
          <w:w w:val="105"/>
          <w:sz w:val="18"/>
        </w:rPr>
        <w:t>Это</w:t>
      </w:r>
      <w:r>
        <w:rPr>
          <w:color w:val="231F20"/>
          <w:spacing w:val="-10"/>
          <w:w w:val="105"/>
          <w:sz w:val="18"/>
        </w:rPr>
        <w:t xml:space="preserve"> </w:t>
      </w:r>
      <w:r>
        <w:rPr>
          <w:color w:val="231F20"/>
          <w:w w:val="105"/>
          <w:sz w:val="18"/>
        </w:rPr>
        <w:t>определяет</w:t>
      </w:r>
      <w:r>
        <w:rPr>
          <w:color w:val="231F20"/>
          <w:spacing w:val="-10"/>
          <w:w w:val="105"/>
          <w:sz w:val="18"/>
        </w:rPr>
        <w:t xml:space="preserve"> </w:t>
      </w:r>
      <w:r>
        <w:rPr>
          <w:color w:val="231F20"/>
          <w:w w:val="105"/>
          <w:sz w:val="18"/>
        </w:rPr>
        <w:t>структуру и</w:t>
      </w:r>
      <w:r>
        <w:rPr>
          <w:color w:val="231F20"/>
          <w:spacing w:val="-11"/>
          <w:w w:val="105"/>
          <w:sz w:val="18"/>
        </w:rPr>
        <w:t xml:space="preserve"> </w:t>
      </w:r>
      <w:r>
        <w:rPr>
          <w:color w:val="231F20"/>
          <w:w w:val="105"/>
          <w:sz w:val="18"/>
        </w:rPr>
        <w:t>функциональное</w:t>
      </w:r>
      <w:r>
        <w:rPr>
          <w:color w:val="231F20"/>
          <w:spacing w:val="-11"/>
          <w:w w:val="105"/>
          <w:sz w:val="18"/>
        </w:rPr>
        <w:t xml:space="preserve"> </w:t>
      </w:r>
      <w:r>
        <w:rPr>
          <w:color w:val="231F20"/>
          <w:w w:val="105"/>
          <w:sz w:val="18"/>
        </w:rPr>
        <w:t>назначение</w:t>
      </w:r>
      <w:r>
        <w:rPr>
          <w:color w:val="231F20"/>
          <w:spacing w:val="-11"/>
          <w:w w:val="105"/>
          <w:sz w:val="18"/>
        </w:rPr>
        <w:t xml:space="preserve"> </w:t>
      </w:r>
      <w:r>
        <w:rPr>
          <w:color w:val="231F20"/>
          <w:w w:val="105"/>
          <w:sz w:val="18"/>
        </w:rPr>
        <w:t>элементов</w:t>
      </w:r>
      <w:r>
        <w:rPr>
          <w:color w:val="231F20"/>
          <w:spacing w:val="-11"/>
          <w:w w:val="105"/>
          <w:sz w:val="18"/>
        </w:rPr>
        <w:t xml:space="preserve"> </w:t>
      </w:r>
      <w:r>
        <w:rPr>
          <w:color w:val="231F20"/>
          <w:w w:val="105"/>
          <w:sz w:val="18"/>
        </w:rPr>
        <w:t>осушительной</w:t>
      </w:r>
      <w:r>
        <w:rPr>
          <w:color w:val="231F20"/>
          <w:spacing w:val="-11"/>
          <w:w w:val="105"/>
          <w:sz w:val="18"/>
        </w:rPr>
        <w:t xml:space="preserve"> </w:t>
      </w:r>
      <w:r>
        <w:rPr>
          <w:color w:val="231F20"/>
          <w:w w:val="105"/>
          <w:sz w:val="18"/>
        </w:rPr>
        <w:t>сети,</w:t>
      </w:r>
      <w:r>
        <w:rPr>
          <w:color w:val="231F20"/>
          <w:spacing w:val="-11"/>
          <w:w w:val="105"/>
          <w:sz w:val="18"/>
        </w:rPr>
        <w:t xml:space="preserve"> </w:t>
      </w:r>
      <w:r>
        <w:rPr>
          <w:color w:val="231F20"/>
          <w:w w:val="105"/>
          <w:sz w:val="18"/>
        </w:rPr>
        <w:t>которые</w:t>
      </w:r>
      <w:r>
        <w:rPr>
          <w:color w:val="231F20"/>
          <w:spacing w:val="-11"/>
          <w:w w:val="105"/>
          <w:sz w:val="18"/>
        </w:rPr>
        <w:t xml:space="preserve"> </w:t>
      </w:r>
      <w:r>
        <w:rPr>
          <w:color w:val="231F20"/>
          <w:w w:val="105"/>
          <w:sz w:val="18"/>
        </w:rPr>
        <w:t>могут быть</w:t>
      </w:r>
      <w:r>
        <w:rPr>
          <w:color w:val="231F20"/>
          <w:spacing w:val="-17"/>
          <w:w w:val="105"/>
          <w:sz w:val="18"/>
        </w:rPr>
        <w:t xml:space="preserve"> </w:t>
      </w:r>
      <w:r>
        <w:rPr>
          <w:color w:val="231F20"/>
          <w:w w:val="105"/>
          <w:sz w:val="18"/>
        </w:rPr>
        <w:t>использованы</w:t>
      </w:r>
      <w:r>
        <w:rPr>
          <w:color w:val="231F20"/>
          <w:spacing w:val="-17"/>
          <w:w w:val="105"/>
          <w:sz w:val="18"/>
        </w:rPr>
        <w:t xml:space="preserve"> </w:t>
      </w:r>
      <w:r>
        <w:rPr>
          <w:color w:val="231F20"/>
          <w:w w:val="105"/>
          <w:sz w:val="18"/>
        </w:rPr>
        <w:t>как</w:t>
      </w:r>
      <w:r>
        <w:rPr>
          <w:color w:val="231F20"/>
          <w:spacing w:val="-17"/>
          <w:w w:val="105"/>
          <w:sz w:val="18"/>
        </w:rPr>
        <w:t xml:space="preserve"> </w:t>
      </w:r>
      <w:r>
        <w:rPr>
          <w:color w:val="231F20"/>
          <w:w w:val="105"/>
          <w:sz w:val="18"/>
        </w:rPr>
        <w:t>водоисточники</w:t>
      </w:r>
      <w:r>
        <w:rPr>
          <w:color w:val="231F20"/>
          <w:spacing w:val="-17"/>
          <w:w w:val="105"/>
          <w:sz w:val="18"/>
        </w:rPr>
        <w:t xml:space="preserve"> </w:t>
      </w:r>
      <w:r>
        <w:rPr>
          <w:color w:val="231F20"/>
          <w:w w:val="105"/>
          <w:sz w:val="18"/>
        </w:rPr>
        <w:t>и</w:t>
      </w:r>
      <w:r>
        <w:rPr>
          <w:color w:val="231F20"/>
          <w:spacing w:val="-17"/>
          <w:w w:val="105"/>
          <w:sz w:val="18"/>
        </w:rPr>
        <w:t xml:space="preserve"> </w:t>
      </w:r>
      <w:r>
        <w:rPr>
          <w:color w:val="231F20"/>
          <w:w w:val="105"/>
          <w:sz w:val="18"/>
        </w:rPr>
        <w:t>(или)</w:t>
      </w:r>
      <w:r>
        <w:rPr>
          <w:color w:val="231F20"/>
          <w:spacing w:val="-17"/>
          <w:w w:val="105"/>
          <w:sz w:val="18"/>
        </w:rPr>
        <w:t xml:space="preserve"> </w:t>
      </w:r>
      <w:r>
        <w:rPr>
          <w:color w:val="231F20"/>
          <w:w w:val="105"/>
          <w:sz w:val="18"/>
        </w:rPr>
        <w:t>преграды</w:t>
      </w:r>
      <w:r>
        <w:rPr>
          <w:color w:val="231F20"/>
          <w:spacing w:val="-17"/>
          <w:w w:val="105"/>
          <w:sz w:val="18"/>
        </w:rPr>
        <w:t xml:space="preserve"> </w:t>
      </w:r>
      <w:r>
        <w:rPr>
          <w:color w:val="231F20"/>
          <w:w w:val="105"/>
          <w:sz w:val="18"/>
        </w:rPr>
        <w:t>для</w:t>
      </w:r>
      <w:r>
        <w:rPr>
          <w:color w:val="231F20"/>
          <w:spacing w:val="-17"/>
          <w:w w:val="105"/>
          <w:sz w:val="18"/>
        </w:rPr>
        <w:t xml:space="preserve"> </w:t>
      </w:r>
      <w:r>
        <w:rPr>
          <w:color w:val="231F20"/>
          <w:w w:val="105"/>
          <w:sz w:val="18"/>
        </w:rPr>
        <w:t xml:space="preserve">распространения открытого огня, но в то же время представляют трудности для перемещения </w:t>
      </w:r>
      <w:r>
        <w:rPr>
          <w:color w:val="231F20"/>
          <w:sz w:val="18"/>
        </w:rPr>
        <w:t>пожарной</w:t>
      </w:r>
      <w:r>
        <w:rPr>
          <w:color w:val="231F20"/>
          <w:spacing w:val="35"/>
          <w:sz w:val="18"/>
        </w:rPr>
        <w:t xml:space="preserve"> </w:t>
      </w:r>
      <w:r>
        <w:rPr>
          <w:color w:val="231F20"/>
          <w:sz w:val="18"/>
        </w:rPr>
        <w:t>техники;</w:t>
      </w:r>
    </w:p>
    <w:p w:rsidR="00CB0AFA" w:rsidRDefault="00481332">
      <w:pPr>
        <w:pStyle w:val="a4"/>
        <w:numPr>
          <w:ilvl w:val="1"/>
          <w:numId w:val="14"/>
        </w:numPr>
        <w:tabs>
          <w:tab w:val="left" w:pos="737"/>
        </w:tabs>
        <w:spacing w:line="249" w:lineRule="auto"/>
        <w:ind w:left="737" w:right="846"/>
        <w:rPr>
          <w:color w:val="335C64"/>
          <w:sz w:val="18"/>
        </w:rPr>
      </w:pPr>
      <w:r>
        <w:rPr>
          <w:b/>
          <w:color w:val="231F20"/>
          <w:sz w:val="18"/>
        </w:rPr>
        <w:t>велась</w:t>
      </w:r>
      <w:r>
        <w:rPr>
          <w:b/>
          <w:color w:val="231F20"/>
          <w:spacing w:val="-23"/>
          <w:sz w:val="18"/>
        </w:rPr>
        <w:t xml:space="preserve"> </w:t>
      </w:r>
      <w:r>
        <w:rPr>
          <w:b/>
          <w:color w:val="231F20"/>
          <w:sz w:val="18"/>
        </w:rPr>
        <w:t>ли</w:t>
      </w:r>
      <w:r>
        <w:rPr>
          <w:b/>
          <w:color w:val="231F20"/>
          <w:spacing w:val="-23"/>
          <w:sz w:val="18"/>
        </w:rPr>
        <w:t xml:space="preserve"> </w:t>
      </w:r>
      <w:r>
        <w:rPr>
          <w:b/>
          <w:color w:val="231F20"/>
          <w:sz w:val="18"/>
        </w:rPr>
        <w:t>добыча</w:t>
      </w:r>
      <w:r>
        <w:rPr>
          <w:b/>
          <w:color w:val="231F20"/>
          <w:spacing w:val="-23"/>
          <w:sz w:val="18"/>
        </w:rPr>
        <w:t xml:space="preserve"> </w:t>
      </w:r>
      <w:r>
        <w:rPr>
          <w:b/>
          <w:color w:val="231F20"/>
          <w:sz w:val="18"/>
        </w:rPr>
        <w:t>и,</w:t>
      </w:r>
      <w:r>
        <w:rPr>
          <w:b/>
          <w:color w:val="231F20"/>
          <w:spacing w:val="-23"/>
          <w:sz w:val="18"/>
        </w:rPr>
        <w:t xml:space="preserve"> </w:t>
      </w:r>
      <w:r>
        <w:rPr>
          <w:b/>
          <w:color w:val="231F20"/>
          <w:sz w:val="18"/>
        </w:rPr>
        <w:t>если</w:t>
      </w:r>
      <w:r>
        <w:rPr>
          <w:b/>
          <w:color w:val="231F20"/>
          <w:spacing w:val="-23"/>
          <w:sz w:val="18"/>
        </w:rPr>
        <w:t xml:space="preserve"> </w:t>
      </w:r>
      <w:r>
        <w:rPr>
          <w:b/>
          <w:color w:val="231F20"/>
          <w:sz w:val="18"/>
        </w:rPr>
        <w:t>велась,—</w:t>
      </w:r>
      <w:r>
        <w:rPr>
          <w:b/>
          <w:color w:val="231F20"/>
          <w:spacing w:val="-23"/>
          <w:sz w:val="18"/>
        </w:rPr>
        <w:t xml:space="preserve"> </w:t>
      </w:r>
      <w:r>
        <w:rPr>
          <w:b/>
          <w:color w:val="231F20"/>
          <w:sz w:val="18"/>
        </w:rPr>
        <w:t>какая</w:t>
      </w:r>
      <w:r>
        <w:rPr>
          <w:b/>
          <w:color w:val="231F20"/>
          <w:spacing w:val="-23"/>
          <w:sz w:val="18"/>
        </w:rPr>
        <w:t xml:space="preserve"> </w:t>
      </w:r>
      <w:r>
        <w:rPr>
          <w:b/>
          <w:color w:val="231F20"/>
          <w:sz w:val="18"/>
        </w:rPr>
        <w:t>часть</w:t>
      </w:r>
      <w:r>
        <w:rPr>
          <w:b/>
          <w:color w:val="231F20"/>
          <w:spacing w:val="-23"/>
          <w:sz w:val="18"/>
        </w:rPr>
        <w:t xml:space="preserve"> </w:t>
      </w:r>
      <w:r>
        <w:rPr>
          <w:b/>
          <w:color w:val="231F20"/>
          <w:sz w:val="18"/>
        </w:rPr>
        <w:t>осушенного</w:t>
      </w:r>
      <w:r>
        <w:rPr>
          <w:b/>
          <w:color w:val="231F20"/>
          <w:spacing w:val="-23"/>
          <w:sz w:val="18"/>
        </w:rPr>
        <w:t xml:space="preserve"> </w:t>
      </w:r>
      <w:r>
        <w:rPr>
          <w:b/>
          <w:color w:val="231F20"/>
          <w:sz w:val="18"/>
        </w:rPr>
        <w:t>торфа</w:t>
      </w:r>
      <w:r>
        <w:rPr>
          <w:b/>
          <w:color w:val="231F20"/>
          <w:spacing w:val="-23"/>
          <w:sz w:val="18"/>
        </w:rPr>
        <w:t xml:space="preserve"> </w:t>
      </w:r>
      <w:r>
        <w:rPr>
          <w:b/>
          <w:color w:val="231F20"/>
          <w:sz w:val="18"/>
        </w:rPr>
        <w:t xml:space="preserve">осталась. </w:t>
      </w:r>
      <w:r>
        <w:rPr>
          <w:color w:val="231F20"/>
          <w:sz w:val="18"/>
        </w:rPr>
        <w:t>Это определяет реальный рельеф и глубину торфяной залежи. Выработанные фр</w:t>
      </w:r>
      <w:r>
        <w:rPr>
          <w:color w:val="231F20"/>
          <w:sz w:val="18"/>
        </w:rPr>
        <w:t xml:space="preserve">езерные поля и карьеры могут оказаться в реальности ниже, чем отмечено на картах. Возможно, их получится заполнить водой, перекрыв </w:t>
      </w:r>
      <w:r>
        <w:rPr>
          <w:color w:val="231F20"/>
          <w:spacing w:val="-3"/>
          <w:sz w:val="18"/>
        </w:rPr>
        <w:t xml:space="preserve">какую-то </w:t>
      </w:r>
      <w:r>
        <w:rPr>
          <w:color w:val="231F20"/>
          <w:sz w:val="18"/>
        </w:rPr>
        <w:t>часть стока. Кроме того, важно понимать, какова мощность слоя оставшегося торфа. Это</w:t>
      </w:r>
      <w:r>
        <w:rPr>
          <w:color w:val="231F20"/>
          <w:spacing w:val="-17"/>
          <w:sz w:val="18"/>
        </w:rPr>
        <w:t xml:space="preserve"> </w:t>
      </w:r>
      <w:r>
        <w:rPr>
          <w:color w:val="231F20"/>
          <w:sz w:val="18"/>
        </w:rPr>
        <w:t>влияет</w:t>
      </w:r>
      <w:r>
        <w:rPr>
          <w:color w:val="231F20"/>
          <w:spacing w:val="-17"/>
          <w:sz w:val="18"/>
        </w:rPr>
        <w:t xml:space="preserve"> </w:t>
      </w:r>
      <w:r>
        <w:rPr>
          <w:color w:val="231F20"/>
          <w:sz w:val="18"/>
        </w:rPr>
        <w:t>на</w:t>
      </w:r>
      <w:r>
        <w:rPr>
          <w:color w:val="231F20"/>
          <w:spacing w:val="-17"/>
          <w:sz w:val="18"/>
        </w:rPr>
        <w:t xml:space="preserve"> </w:t>
      </w:r>
      <w:r>
        <w:rPr>
          <w:color w:val="231F20"/>
          <w:sz w:val="18"/>
        </w:rPr>
        <w:t>то,</w:t>
      </w:r>
      <w:r>
        <w:rPr>
          <w:color w:val="231F20"/>
          <w:spacing w:val="-17"/>
          <w:sz w:val="18"/>
        </w:rPr>
        <w:t xml:space="preserve"> </w:t>
      </w:r>
      <w:r>
        <w:rPr>
          <w:color w:val="231F20"/>
          <w:spacing w:val="-3"/>
          <w:sz w:val="18"/>
        </w:rPr>
        <w:t>будет</w:t>
      </w:r>
      <w:r>
        <w:rPr>
          <w:color w:val="231F20"/>
          <w:spacing w:val="-17"/>
          <w:sz w:val="18"/>
        </w:rPr>
        <w:t xml:space="preserve"> </w:t>
      </w:r>
      <w:r>
        <w:rPr>
          <w:color w:val="231F20"/>
          <w:sz w:val="18"/>
        </w:rPr>
        <w:t>ли</w:t>
      </w:r>
      <w:r>
        <w:rPr>
          <w:color w:val="231F20"/>
          <w:spacing w:val="-17"/>
          <w:sz w:val="18"/>
        </w:rPr>
        <w:t xml:space="preserve"> </w:t>
      </w:r>
      <w:r>
        <w:rPr>
          <w:color w:val="231F20"/>
          <w:sz w:val="18"/>
        </w:rPr>
        <w:t>торф</w:t>
      </w:r>
      <w:r>
        <w:rPr>
          <w:color w:val="231F20"/>
          <w:spacing w:val="-17"/>
          <w:sz w:val="18"/>
        </w:rPr>
        <w:t xml:space="preserve"> </w:t>
      </w:r>
      <w:r>
        <w:rPr>
          <w:color w:val="231F20"/>
          <w:sz w:val="18"/>
        </w:rPr>
        <w:t>быс</w:t>
      </w:r>
      <w:r>
        <w:rPr>
          <w:color w:val="231F20"/>
          <w:sz w:val="18"/>
        </w:rPr>
        <w:t>тро</w:t>
      </w:r>
      <w:r>
        <w:rPr>
          <w:color w:val="231F20"/>
          <w:spacing w:val="-17"/>
          <w:sz w:val="18"/>
        </w:rPr>
        <w:t xml:space="preserve"> </w:t>
      </w:r>
      <w:r>
        <w:rPr>
          <w:color w:val="231F20"/>
          <w:sz w:val="18"/>
        </w:rPr>
        <w:t>выгорать</w:t>
      </w:r>
      <w:r>
        <w:rPr>
          <w:color w:val="231F20"/>
          <w:spacing w:val="-17"/>
          <w:sz w:val="18"/>
        </w:rPr>
        <w:t xml:space="preserve"> </w:t>
      </w:r>
      <w:r>
        <w:rPr>
          <w:color w:val="231F20"/>
          <w:sz w:val="18"/>
        </w:rPr>
        <w:t>до</w:t>
      </w:r>
      <w:r>
        <w:rPr>
          <w:color w:val="231F20"/>
          <w:spacing w:val="-17"/>
          <w:sz w:val="18"/>
        </w:rPr>
        <w:t xml:space="preserve"> </w:t>
      </w:r>
      <w:r>
        <w:rPr>
          <w:color w:val="231F20"/>
          <w:sz w:val="18"/>
        </w:rPr>
        <w:t>подстилающих</w:t>
      </w:r>
      <w:r>
        <w:rPr>
          <w:color w:val="231F20"/>
          <w:spacing w:val="-17"/>
          <w:sz w:val="18"/>
        </w:rPr>
        <w:t xml:space="preserve"> </w:t>
      </w:r>
      <w:r>
        <w:rPr>
          <w:color w:val="231F20"/>
          <w:sz w:val="18"/>
        </w:rPr>
        <w:t xml:space="preserve">минеральных пород или пожар окажется глубоким и сложным в </w:t>
      </w:r>
      <w:r>
        <w:rPr>
          <w:color w:val="231F20"/>
          <w:spacing w:val="27"/>
          <w:sz w:val="18"/>
        </w:rPr>
        <w:t xml:space="preserve"> </w:t>
      </w:r>
      <w:r>
        <w:rPr>
          <w:color w:val="231F20"/>
          <w:sz w:val="18"/>
        </w:rPr>
        <w:t>тушении;</w:t>
      </w:r>
    </w:p>
    <w:p w:rsidR="00CB0AFA" w:rsidRDefault="00481332">
      <w:pPr>
        <w:pStyle w:val="a4"/>
        <w:numPr>
          <w:ilvl w:val="1"/>
          <w:numId w:val="14"/>
        </w:numPr>
        <w:tabs>
          <w:tab w:val="left" w:pos="737"/>
        </w:tabs>
        <w:spacing w:line="249" w:lineRule="auto"/>
        <w:ind w:left="737" w:right="844"/>
        <w:rPr>
          <w:color w:val="335C64"/>
          <w:sz w:val="18"/>
        </w:rPr>
      </w:pPr>
      <w:r>
        <w:rPr>
          <w:b/>
          <w:color w:val="231F20"/>
          <w:sz w:val="18"/>
        </w:rPr>
        <w:t xml:space="preserve">каким способом велась добыча. </w:t>
      </w:r>
      <w:r>
        <w:rPr>
          <w:color w:val="231F20"/>
          <w:sz w:val="18"/>
        </w:rPr>
        <w:t xml:space="preserve">Это определяет структуру  осушительной сети и сети </w:t>
      </w:r>
      <w:r>
        <w:rPr>
          <w:color w:val="231F20"/>
          <w:spacing w:val="-4"/>
          <w:sz w:val="18"/>
        </w:rPr>
        <w:t xml:space="preserve">дорог, </w:t>
      </w:r>
      <w:r>
        <w:rPr>
          <w:color w:val="231F20"/>
          <w:sz w:val="18"/>
        </w:rPr>
        <w:t xml:space="preserve">в том числе — узкоколейных железных </w:t>
      </w:r>
      <w:r>
        <w:rPr>
          <w:color w:val="231F20"/>
          <w:spacing w:val="-4"/>
          <w:sz w:val="18"/>
        </w:rPr>
        <w:t xml:space="preserve">дорог. </w:t>
      </w:r>
      <w:r>
        <w:rPr>
          <w:color w:val="231F20"/>
          <w:sz w:val="18"/>
        </w:rPr>
        <w:t>В последние десятилетия существования торфяной отрасли преобладал фрезерный способ добычи. На таких торфяниках основные выработанные площади представляют собой</w:t>
      </w:r>
      <w:r>
        <w:rPr>
          <w:color w:val="231F20"/>
          <w:spacing w:val="-11"/>
          <w:sz w:val="18"/>
        </w:rPr>
        <w:t xml:space="preserve"> </w:t>
      </w:r>
      <w:r>
        <w:rPr>
          <w:color w:val="231F20"/>
          <w:sz w:val="18"/>
        </w:rPr>
        <w:t>одинаковые</w:t>
      </w:r>
      <w:r>
        <w:rPr>
          <w:color w:val="231F20"/>
          <w:spacing w:val="-11"/>
          <w:sz w:val="18"/>
        </w:rPr>
        <w:t xml:space="preserve"> </w:t>
      </w:r>
      <w:r>
        <w:rPr>
          <w:color w:val="231F20"/>
          <w:sz w:val="18"/>
        </w:rPr>
        <w:t>по</w:t>
      </w:r>
      <w:r>
        <w:rPr>
          <w:color w:val="231F20"/>
          <w:spacing w:val="-11"/>
          <w:sz w:val="18"/>
        </w:rPr>
        <w:t xml:space="preserve"> </w:t>
      </w:r>
      <w:r>
        <w:rPr>
          <w:color w:val="231F20"/>
          <w:sz w:val="18"/>
        </w:rPr>
        <w:t>размеру</w:t>
      </w:r>
      <w:r>
        <w:rPr>
          <w:color w:val="231F20"/>
          <w:spacing w:val="-11"/>
          <w:sz w:val="18"/>
        </w:rPr>
        <w:t xml:space="preserve"> </w:t>
      </w:r>
      <w:r>
        <w:rPr>
          <w:color w:val="231F20"/>
          <w:sz w:val="18"/>
        </w:rPr>
        <w:t>технологические</w:t>
      </w:r>
      <w:r>
        <w:rPr>
          <w:color w:val="231F20"/>
          <w:spacing w:val="-11"/>
          <w:sz w:val="18"/>
        </w:rPr>
        <w:t xml:space="preserve"> </w:t>
      </w:r>
      <w:r>
        <w:rPr>
          <w:color w:val="231F20"/>
          <w:sz w:val="18"/>
        </w:rPr>
        <w:t>поля</w:t>
      </w:r>
      <w:r>
        <w:rPr>
          <w:color w:val="231F20"/>
          <w:spacing w:val="-11"/>
          <w:sz w:val="18"/>
        </w:rPr>
        <w:t xml:space="preserve"> </w:t>
      </w:r>
      <w:r>
        <w:rPr>
          <w:color w:val="231F20"/>
          <w:sz w:val="18"/>
        </w:rPr>
        <w:t>добычи</w:t>
      </w:r>
      <w:r>
        <w:rPr>
          <w:color w:val="231F20"/>
          <w:spacing w:val="-11"/>
          <w:sz w:val="18"/>
        </w:rPr>
        <w:t xml:space="preserve"> </w:t>
      </w:r>
      <w:r>
        <w:rPr>
          <w:color w:val="231F20"/>
          <w:sz w:val="18"/>
        </w:rPr>
        <w:t>торфа</w:t>
      </w:r>
      <w:r>
        <w:rPr>
          <w:color w:val="231F20"/>
          <w:spacing w:val="-11"/>
          <w:sz w:val="18"/>
        </w:rPr>
        <w:t xml:space="preserve"> </w:t>
      </w:r>
      <w:r>
        <w:rPr>
          <w:color w:val="231F20"/>
          <w:sz w:val="18"/>
        </w:rPr>
        <w:t>—</w:t>
      </w:r>
      <w:r>
        <w:rPr>
          <w:color w:val="231F20"/>
          <w:spacing w:val="-11"/>
          <w:sz w:val="18"/>
        </w:rPr>
        <w:t xml:space="preserve"> </w:t>
      </w:r>
      <w:r>
        <w:rPr>
          <w:color w:val="231F20"/>
          <w:sz w:val="18"/>
        </w:rPr>
        <w:t>торфяные карты. Эти карты ограничены к</w:t>
      </w:r>
      <w:r>
        <w:rPr>
          <w:color w:val="231F20"/>
          <w:sz w:val="18"/>
        </w:rPr>
        <w:t xml:space="preserve">артовыми каналами. На каждую карту есть заезд для техники. Часто </w:t>
      </w:r>
      <w:r>
        <w:rPr>
          <w:color w:val="231F20"/>
          <w:spacing w:val="-3"/>
          <w:sz w:val="18"/>
        </w:rPr>
        <w:t xml:space="preserve">это </w:t>
      </w:r>
      <w:r>
        <w:rPr>
          <w:color w:val="231F20"/>
          <w:sz w:val="18"/>
        </w:rPr>
        <w:t xml:space="preserve">трубопереезд, на котором при необходимости несложно сделать плотину для удержания воды. </w:t>
      </w:r>
      <w:r>
        <w:rPr>
          <w:color w:val="231F20"/>
          <w:spacing w:val="-5"/>
          <w:sz w:val="18"/>
        </w:rPr>
        <w:t xml:space="preserve">Также </w:t>
      </w:r>
      <w:r>
        <w:rPr>
          <w:color w:val="231F20"/>
          <w:sz w:val="18"/>
        </w:rPr>
        <w:t xml:space="preserve">на краях карт </w:t>
      </w:r>
      <w:r>
        <w:rPr>
          <w:color w:val="231F20"/>
          <w:spacing w:val="-3"/>
          <w:sz w:val="18"/>
        </w:rPr>
        <w:t xml:space="preserve">могли </w:t>
      </w:r>
      <w:r>
        <w:rPr>
          <w:color w:val="231F20"/>
          <w:sz w:val="18"/>
        </w:rPr>
        <w:t xml:space="preserve">располагаться кучи извлечённых из торфа при добыче корней деревьев </w:t>
      </w:r>
      <w:r>
        <w:rPr>
          <w:i/>
          <w:color w:val="231F20"/>
          <w:sz w:val="18"/>
        </w:rPr>
        <w:t xml:space="preserve">(рис. </w:t>
      </w:r>
      <w:r>
        <w:rPr>
          <w:i/>
          <w:color w:val="231F20"/>
          <w:sz w:val="18"/>
        </w:rPr>
        <w:t xml:space="preserve">5) </w:t>
      </w:r>
      <w:r>
        <w:rPr>
          <w:color w:val="231F20"/>
          <w:sz w:val="18"/>
        </w:rPr>
        <w:t xml:space="preserve">и временные места складирования торфа — штабели (их во многих регионах называют </w:t>
      </w:r>
      <w:r>
        <w:rPr>
          <w:color w:val="231F20"/>
          <w:spacing w:val="2"/>
          <w:sz w:val="18"/>
        </w:rPr>
        <w:t xml:space="preserve">караванами). </w:t>
      </w:r>
      <w:r>
        <w:rPr>
          <w:color w:val="231F20"/>
          <w:sz w:val="18"/>
        </w:rPr>
        <w:t xml:space="preserve">Тушение таких штабелей торфа и </w:t>
      </w:r>
      <w:r>
        <w:rPr>
          <w:color w:val="231F20"/>
          <w:spacing w:val="2"/>
          <w:sz w:val="18"/>
        </w:rPr>
        <w:t xml:space="preserve">складов корней </w:t>
      </w:r>
      <w:r>
        <w:rPr>
          <w:color w:val="231F20"/>
          <w:spacing w:val="3"/>
          <w:sz w:val="18"/>
        </w:rPr>
        <w:t xml:space="preserve">особенно </w:t>
      </w:r>
      <w:r>
        <w:rPr>
          <w:color w:val="231F20"/>
          <w:sz w:val="18"/>
        </w:rPr>
        <w:t>трудоёмко;</w:t>
      </w:r>
    </w:p>
    <w:p w:rsidR="00CB0AFA" w:rsidRDefault="00CB0AFA">
      <w:pPr>
        <w:spacing w:line="249" w:lineRule="auto"/>
        <w:jc w:val="both"/>
        <w:rPr>
          <w:sz w:val="18"/>
        </w:rPr>
        <w:sectPr w:rsidR="00CB0AFA">
          <w:footerReference w:type="even" r:id="rId34"/>
          <w:footerReference w:type="default" r:id="rId35"/>
          <w:pgSz w:w="8400" w:h="11910"/>
          <w:pgMar w:top="0" w:right="0" w:bottom="560" w:left="0" w:header="0" w:footer="367" w:gutter="0"/>
          <w:cols w:space="720"/>
        </w:sectPr>
      </w:pPr>
    </w:p>
    <w:p w:rsidR="00CB0AFA" w:rsidRDefault="00CB0AFA">
      <w:pPr>
        <w:pStyle w:val="a3"/>
        <w:spacing w:before="9"/>
        <w:rPr>
          <w:sz w:val="23"/>
        </w:rPr>
      </w:pPr>
    </w:p>
    <w:p w:rsidR="00CB0AFA" w:rsidRDefault="00481332">
      <w:pPr>
        <w:pStyle w:val="a4"/>
        <w:numPr>
          <w:ilvl w:val="2"/>
          <w:numId w:val="14"/>
        </w:numPr>
        <w:tabs>
          <w:tab w:val="left" w:pos="1021"/>
        </w:tabs>
        <w:spacing w:before="77" w:line="249" w:lineRule="auto"/>
        <w:ind w:right="560" w:hanging="170"/>
        <w:rPr>
          <w:sz w:val="18"/>
        </w:rPr>
      </w:pPr>
      <w:r>
        <w:rPr>
          <w:lang w:val="en-US"/>
        </w:rPr>
        <w:pict>
          <v:rect id="_x0000_s3188" style="position:absolute;left:0;text-align:left;margin-left:0;margin-top:-14pt;width:22.7pt;height:356.2pt;z-index:251634176;mso-position-horizontal-relative:page" fillcolor="#335c64" stroked="f">
            <w10:wrap anchorx="page"/>
          </v:rect>
        </w:pict>
      </w:r>
      <w:r>
        <w:rPr>
          <w:lang w:val="en-US"/>
        </w:rPr>
        <w:pict>
          <v:shape id="_x0000_s3187" type="#_x0000_t202" style="position:absolute;left:0;text-align:left;margin-left:9.6pt;margin-top:5.6pt;width:10pt;height:302.8pt;z-index:251635200;mso-position-horizontal-relative:page" filled="f" stroked="f">
            <v:textbox style="layout-flow:vertical;mso-layout-flow-alt:bottom-to-top" inset="0,0,0,0">
              <w:txbxContent>
                <w:p w:rsidR="00CB0AFA" w:rsidRDefault="00481332">
                  <w:pPr>
                    <w:spacing w:line="183" w:lineRule="exact"/>
                    <w:ind w:left="20" w:right="-1095"/>
                    <w:rPr>
                      <w:sz w:val="16"/>
                    </w:rPr>
                  </w:pPr>
                  <w:r>
                    <w:rPr>
                      <w:color w:val="FFFFFF"/>
                      <w:spacing w:val="3"/>
                      <w:w w:val="99"/>
                      <w:sz w:val="16"/>
                    </w:rPr>
                    <w:t>ИНФОРМАЦИЯ</w:t>
                  </w:r>
                  <w:r>
                    <w:rPr>
                      <w:color w:val="FFFFFF"/>
                      <w:w w:val="99"/>
                      <w:sz w:val="16"/>
                    </w:rPr>
                    <w:t>,</w:t>
                  </w:r>
                  <w:r>
                    <w:rPr>
                      <w:color w:val="FFFFFF"/>
                      <w:spacing w:val="6"/>
                      <w:sz w:val="16"/>
                    </w:rPr>
                    <w:t xml:space="preserve"> </w:t>
                  </w:r>
                  <w:r>
                    <w:rPr>
                      <w:color w:val="FFFFFF"/>
                      <w:spacing w:val="3"/>
                      <w:w w:val="98"/>
                      <w:sz w:val="16"/>
                    </w:rPr>
                    <w:t>НЕОБХОДИМА</w:t>
                  </w:r>
                  <w:r>
                    <w:rPr>
                      <w:color w:val="FFFFFF"/>
                      <w:w w:val="98"/>
                      <w:sz w:val="16"/>
                    </w:rPr>
                    <w:t>Я</w:t>
                  </w:r>
                  <w:r>
                    <w:rPr>
                      <w:color w:val="FFFFFF"/>
                      <w:spacing w:val="6"/>
                      <w:sz w:val="16"/>
                    </w:rPr>
                    <w:t xml:space="preserve"> </w:t>
                  </w:r>
                  <w:r>
                    <w:rPr>
                      <w:color w:val="FFFFFF"/>
                      <w:spacing w:val="3"/>
                      <w:sz w:val="16"/>
                    </w:rPr>
                    <w:t>ДЛ</w:t>
                  </w:r>
                  <w:r>
                    <w:rPr>
                      <w:color w:val="FFFFFF"/>
                      <w:sz w:val="16"/>
                    </w:rPr>
                    <w:t>Я</w:t>
                  </w:r>
                  <w:r>
                    <w:rPr>
                      <w:color w:val="FFFFFF"/>
                      <w:spacing w:val="6"/>
                      <w:sz w:val="16"/>
                    </w:rPr>
                    <w:t xml:space="preserve"> </w:t>
                  </w:r>
                  <w:r>
                    <w:rPr>
                      <w:color w:val="FFFFFF"/>
                      <w:spacing w:val="3"/>
                      <w:w w:val="98"/>
                      <w:sz w:val="16"/>
                    </w:rPr>
                    <w:t>ОР</w:t>
                  </w:r>
                  <w:r>
                    <w:rPr>
                      <w:color w:val="FFFFFF"/>
                      <w:spacing w:val="-15"/>
                      <w:w w:val="98"/>
                      <w:sz w:val="16"/>
                    </w:rPr>
                    <w:t>Г</w:t>
                  </w:r>
                  <w:r>
                    <w:rPr>
                      <w:color w:val="FFFFFF"/>
                      <w:spacing w:val="3"/>
                      <w:w w:val="99"/>
                      <w:sz w:val="16"/>
                    </w:rPr>
                    <w:t>АНИЗАЦИ</w:t>
                  </w:r>
                  <w:r>
                    <w:rPr>
                      <w:color w:val="FFFFFF"/>
                      <w:w w:val="99"/>
                      <w:sz w:val="16"/>
                    </w:rPr>
                    <w:t>И</w:t>
                  </w:r>
                  <w:r>
                    <w:rPr>
                      <w:color w:val="FFFFFF"/>
                      <w:spacing w:val="6"/>
                      <w:sz w:val="16"/>
                    </w:rPr>
                    <w:t xml:space="preserve"> </w:t>
                  </w:r>
                  <w:r>
                    <w:rPr>
                      <w:color w:val="FFFFFF"/>
                      <w:spacing w:val="-9"/>
                      <w:w w:val="97"/>
                      <w:sz w:val="16"/>
                    </w:rPr>
                    <w:t>Р</w:t>
                  </w:r>
                  <w:r>
                    <w:rPr>
                      <w:color w:val="FFFFFF"/>
                      <w:spacing w:val="3"/>
                      <w:w w:val="99"/>
                      <w:sz w:val="16"/>
                    </w:rPr>
                    <w:t>АБ</w:t>
                  </w:r>
                  <w:r>
                    <w:rPr>
                      <w:color w:val="FFFFFF"/>
                      <w:w w:val="99"/>
                      <w:sz w:val="16"/>
                    </w:rPr>
                    <w:t>О</w:t>
                  </w:r>
                  <w:r>
                    <w:rPr>
                      <w:color w:val="FFFFFF"/>
                      <w:w w:val="93"/>
                      <w:sz w:val="16"/>
                    </w:rPr>
                    <w:t>Т</w:t>
                  </w:r>
                  <w:r>
                    <w:rPr>
                      <w:color w:val="FFFFFF"/>
                      <w:spacing w:val="6"/>
                      <w:sz w:val="16"/>
                    </w:rPr>
                    <w:t xml:space="preserve"> </w:t>
                  </w:r>
                  <w:r>
                    <w:rPr>
                      <w:color w:val="FFFFFF"/>
                      <w:spacing w:val="3"/>
                      <w:w w:val="99"/>
                      <w:sz w:val="16"/>
                    </w:rPr>
                    <w:t>П</w:t>
                  </w:r>
                  <w:r>
                    <w:rPr>
                      <w:color w:val="FFFFFF"/>
                      <w:w w:val="99"/>
                      <w:sz w:val="16"/>
                    </w:rPr>
                    <w:t>О</w:t>
                  </w:r>
                  <w:r>
                    <w:rPr>
                      <w:color w:val="FFFFFF"/>
                      <w:spacing w:val="6"/>
                      <w:sz w:val="16"/>
                    </w:rPr>
                    <w:t xml:space="preserve"> </w:t>
                  </w:r>
                  <w:r>
                    <w:rPr>
                      <w:color w:val="FFFFFF"/>
                      <w:spacing w:val="3"/>
                      <w:sz w:val="16"/>
                    </w:rPr>
                    <w:t>ТУШЕНИЮ</w:t>
                  </w:r>
                </w:p>
              </w:txbxContent>
            </v:textbox>
            <w10:wrap anchorx="page"/>
          </v:shape>
        </w:pict>
      </w:r>
      <w:r>
        <w:rPr>
          <w:b/>
          <w:color w:val="231F20"/>
          <w:sz w:val="18"/>
        </w:rPr>
        <w:t>как</w:t>
      </w:r>
      <w:r>
        <w:rPr>
          <w:b/>
          <w:color w:val="231F20"/>
          <w:spacing w:val="-15"/>
          <w:sz w:val="18"/>
        </w:rPr>
        <w:t xml:space="preserve"> </w:t>
      </w:r>
      <w:r>
        <w:rPr>
          <w:b/>
          <w:color w:val="231F20"/>
          <w:sz w:val="18"/>
        </w:rPr>
        <w:t>устроены</w:t>
      </w:r>
      <w:r>
        <w:rPr>
          <w:b/>
          <w:color w:val="231F20"/>
          <w:spacing w:val="-15"/>
          <w:sz w:val="18"/>
        </w:rPr>
        <w:t xml:space="preserve"> </w:t>
      </w:r>
      <w:r>
        <w:rPr>
          <w:b/>
          <w:color w:val="231F20"/>
          <w:sz w:val="18"/>
        </w:rPr>
        <w:t>осушительная</w:t>
      </w:r>
      <w:r>
        <w:rPr>
          <w:b/>
          <w:color w:val="231F20"/>
          <w:spacing w:val="-15"/>
          <w:sz w:val="18"/>
        </w:rPr>
        <w:t xml:space="preserve"> </w:t>
      </w:r>
      <w:r>
        <w:rPr>
          <w:b/>
          <w:color w:val="231F20"/>
          <w:sz w:val="18"/>
        </w:rPr>
        <w:t>сеть</w:t>
      </w:r>
      <w:r>
        <w:rPr>
          <w:b/>
          <w:color w:val="231F20"/>
          <w:spacing w:val="-15"/>
          <w:sz w:val="18"/>
        </w:rPr>
        <w:t xml:space="preserve"> </w:t>
      </w:r>
      <w:r>
        <w:rPr>
          <w:b/>
          <w:color w:val="231F20"/>
          <w:sz w:val="18"/>
        </w:rPr>
        <w:t>и</w:t>
      </w:r>
      <w:r>
        <w:rPr>
          <w:b/>
          <w:color w:val="231F20"/>
          <w:spacing w:val="-15"/>
          <w:sz w:val="18"/>
        </w:rPr>
        <w:t xml:space="preserve"> </w:t>
      </w:r>
      <w:r>
        <w:rPr>
          <w:b/>
          <w:color w:val="231F20"/>
          <w:sz w:val="18"/>
        </w:rPr>
        <w:t>сеть</w:t>
      </w:r>
      <w:r>
        <w:rPr>
          <w:b/>
          <w:color w:val="231F20"/>
          <w:spacing w:val="-15"/>
          <w:sz w:val="18"/>
        </w:rPr>
        <w:t xml:space="preserve"> </w:t>
      </w:r>
      <w:r>
        <w:rPr>
          <w:b/>
          <w:color w:val="231F20"/>
          <w:sz w:val="18"/>
        </w:rPr>
        <w:t>противопожарных</w:t>
      </w:r>
      <w:r>
        <w:rPr>
          <w:b/>
          <w:color w:val="231F20"/>
          <w:spacing w:val="-15"/>
          <w:sz w:val="18"/>
        </w:rPr>
        <w:t xml:space="preserve"> </w:t>
      </w:r>
      <w:r>
        <w:rPr>
          <w:b/>
          <w:color w:val="231F20"/>
          <w:sz w:val="18"/>
        </w:rPr>
        <w:t>водоёмов.</w:t>
      </w:r>
      <w:r>
        <w:rPr>
          <w:b/>
          <w:color w:val="231F20"/>
          <w:spacing w:val="-15"/>
          <w:sz w:val="18"/>
        </w:rPr>
        <w:t xml:space="preserve"> </w:t>
      </w:r>
      <w:r>
        <w:rPr>
          <w:color w:val="231F20"/>
          <w:sz w:val="18"/>
        </w:rPr>
        <w:t>Важно понять, в каком состоянии сейчас эти сети и есть ли возможность регулировать количество воды (иногда сохраняется созданная при торфодобыче система шлюзов, гидрозатворов, шандор и</w:t>
      </w:r>
      <w:r>
        <w:rPr>
          <w:color w:val="231F20"/>
          <w:sz w:val="18"/>
        </w:rPr>
        <w:t xml:space="preserve"> </w:t>
      </w:r>
      <w:r>
        <w:rPr>
          <w:color w:val="231F20"/>
          <w:spacing w:val="-9"/>
          <w:sz w:val="18"/>
        </w:rPr>
        <w:t xml:space="preserve">т. </w:t>
      </w:r>
      <w:r>
        <w:rPr>
          <w:color w:val="231F20"/>
          <w:sz w:val="18"/>
        </w:rPr>
        <w:t>п.).  В  некоторых  случаях  —  например, при осушении для нужд лесного и сельского хозяйства — создавался скрытый дренаж. Дрены и колодцы этой сети также могут быть использованы в качестве водоисточников. После окончания торфодобычи и иных работ осуши</w:t>
      </w:r>
      <w:r>
        <w:rPr>
          <w:color w:val="231F20"/>
          <w:sz w:val="18"/>
        </w:rPr>
        <w:t>тельная сеть и сеть противопожарных водоёмов и каналов могли частично зарасти, разрушиться, быть перекрытыми бобровыми плотинами. Иногда это приводит    к</w:t>
      </w:r>
      <w:r>
        <w:rPr>
          <w:color w:val="231F20"/>
          <w:spacing w:val="-6"/>
          <w:sz w:val="18"/>
        </w:rPr>
        <w:t xml:space="preserve"> </w:t>
      </w:r>
      <w:r>
        <w:rPr>
          <w:color w:val="231F20"/>
          <w:spacing w:val="-4"/>
          <w:sz w:val="18"/>
        </w:rPr>
        <w:t>тому,</w:t>
      </w:r>
      <w:r>
        <w:rPr>
          <w:color w:val="231F20"/>
          <w:spacing w:val="-6"/>
          <w:sz w:val="18"/>
        </w:rPr>
        <w:t xml:space="preserve"> </w:t>
      </w:r>
      <w:r>
        <w:rPr>
          <w:color w:val="231F20"/>
          <w:sz w:val="18"/>
        </w:rPr>
        <w:t>что</w:t>
      </w:r>
      <w:r>
        <w:rPr>
          <w:color w:val="231F20"/>
          <w:spacing w:val="-6"/>
          <w:sz w:val="18"/>
        </w:rPr>
        <w:t xml:space="preserve"> </w:t>
      </w:r>
      <w:r>
        <w:rPr>
          <w:color w:val="231F20"/>
          <w:sz w:val="18"/>
        </w:rPr>
        <w:t>ток</w:t>
      </w:r>
      <w:r>
        <w:rPr>
          <w:color w:val="231F20"/>
          <w:spacing w:val="-6"/>
          <w:sz w:val="18"/>
        </w:rPr>
        <w:t xml:space="preserve"> </w:t>
      </w:r>
      <w:r>
        <w:rPr>
          <w:color w:val="231F20"/>
          <w:sz w:val="18"/>
        </w:rPr>
        <w:t>воды</w:t>
      </w:r>
      <w:r>
        <w:rPr>
          <w:color w:val="231F20"/>
          <w:spacing w:val="-6"/>
          <w:sz w:val="18"/>
        </w:rPr>
        <w:t xml:space="preserve"> </w:t>
      </w:r>
      <w:r>
        <w:rPr>
          <w:color w:val="231F20"/>
          <w:sz w:val="18"/>
        </w:rPr>
        <w:t>в</w:t>
      </w:r>
      <w:r>
        <w:rPr>
          <w:color w:val="231F20"/>
          <w:spacing w:val="-6"/>
          <w:sz w:val="18"/>
        </w:rPr>
        <w:t xml:space="preserve"> </w:t>
      </w:r>
      <w:r>
        <w:rPr>
          <w:color w:val="231F20"/>
          <w:sz w:val="18"/>
        </w:rPr>
        <w:t>настоящее</w:t>
      </w:r>
      <w:r>
        <w:rPr>
          <w:color w:val="231F20"/>
          <w:spacing w:val="-6"/>
          <w:sz w:val="18"/>
        </w:rPr>
        <w:t xml:space="preserve"> </w:t>
      </w:r>
      <w:r>
        <w:rPr>
          <w:color w:val="231F20"/>
          <w:sz w:val="18"/>
        </w:rPr>
        <w:t>время</w:t>
      </w:r>
      <w:r>
        <w:rPr>
          <w:color w:val="231F20"/>
          <w:spacing w:val="-6"/>
          <w:sz w:val="18"/>
        </w:rPr>
        <w:t xml:space="preserve"> </w:t>
      </w:r>
      <w:r>
        <w:rPr>
          <w:color w:val="231F20"/>
          <w:sz w:val="18"/>
        </w:rPr>
        <w:t>происходит</w:t>
      </w:r>
      <w:r>
        <w:rPr>
          <w:color w:val="231F20"/>
          <w:spacing w:val="-6"/>
          <w:sz w:val="18"/>
        </w:rPr>
        <w:t xml:space="preserve"> </w:t>
      </w:r>
      <w:r>
        <w:rPr>
          <w:color w:val="231F20"/>
          <w:sz w:val="18"/>
        </w:rPr>
        <w:t>не</w:t>
      </w:r>
      <w:r>
        <w:rPr>
          <w:color w:val="231F20"/>
          <w:spacing w:val="-6"/>
          <w:sz w:val="18"/>
        </w:rPr>
        <w:t xml:space="preserve"> </w:t>
      </w:r>
      <w:r>
        <w:rPr>
          <w:color w:val="231F20"/>
          <w:sz w:val="18"/>
        </w:rPr>
        <w:t>так,</w:t>
      </w:r>
      <w:r>
        <w:rPr>
          <w:color w:val="231F20"/>
          <w:spacing w:val="-6"/>
          <w:sz w:val="18"/>
        </w:rPr>
        <w:t xml:space="preserve"> </w:t>
      </w:r>
      <w:r>
        <w:rPr>
          <w:color w:val="231F20"/>
          <w:sz w:val="18"/>
        </w:rPr>
        <w:t>как</w:t>
      </w:r>
      <w:r>
        <w:rPr>
          <w:color w:val="231F20"/>
          <w:spacing w:val="-6"/>
          <w:sz w:val="18"/>
        </w:rPr>
        <w:t xml:space="preserve"> </w:t>
      </w:r>
      <w:r>
        <w:rPr>
          <w:color w:val="231F20"/>
          <w:spacing w:val="-3"/>
          <w:sz w:val="18"/>
        </w:rPr>
        <w:t>это</w:t>
      </w:r>
      <w:r>
        <w:rPr>
          <w:color w:val="231F20"/>
          <w:spacing w:val="-6"/>
          <w:sz w:val="18"/>
        </w:rPr>
        <w:t xml:space="preserve"> </w:t>
      </w:r>
      <w:r>
        <w:rPr>
          <w:color w:val="231F20"/>
          <w:sz w:val="18"/>
        </w:rPr>
        <w:t>предполагали мелиораторы при создании осушительной</w:t>
      </w:r>
      <w:r>
        <w:rPr>
          <w:color w:val="231F20"/>
          <w:spacing w:val="12"/>
          <w:sz w:val="18"/>
        </w:rPr>
        <w:t xml:space="preserve"> </w:t>
      </w:r>
      <w:r>
        <w:rPr>
          <w:color w:val="231F20"/>
          <w:sz w:val="18"/>
        </w:rPr>
        <w:t>сети.</w:t>
      </w:r>
    </w:p>
    <w:p w:rsidR="00CB0AFA" w:rsidRDefault="00481332">
      <w:pPr>
        <w:pStyle w:val="a3"/>
        <w:spacing w:before="1" w:line="249" w:lineRule="auto"/>
        <w:ind w:left="975" w:right="557" w:firstLine="283"/>
        <w:jc w:val="both"/>
      </w:pPr>
      <w:r>
        <w:rPr>
          <w:color w:val="231F20"/>
          <w:spacing w:val="4"/>
        </w:rPr>
        <w:t xml:space="preserve">Противопожарные  </w:t>
      </w:r>
      <w:r>
        <w:rPr>
          <w:color w:val="231F20"/>
          <w:spacing w:val="3"/>
        </w:rPr>
        <w:t>водоёмы</w:t>
      </w:r>
      <w:r>
        <w:rPr>
          <w:color w:val="231F20"/>
          <w:spacing w:val="56"/>
        </w:rPr>
        <w:t xml:space="preserve"> </w:t>
      </w:r>
      <w:r>
        <w:rPr>
          <w:color w:val="231F20"/>
          <w:spacing w:val="4"/>
        </w:rPr>
        <w:t xml:space="preserve">рассчитывались  </w:t>
      </w:r>
      <w:r>
        <w:rPr>
          <w:color w:val="231F20"/>
          <w:spacing w:val="3"/>
        </w:rPr>
        <w:t>так,</w:t>
      </w:r>
      <w:r>
        <w:rPr>
          <w:color w:val="231F20"/>
          <w:spacing w:val="56"/>
        </w:rPr>
        <w:t xml:space="preserve"> </w:t>
      </w:r>
      <w:r>
        <w:rPr>
          <w:color w:val="231F20"/>
          <w:spacing w:val="3"/>
        </w:rPr>
        <w:t xml:space="preserve">чтобы   </w:t>
      </w:r>
      <w:r>
        <w:rPr>
          <w:color w:val="231F20"/>
          <w:spacing w:val="4"/>
        </w:rPr>
        <w:t xml:space="preserve">запас   воды </w:t>
      </w:r>
      <w:r>
        <w:rPr>
          <w:color w:val="231F20"/>
        </w:rPr>
        <w:t>для тушения и (или) для наполнения каналов позволял справляться с пожарами. Обычно они оборудовались подъездами и пирсами для пожарн</w:t>
      </w:r>
      <w:r>
        <w:rPr>
          <w:color w:val="231F20"/>
        </w:rPr>
        <w:t>ых автомобилей. Важно понимать, насколько противопожарную сеть торфопредприятия можно использовать при тушении;</w:t>
      </w:r>
    </w:p>
    <w:p w:rsidR="00CB0AFA" w:rsidRDefault="00481332">
      <w:pPr>
        <w:pStyle w:val="a4"/>
        <w:numPr>
          <w:ilvl w:val="2"/>
          <w:numId w:val="14"/>
        </w:numPr>
        <w:tabs>
          <w:tab w:val="left" w:pos="1021"/>
        </w:tabs>
        <w:spacing w:line="249" w:lineRule="auto"/>
        <w:ind w:right="560" w:hanging="170"/>
        <w:rPr>
          <w:sz w:val="18"/>
        </w:rPr>
      </w:pPr>
      <w:r>
        <w:rPr>
          <w:b/>
          <w:color w:val="231F20"/>
          <w:w w:val="105"/>
          <w:sz w:val="18"/>
        </w:rPr>
        <w:t>каковы характеристики торфа (состав, степень разложения, плотность, влажность,</w:t>
      </w:r>
      <w:r>
        <w:rPr>
          <w:b/>
          <w:color w:val="231F20"/>
          <w:spacing w:val="-38"/>
          <w:w w:val="105"/>
          <w:sz w:val="18"/>
        </w:rPr>
        <w:t xml:space="preserve"> </w:t>
      </w:r>
      <w:r>
        <w:rPr>
          <w:b/>
          <w:color w:val="231F20"/>
          <w:w w:val="105"/>
          <w:sz w:val="18"/>
        </w:rPr>
        <w:t>зольность,</w:t>
      </w:r>
      <w:r>
        <w:rPr>
          <w:b/>
          <w:color w:val="231F20"/>
          <w:spacing w:val="-38"/>
          <w:w w:val="105"/>
          <w:sz w:val="18"/>
        </w:rPr>
        <w:t xml:space="preserve"> </w:t>
      </w:r>
      <w:r>
        <w:rPr>
          <w:b/>
          <w:color w:val="231F20"/>
          <w:w w:val="105"/>
          <w:sz w:val="18"/>
        </w:rPr>
        <w:t>и</w:t>
      </w:r>
      <w:r>
        <w:rPr>
          <w:b/>
          <w:color w:val="231F20"/>
          <w:spacing w:val="-38"/>
          <w:w w:val="105"/>
          <w:sz w:val="18"/>
        </w:rPr>
        <w:t xml:space="preserve"> </w:t>
      </w:r>
      <w:r>
        <w:rPr>
          <w:b/>
          <w:color w:val="231F20"/>
          <w:spacing w:val="-9"/>
          <w:w w:val="105"/>
          <w:sz w:val="18"/>
        </w:rPr>
        <w:t>т.</w:t>
      </w:r>
      <w:r>
        <w:rPr>
          <w:b/>
          <w:color w:val="231F20"/>
          <w:spacing w:val="-46"/>
          <w:w w:val="105"/>
          <w:sz w:val="18"/>
        </w:rPr>
        <w:t xml:space="preserve"> </w:t>
      </w:r>
      <w:r>
        <w:rPr>
          <w:b/>
          <w:color w:val="231F20"/>
          <w:w w:val="105"/>
          <w:sz w:val="18"/>
        </w:rPr>
        <w:t>д.).</w:t>
      </w:r>
      <w:r>
        <w:rPr>
          <w:b/>
          <w:color w:val="231F20"/>
          <w:spacing w:val="-38"/>
          <w:w w:val="105"/>
          <w:sz w:val="18"/>
        </w:rPr>
        <w:t xml:space="preserve"> </w:t>
      </w:r>
      <w:r>
        <w:rPr>
          <w:color w:val="231F20"/>
          <w:spacing w:val="-5"/>
          <w:w w:val="105"/>
          <w:sz w:val="18"/>
        </w:rPr>
        <w:t>Так,</w:t>
      </w:r>
      <w:r>
        <w:rPr>
          <w:color w:val="231F20"/>
          <w:spacing w:val="-38"/>
          <w:w w:val="105"/>
          <w:sz w:val="18"/>
        </w:rPr>
        <w:t xml:space="preserve"> </w:t>
      </w:r>
      <w:r>
        <w:rPr>
          <w:color w:val="231F20"/>
          <w:w w:val="105"/>
          <w:sz w:val="18"/>
        </w:rPr>
        <w:t>например,</w:t>
      </w:r>
      <w:r>
        <w:rPr>
          <w:color w:val="231F20"/>
          <w:spacing w:val="-38"/>
          <w:w w:val="105"/>
          <w:sz w:val="18"/>
        </w:rPr>
        <w:t xml:space="preserve"> </w:t>
      </w:r>
      <w:r>
        <w:rPr>
          <w:color w:val="231F20"/>
          <w:w w:val="105"/>
          <w:sz w:val="18"/>
        </w:rPr>
        <w:t>более</w:t>
      </w:r>
      <w:r>
        <w:rPr>
          <w:color w:val="231F20"/>
          <w:spacing w:val="-38"/>
          <w:w w:val="105"/>
          <w:sz w:val="18"/>
        </w:rPr>
        <w:t xml:space="preserve"> </w:t>
      </w:r>
      <w:r>
        <w:rPr>
          <w:color w:val="231F20"/>
          <w:w w:val="105"/>
          <w:sz w:val="18"/>
        </w:rPr>
        <w:t>рыхлый</w:t>
      </w:r>
      <w:r>
        <w:rPr>
          <w:color w:val="231F20"/>
          <w:spacing w:val="-38"/>
          <w:w w:val="105"/>
          <w:sz w:val="18"/>
        </w:rPr>
        <w:t xml:space="preserve"> </w:t>
      </w:r>
      <w:r>
        <w:rPr>
          <w:color w:val="231F20"/>
          <w:w w:val="105"/>
          <w:sz w:val="18"/>
        </w:rPr>
        <w:t>и</w:t>
      </w:r>
      <w:r>
        <w:rPr>
          <w:color w:val="231F20"/>
          <w:spacing w:val="-38"/>
          <w:w w:val="105"/>
          <w:sz w:val="18"/>
        </w:rPr>
        <w:t xml:space="preserve"> </w:t>
      </w:r>
      <w:r>
        <w:rPr>
          <w:color w:val="231F20"/>
          <w:w w:val="105"/>
          <w:sz w:val="18"/>
        </w:rPr>
        <w:t>сухой</w:t>
      </w:r>
      <w:r>
        <w:rPr>
          <w:color w:val="231F20"/>
          <w:spacing w:val="-38"/>
          <w:w w:val="105"/>
          <w:sz w:val="18"/>
        </w:rPr>
        <w:t xml:space="preserve"> </w:t>
      </w:r>
      <w:r>
        <w:rPr>
          <w:color w:val="231F20"/>
          <w:w w:val="105"/>
          <w:sz w:val="18"/>
        </w:rPr>
        <w:t>торф</w:t>
      </w:r>
      <w:r>
        <w:rPr>
          <w:color w:val="231F20"/>
          <w:spacing w:val="-38"/>
          <w:w w:val="105"/>
          <w:sz w:val="18"/>
        </w:rPr>
        <w:t xml:space="preserve"> </w:t>
      </w:r>
      <w:r>
        <w:rPr>
          <w:color w:val="231F20"/>
          <w:w w:val="105"/>
          <w:sz w:val="18"/>
        </w:rPr>
        <w:t>горит намного</w:t>
      </w:r>
      <w:r>
        <w:rPr>
          <w:color w:val="231F20"/>
          <w:spacing w:val="-16"/>
          <w:w w:val="105"/>
          <w:sz w:val="18"/>
        </w:rPr>
        <w:t xml:space="preserve"> </w:t>
      </w:r>
      <w:r>
        <w:rPr>
          <w:color w:val="231F20"/>
          <w:w w:val="105"/>
          <w:sz w:val="18"/>
        </w:rPr>
        <w:t>(в</w:t>
      </w:r>
      <w:r>
        <w:rPr>
          <w:color w:val="231F20"/>
          <w:spacing w:val="-16"/>
          <w:w w:val="105"/>
          <w:sz w:val="18"/>
        </w:rPr>
        <w:t xml:space="preserve"> </w:t>
      </w:r>
      <w:r>
        <w:rPr>
          <w:color w:val="231F20"/>
          <w:w w:val="105"/>
          <w:sz w:val="18"/>
        </w:rPr>
        <w:t>разы)</w:t>
      </w:r>
      <w:r>
        <w:rPr>
          <w:color w:val="231F20"/>
          <w:spacing w:val="-16"/>
          <w:w w:val="105"/>
          <w:sz w:val="18"/>
        </w:rPr>
        <w:t xml:space="preserve"> </w:t>
      </w:r>
      <w:r>
        <w:rPr>
          <w:color w:val="231F20"/>
          <w:w w:val="105"/>
          <w:sz w:val="18"/>
        </w:rPr>
        <w:t>быстрее</w:t>
      </w:r>
      <w:r>
        <w:rPr>
          <w:color w:val="231F20"/>
          <w:spacing w:val="-16"/>
          <w:w w:val="105"/>
          <w:sz w:val="18"/>
        </w:rPr>
        <w:t xml:space="preserve"> </w:t>
      </w:r>
      <w:r>
        <w:rPr>
          <w:color w:val="231F20"/>
          <w:w w:val="105"/>
          <w:sz w:val="18"/>
        </w:rPr>
        <w:t>более</w:t>
      </w:r>
      <w:r>
        <w:rPr>
          <w:color w:val="231F20"/>
          <w:spacing w:val="-16"/>
          <w:w w:val="105"/>
          <w:sz w:val="18"/>
        </w:rPr>
        <w:t xml:space="preserve"> </w:t>
      </w:r>
      <w:r>
        <w:rPr>
          <w:color w:val="231F20"/>
          <w:w w:val="105"/>
          <w:sz w:val="18"/>
        </w:rPr>
        <w:t>плотного</w:t>
      </w:r>
      <w:r>
        <w:rPr>
          <w:color w:val="231F20"/>
          <w:spacing w:val="-16"/>
          <w:w w:val="105"/>
          <w:sz w:val="18"/>
        </w:rPr>
        <w:t xml:space="preserve"> </w:t>
      </w:r>
      <w:r>
        <w:rPr>
          <w:color w:val="231F20"/>
          <w:w w:val="105"/>
          <w:sz w:val="18"/>
        </w:rPr>
        <w:t>и</w:t>
      </w:r>
      <w:r>
        <w:rPr>
          <w:color w:val="231F20"/>
          <w:spacing w:val="-16"/>
          <w:w w:val="105"/>
          <w:sz w:val="18"/>
        </w:rPr>
        <w:t xml:space="preserve"> </w:t>
      </w:r>
      <w:r>
        <w:rPr>
          <w:color w:val="231F20"/>
          <w:w w:val="105"/>
          <w:sz w:val="18"/>
        </w:rPr>
        <w:t>влажного.</w:t>
      </w:r>
      <w:r>
        <w:rPr>
          <w:color w:val="231F20"/>
          <w:spacing w:val="-16"/>
          <w:w w:val="105"/>
          <w:sz w:val="18"/>
        </w:rPr>
        <w:t xml:space="preserve"> </w:t>
      </w:r>
      <w:r>
        <w:rPr>
          <w:color w:val="231F20"/>
          <w:w w:val="105"/>
          <w:sz w:val="18"/>
        </w:rPr>
        <w:t>Очаги</w:t>
      </w:r>
      <w:r>
        <w:rPr>
          <w:color w:val="231F20"/>
          <w:spacing w:val="-16"/>
          <w:w w:val="105"/>
          <w:sz w:val="18"/>
        </w:rPr>
        <w:t xml:space="preserve"> </w:t>
      </w:r>
      <w:r>
        <w:rPr>
          <w:color w:val="231F20"/>
          <w:w w:val="105"/>
          <w:sz w:val="18"/>
        </w:rPr>
        <w:t>торфа</w:t>
      </w:r>
      <w:r>
        <w:rPr>
          <w:color w:val="231F20"/>
          <w:spacing w:val="-16"/>
          <w:w w:val="105"/>
          <w:sz w:val="18"/>
        </w:rPr>
        <w:t xml:space="preserve"> </w:t>
      </w:r>
      <w:r>
        <w:rPr>
          <w:color w:val="231F20"/>
          <w:w w:val="105"/>
          <w:sz w:val="18"/>
        </w:rPr>
        <w:t>с</w:t>
      </w:r>
      <w:r>
        <w:rPr>
          <w:color w:val="231F20"/>
          <w:spacing w:val="-16"/>
          <w:w w:val="105"/>
          <w:sz w:val="18"/>
        </w:rPr>
        <w:t xml:space="preserve"> </w:t>
      </w:r>
      <w:r>
        <w:rPr>
          <w:color w:val="231F20"/>
          <w:w w:val="105"/>
          <w:sz w:val="18"/>
        </w:rPr>
        <w:t>большей зольностью</w:t>
      </w:r>
      <w:r>
        <w:rPr>
          <w:color w:val="231F20"/>
          <w:spacing w:val="-9"/>
          <w:w w:val="105"/>
          <w:sz w:val="18"/>
        </w:rPr>
        <w:t xml:space="preserve"> </w:t>
      </w:r>
      <w:r>
        <w:rPr>
          <w:color w:val="231F20"/>
          <w:w w:val="105"/>
          <w:sz w:val="18"/>
        </w:rPr>
        <w:t>выглядят</w:t>
      </w:r>
      <w:r>
        <w:rPr>
          <w:color w:val="231F20"/>
          <w:spacing w:val="-9"/>
          <w:w w:val="105"/>
          <w:sz w:val="18"/>
        </w:rPr>
        <w:t xml:space="preserve"> </w:t>
      </w:r>
      <w:r>
        <w:rPr>
          <w:color w:val="231F20"/>
          <w:w w:val="105"/>
          <w:sz w:val="18"/>
        </w:rPr>
        <w:t>менее</w:t>
      </w:r>
      <w:r>
        <w:rPr>
          <w:color w:val="231F20"/>
          <w:spacing w:val="-9"/>
          <w:w w:val="105"/>
          <w:sz w:val="18"/>
        </w:rPr>
        <w:t xml:space="preserve"> </w:t>
      </w:r>
      <w:r>
        <w:rPr>
          <w:color w:val="231F20"/>
          <w:w w:val="105"/>
          <w:sz w:val="18"/>
        </w:rPr>
        <w:t>глубокими,</w:t>
      </w:r>
      <w:r>
        <w:rPr>
          <w:color w:val="231F20"/>
          <w:spacing w:val="-9"/>
          <w:w w:val="105"/>
          <w:sz w:val="18"/>
        </w:rPr>
        <w:t xml:space="preserve"> </w:t>
      </w:r>
      <w:r>
        <w:rPr>
          <w:color w:val="231F20"/>
          <w:w w:val="105"/>
          <w:sz w:val="18"/>
        </w:rPr>
        <w:t>в</w:t>
      </w:r>
      <w:r>
        <w:rPr>
          <w:color w:val="231F20"/>
          <w:spacing w:val="-9"/>
          <w:w w:val="105"/>
          <w:sz w:val="18"/>
        </w:rPr>
        <w:t xml:space="preserve"> </w:t>
      </w:r>
      <w:r>
        <w:rPr>
          <w:color w:val="231F20"/>
          <w:w w:val="105"/>
          <w:sz w:val="18"/>
        </w:rPr>
        <w:t>них</w:t>
      </w:r>
      <w:r>
        <w:rPr>
          <w:color w:val="231F20"/>
          <w:spacing w:val="-9"/>
          <w:w w:val="105"/>
          <w:sz w:val="18"/>
        </w:rPr>
        <w:t xml:space="preserve"> </w:t>
      </w:r>
      <w:r>
        <w:rPr>
          <w:color w:val="231F20"/>
          <w:w w:val="105"/>
          <w:sz w:val="18"/>
        </w:rPr>
        <w:t>больше</w:t>
      </w:r>
      <w:r>
        <w:rPr>
          <w:color w:val="231F20"/>
          <w:spacing w:val="-9"/>
          <w:w w:val="105"/>
          <w:sz w:val="18"/>
        </w:rPr>
        <w:t xml:space="preserve"> </w:t>
      </w:r>
      <w:r>
        <w:rPr>
          <w:color w:val="231F20"/>
          <w:w w:val="105"/>
          <w:sz w:val="18"/>
        </w:rPr>
        <w:t>слой</w:t>
      </w:r>
      <w:r>
        <w:rPr>
          <w:color w:val="231F20"/>
          <w:spacing w:val="-9"/>
          <w:w w:val="105"/>
          <w:sz w:val="18"/>
        </w:rPr>
        <w:t xml:space="preserve"> </w:t>
      </w:r>
      <w:r>
        <w:rPr>
          <w:color w:val="231F20"/>
          <w:w w:val="105"/>
          <w:sz w:val="18"/>
        </w:rPr>
        <w:t>рыхлой</w:t>
      </w:r>
      <w:r>
        <w:rPr>
          <w:color w:val="231F20"/>
          <w:spacing w:val="-9"/>
          <w:w w:val="105"/>
          <w:sz w:val="18"/>
        </w:rPr>
        <w:t xml:space="preserve"> </w:t>
      </w:r>
      <w:r>
        <w:rPr>
          <w:color w:val="231F20"/>
          <w:w w:val="105"/>
          <w:sz w:val="18"/>
        </w:rPr>
        <w:t>золы.</w:t>
      </w:r>
      <w:r>
        <w:rPr>
          <w:color w:val="231F20"/>
          <w:spacing w:val="-9"/>
          <w:w w:val="105"/>
          <w:sz w:val="18"/>
        </w:rPr>
        <w:t xml:space="preserve"> </w:t>
      </w:r>
      <w:r>
        <w:rPr>
          <w:color w:val="231F20"/>
          <w:w w:val="105"/>
          <w:sz w:val="18"/>
        </w:rPr>
        <w:t>Это может</w:t>
      </w:r>
      <w:r>
        <w:rPr>
          <w:color w:val="231F20"/>
          <w:spacing w:val="-21"/>
          <w:w w:val="105"/>
          <w:sz w:val="18"/>
        </w:rPr>
        <w:t xml:space="preserve"> </w:t>
      </w:r>
      <w:r>
        <w:rPr>
          <w:color w:val="231F20"/>
          <w:w w:val="105"/>
          <w:sz w:val="18"/>
        </w:rPr>
        <w:t>провоцировать</w:t>
      </w:r>
      <w:r>
        <w:rPr>
          <w:color w:val="231F20"/>
          <w:spacing w:val="-21"/>
          <w:w w:val="105"/>
          <w:sz w:val="18"/>
        </w:rPr>
        <w:t xml:space="preserve"> </w:t>
      </w:r>
      <w:r>
        <w:rPr>
          <w:color w:val="231F20"/>
          <w:w w:val="105"/>
          <w:sz w:val="18"/>
        </w:rPr>
        <w:t>несчастные</w:t>
      </w:r>
      <w:r>
        <w:rPr>
          <w:color w:val="231F20"/>
          <w:spacing w:val="-21"/>
          <w:w w:val="105"/>
          <w:sz w:val="18"/>
        </w:rPr>
        <w:t xml:space="preserve"> </w:t>
      </w:r>
      <w:r>
        <w:rPr>
          <w:color w:val="231F20"/>
          <w:w w:val="105"/>
          <w:sz w:val="18"/>
        </w:rPr>
        <w:t>случаи</w:t>
      </w:r>
      <w:r>
        <w:rPr>
          <w:color w:val="231F20"/>
          <w:spacing w:val="-21"/>
          <w:w w:val="105"/>
          <w:sz w:val="18"/>
        </w:rPr>
        <w:t xml:space="preserve"> </w:t>
      </w:r>
      <w:r>
        <w:rPr>
          <w:color w:val="231F20"/>
          <w:w w:val="105"/>
          <w:sz w:val="18"/>
        </w:rPr>
        <w:t>из-за</w:t>
      </w:r>
      <w:r>
        <w:rPr>
          <w:color w:val="231F20"/>
          <w:spacing w:val="-21"/>
          <w:w w:val="105"/>
          <w:sz w:val="18"/>
        </w:rPr>
        <w:t xml:space="preserve"> </w:t>
      </w:r>
      <w:r>
        <w:rPr>
          <w:color w:val="231F20"/>
          <w:w w:val="105"/>
          <w:sz w:val="18"/>
        </w:rPr>
        <w:t>недооценки</w:t>
      </w:r>
      <w:r>
        <w:rPr>
          <w:color w:val="231F20"/>
          <w:spacing w:val="-21"/>
          <w:w w:val="105"/>
          <w:sz w:val="18"/>
        </w:rPr>
        <w:t xml:space="preserve"> </w:t>
      </w:r>
      <w:r>
        <w:rPr>
          <w:color w:val="231F20"/>
          <w:w w:val="105"/>
          <w:sz w:val="18"/>
        </w:rPr>
        <w:t>реальной</w:t>
      </w:r>
      <w:r>
        <w:rPr>
          <w:color w:val="231F20"/>
          <w:spacing w:val="-21"/>
          <w:w w:val="105"/>
          <w:sz w:val="18"/>
        </w:rPr>
        <w:t xml:space="preserve"> </w:t>
      </w:r>
      <w:r>
        <w:rPr>
          <w:color w:val="231F20"/>
          <w:w w:val="105"/>
          <w:sz w:val="18"/>
        </w:rPr>
        <w:t>глубины очагов;</w:t>
      </w:r>
    </w:p>
    <w:p w:rsidR="00CB0AFA" w:rsidRDefault="00481332">
      <w:pPr>
        <w:pStyle w:val="a4"/>
        <w:numPr>
          <w:ilvl w:val="2"/>
          <w:numId w:val="14"/>
        </w:numPr>
        <w:tabs>
          <w:tab w:val="left" w:pos="1021"/>
        </w:tabs>
        <w:spacing w:line="249" w:lineRule="auto"/>
        <w:ind w:right="565" w:hanging="170"/>
        <w:rPr>
          <w:sz w:val="18"/>
        </w:rPr>
      </w:pPr>
      <w:r>
        <w:rPr>
          <w:b/>
          <w:color w:val="231F20"/>
          <w:sz w:val="18"/>
        </w:rPr>
        <w:t xml:space="preserve">есть ли подъездные пути, как были организованы добыча и вывоз торфа. </w:t>
      </w:r>
      <w:r>
        <w:rPr>
          <w:color w:val="231F20"/>
          <w:sz w:val="18"/>
        </w:rPr>
        <w:t>Знание</w:t>
      </w:r>
      <w:r>
        <w:rPr>
          <w:color w:val="231F20"/>
          <w:spacing w:val="-6"/>
          <w:sz w:val="18"/>
        </w:rPr>
        <w:t xml:space="preserve"> </w:t>
      </w:r>
      <w:r>
        <w:rPr>
          <w:color w:val="231F20"/>
          <w:sz w:val="18"/>
        </w:rPr>
        <w:t>сети</w:t>
      </w:r>
      <w:r>
        <w:rPr>
          <w:color w:val="231F20"/>
          <w:spacing w:val="-6"/>
          <w:sz w:val="18"/>
        </w:rPr>
        <w:t xml:space="preserve"> </w:t>
      </w:r>
      <w:r>
        <w:rPr>
          <w:color w:val="231F20"/>
          <w:spacing w:val="-5"/>
          <w:sz w:val="18"/>
        </w:rPr>
        <w:t>дорог,</w:t>
      </w:r>
      <w:r>
        <w:rPr>
          <w:color w:val="231F20"/>
          <w:spacing w:val="-6"/>
          <w:sz w:val="18"/>
        </w:rPr>
        <w:t xml:space="preserve"> </w:t>
      </w:r>
      <w:r>
        <w:rPr>
          <w:color w:val="231F20"/>
          <w:sz w:val="18"/>
        </w:rPr>
        <w:t>расположения</w:t>
      </w:r>
      <w:r>
        <w:rPr>
          <w:color w:val="231F20"/>
          <w:spacing w:val="-6"/>
          <w:sz w:val="18"/>
        </w:rPr>
        <w:t xml:space="preserve"> </w:t>
      </w:r>
      <w:r>
        <w:rPr>
          <w:color w:val="231F20"/>
          <w:sz w:val="18"/>
        </w:rPr>
        <w:t>станций,</w:t>
      </w:r>
      <w:r>
        <w:rPr>
          <w:color w:val="231F20"/>
          <w:spacing w:val="-6"/>
          <w:sz w:val="18"/>
        </w:rPr>
        <w:t xml:space="preserve"> </w:t>
      </w:r>
      <w:r>
        <w:rPr>
          <w:color w:val="231F20"/>
          <w:sz w:val="18"/>
        </w:rPr>
        <w:t>разъездов,</w:t>
      </w:r>
      <w:r>
        <w:rPr>
          <w:color w:val="231F20"/>
          <w:spacing w:val="-6"/>
          <w:sz w:val="18"/>
        </w:rPr>
        <w:t xml:space="preserve"> </w:t>
      </w:r>
      <w:r>
        <w:rPr>
          <w:color w:val="231F20"/>
          <w:sz w:val="18"/>
        </w:rPr>
        <w:t>посёлков</w:t>
      </w:r>
      <w:r>
        <w:rPr>
          <w:color w:val="231F20"/>
          <w:spacing w:val="-6"/>
          <w:sz w:val="18"/>
        </w:rPr>
        <w:t xml:space="preserve"> </w:t>
      </w:r>
      <w:r>
        <w:rPr>
          <w:color w:val="231F20"/>
          <w:sz w:val="18"/>
        </w:rPr>
        <w:t>и</w:t>
      </w:r>
      <w:r>
        <w:rPr>
          <w:color w:val="231F20"/>
          <w:spacing w:val="-6"/>
          <w:sz w:val="18"/>
        </w:rPr>
        <w:t xml:space="preserve"> </w:t>
      </w:r>
      <w:r>
        <w:rPr>
          <w:color w:val="231F20"/>
          <w:spacing w:val="-9"/>
          <w:sz w:val="18"/>
        </w:rPr>
        <w:t>т.</w:t>
      </w:r>
      <w:r>
        <w:rPr>
          <w:color w:val="231F20"/>
          <w:spacing w:val="-25"/>
          <w:sz w:val="18"/>
        </w:rPr>
        <w:t xml:space="preserve"> </w:t>
      </w:r>
      <w:r>
        <w:rPr>
          <w:color w:val="231F20"/>
          <w:sz w:val="18"/>
        </w:rPr>
        <w:t>п.</w:t>
      </w:r>
      <w:r>
        <w:rPr>
          <w:color w:val="231F20"/>
          <w:spacing w:val="-6"/>
          <w:sz w:val="18"/>
        </w:rPr>
        <w:t xml:space="preserve"> </w:t>
      </w:r>
      <w:r>
        <w:rPr>
          <w:color w:val="231F20"/>
          <w:sz w:val="18"/>
        </w:rPr>
        <w:t>позволяет спланировать работы по тушению оптимальным</w:t>
      </w:r>
      <w:r>
        <w:rPr>
          <w:color w:val="231F20"/>
          <w:spacing w:val="29"/>
          <w:sz w:val="18"/>
        </w:rPr>
        <w:t xml:space="preserve"> </w:t>
      </w:r>
      <w:r>
        <w:rPr>
          <w:color w:val="231F20"/>
          <w:sz w:val="18"/>
        </w:rPr>
        <w:t>образом;</w:t>
      </w:r>
    </w:p>
    <w:p w:rsidR="00CB0AFA" w:rsidRDefault="00481332">
      <w:pPr>
        <w:pStyle w:val="a4"/>
        <w:numPr>
          <w:ilvl w:val="2"/>
          <w:numId w:val="14"/>
        </w:numPr>
        <w:tabs>
          <w:tab w:val="left" w:pos="1021"/>
        </w:tabs>
        <w:spacing w:line="249" w:lineRule="auto"/>
        <w:ind w:right="559" w:hanging="170"/>
        <w:rPr>
          <w:sz w:val="18"/>
        </w:rPr>
      </w:pPr>
      <w:r>
        <w:rPr>
          <w:b/>
          <w:color w:val="231F20"/>
          <w:spacing w:val="-3"/>
          <w:sz w:val="18"/>
        </w:rPr>
        <w:t xml:space="preserve">когда </w:t>
      </w:r>
      <w:r>
        <w:rPr>
          <w:b/>
          <w:color w:val="231F20"/>
          <w:sz w:val="18"/>
        </w:rPr>
        <w:t>и на каких участках были прекращены работы и началось</w:t>
      </w:r>
      <w:r>
        <w:rPr>
          <w:b/>
          <w:color w:val="231F20"/>
          <w:spacing w:val="-33"/>
          <w:sz w:val="18"/>
        </w:rPr>
        <w:t xml:space="preserve"> </w:t>
      </w:r>
      <w:r>
        <w:rPr>
          <w:b/>
          <w:color w:val="231F20"/>
          <w:sz w:val="18"/>
        </w:rPr>
        <w:t xml:space="preserve">зарастание </w:t>
      </w:r>
      <w:r>
        <w:rPr>
          <w:b/>
          <w:color w:val="231F20"/>
          <w:spacing w:val="2"/>
          <w:sz w:val="18"/>
        </w:rPr>
        <w:t xml:space="preserve">лесом.  </w:t>
      </w:r>
      <w:r>
        <w:rPr>
          <w:color w:val="231F20"/>
          <w:sz w:val="18"/>
        </w:rPr>
        <w:t xml:space="preserve">Это  позволяет  </w:t>
      </w:r>
      <w:r>
        <w:rPr>
          <w:color w:val="231F20"/>
          <w:spacing w:val="2"/>
          <w:sz w:val="18"/>
        </w:rPr>
        <w:t xml:space="preserve">прогнозировать  </w:t>
      </w:r>
      <w:r>
        <w:rPr>
          <w:color w:val="231F20"/>
          <w:sz w:val="18"/>
        </w:rPr>
        <w:t xml:space="preserve">не  только  проходимость  </w:t>
      </w:r>
      <w:r>
        <w:rPr>
          <w:color w:val="231F20"/>
          <w:spacing w:val="3"/>
          <w:sz w:val="18"/>
        </w:rPr>
        <w:t xml:space="preserve">участков </w:t>
      </w:r>
      <w:r>
        <w:rPr>
          <w:color w:val="231F20"/>
          <w:sz w:val="18"/>
        </w:rPr>
        <w:t>для транспортных средств, но и заранее предположить, какие и где будут образовываться завалы из подгоревших</w:t>
      </w:r>
      <w:r>
        <w:rPr>
          <w:color w:val="231F20"/>
          <w:spacing w:val="33"/>
          <w:sz w:val="18"/>
        </w:rPr>
        <w:t xml:space="preserve"> </w:t>
      </w:r>
      <w:r>
        <w:rPr>
          <w:color w:val="231F20"/>
          <w:sz w:val="18"/>
        </w:rPr>
        <w:t>деревьев</w:t>
      </w:r>
      <w:r>
        <w:rPr>
          <w:color w:val="231F20"/>
          <w:sz w:val="18"/>
        </w:rPr>
        <w:t>;</w:t>
      </w: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spacing w:before="2"/>
        <w:rPr>
          <w:sz w:val="21"/>
        </w:rPr>
      </w:pPr>
    </w:p>
    <w:p w:rsidR="00CB0AFA" w:rsidRDefault="00481332">
      <w:pPr>
        <w:spacing w:line="249" w:lineRule="auto"/>
        <w:ind w:left="850" w:right="367"/>
        <w:rPr>
          <w:i/>
          <w:sz w:val="16"/>
        </w:rPr>
      </w:pPr>
      <w:r>
        <w:rPr>
          <w:noProof/>
          <w:lang w:eastAsia="ru-RU"/>
        </w:rPr>
        <w:drawing>
          <wp:anchor distT="0" distB="0" distL="0" distR="0" simplePos="0" relativeHeight="251436544" behindDoc="0" locked="0" layoutInCell="1" allowOverlap="1">
            <wp:simplePos x="0" y="0"/>
            <wp:positionH relativeFrom="page">
              <wp:posOffset>540004</wp:posOffset>
            </wp:positionH>
            <wp:positionV relativeFrom="paragraph">
              <wp:posOffset>-2396869</wp:posOffset>
            </wp:positionV>
            <wp:extent cx="4452330" cy="2334768"/>
            <wp:effectExtent l="0" t="0" r="0" b="0"/>
            <wp:wrapNone/>
            <wp:docPr id="1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7.jpeg"/>
                    <pic:cNvPicPr/>
                  </pic:nvPicPr>
                  <pic:blipFill>
                    <a:blip r:embed="rId36" cstate="print"/>
                    <a:stretch>
                      <a:fillRect/>
                    </a:stretch>
                  </pic:blipFill>
                  <pic:spPr>
                    <a:xfrm>
                      <a:off x="0" y="0"/>
                      <a:ext cx="4452330" cy="2334768"/>
                    </a:xfrm>
                    <a:prstGeom prst="rect">
                      <a:avLst/>
                    </a:prstGeom>
                  </pic:spPr>
                </pic:pic>
              </a:graphicData>
            </a:graphic>
          </wp:anchor>
        </w:drawing>
      </w:r>
      <w:r>
        <w:rPr>
          <w:lang w:val="en-US"/>
        </w:rPr>
        <w:pict>
          <v:shape id="_x0000_s3186" type="#_x0000_t202" style="position:absolute;left:0;text-align:left;margin-left:378.9pt;margin-top:-96.8pt;width:9pt;height:80.9pt;z-index:251636224;mso-position-horizontal-relative:page;mso-position-vertical-relative:text" filled="f" stroked="f">
            <v:textbox style="layout-flow:vertical;mso-layout-flow-alt:bottom-to-top" inset="0,0,0,0">
              <w:txbxContent>
                <w:p w:rsidR="00CB0AFA" w:rsidRDefault="00481332">
                  <w:pPr>
                    <w:spacing w:before="2"/>
                    <w:ind w:left="20"/>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8"/>
                      <w:sz w:val="14"/>
                    </w:rPr>
                    <w:t>Марии</w:t>
                  </w:r>
                  <w:r>
                    <w:rPr>
                      <w:i/>
                      <w:color w:val="FFFFFF"/>
                      <w:sz w:val="14"/>
                    </w:rPr>
                    <w:t xml:space="preserve"> </w:t>
                  </w:r>
                  <w:r>
                    <w:rPr>
                      <w:i/>
                      <w:color w:val="FFFFFF"/>
                      <w:w w:val="97"/>
                      <w:sz w:val="14"/>
                    </w:rPr>
                    <w:t>Васильевой</w:t>
                  </w:r>
                </w:p>
              </w:txbxContent>
            </v:textbox>
            <w10:wrap anchorx="page"/>
          </v:shape>
        </w:pict>
      </w:r>
      <w:r>
        <w:rPr>
          <w:i/>
          <w:color w:val="231F20"/>
          <w:w w:val="95"/>
          <w:sz w:val="16"/>
        </w:rPr>
        <w:t>Рис. 5. Горение бывшего склада выкорчеванных корней на торфе. Бывшее торфопредприятие. Владимирская область</w:t>
      </w:r>
    </w:p>
    <w:p w:rsidR="00CB0AFA" w:rsidRDefault="00CB0AFA">
      <w:pPr>
        <w:spacing w:line="249" w:lineRule="auto"/>
        <w:rPr>
          <w:sz w:val="16"/>
        </w:rPr>
        <w:sectPr w:rsidR="00CB0AFA">
          <w:pgSz w:w="8400" w:h="11910"/>
          <w:pgMar w:top="0" w:right="0" w:bottom="280" w:left="0" w:header="0" w:footer="100" w:gutter="0"/>
          <w:cols w:space="720"/>
        </w:sectPr>
      </w:pPr>
    </w:p>
    <w:p w:rsidR="00CB0AFA" w:rsidRDefault="00CB0AFA">
      <w:pPr>
        <w:pStyle w:val="a3"/>
        <w:spacing w:before="9"/>
        <w:rPr>
          <w:i/>
          <w:sz w:val="23"/>
        </w:rPr>
      </w:pPr>
    </w:p>
    <w:p w:rsidR="00CB0AFA" w:rsidRDefault="00481332">
      <w:pPr>
        <w:pStyle w:val="a4"/>
        <w:numPr>
          <w:ilvl w:val="0"/>
          <w:numId w:val="14"/>
        </w:numPr>
        <w:tabs>
          <w:tab w:val="left" w:pos="277"/>
        </w:tabs>
        <w:spacing w:before="77" w:line="249" w:lineRule="auto"/>
        <w:ind w:right="844"/>
        <w:rPr>
          <w:color w:val="335C64"/>
          <w:sz w:val="18"/>
        </w:rPr>
      </w:pPr>
      <w:r>
        <w:rPr>
          <w:lang w:val="en-US"/>
        </w:rPr>
        <w:pict>
          <v:rect id="_x0000_s3185" style="position:absolute;left:0;text-align:left;margin-left:396.7pt;margin-top:-14pt;width:22.8pt;height:356.2pt;z-index:251637248;mso-position-horizontal-relative:page" fillcolor="#335c64" stroked="f">
            <w10:wrap anchorx="page"/>
          </v:rect>
        </w:pict>
      </w:r>
      <w:r>
        <w:rPr>
          <w:lang w:val="en-US"/>
        </w:rPr>
        <w:pict>
          <v:shape id="_x0000_s3184" type="#_x0000_t202" style="position:absolute;left:0;text-align:left;margin-left:403.5pt;margin-top:5.6pt;width:10pt;height:302.8pt;z-index:251638272;mso-position-horizontal-relative:page" filled="f" stroked="f">
            <v:textbox style="layout-flow:vertical;mso-layout-flow-alt:bottom-to-top" inset="0,0,0,0">
              <w:txbxContent>
                <w:p w:rsidR="00CB0AFA" w:rsidRDefault="00481332">
                  <w:pPr>
                    <w:spacing w:line="183" w:lineRule="exact"/>
                    <w:ind w:left="20" w:right="-1095"/>
                    <w:rPr>
                      <w:sz w:val="16"/>
                    </w:rPr>
                  </w:pPr>
                  <w:r>
                    <w:rPr>
                      <w:color w:val="FFFFFF"/>
                      <w:spacing w:val="3"/>
                      <w:w w:val="99"/>
                      <w:sz w:val="16"/>
                    </w:rPr>
                    <w:t>ИНФОРМАЦИЯ</w:t>
                  </w:r>
                  <w:r>
                    <w:rPr>
                      <w:color w:val="FFFFFF"/>
                      <w:w w:val="99"/>
                      <w:sz w:val="16"/>
                    </w:rPr>
                    <w:t>,</w:t>
                  </w:r>
                  <w:r>
                    <w:rPr>
                      <w:color w:val="FFFFFF"/>
                      <w:spacing w:val="6"/>
                      <w:sz w:val="16"/>
                    </w:rPr>
                    <w:t xml:space="preserve"> </w:t>
                  </w:r>
                  <w:r>
                    <w:rPr>
                      <w:color w:val="FFFFFF"/>
                      <w:spacing w:val="3"/>
                      <w:w w:val="98"/>
                      <w:sz w:val="16"/>
                    </w:rPr>
                    <w:t>НЕОБХОДИМА</w:t>
                  </w:r>
                  <w:r>
                    <w:rPr>
                      <w:color w:val="FFFFFF"/>
                      <w:w w:val="98"/>
                      <w:sz w:val="16"/>
                    </w:rPr>
                    <w:t>Я</w:t>
                  </w:r>
                  <w:r>
                    <w:rPr>
                      <w:color w:val="FFFFFF"/>
                      <w:spacing w:val="6"/>
                      <w:sz w:val="16"/>
                    </w:rPr>
                    <w:t xml:space="preserve"> </w:t>
                  </w:r>
                  <w:r>
                    <w:rPr>
                      <w:color w:val="FFFFFF"/>
                      <w:spacing w:val="3"/>
                      <w:sz w:val="16"/>
                    </w:rPr>
                    <w:t>ДЛ</w:t>
                  </w:r>
                  <w:r>
                    <w:rPr>
                      <w:color w:val="FFFFFF"/>
                      <w:sz w:val="16"/>
                    </w:rPr>
                    <w:t>Я</w:t>
                  </w:r>
                  <w:r>
                    <w:rPr>
                      <w:color w:val="FFFFFF"/>
                      <w:spacing w:val="6"/>
                      <w:sz w:val="16"/>
                    </w:rPr>
                    <w:t xml:space="preserve"> </w:t>
                  </w:r>
                  <w:r>
                    <w:rPr>
                      <w:color w:val="FFFFFF"/>
                      <w:spacing w:val="3"/>
                      <w:w w:val="98"/>
                      <w:sz w:val="16"/>
                    </w:rPr>
                    <w:t>ОР</w:t>
                  </w:r>
                  <w:r>
                    <w:rPr>
                      <w:color w:val="FFFFFF"/>
                      <w:spacing w:val="-15"/>
                      <w:w w:val="98"/>
                      <w:sz w:val="16"/>
                    </w:rPr>
                    <w:t>Г</w:t>
                  </w:r>
                  <w:r>
                    <w:rPr>
                      <w:color w:val="FFFFFF"/>
                      <w:spacing w:val="3"/>
                      <w:w w:val="99"/>
                      <w:sz w:val="16"/>
                    </w:rPr>
                    <w:t>АНИЗАЦИ</w:t>
                  </w:r>
                  <w:r>
                    <w:rPr>
                      <w:color w:val="FFFFFF"/>
                      <w:w w:val="99"/>
                      <w:sz w:val="16"/>
                    </w:rPr>
                    <w:t>И</w:t>
                  </w:r>
                  <w:r>
                    <w:rPr>
                      <w:color w:val="FFFFFF"/>
                      <w:spacing w:val="6"/>
                      <w:sz w:val="16"/>
                    </w:rPr>
                    <w:t xml:space="preserve"> </w:t>
                  </w:r>
                  <w:r>
                    <w:rPr>
                      <w:color w:val="FFFFFF"/>
                      <w:spacing w:val="-9"/>
                      <w:w w:val="97"/>
                      <w:sz w:val="16"/>
                    </w:rPr>
                    <w:t>Р</w:t>
                  </w:r>
                  <w:r>
                    <w:rPr>
                      <w:color w:val="FFFFFF"/>
                      <w:spacing w:val="3"/>
                      <w:w w:val="99"/>
                      <w:sz w:val="16"/>
                    </w:rPr>
                    <w:t>АБ</w:t>
                  </w:r>
                  <w:r>
                    <w:rPr>
                      <w:color w:val="FFFFFF"/>
                      <w:w w:val="99"/>
                      <w:sz w:val="16"/>
                    </w:rPr>
                    <w:t>О</w:t>
                  </w:r>
                  <w:r>
                    <w:rPr>
                      <w:color w:val="FFFFFF"/>
                      <w:w w:val="93"/>
                      <w:sz w:val="16"/>
                    </w:rPr>
                    <w:t>Т</w:t>
                  </w:r>
                  <w:r>
                    <w:rPr>
                      <w:color w:val="FFFFFF"/>
                      <w:spacing w:val="6"/>
                      <w:sz w:val="16"/>
                    </w:rPr>
                    <w:t xml:space="preserve"> </w:t>
                  </w:r>
                  <w:r>
                    <w:rPr>
                      <w:color w:val="FFFFFF"/>
                      <w:spacing w:val="3"/>
                      <w:w w:val="99"/>
                      <w:sz w:val="16"/>
                    </w:rPr>
                    <w:t>П</w:t>
                  </w:r>
                  <w:r>
                    <w:rPr>
                      <w:color w:val="FFFFFF"/>
                      <w:w w:val="99"/>
                      <w:sz w:val="16"/>
                    </w:rPr>
                    <w:t>О</w:t>
                  </w:r>
                  <w:r>
                    <w:rPr>
                      <w:color w:val="FFFFFF"/>
                      <w:spacing w:val="6"/>
                      <w:sz w:val="16"/>
                    </w:rPr>
                    <w:t xml:space="preserve"> </w:t>
                  </w:r>
                  <w:r>
                    <w:rPr>
                      <w:color w:val="FFFFFF"/>
                      <w:spacing w:val="3"/>
                      <w:sz w:val="16"/>
                    </w:rPr>
                    <w:t>ТУШЕНИЮ</w:t>
                  </w:r>
                </w:p>
              </w:txbxContent>
            </v:textbox>
            <w10:wrap anchorx="page"/>
          </v:shape>
        </w:pict>
      </w:r>
      <w:r>
        <w:rPr>
          <w:b/>
          <w:color w:val="231F20"/>
          <w:sz w:val="18"/>
        </w:rPr>
        <w:t>историю</w:t>
      </w:r>
      <w:r>
        <w:rPr>
          <w:b/>
          <w:color w:val="231F20"/>
          <w:spacing w:val="-17"/>
          <w:sz w:val="18"/>
        </w:rPr>
        <w:t xml:space="preserve"> </w:t>
      </w:r>
      <w:r>
        <w:rPr>
          <w:b/>
          <w:color w:val="231F20"/>
          <w:sz w:val="18"/>
        </w:rPr>
        <w:t>предыдущих</w:t>
      </w:r>
      <w:r>
        <w:rPr>
          <w:b/>
          <w:color w:val="231F20"/>
          <w:spacing w:val="-17"/>
          <w:sz w:val="18"/>
        </w:rPr>
        <w:t xml:space="preserve"> </w:t>
      </w:r>
      <w:r>
        <w:rPr>
          <w:b/>
          <w:color w:val="231F20"/>
          <w:sz w:val="18"/>
        </w:rPr>
        <w:t>пожаров.</w:t>
      </w:r>
      <w:r>
        <w:rPr>
          <w:b/>
          <w:color w:val="231F20"/>
          <w:spacing w:val="-16"/>
          <w:sz w:val="18"/>
        </w:rPr>
        <w:t xml:space="preserve"> </w:t>
      </w:r>
      <w:r>
        <w:rPr>
          <w:color w:val="231F20"/>
          <w:sz w:val="18"/>
        </w:rPr>
        <w:t>Это</w:t>
      </w:r>
      <w:r>
        <w:rPr>
          <w:color w:val="231F20"/>
          <w:spacing w:val="-17"/>
          <w:sz w:val="18"/>
        </w:rPr>
        <w:t xml:space="preserve"> </w:t>
      </w:r>
      <w:r>
        <w:rPr>
          <w:color w:val="231F20"/>
          <w:sz w:val="18"/>
        </w:rPr>
        <w:t>даёт</w:t>
      </w:r>
      <w:r>
        <w:rPr>
          <w:color w:val="231F20"/>
          <w:spacing w:val="-17"/>
          <w:sz w:val="18"/>
        </w:rPr>
        <w:t xml:space="preserve"> </w:t>
      </w:r>
      <w:r>
        <w:rPr>
          <w:color w:val="231F20"/>
          <w:sz w:val="18"/>
        </w:rPr>
        <w:t>информацию</w:t>
      </w:r>
      <w:r>
        <w:rPr>
          <w:color w:val="231F20"/>
          <w:spacing w:val="-17"/>
          <w:sz w:val="18"/>
        </w:rPr>
        <w:t xml:space="preserve"> </w:t>
      </w:r>
      <w:r>
        <w:rPr>
          <w:color w:val="231F20"/>
          <w:sz w:val="18"/>
        </w:rPr>
        <w:t>о</w:t>
      </w:r>
      <w:r>
        <w:rPr>
          <w:color w:val="231F20"/>
          <w:spacing w:val="-17"/>
          <w:sz w:val="18"/>
        </w:rPr>
        <w:t xml:space="preserve"> </w:t>
      </w:r>
      <w:r>
        <w:rPr>
          <w:color w:val="231F20"/>
          <w:sz w:val="18"/>
        </w:rPr>
        <w:t>том,</w:t>
      </w:r>
      <w:r>
        <w:rPr>
          <w:color w:val="231F20"/>
          <w:spacing w:val="-17"/>
          <w:sz w:val="18"/>
        </w:rPr>
        <w:t xml:space="preserve"> </w:t>
      </w:r>
      <w:r>
        <w:rPr>
          <w:color w:val="231F20"/>
          <w:spacing w:val="-3"/>
          <w:sz w:val="18"/>
        </w:rPr>
        <w:t>где</w:t>
      </w:r>
      <w:r>
        <w:rPr>
          <w:color w:val="231F20"/>
          <w:spacing w:val="-17"/>
          <w:sz w:val="18"/>
        </w:rPr>
        <w:t xml:space="preserve"> </w:t>
      </w:r>
      <w:r>
        <w:rPr>
          <w:color w:val="231F20"/>
          <w:sz w:val="18"/>
        </w:rPr>
        <w:t>с</w:t>
      </w:r>
      <w:r>
        <w:rPr>
          <w:color w:val="231F20"/>
          <w:spacing w:val="-17"/>
          <w:sz w:val="18"/>
        </w:rPr>
        <w:t xml:space="preserve"> </w:t>
      </w:r>
      <w:r>
        <w:rPr>
          <w:color w:val="231F20"/>
          <w:sz w:val="18"/>
        </w:rPr>
        <w:t>наибольшей вероятностью снова возникнут торфяные очаги. Чаще всего загораются именно края старых торфяных прогаров. Кроме того, по истории предыдущих пожаров можно  предположить,  сколько  торфа  осталось,  как  идёт  зарастание  лесом и встретятся ли стар</w:t>
      </w:r>
      <w:r>
        <w:rPr>
          <w:color w:val="231F20"/>
          <w:sz w:val="18"/>
        </w:rPr>
        <w:t>ые завалы из подгоревших и упавших</w:t>
      </w:r>
      <w:r>
        <w:rPr>
          <w:color w:val="231F20"/>
          <w:spacing w:val="22"/>
          <w:sz w:val="18"/>
        </w:rPr>
        <w:t xml:space="preserve"> </w:t>
      </w:r>
      <w:r>
        <w:rPr>
          <w:color w:val="231F20"/>
          <w:sz w:val="18"/>
        </w:rPr>
        <w:t>деревьев;</w:t>
      </w:r>
    </w:p>
    <w:p w:rsidR="00CB0AFA" w:rsidRDefault="00481332">
      <w:pPr>
        <w:pStyle w:val="a4"/>
        <w:numPr>
          <w:ilvl w:val="0"/>
          <w:numId w:val="14"/>
        </w:numPr>
        <w:tabs>
          <w:tab w:val="left" w:pos="277"/>
        </w:tabs>
        <w:spacing w:line="249" w:lineRule="auto"/>
        <w:ind w:right="842"/>
        <w:rPr>
          <w:color w:val="335C64"/>
          <w:sz w:val="18"/>
        </w:rPr>
      </w:pPr>
      <w:r>
        <w:rPr>
          <w:b/>
          <w:color w:val="231F20"/>
          <w:spacing w:val="7"/>
          <w:sz w:val="18"/>
        </w:rPr>
        <w:t xml:space="preserve">категорию земель </w:t>
      </w:r>
      <w:r>
        <w:rPr>
          <w:b/>
          <w:color w:val="231F20"/>
          <w:sz w:val="18"/>
        </w:rPr>
        <w:t xml:space="preserve">и </w:t>
      </w:r>
      <w:r>
        <w:rPr>
          <w:b/>
          <w:color w:val="231F20"/>
          <w:spacing w:val="7"/>
          <w:sz w:val="18"/>
        </w:rPr>
        <w:t xml:space="preserve">действующий </w:t>
      </w:r>
      <w:r>
        <w:rPr>
          <w:b/>
          <w:color w:val="231F20"/>
          <w:sz w:val="18"/>
        </w:rPr>
        <w:t xml:space="preserve">в </w:t>
      </w:r>
      <w:r>
        <w:rPr>
          <w:b/>
          <w:color w:val="231F20"/>
          <w:spacing w:val="7"/>
          <w:sz w:val="18"/>
        </w:rPr>
        <w:t xml:space="preserve">настоящее время </w:t>
      </w:r>
      <w:r>
        <w:rPr>
          <w:b/>
          <w:color w:val="231F20"/>
          <w:spacing w:val="8"/>
          <w:sz w:val="18"/>
        </w:rPr>
        <w:t xml:space="preserve">режим </w:t>
      </w:r>
      <w:r>
        <w:rPr>
          <w:b/>
          <w:color w:val="231F20"/>
          <w:sz w:val="18"/>
        </w:rPr>
        <w:t xml:space="preserve">землепользования. </w:t>
      </w:r>
      <w:r>
        <w:rPr>
          <w:color w:val="231F20"/>
          <w:sz w:val="18"/>
        </w:rPr>
        <w:t>Это важно для понимания того, какие силы могут быть привлечены для тушения</w:t>
      </w:r>
      <w:r>
        <w:rPr>
          <w:color w:val="231F20"/>
          <w:spacing w:val="4"/>
          <w:sz w:val="18"/>
        </w:rPr>
        <w:t xml:space="preserve"> </w:t>
      </w:r>
      <w:r>
        <w:rPr>
          <w:color w:val="231F20"/>
          <w:sz w:val="18"/>
        </w:rPr>
        <w:t>пожара;</w:t>
      </w:r>
    </w:p>
    <w:p w:rsidR="00CB0AFA" w:rsidRDefault="00481332">
      <w:pPr>
        <w:pStyle w:val="a4"/>
        <w:numPr>
          <w:ilvl w:val="0"/>
          <w:numId w:val="14"/>
        </w:numPr>
        <w:tabs>
          <w:tab w:val="left" w:pos="277"/>
        </w:tabs>
        <w:spacing w:line="249" w:lineRule="auto"/>
        <w:ind w:right="848"/>
        <w:jc w:val="right"/>
        <w:rPr>
          <w:color w:val="335C64"/>
          <w:sz w:val="18"/>
        </w:rPr>
      </w:pPr>
      <w:r>
        <w:rPr>
          <w:b/>
          <w:color w:val="231F20"/>
          <w:sz w:val="18"/>
        </w:rPr>
        <w:t>современное состояние растительности на поверхности бол</w:t>
      </w:r>
      <w:r>
        <w:rPr>
          <w:b/>
          <w:color w:val="231F20"/>
          <w:sz w:val="18"/>
        </w:rPr>
        <w:t>ота.</w:t>
      </w:r>
      <w:r>
        <w:rPr>
          <w:b/>
          <w:color w:val="231F20"/>
          <w:spacing w:val="4"/>
          <w:sz w:val="18"/>
        </w:rPr>
        <w:t xml:space="preserve"> </w:t>
      </w:r>
      <w:r>
        <w:rPr>
          <w:color w:val="231F20"/>
          <w:sz w:val="18"/>
        </w:rPr>
        <w:t>Это</w:t>
      </w:r>
      <w:r>
        <w:rPr>
          <w:color w:val="231F20"/>
          <w:spacing w:val="17"/>
          <w:sz w:val="18"/>
        </w:rPr>
        <w:t xml:space="preserve"> </w:t>
      </w:r>
      <w:r>
        <w:rPr>
          <w:color w:val="231F20"/>
          <w:sz w:val="18"/>
        </w:rPr>
        <w:t>даст</w:t>
      </w:r>
      <w:r>
        <w:rPr>
          <w:color w:val="231F20"/>
          <w:w w:val="102"/>
          <w:sz w:val="18"/>
        </w:rPr>
        <w:t xml:space="preserve"> </w:t>
      </w:r>
      <w:r>
        <w:rPr>
          <w:color w:val="231F20"/>
          <w:sz w:val="18"/>
        </w:rPr>
        <w:t>представление</w:t>
      </w:r>
      <w:r>
        <w:rPr>
          <w:color w:val="231F20"/>
          <w:spacing w:val="-7"/>
          <w:sz w:val="18"/>
        </w:rPr>
        <w:t xml:space="preserve"> </w:t>
      </w:r>
      <w:r>
        <w:rPr>
          <w:color w:val="231F20"/>
          <w:sz w:val="18"/>
        </w:rPr>
        <w:t>о</w:t>
      </w:r>
      <w:r>
        <w:rPr>
          <w:color w:val="231F20"/>
          <w:spacing w:val="-7"/>
          <w:sz w:val="18"/>
        </w:rPr>
        <w:t xml:space="preserve"> </w:t>
      </w:r>
      <w:r>
        <w:rPr>
          <w:color w:val="231F20"/>
          <w:sz w:val="18"/>
        </w:rPr>
        <w:t>том,</w:t>
      </w:r>
      <w:r>
        <w:rPr>
          <w:color w:val="231F20"/>
          <w:spacing w:val="-7"/>
          <w:sz w:val="18"/>
        </w:rPr>
        <w:t xml:space="preserve"> </w:t>
      </w:r>
      <w:r>
        <w:rPr>
          <w:color w:val="231F20"/>
          <w:sz w:val="18"/>
        </w:rPr>
        <w:t>по</w:t>
      </w:r>
      <w:r>
        <w:rPr>
          <w:color w:val="231F20"/>
          <w:spacing w:val="-7"/>
          <w:sz w:val="18"/>
        </w:rPr>
        <w:t xml:space="preserve"> </w:t>
      </w:r>
      <w:r>
        <w:rPr>
          <w:color w:val="231F20"/>
          <w:sz w:val="18"/>
        </w:rPr>
        <w:t>каким</w:t>
      </w:r>
      <w:r>
        <w:rPr>
          <w:color w:val="231F20"/>
          <w:spacing w:val="-7"/>
          <w:sz w:val="18"/>
        </w:rPr>
        <w:t xml:space="preserve"> </w:t>
      </w:r>
      <w:r>
        <w:rPr>
          <w:color w:val="231F20"/>
          <w:sz w:val="18"/>
        </w:rPr>
        <w:t>участкам</w:t>
      </w:r>
      <w:r>
        <w:rPr>
          <w:color w:val="231F20"/>
          <w:spacing w:val="-7"/>
          <w:sz w:val="18"/>
        </w:rPr>
        <w:t xml:space="preserve"> </w:t>
      </w:r>
      <w:r>
        <w:rPr>
          <w:color w:val="231F20"/>
          <w:sz w:val="18"/>
        </w:rPr>
        <w:t>и</w:t>
      </w:r>
      <w:r>
        <w:rPr>
          <w:color w:val="231F20"/>
          <w:spacing w:val="-7"/>
          <w:sz w:val="18"/>
        </w:rPr>
        <w:t xml:space="preserve"> </w:t>
      </w:r>
      <w:r>
        <w:rPr>
          <w:color w:val="231F20"/>
          <w:sz w:val="18"/>
        </w:rPr>
        <w:t>как</w:t>
      </w:r>
      <w:r>
        <w:rPr>
          <w:color w:val="231F20"/>
          <w:spacing w:val="-7"/>
          <w:sz w:val="18"/>
        </w:rPr>
        <w:t xml:space="preserve"> </w:t>
      </w:r>
      <w:r>
        <w:rPr>
          <w:color w:val="231F20"/>
          <w:sz w:val="18"/>
        </w:rPr>
        <w:t>быстро</w:t>
      </w:r>
      <w:r>
        <w:rPr>
          <w:color w:val="231F20"/>
          <w:spacing w:val="-7"/>
          <w:sz w:val="18"/>
        </w:rPr>
        <w:t xml:space="preserve"> </w:t>
      </w:r>
      <w:r>
        <w:rPr>
          <w:color w:val="231F20"/>
          <w:spacing w:val="-3"/>
          <w:sz w:val="18"/>
        </w:rPr>
        <w:t>может</w:t>
      </w:r>
      <w:r>
        <w:rPr>
          <w:color w:val="231F20"/>
          <w:spacing w:val="-7"/>
          <w:sz w:val="18"/>
        </w:rPr>
        <w:t xml:space="preserve"> </w:t>
      </w:r>
      <w:r>
        <w:rPr>
          <w:color w:val="231F20"/>
          <w:sz w:val="18"/>
        </w:rPr>
        <w:t>продвигаться</w:t>
      </w:r>
      <w:r>
        <w:rPr>
          <w:color w:val="231F20"/>
          <w:spacing w:val="-7"/>
          <w:sz w:val="18"/>
        </w:rPr>
        <w:t xml:space="preserve"> </w:t>
      </w:r>
      <w:r>
        <w:rPr>
          <w:color w:val="231F20"/>
          <w:sz w:val="18"/>
        </w:rPr>
        <w:t>огонь.</w:t>
      </w:r>
    </w:p>
    <w:p w:rsidR="00CB0AFA" w:rsidRDefault="00481332">
      <w:pPr>
        <w:pStyle w:val="a3"/>
        <w:spacing w:before="114" w:line="249" w:lineRule="auto"/>
        <w:ind w:left="106" w:right="848" w:firstLine="283"/>
        <w:jc w:val="both"/>
      </w:pPr>
      <w:r>
        <w:rPr>
          <w:color w:val="231F20"/>
          <w:spacing w:val="2"/>
        </w:rPr>
        <w:t xml:space="preserve">Часть  </w:t>
      </w:r>
      <w:r>
        <w:rPr>
          <w:color w:val="231F20"/>
        </w:rPr>
        <w:t xml:space="preserve">необходимой  </w:t>
      </w:r>
      <w:r>
        <w:rPr>
          <w:color w:val="231F20"/>
          <w:spacing w:val="2"/>
        </w:rPr>
        <w:t xml:space="preserve">информации  </w:t>
      </w:r>
      <w:r>
        <w:rPr>
          <w:color w:val="231F20"/>
        </w:rPr>
        <w:t xml:space="preserve">о  </w:t>
      </w:r>
      <w:r>
        <w:rPr>
          <w:color w:val="231F20"/>
          <w:spacing w:val="2"/>
        </w:rPr>
        <w:t xml:space="preserve">конкретном  </w:t>
      </w:r>
      <w:r>
        <w:rPr>
          <w:color w:val="231F20"/>
        </w:rPr>
        <w:t xml:space="preserve">болоте   можно   </w:t>
      </w:r>
      <w:r>
        <w:rPr>
          <w:color w:val="231F20"/>
          <w:spacing w:val="2"/>
        </w:rPr>
        <w:t xml:space="preserve">получить </w:t>
      </w:r>
      <w:r>
        <w:rPr>
          <w:color w:val="231F20"/>
        </w:rPr>
        <w:t>из</w:t>
      </w:r>
      <w:r>
        <w:rPr>
          <w:color w:val="231F20"/>
          <w:spacing w:val="-10"/>
        </w:rPr>
        <w:t xml:space="preserve"> </w:t>
      </w:r>
      <w:r>
        <w:rPr>
          <w:color w:val="231F20"/>
        </w:rPr>
        <w:t>открытых</w:t>
      </w:r>
      <w:r>
        <w:rPr>
          <w:color w:val="231F20"/>
          <w:spacing w:val="-10"/>
        </w:rPr>
        <w:t xml:space="preserve"> </w:t>
      </w:r>
      <w:r>
        <w:rPr>
          <w:color w:val="231F20"/>
        </w:rPr>
        <w:t>источников,</w:t>
      </w:r>
      <w:r>
        <w:rPr>
          <w:color w:val="231F20"/>
          <w:spacing w:val="-10"/>
        </w:rPr>
        <w:t xml:space="preserve"> </w:t>
      </w:r>
      <w:r>
        <w:rPr>
          <w:color w:val="231F20"/>
        </w:rPr>
        <w:t>в</w:t>
      </w:r>
      <w:r>
        <w:rPr>
          <w:color w:val="231F20"/>
          <w:spacing w:val="-10"/>
        </w:rPr>
        <w:t xml:space="preserve"> </w:t>
      </w:r>
      <w:r>
        <w:rPr>
          <w:color w:val="231F20"/>
        </w:rPr>
        <w:t>том</w:t>
      </w:r>
      <w:r>
        <w:rPr>
          <w:color w:val="231F20"/>
          <w:spacing w:val="-10"/>
        </w:rPr>
        <w:t xml:space="preserve"> </w:t>
      </w:r>
      <w:r>
        <w:rPr>
          <w:color w:val="231F20"/>
        </w:rPr>
        <w:t>числе</w:t>
      </w:r>
      <w:r>
        <w:rPr>
          <w:color w:val="231F20"/>
          <w:spacing w:val="-10"/>
        </w:rPr>
        <w:t xml:space="preserve"> </w:t>
      </w:r>
      <w:r>
        <w:rPr>
          <w:color w:val="231F20"/>
        </w:rPr>
        <w:t>в</w:t>
      </w:r>
      <w:r>
        <w:rPr>
          <w:color w:val="231F20"/>
          <w:spacing w:val="-10"/>
        </w:rPr>
        <w:t xml:space="preserve"> </w:t>
      </w:r>
      <w:r>
        <w:rPr>
          <w:color w:val="231F20"/>
        </w:rPr>
        <w:t>сети</w:t>
      </w:r>
      <w:r>
        <w:rPr>
          <w:color w:val="231F20"/>
          <w:spacing w:val="-10"/>
        </w:rPr>
        <w:t xml:space="preserve"> </w:t>
      </w:r>
      <w:r>
        <w:rPr>
          <w:color w:val="231F20"/>
          <w:spacing w:val="-4"/>
        </w:rPr>
        <w:t>интернет.</w:t>
      </w:r>
      <w:r>
        <w:rPr>
          <w:color w:val="231F20"/>
          <w:spacing w:val="-10"/>
        </w:rPr>
        <w:t xml:space="preserve"> </w:t>
      </w:r>
      <w:r>
        <w:rPr>
          <w:color w:val="231F20"/>
          <w:spacing w:val="-6"/>
        </w:rPr>
        <w:t>Так,</w:t>
      </w:r>
      <w:r>
        <w:rPr>
          <w:color w:val="231F20"/>
          <w:spacing w:val="-10"/>
        </w:rPr>
        <w:t xml:space="preserve"> </w:t>
      </w:r>
      <w:r>
        <w:rPr>
          <w:color w:val="231F20"/>
        </w:rPr>
        <w:t>в</w:t>
      </w:r>
      <w:r>
        <w:rPr>
          <w:color w:val="231F20"/>
          <w:spacing w:val="-10"/>
        </w:rPr>
        <w:t xml:space="preserve"> </w:t>
      </w:r>
      <w:r>
        <w:rPr>
          <w:color w:val="231F20"/>
        </w:rPr>
        <w:t>сети</w:t>
      </w:r>
      <w:r>
        <w:rPr>
          <w:color w:val="231F20"/>
          <w:spacing w:val="-10"/>
        </w:rPr>
        <w:t xml:space="preserve"> </w:t>
      </w:r>
      <w:r>
        <w:rPr>
          <w:color w:val="231F20"/>
        </w:rPr>
        <w:t>можно</w:t>
      </w:r>
      <w:r>
        <w:rPr>
          <w:color w:val="231F20"/>
          <w:spacing w:val="-10"/>
        </w:rPr>
        <w:t xml:space="preserve"> </w:t>
      </w:r>
      <w:r>
        <w:rPr>
          <w:color w:val="231F20"/>
        </w:rPr>
        <w:t>посмотреть карты,</w:t>
      </w:r>
      <w:r>
        <w:rPr>
          <w:color w:val="231F20"/>
          <w:spacing w:val="-13"/>
        </w:rPr>
        <w:t xml:space="preserve"> </w:t>
      </w:r>
      <w:r>
        <w:rPr>
          <w:color w:val="231F20"/>
        </w:rPr>
        <w:t>космические</w:t>
      </w:r>
      <w:r>
        <w:rPr>
          <w:color w:val="231F20"/>
          <w:spacing w:val="-13"/>
        </w:rPr>
        <w:t xml:space="preserve"> </w:t>
      </w:r>
      <w:r>
        <w:rPr>
          <w:color w:val="231F20"/>
        </w:rPr>
        <w:t>снимки</w:t>
      </w:r>
      <w:r>
        <w:rPr>
          <w:color w:val="231F20"/>
          <w:spacing w:val="27"/>
        </w:rPr>
        <w:t xml:space="preserve"> </w:t>
      </w:r>
      <w:r>
        <w:rPr>
          <w:i/>
          <w:color w:val="231F20"/>
        </w:rPr>
        <w:t>(рис.</w:t>
      </w:r>
      <w:r>
        <w:rPr>
          <w:i/>
          <w:color w:val="231F20"/>
          <w:spacing w:val="-13"/>
        </w:rPr>
        <w:t xml:space="preserve"> </w:t>
      </w:r>
      <w:r>
        <w:rPr>
          <w:i/>
          <w:color w:val="231F20"/>
        </w:rPr>
        <w:t>6.1—6.5)</w:t>
      </w:r>
      <w:r>
        <w:rPr>
          <w:i/>
          <w:color w:val="231F20"/>
          <w:spacing w:val="-13"/>
        </w:rPr>
        <w:t xml:space="preserve"> </w:t>
      </w:r>
      <w:r>
        <w:rPr>
          <w:i/>
          <w:color w:val="231F20"/>
        </w:rPr>
        <w:t>,</w:t>
      </w:r>
      <w:r>
        <w:rPr>
          <w:i/>
          <w:color w:val="231F20"/>
          <w:spacing w:val="-13"/>
        </w:rPr>
        <w:t xml:space="preserve"> </w:t>
      </w:r>
      <w:r>
        <w:rPr>
          <w:color w:val="231F20"/>
        </w:rPr>
        <w:t>данные</w:t>
      </w:r>
      <w:r>
        <w:rPr>
          <w:color w:val="231F20"/>
          <w:spacing w:val="-13"/>
        </w:rPr>
        <w:t xml:space="preserve"> </w:t>
      </w:r>
      <w:r>
        <w:rPr>
          <w:color w:val="231F20"/>
        </w:rPr>
        <w:t>о</w:t>
      </w:r>
      <w:r>
        <w:rPr>
          <w:color w:val="231F20"/>
          <w:spacing w:val="-13"/>
        </w:rPr>
        <w:t xml:space="preserve"> </w:t>
      </w:r>
      <w:r>
        <w:rPr>
          <w:color w:val="231F20"/>
        </w:rPr>
        <w:t>принадлежности</w:t>
      </w:r>
      <w:r>
        <w:rPr>
          <w:color w:val="231F20"/>
          <w:spacing w:val="-13"/>
        </w:rPr>
        <w:t xml:space="preserve"> </w:t>
      </w:r>
      <w:r>
        <w:rPr>
          <w:color w:val="231F20"/>
        </w:rPr>
        <w:t>и</w:t>
      </w:r>
      <w:r>
        <w:rPr>
          <w:color w:val="231F20"/>
          <w:spacing w:val="-13"/>
        </w:rPr>
        <w:t xml:space="preserve"> </w:t>
      </w:r>
      <w:r>
        <w:rPr>
          <w:color w:val="231F20"/>
        </w:rPr>
        <w:t>категориях земельных участков, данные о границах лесничеств, найти некоторое количество информации об истории освоения и осушения данного болота, о добыче</w:t>
      </w:r>
      <w:r>
        <w:rPr>
          <w:color w:val="231F20"/>
          <w:spacing w:val="22"/>
        </w:rPr>
        <w:t xml:space="preserve"> </w:t>
      </w:r>
      <w:r>
        <w:rPr>
          <w:color w:val="231F20"/>
        </w:rPr>
        <w:t>торфа.</w:t>
      </w:r>
    </w:p>
    <w:p w:rsidR="00CB0AFA" w:rsidRDefault="00481332">
      <w:pPr>
        <w:pStyle w:val="a3"/>
        <w:spacing w:before="114" w:line="249" w:lineRule="auto"/>
        <w:ind w:left="106" w:right="847" w:firstLine="283"/>
        <w:jc w:val="both"/>
      </w:pPr>
      <w:r>
        <w:rPr>
          <w:color w:val="231F20"/>
          <w:w w:val="105"/>
        </w:rPr>
        <w:t>Более</w:t>
      </w:r>
      <w:r>
        <w:rPr>
          <w:color w:val="231F20"/>
          <w:spacing w:val="-35"/>
          <w:w w:val="105"/>
        </w:rPr>
        <w:t xml:space="preserve"> </w:t>
      </w:r>
      <w:r>
        <w:rPr>
          <w:color w:val="231F20"/>
          <w:w w:val="105"/>
        </w:rPr>
        <w:t>детальные</w:t>
      </w:r>
      <w:r>
        <w:rPr>
          <w:color w:val="231F20"/>
          <w:spacing w:val="-35"/>
          <w:w w:val="105"/>
        </w:rPr>
        <w:t xml:space="preserve"> </w:t>
      </w:r>
      <w:r>
        <w:rPr>
          <w:color w:val="231F20"/>
          <w:w w:val="105"/>
        </w:rPr>
        <w:t>данные</w:t>
      </w:r>
      <w:r>
        <w:rPr>
          <w:color w:val="231F20"/>
          <w:spacing w:val="-35"/>
          <w:w w:val="105"/>
        </w:rPr>
        <w:t xml:space="preserve"> </w:t>
      </w:r>
      <w:r>
        <w:rPr>
          <w:color w:val="231F20"/>
          <w:w w:val="105"/>
        </w:rPr>
        <w:t>по</w:t>
      </w:r>
      <w:r>
        <w:rPr>
          <w:color w:val="231F20"/>
          <w:spacing w:val="-35"/>
          <w:w w:val="105"/>
        </w:rPr>
        <w:t xml:space="preserve"> </w:t>
      </w:r>
      <w:r>
        <w:rPr>
          <w:color w:val="231F20"/>
          <w:w w:val="105"/>
        </w:rPr>
        <w:t>геологии,</w:t>
      </w:r>
      <w:r>
        <w:rPr>
          <w:color w:val="231F20"/>
          <w:spacing w:val="-35"/>
          <w:w w:val="105"/>
        </w:rPr>
        <w:t xml:space="preserve"> </w:t>
      </w:r>
      <w:r>
        <w:rPr>
          <w:color w:val="231F20"/>
          <w:w w:val="105"/>
        </w:rPr>
        <w:t>по</w:t>
      </w:r>
      <w:r>
        <w:rPr>
          <w:color w:val="231F20"/>
          <w:spacing w:val="-35"/>
          <w:w w:val="105"/>
        </w:rPr>
        <w:t xml:space="preserve"> </w:t>
      </w:r>
      <w:r>
        <w:rPr>
          <w:color w:val="231F20"/>
          <w:w w:val="105"/>
        </w:rPr>
        <w:t>запасам</w:t>
      </w:r>
      <w:r>
        <w:rPr>
          <w:color w:val="231F20"/>
          <w:spacing w:val="-35"/>
          <w:w w:val="105"/>
        </w:rPr>
        <w:t xml:space="preserve"> </w:t>
      </w:r>
      <w:r>
        <w:rPr>
          <w:color w:val="231F20"/>
          <w:w w:val="105"/>
        </w:rPr>
        <w:t>торфа,</w:t>
      </w:r>
      <w:r>
        <w:rPr>
          <w:color w:val="231F20"/>
          <w:spacing w:val="-35"/>
          <w:w w:val="105"/>
        </w:rPr>
        <w:t xml:space="preserve"> </w:t>
      </w:r>
      <w:r>
        <w:rPr>
          <w:color w:val="231F20"/>
          <w:w w:val="105"/>
        </w:rPr>
        <w:t>по</w:t>
      </w:r>
      <w:r>
        <w:rPr>
          <w:color w:val="231F20"/>
          <w:spacing w:val="-35"/>
          <w:w w:val="105"/>
        </w:rPr>
        <w:t xml:space="preserve"> </w:t>
      </w:r>
      <w:r>
        <w:rPr>
          <w:color w:val="231F20"/>
          <w:w w:val="105"/>
        </w:rPr>
        <w:t>уровню</w:t>
      </w:r>
      <w:r>
        <w:rPr>
          <w:color w:val="231F20"/>
          <w:spacing w:val="-35"/>
          <w:w w:val="105"/>
        </w:rPr>
        <w:t xml:space="preserve"> </w:t>
      </w:r>
      <w:r>
        <w:rPr>
          <w:color w:val="231F20"/>
          <w:w w:val="105"/>
        </w:rPr>
        <w:t xml:space="preserve">грунтовых вод и </w:t>
      </w:r>
      <w:r>
        <w:rPr>
          <w:color w:val="231F20"/>
          <w:spacing w:val="-8"/>
          <w:w w:val="105"/>
        </w:rPr>
        <w:t xml:space="preserve">т. </w:t>
      </w:r>
      <w:r>
        <w:rPr>
          <w:color w:val="231F20"/>
          <w:w w:val="105"/>
        </w:rPr>
        <w:t xml:space="preserve">п. полезно заранее уточнить, пользуясь материалами, хранящимися    в </w:t>
      </w:r>
      <w:r>
        <w:rPr>
          <w:color w:val="231F20"/>
          <w:spacing w:val="3"/>
          <w:w w:val="105"/>
        </w:rPr>
        <w:t xml:space="preserve">федеральных </w:t>
      </w:r>
      <w:r>
        <w:rPr>
          <w:color w:val="231F20"/>
          <w:w w:val="105"/>
        </w:rPr>
        <w:t xml:space="preserve">и </w:t>
      </w:r>
      <w:r>
        <w:rPr>
          <w:color w:val="231F20"/>
          <w:spacing w:val="3"/>
          <w:w w:val="105"/>
        </w:rPr>
        <w:t xml:space="preserve">региональных учреждениях, </w:t>
      </w:r>
      <w:r>
        <w:rPr>
          <w:color w:val="231F20"/>
          <w:spacing w:val="2"/>
          <w:w w:val="105"/>
        </w:rPr>
        <w:t xml:space="preserve">которые </w:t>
      </w:r>
      <w:r>
        <w:rPr>
          <w:color w:val="231F20"/>
          <w:spacing w:val="3"/>
          <w:w w:val="105"/>
        </w:rPr>
        <w:t xml:space="preserve">собирали данные      </w:t>
      </w:r>
      <w:r>
        <w:rPr>
          <w:color w:val="231F20"/>
          <w:w w:val="105"/>
        </w:rPr>
        <w:t>о</w:t>
      </w:r>
      <w:r>
        <w:rPr>
          <w:color w:val="231F20"/>
          <w:spacing w:val="-6"/>
          <w:w w:val="105"/>
        </w:rPr>
        <w:t xml:space="preserve"> </w:t>
      </w:r>
      <w:r>
        <w:rPr>
          <w:color w:val="231F20"/>
          <w:w w:val="105"/>
        </w:rPr>
        <w:t>торфяных</w:t>
      </w:r>
      <w:r>
        <w:rPr>
          <w:color w:val="231F20"/>
          <w:spacing w:val="-6"/>
          <w:w w:val="105"/>
        </w:rPr>
        <w:t xml:space="preserve"> </w:t>
      </w:r>
      <w:r>
        <w:rPr>
          <w:color w:val="231F20"/>
          <w:w w:val="105"/>
        </w:rPr>
        <w:t>месторождениях,</w:t>
      </w:r>
      <w:r>
        <w:rPr>
          <w:color w:val="231F20"/>
          <w:spacing w:val="-6"/>
          <w:w w:val="105"/>
        </w:rPr>
        <w:t xml:space="preserve"> </w:t>
      </w:r>
      <w:r>
        <w:rPr>
          <w:color w:val="231F20"/>
          <w:w w:val="105"/>
        </w:rPr>
        <w:t>в</w:t>
      </w:r>
      <w:r>
        <w:rPr>
          <w:color w:val="231F20"/>
          <w:spacing w:val="-6"/>
          <w:w w:val="105"/>
        </w:rPr>
        <w:t xml:space="preserve"> </w:t>
      </w:r>
      <w:r>
        <w:rPr>
          <w:color w:val="231F20"/>
          <w:w w:val="105"/>
        </w:rPr>
        <w:t>архивах</w:t>
      </w:r>
      <w:r>
        <w:rPr>
          <w:color w:val="231F20"/>
          <w:spacing w:val="-6"/>
          <w:w w:val="105"/>
        </w:rPr>
        <w:t xml:space="preserve"> </w:t>
      </w:r>
      <w:r>
        <w:rPr>
          <w:color w:val="231F20"/>
          <w:w w:val="105"/>
        </w:rPr>
        <w:t>администраций</w:t>
      </w:r>
      <w:r>
        <w:rPr>
          <w:color w:val="231F20"/>
          <w:spacing w:val="-6"/>
          <w:w w:val="105"/>
        </w:rPr>
        <w:t xml:space="preserve"> </w:t>
      </w:r>
      <w:r>
        <w:rPr>
          <w:color w:val="231F20"/>
          <w:w w:val="105"/>
        </w:rPr>
        <w:t>районов.</w:t>
      </w:r>
      <w:r>
        <w:rPr>
          <w:color w:val="231F20"/>
          <w:spacing w:val="-6"/>
          <w:w w:val="105"/>
        </w:rPr>
        <w:t xml:space="preserve"> </w:t>
      </w:r>
      <w:r>
        <w:rPr>
          <w:color w:val="231F20"/>
          <w:w w:val="105"/>
        </w:rPr>
        <w:t>Как</w:t>
      </w:r>
      <w:r>
        <w:rPr>
          <w:color w:val="231F20"/>
          <w:spacing w:val="-6"/>
          <w:w w:val="105"/>
        </w:rPr>
        <w:t xml:space="preserve"> </w:t>
      </w:r>
      <w:r>
        <w:rPr>
          <w:color w:val="231F20"/>
          <w:w w:val="105"/>
        </w:rPr>
        <w:t>правило, оперативно помочь с получением доступа к необходимой информации могут администрации муниципальных районов, заинтересованные в тушении</w:t>
      </w:r>
      <w:r>
        <w:rPr>
          <w:color w:val="231F20"/>
          <w:spacing w:val="-30"/>
          <w:w w:val="105"/>
        </w:rPr>
        <w:t xml:space="preserve"> </w:t>
      </w:r>
      <w:r>
        <w:rPr>
          <w:color w:val="231F20"/>
          <w:w w:val="105"/>
        </w:rPr>
        <w:t>торфа. Полезно</w:t>
      </w:r>
      <w:r>
        <w:rPr>
          <w:color w:val="231F20"/>
          <w:spacing w:val="-18"/>
          <w:w w:val="105"/>
        </w:rPr>
        <w:t xml:space="preserve"> </w:t>
      </w:r>
      <w:r>
        <w:rPr>
          <w:color w:val="231F20"/>
          <w:w w:val="105"/>
        </w:rPr>
        <w:t>запрашивать</w:t>
      </w:r>
      <w:r>
        <w:rPr>
          <w:color w:val="231F20"/>
          <w:spacing w:val="-18"/>
          <w:w w:val="105"/>
        </w:rPr>
        <w:t xml:space="preserve"> </w:t>
      </w:r>
      <w:r>
        <w:rPr>
          <w:color w:val="231F20"/>
          <w:w w:val="105"/>
        </w:rPr>
        <w:t>не</w:t>
      </w:r>
      <w:r>
        <w:rPr>
          <w:color w:val="231F20"/>
          <w:spacing w:val="-18"/>
          <w:w w:val="105"/>
        </w:rPr>
        <w:t xml:space="preserve"> </w:t>
      </w:r>
      <w:r>
        <w:rPr>
          <w:color w:val="231F20"/>
          <w:w w:val="105"/>
        </w:rPr>
        <w:t>только</w:t>
      </w:r>
      <w:r>
        <w:rPr>
          <w:color w:val="231F20"/>
          <w:spacing w:val="-18"/>
          <w:w w:val="105"/>
        </w:rPr>
        <w:t xml:space="preserve"> </w:t>
      </w:r>
      <w:r>
        <w:rPr>
          <w:color w:val="231F20"/>
          <w:w w:val="105"/>
        </w:rPr>
        <w:t>данные</w:t>
      </w:r>
      <w:r>
        <w:rPr>
          <w:color w:val="231F20"/>
          <w:spacing w:val="-18"/>
          <w:w w:val="105"/>
        </w:rPr>
        <w:t xml:space="preserve"> </w:t>
      </w:r>
      <w:r>
        <w:rPr>
          <w:color w:val="231F20"/>
          <w:w w:val="105"/>
        </w:rPr>
        <w:t>о</w:t>
      </w:r>
      <w:r>
        <w:rPr>
          <w:color w:val="231F20"/>
          <w:spacing w:val="-18"/>
          <w:w w:val="105"/>
        </w:rPr>
        <w:t xml:space="preserve"> </w:t>
      </w:r>
      <w:r>
        <w:rPr>
          <w:color w:val="231F20"/>
          <w:w w:val="105"/>
        </w:rPr>
        <w:t>конкретном</w:t>
      </w:r>
      <w:r>
        <w:rPr>
          <w:color w:val="231F20"/>
          <w:spacing w:val="-18"/>
          <w:w w:val="105"/>
        </w:rPr>
        <w:t xml:space="preserve"> </w:t>
      </w:r>
      <w:r>
        <w:rPr>
          <w:color w:val="231F20"/>
          <w:w w:val="105"/>
        </w:rPr>
        <w:t>болоте,</w:t>
      </w:r>
      <w:r>
        <w:rPr>
          <w:color w:val="231F20"/>
          <w:spacing w:val="-18"/>
          <w:w w:val="105"/>
        </w:rPr>
        <w:t xml:space="preserve"> </w:t>
      </w:r>
      <w:r>
        <w:rPr>
          <w:color w:val="231F20"/>
          <w:w w:val="105"/>
        </w:rPr>
        <w:t>но</w:t>
      </w:r>
      <w:r>
        <w:rPr>
          <w:color w:val="231F20"/>
          <w:spacing w:val="-18"/>
          <w:w w:val="105"/>
        </w:rPr>
        <w:t xml:space="preserve"> </w:t>
      </w:r>
      <w:r>
        <w:rPr>
          <w:color w:val="231F20"/>
          <w:w w:val="105"/>
        </w:rPr>
        <w:t>и</w:t>
      </w:r>
      <w:r>
        <w:rPr>
          <w:color w:val="231F20"/>
          <w:spacing w:val="-18"/>
          <w:w w:val="105"/>
        </w:rPr>
        <w:t xml:space="preserve"> </w:t>
      </w:r>
      <w:r>
        <w:rPr>
          <w:color w:val="231F20"/>
          <w:w w:val="105"/>
        </w:rPr>
        <w:t>данные</w:t>
      </w:r>
      <w:r>
        <w:rPr>
          <w:color w:val="231F20"/>
          <w:spacing w:val="-18"/>
          <w:w w:val="105"/>
        </w:rPr>
        <w:t xml:space="preserve"> </w:t>
      </w:r>
      <w:r>
        <w:rPr>
          <w:color w:val="231F20"/>
          <w:w w:val="105"/>
        </w:rPr>
        <w:t>иных геологических</w:t>
      </w:r>
      <w:r>
        <w:rPr>
          <w:color w:val="231F20"/>
          <w:spacing w:val="-22"/>
          <w:w w:val="105"/>
        </w:rPr>
        <w:t xml:space="preserve"> </w:t>
      </w:r>
      <w:r>
        <w:rPr>
          <w:color w:val="231F20"/>
          <w:w w:val="105"/>
        </w:rPr>
        <w:t>изысканий</w:t>
      </w:r>
      <w:r>
        <w:rPr>
          <w:color w:val="231F20"/>
          <w:spacing w:val="-22"/>
          <w:w w:val="105"/>
        </w:rPr>
        <w:t xml:space="preserve"> </w:t>
      </w:r>
      <w:r>
        <w:rPr>
          <w:color w:val="231F20"/>
          <w:w w:val="105"/>
        </w:rPr>
        <w:t>в</w:t>
      </w:r>
      <w:r>
        <w:rPr>
          <w:color w:val="231F20"/>
          <w:spacing w:val="-22"/>
          <w:w w:val="105"/>
        </w:rPr>
        <w:t xml:space="preserve"> </w:t>
      </w:r>
      <w:r>
        <w:rPr>
          <w:color w:val="231F20"/>
          <w:w w:val="105"/>
        </w:rPr>
        <w:t>э</w:t>
      </w:r>
      <w:r>
        <w:rPr>
          <w:color w:val="231F20"/>
          <w:w w:val="105"/>
        </w:rPr>
        <w:t>том</w:t>
      </w:r>
      <w:r>
        <w:rPr>
          <w:color w:val="231F20"/>
          <w:spacing w:val="-22"/>
          <w:w w:val="105"/>
        </w:rPr>
        <w:t xml:space="preserve"> </w:t>
      </w:r>
      <w:r>
        <w:rPr>
          <w:color w:val="231F20"/>
          <w:w w:val="105"/>
        </w:rPr>
        <w:t>районе</w:t>
      </w:r>
      <w:r>
        <w:rPr>
          <w:color w:val="231F20"/>
          <w:spacing w:val="-22"/>
          <w:w w:val="105"/>
        </w:rPr>
        <w:t xml:space="preserve"> </w:t>
      </w:r>
      <w:r>
        <w:rPr>
          <w:color w:val="231F20"/>
          <w:w w:val="105"/>
        </w:rPr>
        <w:t>—</w:t>
      </w:r>
      <w:r>
        <w:rPr>
          <w:color w:val="231F20"/>
          <w:spacing w:val="-22"/>
          <w:w w:val="105"/>
        </w:rPr>
        <w:t xml:space="preserve"> </w:t>
      </w:r>
      <w:r>
        <w:rPr>
          <w:color w:val="231F20"/>
          <w:w w:val="105"/>
        </w:rPr>
        <w:t>например,</w:t>
      </w:r>
      <w:r>
        <w:rPr>
          <w:color w:val="231F20"/>
          <w:spacing w:val="-22"/>
          <w:w w:val="105"/>
        </w:rPr>
        <w:t xml:space="preserve"> </w:t>
      </w:r>
      <w:r>
        <w:rPr>
          <w:color w:val="231F20"/>
          <w:w w:val="105"/>
        </w:rPr>
        <w:t>об</w:t>
      </w:r>
      <w:r>
        <w:rPr>
          <w:color w:val="231F20"/>
          <w:spacing w:val="-22"/>
          <w:w w:val="105"/>
        </w:rPr>
        <w:t xml:space="preserve"> </w:t>
      </w:r>
      <w:r>
        <w:rPr>
          <w:color w:val="231F20"/>
          <w:w w:val="105"/>
        </w:rPr>
        <w:t>уровне</w:t>
      </w:r>
      <w:r>
        <w:rPr>
          <w:color w:val="231F20"/>
          <w:spacing w:val="-22"/>
          <w:w w:val="105"/>
        </w:rPr>
        <w:t xml:space="preserve"> </w:t>
      </w:r>
      <w:r>
        <w:rPr>
          <w:color w:val="231F20"/>
          <w:w w:val="105"/>
        </w:rPr>
        <w:t>воды</w:t>
      </w:r>
      <w:r>
        <w:rPr>
          <w:color w:val="231F20"/>
          <w:spacing w:val="-22"/>
          <w:w w:val="105"/>
        </w:rPr>
        <w:t xml:space="preserve"> </w:t>
      </w:r>
      <w:r>
        <w:rPr>
          <w:color w:val="231F20"/>
          <w:w w:val="105"/>
        </w:rPr>
        <w:t>в</w:t>
      </w:r>
      <w:r>
        <w:rPr>
          <w:color w:val="231F20"/>
          <w:spacing w:val="-22"/>
          <w:w w:val="105"/>
        </w:rPr>
        <w:t xml:space="preserve"> </w:t>
      </w:r>
      <w:r>
        <w:rPr>
          <w:color w:val="231F20"/>
          <w:w w:val="105"/>
        </w:rPr>
        <w:t>колодцах и</w:t>
      </w:r>
      <w:r>
        <w:rPr>
          <w:color w:val="231F20"/>
          <w:spacing w:val="-16"/>
          <w:w w:val="105"/>
        </w:rPr>
        <w:t xml:space="preserve"> </w:t>
      </w:r>
      <w:r>
        <w:rPr>
          <w:color w:val="231F20"/>
          <w:w w:val="105"/>
        </w:rPr>
        <w:t>скважинах.</w:t>
      </w:r>
    </w:p>
    <w:p w:rsidR="00CB0AFA" w:rsidRDefault="00481332">
      <w:pPr>
        <w:pStyle w:val="a3"/>
        <w:spacing w:before="114" w:line="249" w:lineRule="auto"/>
        <w:ind w:left="106" w:right="841" w:firstLine="283"/>
        <w:jc w:val="both"/>
        <w:rPr>
          <w:i/>
        </w:rPr>
      </w:pPr>
      <w:r>
        <w:rPr>
          <w:noProof/>
          <w:lang w:eastAsia="ru-RU"/>
        </w:rPr>
        <w:drawing>
          <wp:anchor distT="0" distB="0" distL="0" distR="0" simplePos="0" relativeHeight="251437568" behindDoc="0" locked="0" layoutInCell="1" allowOverlap="1">
            <wp:simplePos x="0" y="0"/>
            <wp:positionH relativeFrom="page">
              <wp:posOffset>360000</wp:posOffset>
            </wp:positionH>
            <wp:positionV relativeFrom="paragraph">
              <wp:posOffset>964157</wp:posOffset>
            </wp:positionV>
            <wp:extent cx="4444960" cy="2334768"/>
            <wp:effectExtent l="0" t="0" r="0" b="0"/>
            <wp:wrapTopAndBottom/>
            <wp:docPr id="1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8.jpeg"/>
                    <pic:cNvPicPr/>
                  </pic:nvPicPr>
                  <pic:blipFill>
                    <a:blip r:embed="rId37" cstate="print"/>
                    <a:stretch>
                      <a:fillRect/>
                    </a:stretch>
                  </pic:blipFill>
                  <pic:spPr>
                    <a:xfrm>
                      <a:off x="0" y="0"/>
                      <a:ext cx="4444960" cy="2334768"/>
                    </a:xfrm>
                    <a:prstGeom prst="rect">
                      <a:avLst/>
                    </a:prstGeom>
                  </pic:spPr>
                </pic:pic>
              </a:graphicData>
            </a:graphic>
          </wp:anchor>
        </w:drawing>
      </w:r>
      <w:r>
        <w:rPr>
          <w:color w:val="231F20"/>
          <w:w w:val="105"/>
        </w:rPr>
        <w:t>Если</w:t>
      </w:r>
      <w:r>
        <w:rPr>
          <w:color w:val="231F20"/>
          <w:spacing w:val="-28"/>
          <w:w w:val="105"/>
        </w:rPr>
        <w:t xml:space="preserve"> </w:t>
      </w:r>
      <w:r>
        <w:rPr>
          <w:color w:val="231F20"/>
          <w:w w:val="105"/>
        </w:rPr>
        <w:t>необходимые</w:t>
      </w:r>
      <w:r>
        <w:rPr>
          <w:color w:val="231F20"/>
          <w:spacing w:val="-28"/>
          <w:w w:val="105"/>
        </w:rPr>
        <w:t xml:space="preserve"> </w:t>
      </w:r>
      <w:r>
        <w:rPr>
          <w:color w:val="231F20"/>
          <w:w w:val="105"/>
        </w:rPr>
        <w:t>для</w:t>
      </w:r>
      <w:r>
        <w:rPr>
          <w:color w:val="231F20"/>
          <w:spacing w:val="-28"/>
          <w:w w:val="105"/>
        </w:rPr>
        <w:t xml:space="preserve"> </w:t>
      </w:r>
      <w:r>
        <w:rPr>
          <w:color w:val="231F20"/>
          <w:w w:val="105"/>
        </w:rPr>
        <w:t>принятия</w:t>
      </w:r>
      <w:r>
        <w:rPr>
          <w:color w:val="231F20"/>
          <w:spacing w:val="-28"/>
          <w:w w:val="105"/>
        </w:rPr>
        <w:t xml:space="preserve"> </w:t>
      </w:r>
      <w:r>
        <w:rPr>
          <w:color w:val="231F20"/>
          <w:w w:val="105"/>
        </w:rPr>
        <w:t>решений</w:t>
      </w:r>
      <w:r>
        <w:rPr>
          <w:color w:val="231F20"/>
          <w:spacing w:val="-28"/>
          <w:w w:val="105"/>
        </w:rPr>
        <w:t xml:space="preserve"> </w:t>
      </w:r>
      <w:r>
        <w:rPr>
          <w:color w:val="231F20"/>
          <w:w w:val="105"/>
        </w:rPr>
        <w:t>данные</w:t>
      </w:r>
      <w:r>
        <w:rPr>
          <w:color w:val="231F20"/>
          <w:spacing w:val="-28"/>
          <w:w w:val="105"/>
        </w:rPr>
        <w:t xml:space="preserve"> </w:t>
      </w:r>
      <w:r>
        <w:rPr>
          <w:color w:val="231F20"/>
          <w:w w:val="105"/>
        </w:rPr>
        <w:t>не</w:t>
      </w:r>
      <w:r>
        <w:rPr>
          <w:color w:val="231F20"/>
          <w:spacing w:val="-28"/>
          <w:w w:val="105"/>
        </w:rPr>
        <w:t xml:space="preserve"> </w:t>
      </w:r>
      <w:r>
        <w:rPr>
          <w:color w:val="231F20"/>
          <w:w w:val="105"/>
        </w:rPr>
        <w:t>получилось</w:t>
      </w:r>
      <w:r>
        <w:rPr>
          <w:color w:val="231F20"/>
          <w:spacing w:val="-28"/>
          <w:w w:val="105"/>
        </w:rPr>
        <w:t xml:space="preserve"> </w:t>
      </w:r>
      <w:r>
        <w:rPr>
          <w:color w:val="231F20"/>
          <w:w w:val="105"/>
        </w:rPr>
        <w:t xml:space="preserve">оперативно </w:t>
      </w:r>
      <w:r>
        <w:rPr>
          <w:color w:val="231F20"/>
          <w:spacing w:val="2"/>
          <w:w w:val="105"/>
        </w:rPr>
        <w:t xml:space="preserve">найти </w:t>
      </w:r>
      <w:r>
        <w:rPr>
          <w:color w:val="231F20"/>
          <w:w w:val="105"/>
        </w:rPr>
        <w:t xml:space="preserve">в </w:t>
      </w:r>
      <w:r>
        <w:rPr>
          <w:color w:val="231F20"/>
          <w:spacing w:val="2"/>
          <w:w w:val="105"/>
        </w:rPr>
        <w:t xml:space="preserve">документальных источниках, </w:t>
      </w:r>
      <w:r>
        <w:rPr>
          <w:color w:val="231F20"/>
          <w:w w:val="105"/>
        </w:rPr>
        <w:t xml:space="preserve">некоторые </w:t>
      </w:r>
      <w:r>
        <w:rPr>
          <w:color w:val="231F20"/>
          <w:spacing w:val="2"/>
          <w:w w:val="105"/>
        </w:rPr>
        <w:t xml:space="preserve">сведения </w:t>
      </w:r>
      <w:r>
        <w:rPr>
          <w:color w:val="231F20"/>
          <w:w w:val="105"/>
        </w:rPr>
        <w:t xml:space="preserve">можно </w:t>
      </w:r>
      <w:r>
        <w:rPr>
          <w:color w:val="231F20"/>
          <w:spacing w:val="2"/>
          <w:w w:val="105"/>
        </w:rPr>
        <w:t xml:space="preserve">получить </w:t>
      </w:r>
      <w:r>
        <w:rPr>
          <w:color w:val="231F20"/>
          <w:w w:val="105"/>
        </w:rPr>
        <w:t>при самостоятельной разведке с использованием торфяного бура, а также    по визуальным оценкам залегания грунтов и уровня грунтовых вод по стенкам наиболее</w:t>
      </w:r>
      <w:r>
        <w:rPr>
          <w:color w:val="231F20"/>
          <w:spacing w:val="-20"/>
          <w:w w:val="105"/>
        </w:rPr>
        <w:t xml:space="preserve"> </w:t>
      </w:r>
      <w:r>
        <w:rPr>
          <w:color w:val="231F20"/>
          <w:w w:val="105"/>
        </w:rPr>
        <w:t>глубоких</w:t>
      </w:r>
      <w:r>
        <w:rPr>
          <w:color w:val="231F20"/>
          <w:spacing w:val="-20"/>
          <w:w w:val="105"/>
        </w:rPr>
        <w:t xml:space="preserve"> </w:t>
      </w:r>
      <w:r>
        <w:rPr>
          <w:color w:val="231F20"/>
          <w:w w:val="105"/>
        </w:rPr>
        <w:t>каналов.</w:t>
      </w:r>
      <w:r>
        <w:rPr>
          <w:color w:val="231F20"/>
          <w:spacing w:val="-20"/>
          <w:w w:val="105"/>
        </w:rPr>
        <w:t xml:space="preserve"> </w:t>
      </w:r>
      <w:r>
        <w:rPr>
          <w:color w:val="231F20"/>
          <w:w w:val="105"/>
        </w:rPr>
        <w:t>Следует</w:t>
      </w:r>
      <w:r>
        <w:rPr>
          <w:color w:val="231F20"/>
          <w:spacing w:val="-20"/>
          <w:w w:val="105"/>
        </w:rPr>
        <w:t xml:space="preserve"> </w:t>
      </w:r>
      <w:r>
        <w:rPr>
          <w:color w:val="231F20"/>
          <w:w w:val="105"/>
        </w:rPr>
        <w:t>помнить,</w:t>
      </w:r>
      <w:r>
        <w:rPr>
          <w:color w:val="231F20"/>
          <w:spacing w:val="-20"/>
          <w:w w:val="105"/>
        </w:rPr>
        <w:t xml:space="preserve"> </w:t>
      </w:r>
      <w:r>
        <w:rPr>
          <w:color w:val="231F20"/>
          <w:w w:val="105"/>
        </w:rPr>
        <w:t>что</w:t>
      </w:r>
      <w:r>
        <w:rPr>
          <w:color w:val="231F20"/>
          <w:spacing w:val="-20"/>
          <w:w w:val="105"/>
        </w:rPr>
        <w:t xml:space="preserve"> </w:t>
      </w:r>
      <w:r>
        <w:rPr>
          <w:color w:val="231F20"/>
          <w:w w:val="105"/>
        </w:rPr>
        <w:t>уровень</w:t>
      </w:r>
      <w:r>
        <w:rPr>
          <w:color w:val="231F20"/>
          <w:spacing w:val="-20"/>
          <w:w w:val="105"/>
        </w:rPr>
        <w:t xml:space="preserve"> </w:t>
      </w:r>
      <w:r>
        <w:rPr>
          <w:color w:val="231F20"/>
          <w:w w:val="105"/>
        </w:rPr>
        <w:t>грунтовых</w:t>
      </w:r>
      <w:r>
        <w:rPr>
          <w:color w:val="231F20"/>
          <w:spacing w:val="-20"/>
          <w:w w:val="105"/>
        </w:rPr>
        <w:t xml:space="preserve"> </w:t>
      </w:r>
      <w:r>
        <w:rPr>
          <w:color w:val="231F20"/>
          <w:w w:val="105"/>
        </w:rPr>
        <w:t>вод</w:t>
      </w:r>
      <w:r>
        <w:rPr>
          <w:color w:val="231F20"/>
          <w:spacing w:val="-20"/>
          <w:w w:val="105"/>
        </w:rPr>
        <w:t xml:space="preserve"> </w:t>
      </w:r>
      <w:r>
        <w:rPr>
          <w:color w:val="231F20"/>
          <w:spacing w:val="-3"/>
          <w:w w:val="105"/>
        </w:rPr>
        <w:t xml:space="preserve">может </w:t>
      </w:r>
      <w:r>
        <w:rPr>
          <w:color w:val="231F20"/>
          <w:w w:val="105"/>
        </w:rPr>
        <w:t>быть</w:t>
      </w:r>
      <w:r>
        <w:rPr>
          <w:color w:val="231F20"/>
          <w:spacing w:val="-32"/>
          <w:w w:val="105"/>
        </w:rPr>
        <w:t xml:space="preserve"> </w:t>
      </w:r>
      <w:r>
        <w:rPr>
          <w:color w:val="231F20"/>
          <w:w w:val="105"/>
        </w:rPr>
        <w:t>несколько</w:t>
      </w:r>
      <w:r>
        <w:rPr>
          <w:color w:val="231F20"/>
          <w:spacing w:val="-32"/>
          <w:w w:val="105"/>
        </w:rPr>
        <w:t xml:space="preserve"> </w:t>
      </w:r>
      <w:r>
        <w:rPr>
          <w:color w:val="231F20"/>
          <w:w w:val="105"/>
        </w:rPr>
        <w:t>выше</w:t>
      </w:r>
      <w:r>
        <w:rPr>
          <w:color w:val="231F20"/>
          <w:spacing w:val="-32"/>
          <w:w w:val="105"/>
        </w:rPr>
        <w:t xml:space="preserve"> </w:t>
      </w:r>
      <w:r>
        <w:rPr>
          <w:color w:val="231F20"/>
          <w:w w:val="105"/>
        </w:rPr>
        <w:t>на</w:t>
      </w:r>
      <w:r>
        <w:rPr>
          <w:color w:val="231F20"/>
          <w:spacing w:val="-32"/>
          <w:w w:val="105"/>
        </w:rPr>
        <w:t xml:space="preserve"> </w:t>
      </w:r>
      <w:r>
        <w:rPr>
          <w:color w:val="231F20"/>
          <w:w w:val="105"/>
        </w:rPr>
        <w:t>участках</w:t>
      </w:r>
      <w:r>
        <w:rPr>
          <w:color w:val="231F20"/>
          <w:spacing w:val="-32"/>
          <w:w w:val="105"/>
        </w:rPr>
        <w:t xml:space="preserve"> </w:t>
      </w:r>
      <w:r>
        <w:rPr>
          <w:color w:val="231F20"/>
          <w:w w:val="105"/>
        </w:rPr>
        <w:t>между</w:t>
      </w:r>
      <w:r>
        <w:rPr>
          <w:color w:val="231F20"/>
          <w:spacing w:val="-32"/>
          <w:w w:val="105"/>
        </w:rPr>
        <w:t xml:space="preserve"> </w:t>
      </w:r>
      <w:r>
        <w:rPr>
          <w:color w:val="231F20"/>
          <w:w w:val="105"/>
        </w:rPr>
        <w:t>осушительными</w:t>
      </w:r>
      <w:r>
        <w:rPr>
          <w:color w:val="231F20"/>
          <w:spacing w:val="-32"/>
          <w:w w:val="105"/>
        </w:rPr>
        <w:t xml:space="preserve"> </w:t>
      </w:r>
      <w:r>
        <w:rPr>
          <w:color w:val="231F20"/>
          <w:w w:val="105"/>
        </w:rPr>
        <w:t>каналами</w:t>
      </w:r>
      <w:r>
        <w:rPr>
          <w:color w:val="231F20"/>
          <w:spacing w:val="-32"/>
          <w:w w:val="105"/>
        </w:rPr>
        <w:t xml:space="preserve"> </w:t>
      </w:r>
      <w:r>
        <w:rPr>
          <w:i/>
          <w:color w:val="231F20"/>
          <w:w w:val="105"/>
        </w:rPr>
        <w:t>(рис.</w:t>
      </w:r>
      <w:r>
        <w:rPr>
          <w:i/>
          <w:color w:val="231F20"/>
          <w:spacing w:val="-32"/>
          <w:w w:val="105"/>
        </w:rPr>
        <w:t xml:space="preserve"> </w:t>
      </w:r>
      <w:r>
        <w:rPr>
          <w:i/>
          <w:color w:val="231F20"/>
          <w:w w:val="105"/>
        </w:rPr>
        <w:t>8,</w:t>
      </w:r>
      <w:r>
        <w:rPr>
          <w:i/>
          <w:color w:val="231F20"/>
          <w:spacing w:val="-32"/>
          <w:w w:val="105"/>
        </w:rPr>
        <w:t xml:space="preserve"> </w:t>
      </w:r>
      <w:r>
        <w:rPr>
          <w:i/>
          <w:color w:val="231F20"/>
          <w:w w:val="105"/>
        </w:rPr>
        <w:t>10).</w:t>
      </w:r>
    </w:p>
    <w:p w:rsidR="00CB0AFA" w:rsidRDefault="00481332">
      <w:pPr>
        <w:spacing w:before="62" w:line="249" w:lineRule="auto"/>
        <w:ind w:left="106" w:right="1156"/>
        <w:rPr>
          <w:i/>
          <w:sz w:val="16"/>
        </w:rPr>
      </w:pPr>
      <w:r>
        <w:rPr>
          <w:i/>
          <w:color w:val="231F20"/>
          <w:w w:val="95"/>
          <w:sz w:val="16"/>
        </w:rPr>
        <w:t>Рис. 6.1. Участок низинного болота, осушенного для нужд сельского хозяйства. Республика Бурятия. Изображение (космический снимок) из Google  Earth</w:t>
      </w:r>
    </w:p>
    <w:p w:rsidR="00CB0AFA" w:rsidRDefault="00CB0AFA">
      <w:pPr>
        <w:spacing w:line="249" w:lineRule="auto"/>
        <w:rPr>
          <w:sz w:val="16"/>
        </w:rPr>
        <w:sectPr w:rsidR="00CB0AFA">
          <w:footerReference w:type="even" r:id="rId38"/>
          <w:footerReference w:type="default" r:id="rId39"/>
          <w:pgSz w:w="8400" w:h="11910"/>
          <w:pgMar w:top="0" w:right="0" w:bottom="300" w:left="460" w:header="0" w:footer="106" w:gutter="0"/>
          <w:cols w:space="720"/>
        </w:sectPr>
      </w:pPr>
    </w:p>
    <w:p w:rsidR="00CB0AFA" w:rsidRDefault="00CB0AFA">
      <w:pPr>
        <w:pStyle w:val="a3"/>
        <w:rPr>
          <w:i/>
          <w:sz w:val="20"/>
        </w:rPr>
      </w:pPr>
    </w:p>
    <w:p w:rsidR="00CB0AFA" w:rsidRDefault="00CB0AFA">
      <w:pPr>
        <w:pStyle w:val="a3"/>
        <w:rPr>
          <w:i/>
          <w:sz w:val="14"/>
        </w:rPr>
      </w:pPr>
    </w:p>
    <w:p w:rsidR="00CB0AFA" w:rsidRDefault="00481332">
      <w:pPr>
        <w:pStyle w:val="a3"/>
        <w:ind w:left="850"/>
        <w:rPr>
          <w:sz w:val="20"/>
        </w:rPr>
      </w:pPr>
      <w:r>
        <w:rPr>
          <w:noProof/>
          <w:sz w:val="20"/>
          <w:lang w:eastAsia="ru-RU"/>
        </w:rPr>
        <w:drawing>
          <wp:inline distT="0" distB="0" distL="0" distR="0">
            <wp:extent cx="4429725" cy="2529840"/>
            <wp:effectExtent l="0" t="0" r="0" b="0"/>
            <wp:docPr id="1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9.jpeg"/>
                    <pic:cNvPicPr/>
                  </pic:nvPicPr>
                  <pic:blipFill>
                    <a:blip r:embed="rId40" cstate="print"/>
                    <a:stretch>
                      <a:fillRect/>
                    </a:stretch>
                  </pic:blipFill>
                  <pic:spPr>
                    <a:xfrm>
                      <a:off x="0" y="0"/>
                      <a:ext cx="4429725" cy="2529840"/>
                    </a:xfrm>
                    <a:prstGeom prst="rect">
                      <a:avLst/>
                    </a:prstGeom>
                  </pic:spPr>
                </pic:pic>
              </a:graphicData>
            </a:graphic>
          </wp:inline>
        </w:drawing>
      </w:r>
    </w:p>
    <w:p w:rsidR="00CB0AFA" w:rsidRDefault="00481332">
      <w:pPr>
        <w:spacing w:before="120" w:line="249" w:lineRule="auto"/>
        <w:ind w:left="850" w:right="1809"/>
        <w:rPr>
          <w:i/>
          <w:sz w:val="16"/>
        </w:rPr>
      </w:pPr>
      <w:r>
        <w:rPr>
          <w:lang w:val="en-US"/>
        </w:rPr>
        <w:pict>
          <v:rect id="_x0000_s3183" style="position:absolute;left:0;text-align:left;margin-left:0;margin-top:-219.1pt;width:22.7pt;height:356.2pt;z-index:251639296;mso-position-horizontal-relative:page" fillcolor="#335c64" stroked="f">
            <w10:wrap anchorx="page"/>
          </v:rect>
        </w:pict>
      </w:r>
      <w:r>
        <w:rPr>
          <w:lang w:val="en-US"/>
        </w:rPr>
        <w:pict>
          <v:shape id="_x0000_s3182" type="#_x0000_t202" style="position:absolute;left:0;text-align:left;margin-left:9.6pt;margin-top:-199.5pt;width:10pt;height:302.8pt;z-index:251640320;mso-position-horizontal-relative:page" filled="f" stroked="f">
            <v:textbox style="layout-flow:vertical;mso-layout-flow-alt:bottom-to-top" inset="0,0,0,0">
              <w:txbxContent>
                <w:p w:rsidR="00CB0AFA" w:rsidRDefault="00481332">
                  <w:pPr>
                    <w:spacing w:line="183" w:lineRule="exact"/>
                    <w:ind w:left="20" w:right="-1095"/>
                    <w:rPr>
                      <w:sz w:val="16"/>
                    </w:rPr>
                  </w:pPr>
                  <w:r>
                    <w:rPr>
                      <w:color w:val="FFFFFF"/>
                      <w:spacing w:val="3"/>
                      <w:w w:val="99"/>
                      <w:sz w:val="16"/>
                    </w:rPr>
                    <w:t>ИНФОРМАЦИЯ</w:t>
                  </w:r>
                  <w:r>
                    <w:rPr>
                      <w:color w:val="FFFFFF"/>
                      <w:w w:val="99"/>
                      <w:sz w:val="16"/>
                    </w:rPr>
                    <w:t>,</w:t>
                  </w:r>
                  <w:r>
                    <w:rPr>
                      <w:color w:val="FFFFFF"/>
                      <w:spacing w:val="6"/>
                      <w:sz w:val="16"/>
                    </w:rPr>
                    <w:t xml:space="preserve"> </w:t>
                  </w:r>
                  <w:r>
                    <w:rPr>
                      <w:color w:val="FFFFFF"/>
                      <w:spacing w:val="3"/>
                      <w:w w:val="98"/>
                      <w:sz w:val="16"/>
                    </w:rPr>
                    <w:t>НЕОБХОДИМА</w:t>
                  </w:r>
                  <w:r>
                    <w:rPr>
                      <w:color w:val="FFFFFF"/>
                      <w:w w:val="98"/>
                      <w:sz w:val="16"/>
                    </w:rPr>
                    <w:t>Я</w:t>
                  </w:r>
                  <w:r>
                    <w:rPr>
                      <w:color w:val="FFFFFF"/>
                      <w:spacing w:val="6"/>
                      <w:sz w:val="16"/>
                    </w:rPr>
                    <w:t xml:space="preserve"> </w:t>
                  </w:r>
                  <w:r>
                    <w:rPr>
                      <w:color w:val="FFFFFF"/>
                      <w:spacing w:val="3"/>
                      <w:sz w:val="16"/>
                    </w:rPr>
                    <w:t>ДЛ</w:t>
                  </w:r>
                  <w:r>
                    <w:rPr>
                      <w:color w:val="FFFFFF"/>
                      <w:sz w:val="16"/>
                    </w:rPr>
                    <w:t>Я</w:t>
                  </w:r>
                  <w:r>
                    <w:rPr>
                      <w:color w:val="FFFFFF"/>
                      <w:spacing w:val="6"/>
                      <w:sz w:val="16"/>
                    </w:rPr>
                    <w:t xml:space="preserve"> </w:t>
                  </w:r>
                  <w:r>
                    <w:rPr>
                      <w:color w:val="FFFFFF"/>
                      <w:spacing w:val="3"/>
                      <w:w w:val="98"/>
                      <w:sz w:val="16"/>
                    </w:rPr>
                    <w:t>ОР</w:t>
                  </w:r>
                  <w:r>
                    <w:rPr>
                      <w:color w:val="FFFFFF"/>
                      <w:spacing w:val="-15"/>
                      <w:w w:val="98"/>
                      <w:sz w:val="16"/>
                    </w:rPr>
                    <w:t>Г</w:t>
                  </w:r>
                  <w:r>
                    <w:rPr>
                      <w:color w:val="FFFFFF"/>
                      <w:spacing w:val="3"/>
                      <w:w w:val="99"/>
                      <w:sz w:val="16"/>
                    </w:rPr>
                    <w:t>АНИЗАЦИ</w:t>
                  </w:r>
                  <w:r>
                    <w:rPr>
                      <w:color w:val="FFFFFF"/>
                      <w:w w:val="99"/>
                      <w:sz w:val="16"/>
                    </w:rPr>
                    <w:t>И</w:t>
                  </w:r>
                  <w:r>
                    <w:rPr>
                      <w:color w:val="FFFFFF"/>
                      <w:spacing w:val="6"/>
                      <w:sz w:val="16"/>
                    </w:rPr>
                    <w:t xml:space="preserve"> </w:t>
                  </w:r>
                  <w:r>
                    <w:rPr>
                      <w:color w:val="FFFFFF"/>
                      <w:spacing w:val="-9"/>
                      <w:w w:val="97"/>
                      <w:sz w:val="16"/>
                    </w:rPr>
                    <w:t>Р</w:t>
                  </w:r>
                  <w:r>
                    <w:rPr>
                      <w:color w:val="FFFFFF"/>
                      <w:spacing w:val="3"/>
                      <w:w w:val="99"/>
                      <w:sz w:val="16"/>
                    </w:rPr>
                    <w:t>АБ</w:t>
                  </w:r>
                  <w:r>
                    <w:rPr>
                      <w:color w:val="FFFFFF"/>
                      <w:w w:val="99"/>
                      <w:sz w:val="16"/>
                    </w:rPr>
                    <w:t>О</w:t>
                  </w:r>
                  <w:r>
                    <w:rPr>
                      <w:color w:val="FFFFFF"/>
                      <w:w w:val="93"/>
                      <w:sz w:val="16"/>
                    </w:rPr>
                    <w:t>Т</w:t>
                  </w:r>
                  <w:r>
                    <w:rPr>
                      <w:color w:val="FFFFFF"/>
                      <w:spacing w:val="6"/>
                      <w:sz w:val="16"/>
                    </w:rPr>
                    <w:t xml:space="preserve"> </w:t>
                  </w:r>
                  <w:r>
                    <w:rPr>
                      <w:color w:val="FFFFFF"/>
                      <w:spacing w:val="3"/>
                      <w:w w:val="99"/>
                      <w:sz w:val="16"/>
                    </w:rPr>
                    <w:t>П</w:t>
                  </w:r>
                  <w:r>
                    <w:rPr>
                      <w:color w:val="FFFFFF"/>
                      <w:w w:val="99"/>
                      <w:sz w:val="16"/>
                    </w:rPr>
                    <w:t>О</w:t>
                  </w:r>
                  <w:r>
                    <w:rPr>
                      <w:color w:val="FFFFFF"/>
                      <w:spacing w:val="6"/>
                      <w:sz w:val="16"/>
                    </w:rPr>
                    <w:t xml:space="preserve"> </w:t>
                  </w:r>
                  <w:r>
                    <w:rPr>
                      <w:color w:val="FFFFFF"/>
                      <w:spacing w:val="3"/>
                      <w:sz w:val="16"/>
                    </w:rPr>
                    <w:t>ТУШЕНИЮ</w:t>
                  </w:r>
                </w:p>
              </w:txbxContent>
            </v:textbox>
            <w10:wrap anchorx="page"/>
          </v:shape>
        </w:pict>
      </w:r>
      <w:r>
        <w:rPr>
          <w:i/>
          <w:color w:val="231F20"/>
          <w:w w:val="95"/>
          <w:sz w:val="16"/>
        </w:rPr>
        <w:t xml:space="preserve">Рис. 6.2. Участок верхового болота, осушенного для нужд лесного хозяйства. </w:t>
      </w:r>
      <w:r>
        <w:rPr>
          <w:i/>
          <w:color w:val="231F20"/>
          <w:sz w:val="16"/>
        </w:rPr>
        <w:t>Московская область. Изображение (космический снимок) из Google Earth</w:t>
      </w:r>
    </w:p>
    <w:p w:rsidR="00CB0AFA" w:rsidRDefault="00CB0AFA">
      <w:pPr>
        <w:pStyle w:val="a3"/>
        <w:rPr>
          <w:i/>
          <w:sz w:val="20"/>
        </w:rPr>
      </w:pPr>
    </w:p>
    <w:p w:rsidR="00CB0AFA" w:rsidRDefault="00CB0AFA">
      <w:pPr>
        <w:pStyle w:val="a3"/>
        <w:rPr>
          <w:i/>
          <w:sz w:val="20"/>
        </w:rPr>
      </w:pPr>
    </w:p>
    <w:p w:rsidR="00CB0AFA" w:rsidRDefault="00481332">
      <w:pPr>
        <w:pStyle w:val="a3"/>
        <w:rPr>
          <w:i/>
          <w:sz w:val="26"/>
        </w:rPr>
      </w:pPr>
      <w:r>
        <w:rPr>
          <w:noProof/>
          <w:lang w:eastAsia="ru-RU"/>
        </w:rPr>
        <w:drawing>
          <wp:anchor distT="0" distB="0" distL="0" distR="0" simplePos="0" relativeHeight="251438592" behindDoc="0" locked="0" layoutInCell="1" allowOverlap="1">
            <wp:simplePos x="0" y="0"/>
            <wp:positionH relativeFrom="page">
              <wp:posOffset>540004</wp:posOffset>
            </wp:positionH>
            <wp:positionV relativeFrom="paragraph">
              <wp:posOffset>215139</wp:posOffset>
            </wp:positionV>
            <wp:extent cx="4433550" cy="2542031"/>
            <wp:effectExtent l="0" t="0" r="0" b="0"/>
            <wp:wrapTopAndBottom/>
            <wp:docPr id="1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0.jpeg"/>
                    <pic:cNvPicPr/>
                  </pic:nvPicPr>
                  <pic:blipFill>
                    <a:blip r:embed="rId41" cstate="print"/>
                    <a:stretch>
                      <a:fillRect/>
                    </a:stretch>
                  </pic:blipFill>
                  <pic:spPr>
                    <a:xfrm>
                      <a:off x="0" y="0"/>
                      <a:ext cx="4433550" cy="2542031"/>
                    </a:xfrm>
                    <a:prstGeom prst="rect">
                      <a:avLst/>
                    </a:prstGeom>
                  </pic:spPr>
                </pic:pic>
              </a:graphicData>
            </a:graphic>
          </wp:anchor>
        </w:drawing>
      </w:r>
    </w:p>
    <w:p w:rsidR="00CB0AFA" w:rsidRDefault="00481332">
      <w:pPr>
        <w:spacing w:before="59" w:line="249" w:lineRule="auto"/>
        <w:ind w:left="850" w:right="1743"/>
        <w:rPr>
          <w:i/>
          <w:sz w:val="16"/>
        </w:rPr>
      </w:pPr>
      <w:r>
        <w:rPr>
          <w:i/>
          <w:color w:val="231F20"/>
          <w:w w:val="95"/>
          <w:sz w:val="16"/>
        </w:rPr>
        <w:t>Рис. 6.3. Участок верхового болота, где добыча торфа велась гидроспособом</w:t>
      </w:r>
      <w:r>
        <w:rPr>
          <w:i/>
          <w:color w:val="231F20"/>
          <w:w w:val="95"/>
          <w:sz w:val="16"/>
        </w:rPr>
        <w:t>, а впоследствии — фрезерным способом. Тверская область.</w:t>
      </w:r>
    </w:p>
    <w:p w:rsidR="00CB0AFA" w:rsidRDefault="00481332">
      <w:pPr>
        <w:spacing w:before="1"/>
        <w:ind w:left="850" w:right="675"/>
        <w:rPr>
          <w:i/>
          <w:sz w:val="16"/>
        </w:rPr>
      </w:pPr>
      <w:r>
        <w:rPr>
          <w:i/>
          <w:color w:val="231F20"/>
          <w:sz w:val="16"/>
        </w:rPr>
        <w:t>Изображение (космический снимок) из Google Earth</w:t>
      </w:r>
    </w:p>
    <w:p w:rsidR="00CB0AFA" w:rsidRDefault="00CB0AFA">
      <w:pPr>
        <w:rPr>
          <w:sz w:val="16"/>
        </w:rPr>
        <w:sectPr w:rsidR="00CB0AFA">
          <w:pgSz w:w="8400" w:h="11910"/>
          <w:pgMar w:top="0" w:right="0" w:bottom="560" w:left="0" w:header="0" w:footer="367" w:gutter="0"/>
          <w:cols w:space="720"/>
        </w:sectPr>
      </w:pPr>
    </w:p>
    <w:p w:rsidR="00CB0AFA" w:rsidRDefault="00CB0AFA">
      <w:pPr>
        <w:pStyle w:val="a3"/>
        <w:rPr>
          <w:i/>
          <w:sz w:val="20"/>
        </w:rPr>
      </w:pPr>
    </w:p>
    <w:p w:rsidR="00CB0AFA" w:rsidRDefault="00CB0AFA">
      <w:pPr>
        <w:pStyle w:val="a3"/>
        <w:rPr>
          <w:i/>
          <w:sz w:val="14"/>
        </w:rPr>
      </w:pPr>
    </w:p>
    <w:p w:rsidR="00CB0AFA" w:rsidRDefault="00481332">
      <w:pPr>
        <w:pStyle w:val="a3"/>
        <w:ind w:left="106"/>
        <w:rPr>
          <w:sz w:val="20"/>
        </w:rPr>
      </w:pPr>
      <w:r>
        <w:rPr>
          <w:noProof/>
          <w:sz w:val="20"/>
          <w:lang w:eastAsia="ru-RU"/>
        </w:rPr>
        <w:drawing>
          <wp:inline distT="0" distB="0" distL="0" distR="0">
            <wp:extent cx="4433532" cy="2542031"/>
            <wp:effectExtent l="0" t="0" r="0" b="0"/>
            <wp:docPr id="2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1.jpeg"/>
                    <pic:cNvPicPr/>
                  </pic:nvPicPr>
                  <pic:blipFill>
                    <a:blip r:embed="rId42" cstate="print"/>
                    <a:stretch>
                      <a:fillRect/>
                    </a:stretch>
                  </pic:blipFill>
                  <pic:spPr>
                    <a:xfrm>
                      <a:off x="0" y="0"/>
                      <a:ext cx="4433532" cy="2542031"/>
                    </a:xfrm>
                    <a:prstGeom prst="rect">
                      <a:avLst/>
                    </a:prstGeom>
                  </pic:spPr>
                </pic:pic>
              </a:graphicData>
            </a:graphic>
          </wp:inline>
        </w:drawing>
      </w:r>
    </w:p>
    <w:p w:rsidR="00CB0AFA" w:rsidRDefault="00481332">
      <w:pPr>
        <w:spacing w:before="108" w:line="249" w:lineRule="auto"/>
        <w:ind w:left="106" w:right="1775"/>
        <w:rPr>
          <w:i/>
          <w:sz w:val="16"/>
        </w:rPr>
      </w:pPr>
      <w:r>
        <w:rPr>
          <w:lang w:val="en-US"/>
        </w:rPr>
        <w:pict>
          <v:rect id="_x0000_s3181" style="position:absolute;left:0;text-align:left;margin-left:396.7pt;margin-top:-220.05pt;width:22.8pt;height:356.2pt;z-index:251641344;mso-position-horizontal-relative:page" fillcolor="#335c64" stroked="f">
            <w10:wrap anchorx="page"/>
          </v:rect>
        </w:pict>
      </w:r>
      <w:r>
        <w:rPr>
          <w:lang w:val="en-US"/>
        </w:rPr>
        <w:pict>
          <v:shape id="_x0000_s3180" type="#_x0000_t202" style="position:absolute;left:0;text-align:left;margin-left:403.5pt;margin-top:-200.5pt;width:10pt;height:302.8pt;z-index:251642368;mso-position-horizontal-relative:page" filled="f" stroked="f">
            <v:textbox style="layout-flow:vertical;mso-layout-flow-alt:bottom-to-top" inset="0,0,0,0">
              <w:txbxContent>
                <w:p w:rsidR="00CB0AFA" w:rsidRDefault="00481332">
                  <w:pPr>
                    <w:spacing w:line="183" w:lineRule="exact"/>
                    <w:ind w:left="20" w:right="-1095"/>
                    <w:rPr>
                      <w:sz w:val="16"/>
                    </w:rPr>
                  </w:pPr>
                  <w:r>
                    <w:rPr>
                      <w:color w:val="FFFFFF"/>
                      <w:spacing w:val="3"/>
                      <w:w w:val="99"/>
                      <w:sz w:val="16"/>
                    </w:rPr>
                    <w:t>ИНФОРМАЦИЯ</w:t>
                  </w:r>
                  <w:r>
                    <w:rPr>
                      <w:color w:val="FFFFFF"/>
                      <w:w w:val="99"/>
                      <w:sz w:val="16"/>
                    </w:rPr>
                    <w:t>,</w:t>
                  </w:r>
                  <w:r>
                    <w:rPr>
                      <w:color w:val="FFFFFF"/>
                      <w:spacing w:val="6"/>
                      <w:sz w:val="16"/>
                    </w:rPr>
                    <w:t xml:space="preserve"> </w:t>
                  </w:r>
                  <w:r>
                    <w:rPr>
                      <w:color w:val="FFFFFF"/>
                      <w:spacing w:val="3"/>
                      <w:w w:val="98"/>
                      <w:sz w:val="16"/>
                    </w:rPr>
                    <w:t>НЕОБХОДИМА</w:t>
                  </w:r>
                  <w:r>
                    <w:rPr>
                      <w:color w:val="FFFFFF"/>
                      <w:w w:val="98"/>
                      <w:sz w:val="16"/>
                    </w:rPr>
                    <w:t>Я</w:t>
                  </w:r>
                  <w:r>
                    <w:rPr>
                      <w:color w:val="FFFFFF"/>
                      <w:spacing w:val="6"/>
                      <w:sz w:val="16"/>
                    </w:rPr>
                    <w:t xml:space="preserve"> </w:t>
                  </w:r>
                  <w:r>
                    <w:rPr>
                      <w:color w:val="FFFFFF"/>
                      <w:spacing w:val="3"/>
                      <w:sz w:val="16"/>
                    </w:rPr>
                    <w:t>ДЛ</w:t>
                  </w:r>
                  <w:r>
                    <w:rPr>
                      <w:color w:val="FFFFFF"/>
                      <w:sz w:val="16"/>
                    </w:rPr>
                    <w:t>Я</w:t>
                  </w:r>
                  <w:r>
                    <w:rPr>
                      <w:color w:val="FFFFFF"/>
                      <w:spacing w:val="6"/>
                      <w:sz w:val="16"/>
                    </w:rPr>
                    <w:t xml:space="preserve"> </w:t>
                  </w:r>
                  <w:r>
                    <w:rPr>
                      <w:color w:val="FFFFFF"/>
                      <w:spacing w:val="3"/>
                      <w:w w:val="98"/>
                      <w:sz w:val="16"/>
                    </w:rPr>
                    <w:t>ОР</w:t>
                  </w:r>
                  <w:r>
                    <w:rPr>
                      <w:color w:val="FFFFFF"/>
                      <w:spacing w:val="-15"/>
                      <w:w w:val="98"/>
                      <w:sz w:val="16"/>
                    </w:rPr>
                    <w:t>Г</w:t>
                  </w:r>
                  <w:r>
                    <w:rPr>
                      <w:color w:val="FFFFFF"/>
                      <w:spacing w:val="3"/>
                      <w:w w:val="99"/>
                      <w:sz w:val="16"/>
                    </w:rPr>
                    <w:t>АНИЗАЦИ</w:t>
                  </w:r>
                  <w:r>
                    <w:rPr>
                      <w:color w:val="FFFFFF"/>
                      <w:w w:val="99"/>
                      <w:sz w:val="16"/>
                    </w:rPr>
                    <w:t>И</w:t>
                  </w:r>
                  <w:r>
                    <w:rPr>
                      <w:color w:val="FFFFFF"/>
                      <w:spacing w:val="6"/>
                      <w:sz w:val="16"/>
                    </w:rPr>
                    <w:t xml:space="preserve"> </w:t>
                  </w:r>
                  <w:r>
                    <w:rPr>
                      <w:color w:val="FFFFFF"/>
                      <w:spacing w:val="-9"/>
                      <w:w w:val="97"/>
                      <w:sz w:val="16"/>
                    </w:rPr>
                    <w:t>Р</w:t>
                  </w:r>
                  <w:r>
                    <w:rPr>
                      <w:color w:val="FFFFFF"/>
                      <w:spacing w:val="3"/>
                      <w:w w:val="99"/>
                      <w:sz w:val="16"/>
                    </w:rPr>
                    <w:t>АБ</w:t>
                  </w:r>
                  <w:r>
                    <w:rPr>
                      <w:color w:val="FFFFFF"/>
                      <w:w w:val="99"/>
                      <w:sz w:val="16"/>
                    </w:rPr>
                    <w:t>О</w:t>
                  </w:r>
                  <w:r>
                    <w:rPr>
                      <w:color w:val="FFFFFF"/>
                      <w:w w:val="93"/>
                      <w:sz w:val="16"/>
                    </w:rPr>
                    <w:t>Т</w:t>
                  </w:r>
                  <w:r>
                    <w:rPr>
                      <w:color w:val="FFFFFF"/>
                      <w:spacing w:val="6"/>
                      <w:sz w:val="16"/>
                    </w:rPr>
                    <w:t xml:space="preserve"> </w:t>
                  </w:r>
                  <w:r>
                    <w:rPr>
                      <w:color w:val="FFFFFF"/>
                      <w:spacing w:val="3"/>
                      <w:w w:val="99"/>
                      <w:sz w:val="16"/>
                    </w:rPr>
                    <w:t>П</w:t>
                  </w:r>
                  <w:r>
                    <w:rPr>
                      <w:color w:val="FFFFFF"/>
                      <w:w w:val="99"/>
                      <w:sz w:val="16"/>
                    </w:rPr>
                    <w:t>О</w:t>
                  </w:r>
                  <w:r>
                    <w:rPr>
                      <w:color w:val="FFFFFF"/>
                      <w:spacing w:val="6"/>
                      <w:sz w:val="16"/>
                    </w:rPr>
                    <w:t xml:space="preserve"> </w:t>
                  </w:r>
                  <w:r>
                    <w:rPr>
                      <w:color w:val="FFFFFF"/>
                      <w:spacing w:val="3"/>
                      <w:sz w:val="16"/>
                    </w:rPr>
                    <w:t>ТУШЕНИЮ</w:t>
                  </w:r>
                </w:p>
              </w:txbxContent>
            </v:textbox>
            <w10:wrap anchorx="page"/>
          </v:shape>
        </w:pict>
      </w:r>
      <w:r>
        <w:rPr>
          <w:i/>
          <w:color w:val="231F20"/>
          <w:w w:val="95"/>
          <w:sz w:val="16"/>
        </w:rPr>
        <w:t xml:space="preserve">Рис. 6.4. Участок болота, на котором добыча торфа велась карьерным способом. </w:t>
      </w:r>
      <w:r>
        <w:rPr>
          <w:i/>
          <w:color w:val="231F20"/>
          <w:sz w:val="16"/>
        </w:rPr>
        <w:t>Московская область. Изображение (космический снимок) из Google Earth</w:t>
      </w:r>
    </w:p>
    <w:p w:rsidR="00CB0AFA" w:rsidRDefault="00CB0AFA">
      <w:pPr>
        <w:pStyle w:val="a3"/>
        <w:rPr>
          <w:i/>
          <w:sz w:val="20"/>
        </w:rPr>
      </w:pPr>
    </w:p>
    <w:p w:rsidR="00CB0AFA" w:rsidRDefault="00CB0AFA">
      <w:pPr>
        <w:pStyle w:val="a3"/>
        <w:rPr>
          <w:i/>
          <w:sz w:val="20"/>
        </w:rPr>
      </w:pPr>
    </w:p>
    <w:p w:rsidR="00CB0AFA" w:rsidRDefault="00481332">
      <w:pPr>
        <w:pStyle w:val="a3"/>
        <w:spacing w:before="4"/>
        <w:rPr>
          <w:i/>
          <w:sz w:val="25"/>
        </w:rPr>
      </w:pPr>
      <w:r>
        <w:rPr>
          <w:noProof/>
          <w:lang w:eastAsia="ru-RU"/>
        </w:rPr>
        <w:drawing>
          <wp:anchor distT="0" distB="0" distL="0" distR="0" simplePos="0" relativeHeight="251439616" behindDoc="0" locked="0" layoutInCell="1" allowOverlap="1">
            <wp:simplePos x="0" y="0"/>
            <wp:positionH relativeFrom="page">
              <wp:posOffset>360000</wp:posOffset>
            </wp:positionH>
            <wp:positionV relativeFrom="paragraph">
              <wp:posOffset>210136</wp:posOffset>
            </wp:positionV>
            <wp:extent cx="4438489" cy="2529840"/>
            <wp:effectExtent l="0" t="0" r="0" b="0"/>
            <wp:wrapTopAndBottom/>
            <wp:docPr id="2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2.jpeg"/>
                    <pic:cNvPicPr/>
                  </pic:nvPicPr>
                  <pic:blipFill>
                    <a:blip r:embed="rId43" cstate="print"/>
                    <a:stretch>
                      <a:fillRect/>
                    </a:stretch>
                  </pic:blipFill>
                  <pic:spPr>
                    <a:xfrm>
                      <a:off x="0" y="0"/>
                      <a:ext cx="4438489" cy="2529840"/>
                    </a:xfrm>
                    <a:prstGeom prst="rect">
                      <a:avLst/>
                    </a:prstGeom>
                  </pic:spPr>
                </pic:pic>
              </a:graphicData>
            </a:graphic>
          </wp:anchor>
        </w:drawing>
      </w:r>
    </w:p>
    <w:p w:rsidR="00CB0AFA" w:rsidRDefault="00481332">
      <w:pPr>
        <w:spacing w:before="67" w:line="249" w:lineRule="auto"/>
        <w:ind w:left="106" w:right="1765"/>
        <w:rPr>
          <w:i/>
          <w:sz w:val="16"/>
        </w:rPr>
      </w:pPr>
      <w:r>
        <w:rPr>
          <w:i/>
          <w:color w:val="231F20"/>
          <w:w w:val="95"/>
          <w:sz w:val="16"/>
        </w:rPr>
        <w:t>Рис.</w:t>
      </w:r>
      <w:r>
        <w:rPr>
          <w:i/>
          <w:color w:val="231F20"/>
          <w:spacing w:val="-12"/>
          <w:w w:val="95"/>
          <w:sz w:val="16"/>
        </w:rPr>
        <w:t xml:space="preserve"> </w:t>
      </w:r>
      <w:r>
        <w:rPr>
          <w:i/>
          <w:color w:val="231F20"/>
          <w:w w:val="95"/>
          <w:sz w:val="16"/>
        </w:rPr>
        <w:t>6.5.</w:t>
      </w:r>
      <w:r>
        <w:rPr>
          <w:i/>
          <w:color w:val="231F20"/>
          <w:spacing w:val="-12"/>
          <w:w w:val="95"/>
          <w:sz w:val="16"/>
        </w:rPr>
        <w:t xml:space="preserve"> </w:t>
      </w:r>
      <w:r>
        <w:rPr>
          <w:i/>
          <w:color w:val="231F20"/>
          <w:w w:val="95"/>
          <w:sz w:val="16"/>
        </w:rPr>
        <w:t>Участок</w:t>
      </w:r>
      <w:r>
        <w:rPr>
          <w:i/>
          <w:color w:val="231F20"/>
          <w:spacing w:val="-12"/>
          <w:w w:val="95"/>
          <w:sz w:val="16"/>
        </w:rPr>
        <w:t xml:space="preserve"> </w:t>
      </w:r>
      <w:r>
        <w:rPr>
          <w:i/>
          <w:color w:val="231F20"/>
          <w:w w:val="95"/>
          <w:sz w:val="16"/>
        </w:rPr>
        <w:t>болота,</w:t>
      </w:r>
      <w:r>
        <w:rPr>
          <w:i/>
          <w:color w:val="231F20"/>
          <w:spacing w:val="-12"/>
          <w:w w:val="95"/>
          <w:sz w:val="16"/>
        </w:rPr>
        <w:t xml:space="preserve"> </w:t>
      </w:r>
      <w:r>
        <w:rPr>
          <w:i/>
          <w:color w:val="231F20"/>
          <w:w w:val="95"/>
          <w:sz w:val="16"/>
        </w:rPr>
        <w:t>на</w:t>
      </w:r>
      <w:r>
        <w:rPr>
          <w:i/>
          <w:color w:val="231F20"/>
          <w:spacing w:val="-12"/>
          <w:w w:val="95"/>
          <w:sz w:val="16"/>
        </w:rPr>
        <w:t xml:space="preserve"> </w:t>
      </w:r>
      <w:r>
        <w:rPr>
          <w:i/>
          <w:color w:val="231F20"/>
          <w:w w:val="95"/>
          <w:sz w:val="16"/>
        </w:rPr>
        <w:t>котором</w:t>
      </w:r>
      <w:r>
        <w:rPr>
          <w:i/>
          <w:color w:val="231F20"/>
          <w:spacing w:val="-12"/>
          <w:w w:val="95"/>
          <w:sz w:val="16"/>
        </w:rPr>
        <w:t xml:space="preserve"> </w:t>
      </w:r>
      <w:r>
        <w:rPr>
          <w:i/>
          <w:color w:val="231F20"/>
          <w:w w:val="95"/>
          <w:sz w:val="16"/>
        </w:rPr>
        <w:t>добыча</w:t>
      </w:r>
      <w:r>
        <w:rPr>
          <w:i/>
          <w:color w:val="231F20"/>
          <w:spacing w:val="-12"/>
          <w:w w:val="95"/>
          <w:sz w:val="16"/>
        </w:rPr>
        <w:t xml:space="preserve"> </w:t>
      </w:r>
      <w:r>
        <w:rPr>
          <w:i/>
          <w:color w:val="231F20"/>
          <w:w w:val="95"/>
          <w:sz w:val="16"/>
        </w:rPr>
        <w:t>торфа</w:t>
      </w:r>
      <w:r>
        <w:rPr>
          <w:i/>
          <w:color w:val="231F20"/>
          <w:spacing w:val="-12"/>
          <w:w w:val="95"/>
          <w:sz w:val="16"/>
        </w:rPr>
        <w:t xml:space="preserve"> </w:t>
      </w:r>
      <w:r>
        <w:rPr>
          <w:i/>
          <w:color w:val="231F20"/>
          <w:w w:val="95"/>
          <w:sz w:val="16"/>
        </w:rPr>
        <w:t>фрезерным</w:t>
      </w:r>
      <w:r>
        <w:rPr>
          <w:i/>
          <w:color w:val="231F20"/>
          <w:spacing w:val="-12"/>
          <w:w w:val="95"/>
          <w:sz w:val="16"/>
        </w:rPr>
        <w:t xml:space="preserve"> </w:t>
      </w:r>
      <w:r>
        <w:rPr>
          <w:i/>
          <w:color w:val="231F20"/>
          <w:w w:val="95"/>
          <w:sz w:val="16"/>
        </w:rPr>
        <w:t>способом</w:t>
      </w:r>
      <w:r>
        <w:rPr>
          <w:i/>
          <w:color w:val="231F20"/>
          <w:spacing w:val="-12"/>
          <w:w w:val="95"/>
          <w:sz w:val="16"/>
        </w:rPr>
        <w:t xml:space="preserve"> </w:t>
      </w:r>
      <w:r>
        <w:rPr>
          <w:i/>
          <w:color w:val="231F20"/>
          <w:w w:val="95"/>
          <w:sz w:val="16"/>
        </w:rPr>
        <w:t xml:space="preserve">ведётся </w:t>
      </w:r>
      <w:r>
        <w:rPr>
          <w:i/>
          <w:color w:val="231F20"/>
          <w:sz w:val="16"/>
        </w:rPr>
        <w:t>в</w:t>
      </w:r>
      <w:r>
        <w:rPr>
          <w:i/>
          <w:color w:val="231F20"/>
          <w:spacing w:val="-25"/>
          <w:sz w:val="16"/>
        </w:rPr>
        <w:t xml:space="preserve"> </w:t>
      </w:r>
      <w:r>
        <w:rPr>
          <w:i/>
          <w:color w:val="231F20"/>
          <w:sz w:val="16"/>
        </w:rPr>
        <w:t>настоящее</w:t>
      </w:r>
      <w:r>
        <w:rPr>
          <w:i/>
          <w:color w:val="231F20"/>
          <w:spacing w:val="-25"/>
          <w:sz w:val="16"/>
        </w:rPr>
        <w:t xml:space="preserve"> </w:t>
      </w:r>
      <w:r>
        <w:rPr>
          <w:i/>
          <w:color w:val="231F20"/>
          <w:sz w:val="16"/>
        </w:rPr>
        <w:t>время.</w:t>
      </w:r>
      <w:r>
        <w:rPr>
          <w:i/>
          <w:color w:val="231F20"/>
          <w:spacing w:val="-25"/>
          <w:sz w:val="16"/>
        </w:rPr>
        <w:t xml:space="preserve"> </w:t>
      </w:r>
      <w:r>
        <w:rPr>
          <w:i/>
          <w:color w:val="231F20"/>
          <w:sz w:val="16"/>
        </w:rPr>
        <w:t>Владимирск</w:t>
      </w:r>
      <w:r>
        <w:rPr>
          <w:i/>
          <w:color w:val="231F20"/>
          <w:sz w:val="16"/>
        </w:rPr>
        <w:t>ая</w:t>
      </w:r>
      <w:r>
        <w:rPr>
          <w:i/>
          <w:color w:val="231F20"/>
          <w:spacing w:val="-25"/>
          <w:sz w:val="16"/>
        </w:rPr>
        <w:t xml:space="preserve"> </w:t>
      </w:r>
      <w:r>
        <w:rPr>
          <w:i/>
          <w:color w:val="231F20"/>
          <w:sz w:val="16"/>
        </w:rPr>
        <w:t>область.</w:t>
      </w:r>
      <w:r>
        <w:rPr>
          <w:i/>
          <w:color w:val="231F20"/>
          <w:spacing w:val="-25"/>
          <w:sz w:val="16"/>
        </w:rPr>
        <w:t xml:space="preserve"> </w:t>
      </w:r>
      <w:r>
        <w:rPr>
          <w:i/>
          <w:color w:val="231F20"/>
          <w:sz w:val="16"/>
        </w:rPr>
        <w:t>Изображение</w:t>
      </w:r>
      <w:r>
        <w:rPr>
          <w:i/>
          <w:color w:val="231F20"/>
          <w:spacing w:val="-25"/>
          <w:sz w:val="16"/>
        </w:rPr>
        <w:t xml:space="preserve"> </w:t>
      </w:r>
      <w:r>
        <w:rPr>
          <w:i/>
          <w:color w:val="231F20"/>
          <w:sz w:val="16"/>
        </w:rPr>
        <w:t>(космический</w:t>
      </w:r>
      <w:r>
        <w:rPr>
          <w:i/>
          <w:color w:val="231F20"/>
          <w:spacing w:val="-25"/>
          <w:sz w:val="16"/>
        </w:rPr>
        <w:t xml:space="preserve"> </w:t>
      </w:r>
      <w:r>
        <w:rPr>
          <w:i/>
          <w:color w:val="231F20"/>
          <w:sz w:val="16"/>
        </w:rPr>
        <w:t>снимок) из</w:t>
      </w:r>
      <w:r>
        <w:rPr>
          <w:i/>
          <w:color w:val="231F20"/>
          <w:spacing w:val="-21"/>
          <w:sz w:val="16"/>
        </w:rPr>
        <w:t xml:space="preserve"> </w:t>
      </w:r>
      <w:r>
        <w:rPr>
          <w:i/>
          <w:color w:val="231F20"/>
          <w:sz w:val="16"/>
        </w:rPr>
        <w:t>Google</w:t>
      </w:r>
      <w:r>
        <w:rPr>
          <w:i/>
          <w:color w:val="231F20"/>
          <w:spacing w:val="-21"/>
          <w:sz w:val="16"/>
        </w:rPr>
        <w:t xml:space="preserve"> </w:t>
      </w:r>
      <w:r>
        <w:rPr>
          <w:i/>
          <w:color w:val="231F20"/>
          <w:sz w:val="16"/>
        </w:rPr>
        <w:t>Earth</w:t>
      </w:r>
    </w:p>
    <w:p w:rsidR="00CB0AFA" w:rsidRDefault="00CB0AFA">
      <w:pPr>
        <w:spacing w:line="249" w:lineRule="auto"/>
        <w:rPr>
          <w:sz w:val="16"/>
        </w:rPr>
        <w:sectPr w:rsidR="00CB0AFA">
          <w:footerReference w:type="even" r:id="rId44"/>
          <w:footerReference w:type="default" r:id="rId45"/>
          <w:pgSz w:w="8400" w:h="11910"/>
          <w:pgMar w:top="0" w:right="0" w:bottom="560" w:left="460" w:header="0" w:footer="367" w:gutter="0"/>
          <w:cols w:space="720"/>
        </w:sectPr>
      </w:pPr>
    </w:p>
    <w:p w:rsidR="00CB0AFA" w:rsidRDefault="00481332">
      <w:pPr>
        <w:pStyle w:val="a3"/>
        <w:spacing w:before="10" w:after="1"/>
        <w:rPr>
          <w:i/>
        </w:rPr>
      </w:pPr>
      <w:r>
        <w:rPr>
          <w:lang w:val="en-US"/>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179" type="#_x0000_t136" style="position:absolute;margin-left:97pt;margin-top:526.55pt;width:72.3pt;height:7pt;rotation:6;z-index:251646464;mso-position-horizontal-relative:page;mso-position-vertical-relative:page" fillcolor="#97d5ca" stroked="f">
            <o:extrusion v:ext="view" autorotationcenter="t"/>
            <v:textpath style="font-family:&quot;&amp;quot&quot;;font-size:7pt;font-style:italic;v-text-kern:t;mso-text-shadow:auto" string="Приток грунтовых вод"/>
            <w10:wrap anchorx="page" anchory="page"/>
          </v:shape>
        </w:pict>
      </w:r>
      <w:r>
        <w:rPr>
          <w:lang w:val="en-US"/>
        </w:rPr>
        <w:pict>
          <v:shape id="_x0000_s3178" type="#_x0000_t136" style="position:absolute;margin-left:88.35pt;margin-top:484.35pt;width:67.05pt;height:7pt;rotation:19;z-index:251647488;mso-position-horizontal-relative:page;mso-position-vertical-relative:page" stroked="f">
            <o:extrusion v:ext="view" autorotationcenter="t"/>
            <v:textpath style="font-family:&quot;&amp;quot&quot;;font-size:7pt;font-style:italic;v-text-kern:t;mso-text-shadow:auto" string="Поверхностный сток"/>
            <w10:wrap anchorx="page" anchory="page"/>
          </v:shape>
        </w:pict>
      </w:r>
    </w:p>
    <w:p w:rsidR="00CB0AFA" w:rsidRDefault="00481332">
      <w:pPr>
        <w:pStyle w:val="a3"/>
        <w:spacing w:line="20" w:lineRule="exact"/>
        <w:ind w:left="847"/>
        <w:rPr>
          <w:sz w:val="2"/>
        </w:rPr>
      </w:pPr>
      <w:r>
        <w:rPr>
          <w:sz w:val="2"/>
          <w:lang w:val="en-US"/>
        </w:rPr>
      </w:r>
      <w:r>
        <w:rPr>
          <w:sz w:val="2"/>
        </w:rPr>
        <w:pict>
          <v:group id="_x0000_s3176" style="width:241.2pt;height:.25pt;mso-position-horizontal-relative:char;mso-position-vertical-relative:line" coordsize="4824,5">
            <v:line id="_x0000_s3177" style="position:absolute" from="3,3" to="4821,3" strokecolor="#335c64" strokeweight=".25pt"/>
            <w10:wrap type="none"/>
            <w10:anchorlock/>
          </v:group>
        </w:pict>
      </w:r>
    </w:p>
    <w:p w:rsidR="00CB0AFA" w:rsidRDefault="00481332">
      <w:pPr>
        <w:pStyle w:val="1"/>
        <w:spacing w:before="81"/>
      </w:pPr>
      <w:r>
        <w:rPr>
          <w:lang w:val="en-US"/>
        </w:rPr>
        <w:pict>
          <v:rect id="_x0000_s3175" style="position:absolute;left:0;text-align:left;margin-left:0;margin-top:-12.2pt;width:22.7pt;height:356.2pt;z-index:251645440;mso-position-horizontal-relative:page" fillcolor="#335c64" stroked="f">
            <w10:wrap anchorx="page"/>
          </v:rect>
        </w:pict>
      </w:r>
      <w:r>
        <w:rPr>
          <w:lang w:val="en-US"/>
        </w:rPr>
        <w:pict>
          <v:shape id="_x0000_s3174" type="#_x0000_t202" style="position:absolute;left:0;text-align:left;margin-left:9.6pt;margin-top:7.35pt;width:10pt;height:302.8pt;z-index:251648512;mso-position-horizontal-relative:page" filled="f" stroked="f">
            <v:textbox style="layout-flow:vertical;mso-layout-flow-alt:bottom-to-top" inset="0,0,0,0">
              <w:txbxContent>
                <w:p w:rsidR="00CB0AFA" w:rsidRDefault="00481332">
                  <w:pPr>
                    <w:spacing w:line="183" w:lineRule="exact"/>
                    <w:ind w:left="20" w:right="-1095"/>
                    <w:rPr>
                      <w:sz w:val="16"/>
                    </w:rPr>
                  </w:pPr>
                  <w:r>
                    <w:rPr>
                      <w:color w:val="FFFFFF"/>
                      <w:spacing w:val="3"/>
                      <w:w w:val="99"/>
                      <w:sz w:val="16"/>
                    </w:rPr>
                    <w:t>ИНФОРМАЦИЯ</w:t>
                  </w:r>
                  <w:r>
                    <w:rPr>
                      <w:color w:val="FFFFFF"/>
                      <w:w w:val="99"/>
                      <w:sz w:val="16"/>
                    </w:rPr>
                    <w:t>,</w:t>
                  </w:r>
                  <w:r>
                    <w:rPr>
                      <w:color w:val="FFFFFF"/>
                      <w:spacing w:val="6"/>
                      <w:sz w:val="16"/>
                    </w:rPr>
                    <w:t xml:space="preserve"> </w:t>
                  </w:r>
                  <w:r>
                    <w:rPr>
                      <w:color w:val="FFFFFF"/>
                      <w:spacing w:val="3"/>
                      <w:w w:val="98"/>
                      <w:sz w:val="16"/>
                    </w:rPr>
                    <w:t>НЕОБХОДИМА</w:t>
                  </w:r>
                  <w:r>
                    <w:rPr>
                      <w:color w:val="FFFFFF"/>
                      <w:w w:val="98"/>
                      <w:sz w:val="16"/>
                    </w:rPr>
                    <w:t>Я</w:t>
                  </w:r>
                  <w:r>
                    <w:rPr>
                      <w:color w:val="FFFFFF"/>
                      <w:spacing w:val="6"/>
                      <w:sz w:val="16"/>
                    </w:rPr>
                    <w:t xml:space="preserve"> </w:t>
                  </w:r>
                  <w:r>
                    <w:rPr>
                      <w:color w:val="FFFFFF"/>
                      <w:spacing w:val="3"/>
                      <w:sz w:val="16"/>
                    </w:rPr>
                    <w:t>ДЛ</w:t>
                  </w:r>
                  <w:r>
                    <w:rPr>
                      <w:color w:val="FFFFFF"/>
                      <w:sz w:val="16"/>
                    </w:rPr>
                    <w:t>Я</w:t>
                  </w:r>
                  <w:r>
                    <w:rPr>
                      <w:color w:val="FFFFFF"/>
                      <w:spacing w:val="6"/>
                      <w:sz w:val="16"/>
                    </w:rPr>
                    <w:t xml:space="preserve"> </w:t>
                  </w:r>
                  <w:r>
                    <w:rPr>
                      <w:color w:val="FFFFFF"/>
                      <w:spacing w:val="3"/>
                      <w:w w:val="98"/>
                      <w:sz w:val="16"/>
                    </w:rPr>
                    <w:t>ОР</w:t>
                  </w:r>
                  <w:r>
                    <w:rPr>
                      <w:color w:val="FFFFFF"/>
                      <w:spacing w:val="-15"/>
                      <w:w w:val="98"/>
                      <w:sz w:val="16"/>
                    </w:rPr>
                    <w:t>Г</w:t>
                  </w:r>
                  <w:r>
                    <w:rPr>
                      <w:color w:val="FFFFFF"/>
                      <w:spacing w:val="3"/>
                      <w:w w:val="99"/>
                      <w:sz w:val="16"/>
                    </w:rPr>
                    <w:t>АНИЗАЦИ</w:t>
                  </w:r>
                  <w:r>
                    <w:rPr>
                      <w:color w:val="FFFFFF"/>
                      <w:w w:val="99"/>
                      <w:sz w:val="16"/>
                    </w:rPr>
                    <w:t>И</w:t>
                  </w:r>
                  <w:r>
                    <w:rPr>
                      <w:color w:val="FFFFFF"/>
                      <w:spacing w:val="6"/>
                      <w:sz w:val="16"/>
                    </w:rPr>
                    <w:t xml:space="preserve"> </w:t>
                  </w:r>
                  <w:r>
                    <w:rPr>
                      <w:color w:val="FFFFFF"/>
                      <w:spacing w:val="-9"/>
                      <w:w w:val="97"/>
                      <w:sz w:val="16"/>
                    </w:rPr>
                    <w:t>Р</w:t>
                  </w:r>
                  <w:r>
                    <w:rPr>
                      <w:color w:val="FFFFFF"/>
                      <w:spacing w:val="3"/>
                      <w:w w:val="99"/>
                      <w:sz w:val="16"/>
                    </w:rPr>
                    <w:t>АБ</w:t>
                  </w:r>
                  <w:r>
                    <w:rPr>
                      <w:color w:val="FFFFFF"/>
                      <w:w w:val="99"/>
                      <w:sz w:val="16"/>
                    </w:rPr>
                    <w:t>О</w:t>
                  </w:r>
                  <w:r>
                    <w:rPr>
                      <w:color w:val="FFFFFF"/>
                      <w:w w:val="93"/>
                      <w:sz w:val="16"/>
                    </w:rPr>
                    <w:t>Т</w:t>
                  </w:r>
                  <w:r>
                    <w:rPr>
                      <w:color w:val="FFFFFF"/>
                      <w:spacing w:val="6"/>
                      <w:sz w:val="16"/>
                    </w:rPr>
                    <w:t xml:space="preserve"> </w:t>
                  </w:r>
                  <w:r>
                    <w:rPr>
                      <w:color w:val="FFFFFF"/>
                      <w:spacing w:val="3"/>
                      <w:w w:val="99"/>
                      <w:sz w:val="16"/>
                    </w:rPr>
                    <w:t>П</w:t>
                  </w:r>
                  <w:r>
                    <w:rPr>
                      <w:color w:val="FFFFFF"/>
                      <w:w w:val="99"/>
                      <w:sz w:val="16"/>
                    </w:rPr>
                    <w:t>О</w:t>
                  </w:r>
                  <w:r>
                    <w:rPr>
                      <w:color w:val="FFFFFF"/>
                      <w:spacing w:val="6"/>
                      <w:sz w:val="16"/>
                    </w:rPr>
                    <w:t xml:space="preserve"> </w:t>
                  </w:r>
                  <w:r>
                    <w:rPr>
                      <w:color w:val="FFFFFF"/>
                      <w:spacing w:val="3"/>
                      <w:sz w:val="16"/>
                    </w:rPr>
                    <w:t>ТУШЕНИЮ</w:t>
                  </w:r>
                </w:p>
              </w:txbxContent>
            </v:textbox>
            <w10:wrap anchorx="page"/>
          </v:shape>
        </w:pict>
      </w:r>
      <w:r>
        <w:rPr>
          <w:color w:val="335C64"/>
          <w:spacing w:val="4"/>
        </w:rPr>
        <w:t xml:space="preserve">Виды </w:t>
      </w:r>
      <w:r>
        <w:rPr>
          <w:color w:val="335C64"/>
          <w:spacing w:val="2"/>
        </w:rPr>
        <w:t xml:space="preserve">болот </w:t>
      </w:r>
      <w:r>
        <w:rPr>
          <w:color w:val="335C64"/>
          <w:spacing w:val="3"/>
        </w:rPr>
        <w:t xml:space="preserve">по </w:t>
      </w:r>
      <w:r>
        <w:rPr>
          <w:color w:val="335C64"/>
          <w:spacing w:val="5"/>
        </w:rPr>
        <w:t>преобладающему</w:t>
      </w:r>
      <w:r>
        <w:rPr>
          <w:color w:val="335C64"/>
          <w:spacing w:val="-60"/>
        </w:rPr>
        <w:t xml:space="preserve"> </w:t>
      </w:r>
      <w:r>
        <w:rPr>
          <w:color w:val="335C64"/>
          <w:spacing w:val="6"/>
        </w:rPr>
        <w:t>типу</w:t>
      </w:r>
    </w:p>
    <w:p w:rsidR="00CB0AFA" w:rsidRDefault="00481332">
      <w:pPr>
        <w:spacing w:before="16"/>
        <w:ind w:left="850" w:right="675"/>
        <w:rPr>
          <w:b/>
          <w:sz w:val="32"/>
        </w:rPr>
      </w:pPr>
      <w:r>
        <w:rPr>
          <w:b/>
          <w:color w:val="335C64"/>
          <w:sz w:val="32"/>
        </w:rPr>
        <w:t>водного питания и особенностям торфа</w:t>
      </w:r>
    </w:p>
    <w:p w:rsidR="00CB0AFA" w:rsidRDefault="00CB0AFA">
      <w:pPr>
        <w:pStyle w:val="a3"/>
        <w:spacing w:before="7"/>
        <w:rPr>
          <w:b/>
          <w:sz w:val="37"/>
        </w:rPr>
      </w:pPr>
    </w:p>
    <w:p w:rsidR="00CB0AFA" w:rsidRDefault="00481332">
      <w:pPr>
        <w:pStyle w:val="a3"/>
        <w:spacing w:line="249" w:lineRule="auto"/>
        <w:ind w:left="850" w:right="560" w:firstLine="283"/>
        <w:jc w:val="both"/>
      </w:pPr>
      <w:r>
        <w:rPr>
          <w:color w:val="231F20"/>
        </w:rPr>
        <w:t xml:space="preserve">Зная преобладающий тип водного питания </w:t>
      </w:r>
      <w:r>
        <w:rPr>
          <w:color w:val="231F20"/>
          <w:spacing w:val="-2"/>
        </w:rPr>
        <w:t xml:space="preserve">болота </w:t>
      </w:r>
      <w:r>
        <w:rPr>
          <w:color w:val="231F20"/>
        </w:rPr>
        <w:t>в естественном состоянии (до</w:t>
      </w:r>
      <w:r>
        <w:rPr>
          <w:color w:val="231F20"/>
          <w:spacing w:val="-15"/>
        </w:rPr>
        <w:t xml:space="preserve"> </w:t>
      </w:r>
      <w:r>
        <w:rPr>
          <w:color w:val="231F20"/>
        </w:rPr>
        <w:t>начала</w:t>
      </w:r>
      <w:r>
        <w:rPr>
          <w:color w:val="231F20"/>
          <w:spacing w:val="-15"/>
        </w:rPr>
        <w:t xml:space="preserve"> </w:t>
      </w:r>
      <w:r>
        <w:rPr>
          <w:color w:val="231F20"/>
        </w:rPr>
        <w:t>осушения)</w:t>
      </w:r>
      <w:r>
        <w:rPr>
          <w:color w:val="231F20"/>
          <w:spacing w:val="-15"/>
        </w:rPr>
        <w:t xml:space="preserve"> </w:t>
      </w:r>
      <w:r>
        <w:rPr>
          <w:color w:val="231F20"/>
        </w:rPr>
        <w:t>и</w:t>
      </w:r>
      <w:r>
        <w:rPr>
          <w:color w:val="231F20"/>
          <w:spacing w:val="-15"/>
        </w:rPr>
        <w:t xml:space="preserve"> </w:t>
      </w:r>
      <w:r>
        <w:rPr>
          <w:color w:val="231F20"/>
        </w:rPr>
        <w:t>тип</w:t>
      </w:r>
      <w:r>
        <w:rPr>
          <w:color w:val="231F20"/>
          <w:spacing w:val="-15"/>
        </w:rPr>
        <w:t xml:space="preserve"> </w:t>
      </w:r>
      <w:r>
        <w:rPr>
          <w:color w:val="231F20"/>
        </w:rPr>
        <w:t>водного</w:t>
      </w:r>
      <w:r>
        <w:rPr>
          <w:color w:val="231F20"/>
          <w:spacing w:val="-15"/>
        </w:rPr>
        <w:t xml:space="preserve"> </w:t>
      </w:r>
      <w:r>
        <w:rPr>
          <w:color w:val="231F20"/>
        </w:rPr>
        <w:t>питания</w:t>
      </w:r>
      <w:r>
        <w:rPr>
          <w:color w:val="231F20"/>
          <w:spacing w:val="-15"/>
        </w:rPr>
        <w:t xml:space="preserve"> </w:t>
      </w:r>
      <w:r>
        <w:rPr>
          <w:color w:val="231F20"/>
        </w:rPr>
        <w:t>уже</w:t>
      </w:r>
      <w:r>
        <w:rPr>
          <w:color w:val="231F20"/>
          <w:spacing w:val="-15"/>
        </w:rPr>
        <w:t xml:space="preserve"> </w:t>
      </w:r>
      <w:r>
        <w:rPr>
          <w:color w:val="231F20"/>
        </w:rPr>
        <w:t>осушенного</w:t>
      </w:r>
      <w:r>
        <w:rPr>
          <w:color w:val="231F20"/>
          <w:spacing w:val="-15"/>
        </w:rPr>
        <w:t xml:space="preserve"> </w:t>
      </w:r>
      <w:r>
        <w:rPr>
          <w:color w:val="231F20"/>
          <w:spacing w:val="-3"/>
        </w:rPr>
        <w:t>болота</w:t>
      </w:r>
      <w:r>
        <w:rPr>
          <w:color w:val="231F20"/>
          <w:spacing w:val="-15"/>
        </w:rPr>
        <w:t xml:space="preserve"> </w:t>
      </w:r>
      <w:r>
        <w:rPr>
          <w:color w:val="231F20"/>
        </w:rPr>
        <w:t>(определяется по</w:t>
      </w:r>
      <w:r>
        <w:rPr>
          <w:color w:val="231F20"/>
          <w:spacing w:val="-22"/>
        </w:rPr>
        <w:t xml:space="preserve"> </w:t>
      </w:r>
      <w:r>
        <w:rPr>
          <w:color w:val="231F20"/>
        </w:rPr>
        <w:t>карте,</w:t>
      </w:r>
      <w:r>
        <w:rPr>
          <w:color w:val="231F20"/>
          <w:spacing w:val="-22"/>
        </w:rPr>
        <w:t xml:space="preserve"> </w:t>
      </w:r>
      <w:r>
        <w:rPr>
          <w:color w:val="231F20"/>
        </w:rPr>
        <w:t>по</w:t>
      </w:r>
      <w:r>
        <w:rPr>
          <w:color w:val="231F20"/>
          <w:spacing w:val="-22"/>
        </w:rPr>
        <w:t xml:space="preserve"> </w:t>
      </w:r>
      <w:r>
        <w:rPr>
          <w:color w:val="231F20"/>
        </w:rPr>
        <w:t>схеме</w:t>
      </w:r>
      <w:r>
        <w:rPr>
          <w:color w:val="231F20"/>
          <w:spacing w:val="-22"/>
        </w:rPr>
        <w:t xml:space="preserve"> </w:t>
      </w:r>
      <w:r>
        <w:rPr>
          <w:color w:val="231F20"/>
        </w:rPr>
        <w:t>осушительной</w:t>
      </w:r>
      <w:r>
        <w:rPr>
          <w:color w:val="231F20"/>
          <w:spacing w:val="-22"/>
        </w:rPr>
        <w:t xml:space="preserve"> </w:t>
      </w:r>
      <w:r>
        <w:rPr>
          <w:color w:val="231F20"/>
        </w:rPr>
        <w:t>сети,</w:t>
      </w:r>
      <w:r>
        <w:rPr>
          <w:color w:val="231F20"/>
          <w:spacing w:val="-22"/>
        </w:rPr>
        <w:t xml:space="preserve"> </w:t>
      </w:r>
      <w:r>
        <w:rPr>
          <w:color w:val="231F20"/>
        </w:rPr>
        <w:t>по</w:t>
      </w:r>
      <w:r>
        <w:rPr>
          <w:color w:val="231F20"/>
          <w:spacing w:val="-22"/>
        </w:rPr>
        <w:t xml:space="preserve"> </w:t>
      </w:r>
      <w:r>
        <w:rPr>
          <w:color w:val="231F20"/>
        </w:rPr>
        <w:t>составу</w:t>
      </w:r>
      <w:r>
        <w:rPr>
          <w:color w:val="231F20"/>
          <w:spacing w:val="-22"/>
        </w:rPr>
        <w:t xml:space="preserve"> </w:t>
      </w:r>
      <w:r>
        <w:rPr>
          <w:color w:val="231F20"/>
        </w:rPr>
        <w:t>торфа),</w:t>
      </w:r>
      <w:r>
        <w:rPr>
          <w:color w:val="231F20"/>
          <w:spacing w:val="-22"/>
        </w:rPr>
        <w:t xml:space="preserve"> </w:t>
      </w:r>
      <w:r>
        <w:rPr>
          <w:color w:val="231F20"/>
        </w:rPr>
        <w:t>можно</w:t>
      </w:r>
      <w:r>
        <w:rPr>
          <w:color w:val="231F20"/>
          <w:spacing w:val="-22"/>
        </w:rPr>
        <w:t xml:space="preserve"> </w:t>
      </w:r>
      <w:r>
        <w:rPr>
          <w:color w:val="231F20"/>
        </w:rPr>
        <w:t>сделать</w:t>
      </w:r>
      <w:r>
        <w:rPr>
          <w:color w:val="231F20"/>
          <w:spacing w:val="-22"/>
        </w:rPr>
        <w:t xml:space="preserve"> </w:t>
      </w:r>
      <w:r>
        <w:rPr>
          <w:color w:val="231F20"/>
        </w:rPr>
        <w:t xml:space="preserve">некоторые предварительные выводы, важные для организации тушения. </w:t>
      </w:r>
      <w:r>
        <w:rPr>
          <w:color w:val="231F20"/>
          <w:spacing w:val="-5"/>
        </w:rPr>
        <w:t xml:space="preserve">Так, </w:t>
      </w:r>
      <w:r>
        <w:rPr>
          <w:color w:val="231F20"/>
        </w:rPr>
        <w:t xml:space="preserve">можно оценить наиболее вероятное расположение </w:t>
      </w:r>
      <w:r>
        <w:rPr>
          <w:color w:val="231F20"/>
        </w:rPr>
        <w:t>водоисточников для тушения, продумать возможные варианты</w:t>
      </w:r>
      <w:r>
        <w:rPr>
          <w:color w:val="231F20"/>
          <w:spacing w:val="22"/>
        </w:rPr>
        <w:t xml:space="preserve"> </w:t>
      </w:r>
      <w:r>
        <w:rPr>
          <w:color w:val="231F20"/>
        </w:rPr>
        <w:t>обводнения.</w:t>
      </w:r>
    </w:p>
    <w:p w:rsidR="00CB0AFA" w:rsidRDefault="00481332">
      <w:pPr>
        <w:spacing w:before="114" w:line="249" w:lineRule="auto"/>
        <w:ind w:left="850" w:right="564" w:firstLine="283"/>
        <w:jc w:val="both"/>
        <w:rPr>
          <w:i/>
          <w:sz w:val="18"/>
        </w:rPr>
      </w:pPr>
      <w:r>
        <w:rPr>
          <w:color w:val="231F20"/>
          <w:sz w:val="18"/>
        </w:rPr>
        <w:t>В</w:t>
      </w:r>
      <w:r>
        <w:rPr>
          <w:color w:val="231F20"/>
          <w:spacing w:val="-17"/>
          <w:sz w:val="18"/>
        </w:rPr>
        <w:t xml:space="preserve"> </w:t>
      </w:r>
      <w:r>
        <w:rPr>
          <w:color w:val="231F20"/>
          <w:sz w:val="18"/>
        </w:rPr>
        <w:t>зависимости</w:t>
      </w:r>
      <w:r>
        <w:rPr>
          <w:color w:val="231F20"/>
          <w:spacing w:val="-17"/>
          <w:sz w:val="18"/>
        </w:rPr>
        <w:t xml:space="preserve"> </w:t>
      </w:r>
      <w:r>
        <w:rPr>
          <w:color w:val="231F20"/>
          <w:sz w:val="18"/>
        </w:rPr>
        <w:t>от</w:t>
      </w:r>
      <w:r>
        <w:rPr>
          <w:color w:val="231F20"/>
          <w:spacing w:val="-17"/>
          <w:sz w:val="18"/>
        </w:rPr>
        <w:t xml:space="preserve"> </w:t>
      </w:r>
      <w:r>
        <w:rPr>
          <w:color w:val="231F20"/>
          <w:sz w:val="18"/>
        </w:rPr>
        <w:t>типа</w:t>
      </w:r>
      <w:r>
        <w:rPr>
          <w:color w:val="231F20"/>
          <w:spacing w:val="-17"/>
          <w:sz w:val="18"/>
        </w:rPr>
        <w:t xml:space="preserve"> </w:t>
      </w:r>
      <w:r>
        <w:rPr>
          <w:color w:val="231F20"/>
          <w:sz w:val="18"/>
        </w:rPr>
        <w:t>преобладающего</w:t>
      </w:r>
      <w:r>
        <w:rPr>
          <w:color w:val="231F20"/>
          <w:spacing w:val="-17"/>
          <w:sz w:val="18"/>
        </w:rPr>
        <w:t xml:space="preserve"> </w:t>
      </w:r>
      <w:r>
        <w:rPr>
          <w:color w:val="231F20"/>
          <w:sz w:val="18"/>
        </w:rPr>
        <w:t>водного</w:t>
      </w:r>
      <w:r>
        <w:rPr>
          <w:color w:val="231F20"/>
          <w:spacing w:val="-17"/>
          <w:sz w:val="18"/>
        </w:rPr>
        <w:t xml:space="preserve"> </w:t>
      </w:r>
      <w:r>
        <w:rPr>
          <w:color w:val="231F20"/>
          <w:sz w:val="18"/>
        </w:rPr>
        <w:t>питания</w:t>
      </w:r>
      <w:r>
        <w:rPr>
          <w:color w:val="231F20"/>
          <w:spacing w:val="-17"/>
          <w:sz w:val="18"/>
        </w:rPr>
        <w:t xml:space="preserve"> </w:t>
      </w:r>
      <w:r>
        <w:rPr>
          <w:color w:val="231F20"/>
          <w:sz w:val="18"/>
        </w:rPr>
        <w:t>обычно</w:t>
      </w:r>
      <w:r>
        <w:rPr>
          <w:color w:val="231F20"/>
          <w:spacing w:val="-17"/>
          <w:sz w:val="18"/>
        </w:rPr>
        <w:t xml:space="preserve"> </w:t>
      </w:r>
      <w:r>
        <w:rPr>
          <w:color w:val="231F20"/>
          <w:sz w:val="18"/>
        </w:rPr>
        <w:t>различают</w:t>
      </w:r>
      <w:r>
        <w:rPr>
          <w:color w:val="231F20"/>
          <w:spacing w:val="-17"/>
          <w:sz w:val="18"/>
        </w:rPr>
        <w:t xml:space="preserve"> </w:t>
      </w:r>
      <w:r>
        <w:rPr>
          <w:color w:val="231F20"/>
          <w:sz w:val="18"/>
        </w:rPr>
        <w:t xml:space="preserve">три основных типа равнинных болот: </w:t>
      </w:r>
      <w:r>
        <w:rPr>
          <w:i/>
          <w:color w:val="231F20"/>
          <w:sz w:val="18"/>
        </w:rPr>
        <w:t>низинные, верховые и</w:t>
      </w:r>
      <w:r>
        <w:rPr>
          <w:i/>
          <w:color w:val="231F20"/>
          <w:spacing w:val="-1"/>
          <w:sz w:val="18"/>
        </w:rPr>
        <w:t xml:space="preserve"> </w:t>
      </w:r>
      <w:r>
        <w:rPr>
          <w:i/>
          <w:color w:val="231F20"/>
          <w:sz w:val="18"/>
        </w:rPr>
        <w:t>переходные.</w:t>
      </w:r>
    </w:p>
    <w:p w:rsidR="00CB0AFA" w:rsidRDefault="00481332">
      <w:pPr>
        <w:pStyle w:val="4"/>
      </w:pPr>
      <w:r>
        <w:rPr>
          <w:color w:val="335C64"/>
        </w:rPr>
        <w:t>Низинные болота</w:t>
      </w:r>
    </w:p>
    <w:p w:rsidR="00CB0AFA" w:rsidRDefault="00481332">
      <w:pPr>
        <w:pStyle w:val="a3"/>
        <w:spacing w:before="122" w:line="249" w:lineRule="auto"/>
        <w:ind w:left="850" w:right="562" w:firstLine="283"/>
        <w:jc w:val="both"/>
        <w:rPr>
          <w:i/>
        </w:rPr>
      </w:pPr>
      <w:r>
        <w:rPr>
          <w:color w:val="231F20"/>
          <w:spacing w:val="3"/>
        </w:rPr>
        <w:t xml:space="preserve">Естественные низинные </w:t>
      </w:r>
      <w:r>
        <w:rPr>
          <w:color w:val="231F20"/>
        </w:rPr>
        <w:t xml:space="preserve">болота отличаются </w:t>
      </w:r>
      <w:r>
        <w:rPr>
          <w:color w:val="231F20"/>
          <w:spacing w:val="3"/>
        </w:rPr>
        <w:t xml:space="preserve">преобладанием </w:t>
      </w:r>
      <w:r>
        <w:rPr>
          <w:color w:val="231F20"/>
          <w:spacing w:val="2"/>
        </w:rPr>
        <w:t xml:space="preserve">грунтового, </w:t>
      </w:r>
      <w:r>
        <w:rPr>
          <w:color w:val="231F20"/>
        </w:rPr>
        <w:t>склонового,  речного,  озёрного  или  морского  водного  питания.  Расположены  на</w:t>
      </w:r>
      <w:r>
        <w:rPr>
          <w:color w:val="231F20"/>
          <w:spacing w:val="-4"/>
        </w:rPr>
        <w:t xml:space="preserve"> </w:t>
      </w:r>
      <w:r>
        <w:rPr>
          <w:color w:val="231F20"/>
        </w:rPr>
        <w:t>склонах,</w:t>
      </w:r>
      <w:r>
        <w:rPr>
          <w:color w:val="231F20"/>
          <w:spacing w:val="-4"/>
        </w:rPr>
        <w:t xml:space="preserve"> </w:t>
      </w:r>
      <w:r>
        <w:rPr>
          <w:color w:val="231F20"/>
        </w:rPr>
        <w:t>в</w:t>
      </w:r>
      <w:r>
        <w:rPr>
          <w:color w:val="231F20"/>
          <w:spacing w:val="-4"/>
        </w:rPr>
        <w:t xml:space="preserve"> </w:t>
      </w:r>
      <w:r>
        <w:rPr>
          <w:color w:val="231F20"/>
        </w:rPr>
        <w:t>долинах,</w:t>
      </w:r>
      <w:r>
        <w:rPr>
          <w:color w:val="231F20"/>
          <w:spacing w:val="-4"/>
        </w:rPr>
        <w:t xml:space="preserve"> </w:t>
      </w:r>
      <w:r>
        <w:rPr>
          <w:color w:val="231F20"/>
        </w:rPr>
        <w:t>поймах,</w:t>
      </w:r>
      <w:r>
        <w:rPr>
          <w:color w:val="231F20"/>
          <w:spacing w:val="-4"/>
        </w:rPr>
        <w:t xml:space="preserve"> </w:t>
      </w:r>
      <w:r>
        <w:rPr>
          <w:color w:val="231F20"/>
          <w:spacing w:val="-3"/>
        </w:rPr>
        <w:t>дельтах</w:t>
      </w:r>
      <w:r>
        <w:rPr>
          <w:color w:val="231F20"/>
          <w:spacing w:val="-4"/>
        </w:rPr>
        <w:t xml:space="preserve"> </w:t>
      </w:r>
      <w:r>
        <w:rPr>
          <w:color w:val="231F20"/>
        </w:rPr>
        <w:t>рек,</w:t>
      </w:r>
      <w:r>
        <w:rPr>
          <w:color w:val="231F20"/>
          <w:spacing w:val="-4"/>
        </w:rPr>
        <w:t xml:space="preserve"> </w:t>
      </w:r>
      <w:r>
        <w:rPr>
          <w:color w:val="231F20"/>
        </w:rPr>
        <w:t>внизу</w:t>
      </w:r>
      <w:r>
        <w:rPr>
          <w:color w:val="231F20"/>
          <w:spacing w:val="-4"/>
        </w:rPr>
        <w:t xml:space="preserve"> </w:t>
      </w:r>
      <w:r>
        <w:rPr>
          <w:color w:val="231F20"/>
        </w:rPr>
        <w:t>по</w:t>
      </w:r>
      <w:r>
        <w:rPr>
          <w:color w:val="231F20"/>
          <w:spacing w:val="-4"/>
        </w:rPr>
        <w:t xml:space="preserve"> </w:t>
      </w:r>
      <w:r>
        <w:rPr>
          <w:color w:val="231F20"/>
          <w:spacing w:val="-3"/>
        </w:rPr>
        <w:t>рельефу,</w:t>
      </w:r>
      <w:r>
        <w:rPr>
          <w:color w:val="231F20"/>
          <w:spacing w:val="-4"/>
        </w:rPr>
        <w:t xml:space="preserve"> </w:t>
      </w:r>
      <w:r>
        <w:rPr>
          <w:color w:val="231F20"/>
        </w:rPr>
        <w:t>рядом</w:t>
      </w:r>
      <w:r>
        <w:rPr>
          <w:color w:val="231F20"/>
          <w:spacing w:val="-4"/>
        </w:rPr>
        <w:t xml:space="preserve"> </w:t>
      </w:r>
      <w:r>
        <w:rPr>
          <w:color w:val="231F20"/>
        </w:rPr>
        <w:t>с</w:t>
      </w:r>
      <w:r>
        <w:rPr>
          <w:color w:val="231F20"/>
          <w:spacing w:val="-4"/>
        </w:rPr>
        <w:t xml:space="preserve"> </w:t>
      </w:r>
      <w:r>
        <w:rPr>
          <w:color w:val="231F20"/>
        </w:rPr>
        <w:t xml:space="preserve">водоёмами (реками, озёрами, морями) — </w:t>
      </w:r>
      <w:r>
        <w:rPr>
          <w:i/>
          <w:color w:val="231F20"/>
        </w:rPr>
        <w:t>рис.</w:t>
      </w:r>
      <w:r>
        <w:rPr>
          <w:i/>
          <w:color w:val="231F20"/>
          <w:spacing w:val="17"/>
        </w:rPr>
        <w:t xml:space="preserve"> </w:t>
      </w:r>
      <w:r>
        <w:rPr>
          <w:i/>
          <w:color w:val="231F20"/>
        </w:rPr>
        <w:t>7.</w:t>
      </w:r>
    </w:p>
    <w:p w:rsidR="00CB0AFA" w:rsidRDefault="00481332">
      <w:pPr>
        <w:pStyle w:val="a3"/>
        <w:spacing w:before="114" w:line="249" w:lineRule="auto"/>
        <w:ind w:left="850" w:right="561" w:firstLine="283"/>
        <w:jc w:val="both"/>
      </w:pPr>
      <w:r>
        <w:rPr>
          <w:color w:val="231F20"/>
          <w:spacing w:val="-6"/>
        </w:rPr>
        <w:t>Торф</w:t>
      </w:r>
      <w:r>
        <w:rPr>
          <w:color w:val="231F20"/>
          <w:spacing w:val="-7"/>
        </w:rPr>
        <w:t xml:space="preserve"> </w:t>
      </w:r>
      <w:r>
        <w:rPr>
          <w:color w:val="231F20"/>
        </w:rPr>
        <w:t>низинных</w:t>
      </w:r>
      <w:r>
        <w:rPr>
          <w:color w:val="231F20"/>
          <w:spacing w:val="-7"/>
        </w:rPr>
        <w:t xml:space="preserve"> </w:t>
      </w:r>
      <w:r>
        <w:rPr>
          <w:color w:val="231F20"/>
          <w:spacing w:val="-3"/>
        </w:rPr>
        <w:t>бо</w:t>
      </w:r>
      <w:r>
        <w:rPr>
          <w:color w:val="231F20"/>
          <w:spacing w:val="-3"/>
        </w:rPr>
        <w:t>лот</w:t>
      </w:r>
      <w:r>
        <w:rPr>
          <w:color w:val="231F20"/>
          <w:spacing w:val="-7"/>
        </w:rPr>
        <w:t xml:space="preserve"> </w:t>
      </w:r>
      <w:r>
        <w:rPr>
          <w:color w:val="231F20"/>
        </w:rPr>
        <w:t>образован</w:t>
      </w:r>
      <w:r>
        <w:rPr>
          <w:color w:val="231F20"/>
          <w:spacing w:val="-7"/>
        </w:rPr>
        <w:t xml:space="preserve"> </w:t>
      </w:r>
      <w:r>
        <w:rPr>
          <w:color w:val="231F20"/>
        </w:rPr>
        <w:t>в</w:t>
      </w:r>
      <w:r>
        <w:rPr>
          <w:color w:val="231F20"/>
          <w:spacing w:val="-7"/>
        </w:rPr>
        <w:t xml:space="preserve"> </w:t>
      </w:r>
      <w:r>
        <w:rPr>
          <w:color w:val="231F20"/>
        </w:rPr>
        <w:t>основном</w:t>
      </w:r>
      <w:r>
        <w:rPr>
          <w:color w:val="231F20"/>
          <w:spacing w:val="-7"/>
        </w:rPr>
        <w:t xml:space="preserve"> </w:t>
      </w:r>
      <w:r>
        <w:rPr>
          <w:color w:val="231F20"/>
        </w:rPr>
        <w:t>остатками</w:t>
      </w:r>
      <w:r>
        <w:rPr>
          <w:color w:val="231F20"/>
          <w:spacing w:val="-7"/>
        </w:rPr>
        <w:t xml:space="preserve"> </w:t>
      </w:r>
      <w:r>
        <w:rPr>
          <w:color w:val="231F20"/>
        </w:rPr>
        <w:t>осок,</w:t>
      </w:r>
      <w:r>
        <w:rPr>
          <w:color w:val="231F20"/>
          <w:spacing w:val="-7"/>
        </w:rPr>
        <w:t xml:space="preserve"> </w:t>
      </w:r>
      <w:r>
        <w:rPr>
          <w:color w:val="231F20"/>
        </w:rPr>
        <w:t>тростников,</w:t>
      </w:r>
      <w:r>
        <w:rPr>
          <w:color w:val="231F20"/>
          <w:spacing w:val="-7"/>
        </w:rPr>
        <w:t xml:space="preserve"> </w:t>
      </w:r>
      <w:r>
        <w:rPr>
          <w:color w:val="231F20"/>
          <w:spacing w:val="-3"/>
        </w:rPr>
        <w:t xml:space="preserve">может </w:t>
      </w:r>
      <w:r>
        <w:rPr>
          <w:color w:val="231F20"/>
        </w:rPr>
        <w:t xml:space="preserve">содержать остатки различных злаков, фрагменты древесных </w:t>
      </w:r>
      <w:r>
        <w:rPr>
          <w:color w:val="231F20"/>
          <w:spacing w:val="38"/>
        </w:rPr>
        <w:t xml:space="preserve"> </w:t>
      </w:r>
      <w:r>
        <w:rPr>
          <w:color w:val="231F20"/>
        </w:rPr>
        <w:t>корней.</w:t>
      </w:r>
    </w:p>
    <w:p w:rsidR="00CB0AFA" w:rsidRDefault="00481332">
      <w:pPr>
        <w:pStyle w:val="a3"/>
        <w:spacing w:before="114" w:line="249" w:lineRule="auto"/>
        <w:ind w:left="850" w:right="560" w:firstLine="283"/>
        <w:jc w:val="both"/>
      </w:pPr>
      <w:r>
        <w:rPr>
          <w:lang w:val="en-US"/>
        </w:rPr>
        <w:pict>
          <v:group id="_x0000_s3157" style="position:absolute;left:0;text-align:left;margin-left:42.6pt;margin-top:109.55pt;width:376.95pt;height:207.35pt;z-index:251644416;mso-position-horizontal-relative:page" coordorigin="852,2191" coordsize="7539,4147">
            <v:shape id="_x0000_s3173" type="#_x0000_t75" style="position:absolute;left:852;top:2322;width:7539;height:3896">
              <v:imagedata r:id="rId46" o:title=""/>
            </v:shape>
            <v:line id="_x0000_s3172" style="position:absolute" from="1774,4426" to="3188,4964" strokecolor="#97d5ca" strokeweight=".6pt"/>
            <v:shape id="_x0000_s3171" style="position:absolute;left:3097;top:4877;width:91;height:125" coordorigin="3097,4877" coordsize="91,125" path="m3144,4877r44,87l3097,5001e" filled="f" strokecolor="#97d5ca" strokeweight=".6pt">
              <v:path arrowok="t"/>
            </v:shape>
            <v:line id="_x0000_s3170" style="position:absolute" from="2022,5216" to="3513,5388" strokecolor="#97d5ca" strokeweight=".6pt"/>
            <v:shape id="_x0000_s3169" style="position:absolute;left:3435;top:5313;width:79;height:133" coordorigin="3435,5313" coordsize="79,133" path="m3450,5313r63,75l3435,5445e" filled="f" strokecolor="#97d5ca" strokeweight=".6pt">
              <v:path arrowok="t"/>
            </v:shape>
            <v:line id="_x0000_s3168" style="position:absolute" from="6016,5927" to="5556,5615" strokecolor="#97d5ca" strokeweight=".6pt"/>
            <v:shape id="_x0000_s3167" style="position:absolute;left:5556;top:5600;width:97;height:110" coordorigin="5556,5600" coordsize="97,110" path="m5578,5710r-22,-95l5652,5600e" filled="f" strokecolor="#97d5ca" strokeweight=".6pt">
              <v:path arrowok="t"/>
            </v:shape>
            <v:line id="_x0000_s3166" style="position:absolute" from="6009,5918" to="6024,5495" strokecolor="#97d5ca" strokeweight=".6pt"/>
            <v:shape id="_x0000_s3165" style="position:absolute;left:5955;top:5495;width:133;height:74" coordorigin="5955,5495" coordsize="133,74" path="m5955,5564r69,-69l6088,5569e" filled="f" strokecolor="#97d5ca" strokeweight=".6pt">
              <v:path arrowok="t"/>
            </v:shape>
            <v:line id="_x0000_s3164" style="position:absolute" from="6001,5927" to="6461,5615" strokecolor="#97d5ca" strokeweight=".6pt"/>
            <v:shape id="_x0000_s3163" style="position:absolute;left:6364;top:5600;width:97;height:110" coordorigin="6364,5600" coordsize="97,110" path="m6439,5710r22,-95l6364,5600e" filled="f" strokecolor="#97d5ca" strokeweight=".6pt">
              <v:path arrowok="t"/>
            </v:shape>
            <v:shape id="_x0000_s3162" type="#_x0000_t75" style="position:absolute;left:8364;top:2191;width:26;height:4121">
              <v:imagedata r:id="rId47" o:title=""/>
            </v:shape>
            <v:shape id="_x0000_s3161" type="#_x0000_t202" style="position:absolute;left:6184;top:5101;width:1422;height:140" filled="f" stroked="f">
              <v:textbox inset="0,0,0,0">
                <w:txbxContent>
                  <w:p w:rsidR="00CB0AFA" w:rsidRDefault="00481332">
                    <w:pPr>
                      <w:spacing w:line="140" w:lineRule="exact"/>
                      <w:rPr>
                        <w:rFonts w:ascii="Cambria" w:hAnsi="Cambria"/>
                        <w:i/>
                        <w:sz w:val="14"/>
                      </w:rPr>
                    </w:pPr>
                    <w:r>
                      <w:rPr>
                        <w:rFonts w:ascii="Cambria" w:hAnsi="Cambria"/>
                        <w:i/>
                        <w:color w:val="97D5CA"/>
                        <w:w w:val="95"/>
                        <w:sz w:val="14"/>
                      </w:rPr>
                      <w:t>Уровень грунтовых вод</w:t>
                    </w:r>
                  </w:p>
                </w:txbxContent>
              </v:textbox>
            </v:shape>
            <v:shape id="_x0000_s3160" type="#_x0000_t202" style="position:absolute;left:4545;top:5325;width:802;height:367" filled="f" stroked="f">
              <v:textbox inset="0,0,0,0">
                <w:txbxContent>
                  <w:p w:rsidR="00CB0AFA" w:rsidRDefault="00481332">
                    <w:pPr>
                      <w:spacing w:line="140" w:lineRule="exact"/>
                      <w:ind w:left="496" w:right="-17"/>
                      <w:rPr>
                        <w:rFonts w:ascii="Cambria" w:hAnsi="Cambria"/>
                        <w:i/>
                        <w:sz w:val="14"/>
                      </w:rPr>
                    </w:pPr>
                    <w:r>
                      <w:rPr>
                        <w:rFonts w:ascii="Cambria" w:hAnsi="Cambria"/>
                        <w:i/>
                        <w:color w:val="FFFFFF"/>
                        <w:spacing w:val="-2"/>
                        <w:w w:val="95"/>
                        <w:sz w:val="14"/>
                      </w:rPr>
                      <w:t>Торф</w:t>
                    </w:r>
                  </w:p>
                  <w:p w:rsidR="00CB0AFA" w:rsidRDefault="00481332">
                    <w:pPr>
                      <w:spacing w:before="62" w:line="164" w:lineRule="exact"/>
                      <w:ind w:right="-17"/>
                      <w:rPr>
                        <w:rFonts w:ascii="Cambria" w:hAnsi="Cambria"/>
                        <w:i/>
                        <w:sz w:val="14"/>
                      </w:rPr>
                    </w:pPr>
                    <w:r>
                      <w:rPr>
                        <w:rFonts w:ascii="Cambria" w:hAnsi="Cambria"/>
                        <w:i/>
                        <w:color w:val="FFFFFF"/>
                        <w:sz w:val="14"/>
                      </w:rPr>
                      <w:t>Сапропель</w:t>
                    </w:r>
                  </w:p>
                </w:txbxContent>
              </v:textbox>
            </v:shape>
            <v:shape id="_x0000_s3159" type="#_x0000_t202" style="position:absolute;left:6932;top:5651;width:635;height:140" filled="f" stroked="f">
              <v:textbox inset="0,0,0,0">
                <w:txbxContent>
                  <w:p w:rsidR="00CB0AFA" w:rsidRDefault="00481332">
                    <w:pPr>
                      <w:spacing w:line="140" w:lineRule="exact"/>
                      <w:ind w:right="-6"/>
                      <w:rPr>
                        <w:rFonts w:ascii="Cambria" w:hAnsi="Cambria"/>
                        <w:i/>
                        <w:sz w:val="14"/>
                      </w:rPr>
                    </w:pPr>
                    <w:r>
                      <w:rPr>
                        <w:rFonts w:ascii="Cambria" w:hAnsi="Cambria"/>
                        <w:i/>
                        <w:color w:val="FFFFFF"/>
                        <w:w w:val="95"/>
                        <w:sz w:val="14"/>
                      </w:rPr>
                      <w:t>Сапропель</w:t>
                    </w:r>
                  </w:p>
                </w:txbxContent>
              </v:textbox>
            </v:shape>
            <v:shape id="_x0000_s3158" type="#_x0000_t202" style="position:absolute;left:1121;top:5957;width:5591;height:381" filled="f" stroked="f">
              <v:textbox inset="0,0,0,0">
                <w:txbxContent>
                  <w:p w:rsidR="00CB0AFA" w:rsidRDefault="00481332">
                    <w:pPr>
                      <w:spacing w:line="140" w:lineRule="exact"/>
                      <w:ind w:left="4147" w:right="-19"/>
                      <w:rPr>
                        <w:rFonts w:ascii="Cambria" w:hAnsi="Cambria"/>
                        <w:i/>
                        <w:sz w:val="14"/>
                      </w:rPr>
                    </w:pPr>
                    <w:r>
                      <w:rPr>
                        <w:rFonts w:ascii="Cambria" w:hAnsi="Cambria"/>
                        <w:i/>
                        <w:color w:val="97D5CA"/>
                        <w:sz w:val="14"/>
                      </w:rPr>
                      <w:t>Приток грунтовых</w:t>
                    </w:r>
                    <w:r>
                      <w:rPr>
                        <w:rFonts w:ascii="Cambria" w:hAnsi="Cambria"/>
                        <w:i/>
                        <w:color w:val="97D5CA"/>
                        <w:spacing w:val="-15"/>
                        <w:sz w:val="14"/>
                      </w:rPr>
                      <w:t xml:space="preserve"> </w:t>
                    </w:r>
                    <w:r>
                      <w:rPr>
                        <w:rFonts w:ascii="Cambria" w:hAnsi="Cambria"/>
                        <w:i/>
                        <w:color w:val="97D5CA"/>
                        <w:sz w:val="14"/>
                      </w:rPr>
                      <w:t>вод</w:t>
                    </w:r>
                  </w:p>
                  <w:p w:rsidR="00CB0AFA" w:rsidRDefault="00481332">
                    <w:pPr>
                      <w:spacing w:before="59" w:line="181" w:lineRule="exact"/>
                      <w:ind w:right="-19"/>
                      <w:rPr>
                        <w:i/>
                        <w:sz w:val="16"/>
                      </w:rPr>
                    </w:pPr>
                    <w:r>
                      <w:rPr>
                        <w:i/>
                        <w:color w:val="231F20"/>
                        <w:w w:val="95"/>
                        <w:sz w:val="16"/>
                      </w:rPr>
                      <w:t>Рис. 7. Низинное болото до осушения. Автор: Татьяна Хакимулина</w:t>
                    </w:r>
                  </w:p>
                </w:txbxContent>
              </v:textbox>
            </v:shape>
            <w10:wrap anchorx="page"/>
          </v:group>
        </w:pict>
      </w:r>
      <w:r>
        <w:rPr>
          <w:color w:val="231F20"/>
        </w:rPr>
        <w:t>По сравнению с верховым торфом низинный торф в осушенном состоянии часто более плотный, степень разложения (количество гумуса) обычно выше, зольность — больше (5% и более), пористость — меньше</w:t>
      </w:r>
      <w:r>
        <w:rPr>
          <w:color w:val="231F20"/>
        </w:rPr>
        <w:t>, минеральный состав — богаче. Температура горения низинного торфа ниже, чем верхового, но обычно выше</w:t>
      </w:r>
      <w:r>
        <w:rPr>
          <w:color w:val="231F20"/>
          <w:spacing w:val="-6"/>
        </w:rPr>
        <w:t xml:space="preserve"> </w:t>
      </w:r>
      <w:r>
        <w:rPr>
          <w:color w:val="231F20"/>
        </w:rPr>
        <w:t>содержание</w:t>
      </w:r>
      <w:r>
        <w:rPr>
          <w:color w:val="231F20"/>
          <w:spacing w:val="-6"/>
        </w:rPr>
        <w:t xml:space="preserve"> </w:t>
      </w:r>
      <w:r>
        <w:rPr>
          <w:color w:val="231F20"/>
        </w:rPr>
        <w:t>битумов.</w:t>
      </w:r>
      <w:r>
        <w:rPr>
          <w:color w:val="231F20"/>
          <w:spacing w:val="-6"/>
        </w:rPr>
        <w:t xml:space="preserve"> </w:t>
      </w:r>
      <w:r>
        <w:rPr>
          <w:color w:val="231F20"/>
        </w:rPr>
        <w:t>Цвет</w:t>
      </w:r>
      <w:r>
        <w:rPr>
          <w:color w:val="231F20"/>
          <w:spacing w:val="-6"/>
        </w:rPr>
        <w:t xml:space="preserve"> </w:t>
      </w:r>
      <w:r>
        <w:rPr>
          <w:color w:val="231F20"/>
        </w:rPr>
        <w:t>торфа</w:t>
      </w:r>
      <w:r>
        <w:rPr>
          <w:color w:val="231F20"/>
          <w:spacing w:val="-6"/>
        </w:rPr>
        <w:t xml:space="preserve"> </w:t>
      </w:r>
      <w:r>
        <w:rPr>
          <w:color w:val="231F20"/>
        </w:rPr>
        <w:t>—</w:t>
      </w:r>
      <w:r>
        <w:rPr>
          <w:color w:val="231F20"/>
          <w:spacing w:val="-6"/>
        </w:rPr>
        <w:t xml:space="preserve"> </w:t>
      </w:r>
      <w:r>
        <w:rPr>
          <w:color w:val="231F20"/>
        </w:rPr>
        <w:t>тёмный.</w:t>
      </w:r>
      <w:r>
        <w:rPr>
          <w:color w:val="231F20"/>
          <w:spacing w:val="-6"/>
        </w:rPr>
        <w:t xml:space="preserve"> </w:t>
      </w:r>
      <w:r>
        <w:rPr>
          <w:color w:val="231F20"/>
        </w:rPr>
        <w:t>На</w:t>
      </w:r>
      <w:r>
        <w:rPr>
          <w:color w:val="231F20"/>
          <w:spacing w:val="-6"/>
        </w:rPr>
        <w:t xml:space="preserve"> </w:t>
      </w:r>
      <w:r>
        <w:rPr>
          <w:color w:val="231F20"/>
        </w:rPr>
        <w:t>руках</w:t>
      </w:r>
      <w:r>
        <w:rPr>
          <w:color w:val="231F20"/>
          <w:spacing w:val="-6"/>
        </w:rPr>
        <w:t xml:space="preserve"> </w:t>
      </w:r>
      <w:r>
        <w:rPr>
          <w:color w:val="231F20"/>
        </w:rPr>
        <w:t>такой</w:t>
      </w:r>
      <w:r>
        <w:rPr>
          <w:color w:val="231F20"/>
          <w:spacing w:val="-6"/>
        </w:rPr>
        <w:t xml:space="preserve"> </w:t>
      </w:r>
      <w:r>
        <w:rPr>
          <w:color w:val="231F20"/>
        </w:rPr>
        <w:t>торф</w:t>
      </w:r>
      <w:r>
        <w:rPr>
          <w:color w:val="231F20"/>
          <w:spacing w:val="-6"/>
        </w:rPr>
        <w:t xml:space="preserve"> </w:t>
      </w:r>
      <w:r>
        <w:rPr>
          <w:color w:val="231F20"/>
        </w:rPr>
        <w:t xml:space="preserve">оставляет чёрные следы. </w:t>
      </w:r>
      <w:r>
        <w:rPr>
          <w:color w:val="231F20"/>
          <w:spacing w:val="-3"/>
        </w:rPr>
        <w:t xml:space="preserve">Торфяная </w:t>
      </w:r>
      <w:r>
        <w:rPr>
          <w:color w:val="231F20"/>
        </w:rPr>
        <w:t>зола обычно окрашена неравномерно, пёстро; участки золы могут быть красного, рыжего, бурого, жёлтого и серого цветов. Золы образуется много (глубокий рыхлый</w:t>
      </w:r>
      <w:r>
        <w:rPr>
          <w:color w:val="231F20"/>
          <w:spacing w:val="1"/>
        </w:rPr>
        <w:t xml:space="preserve"> </w:t>
      </w:r>
      <w:r>
        <w:rPr>
          <w:color w:val="231F20"/>
        </w:rPr>
        <w:t>слой).</w:t>
      </w: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481332">
      <w:pPr>
        <w:pStyle w:val="a3"/>
        <w:rPr>
          <w:sz w:val="10"/>
        </w:rPr>
      </w:pPr>
      <w:r>
        <w:rPr>
          <w:lang w:val="en-US"/>
        </w:rPr>
        <w:pict>
          <v:rect id="_x0000_s3156" style="position:absolute;margin-left:0;margin-top:7.75pt;width:22.7pt;height:28.35pt;z-index:251643392;mso-wrap-distance-left:0;mso-wrap-distance-right:0;mso-position-horizontal-relative:page" fillcolor="#335c64" stroked="f">
            <w10:wrap type="topAndBottom" anchorx="page"/>
          </v:rect>
        </w:pict>
      </w:r>
    </w:p>
    <w:p w:rsidR="00CB0AFA" w:rsidRDefault="00CB0AFA">
      <w:pPr>
        <w:rPr>
          <w:sz w:val="10"/>
        </w:rPr>
        <w:sectPr w:rsidR="00CB0AFA">
          <w:pgSz w:w="8400" w:h="11910"/>
          <w:pgMar w:top="0" w:right="0" w:bottom="0" w:left="0" w:header="0" w:footer="0" w:gutter="0"/>
          <w:cols w:space="720"/>
        </w:sectPr>
      </w:pPr>
    </w:p>
    <w:p w:rsidR="00CB0AFA" w:rsidRDefault="00481332">
      <w:pPr>
        <w:pStyle w:val="a3"/>
        <w:spacing w:before="10"/>
        <w:rPr>
          <w:sz w:val="23"/>
        </w:rPr>
      </w:pPr>
      <w:r>
        <w:rPr>
          <w:lang w:val="en-US"/>
        </w:rPr>
        <w:lastRenderedPageBreak/>
        <w:pict>
          <v:group id="_x0000_s3123" style="position:absolute;margin-left:0;margin-top:369.7pt;width:419.55pt;height:225.6pt;z-index:-251740672;mso-position-horizontal-relative:page;mso-position-vertical-relative:page" coordorigin=",7394" coordsize="8391,4512">
            <v:shape id="_x0000_s3155" type="#_x0000_t75" style="position:absolute;top:7394;width:8146;height:4121">
              <v:imagedata r:id="rId48" o:title=""/>
            </v:shape>
            <v:shape id="_x0000_s3154" style="position:absolute;left:1076;top:10364;width:815;height:267" coordorigin="1076,10364" coordsize="815,267" path="m1076,10364r337,56l1611,10466r134,62l1891,10631e" filled="f" strokecolor="#97d5ca" strokeweight=".6pt">
              <v:path arrowok="t"/>
            </v:shape>
            <v:shape id="_x0000_s3153" style="position:absolute;left:1794;top:10535;width:97;height:107" coordorigin="1794,10535" coordsize="97,107" path="m1873,10535r18,96l1794,10642e" filled="f" strokecolor="#97d5ca" strokeweight=".6pt">
              <v:path arrowok="t"/>
            </v:shape>
            <v:shape id="_x0000_s3152" style="position:absolute;left:594;top:9520;width:595;height:377" coordorigin="594,9520" coordsize="595,377" path="m594,9520r176,50l881,9601r95,26l1103,9661r61,61l1187,9800r2,68l1186,9897e" filled="f" strokecolor="#97d5ca" strokeweight=".6pt">
              <v:path arrowok="t"/>
            </v:shape>
            <v:shape id="_x0000_s3151" style="position:absolute;left:1133;top:9814;width:131;height:83" coordorigin="1133,9814" coordsize="131,83" path="m1264,9838r-78,59l1133,9814e" filled="f" strokecolor="#97d5ca" strokeweight=".6pt">
              <v:path arrowok="t"/>
            </v:shape>
            <v:line id="_x0000_s3150" style="position:absolute" from="6537,8567" to="6537,10254" strokecolor="#231f20" strokeweight=".7pt"/>
            <v:shape id="_x0000_s3149" style="position:absolute;left:6489;top:10223;width:97;height:132" coordorigin="6489,10223" coordsize="97,132" o:spt="100" adj="0,,0" path="m6489,10223r48,132l6577,10246r-40,l6518,10240r-29,-17xm6585,10223r-28,17l6537,10246r40,l6585,10223xe" fillcolor="#231f20" stroked="f">
              <v:stroke joinstyle="round"/>
              <v:formulas/>
              <v:path arrowok="t" o:connecttype="segments"/>
            </v:shape>
            <v:line id="_x0000_s3148" style="position:absolute" from="4587,8567" to="4587,10254" strokecolor="#231f20" strokeweight=".7pt"/>
            <v:shape id="_x0000_s3147" style="position:absolute;left:4539;top:10223;width:97;height:132" coordorigin="4539,10223" coordsize="97,132" o:spt="100" adj="0,,0" path="m4539,10223r48,132l4626,10246r-39,l4567,10240r-28,-17xm4635,10223r-29,17l4587,10246r39,l4635,10223xe" fillcolor="#231f20" stroked="f">
              <v:stroke joinstyle="round"/>
              <v:formulas/>
              <v:path arrowok="t" o:connecttype="segments"/>
            </v:shape>
            <v:line id="_x0000_s3146" style="position:absolute" from="5597,9282" to="5597,10111" strokecolor="#231f20" strokeweight=".7pt"/>
            <v:shape id="_x0000_s3145" style="position:absolute;left:5549;top:10079;width:97;height:132" coordorigin="5549,10079" coordsize="97,132" o:spt="100" adj="0,,0" path="m5549,10079r48,132l5636,10103r-39,l5577,10097r-28,-18xm5645,10079r-29,18l5597,10103r39,l5645,10079xe" fillcolor="#231f20" stroked="f">
              <v:stroke joinstyle="round"/>
              <v:formulas/>
              <v:path arrowok="t" o:connecttype="segments"/>
            </v:shape>
            <v:line id="_x0000_s3144" style="position:absolute" from="2209,8403" to="2209,9829" strokecolor="#231f20" strokeweight=".7pt"/>
            <v:shape id="_x0000_s3143" style="position:absolute;left:2161;top:9797;width:97;height:132" coordorigin="2161,9797" coordsize="97,132" o:spt="100" adj="0,,0" path="m2161,9797r48,132l2248,9821r-39,l2189,9815r-28,-18xm2257,9797r-29,18l2209,9821r39,l2257,9797xe" fillcolor="#231f20" stroked="f">
              <v:stroke joinstyle="round"/>
              <v:formulas/>
              <v:path arrowok="t" o:connecttype="segments"/>
            </v:shape>
            <v:line id="_x0000_s3142" style="position:absolute" from="1231,8020" to="1231,9294" strokecolor="#231f20" strokeweight=".7pt"/>
            <v:shape id="_x0000_s3141" style="position:absolute;left:1183;top:9262;width:97;height:132" coordorigin="1183,9262" coordsize="97,132" o:spt="100" adj="0,,0" path="m1183,9262r48,132l1270,9286r-39,l1211,9280r-28,-18xm1279,9262r-29,18l1231,9286r39,l1279,9262xe" fillcolor="#231f20" stroked="f">
              <v:stroke joinstyle="round"/>
              <v:formulas/>
              <v:path arrowok="t" o:connecttype="segments"/>
            </v:shape>
            <v:line id="_x0000_s3140" style="position:absolute" from="5595,11126" to="5135,10814" strokecolor="#97d5ca" strokeweight=".6pt"/>
            <v:shape id="_x0000_s3139" style="position:absolute;left:5135;top:10800;width:97;height:110" coordorigin="5135,10800" coordsize="97,110" path="m5157,10910r-22,-96l5232,10800e" filled="f" strokecolor="#97d5ca" strokeweight=".6pt">
              <v:path arrowok="t"/>
            </v:shape>
            <v:line id="_x0000_s3138" style="position:absolute" from="5588,11117" to="5603,10695" strokecolor="#97d5ca" strokeweight=".6pt"/>
            <v:shape id="_x0000_s3137" style="position:absolute;left:5534;top:10695;width:133;height:74" coordorigin="5534,10695" coordsize="133,74" path="m5534,10764r69,-69l5667,10769e" filled="f" strokecolor="#97d5ca" strokeweight=".6pt">
              <v:path arrowok="t"/>
            </v:shape>
            <v:line id="_x0000_s3136" style="position:absolute" from="5580,11126" to="6040,10814" strokecolor="#97d5ca" strokeweight=".6pt"/>
            <v:shape id="_x0000_s3135" style="position:absolute;left:5944;top:10800;width:97;height:110" coordorigin="5944,10800" coordsize="97,110" path="m6018,10910r22,-96l5944,10800e" filled="f" strokecolor="#97d5ca" strokeweight=".6pt">
              <v:path arrowok="t"/>
            </v:shape>
            <v:rect id="_x0000_s3134" style="position:absolute;left:7934;top:11339;width:456;height:567" fillcolor="#335c64" stroked="f"/>
            <v:shape id="_x0000_s3133" type="#_x0000_t202" style="position:absolute;left:919;top:7672;width:624;height:308" filled="f" stroked="f">
              <v:textbox inset="0,0,0,0">
                <w:txbxContent>
                  <w:p w:rsidR="00CB0AFA" w:rsidRDefault="00481332">
                    <w:pPr>
                      <w:spacing w:line="140" w:lineRule="exact"/>
                      <w:ind w:left="-1"/>
                      <w:jc w:val="center"/>
                      <w:rPr>
                        <w:rFonts w:ascii="Cambria" w:hAnsi="Cambria"/>
                        <w:i/>
                        <w:sz w:val="14"/>
                      </w:rPr>
                    </w:pPr>
                    <w:r>
                      <w:rPr>
                        <w:rFonts w:ascii="Cambria" w:hAnsi="Cambria"/>
                        <w:i/>
                        <w:color w:val="231F20"/>
                        <w:sz w:val="14"/>
                      </w:rPr>
                      <w:t>Нагорный</w:t>
                    </w:r>
                  </w:p>
                  <w:p w:rsidR="00CB0AFA" w:rsidRDefault="00481332">
                    <w:pPr>
                      <w:spacing w:before="4" w:line="164" w:lineRule="exact"/>
                      <w:jc w:val="center"/>
                      <w:rPr>
                        <w:rFonts w:ascii="Cambria" w:hAnsi="Cambria"/>
                        <w:i/>
                        <w:sz w:val="14"/>
                      </w:rPr>
                    </w:pPr>
                    <w:r>
                      <w:rPr>
                        <w:rFonts w:ascii="Cambria" w:hAnsi="Cambria"/>
                        <w:i/>
                        <w:color w:val="231F20"/>
                        <w:sz w:val="14"/>
                      </w:rPr>
                      <w:t>канал</w:t>
                    </w:r>
                  </w:p>
                </w:txbxContent>
              </v:textbox>
            </v:shape>
            <v:shape id="_x0000_s3132" type="#_x0000_t202" style="position:absolute;left:1983;top:8055;width:452;height:308" filled="f" stroked="f">
              <v:textbox inset="0,0,0,0">
                <w:txbxContent>
                  <w:p w:rsidR="00CB0AFA" w:rsidRDefault="00481332">
                    <w:pPr>
                      <w:spacing w:line="140" w:lineRule="exact"/>
                      <w:ind w:left="51" w:hanging="52"/>
                      <w:rPr>
                        <w:rFonts w:ascii="Cambria" w:hAnsi="Cambria"/>
                        <w:i/>
                        <w:sz w:val="14"/>
                      </w:rPr>
                    </w:pPr>
                    <w:r>
                      <w:rPr>
                        <w:rFonts w:ascii="Cambria" w:hAnsi="Cambria"/>
                        <w:i/>
                        <w:color w:val="231F20"/>
                        <w:w w:val="95"/>
                        <w:sz w:val="14"/>
                      </w:rPr>
                      <w:t>Ловчий</w:t>
                    </w:r>
                  </w:p>
                  <w:p w:rsidR="00CB0AFA" w:rsidRDefault="00481332">
                    <w:pPr>
                      <w:spacing w:before="4" w:line="164" w:lineRule="exact"/>
                      <w:ind w:left="51"/>
                      <w:rPr>
                        <w:rFonts w:ascii="Cambria" w:hAnsi="Cambria"/>
                        <w:i/>
                        <w:sz w:val="14"/>
                      </w:rPr>
                    </w:pPr>
                    <w:r>
                      <w:rPr>
                        <w:rFonts w:ascii="Cambria" w:hAnsi="Cambria"/>
                        <w:i/>
                        <w:color w:val="231F20"/>
                        <w:sz w:val="14"/>
                      </w:rPr>
                      <w:t>канал</w:t>
                    </w:r>
                  </w:p>
                </w:txbxContent>
              </v:textbox>
            </v:shape>
            <v:shape id="_x0000_s3131" type="#_x0000_t202" style="position:absolute;left:4105;top:8239;width:964;height:308" filled="f" stroked="f">
              <v:textbox inset="0,0,0,0">
                <w:txbxContent>
                  <w:p w:rsidR="00CB0AFA" w:rsidRDefault="00481332">
                    <w:pPr>
                      <w:spacing w:line="140" w:lineRule="exact"/>
                      <w:ind w:left="2" w:right="2"/>
                      <w:jc w:val="center"/>
                      <w:rPr>
                        <w:rFonts w:ascii="Cambria" w:hAnsi="Cambria"/>
                        <w:i/>
                        <w:sz w:val="14"/>
                      </w:rPr>
                    </w:pPr>
                    <w:r>
                      <w:rPr>
                        <w:rFonts w:ascii="Cambria" w:hAnsi="Cambria"/>
                        <w:i/>
                        <w:color w:val="231F20"/>
                        <w:w w:val="95"/>
                        <w:sz w:val="14"/>
                      </w:rPr>
                      <w:t>Осушительный</w:t>
                    </w:r>
                  </w:p>
                  <w:p w:rsidR="00CB0AFA" w:rsidRDefault="00481332">
                    <w:pPr>
                      <w:spacing w:before="4" w:line="164" w:lineRule="exact"/>
                      <w:ind w:left="2" w:right="2"/>
                      <w:jc w:val="center"/>
                      <w:rPr>
                        <w:rFonts w:ascii="Cambria" w:hAnsi="Cambria"/>
                        <w:i/>
                        <w:sz w:val="14"/>
                      </w:rPr>
                    </w:pPr>
                    <w:r>
                      <w:rPr>
                        <w:rFonts w:ascii="Cambria" w:hAnsi="Cambria"/>
                        <w:i/>
                        <w:color w:val="231F20"/>
                        <w:sz w:val="14"/>
                      </w:rPr>
                      <w:t>канал</w:t>
                    </w:r>
                  </w:p>
                </w:txbxContent>
              </v:textbox>
            </v:shape>
            <v:shape id="_x0000_s3130" type="#_x0000_t202" style="position:absolute;left:4971;top:8239;width:2048;height:1001" filled="f" stroked="f">
              <v:textbox inset="0,0,0,0">
                <w:txbxContent>
                  <w:p w:rsidR="00CB0AFA" w:rsidRDefault="00481332">
                    <w:pPr>
                      <w:spacing w:line="140" w:lineRule="exact"/>
                      <w:ind w:left="1391" w:hanging="308"/>
                      <w:rPr>
                        <w:rFonts w:ascii="Cambria" w:hAnsi="Cambria"/>
                        <w:i/>
                        <w:sz w:val="14"/>
                      </w:rPr>
                    </w:pPr>
                    <w:r>
                      <w:rPr>
                        <w:rFonts w:ascii="Cambria" w:hAnsi="Cambria"/>
                        <w:i/>
                        <w:color w:val="231F20"/>
                        <w:w w:val="95"/>
                        <w:sz w:val="14"/>
                      </w:rPr>
                      <w:t>Осушительный</w:t>
                    </w:r>
                  </w:p>
                  <w:p w:rsidR="00CB0AFA" w:rsidRDefault="00481332">
                    <w:pPr>
                      <w:spacing w:before="4"/>
                      <w:ind w:left="1391"/>
                      <w:rPr>
                        <w:rFonts w:ascii="Cambria" w:hAnsi="Cambria"/>
                        <w:i/>
                        <w:sz w:val="14"/>
                      </w:rPr>
                    </w:pPr>
                    <w:r>
                      <w:rPr>
                        <w:rFonts w:ascii="Cambria" w:hAnsi="Cambria"/>
                        <w:i/>
                        <w:color w:val="231F20"/>
                        <w:sz w:val="14"/>
                      </w:rPr>
                      <w:t>канал</w:t>
                    </w:r>
                  </w:p>
                  <w:p w:rsidR="00CB0AFA" w:rsidRDefault="00CB0AFA">
                    <w:pPr>
                      <w:spacing w:before="8"/>
                      <w:rPr>
                        <w:i/>
                        <w:sz w:val="16"/>
                      </w:rPr>
                    </w:pPr>
                  </w:p>
                  <w:p w:rsidR="00CB0AFA" w:rsidRDefault="00481332">
                    <w:pPr>
                      <w:spacing w:line="244" w:lineRule="auto"/>
                      <w:ind w:left="139" w:right="934"/>
                      <w:jc w:val="center"/>
                      <w:rPr>
                        <w:rFonts w:ascii="Cambria" w:hAnsi="Cambria"/>
                        <w:i/>
                        <w:sz w:val="14"/>
                      </w:rPr>
                    </w:pPr>
                    <w:r>
                      <w:rPr>
                        <w:rFonts w:ascii="Cambria" w:hAnsi="Cambria"/>
                        <w:i/>
                        <w:color w:val="231F20"/>
                        <w:sz w:val="14"/>
                      </w:rPr>
                      <w:t>Удачное место</w:t>
                    </w:r>
                    <w:r>
                      <w:rPr>
                        <w:rFonts w:ascii="Cambria" w:hAnsi="Cambria"/>
                        <w:i/>
                        <w:color w:val="231F20"/>
                        <w:w w:val="99"/>
                        <w:sz w:val="14"/>
                      </w:rPr>
                      <w:t xml:space="preserve"> </w:t>
                    </w:r>
                    <w:r>
                      <w:rPr>
                        <w:rFonts w:ascii="Cambria" w:hAnsi="Cambria"/>
                        <w:i/>
                        <w:color w:val="231F20"/>
                        <w:w w:val="95"/>
                        <w:sz w:val="14"/>
                      </w:rPr>
                      <w:t>для создания</w:t>
                    </w:r>
                  </w:p>
                  <w:p w:rsidR="00CB0AFA" w:rsidRDefault="00481332">
                    <w:pPr>
                      <w:spacing w:line="164" w:lineRule="exact"/>
                      <w:ind w:right="794"/>
                      <w:jc w:val="center"/>
                      <w:rPr>
                        <w:rFonts w:ascii="Cambria" w:hAnsi="Cambria"/>
                        <w:i/>
                        <w:sz w:val="14"/>
                      </w:rPr>
                    </w:pPr>
                    <w:r>
                      <w:rPr>
                        <w:rFonts w:ascii="Cambria" w:hAnsi="Cambria"/>
                        <w:i/>
                        <w:color w:val="231F20"/>
                        <w:w w:val="95"/>
                        <w:sz w:val="14"/>
                      </w:rPr>
                      <w:t>временного  водоёма</w:t>
                    </w:r>
                  </w:p>
                </w:txbxContent>
              </v:textbox>
            </v:shape>
            <v:shape id="_x0000_s3129" type="#_x0000_t202" style="position:absolute;left:2767;top:10325;width:146;height:141" filled="f" stroked="f">
              <v:textbox inset="0,0,0,0">
                <w:txbxContent>
                  <w:p w:rsidR="00CB0AFA" w:rsidRDefault="00481332">
                    <w:pPr>
                      <w:spacing w:line="140" w:lineRule="exact"/>
                      <w:ind w:right="-16"/>
                      <w:rPr>
                        <w:rFonts w:ascii="Cambria" w:hAnsi="Cambria"/>
                        <w:i/>
                        <w:sz w:val="14"/>
                      </w:rPr>
                    </w:pPr>
                    <w:r>
                      <w:rPr>
                        <w:rFonts w:ascii="Cambria" w:hAnsi="Cambria"/>
                        <w:i/>
                        <w:color w:val="97D5CA"/>
                        <w:spacing w:val="-5"/>
                        <w:sz w:val="14"/>
                      </w:rPr>
                      <w:t>Ур</w:t>
                    </w:r>
                  </w:p>
                </w:txbxContent>
              </v:textbox>
            </v:shape>
            <v:shape id="_x0000_s3128" type="#_x0000_t202" style="position:absolute;left:4612;top:10488;width:306;height:140" filled="f" stroked="f">
              <v:textbox inset="0,0,0,0">
                <w:txbxContent>
                  <w:p w:rsidR="00CB0AFA" w:rsidRDefault="00481332">
                    <w:pPr>
                      <w:spacing w:line="140" w:lineRule="exact"/>
                      <w:ind w:right="-17"/>
                      <w:rPr>
                        <w:rFonts w:ascii="Cambria" w:hAnsi="Cambria"/>
                        <w:i/>
                        <w:sz w:val="14"/>
                      </w:rPr>
                    </w:pPr>
                    <w:r>
                      <w:rPr>
                        <w:rFonts w:ascii="Cambria" w:hAnsi="Cambria"/>
                        <w:i/>
                        <w:color w:val="FFFFFF"/>
                        <w:spacing w:val="-2"/>
                        <w:w w:val="95"/>
                        <w:sz w:val="14"/>
                      </w:rPr>
                      <w:t>Торф</w:t>
                    </w:r>
                  </w:p>
                </w:txbxContent>
              </v:textbox>
            </v:shape>
            <v:shape id="_x0000_s3127" type="#_x0000_t202" style="position:absolute;left:3987;top:10758;width:635;height:140" filled="f" stroked="f">
              <v:textbox inset="0,0,0,0">
                <w:txbxContent>
                  <w:p w:rsidR="00CB0AFA" w:rsidRDefault="00481332">
                    <w:pPr>
                      <w:spacing w:line="140" w:lineRule="exact"/>
                      <w:ind w:right="-6"/>
                      <w:rPr>
                        <w:rFonts w:ascii="Cambria" w:hAnsi="Cambria"/>
                        <w:i/>
                        <w:sz w:val="14"/>
                      </w:rPr>
                    </w:pPr>
                    <w:r>
                      <w:rPr>
                        <w:rFonts w:ascii="Cambria" w:hAnsi="Cambria"/>
                        <w:i/>
                        <w:color w:val="FFFFFF"/>
                        <w:w w:val="95"/>
                        <w:sz w:val="14"/>
                      </w:rPr>
                      <w:t>Сапропель</w:t>
                    </w:r>
                  </w:p>
                </w:txbxContent>
              </v:textbox>
            </v:shape>
            <v:shape id="_x0000_s3126" type="#_x0000_t202" style="position:absolute;left:6717;top:10843;width:635;height:140" filled="f" stroked="f">
              <v:textbox inset="0,0,0,0">
                <w:txbxContent>
                  <w:p w:rsidR="00CB0AFA" w:rsidRDefault="00481332">
                    <w:pPr>
                      <w:spacing w:line="140" w:lineRule="exact"/>
                      <w:ind w:right="-6"/>
                      <w:rPr>
                        <w:rFonts w:ascii="Cambria" w:hAnsi="Cambria"/>
                        <w:i/>
                        <w:sz w:val="14"/>
                      </w:rPr>
                    </w:pPr>
                    <w:r>
                      <w:rPr>
                        <w:rFonts w:ascii="Cambria" w:hAnsi="Cambria"/>
                        <w:i/>
                        <w:color w:val="FFFFFF"/>
                        <w:w w:val="95"/>
                        <w:sz w:val="14"/>
                      </w:rPr>
                      <w:t>Сапропель</w:t>
                    </w:r>
                  </w:p>
                </w:txbxContent>
              </v:textbox>
            </v:shape>
            <v:shape id="_x0000_s3125" type="#_x0000_t202" style="position:absolute;left:577;top:11157;width:5714;height:392" filled="f" stroked="f">
              <v:textbox inset="0,0,0,0">
                <w:txbxContent>
                  <w:p w:rsidR="00CB0AFA" w:rsidRDefault="00481332">
                    <w:pPr>
                      <w:spacing w:line="140" w:lineRule="exact"/>
                      <w:ind w:left="4269" w:right="-18"/>
                      <w:rPr>
                        <w:rFonts w:ascii="Cambria" w:hAnsi="Cambria"/>
                        <w:i/>
                        <w:sz w:val="14"/>
                      </w:rPr>
                    </w:pPr>
                    <w:r>
                      <w:rPr>
                        <w:rFonts w:ascii="Cambria" w:hAnsi="Cambria"/>
                        <w:i/>
                        <w:color w:val="97D5CA"/>
                        <w:sz w:val="14"/>
                      </w:rPr>
                      <w:t>Приток грунтовых</w:t>
                    </w:r>
                    <w:r>
                      <w:rPr>
                        <w:rFonts w:ascii="Cambria" w:hAnsi="Cambria"/>
                        <w:i/>
                        <w:color w:val="97D5CA"/>
                        <w:spacing w:val="-15"/>
                        <w:sz w:val="14"/>
                      </w:rPr>
                      <w:t xml:space="preserve"> </w:t>
                    </w:r>
                    <w:r>
                      <w:rPr>
                        <w:rFonts w:ascii="Cambria" w:hAnsi="Cambria"/>
                        <w:i/>
                        <w:color w:val="97D5CA"/>
                        <w:sz w:val="14"/>
                      </w:rPr>
                      <w:t>вод</w:t>
                    </w:r>
                  </w:p>
                  <w:p w:rsidR="00CB0AFA" w:rsidRDefault="00481332">
                    <w:pPr>
                      <w:spacing w:before="71" w:line="181" w:lineRule="exact"/>
                      <w:ind w:right="-18"/>
                      <w:rPr>
                        <w:i/>
                        <w:sz w:val="16"/>
                      </w:rPr>
                    </w:pPr>
                    <w:r>
                      <w:rPr>
                        <w:i/>
                        <w:color w:val="231F20"/>
                        <w:w w:val="95"/>
                        <w:sz w:val="16"/>
                      </w:rPr>
                      <w:t>Рис. 8. Низинное болото после осушения. Автор: Татьяна Хакимулина</w:t>
                    </w:r>
                  </w:p>
                </w:txbxContent>
              </v:textbox>
            </v:shape>
            <v:shape id="_x0000_s3124" type="#_x0000_t202" style="position:absolute;left:8096;top:11511;width:134;height:120" filled="f" stroked="f">
              <v:textbox inset="0,0,0,0">
                <w:txbxContent>
                  <w:p w:rsidR="00CB0AFA" w:rsidRDefault="00481332">
                    <w:pPr>
                      <w:spacing w:line="120" w:lineRule="exact"/>
                      <w:ind w:right="-20"/>
                      <w:rPr>
                        <w:sz w:val="12"/>
                      </w:rPr>
                    </w:pPr>
                    <w:r>
                      <w:rPr>
                        <w:color w:val="FFFFFF"/>
                        <w:sz w:val="12"/>
                      </w:rPr>
                      <w:t>17</w:t>
                    </w:r>
                  </w:p>
                </w:txbxContent>
              </v:textbox>
            </v:shape>
            <w10:wrap anchorx="page" anchory="page"/>
          </v:group>
        </w:pict>
      </w:r>
      <w:r>
        <w:rPr>
          <w:lang w:val="en-US"/>
        </w:rPr>
        <w:pict>
          <v:shape id="_x0000_s3122" type="#_x0000_t136" style="position:absolute;margin-left:145.55pt;margin-top:516.4pt;width:10pt;height:7pt;rotation:1;z-index:251650560;mso-position-horizontal-relative:page;mso-position-vertical-relative:page" fillcolor="#97d5ca" stroked="f">
            <o:extrusion v:ext="view" autorotationcenter="t"/>
            <v:textpath style="font-family:&quot;&amp;quot&quot;;font-size:7pt;font-style:italic;v-text-kern:t;mso-text-shadow:auto" string="ове"/>
            <w10:wrap anchorx="page" anchory="page"/>
          </v:shape>
        </w:pict>
      </w:r>
      <w:r>
        <w:rPr>
          <w:lang w:val="en-US"/>
        </w:rPr>
        <w:pict>
          <v:shape id="_x0000_s3121" type="#_x0000_t136" style="position:absolute;margin-left:155.45pt;margin-top:516.7pt;width:7.2pt;height:7pt;rotation:2;z-index:251651584;mso-position-horizontal-relative:page;mso-position-vertical-relative:page" fillcolor="#97d5ca" stroked="f">
            <o:extrusion v:ext="view" autorotationcenter="t"/>
            <v:textpath style="font-family:&quot;&amp;quot&quot;;font-size:7pt;font-style:italic;v-text-kern:t;mso-text-shadow:auto" string="нь"/>
            <w10:wrap anchorx="page" anchory="page"/>
          </v:shape>
        </w:pict>
      </w:r>
      <w:r>
        <w:rPr>
          <w:lang w:val="en-US"/>
        </w:rPr>
        <w:pict>
          <v:shape id="_x0000_s3120" type="#_x0000_t136" style="position:absolute;margin-left:164pt;margin-top:517.05pt;width:3pt;height:7pt;rotation:3;z-index:251652608;mso-position-horizontal-relative:page;mso-position-vertical-relative:page" fillcolor="#97d5ca" stroked="f">
            <o:extrusion v:ext="view" autorotationcenter="t"/>
            <v:textpath style="font-family:&quot;&amp;quot&quot;;font-size:7pt;font-style:italic;v-text-kern:t;mso-text-shadow:auto" string="г"/>
            <w10:wrap anchorx="page" anchory="page"/>
          </v:shape>
        </w:pict>
      </w:r>
      <w:r>
        <w:rPr>
          <w:lang w:val="en-US"/>
        </w:rPr>
        <w:pict>
          <v:shape id="_x0000_s3119" type="#_x0000_t136" style="position:absolute;margin-left:166.95pt;margin-top:517.4pt;width:7pt;height:7pt;rotation:4;z-index:251653632;mso-position-horizontal-relative:page;mso-position-vertical-relative:page" fillcolor="#97d5ca" stroked="f">
            <o:extrusion v:ext="view" autorotationcenter="t"/>
            <v:textpath style="font-family:&quot;&amp;quot&quot;;font-size:7pt;font-style:italic;v-text-kern:t;mso-text-shadow:auto" string="ру"/>
            <w10:wrap anchorx="page" anchory="page"/>
          </v:shape>
        </w:pict>
      </w:r>
      <w:r>
        <w:rPr>
          <w:lang w:val="en-US"/>
        </w:rPr>
        <w:pict>
          <v:shape id="_x0000_s3118" type="#_x0000_t136" style="position:absolute;margin-left:173.9pt;margin-top:517.8pt;width:3.9pt;height:7pt;rotation:5;z-index:251654656;mso-position-horizontal-relative:page;mso-position-vertical-relative:page" fillcolor="#97d5ca" stroked="f">
            <o:extrusion v:ext="view" autorotationcenter="t"/>
            <v:textpath style="font-family:&quot;&amp;quot&quot;;font-size:7pt;font-style:italic;v-text-kern:t;mso-text-shadow:auto" string="н"/>
            <w10:wrap anchorx="page" anchory="page"/>
          </v:shape>
        </w:pict>
      </w:r>
      <w:r>
        <w:rPr>
          <w:lang w:val="en-US"/>
        </w:rPr>
        <w:pict>
          <v:shape id="_x0000_s3117" type="#_x0000_t136" style="position:absolute;margin-left:177.7pt;margin-top:518.3pt;width:5.8pt;height:7pt;rotation:6;z-index:251655680;mso-position-horizontal-relative:page;mso-position-vertical-relative:page" fillcolor="#97d5ca" stroked="f">
            <o:extrusion v:ext="view" autorotationcenter="t"/>
            <v:textpath style="font-family:&quot;&amp;quot&quot;;font-size:7pt;font-style:italic;v-text-kern:t;mso-text-shadow:auto" string="т"/>
            <w10:wrap anchorx="page" anchory="page"/>
          </v:shape>
        </w:pict>
      </w:r>
      <w:r>
        <w:rPr>
          <w:lang w:val="en-US"/>
        </w:rPr>
        <w:pict>
          <v:shape id="_x0000_s3116" type="#_x0000_t136" style="position:absolute;margin-left:183.4pt;margin-top:518.85pt;width:3.6pt;height:7pt;rotation:7;z-index:251656704;mso-position-horizontal-relative:page;mso-position-vertical-relative:page" fillcolor="#97d5ca" stroked="f">
            <o:extrusion v:ext="view" autorotationcenter="t"/>
            <v:textpath style="font-family:&quot;&amp;quot&quot;;font-size:7pt;font-style:italic;v-text-kern:t;mso-text-shadow:auto" string="о"/>
            <w10:wrap anchorx="page" anchory="page"/>
          </v:shape>
        </w:pict>
      </w:r>
      <w:r>
        <w:rPr>
          <w:lang w:val="en-US"/>
        </w:rPr>
        <w:pict>
          <v:shape id="_x0000_s3115" type="#_x0000_t136" style="position:absolute;margin-left:186.95pt;margin-top:519.35pt;width:3.45pt;height:7pt;rotation:8;z-index:251657728;mso-position-horizontal-relative:page;mso-position-vertical-relative:page" fillcolor="#97d5ca" stroked="f">
            <o:extrusion v:ext="view" autorotationcenter="t"/>
            <v:textpath style="font-family:&quot;&amp;quot&quot;;font-size:7pt;font-style:italic;v-text-kern:t;mso-text-shadow:auto" string="в"/>
            <w10:wrap anchorx="page" anchory="page"/>
          </v:shape>
        </w:pict>
      </w:r>
      <w:r>
        <w:rPr>
          <w:lang w:val="en-US"/>
        </w:rPr>
        <w:pict>
          <v:shape id="_x0000_s3114" type="#_x0000_t136" style="position:absolute;margin-left:190.25pt;margin-top:520pt;width:4.7pt;height:7pt;rotation:9;z-index:251658752;mso-position-horizontal-relative:page;mso-position-vertical-relative:page" fillcolor="#97d5ca" stroked="f">
            <o:extrusion v:ext="view" autorotationcenter="t"/>
            <v:textpath style="font-family:&quot;&amp;quot&quot;;font-size:7pt;font-style:italic;v-text-kern:t;mso-text-shadow:auto" string="ы"/>
            <w10:wrap anchorx="page" anchory="page"/>
          </v:shape>
        </w:pict>
      </w:r>
      <w:r>
        <w:rPr>
          <w:lang w:val="en-US"/>
        </w:rPr>
        <w:pict>
          <v:shape id="_x0000_s3113" type="#_x0000_t136" style="position:absolute;margin-left:194.7pt;margin-top:520.65pt;width:3.1pt;height:7pt;rotation:11;z-index:251659776;mso-position-horizontal-relative:page;mso-position-vertical-relative:page" fillcolor="#97d5ca" stroked="f">
            <o:extrusion v:ext="view" autorotationcenter="t"/>
            <v:textpath style="font-family:&quot;&amp;quot&quot;;font-size:7pt;font-style:italic;v-text-kern:t;mso-text-shadow:auto" string="х"/>
            <w10:wrap anchorx="page" anchory="page"/>
          </v:shape>
        </w:pict>
      </w:r>
      <w:r>
        <w:rPr>
          <w:lang w:val="en-US"/>
        </w:rPr>
        <w:pict>
          <v:shape id="_x0000_s3112" type="#_x0000_t136" style="position:absolute;margin-left:30.95pt;margin-top:476.85pt;width:67.25pt;height:7pt;rotation:14;z-index:251660800;mso-position-horizontal-relative:page;mso-position-vertical-relative:page" stroked="f">
            <o:extrusion v:ext="view" autorotationcenter="t"/>
            <v:textpath style="font-family:&quot;&amp;quot&quot;;font-size:7pt;font-style:italic;v-text-kern:t;mso-text-shadow:auto" string="Поверхностный сток"/>
            <w10:wrap anchorx="page" anchory="page"/>
          </v:shape>
        </w:pict>
      </w:r>
      <w:r>
        <w:rPr>
          <w:lang w:val="en-US"/>
        </w:rPr>
        <w:pict>
          <v:shape id="_x0000_s3111" type="#_x0000_t136" style="position:absolute;margin-left:199.1pt;margin-top:521.7pt;width:3.4pt;height:7pt;rotation:14;z-index:251661824;mso-position-horizontal-relative:page;mso-position-vertical-relative:page" fillcolor="#97d5ca" stroked="f">
            <o:extrusion v:ext="view" autorotationcenter="t"/>
            <v:textpath style="font-family:&quot;&amp;quot&quot;;font-size:7pt;font-style:italic;v-text-kern:t;mso-text-shadow:auto" string="в"/>
            <w10:wrap anchorx="page" anchory="page"/>
          </v:shape>
        </w:pict>
      </w:r>
      <w:r>
        <w:rPr>
          <w:lang w:val="en-US"/>
        </w:rPr>
        <w:pict>
          <v:shape id="_x0000_s3110" type="#_x0000_t136" style="position:absolute;margin-left:28.35pt;margin-top:528.15pt;width:72.3pt;height:7pt;rotation:14;z-index:251662848;mso-position-horizontal-relative:page;mso-position-vertical-relative:page" fillcolor="#97d5ca" stroked="f">
            <o:extrusion v:ext="view" autorotationcenter="t"/>
            <v:textpath style="font-family:&quot;&amp;quot&quot;;font-size:7pt;font-style:italic;v-text-kern:t;mso-text-shadow:auto" string="Приток грунтовых вод"/>
            <w10:wrap anchorx="page" anchory="page"/>
          </v:shape>
        </w:pict>
      </w:r>
      <w:r>
        <w:rPr>
          <w:lang w:val="en-US"/>
        </w:rPr>
        <w:pict>
          <v:shape id="_x0000_s3109" type="#_x0000_t136" style="position:absolute;margin-left:202.4pt;margin-top:522.65pt;width:3.55pt;height:7pt;rotation:17;z-index:251663872;mso-position-horizontal-relative:page;mso-position-vertical-relative:page" fillcolor="#97d5ca" stroked="f">
            <o:extrusion v:ext="view" autorotationcenter="t"/>
            <v:textpath style="font-family:&quot;&amp;quot&quot;;font-size:7pt;font-style:italic;v-text-kern:t;mso-text-shadow:auto" string="о"/>
            <w10:wrap anchorx="page" anchory="page"/>
          </v:shape>
        </w:pict>
      </w:r>
      <w:r>
        <w:rPr>
          <w:lang w:val="en-US"/>
        </w:rPr>
        <w:pict>
          <v:shape id="_x0000_s3108" type="#_x0000_t136" style="position:absolute;margin-left:205.85pt;margin-top:523.85pt;width:3.6pt;height:7pt;rotation:21;z-index:251664896;mso-position-horizontal-relative:page;mso-position-vertical-relative:page" fillcolor="#97d5ca" stroked="f">
            <o:extrusion v:ext="view" autorotationcenter="t"/>
            <v:textpath style="font-family:&quot;&amp;quot&quot;;font-size:7pt;font-style:italic;v-text-kern:t;mso-text-shadow:auto" string="д"/>
            <w10:wrap anchorx="page" anchory="page"/>
          </v:shape>
        </w:pict>
      </w:r>
    </w:p>
    <w:p w:rsidR="00CB0AFA" w:rsidRDefault="00481332">
      <w:pPr>
        <w:pStyle w:val="a3"/>
        <w:spacing w:before="76" w:line="249" w:lineRule="auto"/>
        <w:ind w:left="566" w:right="841" w:firstLine="283"/>
        <w:jc w:val="both"/>
      </w:pPr>
      <w:r>
        <w:rPr>
          <w:lang w:val="en-US"/>
        </w:rPr>
        <w:pict>
          <v:rect id="_x0000_s3107" style="position:absolute;left:0;text-align:left;margin-left:396.7pt;margin-top:-14.05pt;width:22.8pt;height:356.2pt;z-index:251649536;mso-position-horizontal-relative:page" fillcolor="#335c64" stroked="f">
            <w10:wrap anchorx="page"/>
          </v:rect>
        </w:pict>
      </w:r>
      <w:r>
        <w:rPr>
          <w:lang w:val="en-US"/>
        </w:rPr>
        <w:pict>
          <v:shape id="_x0000_s3106" type="#_x0000_t202" style="position:absolute;left:0;text-align:left;margin-left:403.5pt;margin-top:5.55pt;width:10pt;height:302.8pt;z-index:251665920;mso-position-horizontal-relative:page" filled="f" stroked="f">
            <v:textbox style="layout-flow:vertical;mso-layout-flow-alt:bottom-to-top" inset="0,0,0,0">
              <w:txbxContent>
                <w:p w:rsidR="00CB0AFA" w:rsidRDefault="00481332">
                  <w:pPr>
                    <w:spacing w:line="183" w:lineRule="exact"/>
                    <w:ind w:left="20" w:right="-1095"/>
                    <w:rPr>
                      <w:sz w:val="16"/>
                    </w:rPr>
                  </w:pPr>
                  <w:r>
                    <w:rPr>
                      <w:color w:val="FFFFFF"/>
                      <w:spacing w:val="3"/>
                      <w:w w:val="99"/>
                      <w:sz w:val="16"/>
                    </w:rPr>
                    <w:t>ИНФОРМАЦИЯ</w:t>
                  </w:r>
                  <w:r>
                    <w:rPr>
                      <w:color w:val="FFFFFF"/>
                      <w:w w:val="99"/>
                      <w:sz w:val="16"/>
                    </w:rPr>
                    <w:t>,</w:t>
                  </w:r>
                  <w:r>
                    <w:rPr>
                      <w:color w:val="FFFFFF"/>
                      <w:spacing w:val="6"/>
                      <w:sz w:val="16"/>
                    </w:rPr>
                    <w:t xml:space="preserve"> </w:t>
                  </w:r>
                  <w:r>
                    <w:rPr>
                      <w:color w:val="FFFFFF"/>
                      <w:spacing w:val="3"/>
                      <w:w w:val="98"/>
                      <w:sz w:val="16"/>
                    </w:rPr>
                    <w:t>НЕОБХОДИМА</w:t>
                  </w:r>
                  <w:r>
                    <w:rPr>
                      <w:color w:val="FFFFFF"/>
                      <w:w w:val="98"/>
                      <w:sz w:val="16"/>
                    </w:rPr>
                    <w:t>Я</w:t>
                  </w:r>
                  <w:r>
                    <w:rPr>
                      <w:color w:val="FFFFFF"/>
                      <w:spacing w:val="6"/>
                      <w:sz w:val="16"/>
                    </w:rPr>
                    <w:t xml:space="preserve"> </w:t>
                  </w:r>
                  <w:r>
                    <w:rPr>
                      <w:color w:val="FFFFFF"/>
                      <w:spacing w:val="3"/>
                      <w:sz w:val="16"/>
                    </w:rPr>
                    <w:t>ДЛ</w:t>
                  </w:r>
                  <w:r>
                    <w:rPr>
                      <w:color w:val="FFFFFF"/>
                      <w:sz w:val="16"/>
                    </w:rPr>
                    <w:t>Я</w:t>
                  </w:r>
                  <w:r>
                    <w:rPr>
                      <w:color w:val="FFFFFF"/>
                      <w:spacing w:val="6"/>
                      <w:sz w:val="16"/>
                    </w:rPr>
                    <w:t xml:space="preserve"> </w:t>
                  </w:r>
                  <w:r>
                    <w:rPr>
                      <w:color w:val="FFFFFF"/>
                      <w:spacing w:val="3"/>
                      <w:w w:val="98"/>
                      <w:sz w:val="16"/>
                    </w:rPr>
                    <w:t>ОР</w:t>
                  </w:r>
                  <w:r>
                    <w:rPr>
                      <w:color w:val="FFFFFF"/>
                      <w:spacing w:val="-15"/>
                      <w:w w:val="98"/>
                      <w:sz w:val="16"/>
                    </w:rPr>
                    <w:t>Г</w:t>
                  </w:r>
                  <w:r>
                    <w:rPr>
                      <w:color w:val="FFFFFF"/>
                      <w:spacing w:val="3"/>
                      <w:w w:val="99"/>
                      <w:sz w:val="16"/>
                    </w:rPr>
                    <w:t>АНИЗАЦИ</w:t>
                  </w:r>
                  <w:r>
                    <w:rPr>
                      <w:color w:val="FFFFFF"/>
                      <w:w w:val="99"/>
                      <w:sz w:val="16"/>
                    </w:rPr>
                    <w:t>И</w:t>
                  </w:r>
                  <w:r>
                    <w:rPr>
                      <w:color w:val="FFFFFF"/>
                      <w:spacing w:val="6"/>
                      <w:sz w:val="16"/>
                    </w:rPr>
                    <w:t xml:space="preserve"> </w:t>
                  </w:r>
                  <w:r>
                    <w:rPr>
                      <w:color w:val="FFFFFF"/>
                      <w:spacing w:val="-9"/>
                      <w:w w:val="97"/>
                      <w:sz w:val="16"/>
                    </w:rPr>
                    <w:t>Р</w:t>
                  </w:r>
                  <w:r>
                    <w:rPr>
                      <w:color w:val="FFFFFF"/>
                      <w:spacing w:val="3"/>
                      <w:w w:val="99"/>
                      <w:sz w:val="16"/>
                    </w:rPr>
                    <w:t>АБ</w:t>
                  </w:r>
                  <w:r>
                    <w:rPr>
                      <w:color w:val="FFFFFF"/>
                      <w:w w:val="99"/>
                      <w:sz w:val="16"/>
                    </w:rPr>
                    <w:t>О</w:t>
                  </w:r>
                  <w:r>
                    <w:rPr>
                      <w:color w:val="FFFFFF"/>
                      <w:w w:val="93"/>
                      <w:sz w:val="16"/>
                    </w:rPr>
                    <w:t>Т</w:t>
                  </w:r>
                  <w:r>
                    <w:rPr>
                      <w:color w:val="FFFFFF"/>
                      <w:spacing w:val="6"/>
                      <w:sz w:val="16"/>
                    </w:rPr>
                    <w:t xml:space="preserve"> </w:t>
                  </w:r>
                  <w:r>
                    <w:rPr>
                      <w:color w:val="FFFFFF"/>
                      <w:spacing w:val="3"/>
                      <w:w w:val="99"/>
                      <w:sz w:val="16"/>
                    </w:rPr>
                    <w:t>П</w:t>
                  </w:r>
                  <w:r>
                    <w:rPr>
                      <w:color w:val="FFFFFF"/>
                      <w:w w:val="99"/>
                      <w:sz w:val="16"/>
                    </w:rPr>
                    <w:t>О</w:t>
                  </w:r>
                  <w:r>
                    <w:rPr>
                      <w:color w:val="FFFFFF"/>
                      <w:spacing w:val="6"/>
                      <w:sz w:val="16"/>
                    </w:rPr>
                    <w:t xml:space="preserve"> </w:t>
                  </w:r>
                  <w:r>
                    <w:rPr>
                      <w:color w:val="FFFFFF"/>
                      <w:spacing w:val="3"/>
                      <w:sz w:val="16"/>
                    </w:rPr>
                    <w:t>ТУШЕНИЮ</w:t>
                  </w:r>
                </w:p>
              </w:txbxContent>
            </v:textbox>
            <w10:wrap anchorx="page"/>
          </v:shape>
        </w:pict>
      </w:r>
      <w:r>
        <w:rPr>
          <w:color w:val="231F20"/>
          <w:spacing w:val="2"/>
        </w:rPr>
        <w:t xml:space="preserve">Низинные </w:t>
      </w:r>
      <w:r>
        <w:rPr>
          <w:color w:val="231F20"/>
        </w:rPr>
        <w:t xml:space="preserve">болота  </w:t>
      </w:r>
      <w:r>
        <w:rPr>
          <w:color w:val="231F20"/>
          <w:spacing w:val="2"/>
        </w:rPr>
        <w:t xml:space="preserve">осушались  </w:t>
      </w:r>
      <w:r>
        <w:rPr>
          <w:color w:val="231F20"/>
        </w:rPr>
        <w:t xml:space="preserve">как  для  </w:t>
      </w:r>
      <w:r>
        <w:rPr>
          <w:color w:val="231F20"/>
          <w:spacing w:val="2"/>
        </w:rPr>
        <w:t xml:space="preserve">добычи  </w:t>
      </w:r>
      <w:r>
        <w:rPr>
          <w:color w:val="231F20"/>
        </w:rPr>
        <w:t xml:space="preserve">торфа  в  </w:t>
      </w:r>
      <w:r>
        <w:rPr>
          <w:color w:val="231F20"/>
          <w:spacing w:val="2"/>
        </w:rPr>
        <w:t xml:space="preserve">качестве  топлива  </w:t>
      </w:r>
      <w:r>
        <w:rPr>
          <w:color w:val="231F20"/>
        </w:rPr>
        <w:t xml:space="preserve">и удобрения, так и под нужды сельского </w:t>
      </w:r>
      <w:r>
        <w:rPr>
          <w:color w:val="231F20"/>
          <w:spacing w:val="14"/>
        </w:rPr>
        <w:t xml:space="preserve"> </w:t>
      </w:r>
      <w:r>
        <w:rPr>
          <w:color w:val="231F20"/>
        </w:rPr>
        <w:t>хозяйства.</w:t>
      </w:r>
    </w:p>
    <w:p w:rsidR="00CB0AFA" w:rsidRDefault="00481332">
      <w:pPr>
        <w:pStyle w:val="a3"/>
        <w:spacing w:before="114" w:line="249" w:lineRule="auto"/>
        <w:ind w:left="566" w:right="845" w:firstLine="283"/>
        <w:jc w:val="both"/>
      </w:pPr>
      <w:r>
        <w:rPr>
          <w:color w:val="231F20"/>
        </w:rPr>
        <w:t>Для</w:t>
      </w:r>
      <w:r>
        <w:rPr>
          <w:color w:val="231F20"/>
          <w:spacing w:val="-25"/>
        </w:rPr>
        <w:t xml:space="preserve"> </w:t>
      </w:r>
      <w:r>
        <w:rPr>
          <w:color w:val="231F20"/>
        </w:rPr>
        <w:t>осушения</w:t>
      </w:r>
      <w:r>
        <w:rPr>
          <w:color w:val="231F20"/>
          <w:spacing w:val="-25"/>
        </w:rPr>
        <w:t xml:space="preserve"> </w:t>
      </w:r>
      <w:r>
        <w:rPr>
          <w:color w:val="231F20"/>
        </w:rPr>
        <w:t>низинного</w:t>
      </w:r>
      <w:r>
        <w:rPr>
          <w:color w:val="231F20"/>
          <w:spacing w:val="-25"/>
        </w:rPr>
        <w:t xml:space="preserve"> </w:t>
      </w:r>
      <w:r>
        <w:rPr>
          <w:color w:val="231F20"/>
          <w:spacing w:val="-3"/>
        </w:rPr>
        <w:t>болота</w:t>
      </w:r>
      <w:r>
        <w:rPr>
          <w:color w:val="231F20"/>
          <w:spacing w:val="-25"/>
        </w:rPr>
        <w:t xml:space="preserve"> </w:t>
      </w:r>
      <w:r>
        <w:rPr>
          <w:color w:val="231F20"/>
        </w:rPr>
        <w:t>часто</w:t>
      </w:r>
      <w:r>
        <w:rPr>
          <w:color w:val="231F20"/>
          <w:spacing w:val="-25"/>
        </w:rPr>
        <w:t xml:space="preserve"> </w:t>
      </w:r>
      <w:r>
        <w:rPr>
          <w:color w:val="231F20"/>
        </w:rPr>
        <w:t>кроме</w:t>
      </w:r>
      <w:r>
        <w:rPr>
          <w:color w:val="231F20"/>
          <w:spacing w:val="-25"/>
        </w:rPr>
        <w:t xml:space="preserve"> </w:t>
      </w:r>
      <w:r>
        <w:rPr>
          <w:color w:val="231F20"/>
        </w:rPr>
        <w:t>осушительной</w:t>
      </w:r>
      <w:r>
        <w:rPr>
          <w:color w:val="231F20"/>
          <w:spacing w:val="-25"/>
        </w:rPr>
        <w:t xml:space="preserve"> </w:t>
      </w:r>
      <w:r>
        <w:rPr>
          <w:color w:val="231F20"/>
        </w:rPr>
        <w:t>сети</w:t>
      </w:r>
      <w:r>
        <w:rPr>
          <w:color w:val="231F20"/>
          <w:spacing w:val="-25"/>
        </w:rPr>
        <w:t xml:space="preserve"> </w:t>
      </w:r>
      <w:r>
        <w:rPr>
          <w:color w:val="231F20"/>
        </w:rPr>
        <w:t>на</w:t>
      </w:r>
      <w:r>
        <w:rPr>
          <w:color w:val="231F20"/>
          <w:spacing w:val="-25"/>
        </w:rPr>
        <w:t xml:space="preserve"> </w:t>
      </w:r>
      <w:r>
        <w:rPr>
          <w:color w:val="231F20"/>
        </w:rPr>
        <w:t>самом</w:t>
      </w:r>
      <w:r>
        <w:rPr>
          <w:color w:val="231F20"/>
          <w:spacing w:val="-25"/>
        </w:rPr>
        <w:t xml:space="preserve"> </w:t>
      </w:r>
      <w:r>
        <w:rPr>
          <w:color w:val="231F20"/>
          <w:spacing w:val="-3"/>
        </w:rPr>
        <w:t xml:space="preserve">болоте </w:t>
      </w:r>
      <w:r>
        <w:rPr>
          <w:color w:val="231F20"/>
        </w:rPr>
        <w:t xml:space="preserve">прокладывали </w:t>
      </w:r>
      <w:r>
        <w:rPr>
          <w:i/>
          <w:color w:val="231F20"/>
        </w:rPr>
        <w:t xml:space="preserve">нагорные каналы </w:t>
      </w:r>
      <w:r>
        <w:rPr>
          <w:color w:val="231F20"/>
        </w:rPr>
        <w:t xml:space="preserve">(канал по границе </w:t>
      </w:r>
      <w:r>
        <w:rPr>
          <w:color w:val="231F20"/>
          <w:spacing w:val="-3"/>
        </w:rPr>
        <w:t xml:space="preserve">болота </w:t>
      </w:r>
      <w:r>
        <w:rPr>
          <w:color w:val="231F20"/>
        </w:rPr>
        <w:t>и вышерасположенной местности,</w:t>
      </w:r>
      <w:r>
        <w:rPr>
          <w:color w:val="231F20"/>
          <w:spacing w:val="-15"/>
        </w:rPr>
        <w:t xml:space="preserve"> </w:t>
      </w:r>
      <w:r>
        <w:rPr>
          <w:color w:val="231F20"/>
        </w:rPr>
        <w:t>который</w:t>
      </w:r>
      <w:r>
        <w:rPr>
          <w:color w:val="231F20"/>
          <w:spacing w:val="-15"/>
        </w:rPr>
        <w:t xml:space="preserve"> </w:t>
      </w:r>
      <w:r>
        <w:rPr>
          <w:color w:val="231F20"/>
        </w:rPr>
        <w:t>служит</w:t>
      </w:r>
      <w:r>
        <w:rPr>
          <w:color w:val="231F20"/>
          <w:spacing w:val="-15"/>
        </w:rPr>
        <w:t xml:space="preserve"> </w:t>
      </w:r>
      <w:r>
        <w:rPr>
          <w:color w:val="231F20"/>
        </w:rPr>
        <w:t>для</w:t>
      </w:r>
      <w:r>
        <w:rPr>
          <w:color w:val="231F20"/>
          <w:spacing w:val="-15"/>
        </w:rPr>
        <w:t xml:space="preserve"> </w:t>
      </w:r>
      <w:r>
        <w:rPr>
          <w:color w:val="231F20"/>
        </w:rPr>
        <w:t>перехвата</w:t>
      </w:r>
      <w:r>
        <w:rPr>
          <w:color w:val="231F20"/>
          <w:spacing w:val="-15"/>
        </w:rPr>
        <w:t xml:space="preserve"> </w:t>
      </w:r>
      <w:r>
        <w:rPr>
          <w:color w:val="231F20"/>
        </w:rPr>
        <w:t>и</w:t>
      </w:r>
      <w:r>
        <w:rPr>
          <w:color w:val="231F20"/>
          <w:spacing w:val="-15"/>
        </w:rPr>
        <w:t xml:space="preserve"> </w:t>
      </w:r>
      <w:r>
        <w:rPr>
          <w:color w:val="231F20"/>
        </w:rPr>
        <w:t>отведения</w:t>
      </w:r>
      <w:r>
        <w:rPr>
          <w:color w:val="231F20"/>
          <w:spacing w:val="-15"/>
        </w:rPr>
        <w:t xml:space="preserve"> </w:t>
      </w:r>
      <w:r>
        <w:rPr>
          <w:color w:val="231F20"/>
        </w:rPr>
        <w:t>поверхностного,</w:t>
      </w:r>
      <w:r>
        <w:rPr>
          <w:color w:val="231F20"/>
          <w:spacing w:val="-15"/>
        </w:rPr>
        <w:t xml:space="preserve"> </w:t>
      </w:r>
      <w:r>
        <w:rPr>
          <w:color w:val="231F20"/>
        </w:rPr>
        <w:t xml:space="preserve">склонового и грунтового стоков, питавших болото «горизонтально») — </w:t>
      </w:r>
      <w:r>
        <w:rPr>
          <w:i/>
          <w:color w:val="231F20"/>
        </w:rPr>
        <w:t xml:space="preserve">рис. 8. </w:t>
      </w:r>
      <w:r>
        <w:rPr>
          <w:color w:val="231F20"/>
          <w:spacing w:val="-5"/>
        </w:rPr>
        <w:t xml:space="preserve">Также </w:t>
      </w:r>
      <w:r>
        <w:rPr>
          <w:color w:val="231F20"/>
          <w:spacing w:val="-3"/>
        </w:rPr>
        <w:t xml:space="preserve">могли </w:t>
      </w:r>
      <w:r>
        <w:rPr>
          <w:color w:val="231F20"/>
        </w:rPr>
        <w:t xml:space="preserve">создаваться </w:t>
      </w:r>
      <w:r>
        <w:rPr>
          <w:i/>
          <w:color w:val="231F20"/>
        </w:rPr>
        <w:t>ловчие к</w:t>
      </w:r>
      <w:r>
        <w:rPr>
          <w:i/>
          <w:color w:val="231F20"/>
        </w:rPr>
        <w:t xml:space="preserve">аналы </w:t>
      </w:r>
      <w:r>
        <w:rPr>
          <w:color w:val="231F20"/>
        </w:rPr>
        <w:t xml:space="preserve">(более глубокие каналы, перехватывающие более </w:t>
      </w:r>
      <w:r>
        <w:rPr>
          <w:color w:val="231F20"/>
          <w:spacing w:val="-3"/>
        </w:rPr>
        <w:t xml:space="preserve">глубокое </w:t>
      </w:r>
      <w:r>
        <w:rPr>
          <w:color w:val="231F20"/>
        </w:rPr>
        <w:t xml:space="preserve">грунтовое питание </w:t>
      </w:r>
      <w:r>
        <w:rPr>
          <w:color w:val="231F20"/>
          <w:spacing w:val="-3"/>
        </w:rPr>
        <w:t xml:space="preserve">болота) </w:t>
      </w:r>
      <w:r>
        <w:rPr>
          <w:color w:val="231F20"/>
        </w:rPr>
        <w:t xml:space="preserve">— </w:t>
      </w:r>
      <w:r>
        <w:rPr>
          <w:i/>
          <w:color w:val="231F20"/>
        </w:rPr>
        <w:t xml:space="preserve">рис. 8. </w:t>
      </w:r>
      <w:r>
        <w:rPr>
          <w:color w:val="231F20"/>
        </w:rPr>
        <w:t>При необходимости тушения пожара в верхней части осушенного низинного болота, обычно целесообразно пытаться удержать воду в нагорных и ловчих каналах (создавая</w:t>
      </w:r>
      <w:r>
        <w:rPr>
          <w:color w:val="231F20"/>
        </w:rPr>
        <w:t xml:space="preserve"> каскад плотин, в том числе перекрывая их у</w:t>
      </w:r>
      <w:r>
        <w:rPr>
          <w:color w:val="231F20"/>
          <w:spacing w:val="37"/>
        </w:rPr>
        <w:t xml:space="preserve"> </w:t>
      </w:r>
      <w:r>
        <w:rPr>
          <w:color w:val="231F20"/>
        </w:rPr>
        <w:t>водосборника).</w:t>
      </w:r>
    </w:p>
    <w:p w:rsidR="00CB0AFA" w:rsidRDefault="00481332">
      <w:pPr>
        <w:pStyle w:val="a3"/>
        <w:spacing w:before="114" w:line="249" w:lineRule="auto"/>
        <w:ind w:left="566" w:right="844" w:firstLine="283"/>
        <w:jc w:val="both"/>
      </w:pPr>
      <w:r>
        <w:rPr>
          <w:color w:val="231F20"/>
        </w:rPr>
        <w:t>При необходимости тушения пожара в верхней части осушенного низинного болота целесообразно пытаться удержать воду в нагорных и ловчих каналах, создавая</w:t>
      </w:r>
      <w:r>
        <w:rPr>
          <w:color w:val="231F20"/>
          <w:spacing w:val="-11"/>
        </w:rPr>
        <w:t xml:space="preserve"> </w:t>
      </w:r>
      <w:r>
        <w:rPr>
          <w:color w:val="231F20"/>
        </w:rPr>
        <w:t>каскад</w:t>
      </w:r>
      <w:r>
        <w:rPr>
          <w:color w:val="231F20"/>
          <w:spacing w:val="-11"/>
        </w:rPr>
        <w:t xml:space="preserve"> </w:t>
      </w:r>
      <w:r>
        <w:rPr>
          <w:color w:val="231F20"/>
        </w:rPr>
        <w:t>плотин.</w:t>
      </w:r>
      <w:r>
        <w:rPr>
          <w:color w:val="231F20"/>
          <w:spacing w:val="-11"/>
        </w:rPr>
        <w:t xml:space="preserve"> </w:t>
      </w:r>
      <w:r>
        <w:rPr>
          <w:color w:val="231F20"/>
        </w:rPr>
        <w:t>В</w:t>
      </w:r>
      <w:r>
        <w:rPr>
          <w:color w:val="231F20"/>
          <w:spacing w:val="-11"/>
        </w:rPr>
        <w:t xml:space="preserve"> </w:t>
      </w:r>
      <w:r>
        <w:rPr>
          <w:color w:val="231F20"/>
        </w:rPr>
        <w:t>верхней</w:t>
      </w:r>
      <w:r>
        <w:rPr>
          <w:color w:val="231F20"/>
          <w:spacing w:val="-11"/>
        </w:rPr>
        <w:t xml:space="preserve"> </w:t>
      </w:r>
      <w:r>
        <w:rPr>
          <w:color w:val="231F20"/>
        </w:rPr>
        <w:t>части</w:t>
      </w:r>
      <w:r>
        <w:rPr>
          <w:color w:val="231F20"/>
          <w:spacing w:val="-11"/>
        </w:rPr>
        <w:t xml:space="preserve"> </w:t>
      </w:r>
      <w:r>
        <w:rPr>
          <w:color w:val="231F20"/>
        </w:rPr>
        <w:t>осушенного</w:t>
      </w:r>
      <w:r>
        <w:rPr>
          <w:color w:val="231F20"/>
          <w:spacing w:val="-11"/>
        </w:rPr>
        <w:t xml:space="preserve"> </w:t>
      </w:r>
      <w:r>
        <w:rPr>
          <w:color w:val="231F20"/>
          <w:spacing w:val="-3"/>
        </w:rPr>
        <w:t>болота</w:t>
      </w:r>
      <w:r>
        <w:rPr>
          <w:color w:val="231F20"/>
          <w:spacing w:val="-11"/>
        </w:rPr>
        <w:t xml:space="preserve"> </w:t>
      </w:r>
      <w:r>
        <w:rPr>
          <w:color w:val="231F20"/>
        </w:rPr>
        <w:t>воды</w:t>
      </w:r>
      <w:r>
        <w:rPr>
          <w:color w:val="231F20"/>
          <w:spacing w:val="-11"/>
        </w:rPr>
        <w:t xml:space="preserve"> </w:t>
      </w:r>
      <w:r>
        <w:rPr>
          <w:color w:val="231F20"/>
        </w:rPr>
        <w:t>обычно</w:t>
      </w:r>
      <w:r>
        <w:rPr>
          <w:color w:val="231F20"/>
          <w:spacing w:val="-11"/>
        </w:rPr>
        <w:t xml:space="preserve"> </w:t>
      </w:r>
      <w:r>
        <w:rPr>
          <w:color w:val="231F20"/>
        </w:rPr>
        <w:t>заметно меньше, чем в нижней (ближе к</w:t>
      </w:r>
      <w:r>
        <w:rPr>
          <w:color w:val="231F20"/>
          <w:spacing w:val="32"/>
        </w:rPr>
        <w:t xml:space="preserve"> </w:t>
      </w:r>
      <w:r>
        <w:rPr>
          <w:color w:val="231F20"/>
        </w:rPr>
        <w:t>водосборнику).</w:t>
      </w:r>
    </w:p>
    <w:p w:rsidR="00CB0AFA" w:rsidRDefault="00481332">
      <w:pPr>
        <w:pStyle w:val="a3"/>
        <w:spacing w:before="114" w:line="249" w:lineRule="auto"/>
        <w:ind w:left="566" w:right="844" w:firstLine="283"/>
        <w:jc w:val="both"/>
        <w:rPr>
          <w:i/>
        </w:rPr>
      </w:pPr>
      <w:r>
        <w:rPr>
          <w:color w:val="231F20"/>
        </w:rPr>
        <w:t>При необходимости тушения пожара в  нижней  по  рельефу  части  болота  для</w:t>
      </w:r>
      <w:r>
        <w:rPr>
          <w:color w:val="231F20"/>
          <w:spacing w:val="-8"/>
        </w:rPr>
        <w:t xml:space="preserve"> </w:t>
      </w:r>
      <w:r>
        <w:rPr>
          <w:color w:val="231F20"/>
        </w:rPr>
        <w:t>получения</w:t>
      </w:r>
      <w:r>
        <w:rPr>
          <w:color w:val="231F20"/>
          <w:spacing w:val="-8"/>
        </w:rPr>
        <w:t xml:space="preserve"> </w:t>
      </w:r>
      <w:r>
        <w:rPr>
          <w:color w:val="231F20"/>
        </w:rPr>
        <w:t>воды</w:t>
      </w:r>
      <w:r>
        <w:rPr>
          <w:color w:val="231F20"/>
          <w:spacing w:val="-8"/>
        </w:rPr>
        <w:t xml:space="preserve"> </w:t>
      </w:r>
      <w:r>
        <w:rPr>
          <w:color w:val="231F20"/>
        </w:rPr>
        <w:t>целесообразно</w:t>
      </w:r>
      <w:r>
        <w:rPr>
          <w:color w:val="231F20"/>
          <w:spacing w:val="-8"/>
        </w:rPr>
        <w:t xml:space="preserve"> </w:t>
      </w:r>
      <w:r>
        <w:rPr>
          <w:color w:val="231F20"/>
        </w:rPr>
        <w:t>создавать</w:t>
      </w:r>
      <w:r>
        <w:rPr>
          <w:color w:val="231F20"/>
          <w:spacing w:val="-8"/>
        </w:rPr>
        <w:t xml:space="preserve"> </w:t>
      </w:r>
      <w:r>
        <w:rPr>
          <w:color w:val="231F20"/>
        </w:rPr>
        <w:t>плотины</w:t>
      </w:r>
      <w:r>
        <w:rPr>
          <w:color w:val="231F20"/>
          <w:spacing w:val="-8"/>
        </w:rPr>
        <w:t xml:space="preserve"> </w:t>
      </w:r>
      <w:r>
        <w:rPr>
          <w:color w:val="231F20"/>
        </w:rPr>
        <w:t>на</w:t>
      </w:r>
      <w:r>
        <w:rPr>
          <w:color w:val="231F20"/>
          <w:spacing w:val="-8"/>
        </w:rPr>
        <w:t xml:space="preserve"> </w:t>
      </w:r>
      <w:r>
        <w:rPr>
          <w:i/>
          <w:color w:val="231F20"/>
        </w:rPr>
        <w:t>валовых</w:t>
      </w:r>
      <w:r>
        <w:rPr>
          <w:i/>
          <w:color w:val="231F20"/>
          <w:spacing w:val="-8"/>
        </w:rPr>
        <w:t xml:space="preserve"> </w:t>
      </w:r>
      <w:r>
        <w:rPr>
          <w:i/>
          <w:color w:val="231F20"/>
        </w:rPr>
        <w:t xml:space="preserve">(собирателях) </w:t>
      </w:r>
      <w:r>
        <w:rPr>
          <w:color w:val="231F20"/>
        </w:rPr>
        <w:t xml:space="preserve">и </w:t>
      </w:r>
      <w:r>
        <w:rPr>
          <w:i/>
          <w:color w:val="231F20"/>
        </w:rPr>
        <w:t xml:space="preserve">магистральных </w:t>
      </w:r>
      <w:r>
        <w:rPr>
          <w:color w:val="231F20"/>
        </w:rPr>
        <w:t>каналах — крупных ка</w:t>
      </w:r>
      <w:r>
        <w:rPr>
          <w:color w:val="231F20"/>
        </w:rPr>
        <w:t>налах, отводящих воду непосредственно с</w:t>
      </w:r>
      <w:r>
        <w:rPr>
          <w:color w:val="231F20"/>
          <w:spacing w:val="-6"/>
        </w:rPr>
        <w:t xml:space="preserve"> </w:t>
      </w:r>
      <w:r>
        <w:rPr>
          <w:color w:val="231F20"/>
          <w:spacing w:val="-3"/>
        </w:rPr>
        <w:t>болота.</w:t>
      </w:r>
      <w:r>
        <w:rPr>
          <w:color w:val="231F20"/>
          <w:spacing w:val="-6"/>
        </w:rPr>
        <w:t xml:space="preserve"> </w:t>
      </w:r>
      <w:r>
        <w:rPr>
          <w:color w:val="231F20"/>
        </w:rPr>
        <w:t>Бывает</w:t>
      </w:r>
      <w:r>
        <w:rPr>
          <w:color w:val="231F20"/>
          <w:spacing w:val="-6"/>
        </w:rPr>
        <w:t xml:space="preserve"> </w:t>
      </w:r>
      <w:r>
        <w:rPr>
          <w:color w:val="231F20"/>
        </w:rPr>
        <w:t>также,</w:t>
      </w:r>
      <w:r>
        <w:rPr>
          <w:color w:val="231F20"/>
          <w:spacing w:val="-6"/>
        </w:rPr>
        <w:t xml:space="preserve"> </w:t>
      </w:r>
      <w:r>
        <w:rPr>
          <w:color w:val="231F20"/>
        </w:rPr>
        <w:t>что</w:t>
      </w:r>
      <w:r>
        <w:rPr>
          <w:color w:val="231F20"/>
          <w:spacing w:val="-6"/>
        </w:rPr>
        <w:t xml:space="preserve"> </w:t>
      </w:r>
      <w:r>
        <w:rPr>
          <w:color w:val="231F20"/>
        </w:rPr>
        <w:t>на</w:t>
      </w:r>
      <w:r>
        <w:rPr>
          <w:color w:val="231F20"/>
          <w:spacing w:val="-6"/>
        </w:rPr>
        <w:t xml:space="preserve"> </w:t>
      </w:r>
      <w:r>
        <w:rPr>
          <w:color w:val="231F20"/>
        </w:rPr>
        <w:t>склоне</w:t>
      </w:r>
      <w:r>
        <w:rPr>
          <w:color w:val="231F20"/>
          <w:spacing w:val="-6"/>
        </w:rPr>
        <w:t xml:space="preserve"> </w:t>
      </w:r>
      <w:r>
        <w:rPr>
          <w:color w:val="231F20"/>
        </w:rPr>
        <w:t>при</w:t>
      </w:r>
      <w:r>
        <w:rPr>
          <w:color w:val="231F20"/>
          <w:spacing w:val="-6"/>
        </w:rPr>
        <w:t xml:space="preserve"> </w:t>
      </w:r>
      <w:r>
        <w:rPr>
          <w:color w:val="231F20"/>
        </w:rPr>
        <w:t>выходе</w:t>
      </w:r>
      <w:r>
        <w:rPr>
          <w:color w:val="231F20"/>
          <w:spacing w:val="-6"/>
        </w:rPr>
        <w:t xml:space="preserve"> </w:t>
      </w:r>
      <w:r>
        <w:rPr>
          <w:color w:val="231F20"/>
        </w:rPr>
        <w:t>грунтовых</w:t>
      </w:r>
      <w:r>
        <w:rPr>
          <w:color w:val="231F20"/>
          <w:spacing w:val="-6"/>
        </w:rPr>
        <w:t xml:space="preserve"> </w:t>
      </w:r>
      <w:r>
        <w:rPr>
          <w:color w:val="231F20"/>
        </w:rPr>
        <w:t>вод,</w:t>
      </w:r>
      <w:r>
        <w:rPr>
          <w:color w:val="231F20"/>
          <w:spacing w:val="-6"/>
        </w:rPr>
        <w:t xml:space="preserve"> </w:t>
      </w:r>
      <w:r>
        <w:rPr>
          <w:color w:val="231F20"/>
        </w:rPr>
        <w:t>а</w:t>
      </w:r>
      <w:r>
        <w:rPr>
          <w:color w:val="231F20"/>
          <w:spacing w:val="-6"/>
        </w:rPr>
        <w:t xml:space="preserve"> </w:t>
      </w:r>
      <w:r>
        <w:rPr>
          <w:color w:val="231F20"/>
        </w:rPr>
        <w:t>также</w:t>
      </w:r>
      <w:r>
        <w:rPr>
          <w:color w:val="231F20"/>
          <w:spacing w:val="-6"/>
        </w:rPr>
        <w:t xml:space="preserve"> </w:t>
      </w:r>
      <w:r>
        <w:rPr>
          <w:color w:val="231F20"/>
        </w:rPr>
        <w:t>в</w:t>
      </w:r>
      <w:r>
        <w:rPr>
          <w:color w:val="231F20"/>
          <w:spacing w:val="-6"/>
        </w:rPr>
        <w:t xml:space="preserve"> </w:t>
      </w:r>
      <w:r>
        <w:rPr>
          <w:color w:val="231F20"/>
        </w:rPr>
        <w:t>местах разрыва</w:t>
      </w:r>
      <w:r>
        <w:rPr>
          <w:color w:val="231F20"/>
          <w:spacing w:val="-19"/>
        </w:rPr>
        <w:t xml:space="preserve"> </w:t>
      </w:r>
      <w:r>
        <w:rPr>
          <w:color w:val="231F20"/>
        </w:rPr>
        <w:t>водоупорного</w:t>
      </w:r>
      <w:r>
        <w:rPr>
          <w:color w:val="231F20"/>
          <w:spacing w:val="-19"/>
        </w:rPr>
        <w:t xml:space="preserve"> </w:t>
      </w:r>
      <w:r>
        <w:rPr>
          <w:color w:val="231F20"/>
        </w:rPr>
        <w:t>горизонта</w:t>
      </w:r>
      <w:r>
        <w:rPr>
          <w:color w:val="231F20"/>
          <w:spacing w:val="-19"/>
        </w:rPr>
        <w:t xml:space="preserve"> </w:t>
      </w:r>
      <w:r>
        <w:rPr>
          <w:color w:val="231F20"/>
        </w:rPr>
        <w:t>образуются</w:t>
      </w:r>
      <w:r>
        <w:rPr>
          <w:color w:val="231F20"/>
          <w:spacing w:val="-19"/>
        </w:rPr>
        <w:t xml:space="preserve"> </w:t>
      </w:r>
      <w:r>
        <w:rPr>
          <w:color w:val="231F20"/>
        </w:rPr>
        <w:t>«ключи».</w:t>
      </w:r>
      <w:r>
        <w:rPr>
          <w:color w:val="231F20"/>
          <w:spacing w:val="-19"/>
        </w:rPr>
        <w:t xml:space="preserve"> </w:t>
      </w:r>
      <w:r>
        <w:rPr>
          <w:color w:val="231F20"/>
          <w:spacing w:val="-5"/>
        </w:rPr>
        <w:t>Такие</w:t>
      </w:r>
      <w:r>
        <w:rPr>
          <w:color w:val="231F20"/>
          <w:spacing w:val="-19"/>
        </w:rPr>
        <w:t xml:space="preserve"> </w:t>
      </w:r>
      <w:r>
        <w:rPr>
          <w:color w:val="231F20"/>
        </w:rPr>
        <w:t>выходы</w:t>
      </w:r>
      <w:r>
        <w:rPr>
          <w:color w:val="231F20"/>
          <w:spacing w:val="-19"/>
        </w:rPr>
        <w:t xml:space="preserve"> </w:t>
      </w:r>
      <w:r>
        <w:rPr>
          <w:color w:val="231F20"/>
        </w:rPr>
        <w:t>грунтовых</w:t>
      </w:r>
      <w:r>
        <w:rPr>
          <w:color w:val="231F20"/>
          <w:spacing w:val="-19"/>
        </w:rPr>
        <w:t xml:space="preserve"> </w:t>
      </w:r>
      <w:r>
        <w:rPr>
          <w:color w:val="231F20"/>
        </w:rPr>
        <w:t>вод не обязательно приурочены к видимым на поверхности понижениям или склонам. Они</w:t>
      </w:r>
      <w:r>
        <w:rPr>
          <w:color w:val="231F20"/>
          <w:spacing w:val="-26"/>
        </w:rPr>
        <w:t xml:space="preserve"> </w:t>
      </w:r>
      <w:r>
        <w:rPr>
          <w:color w:val="231F20"/>
        </w:rPr>
        <w:t>могут</w:t>
      </w:r>
      <w:r>
        <w:rPr>
          <w:color w:val="231F20"/>
          <w:spacing w:val="-26"/>
        </w:rPr>
        <w:t xml:space="preserve"> </w:t>
      </w:r>
      <w:r>
        <w:rPr>
          <w:color w:val="231F20"/>
        </w:rPr>
        <w:t>быть</w:t>
      </w:r>
      <w:r>
        <w:rPr>
          <w:color w:val="231F20"/>
          <w:spacing w:val="-26"/>
        </w:rPr>
        <w:t xml:space="preserve"> </w:t>
      </w:r>
      <w:r>
        <w:rPr>
          <w:color w:val="231F20"/>
        </w:rPr>
        <w:t>выявлены</w:t>
      </w:r>
      <w:r>
        <w:rPr>
          <w:color w:val="231F20"/>
          <w:spacing w:val="-26"/>
        </w:rPr>
        <w:t xml:space="preserve"> </w:t>
      </w:r>
      <w:r>
        <w:rPr>
          <w:color w:val="231F20"/>
        </w:rPr>
        <w:t>визуально</w:t>
      </w:r>
      <w:r>
        <w:rPr>
          <w:color w:val="231F20"/>
          <w:spacing w:val="-26"/>
        </w:rPr>
        <w:t xml:space="preserve"> </w:t>
      </w:r>
      <w:r>
        <w:rPr>
          <w:color w:val="231F20"/>
        </w:rPr>
        <w:t>по</w:t>
      </w:r>
      <w:r>
        <w:rPr>
          <w:color w:val="231F20"/>
          <w:spacing w:val="-26"/>
        </w:rPr>
        <w:t xml:space="preserve"> </w:t>
      </w:r>
      <w:r>
        <w:rPr>
          <w:color w:val="231F20"/>
        </w:rPr>
        <w:t>характерной</w:t>
      </w:r>
      <w:r>
        <w:rPr>
          <w:color w:val="231F20"/>
          <w:spacing w:val="-26"/>
        </w:rPr>
        <w:t xml:space="preserve"> </w:t>
      </w:r>
      <w:r>
        <w:rPr>
          <w:color w:val="231F20"/>
        </w:rPr>
        <w:t>влаголюбивой</w:t>
      </w:r>
      <w:r>
        <w:rPr>
          <w:color w:val="231F20"/>
          <w:spacing w:val="-26"/>
        </w:rPr>
        <w:t xml:space="preserve"> </w:t>
      </w:r>
      <w:r>
        <w:rPr>
          <w:color w:val="231F20"/>
        </w:rPr>
        <w:t xml:space="preserve">растительности. </w:t>
      </w:r>
      <w:r>
        <w:rPr>
          <w:color w:val="231F20"/>
          <w:spacing w:val="-3"/>
        </w:rPr>
        <w:t xml:space="preserve">Также </w:t>
      </w:r>
      <w:r>
        <w:rPr>
          <w:color w:val="231F20"/>
        </w:rPr>
        <w:t xml:space="preserve">места </w:t>
      </w:r>
      <w:r>
        <w:rPr>
          <w:color w:val="231F20"/>
          <w:spacing w:val="2"/>
        </w:rPr>
        <w:t xml:space="preserve">вытекания </w:t>
      </w:r>
      <w:r>
        <w:rPr>
          <w:color w:val="231F20"/>
        </w:rPr>
        <w:t xml:space="preserve">грунтовых вод можно определять  по  </w:t>
      </w:r>
      <w:r>
        <w:rPr>
          <w:color w:val="231F20"/>
          <w:spacing w:val="2"/>
        </w:rPr>
        <w:t xml:space="preserve">характерному  </w:t>
      </w:r>
      <w:r>
        <w:rPr>
          <w:color w:val="231F20"/>
        </w:rPr>
        <w:t>цвету оксидов железа (красн</w:t>
      </w:r>
      <w:r>
        <w:rPr>
          <w:color w:val="231F20"/>
        </w:rPr>
        <w:t>ые и бурые потёки) на склонах каналов. Такие переувлажнённые участки с большим притоком грунтовых вод являются наиболее удачными</w:t>
      </w:r>
      <w:r>
        <w:rPr>
          <w:color w:val="231F20"/>
          <w:spacing w:val="-23"/>
        </w:rPr>
        <w:t xml:space="preserve"> </w:t>
      </w:r>
      <w:r>
        <w:rPr>
          <w:color w:val="231F20"/>
        </w:rPr>
        <w:t>местами</w:t>
      </w:r>
      <w:r>
        <w:rPr>
          <w:color w:val="231F20"/>
          <w:spacing w:val="-23"/>
        </w:rPr>
        <w:t xml:space="preserve"> </w:t>
      </w:r>
      <w:r>
        <w:rPr>
          <w:color w:val="231F20"/>
        </w:rPr>
        <w:t>для</w:t>
      </w:r>
      <w:r>
        <w:rPr>
          <w:color w:val="231F20"/>
          <w:spacing w:val="-23"/>
        </w:rPr>
        <w:t xml:space="preserve"> </w:t>
      </w:r>
      <w:r>
        <w:rPr>
          <w:color w:val="231F20"/>
        </w:rPr>
        <w:t>создания</w:t>
      </w:r>
      <w:r>
        <w:rPr>
          <w:color w:val="231F20"/>
          <w:spacing w:val="-23"/>
        </w:rPr>
        <w:t xml:space="preserve"> </w:t>
      </w:r>
      <w:r>
        <w:rPr>
          <w:color w:val="231F20"/>
        </w:rPr>
        <w:t>временных</w:t>
      </w:r>
      <w:r>
        <w:rPr>
          <w:color w:val="231F20"/>
          <w:spacing w:val="-23"/>
        </w:rPr>
        <w:t xml:space="preserve"> </w:t>
      </w:r>
      <w:r>
        <w:rPr>
          <w:color w:val="231F20"/>
        </w:rPr>
        <w:t>пожарных</w:t>
      </w:r>
      <w:r>
        <w:rPr>
          <w:color w:val="231F20"/>
          <w:spacing w:val="-23"/>
        </w:rPr>
        <w:t xml:space="preserve"> </w:t>
      </w:r>
      <w:r>
        <w:rPr>
          <w:color w:val="231F20"/>
        </w:rPr>
        <w:t>водоёмов,</w:t>
      </w:r>
      <w:r>
        <w:rPr>
          <w:color w:val="231F20"/>
          <w:spacing w:val="-23"/>
        </w:rPr>
        <w:t xml:space="preserve"> </w:t>
      </w:r>
      <w:r>
        <w:rPr>
          <w:color w:val="231F20"/>
        </w:rPr>
        <w:t>колодцев</w:t>
      </w:r>
      <w:r>
        <w:rPr>
          <w:color w:val="231F20"/>
          <w:spacing w:val="-24"/>
        </w:rPr>
        <w:t xml:space="preserve"> </w:t>
      </w:r>
      <w:r>
        <w:rPr>
          <w:i/>
          <w:color w:val="231F20"/>
        </w:rPr>
        <w:t>(рис.</w:t>
      </w:r>
      <w:r>
        <w:rPr>
          <w:i/>
          <w:color w:val="231F20"/>
          <w:spacing w:val="-23"/>
        </w:rPr>
        <w:t xml:space="preserve"> </w:t>
      </w:r>
      <w:r>
        <w:rPr>
          <w:i/>
          <w:color w:val="231F20"/>
        </w:rPr>
        <w:t>8).</w:t>
      </w:r>
    </w:p>
    <w:p w:rsidR="00CB0AFA" w:rsidRDefault="00CB0AFA">
      <w:pPr>
        <w:spacing w:line="249" w:lineRule="auto"/>
        <w:jc w:val="both"/>
        <w:sectPr w:rsidR="00CB0AFA">
          <w:footerReference w:type="default" r:id="rId49"/>
          <w:pgSz w:w="8400" w:h="11910"/>
          <w:pgMar w:top="0" w:right="0" w:bottom="0" w:left="0" w:header="0" w:footer="0" w:gutter="0"/>
          <w:cols w:space="720"/>
        </w:sectPr>
      </w:pPr>
    </w:p>
    <w:p w:rsidR="00CB0AFA" w:rsidRDefault="00481332">
      <w:pPr>
        <w:pStyle w:val="4"/>
        <w:spacing w:before="51"/>
        <w:ind w:left="790" w:right="562"/>
      </w:pPr>
      <w:r>
        <w:rPr>
          <w:lang w:val="en-US"/>
        </w:rPr>
        <w:lastRenderedPageBreak/>
        <w:pict>
          <v:group id="_x0000_s3101" style="position:absolute;left:0;text-align:left;margin-left:0;margin-top:0;width:419.55pt;height:595.3pt;z-index:-251739648;mso-position-horizontal-relative:page;mso-position-vertical-relative:page" coordsize="8391,11906">
            <v:shape id="_x0000_s3105" type="#_x0000_t75" style="position:absolute;left:182;top:6837;width:8208;height:4490">
              <v:imagedata r:id="rId50" o:title=""/>
            </v:shape>
            <v:line id="_x0000_s3104" style="position:absolute" from="5068,8481" to="5068,9180" strokecolor="#231f20" strokeweight="1pt"/>
            <v:shape id="_x0000_s3103" style="position:absolute;left:4993;top:9099;width:149;height:81" coordorigin="4993,9099" coordsize="149,81" path="m5142,9099r-74,81l4993,9099e" filled="f" strokecolor="#231f20" strokeweight="1pt">
              <v:path arrowok="t"/>
            </v:shape>
            <v:shape id="_x0000_s3102" style="position:absolute;width:454;height:11906" coordsize="454,11906" o:spt="100" adj="0,,0" path="m454,11339r-454,l,11906r454,l454,11339m454,l,,,7124r454,l454,e" fillcolor="#335c64" stroked="f">
              <v:stroke joinstyle="round"/>
              <v:formulas/>
              <v:path arrowok="t" o:connecttype="segments"/>
            </v:shape>
            <w10:wrap anchorx="page" anchory="page"/>
          </v:group>
        </w:pict>
      </w:r>
      <w:r>
        <w:rPr>
          <w:lang w:val="en-US"/>
        </w:rPr>
        <w:pict>
          <v:shape id="_x0000_s3100" type="#_x0000_t202" style="position:absolute;left:0;text-align:left;margin-left:9.6pt;margin-top:4.3pt;width:10pt;height:302.8pt;z-index:251670016;mso-position-horizontal-relative:page" filled="f" stroked="f">
            <v:textbox style="layout-flow:vertical;mso-layout-flow-alt:bottom-to-top" inset="0,0,0,0">
              <w:txbxContent>
                <w:p w:rsidR="00CB0AFA" w:rsidRDefault="00481332">
                  <w:pPr>
                    <w:spacing w:line="183" w:lineRule="exact"/>
                    <w:ind w:left="20" w:right="-1095"/>
                    <w:rPr>
                      <w:sz w:val="16"/>
                    </w:rPr>
                  </w:pPr>
                  <w:r>
                    <w:rPr>
                      <w:color w:val="FFFFFF"/>
                      <w:spacing w:val="3"/>
                      <w:w w:val="99"/>
                      <w:sz w:val="16"/>
                    </w:rPr>
                    <w:t>ИНФОРМАЦИЯ</w:t>
                  </w:r>
                  <w:r>
                    <w:rPr>
                      <w:color w:val="FFFFFF"/>
                      <w:w w:val="99"/>
                      <w:sz w:val="16"/>
                    </w:rPr>
                    <w:t>,</w:t>
                  </w:r>
                  <w:r>
                    <w:rPr>
                      <w:color w:val="FFFFFF"/>
                      <w:spacing w:val="6"/>
                      <w:sz w:val="16"/>
                    </w:rPr>
                    <w:t xml:space="preserve"> </w:t>
                  </w:r>
                  <w:r>
                    <w:rPr>
                      <w:color w:val="FFFFFF"/>
                      <w:spacing w:val="3"/>
                      <w:w w:val="98"/>
                      <w:sz w:val="16"/>
                    </w:rPr>
                    <w:t>НЕОБХОДИМА</w:t>
                  </w:r>
                  <w:r>
                    <w:rPr>
                      <w:color w:val="FFFFFF"/>
                      <w:w w:val="98"/>
                      <w:sz w:val="16"/>
                    </w:rPr>
                    <w:t>Я</w:t>
                  </w:r>
                  <w:r>
                    <w:rPr>
                      <w:color w:val="FFFFFF"/>
                      <w:spacing w:val="6"/>
                      <w:sz w:val="16"/>
                    </w:rPr>
                    <w:t xml:space="preserve"> </w:t>
                  </w:r>
                  <w:r>
                    <w:rPr>
                      <w:color w:val="FFFFFF"/>
                      <w:spacing w:val="3"/>
                      <w:sz w:val="16"/>
                    </w:rPr>
                    <w:t>ДЛ</w:t>
                  </w:r>
                  <w:r>
                    <w:rPr>
                      <w:color w:val="FFFFFF"/>
                      <w:sz w:val="16"/>
                    </w:rPr>
                    <w:t>Я</w:t>
                  </w:r>
                  <w:r>
                    <w:rPr>
                      <w:color w:val="FFFFFF"/>
                      <w:spacing w:val="6"/>
                      <w:sz w:val="16"/>
                    </w:rPr>
                    <w:t xml:space="preserve"> </w:t>
                  </w:r>
                  <w:r>
                    <w:rPr>
                      <w:color w:val="FFFFFF"/>
                      <w:spacing w:val="3"/>
                      <w:w w:val="98"/>
                      <w:sz w:val="16"/>
                    </w:rPr>
                    <w:t>ОР</w:t>
                  </w:r>
                  <w:r>
                    <w:rPr>
                      <w:color w:val="FFFFFF"/>
                      <w:spacing w:val="-15"/>
                      <w:w w:val="98"/>
                      <w:sz w:val="16"/>
                    </w:rPr>
                    <w:t>Г</w:t>
                  </w:r>
                  <w:r>
                    <w:rPr>
                      <w:color w:val="FFFFFF"/>
                      <w:spacing w:val="3"/>
                      <w:w w:val="99"/>
                      <w:sz w:val="16"/>
                    </w:rPr>
                    <w:t>АНИЗАЦИ</w:t>
                  </w:r>
                  <w:r>
                    <w:rPr>
                      <w:color w:val="FFFFFF"/>
                      <w:w w:val="99"/>
                      <w:sz w:val="16"/>
                    </w:rPr>
                    <w:t>И</w:t>
                  </w:r>
                  <w:r>
                    <w:rPr>
                      <w:color w:val="FFFFFF"/>
                      <w:spacing w:val="6"/>
                      <w:sz w:val="16"/>
                    </w:rPr>
                    <w:t xml:space="preserve"> </w:t>
                  </w:r>
                  <w:r>
                    <w:rPr>
                      <w:color w:val="FFFFFF"/>
                      <w:spacing w:val="-9"/>
                      <w:w w:val="97"/>
                      <w:sz w:val="16"/>
                    </w:rPr>
                    <w:t>Р</w:t>
                  </w:r>
                  <w:r>
                    <w:rPr>
                      <w:color w:val="FFFFFF"/>
                      <w:spacing w:val="3"/>
                      <w:w w:val="99"/>
                      <w:sz w:val="16"/>
                    </w:rPr>
                    <w:t>АБ</w:t>
                  </w:r>
                  <w:r>
                    <w:rPr>
                      <w:color w:val="FFFFFF"/>
                      <w:w w:val="99"/>
                      <w:sz w:val="16"/>
                    </w:rPr>
                    <w:t>О</w:t>
                  </w:r>
                  <w:r>
                    <w:rPr>
                      <w:color w:val="FFFFFF"/>
                      <w:w w:val="93"/>
                      <w:sz w:val="16"/>
                    </w:rPr>
                    <w:t>Т</w:t>
                  </w:r>
                  <w:r>
                    <w:rPr>
                      <w:color w:val="FFFFFF"/>
                      <w:spacing w:val="6"/>
                      <w:sz w:val="16"/>
                    </w:rPr>
                    <w:t xml:space="preserve"> </w:t>
                  </w:r>
                  <w:r>
                    <w:rPr>
                      <w:color w:val="FFFFFF"/>
                      <w:spacing w:val="3"/>
                      <w:w w:val="99"/>
                      <w:sz w:val="16"/>
                    </w:rPr>
                    <w:t>П</w:t>
                  </w:r>
                  <w:r>
                    <w:rPr>
                      <w:color w:val="FFFFFF"/>
                      <w:w w:val="99"/>
                      <w:sz w:val="16"/>
                    </w:rPr>
                    <w:t>О</w:t>
                  </w:r>
                  <w:r>
                    <w:rPr>
                      <w:color w:val="FFFFFF"/>
                      <w:spacing w:val="6"/>
                      <w:sz w:val="16"/>
                    </w:rPr>
                    <w:t xml:space="preserve"> </w:t>
                  </w:r>
                  <w:r>
                    <w:rPr>
                      <w:color w:val="FFFFFF"/>
                      <w:spacing w:val="3"/>
                      <w:sz w:val="16"/>
                    </w:rPr>
                    <w:t>ТУШЕНИЮ</w:t>
                  </w:r>
                </w:p>
              </w:txbxContent>
            </v:textbox>
            <w10:wrap anchorx="page"/>
          </v:shape>
        </w:pict>
      </w:r>
      <w:r>
        <w:rPr>
          <w:color w:val="335C64"/>
          <w:w w:val="95"/>
        </w:rPr>
        <w:t>Верховые болота</w:t>
      </w:r>
    </w:p>
    <w:p w:rsidR="00CB0AFA" w:rsidRDefault="00481332">
      <w:pPr>
        <w:pStyle w:val="a3"/>
        <w:spacing w:before="122" w:line="249" w:lineRule="auto"/>
        <w:ind w:left="790" w:right="567" w:firstLine="283"/>
        <w:jc w:val="both"/>
      </w:pPr>
      <w:r>
        <w:rPr>
          <w:color w:val="231F20"/>
          <w:w w:val="105"/>
        </w:rPr>
        <w:t>Для</w:t>
      </w:r>
      <w:r>
        <w:rPr>
          <w:color w:val="231F20"/>
          <w:spacing w:val="-16"/>
          <w:w w:val="105"/>
        </w:rPr>
        <w:t xml:space="preserve"> </w:t>
      </w:r>
      <w:r>
        <w:rPr>
          <w:color w:val="231F20"/>
          <w:w w:val="105"/>
        </w:rPr>
        <w:t>естественных</w:t>
      </w:r>
      <w:r>
        <w:rPr>
          <w:color w:val="231F20"/>
          <w:spacing w:val="-16"/>
          <w:w w:val="105"/>
        </w:rPr>
        <w:t xml:space="preserve"> </w:t>
      </w:r>
      <w:r>
        <w:rPr>
          <w:color w:val="231F20"/>
          <w:w w:val="105"/>
        </w:rPr>
        <w:t>верховых</w:t>
      </w:r>
      <w:r>
        <w:rPr>
          <w:color w:val="231F20"/>
          <w:spacing w:val="-16"/>
          <w:w w:val="105"/>
        </w:rPr>
        <w:t xml:space="preserve"> </w:t>
      </w:r>
      <w:r>
        <w:rPr>
          <w:color w:val="231F20"/>
          <w:w w:val="105"/>
        </w:rPr>
        <w:t>болот</w:t>
      </w:r>
      <w:r>
        <w:rPr>
          <w:color w:val="231F20"/>
          <w:spacing w:val="-16"/>
          <w:w w:val="105"/>
        </w:rPr>
        <w:t xml:space="preserve"> </w:t>
      </w:r>
      <w:r>
        <w:rPr>
          <w:color w:val="231F20"/>
          <w:w w:val="105"/>
        </w:rPr>
        <w:t>характерно</w:t>
      </w:r>
      <w:r>
        <w:rPr>
          <w:color w:val="231F20"/>
          <w:spacing w:val="-16"/>
          <w:w w:val="105"/>
        </w:rPr>
        <w:t xml:space="preserve"> </w:t>
      </w:r>
      <w:r>
        <w:rPr>
          <w:color w:val="231F20"/>
          <w:w w:val="105"/>
        </w:rPr>
        <w:t>преобладание</w:t>
      </w:r>
      <w:r>
        <w:rPr>
          <w:color w:val="231F20"/>
          <w:spacing w:val="-16"/>
          <w:w w:val="105"/>
        </w:rPr>
        <w:t xml:space="preserve"> </w:t>
      </w:r>
      <w:r>
        <w:rPr>
          <w:color w:val="231F20"/>
          <w:w w:val="105"/>
        </w:rPr>
        <w:t xml:space="preserve">атмосферного </w:t>
      </w:r>
      <w:r>
        <w:rPr>
          <w:color w:val="231F20"/>
        </w:rPr>
        <w:t>водного</w:t>
      </w:r>
      <w:r>
        <w:rPr>
          <w:color w:val="231F20"/>
          <w:spacing w:val="5"/>
        </w:rPr>
        <w:t xml:space="preserve"> </w:t>
      </w:r>
      <w:r>
        <w:rPr>
          <w:color w:val="231F20"/>
        </w:rPr>
        <w:t>питания.</w:t>
      </w:r>
    </w:p>
    <w:p w:rsidR="00CB0AFA" w:rsidRDefault="00481332">
      <w:pPr>
        <w:pStyle w:val="a3"/>
        <w:spacing w:before="114" w:line="249" w:lineRule="auto"/>
        <w:ind w:left="790" w:right="562" w:firstLine="283"/>
        <w:rPr>
          <w:i/>
        </w:rPr>
      </w:pPr>
      <w:r>
        <w:rPr>
          <w:color w:val="231F20"/>
          <w:spacing w:val="-5"/>
        </w:rPr>
        <w:t>Такие</w:t>
      </w:r>
      <w:r>
        <w:rPr>
          <w:color w:val="231F20"/>
          <w:spacing w:val="-17"/>
        </w:rPr>
        <w:t xml:space="preserve"> </w:t>
      </w:r>
      <w:r>
        <w:rPr>
          <w:color w:val="231F20"/>
          <w:spacing w:val="-3"/>
        </w:rPr>
        <w:t>болота</w:t>
      </w:r>
      <w:r>
        <w:rPr>
          <w:color w:val="231F20"/>
          <w:spacing w:val="-17"/>
        </w:rPr>
        <w:t xml:space="preserve"> </w:t>
      </w:r>
      <w:r>
        <w:rPr>
          <w:color w:val="231F20"/>
        </w:rPr>
        <w:t>могут</w:t>
      </w:r>
      <w:r>
        <w:rPr>
          <w:color w:val="231F20"/>
          <w:spacing w:val="-17"/>
        </w:rPr>
        <w:t xml:space="preserve"> </w:t>
      </w:r>
      <w:r>
        <w:rPr>
          <w:color w:val="231F20"/>
        </w:rPr>
        <w:t>быть</w:t>
      </w:r>
      <w:r>
        <w:rPr>
          <w:color w:val="231F20"/>
          <w:spacing w:val="-17"/>
        </w:rPr>
        <w:t xml:space="preserve"> </w:t>
      </w:r>
      <w:r>
        <w:rPr>
          <w:color w:val="231F20"/>
        </w:rPr>
        <w:t>расположены</w:t>
      </w:r>
      <w:r>
        <w:rPr>
          <w:color w:val="231F20"/>
          <w:spacing w:val="-17"/>
        </w:rPr>
        <w:t xml:space="preserve"> </w:t>
      </w:r>
      <w:r>
        <w:rPr>
          <w:color w:val="231F20"/>
        </w:rPr>
        <w:t>на</w:t>
      </w:r>
      <w:r>
        <w:rPr>
          <w:color w:val="231F20"/>
          <w:spacing w:val="-17"/>
        </w:rPr>
        <w:t xml:space="preserve"> </w:t>
      </w:r>
      <w:r>
        <w:rPr>
          <w:color w:val="231F20"/>
        </w:rPr>
        <w:t>водоразделах,</w:t>
      </w:r>
      <w:r>
        <w:rPr>
          <w:color w:val="231F20"/>
          <w:spacing w:val="-17"/>
        </w:rPr>
        <w:t xml:space="preserve"> </w:t>
      </w:r>
      <w:r>
        <w:rPr>
          <w:color w:val="231F20"/>
        </w:rPr>
        <w:t>могут</w:t>
      </w:r>
      <w:r>
        <w:rPr>
          <w:color w:val="231F20"/>
          <w:spacing w:val="-17"/>
        </w:rPr>
        <w:t xml:space="preserve"> </w:t>
      </w:r>
      <w:r>
        <w:rPr>
          <w:color w:val="231F20"/>
        </w:rPr>
        <w:t>быть</w:t>
      </w:r>
      <w:r>
        <w:rPr>
          <w:color w:val="231F20"/>
          <w:spacing w:val="-17"/>
        </w:rPr>
        <w:t xml:space="preserve"> </w:t>
      </w:r>
      <w:r>
        <w:rPr>
          <w:color w:val="231F20"/>
        </w:rPr>
        <w:t>образованы в</w:t>
      </w:r>
      <w:r>
        <w:rPr>
          <w:color w:val="231F20"/>
          <w:spacing w:val="-19"/>
        </w:rPr>
        <w:t xml:space="preserve"> </w:t>
      </w:r>
      <w:r>
        <w:rPr>
          <w:color w:val="231F20"/>
          <w:spacing w:val="-4"/>
        </w:rPr>
        <w:t>результате</w:t>
      </w:r>
      <w:r>
        <w:rPr>
          <w:color w:val="231F20"/>
          <w:spacing w:val="-19"/>
        </w:rPr>
        <w:t xml:space="preserve"> </w:t>
      </w:r>
      <w:r>
        <w:rPr>
          <w:color w:val="231F20"/>
        </w:rPr>
        <w:t>зарастания</w:t>
      </w:r>
      <w:r>
        <w:rPr>
          <w:color w:val="231F20"/>
          <w:spacing w:val="-19"/>
        </w:rPr>
        <w:t xml:space="preserve"> </w:t>
      </w:r>
      <w:r>
        <w:rPr>
          <w:color w:val="231F20"/>
        </w:rPr>
        <w:t>озёр.</w:t>
      </w:r>
      <w:r>
        <w:rPr>
          <w:color w:val="231F20"/>
          <w:spacing w:val="-19"/>
        </w:rPr>
        <w:t xml:space="preserve"> </w:t>
      </w:r>
      <w:r>
        <w:rPr>
          <w:color w:val="231F20"/>
        </w:rPr>
        <w:t>Могут</w:t>
      </w:r>
      <w:r>
        <w:rPr>
          <w:color w:val="231F20"/>
          <w:spacing w:val="-19"/>
        </w:rPr>
        <w:t xml:space="preserve"> </w:t>
      </w:r>
      <w:r>
        <w:rPr>
          <w:color w:val="231F20"/>
        </w:rPr>
        <w:t>находиться</w:t>
      </w:r>
      <w:r>
        <w:rPr>
          <w:color w:val="231F20"/>
          <w:spacing w:val="-19"/>
        </w:rPr>
        <w:t xml:space="preserve"> </w:t>
      </w:r>
      <w:r>
        <w:rPr>
          <w:color w:val="231F20"/>
        </w:rPr>
        <w:t>на</w:t>
      </w:r>
      <w:r>
        <w:rPr>
          <w:color w:val="231F20"/>
          <w:spacing w:val="-19"/>
        </w:rPr>
        <w:t xml:space="preserve"> </w:t>
      </w:r>
      <w:r>
        <w:rPr>
          <w:color w:val="231F20"/>
        </w:rPr>
        <w:t>более</w:t>
      </w:r>
      <w:r>
        <w:rPr>
          <w:color w:val="231F20"/>
          <w:spacing w:val="-19"/>
        </w:rPr>
        <w:t xml:space="preserve"> </w:t>
      </w:r>
      <w:r>
        <w:rPr>
          <w:color w:val="231F20"/>
        </w:rPr>
        <w:t>поздней</w:t>
      </w:r>
      <w:r>
        <w:rPr>
          <w:color w:val="231F20"/>
          <w:spacing w:val="-19"/>
        </w:rPr>
        <w:t xml:space="preserve"> </w:t>
      </w:r>
      <w:r>
        <w:rPr>
          <w:color w:val="231F20"/>
        </w:rPr>
        <w:t>стадии</w:t>
      </w:r>
      <w:r>
        <w:rPr>
          <w:color w:val="231F20"/>
          <w:spacing w:val="-19"/>
        </w:rPr>
        <w:t xml:space="preserve"> </w:t>
      </w:r>
      <w:r>
        <w:rPr>
          <w:color w:val="231F20"/>
        </w:rPr>
        <w:t xml:space="preserve">сукцессии </w:t>
      </w:r>
      <w:r>
        <w:rPr>
          <w:color w:val="231F20"/>
          <w:spacing w:val="-96"/>
          <w:w w:val="121"/>
        </w:rPr>
        <w:t>к</w:t>
      </w:r>
      <w:r>
        <w:rPr>
          <w:color w:val="231F20"/>
          <w:spacing w:val="-8"/>
          <w:w w:val="105"/>
        </w:rPr>
        <w:t>о</w:t>
      </w:r>
      <w:r>
        <w:rPr>
          <w:color w:val="231F20"/>
          <w:spacing w:val="-18"/>
          <w:w w:val="105"/>
        </w:rPr>
        <w:t>о</w:t>
      </w:r>
      <w:r>
        <w:rPr>
          <w:color w:val="231F20"/>
          <w:spacing w:val="-83"/>
          <w:w w:val="102"/>
        </w:rPr>
        <w:t>н</w:t>
      </w:r>
      <w:r>
        <w:rPr>
          <w:color w:val="231F20"/>
          <w:spacing w:val="-5"/>
          <w:w w:val="117"/>
        </w:rPr>
        <w:t>г</w:t>
      </w:r>
      <w:r>
        <w:rPr>
          <w:color w:val="231F20"/>
          <w:spacing w:val="-94"/>
        </w:rPr>
        <w:t>д</w:t>
      </w:r>
      <w:r>
        <w:rPr>
          <w:color w:val="231F20"/>
          <w:spacing w:val="-7"/>
          <w:w w:val="101"/>
        </w:rPr>
        <w:t>и</w:t>
      </w:r>
      <w:r>
        <w:rPr>
          <w:color w:val="231F20"/>
          <w:spacing w:val="-90"/>
          <w:w w:val="98"/>
        </w:rPr>
        <w:t>а</w:t>
      </w:r>
      <w:r>
        <w:rPr>
          <w:color w:val="231F20"/>
          <w:w w:val="111"/>
        </w:rPr>
        <w:t>з</w:t>
      </w:r>
      <w:r>
        <w:rPr>
          <w:color w:val="231F20"/>
          <w:spacing w:val="-70"/>
          <w:w w:val="119"/>
        </w:rPr>
        <w:t>-</w:t>
      </w:r>
      <w:r>
        <w:rPr>
          <w:color w:val="231F20"/>
          <w:spacing w:val="-42"/>
          <w:w w:val="101"/>
        </w:rPr>
        <w:t>и</w:t>
      </w:r>
      <w:r>
        <w:rPr>
          <w:color w:val="231F20"/>
          <w:spacing w:val="-42"/>
          <w:w w:val="103"/>
        </w:rPr>
        <w:t>т</w:t>
      </w:r>
      <w:r>
        <w:rPr>
          <w:color w:val="231F20"/>
          <w:spacing w:val="2"/>
          <w:w w:val="106"/>
        </w:rPr>
        <w:t>нно</w:t>
      </w:r>
      <w:r>
        <w:rPr>
          <w:color w:val="231F20"/>
          <w:spacing w:val="-2"/>
          <w:w w:val="106"/>
        </w:rPr>
        <w:t>г</w:t>
      </w:r>
      <w:r>
        <w:rPr>
          <w:color w:val="231F20"/>
          <w:w w:val="105"/>
        </w:rPr>
        <w:t>о</w:t>
      </w:r>
      <w:r>
        <w:rPr>
          <w:color w:val="231F20"/>
        </w:rPr>
        <w:t xml:space="preserve"> </w:t>
      </w:r>
      <w:r>
        <w:rPr>
          <w:color w:val="231F20"/>
          <w:spacing w:val="-20"/>
        </w:rPr>
        <w:t xml:space="preserve"> </w:t>
      </w:r>
      <w:r>
        <w:rPr>
          <w:color w:val="231F20"/>
          <w:spacing w:val="2"/>
          <w:w w:val="103"/>
        </w:rPr>
        <w:t>б</w:t>
      </w:r>
      <w:r>
        <w:rPr>
          <w:color w:val="231F20"/>
          <w:spacing w:val="-2"/>
          <w:w w:val="103"/>
        </w:rPr>
        <w:t>о</w:t>
      </w:r>
      <w:r>
        <w:rPr>
          <w:color w:val="231F20"/>
          <w:spacing w:val="2"/>
          <w:w w:val="101"/>
        </w:rPr>
        <w:t>л</w:t>
      </w:r>
      <w:r>
        <w:rPr>
          <w:color w:val="231F20"/>
          <w:spacing w:val="-1"/>
          <w:w w:val="101"/>
        </w:rPr>
        <w:t>о</w:t>
      </w:r>
      <w:r>
        <w:rPr>
          <w:color w:val="231F20"/>
          <w:spacing w:val="-1"/>
          <w:w w:val="103"/>
        </w:rPr>
        <w:t>т</w:t>
      </w:r>
      <w:r>
        <w:rPr>
          <w:color w:val="231F20"/>
          <w:spacing w:val="2"/>
          <w:w w:val="99"/>
        </w:rPr>
        <w:t>а</w:t>
      </w:r>
      <w:r>
        <w:rPr>
          <w:color w:val="231F20"/>
          <w:w w:val="99"/>
        </w:rPr>
        <w:t>,</w:t>
      </w:r>
      <w:r>
        <w:rPr>
          <w:color w:val="231F20"/>
        </w:rPr>
        <w:t xml:space="preserve"> </w:t>
      </w:r>
      <w:r>
        <w:rPr>
          <w:color w:val="231F20"/>
          <w:spacing w:val="-20"/>
        </w:rPr>
        <w:t xml:space="preserve"> </w:t>
      </w:r>
      <w:r>
        <w:rPr>
          <w:color w:val="231F20"/>
          <w:w w:val="103"/>
        </w:rPr>
        <w:t>в</w:t>
      </w:r>
      <w:r>
        <w:rPr>
          <w:color w:val="231F20"/>
        </w:rPr>
        <w:t xml:space="preserve"> </w:t>
      </w:r>
      <w:r>
        <w:rPr>
          <w:color w:val="231F20"/>
          <w:spacing w:val="-20"/>
        </w:rPr>
        <w:t xml:space="preserve"> </w:t>
      </w:r>
      <w:r>
        <w:rPr>
          <w:color w:val="231F20"/>
          <w:spacing w:val="2"/>
          <w:w w:val="112"/>
        </w:rPr>
        <w:t>к</w:t>
      </w:r>
      <w:r>
        <w:rPr>
          <w:color w:val="231F20"/>
          <w:spacing w:val="-1"/>
          <w:w w:val="112"/>
        </w:rPr>
        <w:t>о</w:t>
      </w:r>
      <w:r>
        <w:rPr>
          <w:color w:val="231F20"/>
          <w:spacing w:val="-1"/>
          <w:w w:val="103"/>
        </w:rPr>
        <w:t>т</w:t>
      </w:r>
      <w:r>
        <w:rPr>
          <w:color w:val="231F20"/>
          <w:spacing w:val="2"/>
          <w:w w:val="105"/>
        </w:rPr>
        <w:t>оро</w:t>
      </w:r>
      <w:r>
        <w:rPr>
          <w:color w:val="231F20"/>
          <w:w w:val="105"/>
        </w:rPr>
        <w:t>м</w:t>
      </w:r>
      <w:r>
        <w:rPr>
          <w:color w:val="231F20"/>
        </w:rPr>
        <w:t xml:space="preserve"> </w:t>
      </w:r>
      <w:r>
        <w:rPr>
          <w:color w:val="231F20"/>
          <w:spacing w:val="-20"/>
        </w:rPr>
        <w:t xml:space="preserve"> </w:t>
      </w:r>
      <w:r>
        <w:rPr>
          <w:color w:val="231F20"/>
          <w:spacing w:val="-1"/>
          <w:w w:val="109"/>
        </w:rPr>
        <w:t>с</w:t>
      </w:r>
      <w:r>
        <w:rPr>
          <w:color w:val="231F20"/>
          <w:spacing w:val="2"/>
          <w:w w:val="101"/>
        </w:rPr>
        <w:t>ло</w:t>
      </w:r>
      <w:r>
        <w:rPr>
          <w:color w:val="231F20"/>
          <w:w w:val="101"/>
        </w:rPr>
        <w:t>й</w:t>
      </w:r>
      <w:r>
        <w:rPr>
          <w:color w:val="231F20"/>
        </w:rPr>
        <w:t xml:space="preserve"> </w:t>
      </w:r>
      <w:r>
        <w:rPr>
          <w:color w:val="231F20"/>
          <w:spacing w:val="-20"/>
        </w:rPr>
        <w:t xml:space="preserve"> </w:t>
      </w:r>
      <w:r>
        <w:rPr>
          <w:color w:val="231F20"/>
          <w:spacing w:val="2"/>
          <w:w w:val="104"/>
        </w:rPr>
        <w:t>наросше</w:t>
      </w:r>
      <w:r>
        <w:rPr>
          <w:color w:val="231F20"/>
          <w:spacing w:val="-2"/>
          <w:w w:val="104"/>
        </w:rPr>
        <w:t>г</w:t>
      </w:r>
      <w:r>
        <w:rPr>
          <w:color w:val="231F20"/>
          <w:w w:val="105"/>
        </w:rPr>
        <w:t>о</w:t>
      </w:r>
      <w:r>
        <w:rPr>
          <w:color w:val="231F20"/>
        </w:rPr>
        <w:t xml:space="preserve"> </w:t>
      </w:r>
      <w:r>
        <w:rPr>
          <w:color w:val="231F20"/>
          <w:spacing w:val="-20"/>
        </w:rPr>
        <w:t xml:space="preserve"> </w:t>
      </w:r>
      <w:r>
        <w:rPr>
          <w:color w:val="231F20"/>
          <w:spacing w:val="2"/>
          <w:w w:val="101"/>
        </w:rPr>
        <w:t>мх</w:t>
      </w:r>
      <w:r>
        <w:rPr>
          <w:color w:val="231F20"/>
          <w:w w:val="101"/>
        </w:rPr>
        <w:t>а</w:t>
      </w:r>
      <w:r>
        <w:rPr>
          <w:color w:val="231F20"/>
        </w:rPr>
        <w:t xml:space="preserve"> </w:t>
      </w:r>
      <w:r>
        <w:rPr>
          <w:color w:val="231F20"/>
          <w:spacing w:val="-20"/>
        </w:rPr>
        <w:t xml:space="preserve"> </w:t>
      </w:r>
      <w:r>
        <w:rPr>
          <w:color w:val="231F20"/>
          <w:w w:val="102"/>
        </w:rPr>
        <w:t>—</w:t>
      </w:r>
      <w:r>
        <w:rPr>
          <w:color w:val="231F20"/>
        </w:rPr>
        <w:t xml:space="preserve"> </w:t>
      </w:r>
      <w:r>
        <w:rPr>
          <w:color w:val="231F20"/>
          <w:spacing w:val="-20"/>
        </w:rPr>
        <w:t xml:space="preserve"> </w:t>
      </w:r>
      <w:r>
        <w:rPr>
          <w:color w:val="231F20"/>
          <w:spacing w:val="2"/>
          <w:w w:val="103"/>
        </w:rPr>
        <w:t>пр</w:t>
      </w:r>
      <w:r>
        <w:rPr>
          <w:color w:val="231F20"/>
          <w:spacing w:val="-1"/>
          <w:w w:val="103"/>
        </w:rPr>
        <w:t>е</w:t>
      </w:r>
      <w:r>
        <w:rPr>
          <w:color w:val="231F20"/>
          <w:spacing w:val="2"/>
          <w:w w:val="106"/>
        </w:rPr>
        <w:t>жд</w:t>
      </w:r>
      <w:r>
        <w:rPr>
          <w:color w:val="231F20"/>
          <w:w w:val="106"/>
        </w:rPr>
        <w:t>е</w:t>
      </w:r>
      <w:r>
        <w:rPr>
          <w:color w:val="231F20"/>
        </w:rPr>
        <w:t xml:space="preserve"> </w:t>
      </w:r>
      <w:r>
        <w:rPr>
          <w:color w:val="231F20"/>
          <w:spacing w:val="-20"/>
        </w:rPr>
        <w:t xml:space="preserve"> </w:t>
      </w:r>
      <w:r>
        <w:rPr>
          <w:color w:val="231F20"/>
          <w:spacing w:val="2"/>
          <w:w w:val="106"/>
        </w:rPr>
        <w:t>все</w:t>
      </w:r>
      <w:r>
        <w:rPr>
          <w:color w:val="231F20"/>
          <w:spacing w:val="-2"/>
          <w:w w:val="106"/>
        </w:rPr>
        <w:t>г</w:t>
      </w:r>
      <w:r>
        <w:rPr>
          <w:color w:val="231F20"/>
          <w:w w:val="105"/>
        </w:rPr>
        <w:t xml:space="preserve">о </w:t>
      </w:r>
      <w:r>
        <w:rPr>
          <w:color w:val="231F20"/>
        </w:rPr>
        <w:t xml:space="preserve">различных видов сфагнума (и отложений торфа из него) — поднялся настолько, что стал возвышаться над окружающим рельефом, и питание торфообразующей болотной растительности стало преимущественно атмосферным </w:t>
      </w:r>
      <w:r>
        <w:rPr>
          <w:i/>
          <w:color w:val="231F20"/>
        </w:rPr>
        <w:t>(рис.</w:t>
      </w:r>
      <w:r>
        <w:rPr>
          <w:i/>
          <w:color w:val="231F20"/>
          <w:spacing w:val="2"/>
        </w:rPr>
        <w:t xml:space="preserve"> </w:t>
      </w:r>
      <w:r>
        <w:rPr>
          <w:i/>
          <w:color w:val="231F20"/>
        </w:rPr>
        <w:t>9).</w:t>
      </w:r>
    </w:p>
    <w:p w:rsidR="00CB0AFA" w:rsidRDefault="00481332">
      <w:pPr>
        <w:pStyle w:val="a3"/>
        <w:spacing w:before="114" w:line="249" w:lineRule="auto"/>
        <w:ind w:left="790" w:right="565" w:firstLine="283"/>
        <w:jc w:val="both"/>
      </w:pPr>
      <w:r>
        <w:rPr>
          <w:color w:val="231F20"/>
        </w:rPr>
        <w:t>На</w:t>
      </w:r>
      <w:r>
        <w:rPr>
          <w:color w:val="231F20"/>
          <w:spacing w:val="-12"/>
        </w:rPr>
        <w:t xml:space="preserve"> </w:t>
      </w:r>
      <w:r>
        <w:rPr>
          <w:color w:val="231F20"/>
        </w:rPr>
        <w:t>таком</w:t>
      </w:r>
      <w:r>
        <w:rPr>
          <w:color w:val="231F20"/>
          <w:spacing w:val="-12"/>
        </w:rPr>
        <w:t xml:space="preserve"> </w:t>
      </w:r>
      <w:r>
        <w:rPr>
          <w:color w:val="231F20"/>
          <w:spacing w:val="-3"/>
        </w:rPr>
        <w:t>болоте</w:t>
      </w:r>
      <w:r>
        <w:rPr>
          <w:color w:val="231F20"/>
          <w:spacing w:val="-12"/>
        </w:rPr>
        <w:t xml:space="preserve"> </w:t>
      </w:r>
      <w:r>
        <w:rPr>
          <w:color w:val="231F20"/>
        </w:rPr>
        <w:t>более</w:t>
      </w:r>
      <w:r>
        <w:rPr>
          <w:color w:val="231F20"/>
          <w:spacing w:val="-12"/>
        </w:rPr>
        <w:t xml:space="preserve"> </w:t>
      </w:r>
      <w:r>
        <w:rPr>
          <w:color w:val="231F20"/>
        </w:rPr>
        <w:t>влажные</w:t>
      </w:r>
      <w:r>
        <w:rPr>
          <w:color w:val="231F20"/>
          <w:spacing w:val="-12"/>
        </w:rPr>
        <w:t xml:space="preserve"> </w:t>
      </w:r>
      <w:r>
        <w:rPr>
          <w:color w:val="231F20"/>
        </w:rPr>
        <w:t>части</w:t>
      </w:r>
      <w:r>
        <w:rPr>
          <w:color w:val="231F20"/>
          <w:spacing w:val="-12"/>
        </w:rPr>
        <w:t xml:space="preserve"> </w:t>
      </w:r>
      <w:r>
        <w:rPr>
          <w:color w:val="231F20"/>
        </w:rPr>
        <w:t>наход</w:t>
      </w:r>
      <w:r>
        <w:rPr>
          <w:color w:val="231F20"/>
        </w:rPr>
        <w:t>ятся</w:t>
      </w:r>
      <w:r>
        <w:rPr>
          <w:color w:val="231F20"/>
          <w:spacing w:val="-12"/>
        </w:rPr>
        <w:t xml:space="preserve"> </w:t>
      </w:r>
      <w:r>
        <w:rPr>
          <w:color w:val="231F20"/>
        </w:rPr>
        <w:t>обычно</w:t>
      </w:r>
      <w:r>
        <w:rPr>
          <w:color w:val="231F20"/>
          <w:spacing w:val="-12"/>
        </w:rPr>
        <w:t xml:space="preserve"> </w:t>
      </w:r>
      <w:r>
        <w:rPr>
          <w:color w:val="231F20"/>
        </w:rPr>
        <w:t>по</w:t>
      </w:r>
      <w:r>
        <w:rPr>
          <w:color w:val="231F20"/>
          <w:spacing w:val="-12"/>
        </w:rPr>
        <w:t xml:space="preserve"> </w:t>
      </w:r>
      <w:r>
        <w:rPr>
          <w:color w:val="231F20"/>
        </w:rPr>
        <w:t>краям,</w:t>
      </w:r>
      <w:r>
        <w:rPr>
          <w:color w:val="231F20"/>
          <w:spacing w:val="-12"/>
        </w:rPr>
        <w:t xml:space="preserve"> </w:t>
      </w:r>
      <w:r>
        <w:rPr>
          <w:color w:val="231F20"/>
        </w:rPr>
        <w:t>более</w:t>
      </w:r>
      <w:r>
        <w:rPr>
          <w:color w:val="231F20"/>
          <w:spacing w:val="-12"/>
        </w:rPr>
        <w:t xml:space="preserve"> </w:t>
      </w:r>
      <w:r>
        <w:rPr>
          <w:color w:val="231F20"/>
        </w:rPr>
        <w:t>сухая часть — ближе к центру болота. Единичные влажные участки (мочажины, озерки) могут также встречаться в центре</w:t>
      </w:r>
      <w:r>
        <w:rPr>
          <w:color w:val="231F20"/>
          <w:spacing w:val="37"/>
        </w:rPr>
        <w:t xml:space="preserve"> </w:t>
      </w:r>
      <w:r>
        <w:rPr>
          <w:color w:val="231F20"/>
        </w:rPr>
        <w:t>болота.</w:t>
      </w:r>
    </w:p>
    <w:p w:rsidR="00CB0AFA" w:rsidRDefault="00481332">
      <w:pPr>
        <w:pStyle w:val="a3"/>
        <w:spacing w:before="114" w:line="249" w:lineRule="auto"/>
        <w:ind w:left="790" w:right="563" w:firstLine="283"/>
        <w:jc w:val="both"/>
      </w:pPr>
      <w:r>
        <w:rPr>
          <w:color w:val="231F20"/>
          <w:w w:val="105"/>
        </w:rPr>
        <w:t>Торф верховых болот образован прежде всего остатками сфагновых мхов, часто с примесями пушицы, с остатками корней деревьев.</w:t>
      </w:r>
    </w:p>
    <w:p w:rsidR="00CB0AFA" w:rsidRDefault="00481332">
      <w:pPr>
        <w:pStyle w:val="a3"/>
        <w:spacing w:before="114" w:line="249" w:lineRule="auto"/>
        <w:ind w:left="790" w:right="560" w:firstLine="283"/>
        <w:jc w:val="both"/>
      </w:pPr>
      <w:r>
        <w:rPr>
          <w:color w:val="231F20"/>
          <w:w w:val="105"/>
        </w:rPr>
        <w:t>Верховой</w:t>
      </w:r>
      <w:r>
        <w:rPr>
          <w:color w:val="231F20"/>
          <w:spacing w:val="-21"/>
          <w:w w:val="105"/>
        </w:rPr>
        <w:t xml:space="preserve"> </w:t>
      </w:r>
      <w:r>
        <w:rPr>
          <w:color w:val="231F20"/>
          <w:w w:val="105"/>
        </w:rPr>
        <w:t>торф,</w:t>
      </w:r>
      <w:r>
        <w:rPr>
          <w:color w:val="231F20"/>
          <w:spacing w:val="-21"/>
          <w:w w:val="105"/>
        </w:rPr>
        <w:t xml:space="preserve"> </w:t>
      </w:r>
      <w:r>
        <w:rPr>
          <w:color w:val="231F20"/>
          <w:w w:val="105"/>
        </w:rPr>
        <w:t>по</w:t>
      </w:r>
      <w:r>
        <w:rPr>
          <w:color w:val="231F20"/>
          <w:spacing w:val="-21"/>
          <w:w w:val="105"/>
        </w:rPr>
        <w:t xml:space="preserve"> </w:t>
      </w:r>
      <w:r>
        <w:rPr>
          <w:color w:val="231F20"/>
          <w:w w:val="105"/>
        </w:rPr>
        <w:t>сравнению</w:t>
      </w:r>
      <w:r>
        <w:rPr>
          <w:color w:val="231F20"/>
          <w:spacing w:val="-21"/>
          <w:w w:val="105"/>
        </w:rPr>
        <w:t xml:space="preserve"> </w:t>
      </w:r>
      <w:r>
        <w:rPr>
          <w:color w:val="231F20"/>
          <w:w w:val="105"/>
        </w:rPr>
        <w:t>с</w:t>
      </w:r>
      <w:r>
        <w:rPr>
          <w:color w:val="231F20"/>
          <w:spacing w:val="-21"/>
          <w:w w:val="105"/>
        </w:rPr>
        <w:t xml:space="preserve"> </w:t>
      </w:r>
      <w:r>
        <w:rPr>
          <w:color w:val="231F20"/>
          <w:w w:val="105"/>
        </w:rPr>
        <w:t>низинным,—</w:t>
      </w:r>
      <w:r>
        <w:rPr>
          <w:color w:val="231F20"/>
          <w:spacing w:val="-21"/>
          <w:w w:val="105"/>
        </w:rPr>
        <w:t xml:space="preserve"> </w:t>
      </w:r>
      <w:r>
        <w:rPr>
          <w:color w:val="231F20"/>
          <w:w w:val="105"/>
        </w:rPr>
        <w:t>рыхлый,</w:t>
      </w:r>
      <w:r>
        <w:rPr>
          <w:color w:val="231F20"/>
          <w:spacing w:val="-21"/>
          <w:w w:val="105"/>
        </w:rPr>
        <w:t xml:space="preserve"> </w:t>
      </w:r>
      <w:r>
        <w:rPr>
          <w:color w:val="231F20"/>
          <w:w w:val="105"/>
        </w:rPr>
        <w:t>часто</w:t>
      </w:r>
      <w:r>
        <w:rPr>
          <w:color w:val="231F20"/>
          <w:spacing w:val="-21"/>
          <w:w w:val="105"/>
        </w:rPr>
        <w:t xml:space="preserve"> </w:t>
      </w:r>
      <w:r>
        <w:rPr>
          <w:color w:val="231F20"/>
          <w:w w:val="105"/>
        </w:rPr>
        <w:t>более</w:t>
      </w:r>
      <w:r>
        <w:rPr>
          <w:color w:val="231F20"/>
          <w:spacing w:val="-21"/>
          <w:w w:val="105"/>
        </w:rPr>
        <w:t xml:space="preserve"> </w:t>
      </w:r>
      <w:r>
        <w:rPr>
          <w:color w:val="231F20"/>
          <w:w w:val="105"/>
        </w:rPr>
        <w:t xml:space="preserve">пористый, зольность — низкая </w:t>
      </w:r>
      <w:r>
        <w:rPr>
          <w:color w:val="231F20"/>
          <w:spacing w:val="4"/>
          <w:w w:val="105"/>
        </w:rPr>
        <w:t xml:space="preserve">(1—3%), </w:t>
      </w:r>
      <w:r>
        <w:rPr>
          <w:color w:val="231F20"/>
          <w:w w:val="105"/>
        </w:rPr>
        <w:t>теплота сгорания — выше. Минеральн</w:t>
      </w:r>
      <w:r>
        <w:rPr>
          <w:color w:val="231F20"/>
          <w:w w:val="105"/>
        </w:rPr>
        <w:t xml:space="preserve">ый состав беднее. При горении такого торфа более </w:t>
      </w:r>
      <w:r>
        <w:rPr>
          <w:color w:val="231F20"/>
          <w:spacing w:val="2"/>
          <w:w w:val="105"/>
        </w:rPr>
        <w:t xml:space="preserve">вероятно образование полукокса    </w:t>
      </w:r>
      <w:r>
        <w:rPr>
          <w:color w:val="231F20"/>
          <w:w w:val="105"/>
        </w:rPr>
        <w:t>и</w:t>
      </w:r>
      <w:r>
        <w:rPr>
          <w:color w:val="231F20"/>
          <w:spacing w:val="-19"/>
          <w:w w:val="105"/>
        </w:rPr>
        <w:t xml:space="preserve"> </w:t>
      </w:r>
      <w:r>
        <w:rPr>
          <w:color w:val="231F20"/>
          <w:w w:val="105"/>
        </w:rPr>
        <w:t>торфяного</w:t>
      </w:r>
      <w:r>
        <w:rPr>
          <w:color w:val="231F20"/>
          <w:spacing w:val="-19"/>
          <w:w w:val="105"/>
        </w:rPr>
        <w:t xml:space="preserve"> </w:t>
      </w:r>
      <w:r>
        <w:rPr>
          <w:color w:val="231F20"/>
          <w:w w:val="105"/>
        </w:rPr>
        <w:t>кокса.</w:t>
      </w:r>
      <w:r>
        <w:rPr>
          <w:color w:val="231F20"/>
          <w:spacing w:val="-19"/>
          <w:w w:val="105"/>
        </w:rPr>
        <w:t xml:space="preserve"> </w:t>
      </w:r>
      <w:r>
        <w:rPr>
          <w:color w:val="231F20"/>
          <w:w w:val="105"/>
        </w:rPr>
        <w:t>Цвет</w:t>
      </w:r>
      <w:r>
        <w:rPr>
          <w:color w:val="231F20"/>
          <w:spacing w:val="-19"/>
          <w:w w:val="105"/>
        </w:rPr>
        <w:t xml:space="preserve"> </w:t>
      </w:r>
      <w:r>
        <w:rPr>
          <w:color w:val="231F20"/>
          <w:w w:val="105"/>
        </w:rPr>
        <w:t>торфа</w:t>
      </w:r>
      <w:r>
        <w:rPr>
          <w:color w:val="231F20"/>
          <w:spacing w:val="-19"/>
          <w:w w:val="105"/>
        </w:rPr>
        <w:t xml:space="preserve"> </w:t>
      </w:r>
      <w:r>
        <w:rPr>
          <w:color w:val="231F20"/>
          <w:w w:val="105"/>
        </w:rPr>
        <w:t>—</w:t>
      </w:r>
      <w:r>
        <w:rPr>
          <w:color w:val="231F20"/>
          <w:spacing w:val="-19"/>
          <w:w w:val="105"/>
        </w:rPr>
        <w:t xml:space="preserve"> </w:t>
      </w:r>
      <w:r>
        <w:rPr>
          <w:color w:val="231F20"/>
          <w:w w:val="105"/>
        </w:rPr>
        <w:t>бурый</w:t>
      </w:r>
      <w:r>
        <w:rPr>
          <w:color w:val="231F20"/>
          <w:spacing w:val="-19"/>
          <w:w w:val="105"/>
        </w:rPr>
        <w:t xml:space="preserve"> </w:t>
      </w:r>
      <w:r>
        <w:rPr>
          <w:color w:val="231F20"/>
          <w:w w:val="105"/>
        </w:rPr>
        <w:t>или</w:t>
      </w:r>
      <w:r>
        <w:rPr>
          <w:color w:val="231F20"/>
          <w:spacing w:val="-19"/>
          <w:w w:val="105"/>
        </w:rPr>
        <w:t xml:space="preserve"> </w:t>
      </w:r>
      <w:r>
        <w:rPr>
          <w:color w:val="231F20"/>
          <w:w w:val="105"/>
        </w:rPr>
        <w:t>даже</w:t>
      </w:r>
      <w:r>
        <w:rPr>
          <w:color w:val="231F20"/>
          <w:spacing w:val="-19"/>
          <w:w w:val="105"/>
        </w:rPr>
        <w:t xml:space="preserve"> </w:t>
      </w:r>
      <w:r>
        <w:rPr>
          <w:color w:val="231F20"/>
          <w:w w:val="105"/>
        </w:rPr>
        <w:t>жёлто-коричневый.</w:t>
      </w:r>
      <w:r>
        <w:rPr>
          <w:color w:val="231F20"/>
          <w:spacing w:val="-19"/>
          <w:w w:val="105"/>
        </w:rPr>
        <w:t xml:space="preserve"> </w:t>
      </w:r>
      <w:r>
        <w:rPr>
          <w:color w:val="231F20"/>
          <w:spacing w:val="-3"/>
          <w:w w:val="105"/>
        </w:rPr>
        <w:t xml:space="preserve">Торфяная </w:t>
      </w:r>
      <w:r>
        <w:rPr>
          <w:color w:val="231F20"/>
        </w:rPr>
        <w:t>зола, как правило,— одноцветная, цвет золы обычно белый или</w:t>
      </w:r>
      <w:r>
        <w:rPr>
          <w:color w:val="231F20"/>
          <w:spacing w:val="5"/>
        </w:rPr>
        <w:t xml:space="preserve"> </w:t>
      </w:r>
      <w:r>
        <w:rPr>
          <w:color w:val="231F20"/>
        </w:rPr>
        <w:t>светло-жёлтый.</w:t>
      </w:r>
    </w:p>
    <w:p w:rsidR="00CB0AFA" w:rsidRDefault="00481332">
      <w:pPr>
        <w:pStyle w:val="a3"/>
        <w:spacing w:before="114" w:line="249" w:lineRule="auto"/>
        <w:ind w:left="790" w:right="561" w:firstLine="283"/>
        <w:jc w:val="both"/>
      </w:pPr>
      <w:r>
        <w:rPr>
          <w:color w:val="231F20"/>
        </w:rPr>
        <w:t xml:space="preserve">Верховые  болота  </w:t>
      </w:r>
      <w:r>
        <w:rPr>
          <w:color w:val="231F20"/>
          <w:spacing w:val="2"/>
        </w:rPr>
        <w:t>осушал</w:t>
      </w:r>
      <w:r>
        <w:rPr>
          <w:color w:val="231F20"/>
          <w:spacing w:val="2"/>
        </w:rPr>
        <w:t xml:space="preserve">ись  </w:t>
      </w:r>
      <w:r>
        <w:rPr>
          <w:color w:val="231F20"/>
        </w:rPr>
        <w:t xml:space="preserve">как  для  </w:t>
      </w:r>
      <w:r>
        <w:rPr>
          <w:color w:val="231F20"/>
          <w:spacing w:val="2"/>
        </w:rPr>
        <w:t xml:space="preserve">добычи  </w:t>
      </w:r>
      <w:r>
        <w:rPr>
          <w:color w:val="231F20"/>
        </w:rPr>
        <w:t xml:space="preserve">торфа  в  </w:t>
      </w:r>
      <w:r>
        <w:rPr>
          <w:color w:val="231F20"/>
          <w:spacing w:val="2"/>
        </w:rPr>
        <w:t xml:space="preserve">качестве  топлива  </w:t>
      </w:r>
      <w:r>
        <w:rPr>
          <w:color w:val="231F20"/>
        </w:rPr>
        <w:t xml:space="preserve">и удобрения, так и под нужды лесного и сельского </w:t>
      </w:r>
      <w:r>
        <w:rPr>
          <w:color w:val="231F20"/>
          <w:spacing w:val="23"/>
        </w:rPr>
        <w:t xml:space="preserve"> </w:t>
      </w:r>
      <w:r>
        <w:rPr>
          <w:color w:val="231F20"/>
        </w:rPr>
        <w:t>хозяйства.</w:t>
      </w:r>
    </w:p>
    <w:p w:rsidR="00CB0AFA" w:rsidRDefault="00481332">
      <w:pPr>
        <w:spacing w:before="114" w:line="249" w:lineRule="auto"/>
        <w:ind w:left="790" w:right="561" w:firstLine="283"/>
        <w:jc w:val="both"/>
        <w:rPr>
          <w:sz w:val="18"/>
        </w:rPr>
      </w:pPr>
      <w:r>
        <w:rPr>
          <w:color w:val="231F20"/>
          <w:sz w:val="18"/>
        </w:rPr>
        <w:t xml:space="preserve">Осушительная сеть на верховых болотах обычно состоит из </w:t>
      </w:r>
      <w:r>
        <w:rPr>
          <w:i/>
          <w:color w:val="231F20"/>
          <w:sz w:val="18"/>
        </w:rPr>
        <w:t xml:space="preserve">магистральных, </w:t>
      </w:r>
      <w:r>
        <w:rPr>
          <w:i/>
          <w:color w:val="231F20"/>
          <w:spacing w:val="2"/>
          <w:sz w:val="18"/>
        </w:rPr>
        <w:t xml:space="preserve">валовых (собирателей) </w:t>
      </w:r>
      <w:r>
        <w:rPr>
          <w:color w:val="231F20"/>
          <w:sz w:val="18"/>
        </w:rPr>
        <w:t xml:space="preserve">и </w:t>
      </w:r>
      <w:r>
        <w:rPr>
          <w:i/>
          <w:color w:val="231F20"/>
          <w:spacing w:val="2"/>
          <w:sz w:val="18"/>
        </w:rPr>
        <w:t xml:space="preserve">картовых (осушительных) </w:t>
      </w:r>
      <w:r>
        <w:rPr>
          <w:color w:val="231F20"/>
          <w:spacing w:val="2"/>
          <w:sz w:val="18"/>
        </w:rPr>
        <w:t xml:space="preserve">каналов </w:t>
      </w:r>
      <w:r>
        <w:rPr>
          <w:i/>
          <w:color w:val="231F20"/>
          <w:spacing w:val="2"/>
          <w:sz w:val="18"/>
        </w:rPr>
        <w:t xml:space="preserve">(рис. 10). </w:t>
      </w:r>
      <w:r>
        <w:rPr>
          <w:color w:val="231F20"/>
          <w:spacing w:val="2"/>
          <w:sz w:val="18"/>
        </w:rPr>
        <w:t xml:space="preserve">Вода, </w:t>
      </w:r>
      <w:r>
        <w:rPr>
          <w:color w:val="231F20"/>
          <w:sz w:val="18"/>
        </w:rPr>
        <w:t>собираемая</w:t>
      </w:r>
      <w:r>
        <w:rPr>
          <w:color w:val="231F20"/>
          <w:spacing w:val="-14"/>
          <w:sz w:val="18"/>
        </w:rPr>
        <w:t xml:space="preserve"> </w:t>
      </w:r>
      <w:r>
        <w:rPr>
          <w:color w:val="231F20"/>
          <w:sz w:val="18"/>
        </w:rPr>
        <w:t>осушителями,</w:t>
      </w:r>
      <w:r>
        <w:rPr>
          <w:color w:val="231F20"/>
          <w:spacing w:val="-14"/>
          <w:sz w:val="18"/>
        </w:rPr>
        <w:t xml:space="preserve"> </w:t>
      </w:r>
      <w:r>
        <w:rPr>
          <w:color w:val="231F20"/>
          <w:sz w:val="18"/>
        </w:rPr>
        <w:t>сбрасывается</w:t>
      </w:r>
      <w:r>
        <w:rPr>
          <w:color w:val="231F20"/>
          <w:spacing w:val="-14"/>
          <w:sz w:val="18"/>
        </w:rPr>
        <w:t xml:space="preserve"> </w:t>
      </w:r>
      <w:r>
        <w:rPr>
          <w:color w:val="231F20"/>
          <w:sz w:val="18"/>
        </w:rPr>
        <w:t>в</w:t>
      </w:r>
      <w:r>
        <w:rPr>
          <w:color w:val="231F20"/>
          <w:spacing w:val="-14"/>
          <w:sz w:val="18"/>
        </w:rPr>
        <w:t xml:space="preserve"> </w:t>
      </w:r>
      <w:r>
        <w:rPr>
          <w:color w:val="231F20"/>
          <w:sz w:val="18"/>
        </w:rPr>
        <w:t>собиратели,</w:t>
      </w:r>
      <w:r>
        <w:rPr>
          <w:color w:val="231F20"/>
          <w:spacing w:val="-14"/>
          <w:sz w:val="18"/>
        </w:rPr>
        <w:t xml:space="preserve"> </w:t>
      </w:r>
      <w:r>
        <w:rPr>
          <w:color w:val="231F20"/>
          <w:sz w:val="18"/>
        </w:rPr>
        <w:t>по</w:t>
      </w:r>
      <w:r>
        <w:rPr>
          <w:color w:val="231F20"/>
          <w:spacing w:val="-14"/>
          <w:sz w:val="18"/>
        </w:rPr>
        <w:t xml:space="preserve"> </w:t>
      </w:r>
      <w:r>
        <w:rPr>
          <w:color w:val="231F20"/>
          <w:sz w:val="18"/>
        </w:rPr>
        <w:t>ним</w:t>
      </w:r>
      <w:r>
        <w:rPr>
          <w:color w:val="231F20"/>
          <w:spacing w:val="-14"/>
          <w:sz w:val="18"/>
        </w:rPr>
        <w:t xml:space="preserve"> </w:t>
      </w:r>
      <w:r>
        <w:rPr>
          <w:color w:val="231F20"/>
          <w:sz w:val="18"/>
        </w:rPr>
        <w:t>—</w:t>
      </w:r>
      <w:r>
        <w:rPr>
          <w:color w:val="231F20"/>
          <w:spacing w:val="-14"/>
          <w:sz w:val="18"/>
        </w:rPr>
        <w:t xml:space="preserve"> </w:t>
      </w:r>
      <w:r>
        <w:rPr>
          <w:color w:val="231F20"/>
          <w:sz w:val="18"/>
        </w:rPr>
        <w:t>в</w:t>
      </w:r>
      <w:r>
        <w:rPr>
          <w:color w:val="231F20"/>
          <w:spacing w:val="-14"/>
          <w:sz w:val="18"/>
        </w:rPr>
        <w:t xml:space="preserve"> </w:t>
      </w:r>
      <w:r>
        <w:rPr>
          <w:color w:val="231F20"/>
          <w:sz w:val="18"/>
        </w:rPr>
        <w:t>магистральные</w:t>
      </w: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spacing w:before="8"/>
        <w:rPr>
          <w:sz w:val="16"/>
        </w:rPr>
      </w:pPr>
    </w:p>
    <w:p w:rsidR="00CB0AFA" w:rsidRDefault="00481332">
      <w:pPr>
        <w:spacing w:line="244" w:lineRule="auto"/>
        <w:ind w:left="4361" w:right="2674" w:hanging="1"/>
        <w:jc w:val="center"/>
        <w:rPr>
          <w:rFonts w:ascii="Cambria" w:hAnsi="Cambria"/>
          <w:i/>
          <w:sz w:val="14"/>
        </w:rPr>
      </w:pPr>
      <w:r>
        <w:rPr>
          <w:rFonts w:ascii="Cambria" w:hAnsi="Cambria"/>
          <w:i/>
          <w:color w:val="231F20"/>
          <w:sz w:val="14"/>
        </w:rPr>
        <w:t xml:space="preserve">Преобладает </w:t>
      </w:r>
      <w:r>
        <w:rPr>
          <w:rFonts w:ascii="Cambria" w:hAnsi="Cambria"/>
          <w:i/>
          <w:color w:val="231F20"/>
          <w:w w:val="95"/>
          <w:sz w:val="14"/>
        </w:rPr>
        <w:t xml:space="preserve">атмосферное водное </w:t>
      </w:r>
      <w:r>
        <w:rPr>
          <w:rFonts w:ascii="Cambria" w:hAnsi="Cambria"/>
          <w:i/>
          <w:color w:val="231F20"/>
          <w:sz w:val="14"/>
        </w:rPr>
        <w:t>питание</w:t>
      </w:r>
    </w:p>
    <w:p w:rsidR="00CB0AFA" w:rsidRDefault="00CB0AFA">
      <w:pPr>
        <w:pStyle w:val="a3"/>
        <w:rPr>
          <w:rFonts w:ascii="Cambria"/>
          <w:i/>
          <w:sz w:val="20"/>
        </w:rPr>
      </w:pPr>
    </w:p>
    <w:p w:rsidR="00CB0AFA" w:rsidRDefault="00CB0AFA">
      <w:pPr>
        <w:pStyle w:val="a3"/>
        <w:rPr>
          <w:rFonts w:ascii="Cambria"/>
          <w:i/>
          <w:sz w:val="20"/>
        </w:rPr>
      </w:pPr>
    </w:p>
    <w:p w:rsidR="00CB0AFA" w:rsidRDefault="00CB0AFA">
      <w:pPr>
        <w:pStyle w:val="a3"/>
        <w:rPr>
          <w:rFonts w:ascii="Cambria"/>
          <w:i/>
          <w:sz w:val="20"/>
        </w:rPr>
      </w:pPr>
    </w:p>
    <w:p w:rsidR="00CB0AFA" w:rsidRDefault="00CB0AFA">
      <w:pPr>
        <w:pStyle w:val="a3"/>
        <w:rPr>
          <w:rFonts w:ascii="Cambria"/>
          <w:i/>
          <w:sz w:val="20"/>
        </w:rPr>
      </w:pPr>
    </w:p>
    <w:p w:rsidR="00CB0AFA" w:rsidRDefault="00CB0AFA">
      <w:pPr>
        <w:pStyle w:val="a3"/>
        <w:spacing w:before="9"/>
        <w:rPr>
          <w:rFonts w:ascii="Cambria"/>
          <w:i/>
        </w:rPr>
      </w:pPr>
    </w:p>
    <w:p w:rsidR="00CB0AFA" w:rsidRDefault="00481332">
      <w:pPr>
        <w:spacing w:before="77"/>
        <w:ind w:left="2731" w:right="3178"/>
        <w:jc w:val="center"/>
        <w:rPr>
          <w:rFonts w:ascii="Cambria" w:hAnsi="Cambria"/>
          <w:i/>
          <w:sz w:val="14"/>
        </w:rPr>
      </w:pPr>
      <w:r>
        <w:rPr>
          <w:rFonts w:ascii="Cambria" w:hAnsi="Cambria"/>
          <w:i/>
          <w:color w:val="FFFFFF"/>
          <w:w w:val="95"/>
          <w:sz w:val="14"/>
        </w:rPr>
        <w:t>Деятельный  горизонт</w:t>
      </w:r>
    </w:p>
    <w:p w:rsidR="00CB0AFA" w:rsidRDefault="00481332">
      <w:pPr>
        <w:spacing w:before="87"/>
        <w:ind w:left="3234" w:right="2499"/>
        <w:jc w:val="center"/>
        <w:rPr>
          <w:rFonts w:ascii="Cambria" w:hAnsi="Cambria"/>
          <w:i/>
          <w:sz w:val="14"/>
        </w:rPr>
      </w:pPr>
      <w:r>
        <w:rPr>
          <w:lang w:val="en-US"/>
        </w:rPr>
        <w:pict>
          <v:shape id="_x0000_s3099" type="#_x0000_t202" style="position:absolute;left:0;text-align:left;margin-left:209.15pt;margin-top:4.55pt;width:5.95pt;height:9.05pt;z-index:-251738624;mso-position-horizontal-relative:page" filled="f" stroked="f">
            <v:textbox inset="0,0,0,0">
              <w:txbxContent>
                <w:p w:rsidR="00CB0AFA" w:rsidRDefault="00481332">
                  <w:pPr>
                    <w:spacing w:line="161" w:lineRule="exact"/>
                    <w:ind w:left="20"/>
                    <w:rPr>
                      <w:rFonts w:ascii="Cambria" w:hAnsi="Cambria"/>
                      <w:i/>
                      <w:sz w:val="14"/>
                    </w:rPr>
                  </w:pPr>
                  <w:r>
                    <w:rPr>
                      <w:rFonts w:ascii="Cambria" w:hAnsi="Cambria"/>
                      <w:i/>
                      <w:color w:val="97D5CA"/>
                      <w:w w:val="99"/>
                      <w:sz w:val="14"/>
                    </w:rPr>
                    <w:t>У</w:t>
                  </w:r>
                </w:p>
              </w:txbxContent>
            </v:textbox>
            <w10:wrap anchorx="page"/>
          </v:shape>
        </w:pict>
      </w:r>
      <w:r>
        <w:rPr>
          <w:lang w:val="en-US"/>
        </w:rPr>
        <w:pict>
          <v:shape id="_x0000_s3098" type="#_x0000_t202" style="position:absolute;left:0;text-align:left;margin-left:244.65pt;margin-top:4.5pt;width:11.65pt;height:9.15pt;z-index:-251737600;mso-position-horizontal-relative:page" filled="f" stroked="f">
            <v:textbox inset="0,0,0,0">
              <w:txbxContent>
                <w:p w:rsidR="00CB0AFA" w:rsidRDefault="00481332">
                  <w:pPr>
                    <w:spacing w:line="161" w:lineRule="exact"/>
                    <w:ind w:left="20"/>
                    <w:rPr>
                      <w:rFonts w:ascii="Cambria" w:hAnsi="Cambria"/>
                      <w:i/>
                      <w:sz w:val="14"/>
                    </w:rPr>
                  </w:pPr>
                  <w:r>
                    <w:rPr>
                      <w:rFonts w:ascii="Cambria" w:hAnsi="Cambria"/>
                      <w:i/>
                      <w:color w:val="97D5CA"/>
                      <w:sz w:val="14"/>
                    </w:rPr>
                    <w:t>нт</w:t>
                  </w:r>
                </w:p>
              </w:txbxContent>
            </v:textbox>
            <w10:wrap anchorx="page"/>
          </v:shape>
        </w:pict>
      </w:r>
      <w:r>
        <w:rPr>
          <w:lang w:val="en-US"/>
        </w:rPr>
        <w:pict>
          <v:shape id="_x0000_s3097" type="#_x0000_t136" style="position:absolute;left:0;text-align:left;margin-left:255.2pt;margin-top:5.75pt;width:11.55pt;height:7pt;rotation:1;z-index:251666944;mso-position-horizontal-relative:page" fillcolor="#97d5ca" stroked="f">
            <o:extrusion v:ext="view" autorotationcenter="t"/>
            <v:textpath style="font-family:&quot;&amp;quot&quot;;font-size:7pt;font-style:italic;v-text-kern:t;mso-text-shadow:auto" string="овы"/>
            <w10:wrap anchorx="page"/>
          </v:shape>
        </w:pict>
      </w:r>
      <w:r>
        <w:rPr>
          <w:lang w:val="en-US"/>
        </w:rPr>
        <w:pict>
          <v:shape id="_x0000_s3096" type="#_x0000_t136" style="position:absolute;left:0;text-align:left;margin-left:266.55pt;margin-top:6.15pt;width:11.35pt;height:7pt;rotation:2;z-index:251667968;mso-position-horizontal-relative:page" fillcolor="#97d5ca" stroked="f">
            <o:extrusion v:ext="view" autorotationcenter="t"/>
            <v:textpath style="font-family:&quot;&amp;quot&quot;;font-size:7pt;font-style:italic;v-text-kern:t;mso-text-shadow:auto" string="х во"/>
            <w10:wrap anchorx="page"/>
          </v:shape>
        </w:pict>
      </w:r>
      <w:r>
        <w:rPr>
          <w:lang w:val="en-US"/>
        </w:rPr>
        <w:pict>
          <v:shape id="_x0000_s3095" type="#_x0000_t136" style="position:absolute;left:0;text-align:left;margin-left:277.8pt;margin-top:6.5pt;width:3.65pt;height:7pt;rotation:3;z-index:251668992;mso-position-horizontal-relative:page" fillcolor="#97d5ca" stroked="f">
            <o:extrusion v:ext="view" autorotationcenter="t"/>
            <v:textpath style="font-family:&quot;&amp;quot&quot;;font-size:7pt;font-style:italic;v-text-kern:t;mso-text-shadow:auto" string="д"/>
            <w10:wrap anchorx="page"/>
          </v:shape>
        </w:pict>
      </w:r>
      <w:r>
        <w:rPr>
          <w:rFonts w:ascii="Cambria" w:hAnsi="Cambria"/>
          <w:i/>
          <w:color w:val="97D5CA"/>
          <w:sz w:val="14"/>
        </w:rPr>
        <w:t>ровень гру</w:t>
      </w:r>
    </w:p>
    <w:p w:rsidR="00CB0AFA" w:rsidRDefault="00CB0AFA">
      <w:pPr>
        <w:pStyle w:val="a3"/>
        <w:rPr>
          <w:rFonts w:ascii="Cambria"/>
          <w:i/>
          <w:sz w:val="19"/>
        </w:rPr>
      </w:pPr>
    </w:p>
    <w:p w:rsidR="00CB0AFA" w:rsidRDefault="00481332">
      <w:pPr>
        <w:spacing w:before="76"/>
        <w:ind w:left="3234" w:right="1945"/>
        <w:jc w:val="center"/>
        <w:rPr>
          <w:rFonts w:ascii="Cambria" w:hAnsi="Cambria"/>
          <w:i/>
          <w:sz w:val="14"/>
        </w:rPr>
      </w:pPr>
      <w:r>
        <w:rPr>
          <w:rFonts w:ascii="Cambria" w:hAnsi="Cambria"/>
          <w:i/>
          <w:color w:val="FFFFFF"/>
          <w:sz w:val="14"/>
        </w:rPr>
        <w:t>Торф</w:t>
      </w:r>
    </w:p>
    <w:p w:rsidR="00CB0AFA" w:rsidRDefault="00CB0AFA">
      <w:pPr>
        <w:pStyle w:val="a3"/>
        <w:rPr>
          <w:rFonts w:ascii="Cambria"/>
          <w:i/>
          <w:sz w:val="14"/>
        </w:rPr>
      </w:pPr>
    </w:p>
    <w:p w:rsidR="00CB0AFA" w:rsidRDefault="00CB0AFA">
      <w:pPr>
        <w:pStyle w:val="a3"/>
        <w:rPr>
          <w:rFonts w:ascii="Cambria"/>
          <w:i/>
          <w:sz w:val="14"/>
        </w:rPr>
      </w:pPr>
    </w:p>
    <w:p w:rsidR="00CB0AFA" w:rsidRDefault="00CB0AFA">
      <w:pPr>
        <w:pStyle w:val="a3"/>
        <w:spacing w:before="2"/>
        <w:rPr>
          <w:rFonts w:ascii="Cambria"/>
          <w:i/>
          <w:sz w:val="14"/>
        </w:rPr>
      </w:pPr>
    </w:p>
    <w:p w:rsidR="00CB0AFA" w:rsidRDefault="00481332">
      <w:pPr>
        <w:ind w:left="3234" w:right="1945"/>
        <w:jc w:val="center"/>
        <w:rPr>
          <w:rFonts w:ascii="Cambria" w:hAnsi="Cambria"/>
          <w:i/>
          <w:sz w:val="14"/>
        </w:rPr>
      </w:pPr>
      <w:r>
        <w:rPr>
          <w:rFonts w:ascii="Cambria" w:hAnsi="Cambria"/>
          <w:i/>
          <w:color w:val="FFFFFF"/>
          <w:sz w:val="14"/>
        </w:rPr>
        <w:t>Сапропель</w:t>
      </w:r>
    </w:p>
    <w:p w:rsidR="00CB0AFA" w:rsidRDefault="00CB0AFA">
      <w:pPr>
        <w:pStyle w:val="a3"/>
        <w:spacing w:before="10"/>
        <w:rPr>
          <w:rFonts w:ascii="Cambria"/>
          <w:i/>
          <w:sz w:val="13"/>
        </w:rPr>
      </w:pPr>
    </w:p>
    <w:p w:rsidR="00CB0AFA" w:rsidRDefault="00481332">
      <w:pPr>
        <w:spacing w:line="168" w:lineRule="exact"/>
        <w:ind w:left="782" w:right="562"/>
        <w:rPr>
          <w:i/>
          <w:sz w:val="16"/>
        </w:rPr>
      </w:pPr>
      <w:r>
        <w:rPr>
          <w:i/>
          <w:color w:val="231F20"/>
          <w:w w:val="95"/>
          <w:sz w:val="16"/>
        </w:rPr>
        <w:t>Рис. 9. Верховое болото до осушения. Автор: Татьяна Хакимулина</w:t>
      </w:r>
    </w:p>
    <w:p w:rsidR="00CB0AFA" w:rsidRDefault="00481332">
      <w:pPr>
        <w:spacing w:line="122" w:lineRule="exact"/>
        <w:ind w:left="100" w:right="562"/>
        <w:rPr>
          <w:sz w:val="12"/>
        </w:rPr>
      </w:pPr>
      <w:r>
        <w:rPr>
          <w:color w:val="FFFFFF"/>
          <w:sz w:val="12"/>
        </w:rPr>
        <w:t>18</w:t>
      </w:r>
    </w:p>
    <w:p w:rsidR="00CB0AFA" w:rsidRDefault="00CB0AFA">
      <w:pPr>
        <w:spacing w:line="122" w:lineRule="exact"/>
        <w:rPr>
          <w:sz w:val="12"/>
        </w:rPr>
        <w:sectPr w:rsidR="00CB0AFA">
          <w:footerReference w:type="even" r:id="rId51"/>
          <w:pgSz w:w="8400" w:h="11910"/>
          <w:pgMar w:top="300" w:right="0" w:bottom="0" w:left="60" w:header="0" w:footer="0" w:gutter="0"/>
          <w:cols w:space="720"/>
        </w:sectPr>
      </w:pPr>
    </w:p>
    <w:p w:rsidR="00CB0AFA" w:rsidRDefault="00481332">
      <w:pPr>
        <w:pStyle w:val="a3"/>
        <w:spacing w:before="51" w:line="249" w:lineRule="auto"/>
        <w:ind w:left="106" w:right="844"/>
        <w:jc w:val="both"/>
      </w:pPr>
      <w:r>
        <w:rPr>
          <w:lang w:val="en-US"/>
        </w:rPr>
        <w:lastRenderedPageBreak/>
        <w:pict>
          <v:group id="_x0000_s3079" style="position:absolute;left:0;text-align:left;margin-left:0;margin-top:0;width:419.55pt;height:595.3pt;z-index:-251736576;mso-position-horizontal-relative:page;mso-position-vertical-relative:page" coordsize="8391,11906">
            <v:shape id="_x0000_s3094" type="#_x0000_t75" style="position:absolute;top:6837;width:199;height:4490">
              <v:imagedata r:id="rId52" o:title=""/>
            </v:shape>
            <v:shape id="_x0000_s3093" type="#_x0000_t75" style="position:absolute;left:43;top:6502;width:8178;height:4703">
              <v:imagedata r:id="rId53" o:title=""/>
            </v:shape>
            <v:shape id="_x0000_s3092" style="position:absolute;left:2225;top:10286;width:3558;height:647" coordorigin="2225,10286" coordsize="3558,647" path="m2225,10286r,646l5783,10932r,-626e" filled="f" strokecolor="#231f20" strokeweight=".7pt">
              <v:path arrowok="t"/>
            </v:shape>
            <v:shape id="_x0000_s3091" style="position:absolute;left:2177;top:10186;width:3654;height:153" coordorigin="2177,10186" coordsize="3654,153" o:spt="100" adj="0,,0" path="m2273,10318r-8,-24l2225,10186r-48,132l2206,10300r19,-6l2245,10300r28,18m5831,10338r-9,-24l5783,10206r-48,132l5763,10320r20,-6l5802,10320r29,18e" fillcolor="#231f20" stroked="f">
              <v:stroke joinstyle="round"/>
              <v:formulas/>
              <v:path arrowok="t" o:connecttype="segments"/>
            </v:shape>
            <v:line id="_x0000_s3090" style="position:absolute" from="5509,8010" to="5509,9248" strokecolor="#231f20" strokeweight=".7pt"/>
            <v:shape id="_x0000_s3089" style="position:absolute;left:5461;top:9216;width:97;height:132" coordorigin="5461,9216" coordsize="97,132" o:spt="100" adj="0,,0" path="m5461,9216r48,132l5549,9240r-40,l5490,9234r-29,-18xm5557,9216r-28,18l5509,9240r40,l5557,9216xe" fillcolor="#231f20" stroked="f">
              <v:stroke joinstyle="round"/>
              <v:formulas/>
              <v:path arrowok="t" o:connecttype="segments"/>
            </v:shape>
            <v:line id="_x0000_s3088" style="position:absolute" from="3446,7504" to="3446,8537" strokecolor="#231f20" strokeweight=".7pt"/>
            <v:shape id="_x0000_s3087" style="position:absolute;left:3397;top:8506;width:97;height:132" coordorigin="3397,8506" coordsize="97,132" o:spt="100" adj="0,,0" path="m3397,8506r49,132l3485,8529r-39,l3426,8523r-29,-17xm3494,8506r-29,17l3446,8529r39,l3494,8506xe" fillcolor="#231f20" stroked="f">
              <v:stroke joinstyle="round"/>
              <v:formulas/>
              <v:path arrowok="t" o:connecttype="segments"/>
            </v:shape>
            <v:line id="_x0000_s3086" style="position:absolute" from="2078,9654" to="2598,9389" strokecolor="#97d5ca" strokeweight="1pt"/>
            <v:shape id="_x0000_s3085" style="position:absolute;left:2492;top:9359;width:106;height:133" coordorigin="2492,9359" coordsize="106,133" path="m2492,9359r106,30l2560,9492e" filled="f" strokecolor="#97d5ca" strokeweight="1pt">
              <v:path arrowok="t"/>
            </v:shape>
            <v:line id="_x0000_s3084" style="position:absolute" from="5661,9758" to="5913,9447" strokecolor="#97d5ca" strokeweight="1pt"/>
            <v:shape id="_x0000_s3083" style="position:absolute;left:5804;top:9447;width:116;height:110" coordorigin="5804,9447" coordsize="116,110" path="m5804,9463r109,-16l5920,9556e" filled="f" strokecolor="#97d5ca" strokeweight="1pt">
              <v:path arrowok="t"/>
            </v:shape>
            <v:line id="_x0000_s3082" style="position:absolute" from="3586,8577" to="4212,8577" strokecolor="#97d5ca" strokeweight="1pt"/>
            <v:shape id="_x0000_s3081" style="position:absolute;left:4132;top:8503;width:81;height:149" coordorigin="4132,8503" coordsize="81,149" path="m4132,8503r80,74l4132,8652e" filled="f" strokecolor="#97d5ca" strokeweight="1pt">
              <v:path arrowok="t"/>
            </v:shape>
            <v:shape id="_x0000_s3080" style="position:absolute;left:7934;width:457;height:11906" coordorigin="7934" coordsize="457,11906" o:spt="100" adj="0,,0" path="m8391,11339r-457,l7934,11906r457,l8391,11339m8391,l7934,r,7124l8391,7124,8391,e" fillcolor="#335c64" stroked="f">
              <v:stroke joinstyle="round"/>
              <v:formulas/>
              <v:path arrowok="t" o:connecttype="segments"/>
            </v:shape>
            <w10:wrap anchorx="page" anchory="page"/>
          </v:group>
        </w:pict>
      </w:r>
      <w:r>
        <w:rPr>
          <w:lang w:val="en-US"/>
        </w:rPr>
        <w:pict>
          <v:shape id="_x0000_s3078" type="#_x0000_t202" style="position:absolute;left:0;text-align:left;margin-left:403.5pt;margin-top:4.3pt;width:10pt;height:302.8pt;z-index:251679232;mso-position-horizontal-relative:page" filled="f" stroked="f">
            <v:textbox style="layout-flow:vertical;mso-layout-flow-alt:bottom-to-top" inset="0,0,0,0">
              <w:txbxContent>
                <w:p w:rsidR="00CB0AFA" w:rsidRDefault="00481332">
                  <w:pPr>
                    <w:spacing w:line="183" w:lineRule="exact"/>
                    <w:ind w:left="20" w:right="-1095"/>
                    <w:rPr>
                      <w:sz w:val="16"/>
                    </w:rPr>
                  </w:pPr>
                  <w:r>
                    <w:rPr>
                      <w:color w:val="FFFFFF"/>
                      <w:spacing w:val="3"/>
                      <w:w w:val="99"/>
                      <w:sz w:val="16"/>
                    </w:rPr>
                    <w:t>ИНФОРМАЦИЯ</w:t>
                  </w:r>
                  <w:r>
                    <w:rPr>
                      <w:color w:val="FFFFFF"/>
                      <w:w w:val="99"/>
                      <w:sz w:val="16"/>
                    </w:rPr>
                    <w:t>,</w:t>
                  </w:r>
                  <w:r>
                    <w:rPr>
                      <w:color w:val="FFFFFF"/>
                      <w:spacing w:val="6"/>
                      <w:sz w:val="16"/>
                    </w:rPr>
                    <w:t xml:space="preserve"> </w:t>
                  </w:r>
                  <w:r>
                    <w:rPr>
                      <w:color w:val="FFFFFF"/>
                      <w:spacing w:val="3"/>
                      <w:w w:val="98"/>
                      <w:sz w:val="16"/>
                    </w:rPr>
                    <w:t>НЕОБХОДИМА</w:t>
                  </w:r>
                  <w:r>
                    <w:rPr>
                      <w:color w:val="FFFFFF"/>
                      <w:w w:val="98"/>
                      <w:sz w:val="16"/>
                    </w:rPr>
                    <w:t>Я</w:t>
                  </w:r>
                  <w:r>
                    <w:rPr>
                      <w:color w:val="FFFFFF"/>
                      <w:spacing w:val="6"/>
                      <w:sz w:val="16"/>
                    </w:rPr>
                    <w:t xml:space="preserve"> </w:t>
                  </w:r>
                  <w:r>
                    <w:rPr>
                      <w:color w:val="FFFFFF"/>
                      <w:spacing w:val="3"/>
                      <w:sz w:val="16"/>
                    </w:rPr>
                    <w:t>ДЛ</w:t>
                  </w:r>
                  <w:r>
                    <w:rPr>
                      <w:color w:val="FFFFFF"/>
                      <w:sz w:val="16"/>
                    </w:rPr>
                    <w:t>Я</w:t>
                  </w:r>
                  <w:r>
                    <w:rPr>
                      <w:color w:val="FFFFFF"/>
                      <w:spacing w:val="6"/>
                      <w:sz w:val="16"/>
                    </w:rPr>
                    <w:t xml:space="preserve"> </w:t>
                  </w:r>
                  <w:r>
                    <w:rPr>
                      <w:color w:val="FFFFFF"/>
                      <w:spacing w:val="3"/>
                      <w:w w:val="98"/>
                      <w:sz w:val="16"/>
                    </w:rPr>
                    <w:t>ОР</w:t>
                  </w:r>
                  <w:r>
                    <w:rPr>
                      <w:color w:val="FFFFFF"/>
                      <w:spacing w:val="-15"/>
                      <w:w w:val="98"/>
                      <w:sz w:val="16"/>
                    </w:rPr>
                    <w:t>Г</w:t>
                  </w:r>
                  <w:r>
                    <w:rPr>
                      <w:color w:val="FFFFFF"/>
                      <w:spacing w:val="3"/>
                      <w:w w:val="99"/>
                      <w:sz w:val="16"/>
                    </w:rPr>
                    <w:t>АНИЗАЦИ</w:t>
                  </w:r>
                  <w:r>
                    <w:rPr>
                      <w:color w:val="FFFFFF"/>
                      <w:w w:val="99"/>
                      <w:sz w:val="16"/>
                    </w:rPr>
                    <w:t>И</w:t>
                  </w:r>
                  <w:r>
                    <w:rPr>
                      <w:color w:val="FFFFFF"/>
                      <w:spacing w:val="6"/>
                      <w:sz w:val="16"/>
                    </w:rPr>
                    <w:t xml:space="preserve"> </w:t>
                  </w:r>
                  <w:r>
                    <w:rPr>
                      <w:color w:val="FFFFFF"/>
                      <w:spacing w:val="-9"/>
                      <w:w w:val="97"/>
                      <w:sz w:val="16"/>
                    </w:rPr>
                    <w:t>Р</w:t>
                  </w:r>
                  <w:r>
                    <w:rPr>
                      <w:color w:val="FFFFFF"/>
                      <w:spacing w:val="3"/>
                      <w:w w:val="99"/>
                      <w:sz w:val="16"/>
                    </w:rPr>
                    <w:t>АБ</w:t>
                  </w:r>
                  <w:r>
                    <w:rPr>
                      <w:color w:val="FFFFFF"/>
                      <w:w w:val="99"/>
                      <w:sz w:val="16"/>
                    </w:rPr>
                    <w:t>О</w:t>
                  </w:r>
                  <w:r>
                    <w:rPr>
                      <w:color w:val="FFFFFF"/>
                      <w:w w:val="93"/>
                      <w:sz w:val="16"/>
                    </w:rPr>
                    <w:t>Т</w:t>
                  </w:r>
                  <w:r>
                    <w:rPr>
                      <w:color w:val="FFFFFF"/>
                      <w:spacing w:val="6"/>
                      <w:sz w:val="16"/>
                    </w:rPr>
                    <w:t xml:space="preserve"> </w:t>
                  </w:r>
                  <w:r>
                    <w:rPr>
                      <w:color w:val="FFFFFF"/>
                      <w:spacing w:val="3"/>
                      <w:w w:val="99"/>
                      <w:sz w:val="16"/>
                    </w:rPr>
                    <w:t>П</w:t>
                  </w:r>
                  <w:r>
                    <w:rPr>
                      <w:color w:val="FFFFFF"/>
                      <w:w w:val="99"/>
                      <w:sz w:val="16"/>
                    </w:rPr>
                    <w:t>О</w:t>
                  </w:r>
                  <w:r>
                    <w:rPr>
                      <w:color w:val="FFFFFF"/>
                      <w:spacing w:val="6"/>
                      <w:sz w:val="16"/>
                    </w:rPr>
                    <w:t xml:space="preserve"> </w:t>
                  </w:r>
                  <w:r>
                    <w:rPr>
                      <w:color w:val="FFFFFF"/>
                      <w:spacing w:val="3"/>
                      <w:sz w:val="16"/>
                    </w:rPr>
                    <w:t>ТУШЕНИЮ</w:t>
                  </w:r>
                </w:p>
              </w:txbxContent>
            </v:textbox>
            <w10:wrap anchorx="page"/>
          </v:shape>
        </w:pict>
      </w:r>
      <w:r>
        <w:rPr>
          <w:color w:val="231F20"/>
          <w:spacing w:val="2"/>
        </w:rPr>
        <w:t xml:space="preserve">каналы,  </w:t>
      </w:r>
      <w:r>
        <w:rPr>
          <w:color w:val="231F20"/>
        </w:rPr>
        <w:t xml:space="preserve">из  которых  </w:t>
      </w:r>
      <w:r>
        <w:rPr>
          <w:color w:val="231F20"/>
          <w:spacing w:val="2"/>
        </w:rPr>
        <w:t xml:space="preserve">попадает  </w:t>
      </w:r>
      <w:r>
        <w:rPr>
          <w:color w:val="231F20"/>
        </w:rPr>
        <w:t xml:space="preserve">в  </w:t>
      </w:r>
      <w:r>
        <w:rPr>
          <w:color w:val="231F20"/>
          <w:spacing w:val="2"/>
        </w:rPr>
        <w:t xml:space="preserve">водосборники  (обычно  </w:t>
      </w:r>
      <w:r>
        <w:rPr>
          <w:color w:val="231F20"/>
        </w:rPr>
        <w:t xml:space="preserve">это  </w:t>
      </w:r>
      <w:r>
        <w:rPr>
          <w:color w:val="231F20"/>
          <w:spacing w:val="2"/>
        </w:rPr>
        <w:t xml:space="preserve">реки,  </w:t>
      </w:r>
      <w:r>
        <w:rPr>
          <w:color w:val="231F20"/>
        </w:rPr>
        <w:t>часто  —   со спрямлёнными и углублёнными руслами для более быстрого отведения воды). На</w:t>
      </w:r>
      <w:r>
        <w:rPr>
          <w:color w:val="231F20"/>
          <w:spacing w:val="-8"/>
        </w:rPr>
        <w:t xml:space="preserve"> </w:t>
      </w:r>
      <w:r>
        <w:rPr>
          <w:color w:val="231F20"/>
        </w:rPr>
        <w:t>участках,</w:t>
      </w:r>
      <w:r>
        <w:rPr>
          <w:color w:val="231F20"/>
          <w:spacing w:val="-8"/>
        </w:rPr>
        <w:t xml:space="preserve"> </w:t>
      </w:r>
      <w:r>
        <w:rPr>
          <w:color w:val="231F20"/>
          <w:spacing w:val="-3"/>
        </w:rPr>
        <w:t>где</w:t>
      </w:r>
      <w:r>
        <w:rPr>
          <w:color w:val="231F20"/>
          <w:spacing w:val="-8"/>
        </w:rPr>
        <w:t xml:space="preserve"> </w:t>
      </w:r>
      <w:r>
        <w:rPr>
          <w:color w:val="231F20"/>
        </w:rPr>
        <w:t>велась</w:t>
      </w:r>
      <w:r>
        <w:rPr>
          <w:color w:val="231F20"/>
          <w:spacing w:val="-8"/>
        </w:rPr>
        <w:t xml:space="preserve"> </w:t>
      </w:r>
      <w:r>
        <w:rPr>
          <w:color w:val="231F20"/>
        </w:rPr>
        <w:t>карьерная</w:t>
      </w:r>
      <w:r>
        <w:rPr>
          <w:color w:val="231F20"/>
          <w:spacing w:val="-8"/>
        </w:rPr>
        <w:t xml:space="preserve"> </w:t>
      </w:r>
      <w:r>
        <w:rPr>
          <w:color w:val="231F20"/>
        </w:rPr>
        <w:t>добыча,</w:t>
      </w:r>
      <w:r>
        <w:rPr>
          <w:color w:val="231F20"/>
          <w:spacing w:val="-8"/>
        </w:rPr>
        <w:t xml:space="preserve"> </w:t>
      </w:r>
      <w:r>
        <w:rPr>
          <w:color w:val="231F20"/>
        </w:rPr>
        <w:t>также</w:t>
      </w:r>
      <w:r>
        <w:rPr>
          <w:color w:val="231F20"/>
          <w:spacing w:val="-8"/>
        </w:rPr>
        <w:t xml:space="preserve"> </w:t>
      </w:r>
      <w:r>
        <w:rPr>
          <w:color w:val="231F20"/>
        </w:rPr>
        <w:t>могут</w:t>
      </w:r>
      <w:r>
        <w:rPr>
          <w:color w:val="231F20"/>
          <w:spacing w:val="-8"/>
        </w:rPr>
        <w:t xml:space="preserve"> </w:t>
      </w:r>
      <w:r>
        <w:rPr>
          <w:color w:val="231F20"/>
        </w:rPr>
        <w:t>быть</w:t>
      </w:r>
      <w:r>
        <w:rPr>
          <w:color w:val="231F20"/>
          <w:spacing w:val="-8"/>
        </w:rPr>
        <w:t xml:space="preserve"> </w:t>
      </w:r>
      <w:r>
        <w:rPr>
          <w:color w:val="231F20"/>
        </w:rPr>
        <w:t>карьеры</w:t>
      </w:r>
      <w:r>
        <w:rPr>
          <w:color w:val="231F20"/>
          <w:spacing w:val="-8"/>
        </w:rPr>
        <w:t xml:space="preserve"> </w:t>
      </w:r>
      <w:r>
        <w:rPr>
          <w:color w:val="231F20"/>
        </w:rPr>
        <w:t>и</w:t>
      </w:r>
      <w:r>
        <w:rPr>
          <w:color w:val="231F20"/>
          <w:spacing w:val="-8"/>
        </w:rPr>
        <w:t xml:space="preserve"> </w:t>
      </w:r>
      <w:r>
        <w:rPr>
          <w:color w:val="231F20"/>
        </w:rPr>
        <w:t xml:space="preserve">карьерные каналы. Иногда для осушения также применялся скрытый дренаж. Поскольку большинство верховых болот развивались из низинного или переходного </w:t>
      </w:r>
      <w:r>
        <w:rPr>
          <w:color w:val="231F20"/>
          <w:spacing w:val="-3"/>
        </w:rPr>
        <w:t xml:space="preserve">болота  </w:t>
      </w:r>
      <w:r>
        <w:rPr>
          <w:color w:val="231F20"/>
        </w:rPr>
        <w:t xml:space="preserve">и ими часто окружаются, то и по краям верхового болота при осушении </w:t>
      </w:r>
      <w:r>
        <w:rPr>
          <w:color w:val="231F20"/>
          <w:spacing w:val="-3"/>
        </w:rPr>
        <w:t xml:space="preserve">могли </w:t>
      </w:r>
      <w:r>
        <w:rPr>
          <w:color w:val="231F20"/>
        </w:rPr>
        <w:t>создавать нагорные и ловч</w:t>
      </w:r>
      <w:r>
        <w:rPr>
          <w:color w:val="231F20"/>
        </w:rPr>
        <w:t>ие каналы, нарушающие связь между осушаемым верховым болотом и прилегающими болотными</w:t>
      </w:r>
      <w:r>
        <w:rPr>
          <w:color w:val="231F20"/>
          <w:spacing w:val="-3"/>
        </w:rPr>
        <w:t xml:space="preserve"> </w:t>
      </w:r>
      <w:r>
        <w:rPr>
          <w:color w:val="231F20"/>
        </w:rPr>
        <w:t>территориями.</w:t>
      </w:r>
    </w:p>
    <w:p w:rsidR="00CB0AFA" w:rsidRDefault="00481332">
      <w:pPr>
        <w:pStyle w:val="a3"/>
        <w:spacing w:before="114" w:line="249" w:lineRule="auto"/>
        <w:ind w:left="106" w:right="853" w:firstLine="283"/>
        <w:jc w:val="both"/>
      </w:pPr>
      <w:r>
        <w:rPr>
          <w:color w:val="231F20"/>
        </w:rPr>
        <w:t>При</w:t>
      </w:r>
      <w:r>
        <w:rPr>
          <w:color w:val="231F20"/>
          <w:spacing w:val="-12"/>
        </w:rPr>
        <w:t xml:space="preserve"> </w:t>
      </w:r>
      <w:r>
        <w:rPr>
          <w:color w:val="231F20"/>
        </w:rPr>
        <w:t>тушении</w:t>
      </w:r>
      <w:r>
        <w:rPr>
          <w:color w:val="231F20"/>
          <w:spacing w:val="-12"/>
        </w:rPr>
        <w:t xml:space="preserve"> </w:t>
      </w:r>
      <w:r>
        <w:rPr>
          <w:color w:val="231F20"/>
        </w:rPr>
        <w:t>пожаров</w:t>
      </w:r>
      <w:r>
        <w:rPr>
          <w:color w:val="231F20"/>
          <w:spacing w:val="-12"/>
        </w:rPr>
        <w:t xml:space="preserve"> </w:t>
      </w:r>
      <w:r>
        <w:rPr>
          <w:color w:val="231F20"/>
        </w:rPr>
        <w:t>на</w:t>
      </w:r>
      <w:r>
        <w:rPr>
          <w:color w:val="231F20"/>
          <w:spacing w:val="-12"/>
        </w:rPr>
        <w:t xml:space="preserve"> </w:t>
      </w:r>
      <w:r>
        <w:rPr>
          <w:color w:val="231F20"/>
        </w:rPr>
        <w:t>верховых</w:t>
      </w:r>
      <w:r>
        <w:rPr>
          <w:color w:val="231F20"/>
          <w:spacing w:val="-12"/>
        </w:rPr>
        <w:t xml:space="preserve"> </w:t>
      </w:r>
      <w:r>
        <w:rPr>
          <w:color w:val="231F20"/>
          <w:spacing w:val="-3"/>
        </w:rPr>
        <w:t>болотах</w:t>
      </w:r>
      <w:r>
        <w:rPr>
          <w:color w:val="231F20"/>
          <w:spacing w:val="-12"/>
        </w:rPr>
        <w:t xml:space="preserve"> </w:t>
      </w:r>
      <w:r>
        <w:rPr>
          <w:color w:val="231F20"/>
        </w:rPr>
        <w:t>обычно</w:t>
      </w:r>
      <w:r>
        <w:rPr>
          <w:color w:val="231F20"/>
          <w:spacing w:val="-12"/>
        </w:rPr>
        <w:t xml:space="preserve"> </w:t>
      </w:r>
      <w:r>
        <w:rPr>
          <w:color w:val="231F20"/>
        </w:rPr>
        <w:t>стоит</w:t>
      </w:r>
      <w:r>
        <w:rPr>
          <w:color w:val="231F20"/>
          <w:spacing w:val="-12"/>
        </w:rPr>
        <w:t xml:space="preserve"> </w:t>
      </w:r>
      <w:r>
        <w:rPr>
          <w:color w:val="231F20"/>
        </w:rPr>
        <w:t>задача</w:t>
      </w:r>
      <w:r>
        <w:rPr>
          <w:color w:val="231F20"/>
          <w:spacing w:val="-12"/>
        </w:rPr>
        <w:t xml:space="preserve"> </w:t>
      </w:r>
      <w:r>
        <w:rPr>
          <w:color w:val="231F20"/>
        </w:rPr>
        <w:t>удержать</w:t>
      </w:r>
      <w:r>
        <w:rPr>
          <w:color w:val="231F20"/>
          <w:spacing w:val="-12"/>
        </w:rPr>
        <w:t xml:space="preserve"> </w:t>
      </w:r>
      <w:r>
        <w:rPr>
          <w:color w:val="231F20"/>
        </w:rPr>
        <w:t>воду в магистральных и валовых</w:t>
      </w:r>
      <w:r>
        <w:rPr>
          <w:color w:val="231F20"/>
          <w:spacing w:val="13"/>
        </w:rPr>
        <w:t xml:space="preserve"> </w:t>
      </w:r>
      <w:r>
        <w:rPr>
          <w:color w:val="231F20"/>
        </w:rPr>
        <w:t>каналах.</w:t>
      </w:r>
    </w:p>
    <w:p w:rsidR="00CB0AFA" w:rsidRDefault="00481332">
      <w:pPr>
        <w:pStyle w:val="a3"/>
        <w:spacing w:before="114" w:line="249" w:lineRule="auto"/>
        <w:ind w:left="106" w:right="844" w:firstLine="283"/>
        <w:jc w:val="both"/>
      </w:pPr>
      <w:r>
        <w:rPr>
          <w:color w:val="231F20"/>
          <w:w w:val="105"/>
        </w:rPr>
        <w:t xml:space="preserve">На дне (в нижних слоях) таких </w:t>
      </w:r>
      <w:r>
        <w:rPr>
          <w:color w:val="231F20"/>
          <w:spacing w:val="-4"/>
          <w:w w:val="105"/>
        </w:rPr>
        <w:t xml:space="preserve">болот, </w:t>
      </w:r>
      <w:r>
        <w:rPr>
          <w:color w:val="231F20"/>
          <w:w w:val="105"/>
        </w:rPr>
        <w:t xml:space="preserve">если верховое болото образовалось из заросшего водоёма, могут быть слои </w:t>
      </w:r>
      <w:r>
        <w:rPr>
          <w:i/>
          <w:color w:val="231F20"/>
          <w:w w:val="105"/>
        </w:rPr>
        <w:t xml:space="preserve">сапропеля — </w:t>
      </w:r>
      <w:r>
        <w:rPr>
          <w:color w:val="231F20"/>
          <w:w w:val="105"/>
        </w:rPr>
        <w:t>органических донных отложений из растительных остатков, прежде всего — сильно разложившихся водорослей.</w:t>
      </w:r>
      <w:r>
        <w:rPr>
          <w:color w:val="231F20"/>
          <w:spacing w:val="-19"/>
          <w:w w:val="105"/>
        </w:rPr>
        <w:t xml:space="preserve"> </w:t>
      </w:r>
      <w:r>
        <w:rPr>
          <w:color w:val="231F20"/>
          <w:w w:val="105"/>
        </w:rPr>
        <w:t>Эти</w:t>
      </w:r>
      <w:r>
        <w:rPr>
          <w:color w:val="231F20"/>
          <w:spacing w:val="-19"/>
          <w:w w:val="105"/>
        </w:rPr>
        <w:t xml:space="preserve"> </w:t>
      </w:r>
      <w:r>
        <w:rPr>
          <w:color w:val="231F20"/>
          <w:w w:val="105"/>
        </w:rPr>
        <w:t>слои</w:t>
      </w:r>
      <w:r>
        <w:rPr>
          <w:color w:val="231F20"/>
          <w:spacing w:val="-19"/>
          <w:w w:val="105"/>
        </w:rPr>
        <w:t xml:space="preserve"> </w:t>
      </w:r>
      <w:r>
        <w:rPr>
          <w:color w:val="231F20"/>
          <w:w w:val="105"/>
        </w:rPr>
        <w:t>непроницаемы</w:t>
      </w:r>
      <w:r>
        <w:rPr>
          <w:color w:val="231F20"/>
          <w:spacing w:val="-19"/>
          <w:w w:val="105"/>
        </w:rPr>
        <w:t xml:space="preserve"> </w:t>
      </w:r>
      <w:r>
        <w:rPr>
          <w:color w:val="231F20"/>
          <w:w w:val="105"/>
        </w:rPr>
        <w:t>для</w:t>
      </w:r>
      <w:r>
        <w:rPr>
          <w:color w:val="231F20"/>
          <w:spacing w:val="-19"/>
          <w:w w:val="105"/>
        </w:rPr>
        <w:t xml:space="preserve"> </w:t>
      </w:r>
      <w:r>
        <w:rPr>
          <w:color w:val="231F20"/>
          <w:w w:val="105"/>
        </w:rPr>
        <w:t>грунтовых</w:t>
      </w:r>
      <w:r>
        <w:rPr>
          <w:color w:val="231F20"/>
          <w:spacing w:val="-19"/>
          <w:w w:val="105"/>
        </w:rPr>
        <w:t xml:space="preserve"> </w:t>
      </w:r>
      <w:r>
        <w:rPr>
          <w:color w:val="231F20"/>
          <w:w w:val="105"/>
        </w:rPr>
        <w:t>вод</w:t>
      </w:r>
      <w:r>
        <w:rPr>
          <w:color w:val="231F20"/>
          <w:spacing w:val="-19"/>
          <w:w w:val="105"/>
        </w:rPr>
        <w:t xml:space="preserve"> </w:t>
      </w:r>
      <w:r>
        <w:rPr>
          <w:color w:val="231F20"/>
          <w:w w:val="105"/>
        </w:rPr>
        <w:t>и</w:t>
      </w:r>
      <w:r>
        <w:rPr>
          <w:color w:val="231F20"/>
          <w:spacing w:val="-19"/>
          <w:w w:val="105"/>
        </w:rPr>
        <w:t xml:space="preserve"> </w:t>
      </w:r>
      <w:r>
        <w:rPr>
          <w:color w:val="231F20"/>
          <w:w w:val="105"/>
        </w:rPr>
        <w:t>фактически</w:t>
      </w:r>
      <w:r>
        <w:rPr>
          <w:color w:val="231F20"/>
          <w:spacing w:val="-19"/>
          <w:w w:val="105"/>
        </w:rPr>
        <w:t xml:space="preserve"> </w:t>
      </w:r>
      <w:r>
        <w:rPr>
          <w:color w:val="231F20"/>
          <w:w w:val="105"/>
        </w:rPr>
        <w:t>являются водоуп</w:t>
      </w:r>
      <w:r>
        <w:rPr>
          <w:color w:val="231F20"/>
          <w:w w:val="105"/>
        </w:rPr>
        <w:t>орными</w:t>
      </w:r>
      <w:r>
        <w:rPr>
          <w:color w:val="231F20"/>
          <w:spacing w:val="-17"/>
          <w:w w:val="105"/>
        </w:rPr>
        <w:t xml:space="preserve"> </w:t>
      </w:r>
      <w:r>
        <w:rPr>
          <w:color w:val="231F20"/>
          <w:w w:val="105"/>
        </w:rPr>
        <w:t>горизонтами.</w:t>
      </w:r>
      <w:r>
        <w:rPr>
          <w:color w:val="231F20"/>
          <w:spacing w:val="-17"/>
          <w:w w:val="105"/>
        </w:rPr>
        <w:t xml:space="preserve"> </w:t>
      </w:r>
      <w:r>
        <w:rPr>
          <w:color w:val="231F20"/>
          <w:w w:val="105"/>
        </w:rPr>
        <w:t>Если</w:t>
      </w:r>
      <w:r>
        <w:rPr>
          <w:color w:val="231F20"/>
          <w:spacing w:val="-17"/>
          <w:w w:val="105"/>
        </w:rPr>
        <w:t xml:space="preserve"> </w:t>
      </w:r>
      <w:r>
        <w:rPr>
          <w:color w:val="231F20"/>
          <w:w w:val="105"/>
        </w:rPr>
        <w:t>по</w:t>
      </w:r>
      <w:r>
        <w:rPr>
          <w:color w:val="231F20"/>
          <w:spacing w:val="-17"/>
          <w:w w:val="105"/>
        </w:rPr>
        <w:t xml:space="preserve"> </w:t>
      </w:r>
      <w:r>
        <w:rPr>
          <w:color w:val="231F20"/>
          <w:w w:val="105"/>
        </w:rPr>
        <w:t>ранее</w:t>
      </w:r>
      <w:r>
        <w:rPr>
          <w:color w:val="231F20"/>
          <w:spacing w:val="-17"/>
          <w:w w:val="105"/>
        </w:rPr>
        <w:t xml:space="preserve"> </w:t>
      </w:r>
      <w:r>
        <w:rPr>
          <w:color w:val="231F20"/>
          <w:w w:val="105"/>
        </w:rPr>
        <w:t>проведённым</w:t>
      </w:r>
      <w:r>
        <w:rPr>
          <w:color w:val="231F20"/>
          <w:spacing w:val="-17"/>
          <w:w w:val="105"/>
        </w:rPr>
        <w:t xml:space="preserve"> </w:t>
      </w:r>
      <w:r>
        <w:rPr>
          <w:color w:val="231F20"/>
          <w:w w:val="105"/>
        </w:rPr>
        <w:t>изысканиям</w:t>
      </w:r>
      <w:r>
        <w:rPr>
          <w:color w:val="231F20"/>
          <w:spacing w:val="-17"/>
          <w:w w:val="105"/>
        </w:rPr>
        <w:t xml:space="preserve"> </w:t>
      </w:r>
      <w:r>
        <w:rPr>
          <w:color w:val="231F20"/>
          <w:w w:val="105"/>
        </w:rPr>
        <w:t>известны участки,</w:t>
      </w:r>
      <w:r>
        <w:rPr>
          <w:color w:val="231F20"/>
          <w:spacing w:val="-16"/>
          <w:w w:val="105"/>
        </w:rPr>
        <w:t xml:space="preserve"> </w:t>
      </w:r>
      <w:r>
        <w:rPr>
          <w:color w:val="231F20"/>
          <w:w w:val="105"/>
        </w:rPr>
        <w:t>где</w:t>
      </w:r>
      <w:r>
        <w:rPr>
          <w:color w:val="231F20"/>
          <w:spacing w:val="-16"/>
          <w:w w:val="105"/>
        </w:rPr>
        <w:t xml:space="preserve"> </w:t>
      </w:r>
      <w:r>
        <w:rPr>
          <w:color w:val="231F20"/>
          <w:w w:val="105"/>
        </w:rPr>
        <w:t>слой</w:t>
      </w:r>
      <w:r>
        <w:rPr>
          <w:color w:val="231F20"/>
          <w:spacing w:val="-16"/>
          <w:w w:val="105"/>
        </w:rPr>
        <w:t xml:space="preserve"> </w:t>
      </w:r>
      <w:r>
        <w:rPr>
          <w:color w:val="231F20"/>
          <w:w w:val="105"/>
        </w:rPr>
        <w:t>сапропеля</w:t>
      </w:r>
      <w:r>
        <w:rPr>
          <w:color w:val="231F20"/>
          <w:spacing w:val="-16"/>
          <w:w w:val="105"/>
        </w:rPr>
        <w:t xml:space="preserve"> </w:t>
      </w:r>
      <w:r>
        <w:rPr>
          <w:color w:val="231F20"/>
          <w:w w:val="105"/>
        </w:rPr>
        <w:t>на</w:t>
      </w:r>
      <w:r>
        <w:rPr>
          <w:color w:val="231F20"/>
          <w:spacing w:val="-16"/>
          <w:w w:val="105"/>
        </w:rPr>
        <w:t xml:space="preserve"> </w:t>
      </w:r>
      <w:r>
        <w:rPr>
          <w:color w:val="231F20"/>
          <w:w w:val="105"/>
        </w:rPr>
        <w:t>дне</w:t>
      </w:r>
      <w:r>
        <w:rPr>
          <w:color w:val="231F20"/>
          <w:spacing w:val="-16"/>
          <w:w w:val="105"/>
        </w:rPr>
        <w:t xml:space="preserve"> </w:t>
      </w:r>
      <w:r>
        <w:rPr>
          <w:color w:val="231F20"/>
          <w:w w:val="105"/>
        </w:rPr>
        <w:t>болота</w:t>
      </w:r>
      <w:r>
        <w:rPr>
          <w:color w:val="231F20"/>
          <w:spacing w:val="-16"/>
          <w:w w:val="105"/>
        </w:rPr>
        <w:t xml:space="preserve"> </w:t>
      </w:r>
      <w:r>
        <w:rPr>
          <w:color w:val="231F20"/>
          <w:w w:val="105"/>
        </w:rPr>
        <w:t>прерывается</w:t>
      </w:r>
      <w:r>
        <w:rPr>
          <w:color w:val="231F20"/>
          <w:spacing w:val="-16"/>
          <w:w w:val="105"/>
        </w:rPr>
        <w:t xml:space="preserve"> </w:t>
      </w:r>
      <w:r>
        <w:rPr>
          <w:color w:val="231F20"/>
          <w:w w:val="105"/>
        </w:rPr>
        <w:t>(и</w:t>
      </w:r>
      <w:r>
        <w:rPr>
          <w:color w:val="231F20"/>
          <w:spacing w:val="-16"/>
          <w:w w:val="105"/>
        </w:rPr>
        <w:t xml:space="preserve"> </w:t>
      </w:r>
      <w:r>
        <w:rPr>
          <w:color w:val="231F20"/>
          <w:w w:val="105"/>
        </w:rPr>
        <w:t>есть</w:t>
      </w:r>
      <w:r>
        <w:rPr>
          <w:color w:val="231F20"/>
          <w:spacing w:val="-16"/>
          <w:w w:val="105"/>
        </w:rPr>
        <w:t xml:space="preserve"> </w:t>
      </w:r>
      <w:r>
        <w:rPr>
          <w:color w:val="231F20"/>
          <w:w w:val="105"/>
        </w:rPr>
        <w:t>«окна»</w:t>
      </w:r>
      <w:r>
        <w:rPr>
          <w:color w:val="231F20"/>
          <w:spacing w:val="-16"/>
          <w:w w:val="105"/>
        </w:rPr>
        <w:t xml:space="preserve"> </w:t>
      </w:r>
      <w:r>
        <w:rPr>
          <w:color w:val="231F20"/>
          <w:w w:val="105"/>
        </w:rPr>
        <w:t>с</w:t>
      </w:r>
      <w:r>
        <w:rPr>
          <w:color w:val="231F20"/>
          <w:spacing w:val="-16"/>
          <w:w w:val="105"/>
        </w:rPr>
        <w:t xml:space="preserve"> </w:t>
      </w:r>
      <w:r>
        <w:rPr>
          <w:color w:val="231F20"/>
          <w:w w:val="105"/>
        </w:rPr>
        <w:t>другим типом</w:t>
      </w:r>
      <w:r>
        <w:rPr>
          <w:color w:val="231F20"/>
          <w:spacing w:val="-37"/>
          <w:w w:val="105"/>
        </w:rPr>
        <w:t xml:space="preserve"> </w:t>
      </w:r>
      <w:r>
        <w:rPr>
          <w:color w:val="231F20"/>
          <w:w w:val="105"/>
        </w:rPr>
        <w:t>грунта</w:t>
      </w:r>
      <w:r>
        <w:rPr>
          <w:color w:val="231F20"/>
          <w:spacing w:val="-37"/>
          <w:w w:val="105"/>
        </w:rPr>
        <w:t xml:space="preserve"> </w:t>
      </w:r>
      <w:r>
        <w:rPr>
          <w:color w:val="231F20"/>
          <w:w w:val="105"/>
        </w:rPr>
        <w:t>—</w:t>
      </w:r>
      <w:r>
        <w:rPr>
          <w:color w:val="231F20"/>
          <w:spacing w:val="-37"/>
          <w:w w:val="105"/>
        </w:rPr>
        <w:t xml:space="preserve"> </w:t>
      </w:r>
      <w:r>
        <w:rPr>
          <w:color w:val="231F20"/>
          <w:w w:val="105"/>
        </w:rPr>
        <w:t>например,</w:t>
      </w:r>
      <w:r>
        <w:rPr>
          <w:color w:val="231F20"/>
          <w:spacing w:val="-37"/>
          <w:w w:val="105"/>
        </w:rPr>
        <w:t xml:space="preserve"> </w:t>
      </w:r>
      <w:r>
        <w:rPr>
          <w:color w:val="231F20"/>
          <w:w w:val="105"/>
        </w:rPr>
        <w:t>песком),</w:t>
      </w:r>
      <w:r>
        <w:rPr>
          <w:color w:val="231F20"/>
          <w:spacing w:val="-37"/>
          <w:w w:val="105"/>
        </w:rPr>
        <w:t xml:space="preserve"> </w:t>
      </w:r>
      <w:r>
        <w:rPr>
          <w:color w:val="231F20"/>
          <w:w w:val="105"/>
        </w:rPr>
        <w:t>то</w:t>
      </w:r>
      <w:r>
        <w:rPr>
          <w:color w:val="231F20"/>
          <w:spacing w:val="-37"/>
          <w:w w:val="105"/>
        </w:rPr>
        <w:t xml:space="preserve"> </w:t>
      </w:r>
      <w:r>
        <w:rPr>
          <w:color w:val="231F20"/>
          <w:w w:val="105"/>
        </w:rPr>
        <w:t>эти</w:t>
      </w:r>
      <w:r>
        <w:rPr>
          <w:color w:val="231F20"/>
          <w:spacing w:val="-37"/>
          <w:w w:val="105"/>
        </w:rPr>
        <w:t xml:space="preserve"> </w:t>
      </w:r>
      <w:r>
        <w:rPr>
          <w:color w:val="231F20"/>
          <w:w w:val="105"/>
        </w:rPr>
        <w:t>участки</w:t>
      </w:r>
      <w:r>
        <w:rPr>
          <w:color w:val="231F20"/>
          <w:spacing w:val="-37"/>
          <w:w w:val="105"/>
        </w:rPr>
        <w:t xml:space="preserve"> </w:t>
      </w:r>
      <w:r>
        <w:rPr>
          <w:color w:val="231F20"/>
          <w:w w:val="105"/>
        </w:rPr>
        <w:t>наиболее</w:t>
      </w:r>
      <w:r>
        <w:rPr>
          <w:color w:val="231F20"/>
          <w:spacing w:val="-37"/>
          <w:w w:val="105"/>
        </w:rPr>
        <w:t xml:space="preserve"> </w:t>
      </w:r>
      <w:r>
        <w:rPr>
          <w:color w:val="231F20"/>
          <w:w w:val="105"/>
        </w:rPr>
        <w:t>подходят</w:t>
      </w:r>
      <w:r>
        <w:rPr>
          <w:color w:val="231F20"/>
          <w:spacing w:val="-37"/>
          <w:w w:val="105"/>
        </w:rPr>
        <w:t xml:space="preserve"> </w:t>
      </w:r>
      <w:r>
        <w:rPr>
          <w:color w:val="231F20"/>
          <w:w w:val="105"/>
        </w:rPr>
        <w:t>для</w:t>
      </w:r>
      <w:r>
        <w:rPr>
          <w:color w:val="231F20"/>
          <w:spacing w:val="-37"/>
          <w:w w:val="105"/>
        </w:rPr>
        <w:t xml:space="preserve"> </w:t>
      </w:r>
      <w:r>
        <w:rPr>
          <w:color w:val="231F20"/>
          <w:w w:val="105"/>
        </w:rPr>
        <w:t>попыток добычи</w:t>
      </w:r>
      <w:r>
        <w:rPr>
          <w:color w:val="231F20"/>
          <w:spacing w:val="-7"/>
          <w:w w:val="105"/>
        </w:rPr>
        <w:t xml:space="preserve"> </w:t>
      </w:r>
      <w:r>
        <w:rPr>
          <w:color w:val="231F20"/>
          <w:w w:val="105"/>
        </w:rPr>
        <w:t>грунтовой</w:t>
      </w:r>
      <w:r>
        <w:rPr>
          <w:color w:val="231F20"/>
          <w:spacing w:val="-7"/>
          <w:w w:val="105"/>
        </w:rPr>
        <w:t xml:space="preserve"> </w:t>
      </w:r>
      <w:r>
        <w:rPr>
          <w:color w:val="231F20"/>
          <w:w w:val="105"/>
        </w:rPr>
        <w:t>воды</w:t>
      </w:r>
      <w:r>
        <w:rPr>
          <w:color w:val="231F20"/>
          <w:spacing w:val="-7"/>
          <w:w w:val="105"/>
        </w:rPr>
        <w:t xml:space="preserve"> </w:t>
      </w:r>
      <w:r>
        <w:rPr>
          <w:color w:val="231F20"/>
          <w:w w:val="105"/>
        </w:rPr>
        <w:t>бурением</w:t>
      </w:r>
      <w:r>
        <w:rPr>
          <w:color w:val="231F20"/>
          <w:spacing w:val="-7"/>
          <w:w w:val="105"/>
        </w:rPr>
        <w:t xml:space="preserve"> </w:t>
      </w:r>
      <w:r>
        <w:rPr>
          <w:color w:val="231F20"/>
          <w:w w:val="105"/>
        </w:rPr>
        <w:t>и</w:t>
      </w:r>
      <w:r>
        <w:rPr>
          <w:color w:val="231F20"/>
          <w:spacing w:val="-7"/>
          <w:w w:val="105"/>
        </w:rPr>
        <w:t xml:space="preserve"> </w:t>
      </w:r>
      <w:r>
        <w:rPr>
          <w:color w:val="231F20"/>
          <w:w w:val="105"/>
        </w:rPr>
        <w:t>копанием</w:t>
      </w:r>
      <w:r>
        <w:rPr>
          <w:color w:val="231F20"/>
          <w:spacing w:val="-7"/>
          <w:w w:val="105"/>
        </w:rPr>
        <w:t xml:space="preserve"> </w:t>
      </w:r>
      <w:r>
        <w:rPr>
          <w:color w:val="231F20"/>
          <w:w w:val="105"/>
        </w:rPr>
        <w:t>временных</w:t>
      </w:r>
      <w:r>
        <w:rPr>
          <w:color w:val="231F20"/>
          <w:spacing w:val="-7"/>
          <w:w w:val="105"/>
        </w:rPr>
        <w:t xml:space="preserve"> </w:t>
      </w:r>
      <w:r>
        <w:rPr>
          <w:color w:val="231F20"/>
          <w:w w:val="105"/>
        </w:rPr>
        <w:t>пожарных</w:t>
      </w:r>
      <w:r>
        <w:rPr>
          <w:color w:val="231F20"/>
          <w:spacing w:val="-7"/>
          <w:w w:val="105"/>
        </w:rPr>
        <w:t xml:space="preserve"> </w:t>
      </w:r>
      <w:r>
        <w:rPr>
          <w:color w:val="231F20"/>
          <w:w w:val="105"/>
        </w:rPr>
        <w:t>водоёмов, колодцев</w:t>
      </w:r>
      <w:r>
        <w:rPr>
          <w:color w:val="231F20"/>
          <w:spacing w:val="-23"/>
          <w:w w:val="105"/>
        </w:rPr>
        <w:t xml:space="preserve"> </w:t>
      </w:r>
      <w:r>
        <w:rPr>
          <w:color w:val="231F20"/>
          <w:w w:val="105"/>
        </w:rPr>
        <w:t>и</w:t>
      </w:r>
      <w:r>
        <w:rPr>
          <w:color w:val="231F20"/>
          <w:spacing w:val="-23"/>
          <w:w w:val="105"/>
        </w:rPr>
        <w:t xml:space="preserve"> </w:t>
      </w:r>
      <w:r>
        <w:rPr>
          <w:color w:val="231F20"/>
          <w:w w:val="105"/>
        </w:rPr>
        <w:t>скважин.</w:t>
      </w:r>
    </w:p>
    <w:p w:rsidR="00CB0AFA" w:rsidRDefault="00481332">
      <w:pPr>
        <w:pStyle w:val="a3"/>
        <w:spacing w:before="114" w:line="249" w:lineRule="auto"/>
        <w:ind w:left="106" w:right="843" w:firstLine="283"/>
        <w:jc w:val="both"/>
      </w:pPr>
      <w:r>
        <w:rPr>
          <w:color w:val="231F20"/>
          <w:w w:val="105"/>
        </w:rPr>
        <w:t>Если</w:t>
      </w:r>
      <w:r>
        <w:rPr>
          <w:color w:val="231F20"/>
          <w:spacing w:val="-25"/>
          <w:w w:val="105"/>
        </w:rPr>
        <w:t xml:space="preserve"> </w:t>
      </w:r>
      <w:r>
        <w:rPr>
          <w:color w:val="231F20"/>
          <w:w w:val="105"/>
        </w:rPr>
        <w:t>для</w:t>
      </w:r>
      <w:r>
        <w:rPr>
          <w:color w:val="231F20"/>
          <w:spacing w:val="-25"/>
          <w:w w:val="105"/>
        </w:rPr>
        <w:t xml:space="preserve"> </w:t>
      </w:r>
      <w:r>
        <w:rPr>
          <w:color w:val="231F20"/>
          <w:w w:val="105"/>
        </w:rPr>
        <w:t>тушения</w:t>
      </w:r>
      <w:r>
        <w:rPr>
          <w:color w:val="231F20"/>
          <w:spacing w:val="-25"/>
          <w:w w:val="105"/>
        </w:rPr>
        <w:t xml:space="preserve"> </w:t>
      </w:r>
      <w:r>
        <w:rPr>
          <w:color w:val="231F20"/>
          <w:w w:val="105"/>
        </w:rPr>
        <w:t>воду</w:t>
      </w:r>
      <w:r>
        <w:rPr>
          <w:color w:val="231F20"/>
          <w:spacing w:val="-25"/>
          <w:w w:val="105"/>
        </w:rPr>
        <w:t xml:space="preserve"> </w:t>
      </w:r>
      <w:r>
        <w:rPr>
          <w:color w:val="231F20"/>
          <w:w w:val="105"/>
        </w:rPr>
        <w:t>требуется</w:t>
      </w:r>
      <w:r>
        <w:rPr>
          <w:color w:val="231F20"/>
          <w:spacing w:val="-25"/>
          <w:w w:val="105"/>
        </w:rPr>
        <w:t xml:space="preserve"> </w:t>
      </w:r>
      <w:r>
        <w:rPr>
          <w:color w:val="231F20"/>
          <w:w w:val="105"/>
        </w:rPr>
        <w:t>перекачивать</w:t>
      </w:r>
      <w:r>
        <w:rPr>
          <w:color w:val="231F20"/>
          <w:spacing w:val="-25"/>
          <w:w w:val="105"/>
        </w:rPr>
        <w:t xml:space="preserve"> </w:t>
      </w:r>
      <w:r>
        <w:rPr>
          <w:color w:val="231F20"/>
          <w:w w:val="105"/>
        </w:rPr>
        <w:t>в</w:t>
      </w:r>
      <w:r>
        <w:rPr>
          <w:color w:val="231F20"/>
          <w:spacing w:val="-25"/>
          <w:w w:val="105"/>
        </w:rPr>
        <w:t xml:space="preserve"> </w:t>
      </w:r>
      <w:r>
        <w:rPr>
          <w:color w:val="231F20"/>
          <w:w w:val="105"/>
        </w:rPr>
        <w:t>искусственно</w:t>
      </w:r>
      <w:r>
        <w:rPr>
          <w:color w:val="231F20"/>
          <w:spacing w:val="-25"/>
          <w:w w:val="105"/>
        </w:rPr>
        <w:t xml:space="preserve"> </w:t>
      </w:r>
      <w:r>
        <w:rPr>
          <w:color w:val="231F20"/>
          <w:w w:val="105"/>
        </w:rPr>
        <w:t xml:space="preserve">создаваемые </w:t>
      </w:r>
      <w:r>
        <w:rPr>
          <w:color w:val="231F20"/>
        </w:rPr>
        <w:t>временные</w:t>
      </w:r>
      <w:r>
        <w:rPr>
          <w:color w:val="231F20"/>
          <w:spacing w:val="-10"/>
        </w:rPr>
        <w:t xml:space="preserve"> </w:t>
      </w:r>
      <w:r>
        <w:rPr>
          <w:color w:val="231F20"/>
        </w:rPr>
        <w:t>водоёмы</w:t>
      </w:r>
      <w:r>
        <w:rPr>
          <w:color w:val="231F20"/>
          <w:spacing w:val="-10"/>
        </w:rPr>
        <w:t xml:space="preserve"> </w:t>
      </w:r>
      <w:r>
        <w:rPr>
          <w:color w:val="231F20"/>
        </w:rPr>
        <w:t>вблизи</w:t>
      </w:r>
      <w:r>
        <w:rPr>
          <w:color w:val="231F20"/>
          <w:spacing w:val="-10"/>
        </w:rPr>
        <w:t xml:space="preserve"> </w:t>
      </w:r>
      <w:r>
        <w:rPr>
          <w:color w:val="231F20"/>
        </w:rPr>
        <w:t>очагов</w:t>
      </w:r>
      <w:r>
        <w:rPr>
          <w:color w:val="231F20"/>
          <w:spacing w:val="-10"/>
        </w:rPr>
        <w:t xml:space="preserve"> </w:t>
      </w:r>
      <w:r>
        <w:rPr>
          <w:color w:val="231F20"/>
          <w:spacing w:val="-3"/>
        </w:rPr>
        <w:t>тления</w:t>
      </w:r>
      <w:r>
        <w:rPr>
          <w:color w:val="231F20"/>
          <w:spacing w:val="-10"/>
        </w:rPr>
        <w:t xml:space="preserve"> </w:t>
      </w:r>
      <w:r>
        <w:rPr>
          <w:color w:val="231F20"/>
        </w:rPr>
        <w:t>торфа,</w:t>
      </w:r>
      <w:r>
        <w:rPr>
          <w:color w:val="231F20"/>
          <w:spacing w:val="-10"/>
        </w:rPr>
        <w:t xml:space="preserve"> </w:t>
      </w:r>
      <w:r>
        <w:rPr>
          <w:color w:val="231F20"/>
        </w:rPr>
        <w:t>то</w:t>
      </w:r>
      <w:r>
        <w:rPr>
          <w:color w:val="231F20"/>
          <w:spacing w:val="-10"/>
        </w:rPr>
        <w:t xml:space="preserve"> </w:t>
      </w:r>
      <w:r>
        <w:rPr>
          <w:color w:val="231F20"/>
        </w:rPr>
        <w:t>при</w:t>
      </w:r>
      <w:r>
        <w:rPr>
          <w:color w:val="231F20"/>
          <w:spacing w:val="-10"/>
        </w:rPr>
        <w:t xml:space="preserve"> </w:t>
      </w:r>
      <w:r>
        <w:rPr>
          <w:color w:val="231F20"/>
        </w:rPr>
        <w:t>создании</w:t>
      </w:r>
      <w:r>
        <w:rPr>
          <w:color w:val="231F20"/>
          <w:spacing w:val="-10"/>
        </w:rPr>
        <w:t xml:space="preserve"> </w:t>
      </w:r>
      <w:r>
        <w:rPr>
          <w:color w:val="231F20"/>
        </w:rPr>
        <w:t>таких</w:t>
      </w:r>
      <w:r>
        <w:rPr>
          <w:color w:val="231F20"/>
          <w:spacing w:val="-10"/>
        </w:rPr>
        <w:t xml:space="preserve"> </w:t>
      </w:r>
      <w:r>
        <w:rPr>
          <w:color w:val="231F20"/>
        </w:rPr>
        <w:t xml:space="preserve">водоёмов </w:t>
      </w:r>
      <w:r>
        <w:rPr>
          <w:color w:val="231F20"/>
          <w:w w:val="105"/>
        </w:rPr>
        <w:t xml:space="preserve">следует </w:t>
      </w:r>
      <w:r>
        <w:rPr>
          <w:color w:val="231F20"/>
          <w:spacing w:val="3"/>
          <w:w w:val="105"/>
        </w:rPr>
        <w:t xml:space="preserve">учитывать характер нижерасположенных </w:t>
      </w:r>
      <w:r>
        <w:rPr>
          <w:color w:val="231F20"/>
          <w:spacing w:val="2"/>
          <w:w w:val="105"/>
        </w:rPr>
        <w:t xml:space="preserve">грунтов. При </w:t>
      </w:r>
      <w:r>
        <w:rPr>
          <w:color w:val="231F20"/>
          <w:spacing w:val="3"/>
          <w:w w:val="105"/>
        </w:rPr>
        <w:t xml:space="preserve">залегании водопроницаемых </w:t>
      </w:r>
      <w:r>
        <w:rPr>
          <w:color w:val="231F20"/>
          <w:spacing w:val="2"/>
          <w:w w:val="105"/>
        </w:rPr>
        <w:t xml:space="preserve">грунтов </w:t>
      </w:r>
      <w:r>
        <w:rPr>
          <w:color w:val="231F20"/>
          <w:w w:val="105"/>
        </w:rPr>
        <w:t xml:space="preserve">ниже </w:t>
      </w:r>
      <w:r>
        <w:rPr>
          <w:i/>
          <w:color w:val="231F20"/>
          <w:spacing w:val="2"/>
          <w:w w:val="105"/>
        </w:rPr>
        <w:t xml:space="preserve">инертного </w:t>
      </w:r>
      <w:r>
        <w:rPr>
          <w:i/>
          <w:color w:val="231F20"/>
          <w:spacing w:val="3"/>
          <w:w w:val="105"/>
        </w:rPr>
        <w:t xml:space="preserve">торфа </w:t>
      </w:r>
      <w:r>
        <w:rPr>
          <w:color w:val="231F20"/>
          <w:spacing w:val="2"/>
          <w:w w:val="105"/>
        </w:rPr>
        <w:t xml:space="preserve">(слоёв плотного </w:t>
      </w:r>
      <w:r>
        <w:rPr>
          <w:color w:val="231F20"/>
          <w:spacing w:val="3"/>
          <w:w w:val="105"/>
        </w:rPr>
        <w:t xml:space="preserve">торфа, </w:t>
      </w:r>
      <w:r>
        <w:rPr>
          <w:color w:val="231F20"/>
          <w:w w:val="105"/>
        </w:rPr>
        <w:t xml:space="preserve">расположенных ниже деятельного горизонта) или </w:t>
      </w:r>
      <w:r>
        <w:rPr>
          <w:color w:val="231F20"/>
          <w:spacing w:val="2"/>
          <w:w w:val="105"/>
        </w:rPr>
        <w:t xml:space="preserve">сапропеля </w:t>
      </w:r>
      <w:r>
        <w:rPr>
          <w:color w:val="231F20"/>
          <w:w w:val="105"/>
        </w:rPr>
        <w:t xml:space="preserve">— </w:t>
      </w:r>
      <w:r>
        <w:rPr>
          <w:color w:val="231F20"/>
          <w:spacing w:val="3"/>
          <w:w w:val="105"/>
        </w:rPr>
        <w:t xml:space="preserve">временные </w:t>
      </w:r>
      <w:r>
        <w:rPr>
          <w:color w:val="231F20"/>
          <w:w w:val="105"/>
        </w:rPr>
        <w:t>водоёмы</w:t>
      </w:r>
      <w:r>
        <w:rPr>
          <w:color w:val="231F20"/>
          <w:spacing w:val="-16"/>
          <w:w w:val="105"/>
        </w:rPr>
        <w:t xml:space="preserve"> </w:t>
      </w:r>
      <w:r>
        <w:rPr>
          <w:color w:val="231F20"/>
          <w:w w:val="105"/>
        </w:rPr>
        <w:t>для</w:t>
      </w:r>
      <w:r>
        <w:rPr>
          <w:color w:val="231F20"/>
          <w:spacing w:val="-16"/>
          <w:w w:val="105"/>
        </w:rPr>
        <w:t xml:space="preserve"> </w:t>
      </w:r>
      <w:r>
        <w:rPr>
          <w:color w:val="231F20"/>
          <w:w w:val="105"/>
        </w:rPr>
        <w:t>перекачки</w:t>
      </w:r>
      <w:r>
        <w:rPr>
          <w:color w:val="231F20"/>
          <w:spacing w:val="-16"/>
          <w:w w:val="105"/>
        </w:rPr>
        <w:t xml:space="preserve"> </w:t>
      </w:r>
      <w:r>
        <w:rPr>
          <w:color w:val="231F20"/>
          <w:w w:val="105"/>
        </w:rPr>
        <w:t>нужно</w:t>
      </w:r>
      <w:r>
        <w:rPr>
          <w:color w:val="231F20"/>
          <w:spacing w:val="-16"/>
          <w:w w:val="105"/>
        </w:rPr>
        <w:t xml:space="preserve"> </w:t>
      </w:r>
      <w:r>
        <w:rPr>
          <w:color w:val="231F20"/>
          <w:w w:val="105"/>
        </w:rPr>
        <w:t>копать</w:t>
      </w:r>
      <w:r>
        <w:rPr>
          <w:color w:val="231F20"/>
          <w:spacing w:val="-16"/>
          <w:w w:val="105"/>
        </w:rPr>
        <w:t xml:space="preserve"> </w:t>
      </w:r>
      <w:r>
        <w:rPr>
          <w:color w:val="231F20"/>
          <w:w w:val="105"/>
        </w:rPr>
        <w:t>не</w:t>
      </w:r>
      <w:r>
        <w:rPr>
          <w:color w:val="231F20"/>
          <w:spacing w:val="-16"/>
          <w:w w:val="105"/>
        </w:rPr>
        <w:t xml:space="preserve"> </w:t>
      </w:r>
      <w:r>
        <w:rPr>
          <w:color w:val="231F20"/>
          <w:spacing w:val="-4"/>
          <w:w w:val="105"/>
        </w:rPr>
        <w:t>глубже</w:t>
      </w:r>
      <w:r>
        <w:rPr>
          <w:color w:val="231F20"/>
          <w:spacing w:val="-16"/>
          <w:w w:val="105"/>
        </w:rPr>
        <w:t xml:space="preserve"> </w:t>
      </w:r>
      <w:r>
        <w:rPr>
          <w:color w:val="231F20"/>
          <w:w w:val="105"/>
        </w:rPr>
        <w:t>этих</w:t>
      </w:r>
      <w:r>
        <w:rPr>
          <w:color w:val="231F20"/>
          <w:spacing w:val="-16"/>
          <w:w w:val="105"/>
        </w:rPr>
        <w:t xml:space="preserve"> </w:t>
      </w:r>
      <w:r>
        <w:rPr>
          <w:color w:val="231F20"/>
          <w:w w:val="105"/>
        </w:rPr>
        <w:t>слоёв.</w:t>
      </w:r>
      <w:r>
        <w:rPr>
          <w:color w:val="231F20"/>
          <w:spacing w:val="-16"/>
          <w:w w:val="105"/>
        </w:rPr>
        <w:t xml:space="preserve"> </w:t>
      </w:r>
      <w:r>
        <w:rPr>
          <w:color w:val="231F20"/>
          <w:w w:val="105"/>
        </w:rPr>
        <w:t>В</w:t>
      </w:r>
      <w:r>
        <w:rPr>
          <w:color w:val="231F20"/>
          <w:spacing w:val="-16"/>
          <w:w w:val="105"/>
        </w:rPr>
        <w:t xml:space="preserve"> </w:t>
      </w:r>
      <w:r>
        <w:rPr>
          <w:color w:val="231F20"/>
          <w:w w:val="105"/>
        </w:rPr>
        <w:t>противном</w:t>
      </w:r>
      <w:r>
        <w:rPr>
          <w:color w:val="231F20"/>
          <w:spacing w:val="-16"/>
          <w:w w:val="105"/>
        </w:rPr>
        <w:t xml:space="preserve"> </w:t>
      </w:r>
      <w:r>
        <w:rPr>
          <w:color w:val="231F20"/>
          <w:w w:val="105"/>
        </w:rPr>
        <w:t>случае</w:t>
      </w: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spacing w:before="4"/>
        <w:rPr>
          <w:sz w:val="21"/>
        </w:rPr>
      </w:pPr>
    </w:p>
    <w:p w:rsidR="00CB0AFA" w:rsidRDefault="00481332">
      <w:pPr>
        <w:spacing w:before="76" w:line="244" w:lineRule="auto"/>
        <w:ind w:left="2503" w:right="4300" w:firstLine="13"/>
        <w:rPr>
          <w:rFonts w:ascii="Cambria" w:hAnsi="Cambria"/>
          <w:i/>
          <w:sz w:val="14"/>
        </w:rPr>
      </w:pPr>
      <w:r>
        <w:rPr>
          <w:rFonts w:ascii="Cambria" w:hAnsi="Cambria"/>
          <w:i/>
          <w:color w:val="231F20"/>
          <w:w w:val="95"/>
          <w:sz w:val="14"/>
        </w:rPr>
        <w:t xml:space="preserve">Валовый канал, </w:t>
      </w:r>
      <w:r>
        <w:rPr>
          <w:rFonts w:ascii="Cambria" w:hAnsi="Cambria"/>
          <w:i/>
          <w:color w:val="231F20"/>
          <w:w w:val="95"/>
          <w:sz w:val="14"/>
        </w:rPr>
        <w:t>или собиратель</w:t>
      </w:r>
    </w:p>
    <w:p w:rsidR="00CB0AFA" w:rsidRDefault="00CB0AFA">
      <w:pPr>
        <w:pStyle w:val="a3"/>
        <w:spacing w:before="5"/>
        <w:rPr>
          <w:rFonts w:ascii="Cambria"/>
          <w:i/>
          <w:sz w:val="25"/>
        </w:rPr>
      </w:pPr>
    </w:p>
    <w:p w:rsidR="00CB0AFA" w:rsidRDefault="00481332">
      <w:pPr>
        <w:spacing w:before="77"/>
        <w:ind w:left="3214" w:right="1047"/>
        <w:jc w:val="center"/>
        <w:rPr>
          <w:rFonts w:ascii="Cambria" w:hAnsi="Cambria"/>
          <w:i/>
          <w:sz w:val="14"/>
        </w:rPr>
      </w:pPr>
      <w:r>
        <w:rPr>
          <w:rFonts w:ascii="Cambria" w:hAnsi="Cambria"/>
          <w:i/>
          <w:color w:val="231F20"/>
          <w:sz w:val="14"/>
        </w:rPr>
        <w:t>Отвал</w:t>
      </w:r>
    </w:p>
    <w:p w:rsidR="00CB0AFA" w:rsidRDefault="00CB0AFA">
      <w:pPr>
        <w:pStyle w:val="a3"/>
        <w:rPr>
          <w:rFonts w:ascii="Cambria"/>
          <w:i/>
          <w:sz w:val="20"/>
        </w:rPr>
      </w:pPr>
    </w:p>
    <w:p w:rsidR="00CB0AFA" w:rsidRDefault="00CB0AFA">
      <w:pPr>
        <w:pStyle w:val="a3"/>
        <w:rPr>
          <w:rFonts w:ascii="Cambria"/>
          <w:i/>
          <w:sz w:val="20"/>
        </w:rPr>
      </w:pPr>
    </w:p>
    <w:p w:rsidR="00CB0AFA" w:rsidRDefault="00CB0AFA">
      <w:pPr>
        <w:pStyle w:val="a3"/>
        <w:rPr>
          <w:rFonts w:ascii="Cambria"/>
          <w:i/>
          <w:sz w:val="20"/>
        </w:rPr>
      </w:pPr>
    </w:p>
    <w:p w:rsidR="00CB0AFA" w:rsidRDefault="00CB0AFA">
      <w:pPr>
        <w:pStyle w:val="a3"/>
        <w:rPr>
          <w:rFonts w:ascii="Cambria"/>
          <w:i/>
          <w:sz w:val="20"/>
        </w:rPr>
      </w:pPr>
    </w:p>
    <w:p w:rsidR="00CB0AFA" w:rsidRDefault="00CB0AFA">
      <w:pPr>
        <w:pStyle w:val="a3"/>
        <w:rPr>
          <w:rFonts w:ascii="Cambria"/>
          <w:i/>
          <w:sz w:val="20"/>
        </w:rPr>
      </w:pPr>
    </w:p>
    <w:p w:rsidR="00CB0AFA" w:rsidRDefault="00CB0AFA">
      <w:pPr>
        <w:pStyle w:val="a3"/>
        <w:rPr>
          <w:rFonts w:ascii="Cambria"/>
          <w:i/>
          <w:sz w:val="20"/>
        </w:rPr>
      </w:pPr>
    </w:p>
    <w:p w:rsidR="00CB0AFA" w:rsidRDefault="00CB0AFA">
      <w:pPr>
        <w:pStyle w:val="a3"/>
        <w:spacing w:before="5"/>
        <w:rPr>
          <w:rFonts w:ascii="Cambria"/>
          <w:i/>
          <w:sz w:val="23"/>
        </w:rPr>
      </w:pPr>
    </w:p>
    <w:p w:rsidR="00CB0AFA" w:rsidRDefault="00481332">
      <w:pPr>
        <w:spacing w:before="77"/>
        <w:ind w:left="130" w:right="1269"/>
        <w:jc w:val="center"/>
        <w:rPr>
          <w:rFonts w:ascii="Cambria" w:hAnsi="Cambria"/>
          <w:i/>
          <w:sz w:val="14"/>
        </w:rPr>
      </w:pPr>
      <w:r>
        <w:rPr>
          <w:lang w:val="en-US"/>
        </w:rPr>
        <w:pict>
          <v:shape id="_x0000_s3077" type="#_x0000_t202" style="position:absolute;left:0;text-align:left;margin-left:184.4pt;margin-top:4.05pt;width:5.9pt;height:9.1pt;z-index:-251735552;mso-position-horizontal-relative:page" filled="f" stroked="f">
            <v:textbox inset="0,0,0,0">
              <w:txbxContent>
                <w:p w:rsidR="00CB0AFA" w:rsidRDefault="00481332">
                  <w:pPr>
                    <w:spacing w:line="162" w:lineRule="exact"/>
                    <w:ind w:left="20"/>
                    <w:rPr>
                      <w:rFonts w:ascii="Cambria" w:hAnsi="Cambria"/>
                      <w:i/>
                      <w:sz w:val="14"/>
                    </w:rPr>
                  </w:pPr>
                  <w:r>
                    <w:rPr>
                      <w:rFonts w:ascii="Cambria" w:hAnsi="Cambria"/>
                      <w:i/>
                      <w:color w:val="97D5CA"/>
                      <w:w w:val="101"/>
                      <w:sz w:val="14"/>
                    </w:rPr>
                    <w:t>р</w:t>
                  </w:r>
                </w:p>
              </w:txbxContent>
            </v:textbox>
            <w10:wrap anchorx="page"/>
          </v:shape>
        </w:pict>
      </w:r>
      <w:r>
        <w:rPr>
          <w:lang w:val="en-US"/>
        </w:rPr>
        <w:pict>
          <v:shape id="_x0000_s3076" type="#_x0000_t136" style="position:absolute;left:0;text-align:left;margin-left:196.25pt;margin-top:5.1pt;width:5.75pt;height:7pt;rotation:1;z-index:251671040;mso-position-horizontal-relative:page" fillcolor="#97d5ca" stroked="f">
            <o:extrusion v:ext="view" autorotationcenter="t"/>
            <v:textpath style="font-family:&quot;&amp;quot&quot;;font-size:7pt;font-style:italic;v-text-kern:t;mso-text-shadow:auto" string="т"/>
            <w10:wrap anchorx="page"/>
          </v:shape>
        </w:pict>
      </w:r>
      <w:r>
        <w:rPr>
          <w:lang w:val="en-US"/>
        </w:rPr>
        <w:pict>
          <v:shape id="_x0000_s3075" type="#_x0000_t136" style="position:absolute;left:0;text-align:left;margin-left:202pt;margin-top:5.2pt;width:3.55pt;height:7pt;rotation:2;z-index:251672064;mso-position-horizontal-relative:page" fillcolor="#97d5ca" stroked="f">
            <o:extrusion v:ext="view" autorotationcenter="t"/>
            <v:textpath style="font-family:&quot;&amp;quot&quot;;font-size:7pt;font-style:italic;v-text-kern:t;mso-text-shadow:auto" string="о"/>
            <w10:wrap anchorx="page"/>
          </v:shape>
        </w:pict>
      </w:r>
      <w:r>
        <w:rPr>
          <w:lang w:val="en-US"/>
        </w:rPr>
        <w:pict>
          <v:shape id="_x0000_s3074" type="#_x0000_t136" style="position:absolute;left:0;text-align:left;margin-left:205.55pt;margin-top:5.4pt;width:3.4pt;height:7pt;rotation:3;z-index:251673088;mso-position-horizontal-relative:page" fillcolor="#97d5ca" stroked="f">
            <o:extrusion v:ext="view" autorotationcenter="t"/>
            <v:textpath style="font-family:&quot;&amp;quot&quot;;font-size:7pt;font-style:italic;v-text-kern:t;mso-text-shadow:auto" string="в"/>
            <w10:wrap anchorx="page"/>
          </v:shape>
        </w:pict>
      </w:r>
      <w:r>
        <w:rPr>
          <w:lang w:val="en-US"/>
        </w:rPr>
        <w:pict>
          <v:shape id="_x0000_s3073" type="#_x0000_t136" style="position:absolute;left:0;text-align:left;margin-left:208.9pt;margin-top:5.65pt;width:4.65pt;height:7pt;rotation:4;z-index:251674112;mso-position-horizontal-relative:page" fillcolor="#97d5ca" stroked="f">
            <o:extrusion v:ext="view" autorotationcenter="t"/>
            <v:textpath style="font-family:&quot;&amp;quot&quot;;font-size:7pt;font-style:italic;v-text-kern:t;mso-text-shadow:auto" string="ы"/>
            <w10:wrap anchorx="page"/>
          </v:shape>
        </w:pict>
      </w:r>
      <w:r>
        <w:rPr>
          <w:lang w:val="en-US"/>
        </w:rPr>
        <w:pict>
          <v:shape id="_x0000_s3072" type="#_x0000_t136" style="position:absolute;left:0;text-align:left;margin-left:213.4pt;margin-top:5.95pt;width:3.1pt;height:7pt;rotation:5;z-index:251675136;mso-position-horizontal-relative:page" fillcolor="#97d5ca" stroked="f">
            <o:extrusion v:ext="view" autorotationcenter="t"/>
            <v:textpath style="font-family:&quot;&amp;quot&quot;;font-size:7pt;font-style:italic;v-text-kern:t;mso-text-shadow:auto" string="х"/>
            <w10:wrap anchorx="page"/>
          </v:shape>
        </w:pict>
      </w:r>
      <w:r>
        <w:rPr>
          <w:lang w:val="en-US"/>
        </w:rPr>
        <w:pict>
          <v:shape id="_x0000_s2047" type="#_x0000_t136" style="position:absolute;left:0;text-align:left;margin-left:217.8pt;margin-top:6.55pt;width:3.5pt;height:7pt;rotation:7;z-index:251676160;mso-position-horizontal-relative:page" fillcolor="#97d5ca" stroked="f">
            <o:extrusion v:ext="view" autorotationcenter="t"/>
            <v:textpath style="font-family:&quot;&amp;quot&quot;;font-size:7pt;font-style:italic;v-text-kern:t;mso-text-shadow:auto" string="в"/>
            <w10:wrap anchorx="page"/>
          </v:shape>
        </w:pict>
      </w:r>
      <w:r>
        <w:rPr>
          <w:lang w:val="en-US"/>
        </w:rPr>
        <w:pict>
          <v:shape id="_x0000_s2046" type="#_x0000_t136" style="position:absolute;left:0;text-align:left;margin-left:221.2pt;margin-top:7.05pt;width:3.55pt;height:7pt;rotation:10;z-index:251677184;mso-position-horizontal-relative:page" fillcolor="#97d5ca" stroked="f">
            <o:extrusion v:ext="view" autorotationcenter="t"/>
            <v:textpath style="font-family:&quot;&amp;quot&quot;;font-size:7pt;font-style:italic;v-text-kern:t;mso-text-shadow:auto" string="о"/>
            <w10:wrap anchorx="page"/>
          </v:shape>
        </w:pict>
      </w:r>
      <w:r>
        <w:rPr>
          <w:lang w:val="en-US"/>
        </w:rPr>
        <w:pict>
          <v:shape id="_x0000_s2045" type="#_x0000_t136" style="position:absolute;left:0;text-align:left;margin-left:224.7pt;margin-top:7.8pt;width:3.7pt;height:7pt;rotation:12;z-index:251678208;mso-position-horizontal-relative:page" fillcolor="#97d5ca" stroked="f">
            <o:extrusion v:ext="view" autorotationcenter="t"/>
            <v:textpath style="font-family:&quot;&amp;quot&quot;;font-size:7pt;font-style:italic;v-text-kern:t;mso-text-shadow:auto" string="д"/>
            <w10:wrap anchorx="page"/>
          </v:shape>
        </w:pict>
      </w:r>
      <w:r>
        <w:rPr>
          <w:lang w:val="en-US"/>
        </w:rPr>
        <w:pict>
          <v:shape id="_x0000_s2044" type="#_x0000_t136" style="position:absolute;left:0;text-align:left;margin-left:156.8pt;margin-top:6.45pt;width:7.3pt;height:7pt;rotation:356;z-index:251680256;mso-position-horizontal-relative:page" fillcolor="#97d5ca" stroked="f">
            <o:extrusion v:ext="view" autorotationcenter="t"/>
            <v:textpath style="font-family:&quot;&amp;quot&quot;;font-size:7pt;font-style:italic;v-text-kern:t;mso-text-shadow:auto" string="Ур"/>
            <w10:wrap anchorx="page"/>
          </v:shape>
        </w:pict>
      </w:r>
      <w:r>
        <w:rPr>
          <w:lang w:val="en-US"/>
        </w:rPr>
        <w:pict>
          <v:shape id="_x0000_s2043" type="#_x0000_t136" style="position:absolute;left:0;text-align:left;margin-left:164pt;margin-top:5.85pt;width:10pt;height:7pt;rotation:357;z-index:251681280;mso-position-horizontal-relative:page" fillcolor="#97d5ca" stroked="f">
            <o:extrusion v:ext="view" autorotationcenter="t"/>
            <v:textpath style="font-family:&quot;&amp;quot&quot;;font-size:7pt;font-style:italic;v-text-kern:t;mso-text-shadow:auto" string="ове"/>
            <w10:wrap anchorx="page"/>
          </v:shape>
        </w:pict>
      </w:r>
      <w:r>
        <w:rPr>
          <w:lang w:val="en-US"/>
        </w:rPr>
        <w:pict>
          <v:shape id="_x0000_s2042" type="#_x0000_t136" style="position:absolute;left:0;text-align:left;margin-left:173.95pt;margin-top:5.4pt;width:7.2pt;height:7pt;rotation:358;z-index:251682304;mso-position-horizontal-relative:page" fillcolor="#97d5ca" stroked="f">
            <o:extrusion v:ext="view" autorotationcenter="t"/>
            <v:textpath style="font-family:&quot;&amp;quot&quot;;font-size:7pt;font-style:italic;v-text-kern:t;mso-text-shadow:auto" string="нь"/>
            <w10:wrap anchorx="page"/>
          </v:shape>
        </w:pict>
      </w:r>
      <w:r>
        <w:rPr>
          <w:lang w:val="en-US"/>
        </w:rPr>
        <w:pict>
          <v:shape id="_x0000_s2041" type="#_x0000_t136" style="position:absolute;left:0;text-align:left;margin-left:182.5pt;margin-top:5.15pt;width:3pt;height:7pt;rotation:359;z-index:251683328;mso-position-horizontal-relative:page" fillcolor="#97d5ca" stroked="f">
            <o:extrusion v:ext="view" autorotationcenter="t"/>
            <v:textpath style="font-family:&quot;&amp;quot&quot;;font-size:7pt;font-style:italic;v-text-kern:t;mso-text-shadow:auto" string="г"/>
            <w10:wrap anchorx="page"/>
          </v:shape>
        </w:pict>
      </w:r>
      <w:r>
        <w:rPr>
          <w:rFonts w:ascii="Cambria" w:hAnsi="Cambria"/>
          <w:i/>
          <w:color w:val="97D5CA"/>
          <w:sz w:val="14"/>
        </w:rPr>
        <w:t>ун</w:t>
      </w:r>
    </w:p>
    <w:p w:rsidR="00CB0AFA" w:rsidRDefault="00CB0AFA">
      <w:pPr>
        <w:pStyle w:val="a3"/>
        <w:spacing w:before="9"/>
        <w:rPr>
          <w:rFonts w:ascii="Cambria"/>
          <w:i/>
          <w:sz w:val="14"/>
        </w:rPr>
      </w:pPr>
    </w:p>
    <w:p w:rsidR="00CB0AFA" w:rsidRDefault="00481332">
      <w:pPr>
        <w:ind w:left="124" w:right="1269"/>
        <w:jc w:val="center"/>
        <w:rPr>
          <w:rFonts w:ascii="Cambria" w:hAnsi="Cambria"/>
          <w:i/>
          <w:sz w:val="14"/>
        </w:rPr>
      </w:pPr>
      <w:r>
        <w:rPr>
          <w:rFonts w:ascii="Cambria" w:hAnsi="Cambria"/>
          <w:i/>
          <w:color w:val="FFFFFF"/>
          <w:sz w:val="14"/>
        </w:rPr>
        <w:t>Торф</w:t>
      </w:r>
    </w:p>
    <w:p w:rsidR="00CB0AFA" w:rsidRDefault="00CB0AFA">
      <w:pPr>
        <w:pStyle w:val="a3"/>
        <w:spacing w:before="3"/>
        <w:rPr>
          <w:rFonts w:ascii="Cambria"/>
          <w:i/>
          <w:sz w:val="15"/>
        </w:rPr>
      </w:pPr>
    </w:p>
    <w:p w:rsidR="00CB0AFA" w:rsidRDefault="00481332">
      <w:pPr>
        <w:spacing w:before="76"/>
        <w:ind w:left="3354"/>
        <w:rPr>
          <w:rFonts w:ascii="Cambria" w:hAnsi="Cambria"/>
          <w:i/>
          <w:sz w:val="14"/>
        </w:rPr>
      </w:pPr>
      <w:r>
        <w:rPr>
          <w:rFonts w:ascii="Cambria" w:hAnsi="Cambria"/>
          <w:i/>
          <w:color w:val="FFFFFF"/>
          <w:sz w:val="14"/>
        </w:rPr>
        <w:t>Сапропель</w:t>
      </w:r>
    </w:p>
    <w:p w:rsidR="00CB0AFA" w:rsidRDefault="00CB0AFA">
      <w:pPr>
        <w:pStyle w:val="a3"/>
        <w:rPr>
          <w:rFonts w:ascii="Cambria"/>
          <w:i/>
          <w:sz w:val="14"/>
        </w:rPr>
      </w:pPr>
    </w:p>
    <w:p w:rsidR="00CB0AFA" w:rsidRDefault="00CB0AFA">
      <w:pPr>
        <w:pStyle w:val="a3"/>
        <w:spacing w:before="4"/>
        <w:rPr>
          <w:rFonts w:ascii="Cambria"/>
          <w:i/>
          <w:sz w:val="11"/>
        </w:rPr>
      </w:pPr>
    </w:p>
    <w:p w:rsidR="00CB0AFA" w:rsidRDefault="00481332">
      <w:pPr>
        <w:ind w:left="2480"/>
        <w:rPr>
          <w:rFonts w:ascii="Cambria" w:hAnsi="Cambria"/>
          <w:i/>
          <w:sz w:val="14"/>
        </w:rPr>
      </w:pPr>
      <w:r>
        <w:rPr>
          <w:rFonts w:ascii="Cambria" w:hAnsi="Cambria"/>
          <w:i/>
          <w:color w:val="231F20"/>
          <w:w w:val="95"/>
          <w:sz w:val="14"/>
        </w:rPr>
        <w:t>Картовые (осушительные) каналы</w:t>
      </w:r>
    </w:p>
    <w:p w:rsidR="00CB0AFA" w:rsidRDefault="00CB0AFA">
      <w:pPr>
        <w:pStyle w:val="a3"/>
        <w:rPr>
          <w:rFonts w:ascii="Cambria"/>
          <w:i/>
          <w:sz w:val="12"/>
        </w:rPr>
      </w:pPr>
    </w:p>
    <w:p w:rsidR="00CB0AFA" w:rsidRDefault="00481332">
      <w:pPr>
        <w:spacing w:before="79" w:line="168" w:lineRule="exact"/>
        <w:ind w:left="121"/>
        <w:rPr>
          <w:i/>
          <w:sz w:val="16"/>
        </w:rPr>
      </w:pPr>
      <w:r>
        <w:rPr>
          <w:i/>
          <w:color w:val="231F20"/>
          <w:w w:val="95"/>
          <w:sz w:val="16"/>
        </w:rPr>
        <w:t>Рис. 10. Верховое болото после осушения. Автор: Татьяна Хакимулина</w:t>
      </w:r>
    </w:p>
    <w:p w:rsidR="00CB0AFA" w:rsidRDefault="00481332">
      <w:pPr>
        <w:spacing w:line="122" w:lineRule="exact"/>
        <w:ind w:right="159"/>
        <w:jc w:val="right"/>
        <w:rPr>
          <w:sz w:val="12"/>
        </w:rPr>
      </w:pPr>
      <w:r>
        <w:rPr>
          <w:color w:val="FFFFFF"/>
          <w:w w:val="95"/>
          <w:sz w:val="12"/>
        </w:rPr>
        <w:t>19</w:t>
      </w:r>
    </w:p>
    <w:p w:rsidR="00CB0AFA" w:rsidRDefault="00CB0AFA">
      <w:pPr>
        <w:spacing w:line="122" w:lineRule="exact"/>
        <w:jc w:val="right"/>
        <w:rPr>
          <w:sz w:val="12"/>
        </w:rPr>
        <w:sectPr w:rsidR="00CB0AFA">
          <w:footerReference w:type="default" r:id="rId54"/>
          <w:pgSz w:w="8400" w:h="11910"/>
          <w:pgMar w:top="300" w:right="0" w:bottom="0" w:left="460" w:header="0" w:footer="0" w:gutter="0"/>
          <w:cols w:space="720"/>
        </w:sectPr>
      </w:pPr>
    </w:p>
    <w:p w:rsidR="00CB0AFA" w:rsidRDefault="00CB0AFA">
      <w:pPr>
        <w:pStyle w:val="a3"/>
        <w:spacing w:before="10"/>
        <w:rPr>
          <w:sz w:val="23"/>
        </w:rPr>
      </w:pPr>
    </w:p>
    <w:p w:rsidR="00CB0AFA" w:rsidRDefault="00481332">
      <w:pPr>
        <w:pStyle w:val="a3"/>
        <w:spacing w:before="76" w:line="249" w:lineRule="auto"/>
        <w:ind w:left="850" w:right="560"/>
        <w:jc w:val="both"/>
      </w:pPr>
      <w:r>
        <w:rPr>
          <w:lang w:val="en-US"/>
        </w:rPr>
        <w:pict>
          <v:rect id="_x0000_s2040" style="position:absolute;left:0;text-align:left;margin-left:0;margin-top:-14.05pt;width:22.7pt;height:356.2pt;z-index:251685376;mso-position-horizontal-relative:page" fillcolor="#335c64" stroked="f">
            <w10:wrap anchorx="page"/>
          </v:rect>
        </w:pict>
      </w:r>
      <w:r>
        <w:rPr>
          <w:lang w:val="en-US"/>
        </w:rPr>
        <w:pict>
          <v:shape id="_x0000_s2039" type="#_x0000_t202" style="position:absolute;left:0;text-align:left;margin-left:9.6pt;margin-top:5.55pt;width:10pt;height:302.8pt;z-index:251686400;mso-position-horizontal-relative:page" filled="f" stroked="f">
            <v:textbox style="layout-flow:vertical;mso-layout-flow-alt:bottom-to-top" inset="0,0,0,0">
              <w:txbxContent>
                <w:p w:rsidR="00CB0AFA" w:rsidRDefault="00481332">
                  <w:pPr>
                    <w:spacing w:line="183" w:lineRule="exact"/>
                    <w:ind w:left="20" w:right="-1095"/>
                    <w:rPr>
                      <w:sz w:val="16"/>
                    </w:rPr>
                  </w:pPr>
                  <w:r>
                    <w:rPr>
                      <w:color w:val="FFFFFF"/>
                      <w:spacing w:val="3"/>
                      <w:w w:val="99"/>
                      <w:sz w:val="16"/>
                    </w:rPr>
                    <w:t>ИНФОРМАЦИЯ</w:t>
                  </w:r>
                  <w:r>
                    <w:rPr>
                      <w:color w:val="FFFFFF"/>
                      <w:w w:val="99"/>
                      <w:sz w:val="16"/>
                    </w:rPr>
                    <w:t>,</w:t>
                  </w:r>
                  <w:r>
                    <w:rPr>
                      <w:color w:val="FFFFFF"/>
                      <w:spacing w:val="6"/>
                      <w:sz w:val="16"/>
                    </w:rPr>
                    <w:t xml:space="preserve"> </w:t>
                  </w:r>
                  <w:r>
                    <w:rPr>
                      <w:color w:val="FFFFFF"/>
                      <w:spacing w:val="3"/>
                      <w:w w:val="98"/>
                      <w:sz w:val="16"/>
                    </w:rPr>
                    <w:t>НЕОБХОДИМА</w:t>
                  </w:r>
                  <w:r>
                    <w:rPr>
                      <w:color w:val="FFFFFF"/>
                      <w:w w:val="98"/>
                      <w:sz w:val="16"/>
                    </w:rPr>
                    <w:t>Я</w:t>
                  </w:r>
                  <w:r>
                    <w:rPr>
                      <w:color w:val="FFFFFF"/>
                      <w:spacing w:val="6"/>
                      <w:sz w:val="16"/>
                    </w:rPr>
                    <w:t xml:space="preserve"> </w:t>
                  </w:r>
                  <w:r>
                    <w:rPr>
                      <w:color w:val="FFFFFF"/>
                      <w:spacing w:val="3"/>
                      <w:sz w:val="16"/>
                    </w:rPr>
                    <w:t>ДЛ</w:t>
                  </w:r>
                  <w:r>
                    <w:rPr>
                      <w:color w:val="FFFFFF"/>
                      <w:sz w:val="16"/>
                    </w:rPr>
                    <w:t>Я</w:t>
                  </w:r>
                  <w:r>
                    <w:rPr>
                      <w:color w:val="FFFFFF"/>
                      <w:spacing w:val="6"/>
                      <w:sz w:val="16"/>
                    </w:rPr>
                    <w:t xml:space="preserve"> </w:t>
                  </w:r>
                  <w:r>
                    <w:rPr>
                      <w:color w:val="FFFFFF"/>
                      <w:spacing w:val="3"/>
                      <w:w w:val="98"/>
                      <w:sz w:val="16"/>
                    </w:rPr>
                    <w:t>ОР</w:t>
                  </w:r>
                  <w:r>
                    <w:rPr>
                      <w:color w:val="FFFFFF"/>
                      <w:spacing w:val="-15"/>
                      <w:w w:val="98"/>
                      <w:sz w:val="16"/>
                    </w:rPr>
                    <w:t>Г</w:t>
                  </w:r>
                  <w:r>
                    <w:rPr>
                      <w:color w:val="FFFFFF"/>
                      <w:spacing w:val="3"/>
                      <w:w w:val="99"/>
                      <w:sz w:val="16"/>
                    </w:rPr>
                    <w:t>АНИЗАЦИ</w:t>
                  </w:r>
                  <w:r>
                    <w:rPr>
                      <w:color w:val="FFFFFF"/>
                      <w:w w:val="99"/>
                      <w:sz w:val="16"/>
                    </w:rPr>
                    <w:t>И</w:t>
                  </w:r>
                  <w:r>
                    <w:rPr>
                      <w:color w:val="FFFFFF"/>
                      <w:spacing w:val="6"/>
                      <w:sz w:val="16"/>
                    </w:rPr>
                    <w:t xml:space="preserve"> </w:t>
                  </w:r>
                  <w:r>
                    <w:rPr>
                      <w:color w:val="FFFFFF"/>
                      <w:spacing w:val="-9"/>
                      <w:w w:val="97"/>
                      <w:sz w:val="16"/>
                    </w:rPr>
                    <w:t>Р</w:t>
                  </w:r>
                  <w:r>
                    <w:rPr>
                      <w:color w:val="FFFFFF"/>
                      <w:spacing w:val="3"/>
                      <w:w w:val="99"/>
                      <w:sz w:val="16"/>
                    </w:rPr>
                    <w:t>АБ</w:t>
                  </w:r>
                  <w:r>
                    <w:rPr>
                      <w:color w:val="FFFFFF"/>
                      <w:w w:val="99"/>
                      <w:sz w:val="16"/>
                    </w:rPr>
                    <w:t>О</w:t>
                  </w:r>
                  <w:r>
                    <w:rPr>
                      <w:color w:val="FFFFFF"/>
                      <w:w w:val="93"/>
                      <w:sz w:val="16"/>
                    </w:rPr>
                    <w:t>Т</w:t>
                  </w:r>
                  <w:r>
                    <w:rPr>
                      <w:color w:val="FFFFFF"/>
                      <w:spacing w:val="6"/>
                      <w:sz w:val="16"/>
                    </w:rPr>
                    <w:t xml:space="preserve"> </w:t>
                  </w:r>
                  <w:r>
                    <w:rPr>
                      <w:color w:val="FFFFFF"/>
                      <w:spacing w:val="3"/>
                      <w:w w:val="99"/>
                      <w:sz w:val="16"/>
                    </w:rPr>
                    <w:t>П</w:t>
                  </w:r>
                  <w:r>
                    <w:rPr>
                      <w:color w:val="FFFFFF"/>
                      <w:w w:val="99"/>
                      <w:sz w:val="16"/>
                    </w:rPr>
                    <w:t>О</w:t>
                  </w:r>
                  <w:r>
                    <w:rPr>
                      <w:color w:val="FFFFFF"/>
                      <w:spacing w:val="6"/>
                      <w:sz w:val="16"/>
                    </w:rPr>
                    <w:t xml:space="preserve"> </w:t>
                  </w:r>
                  <w:r>
                    <w:rPr>
                      <w:color w:val="FFFFFF"/>
                      <w:spacing w:val="3"/>
                      <w:sz w:val="16"/>
                    </w:rPr>
                    <w:t>ТУШЕНИЮ</w:t>
                  </w:r>
                </w:p>
              </w:txbxContent>
            </v:textbox>
            <w10:wrap anchorx="page"/>
          </v:shape>
        </w:pict>
      </w:r>
      <w:r>
        <w:rPr>
          <w:color w:val="231F20"/>
        </w:rPr>
        <w:t xml:space="preserve">возможна фильтрация воды через дно вниз. Например, верховые болота, которые сформировались на больших песчаных равнинах, часто осушались крупными каналами, которые доходили до минерального водопроницаемого грунта (песка), что сильно увеличивало фильтрацию </w:t>
      </w:r>
      <w:r>
        <w:rPr>
          <w:color w:val="231F20"/>
        </w:rPr>
        <w:t xml:space="preserve">из верхового торфа в минеральный </w:t>
      </w:r>
      <w:r>
        <w:rPr>
          <w:color w:val="231F20"/>
          <w:spacing w:val="-4"/>
        </w:rPr>
        <w:t xml:space="preserve">грунт.  </w:t>
      </w:r>
      <w:r>
        <w:rPr>
          <w:color w:val="231F20"/>
        </w:rPr>
        <w:t>На</w:t>
      </w:r>
      <w:r>
        <w:rPr>
          <w:color w:val="231F20"/>
          <w:spacing w:val="-20"/>
        </w:rPr>
        <w:t xml:space="preserve"> </w:t>
      </w:r>
      <w:r>
        <w:rPr>
          <w:color w:val="231F20"/>
        </w:rPr>
        <w:t>таких</w:t>
      </w:r>
      <w:r>
        <w:rPr>
          <w:color w:val="231F20"/>
          <w:spacing w:val="-20"/>
        </w:rPr>
        <w:t xml:space="preserve"> </w:t>
      </w:r>
      <w:r>
        <w:rPr>
          <w:color w:val="231F20"/>
          <w:spacing w:val="-3"/>
        </w:rPr>
        <w:t>болотах</w:t>
      </w:r>
      <w:r>
        <w:rPr>
          <w:color w:val="231F20"/>
          <w:spacing w:val="-20"/>
        </w:rPr>
        <w:t xml:space="preserve"> </w:t>
      </w:r>
      <w:r>
        <w:rPr>
          <w:color w:val="231F20"/>
          <w:spacing w:val="-4"/>
        </w:rPr>
        <w:t>может</w:t>
      </w:r>
      <w:r>
        <w:rPr>
          <w:color w:val="231F20"/>
          <w:spacing w:val="-20"/>
        </w:rPr>
        <w:t xml:space="preserve"> </w:t>
      </w:r>
      <w:r>
        <w:rPr>
          <w:color w:val="231F20"/>
        </w:rPr>
        <w:t>быть</w:t>
      </w:r>
      <w:r>
        <w:rPr>
          <w:color w:val="231F20"/>
          <w:spacing w:val="-20"/>
        </w:rPr>
        <w:t xml:space="preserve"> </w:t>
      </w:r>
      <w:r>
        <w:rPr>
          <w:color w:val="231F20"/>
        </w:rPr>
        <w:t>очень</w:t>
      </w:r>
      <w:r>
        <w:rPr>
          <w:color w:val="231F20"/>
          <w:spacing w:val="-20"/>
        </w:rPr>
        <w:t xml:space="preserve"> </w:t>
      </w:r>
      <w:r>
        <w:rPr>
          <w:color w:val="231F20"/>
        </w:rPr>
        <w:t>неудачным</w:t>
      </w:r>
      <w:r>
        <w:rPr>
          <w:color w:val="231F20"/>
          <w:spacing w:val="-20"/>
        </w:rPr>
        <w:t xml:space="preserve"> </w:t>
      </w:r>
      <w:r>
        <w:rPr>
          <w:color w:val="231F20"/>
        </w:rPr>
        <w:t>решением</w:t>
      </w:r>
      <w:r>
        <w:rPr>
          <w:color w:val="231F20"/>
          <w:spacing w:val="-20"/>
        </w:rPr>
        <w:t xml:space="preserve"> </w:t>
      </w:r>
      <w:r>
        <w:rPr>
          <w:color w:val="231F20"/>
        </w:rPr>
        <w:t>бурить</w:t>
      </w:r>
      <w:r>
        <w:rPr>
          <w:color w:val="231F20"/>
          <w:spacing w:val="-20"/>
        </w:rPr>
        <w:t xml:space="preserve"> </w:t>
      </w:r>
      <w:r>
        <w:rPr>
          <w:color w:val="231F20"/>
          <w:spacing w:val="-3"/>
        </w:rPr>
        <w:t>глубокие</w:t>
      </w:r>
      <w:r>
        <w:rPr>
          <w:color w:val="231F20"/>
          <w:spacing w:val="-20"/>
        </w:rPr>
        <w:t xml:space="preserve"> </w:t>
      </w:r>
      <w:r>
        <w:rPr>
          <w:color w:val="231F20"/>
        </w:rPr>
        <w:t xml:space="preserve">скважины и колодцы для тушения, так как </w:t>
      </w:r>
      <w:r>
        <w:rPr>
          <w:color w:val="231F20"/>
          <w:spacing w:val="-3"/>
        </w:rPr>
        <w:t xml:space="preserve">это </w:t>
      </w:r>
      <w:r>
        <w:rPr>
          <w:color w:val="231F20"/>
        </w:rPr>
        <w:t xml:space="preserve">только ускорит фильтрацию оставшейся воды в минеральный </w:t>
      </w:r>
      <w:r>
        <w:rPr>
          <w:color w:val="231F20"/>
          <w:spacing w:val="-4"/>
        </w:rPr>
        <w:t xml:space="preserve">грунт. </w:t>
      </w:r>
      <w:r>
        <w:rPr>
          <w:color w:val="231F20"/>
        </w:rPr>
        <w:t>Воду в таких случаях нужно стараться уд</w:t>
      </w:r>
      <w:r>
        <w:rPr>
          <w:color w:val="231F20"/>
        </w:rPr>
        <w:t>ерживать именно   в этих крупных каналах (путём создания плотин), не пытаясь их</w:t>
      </w:r>
      <w:r>
        <w:rPr>
          <w:color w:val="231F20"/>
          <w:spacing w:val="-5"/>
        </w:rPr>
        <w:t xml:space="preserve"> </w:t>
      </w:r>
      <w:r>
        <w:rPr>
          <w:color w:val="231F20"/>
        </w:rPr>
        <w:t>углублять.</w:t>
      </w:r>
    </w:p>
    <w:p w:rsidR="00CB0AFA" w:rsidRDefault="00CB0AFA">
      <w:pPr>
        <w:pStyle w:val="a3"/>
      </w:pPr>
    </w:p>
    <w:p w:rsidR="00CB0AFA" w:rsidRDefault="00481332">
      <w:pPr>
        <w:pStyle w:val="4"/>
        <w:spacing w:before="123"/>
        <w:ind w:right="0"/>
        <w:jc w:val="both"/>
      </w:pPr>
      <w:r>
        <w:rPr>
          <w:color w:val="335C64"/>
        </w:rPr>
        <w:t>Переходные болота</w:t>
      </w:r>
    </w:p>
    <w:p w:rsidR="00CB0AFA" w:rsidRDefault="00481332">
      <w:pPr>
        <w:pStyle w:val="a3"/>
        <w:spacing w:before="122"/>
        <w:ind w:left="1133" w:right="675"/>
      </w:pPr>
      <w:r>
        <w:rPr>
          <w:color w:val="231F20"/>
        </w:rPr>
        <w:t>В естественном переходном болоте водное питание — смешанное.</w:t>
      </w:r>
    </w:p>
    <w:p w:rsidR="00CB0AFA" w:rsidRDefault="00481332">
      <w:pPr>
        <w:pStyle w:val="a3"/>
        <w:spacing w:before="122" w:line="249" w:lineRule="auto"/>
        <w:ind w:left="850" w:right="567" w:firstLine="283"/>
        <w:jc w:val="both"/>
      </w:pPr>
      <w:r>
        <w:rPr>
          <w:color w:val="231F20"/>
          <w:w w:val="105"/>
        </w:rPr>
        <w:t>Чаще</w:t>
      </w:r>
      <w:r>
        <w:rPr>
          <w:color w:val="231F20"/>
          <w:spacing w:val="-19"/>
          <w:w w:val="105"/>
        </w:rPr>
        <w:t xml:space="preserve"> </w:t>
      </w:r>
      <w:r>
        <w:rPr>
          <w:color w:val="231F20"/>
          <w:w w:val="105"/>
        </w:rPr>
        <w:t>всего</w:t>
      </w:r>
      <w:r>
        <w:rPr>
          <w:color w:val="231F20"/>
          <w:spacing w:val="-19"/>
          <w:w w:val="105"/>
        </w:rPr>
        <w:t xml:space="preserve"> </w:t>
      </w:r>
      <w:r>
        <w:rPr>
          <w:color w:val="231F20"/>
          <w:w w:val="105"/>
        </w:rPr>
        <w:t>такие</w:t>
      </w:r>
      <w:r>
        <w:rPr>
          <w:color w:val="231F20"/>
          <w:spacing w:val="-19"/>
          <w:w w:val="105"/>
        </w:rPr>
        <w:t xml:space="preserve"> </w:t>
      </w:r>
      <w:r>
        <w:rPr>
          <w:color w:val="231F20"/>
          <w:w w:val="105"/>
        </w:rPr>
        <w:t>болота</w:t>
      </w:r>
      <w:r>
        <w:rPr>
          <w:color w:val="231F20"/>
          <w:spacing w:val="-19"/>
          <w:w w:val="105"/>
        </w:rPr>
        <w:t xml:space="preserve"> </w:t>
      </w:r>
      <w:r>
        <w:rPr>
          <w:color w:val="231F20"/>
          <w:w w:val="105"/>
        </w:rPr>
        <w:t>являются</w:t>
      </w:r>
      <w:r>
        <w:rPr>
          <w:color w:val="231F20"/>
          <w:spacing w:val="-19"/>
          <w:w w:val="105"/>
        </w:rPr>
        <w:t xml:space="preserve"> </w:t>
      </w:r>
      <w:r>
        <w:rPr>
          <w:color w:val="231F20"/>
          <w:w w:val="105"/>
        </w:rPr>
        <w:t>переходной</w:t>
      </w:r>
      <w:r>
        <w:rPr>
          <w:color w:val="231F20"/>
          <w:spacing w:val="-19"/>
          <w:w w:val="105"/>
        </w:rPr>
        <w:t xml:space="preserve"> </w:t>
      </w:r>
      <w:r>
        <w:rPr>
          <w:color w:val="231F20"/>
          <w:w w:val="105"/>
        </w:rPr>
        <w:t>стадией</w:t>
      </w:r>
      <w:r>
        <w:rPr>
          <w:color w:val="231F20"/>
          <w:spacing w:val="-19"/>
          <w:w w:val="105"/>
        </w:rPr>
        <w:t xml:space="preserve"> </w:t>
      </w:r>
      <w:r>
        <w:rPr>
          <w:color w:val="231F20"/>
          <w:w w:val="105"/>
        </w:rPr>
        <w:t>от</w:t>
      </w:r>
      <w:r>
        <w:rPr>
          <w:color w:val="231F20"/>
          <w:spacing w:val="-19"/>
          <w:w w:val="105"/>
        </w:rPr>
        <w:t xml:space="preserve"> </w:t>
      </w:r>
      <w:r>
        <w:rPr>
          <w:color w:val="231F20"/>
          <w:w w:val="105"/>
        </w:rPr>
        <w:t>низинного</w:t>
      </w:r>
      <w:r>
        <w:rPr>
          <w:color w:val="231F20"/>
          <w:spacing w:val="-19"/>
          <w:w w:val="105"/>
        </w:rPr>
        <w:t xml:space="preserve"> </w:t>
      </w:r>
      <w:r>
        <w:rPr>
          <w:color w:val="231F20"/>
          <w:w w:val="105"/>
        </w:rPr>
        <w:t>болота к</w:t>
      </w:r>
      <w:r>
        <w:rPr>
          <w:color w:val="231F20"/>
          <w:spacing w:val="-17"/>
          <w:w w:val="105"/>
        </w:rPr>
        <w:t xml:space="preserve"> </w:t>
      </w:r>
      <w:r>
        <w:rPr>
          <w:color w:val="231F20"/>
          <w:spacing w:val="-3"/>
          <w:w w:val="105"/>
        </w:rPr>
        <w:t>верховому.</w:t>
      </w:r>
    </w:p>
    <w:p w:rsidR="00CB0AFA" w:rsidRDefault="00481332">
      <w:pPr>
        <w:pStyle w:val="a3"/>
        <w:spacing w:before="114" w:line="249" w:lineRule="auto"/>
        <w:ind w:left="850" w:right="561" w:firstLine="283"/>
        <w:jc w:val="both"/>
      </w:pPr>
      <w:r>
        <w:rPr>
          <w:color w:val="231F20"/>
        </w:rPr>
        <w:t>Анализируя</w:t>
      </w:r>
      <w:r>
        <w:rPr>
          <w:color w:val="231F20"/>
          <w:spacing w:val="-8"/>
        </w:rPr>
        <w:t xml:space="preserve"> </w:t>
      </w:r>
      <w:r>
        <w:rPr>
          <w:color w:val="231F20"/>
        </w:rPr>
        <w:t>осушенное</w:t>
      </w:r>
      <w:r>
        <w:rPr>
          <w:color w:val="231F20"/>
          <w:spacing w:val="-8"/>
        </w:rPr>
        <w:t xml:space="preserve"> </w:t>
      </w:r>
      <w:r>
        <w:rPr>
          <w:color w:val="231F20"/>
        </w:rPr>
        <w:t>переходное</w:t>
      </w:r>
      <w:r>
        <w:rPr>
          <w:color w:val="231F20"/>
          <w:spacing w:val="-8"/>
        </w:rPr>
        <w:t xml:space="preserve"> </w:t>
      </w:r>
      <w:r>
        <w:rPr>
          <w:color w:val="231F20"/>
          <w:spacing w:val="-3"/>
        </w:rPr>
        <w:t>болото,</w:t>
      </w:r>
      <w:r>
        <w:rPr>
          <w:color w:val="231F20"/>
          <w:spacing w:val="-8"/>
        </w:rPr>
        <w:t xml:space="preserve"> </w:t>
      </w:r>
      <w:r>
        <w:rPr>
          <w:color w:val="231F20"/>
        </w:rPr>
        <w:t>в</w:t>
      </w:r>
      <w:r>
        <w:rPr>
          <w:color w:val="231F20"/>
          <w:spacing w:val="-8"/>
        </w:rPr>
        <w:t xml:space="preserve"> </w:t>
      </w:r>
      <w:r>
        <w:rPr>
          <w:color w:val="231F20"/>
        </w:rPr>
        <w:t>каждом</w:t>
      </w:r>
      <w:r>
        <w:rPr>
          <w:color w:val="231F20"/>
          <w:spacing w:val="-8"/>
        </w:rPr>
        <w:t xml:space="preserve"> </w:t>
      </w:r>
      <w:r>
        <w:rPr>
          <w:color w:val="231F20"/>
        </w:rPr>
        <w:t>конкретном</w:t>
      </w:r>
      <w:r>
        <w:rPr>
          <w:color w:val="231F20"/>
          <w:spacing w:val="-8"/>
        </w:rPr>
        <w:t xml:space="preserve"> </w:t>
      </w:r>
      <w:r>
        <w:rPr>
          <w:color w:val="231F20"/>
        </w:rPr>
        <w:t>случае</w:t>
      </w:r>
      <w:r>
        <w:rPr>
          <w:color w:val="231F20"/>
          <w:spacing w:val="-8"/>
        </w:rPr>
        <w:t xml:space="preserve"> </w:t>
      </w:r>
      <w:r>
        <w:rPr>
          <w:color w:val="231F20"/>
        </w:rPr>
        <w:t xml:space="preserve">нужно </w:t>
      </w:r>
      <w:r>
        <w:rPr>
          <w:color w:val="231F20"/>
          <w:w w:val="105"/>
        </w:rPr>
        <w:t>смотреть</w:t>
      </w:r>
      <w:r>
        <w:rPr>
          <w:color w:val="231F20"/>
          <w:spacing w:val="-14"/>
          <w:w w:val="105"/>
        </w:rPr>
        <w:t xml:space="preserve"> </w:t>
      </w:r>
      <w:r>
        <w:rPr>
          <w:color w:val="231F20"/>
          <w:w w:val="105"/>
        </w:rPr>
        <w:t>на</w:t>
      </w:r>
      <w:r>
        <w:rPr>
          <w:color w:val="231F20"/>
          <w:spacing w:val="-14"/>
          <w:w w:val="105"/>
        </w:rPr>
        <w:t xml:space="preserve"> </w:t>
      </w:r>
      <w:r>
        <w:rPr>
          <w:color w:val="231F20"/>
          <w:w w:val="105"/>
        </w:rPr>
        <w:t>устройство</w:t>
      </w:r>
      <w:r>
        <w:rPr>
          <w:color w:val="231F20"/>
          <w:spacing w:val="-14"/>
          <w:w w:val="105"/>
        </w:rPr>
        <w:t xml:space="preserve"> </w:t>
      </w:r>
      <w:r>
        <w:rPr>
          <w:color w:val="231F20"/>
          <w:w w:val="105"/>
        </w:rPr>
        <w:t>осушительной</w:t>
      </w:r>
      <w:r>
        <w:rPr>
          <w:color w:val="231F20"/>
          <w:spacing w:val="-14"/>
          <w:w w:val="105"/>
        </w:rPr>
        <w:t xml:space="preserve"> </w:t>
      </w:r>
      <w:r>
        <w:rPr>
          <w:color w:val="231F20"/>
          <w:w w:val="105"/>
        </w:rPr>
        <w:t>сети</w:t>
      </w:r>
      <w:r>
        <w:rPr>
          <w:color w:val="231F20"/>
          <w:spacing w:val="-14"/>
          <w:w w:val="105"/>
        </w:rPr>
        <w:t xml:space="preserve"> </w:t>
      </w:r>
      <w:r>
        <w:rPr>
          <w:color w:val="231F20"/>
          <w:w w:val="105"/>
        </w:rPr>
        <w:t>и</w:t>
      </w:r>
      <w:r>
        <w:rPr>
          <w:color w:val="231F20"/>
          <w:spacing w:val="-14"/>
          <w:w w:val="105"/>
        </w:rPr>
        <w:t xml:space="preserve"> </w:t>
      </w:r>
      <w:r>
        <w:rPr>
          <w:color w:val="231F20"/>
          <w:w w:val="105"/>
        </w:rPr>
        <w:t>рельеф,</w:t>
      </w:r>
      <w:r>
        <w:rPr>
          <w:color w:val="231F20"/>
          <w:spacing w:val="-14"/>
          <w:w w:val="105"/>
        </w:rPr>
        <w:t xml:space="preserve"> </w:t>
      </w:r>
      <w:r>
        <w:rPr>
          <w:color w:val="231F20"/>
          <w:w w:val="105"/>
        </w:rPr>
        <w:t>а</w:t>
      </w:r>
      <w:r>
        <w:rPr>
          <w:color w:val="231F20"/>
          <w:spacing w:val="-14"/>
          <w:w w:val="105"/>
        </w:rPr>
        <w:t xml:space="preserve"> </w:t>
      </w:r>
      <w:r>
        <w:rPr>
          <w:color w:val="231F20"/>
          <w:w w:val="105"/>
        </w:rPr>
        <w:t>также,</w:t>
      </w:r>
      <w:r>
        <w:rPr>
          <w:color w:val="231F20"/>
          <w:spacing w:val="-14"/>
          <w:w w:val="105"/>
        </w:rPr>
        <w:t xml:space="preserve"> </w:t>
      </w:r>
      <w:r>
        <w:rPr>
          <w:color w:val="231F20"/>
          <w:w w:val="105"/>
        </w:rPr>
        <w:t>по</w:t>
      </w:r>
      <w:r>
        <w:rPr>
          <w:color w:val="231F20"/>
          <w:spacing w:val="-14"/>
          <w:w w:val="105"/>
        </w:rPr>
        <w:t xml:space="preserve"> </w:t>
      </w:r>
      <w:r>
        <w:rPr>
          <w:color w:val="231F20"/>
          <w:w w:val="105"/>
        </w:rPr>
        <w:t>возможности, изучать</w:t>
      </w:r>
      <w:r>
        <w:rPr>
          <w:color w:val="231F20"/>
          <w:spacing w:val="-29"/>
          <w:w w:val="105"/>
        </w:rPr>
        <w:t xml:space="preserve"> </w:t>
      </w:r>
      <w:r>
        <w:rPr>
          <w:color w:val="231F20"/>
          <w:w w:val="105"/>
        </w:rPr>
        <w:t>данные</w:t>
      </w:r>
      <w:r>
        <w:rPr>
          <w:color w:val="231F20"/>
          <w:spacing w:val="-29"/>
          <w:w w:val="105"/>
        </w:rPr>
        <w:t xml:space="preserve"> </w:t>
      </w:r>
      <w:r>
        <w:rPr>
          <w:color w:val="231F20"/>
          <w:w w:val="105"/>
        </w:rPr>
        <w:t>ранее</w:t>
      </w:r>
      <w:r>
        <w:rPr>
          <w:color w:val="231F20"/>
          <w:spacing w:val="-29"/>
          <w:w w:val="105"/>
        </w:rPr>
        <w:t xml:space="preserve"> </w:t>
      </w:r>
      <w:r>
        <w:rPr>
          <w:color w:val="231F20"/>
          <w:w w:val="105"/>
        </w:rPr>
        <w:t>проводимых</w:t>
      </w:r>
      <w:r>
        <w:rPr>
          <w:color w:val="231F20"/>
          <w:spacing w:val="-29"/>
          <w:w w:val="105"/>
        </w:rPr>
        <w:t xml:space="preserve"> </w:t>
      </w:r>
      <w:r>
        <w:rPr>
          <w:color w:val="231F20"/>
          <w:w w:val="105"/>
        </w:rPr>
        <w:t>геологических</w:t>
      </w:r>
      <w:r>
        <w:rPr>
          <w:color w:val="231F20"/>
          <w:spacing w:val="-29"/>
          <w:w w:val="105"/>
        </w:rPr>
        <w:t xml:space="preserve"> </w:t>
      </w:r>
      <w:r>
        <w:rPr>
          <w:color w:val="231F20"/>
          <w:w w:val="105"/>
        </w:rPr>
        <w:t>и</w:t>
      </w:r>
      <w:r>
        <w:rPr>
          <w:color w:val="231F20"/>
          <w:spacing w:val="-29"/>
          <w:w w:val="105"/>
        </w:rPr>
        <w:t xml:space="preserve"> </w:t>
      </w:r>
      <w:r>
        <w:rPr>
          <w:color w:val="231F20"/>
          <w:w w:val="105"/>
        </w:rPr>
        <w:t>топографических</w:t>
      </w:r>
      <w:r>
        <w:rPr>
          <w:color w:val="231F20"/>
          <w:spacing w:val="-29"/>
          <w:w w:val="105"/>
        </w:rPr>
        <w:t xml:space="preserve"> </w:t>
      </w:r>
      <w:r>
        <w:rPr>
          <w:color w:val="231F20"/>
          <w:w w:val="105"/>
        </w:rPr>
        <w:t xml:space="preserve">изысканий. </w:t>
      </w:r>
      <w:r>
        <w:rPr>
          <w:color w:val="231F20"/>
        </w:rPr>
        <w:t>Для</w:t>
      </w:r>
      <w:r>
        <w:rPr>
          <w:color w:val="231F20"/>
          <w:spacing w:val="-11"/>
        </w:rPr>
        <w:t xml:space="preserve"> </w:t>
      </w:r>
      <w:r>
        <w:rPr>
          <w:color w:val="231F20"/>
        </w:rPr>
        <w:t>удержания</w:t>
      </w:r>
      <w:r>
        <w:rPr>
          <w:color w:val="231F20"/>
          <w:spacing w:val="-11"/>
        </w:rPr>
        <w:t xml:space="preserve"> </w:t>
      </w:r>
      <w:r>
        <w:rPr>
          <w:color w:val="231F20"/>
        </w:rPr>
        <w:t>и</w:t>
      </w:r>
      <w:r>
        <w:rPr>
          <w:color w:val="231F20"/>
          <w:spacing w:val="-11"/>
        </w:rPr>
        <w:t xml:space="preserve"> </w:t>
      </w:r>
      <w:r>
        <w:rPr>
          <w:color w:val="231F20"/>
        </w:rPr>
        <w:t>добычи</w:t>
      </w:r>
      <w:r>
        <w:rPr>
          <w:color w:val="231F20"/>
          <w:spacing w:val="-11"/>
        </w:rPr>
        <w:t xml:space="preserve"> </w:t>
      </w:r>
      <w:r>
        <w:rPr>
          <w:color w:val="231F20"/>
        </w:rPr>
        <w:t>воды</w:t>
      </w:r>
      <w:r>
        <w:rPr>
          <w:color w:val="231F20"/>
          <w:spacing w:val="-11"/>
        </w:rPr>
        <w:t xml:space="preserve"> </w:t>
      </w:r>
      <w:r>
        <w:rPr>
          <w:color w:val="231F20"/>
        </w:rPr>
        <w:t>при</w:t>
      </w:r>
      <w:r>
        <w:rPr>
          <w:color w:val="231F20"/>
          <w:spacing w:val="-11"/>
        </w:rPr>
        <w:t xml:space="preserve"> </w:t>
      </w:r>
      <w:r>
        <w:rPr>
          <w:color w:val="231F20"/>
        </w:rPr>
        <w:t>тушении</w:t>
      </w:r>
      <w:r>
        <w:rPr>
          <w:color w:val="231F20"/>
          <w:spacing w:val="-11"/>
        </w:rPr>
        <w:t xml:space="preserve"> </w:t>
      </w:r>
      <w:r>
        <w:rPr>
          <w:color w:val="231F20"/>
        </w:rPr>
        <w:t>переходных</w:t>
      </w:r>
      <w:r>
        <w:rPr>
          <w:color w:val="231F20"/>
          <w:spacing w:val="-11"/>
        </w:rPr>
        <w:t xml:space="preserve"> </w:t>
      </w:r>
      <w:r>
        <w:rPr>
          <w:color w:val="231F20"/>
          <w:spacing w:val="-3"/>
        </w:rPr>
        <w:t>болот</w:t>
      </w:r>
      <w:r>
        <w:rPr>
          <w:color w:val="231F20"/>
          <w:spacing w:val="-11"/>
        </w:rPr>
        <w:t xml:space="preserve"> </w:t>
      </w:r>
      <w:r>
        <w:rPr>
          <w:color w:val="231F20"/>
        </w:rPr>
        <w:t>могут</w:t>
      </w:r>
      <w:r>
        <w:rPr>
          <w:color w:val="231F20"/>
          <w:spacing w:val="-11"/>
        </w:rPr>
        <w:t xml:space="preserve"> </w:t>
      </w:r>
      <w:r>
        <w:rPr>
          <w:color w:val="231F20"/>
        </w:rPr>
        <w:t xml:space="preserve">понадобиться </w:t>
      </w:r>
      <w:r>
        <w:rPr>
          <w:color w:val="231F20"/>
          <w:w w:val="105"/>
        </w:rPr>
        <w:t>методы,</w:t>
      </w:r>
      <w:r>
        <w:rPr>
          <w:color w:val="231F20"/>
          <w:spacing w:val="-28"/>
          <w:w w:val="105"/>
        </w:rPr>
        <w:t xml:space="preserve"> </w:t>
      </w:r>
      <w:r>
        <w:rPr>
          <w:color w:val="231F20"/>
          <w:w w:val="105"/>
        </w:rPr>
        <w:t>применяемые</w:t>
      </w:r>
      <w:r>
        <w:rPr>
          <w:color w:val="231F20"/>
          <w:spacing w:val="-28"/>
          <w:w w:val="105"/>
        </w:rPr>
        <w:t xml:space="preserve"> </w:t>
      </w:r>
      <w:r>
        <w:rPr>
          <w:color w:val="231F20"/>
          <w:w w:val="105"/>
        </w:rPr>
        <w:t>как</w:t>
      </w:r>
      <w:r>
        <w:rPr>
          <w:color w:val="231F20"/>
          <w:spacing w:val="-28"/>
          <w:w w:val="105"/>
        </w:rPr>
        <w:t xml:space="preserve"> </w:t>
      </w:r>
      <w:r>
        <w:rPr>
          <w:color w:val="231F20"/>
          <w:w w:val="105"/>
        </w:rPr>
        <w:t>к</w:t>
      </w:r>
      <w:r>
        <w:rPr>
          <w:color w:val="231F20"/>
          <w:spacing w:val="-28"/>
          <w:w w:val="105"/>
        </w:rPr>
        <w:t xml:space="preserve"> </w:t>
      </w:r>
      <w:r>
        <w:rPr>
          <w:color w:val="231F20"/>
          <w:w w:val="105"/>
        </w:rPr>
        <w:t>низинным,</w:t>
      </w:r>
      <w:r>
        <w:rPr>
          <w:color w:val="231F20"/>
          <w:spacing w:val="-28"/>
          <w:w w:val="105"/>
        </w:rPr>
        <w:t xml:space="preserve"> </w:t>
      </w:r>
      <w:r>
        <w:rPr>
          <w:color w:val="231F20"/>
          <w:w w:val="105"/>
        </w:rPr>
        <w:t>так</w:t>
      </w:r>
      <w:r>
        <w:rPr>
          <w:color w:val="231F20"/>
          <w:spacing w:val="-28"/>
          <w:w w:val="105"/>
        </w:rPr>
        <w:t xml:space="preserve"> </w:t>
      </w:r>
      <w:r>
        <w:rPr>
          <w:color w:val="231F20"/>
          <w:w w:val="105"/>
        </w:rPr>
        <w:t>и</w:t>
      </w:r>
      <w:r>
        <w:rPr>
          <w:color w:val="231F20"/>
          <w:spacing w:val="-28"/>
          <w:w w:val="105"/>
        </w:rPr>
        <w:t xml:space="preserve"> </w:t>
      </w:r>
      <w:r>
        <w:rPr>
          <w:color w:val="231F20"/>
          <w:w w:val="105"/>
        </w:rPr>
        <w:t>к</w:t>
      </w:r>
      <w:r>
        <w:rPr>
          <w:color w:val="231F20"/>
          <w:spacing w:val="-28"/>
          <w:w w:val="105"/>
        </w:rPr>
        <w:t xml:space="preserve"> </w:t>
      </w:r>
      <w:r>
        <w:rPr>
          <w:color w:val="231F20"/>
          <w:w w:val="105"/>
        </w:rPr>
        <w:t>верховым</w:t>
      </w:r>
      <w:r>
        <w:rPr>
          <w:color w:val="231F20"/>
          <w:spacing w:val="-28"/>
          <w:w w:val="105"/>
        </w:rPr>
        <w:t xml:space="preserve"> </w:t>
      </w:r>
      <w:r>
        <w:rPr>
          <w:color w:val="231F20"/>
          <w:w w:val="105"/>
        </w:rPr>
        <w:t>болотам.</w:t>
      </w: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481332">
      <w:pPr>
        <w:pStyle w:val="a3"/>
        <w:spacing w:before="6"/>
        <w:rPr>
          <w:sz w:val="23"/>
        </w:rPr>
      </w:pPr>
      <w:r>
        <w:rPr>
          <w:lang w:val="en-US"/>
        </w:rPr>
        <w:pict>
          <v:line id="_x0000_s2038" style="position:absolute;z-index:251684352;mso-wrap-distance-left:0;mso-wrap-distance-right:0;mso-position-horizontal-relative:page" from="42.5pt,15.65pt" to="283.45pt,15.65pt" strokecolor="#335c64" strokeweight=".25pt">
            <w10:wrap type="topAndBottom" anchorx="page"/>
          </v:line>
        </w:pict>
      </w:r>
    </w:p>
    <w:p w:rsidR="00CB0AFA" w:rsidRDefault="00481332">
      <w:pPr>
        <w:pStyle w:val="1"/>
        <w:ind w:right="0"/>
        <w:jc w:val="both"/>
      </w:pPr>
      <w:bookmarkStart w:id="3" w:name="_TOC_250008"/>
      <w:bookmarkEnd w:id="3"/>
      <w:r>
        <w:rPr>
          <w:color w:val="335C64"/>
        </w:rPr>
        <w:t>Технологии обнаружения торфяных пожаров</w:t>
      </w:r>
    </w:p>
    <w:p w:rsidR="00CB0AFA" w:rsidRDefault="00CB0AFA">
      <w:pPr>
        <w:pStyle w:val="a3"/>
        <w:spacing w:before="7"/>
        <w:rPr>
          <w:b/>
          <w:sz w:val="37"/>
        </w:rPr>
      </w:pPr>
    </w:p>
    <w:p w:rsidR="00CB0AFA" w:rsidRDefault="00481332">
      <w:pPr>
        <w:pStyle w:val="a3"/>
        <w:spacing w:line="249" w:lineRule="auto"/>
        <w:ind w:left="850" w:right="561" w:firstLine="283"/>
        <w:jc w:val="both"/>
      </w:pPr>
      <w:r>
        <w:rPr>
          <w:color w:val="231F20"/>
          <w:spacing w:val="-6"/>
          <w:w w:val="105"/>
        </w:rPr>
        <w:t xml:space="preserve">Торфяные </w:t>
      </w:r>
      <w:r>
        <w:rPr>
          <w:color w:val="231F20"/>
          <w:spacing w:val="-4"/>
          <w:w w:val="105"/>
        </w:rPr>
        <w:t xml:space="preserve">пожары хорошо поддаются </w:t>
      </w:r>
      <w:r>
        <w:rPr>
          <w:color w:val="231F20"/>
          <w:w w:val="105"/>
        </w:rPr>
        <w:t xml:space="preserve">тушению только при своевременном обнаружении. Задача выявления всех торфяных пожаров на ранних стадиях </w:t>
      </w:r>
      <w:r>
        <w:rPr>
          <w:color w:val="231F20"/>
        </w:rPr>
        <w:t xml:space="preserve">их </w:t>
      </w:r>
      <w:r>
        <w:rPr>
          <w:color w:val="231F20"/>
          <w:spacing w:val="-3"/>
        </w:rPr>
        <w:t xml:space="preserve">развития очень </w:t>
      </w:r>
      <w:r>
        <w:rPr>
          <w:color w:val="231F20"/>
          <w:spacing w:val="-4"/>
        </w:rPr>
        <w:t xml:space="preserve">сложна. Наиболее проблемными являются </w:t>
      </w:r>
      <w:r>
        <w:rPr>
          <w:color w:val="231F20"/>
          <w:spacing w:val="-3"/>
        </w:rPr>
        <w:t xml:space="preserve">осушенные </w:t>
      </w:r>
      <w:r>
        <w:rPr>
          <w:color w:val="231F20"/>
          <w:spacing w:val="-4"/>
        </w:rPr>
        <w:t xml:space="preserve">торфяники, </w:t>
      </w:r>
      <w:r>
        <w:rPr>
          <w:color w:val="231F20"/>
          <w:w w:val="105"/>
        </w:rPr>
        <w:t xml:space="preserve">расположенные на сельскохозяйственных землях, землях государственного </w:t>
      </w:r>
      <w:r>
        <w:rPr>
          <w:color w:val="231F20"/>
          <w:spacing w:val="-3"/>
          <w:w w:val="105"/>
        </w:rPr>
        <w:t>земельного</w:t>
      </w:r>
      <w:r>
        <w:rPr>
          <w:color w:val="231F20"/>
          <w:spacing w:val="-11"/>
          <w:w w:val="105"/>
        </w:rPr>
        <w:t xml:space="preserve"> </w:t>
      </w:r>
      <w:r>
        <w:rPr>
          <w:color w:val="231F20"/>
          <w:w w:val="105"/>
        </w:rPr>
        <w:t>запаса,</w:t>
      </w:r>
      <w:r>
        <w:rPr>
          <w:color w:val="231F20"/>
          <w:spacing w:val="-11"/>
          <w:w w:val="105"/>
        </w:rPr>
        <w:t xml:space="preserve"> </w:t>
      </w:r>
      <w:r>
        <w:rPr>
          <w:color w:val="231F20"/>
          <w:w w:val="105"/>
        </w:rPr>
        <w:t>частных</w:t>
      </w:r>
      <w:r>
        <w:rPr>
          <w:color w:val="231F20"/>
          <w:spacing w:val="-11"/>
          <w:w w:val="105"/>
        </w:rPr>
        <w:t xml:space="preserve"> </w:t>
      </w:r>
      <w:r>
        <w:rPr>
          <w:color w:val="231F20"/>
          <w:w w:val="105"/>
        </w:rPr>
        <w:t>землях.</w:t>
      </w:r>
      <w:r>
        <w:rPr>
          <w:color w:val="231F20"/>
          <w:spacing w:val="-11"/>
          <w:w w:val="105"/>
        </w:rPr>
        <w:t xml:space="preserve"> </w:t>
      </w:r>
      <w:r>
        <w:rPr>
          <w:color w:val="231F20"/>
          <w:spacing w:val="-3"/>
          <w:w w:val="105"/>
        </w:rPr>
        <w:t>Это</w:t>
      </w:r>
      <w:r>
        <w:rPr>
          <w:color w:val="231F20"/>
          <w:spacing w:val="-11"/>
          <w:w w:val="105"/>
        </w:rPr>
        <w:t xml:space="preserve"> </w:t>
      </w:r>
      <w:r>
        <w:rPr>
          <w:color w:val="231F20"/>
          <w:w w:val="105"/>
        </w:rPr>
        <w:t>связано</w:t>
      </w:r>
      <w:r>
        <w:rPr>
          <w:color w:val="231F20"/>
          <w:spacing w:val="-11"/>
          <w:w w:val="105"/>
        </w:rPr>
        <w:t xml:space="preserve"> </w:t>
      </w:r>
      <w:r>
        <w:rPr>
          <w:color w:val="231F20"/>
          <w:w w:val="105"/>
        </w:rPr>
        <w:t>с</w:t>
      </w:r>
      <w:r>
        <w:rPr>
          <w:color w:val="231F20"/>
          <w:spacing w:val="-11"/>
          <w:w w:val="105"/>
        </w:rPr>
        <w:t xml:space="preserve"> </w:t>
      </w:r>
      <w:r>
        <w:rPr>
          <w:color w:val="231F20"/>
          <w:spacing w:val="-3"/>
          <w:w w:val="105"/>
        </w:rPr>
        <w:t>тем,</w:t>
      </w:r>
      <w:r>
        <w:rPr>
          <w:color w:val="231F20"/>
          <w:spacing w:val="-11"/>
          <w:w w:val="105"/>
        </w:rPr>
        <w:t xml:space="preserve"> </w:t>
      </w:r>
      <w:r>
        <w:rPr>
          <w:color w:val="231F20"/>
          <w:spacing w:val="-3"/>
          <w:w w:val="105"/>
        </w:rPr>
        <w:t>что,</w:t>
      </w:r>
      <w:r>
        <w:rPr>
          <w:color w:val="231F20"/>
          <w:spacing w:val="-11"/>
          <w:w w:val="105"/>
        </w:rPr>
        <w:t xml:space="preserve"> </w:t>
      </w:r>
      <w:r>
        <w:rPr>
          <w:color w:val="231F20"/>
          <w:w w:val="105"/>
        </w:rPr>
        <w:t>в</w:t>
      </w:r>
      <w:r>
        <w:rPr>
          <w:color w:val="231F20"/>
          <w:spacing w:val="-11"/>
          <w:w w:val="105"/>
        </w:rPr>
        <w:t xml:space="preserve"> </w:t>
      </w:r>
      <w:r>
        <w:rPr>
          <w:color w:val="231F20"/>
          <w:spacing w:val="-4"/>
          <w:w w:val="105"/>
        </w:rPr>
        <w:t>отличие</w:t>
      </w:r>
      <w:r>
        <w:rPr>
          <w:color w:val="231F20"/>
          <w:spacing w:val="-11"/>
          <w:w w:val="105"/>
        </w:rPr>
        <w:t xml:space="preserve"> </w:t>
      </w:r>
      <w:r>
        <w:rPr>
          <w:color w:val="231F20"/>
          <w:spacing w:val="-3"/>
          <w:w w:val="105"/>
        </w:rPr>
        <w:t>от</w:t>
      </w:r>
      <w:r>
        <w:rPr>
          <w:color w:val="231F20"/>
          <w:spacing w:val="-11"/>
          <w:w w:val="105"/>
        </w:rPr>
        <w:t xml:space="preserve"> </w:t>
      </w:r>
      <w:r>
        <w:rPr>
          <w:color w:val="231F20"/>
          <w:spacing w:val="-3"/>
          <w:w w:val="105"/>
        </w:rPr>
        <w:t>земель лесного</w:t>
      </w:r>
      <w:r>
        <w:rPr>
          <w:color w:val="231F20"/>
          <w:spacing w:val="-19"/>
          <w:w w:val="105"/>
        </w:rPr>
        <w:t xml:space="preserve"> </w:t>
      </w:r>
      <w:r>
        <w:rPr>
          <w:color w:val="231F20"/>
          <w:w w:val="105"/>
        </w:rPr>
        <w:t>фонда,</w:t>
      </w:r>
      <w:r>
        <w:rPr>
          <w:color w:val="231F20"/>
          <w:spacing w:val="-19"/>
          <w:w w:val="105"/>
        </w:rPr>
        <w:t xml:space="preserve"> </w:t>
      </w:r>
      <w:r>
        <w:rPr>
          <w:color w:val="231F20"/>
          <w:spacing w:val="-3"/>
          <w:w w:val="105"/>
        </w:rPr>
        <w:t>земель</w:t>
      </w:r>
      <w:r>
        <w:rPr>
          <w:color w:val="231F20"/>
          <w:spacing w:val="-19"/>
          <w:w w:val="105"/>
        </w:rPr>
        <w:t xml:space="preserve"> </w:t>
      </w:r>
      <w:r>
        <w:rPr>
          <w:color w:val="231F20"/>
          <w:spacing w:val="-3"/>
          <w:w w:val="105"/>
        </w:rPr>
        <w:t>поселений</w:t>
      </w:r>
      <w:r>
        <w:rPr>
          <w:color w:val="231F20"/>
          <w:spacing w:val="-19"/>
          <w:w w:val="105"/>
        </w:rPr>
        <w:t xml:space="preserve"> </w:t>
      </w:r>
      <w:r>
        <w:rPr>
          <w:color w:val="231F20"/>
          <w:w w:val="105"/>
        </w:rPr>
        <w:t>и</w:t>
      </w:r>
      <w:r>
        <w:rPr>
          <w:color w:val="231F20"/>
          <w:spacing w:val="-19"/>
          <w:w w:val="105"/>
        </w:rPr>
        <w:t xml:space="preserve"> </w:t>
      </w:r>
      <w:r>
        <w:rPr>
          <w:color w:val="231F20"/>
          <w:w w:val="105"/>
        </w:rPr>
        <w:t>действующих</w:t>
      </w:r>
      <w:r>
        <w:rPr>
          <w:color w:val="231F20"/>
          <w:spacing w:val="-19"/>
          <w:w w:val="105"/>
        </w:rPr>
        <w:t xml:space="preserve"> </w:t>
      </w:r>
      <w:r>
        <w:rPr>
          <w:color w:val="231F20"/>
          <w:spacing w:val="-3"/>
          <w:w w:val="105"/>
        </w:rPr>
        <w:t>торфопредприятий,</w:t>
      </w:r>
      <w:r>
        <w:rPr>
          <w:color w:val="231F20"/>
          <w:spacing w:val="-19"/>
          <w:w w:val="105"/>
        </w:rPr>
        <w:t xml:space="preserve"> </w:t>
      </w:r>
      <w:r>
        <w:rPr>
          <w:color w:val="231F20"/>
          <w:w w:val="105"/>
        </w:rPr>
        <w:t>на</w:t>
      </w:r>
      <w:r>
        <w:rPr>
          <w:color w:val="231F20"/>
          <w:spacing w:val="-19"/>
          <w:w w:val="105"/>
        </w:rPr>
        <w:t xml:space="preserve"> </w:t>
      </w:r>
      <w:r>
        <w:rPr>
          <w:color w:val="231F20"/>
          <w:spacing w:val="-2"/>
          <w:w w:val="105"/>
        </w:rPr>
        <w:t xml:space="preserve">данных </w:t>
      </w:r>
      <w:r>
        <w:rPr>
          <w:color w:val="231F20"/>
          <w:spacing w:val="-3"/>
          <w:w w:val="105"/>
        </w:rPr>
        <w:t>категориях</w:t>
      </w:r>
      <w:r>
        <w:rPr>
          <w:color w:val="231F20"/>
          <w:spacing w:val="-30"/>
          <w:w w:val="105"/>
        </w:rPr>
        <w:t xml:space="preserve"> </w:t>
      </w:r>
      <w:r>
        <w:rPr>
          <w:color w:val="231F20"/>
          <w:spacing w:val="-3"/>
          <w:w w:val="105"/>
        </w:rPr>
        <w:t>земель</w:t>
      </w:r>
      <w:r>
        <w:rPr>
          <w:color w:val="231F20"/>
          <w:spacing w:val="-30"/>
          <w:w w:val="105"/>
        </w:rPr>
        <w:t xml:space="preserve"> </w:t>
      </w:r>
      <w:r>
        <w:rPr>
          <w:color w:val="231F20"/>
          <w:w w:val="105"/>
        </w:rPr>
        <w:t>практически</w:t>
      </w:r>
      <w:r>
        <w:rPr>
          <w:color w:val="231F20"/>
          <w:spacing w:val="-30"/>
          <w:w w:val="105"/>
        </w:rPr>
        <w:t xml:space="preserve"> </w:t>
      </w:r>
      <w:r>
        <w:rPr>
          <w:color w:val="231F20"/>
          <w:spacing w:val="-4"/>
          <w:w w:val="105"/>
        </w:rPr>
        <w:t>отсутствует</w:t>
      </w:r>
      <w:r>
        <w:rPr>
          <w:color w:val="231F20"/>
          <w:spacing w:val="-30"/>
          <w:w w:val="105"/>
        </w:rPr>
        <w:t xml:space="preserve"> </w:t>
      </w:r>
      <w:r>
        <w:rPr>
          <w:color w:val="231F20"/>
          <w:spacing w:val="-3"/>
          <w:w w:val="105"/>
        </w:rPr>
        <w:t>система</w:t>
      </w:r>
      <w:r>
        <w:rPr>
          <w:color w:val="231F20"/>
          <w:spacing w:val="-30"/>
          <w:w w:val="105"/>
        </w:rPr>
        <w:t xml:space="preserve"> </w:t>
      </w:r>
      <w:r>
        <w:rPr>
          <w:color w:val="231F20"/>
          <w:spacing w:val="-3"/>
          <w:w w:val="105"/>
        </w:rPr>
        <w:t>раннего</w:t>
      </w:r>
      <w:r>
        <w:rPr>
          <w:color w:val="231F20"/>
          <w:spacing w:val="-30"/>
          <w:w w:val="105"/>
        </w:rPr>
        <w:t xml:space="preserve"> </w:t>
      </w:r>
      <w:r>
        <w:rPr>
          <w:color w:val="231F20"/>
          <w:spacing w:val="-3"/>
          <w:w w:val="105"/>
        </w:rPr>
        <w:t>выявления</w:t>
      </w:r>
      <w:r>
        <w:rPr>
          <w:color w:val="231F20"/>
          <w:spacing w:val="-30"/>
          <w:w w:val="105"/>
        </w:rPr>
        <w:t xml:space="preserve"> </w:t>
      </w:r>
      <w:r>
        <w:rPr>
          <w:color w:val="231F20"/>
          <w:w w:val="105"/>
        </w:rPr>
        <w:t>и</w:t>
      </w:r>
      <w:r>
        <w:rPr>
          <w:color w:val="231F20"/>
          <w:spacing w:val="-30"/>
          <w:w w:val="105"/>
        </w:rPr>
        <w:t xml:space="preserve"> </w:t>
      </w:r>
      <w:r>
        <w:rPr>
          <w:color w:val="231F20"/>
          <w:w w:val="105"/>
        </w:rPr>
        <w:t xml:space="preserve">тушения </w:t>
      </w:r>
      <w:r>
        <w:rPr>
          <w:color w:val="231F20"/>
          <w:spacing w:val="-3"/>
          <w:w w:val="105"/>
        </w:rPr>
        <w:t>пожаров.</w:t>
      </w:r>
    </w:p>
    <w:p w:rsidR="00CB0AFA" w:rsidRDefault="00481332">
      <w:pPr>
        <w:pStyle w:val="a3"/>
        <w:spacing w:before="114" w:line="249" w:lineRule="auto"/>
        <w:ind w:left="850" w:right="560" w:firstLine="283"/>
        <w:jc w:val="both"/>
      </w:pPr>
      <w:r>
        <w:rPr>
          <w:color w:val="231F20"/>
        </w:rPr>
        <w:t>Единственным над</w:t>
      </w:r>
      <w:r>
        <w:rPr>
          <w:color w:val="231F20"/>
        </w:rPr>
        <w:t>ёжным способом своевременного обнаружения торфяных пожаров является регулярное наземное патрулирование. В то же время очень большое значение имеет использование данных дистанционного зондирования Земли (ДЗЗ), а также авиапатрулирований.</w:t>
      </w:r>
    </w:p>
    <w:p w:rsidR="00CB0AFA" w:rsidRDefault="00481332">
      <w:pPr>
        <w:pStyle w:val="a3"/>
        <w:spacing w:before="114" w:line="249" w:lineRule="auto"/>
        <w:ind w:left="850" w:right="562" w:firstLine="283"/>
        <w:jc w:val="both"/>
      </w:pPr>
      <w:r>
        <w:rPr>
          <w:color w:val="231F20"/>
          <w:spacing w:val="-3"/>
        </w:rPr>
        <w:t xml:space="preserve">Тлеющие </w:t>
      </w:r>
      <w:r>
        <w:rPr>
          <w:color w:val="231F20"/>
        </w:rPr>
        <w:t xml:space="preserve">торфяники обычно не получается напрямую выявить  по  данным ДЗЗ  —  например,  по  публично  доступным  космическим  снимкам  среднего      и </w:t>
      </w:r>
      <w:r>
        <w:rPr>
          <w:color w:val="231F20"/>
          <w:spacing w:val="-3"/>
        </w:rPr>
        <w:t xml:space="preserve">низкого </w:t>
      </w:r>
      <w:r>
        <w:rPr>
          <w:color w:val="231F20"/>
        </w:rPr>
        <w:t xml:space="preserve">разрешения </w:t>
      </w:r>
      <w:r>
        <w:rPr>
          <w:color w:val="231F20"/>
          <w:spacing w:val="-3"/>
        </w:rPr>
        <w:t xml:space="preserve">(это </w:t>
      </w:r>
      <w:r>
        <w:rPr>
          <w:color w:val="231F20"/>
        </w:rPr>
        <w:t xml:space="preserve">могут быть снимки Landsat и MODIS, </w:t>
      </w:r>
      <w:r>
        <w:rPr>
          <w:color w:val="231F20"/>
          <w:spacing w:val="-3"/>
        </w:rPr>
        <w:t xml:space="preserve">соответственно). </w:t>
      </w:r>
      <w:r>
        <w:rPr>
          <w:color w:val="231F20"/>
          <w:spacing w:val="-9"/>
        </w:rPr>
        <w:t>Тем</w:t>
      </w:r>
      <w:r>
        <w:rPr>
          <w:color w:val="231F20"/>
          <w:spacing w:val="-14"/>
        </w:rPr>
        <w:t xml:space="preserve"> </w:t>
      </w:r>
      <w:r>
        <w:rPr>
          <w:color w:val="231F20"/>
        </w:rPr>
        <w:t>не</w:t>
      </w:r>
      <w:r>
        <w:rPr>
          <w:color w:val="231F20"/>
          <w:spacing w:val="-14"/>
        </w:rPr>
        <w:t xml:space="preserve"> </w:t>
      </w:r>
      <w:r>
        <w:rPr>
          <w:color w:val="231F20"/>
          <w:spacing w:val="-3"/>
        </w:rPr>
        <w:t>менее</w:t>
      </w:r>
      <w:r>
        <w:rPr>
          <w:color w:val="231F20"/>
          <w:spacing w:val="-14"/>
        </w:rPr>
        <w:t xml:space="preserve"> </w:t>
      </w:r>
      <w:r>
        <w:rPr>
          <w:color w:val="231F20"/>
          <w:spacing w:val="-3"/>
        </w:rPr>
        <w:t>такие</w:t>
      </w:r>
      <w:r>
        <w:rPr>
          <w:color w:val="231F20"/>
          <w:spacing w:val="-14"/>
        </w:rPr>
        <w:t xml:space="preserve"> </w:t>
      </w:r>
      <w:r>
        <w:rPr>
          <w:color w:val="231F20"/>
          <w:spacing w:val="-3"/>
        </w:rPr>
        <w:t>данные</w:t>
      </w:r>
      <w:r>
        <w:rPr>
          <w:color w:val="231F20"/>
          <w:spacing w:val="-14"/>
        </w:rPr>
        <w:t xml:space="preserve"> </w:t>
      </w:r>
      <w:r>
        <w:rPr>
          <w:color w:val="231F20"/>
          <w:spacing w:val="-3"/>
        </w:rPr>
        <w:t>дают</w:t>
      </w:r>
      <w:r>
        <w:rPr>
          <w:color w:val="231F20"/>
          <w:spacing w:val="-14"/>
        </w:rPr>
        <w:t xml:space="preserve"> </w:t>
      </w:r>
      <w:r>
        <w:rPr>
          <w:color w:val="231F20"/>
          <w:spacing w:val="-4"/>
        </w:rPr>
        <w:t>предста</w:t>
      </w:r>
      <w:r>
        <w:rPr>
          <w:color w:val="231F20"/>
          <w:spacing w:val="-4"/>
        </w:rPr>
        <w:t>вление</w:t>
      </w:r>
      <w:r>
        <w:rPr>
          <w:color w:val="231F20"/>
          <w:spacing w:val="-14"/>
        </w:rPr>
        <w:t xml:space="preserve"> </w:t>
      </w:r>
      <w:r>
        <w:rPr>
          <w:color w:val="231F20"/>
        </w:rPr>
        <w:t>о</w:t>
      </w:r>
      <w:r>
        <w:rPr>
          <w:color w:val="231F20"/>
          <w:spacing w:val="-14"/>
        </w:rPr>
        <w:t xml:space="preserve"> </w:t>
      </w:r>
      <w:r>
        <w:rPr>
          <w:color w:val="231F20"/>
          <w:spacing w:val="-3"/>
        </w:rPr>
        <w:t>том,</w:t>
      </w:r>
      <w:r>
        <w:rPr>
          <w:color w:val="231F20"/>
          <w:spacing w:val="-14"/>
        </w:rPr>
        <w:t xml:space="preserve"> </w:t>
      </w:r>
      <w:r>
        <w:rPr>
          <w:color w:val="231F20"/>
          <w:spacing w:val="-4"/>
        </w:rPr>
        <w:t>где</w:t>
      </w:r>
      <w:r>
        <w:rPr>
          <w:color w:val="231F20"/>
          <w:spacing w:val="-14"/>
        </w:rPr>
        <w:t xml:space="preserve"> </w:t>
      </w:r>
      <w:r>
        <w:rPr>
          <w:color w:val="231F20"/>
        </w:rPr>
        <w:t>на</w:t>
      </w:r>
      <w:r>
        <w:rPr>
          <w:color w:val="231F20"/>
          <w:spacing w:val="-14"/>
        </w:rPr>
        <w:t xml:space="preserve"> </w:t>
      </w:r>
      <w:r>
        <w:rPr>
          <w:color w:val="231F20"/>
          <w:spacing w:val="-3"/>
        </w:rPr>
        <w:t>осушенных</w:t>
      </w:r>
      <w:r>
        <w:rPr>
          <w:color w:val="231F20"/>
          <w:spacing w:val="-14"/>
        </w:rPr>
        <w:t xml:space="preserve"> </w:t>
      </w:r>
      <w:r>
        <w:rPr>
          <w:color w:val="231F20"/>
          <w:spacing w:val="-4"/>
        </w:rPr>
        <w:t xml:space="preserve">торфяниках </w:t>
      </w:r>
      <w:r>
        <w:rPr>
          <w:color w:val="231F20"/>
          <w:spacing w:val="-3"/>
        </w:rPr>
        <w:t xml:space="preserve">наблюдалось открытое горение растительности </w:t>
      </w:r>
      <w:r>
        <w:rPr>
          <w:color w:val="231F20"/>
        </w:rPr>
        <w:t xml:space="preserve">по </w:t>
      </w:r>
      <w:r>
        <w:rPr>
          <w:color w:val="231F20"/>
          <w:spacing w:val="-3"/>
        </w:rPr>
        <w:t xml:space="preserve">поверхности </w:t>
      </w:r>
      <w:r>
        <w:rPr>
          <w:color w:val="231F20"/>
          <w:spacing w:val="-4"/>
        </w:rPr>
        <w:t xml:space="preserve">болота </w:t>
      </w:r>
      <w:r>
        <w:rPr>
          <w:color w:val="231F20"/>
        </w:rPr>
        <w:t>(травяные палы,</w:t>
      </w:r>
      <w:r>
        <w:rPr>
          <w:color w:val="231F20"/>
          <w:spacing w:val="-13"/>
        </w:rPr>
        <w:t xml:space="preserve"> </w:t>
      </w:r>
      <w:r>
        <w:rPr>
          <w:color w:val="231F20"/>
        </w:rPr>
        <w:t>лесные</w:t>
      </w:r>
      <w:r>
        <w:rPr>
          <w:color w:val="231F20"/>
          <w:spacing w:val="-13"/>
        </w:rPr>
        <w:t xml:space="preserve"> </w:t>
      </w:r>
      <w:r>
        <w:rPr>
          <w:color w:val="231F20"/>
          <w:spacing w:val="-3"/>
        </w:rPr>
        <w:t>пожары).</w:t>
      </w:r>
      <w:r>
        <w:rPr>
          <w:color w:val="231F20"/>
          <w:spacing w:val="-13"/>
        </w:rPr>
        <w:t xml:space="preserve"> </w:t>
      </w:r>
      <w:r>
        <w:rPr>
          <w:color w:val="231F20"/>
        </w:rPr>
        <w:t>Например,</w:t>
      </w:r>
      <w:r>
        <w:rPr>
          <w:color w:val="231F20"/>
          <w:spacing w:val="-13"/>
        </w:rPr>
        <w:t xml:space="preserve"> </w:t>
      </w:r>
      <w:r>
        <w:rPr>
          <w:color w:val="231F20"/>
        </w:rPr>
        <w:t>данные</w:t>
      </w:r>
      <w:r>
        <w:rPr>
          <w:color w:val="231F20"/>
          <w:spacing w:val="-13"/>
        </w:rPr>
        <w:t xml:space="preserve"> </w:t>
      </w:r>
      <w:r>
        <w:rPr>
          <w:color w:val="231F20"/>
        </w:rPr>
        <w:t>о</w:t>
      </w:r>
      <w:r>
        <w:rPr>
          <w:color w:val="231F20"/>
          <w:spacing w:val="-13"/>
        </w:rPr>
        <w:t xml:space="preserve"> </w:t>
      </w:r>
      <w:r>
        <w:rPr>
          <w:color w:val="231F20"/>
          <w:spacing w:val="-3"/>
        </w:rPr>
        <w:t>«термоточках»</w:t>
      </w:r>
      <w:r>
        <w:rPr>
          <w:color w:val="231F20"/>
          <w:spacing w:val="-13"/>
        </w:rPr>
        <w:t xml:space="preserve"> </w:t>
      </w:r>
      <w:r>
        <w:rPr>
          <w:color w:val="231F20"/>
          <w:spacing w:val="-3"/>
        </w:rPr>
        <w:t>(термальных</w:t>
      </w:r>
      <w:r>
        <w:rPr>
          <w:color w:val="231F20"/>
          <w:spacing w:val="-13"/>
        </w:rPr>
        <w:t xml:space="preserve"> </w:t>
      </w:r>
      <w:r>
        <w:rPr>
          <w:color w:val="231F20"/>
        </w:rPr>
        <w:t xml:space="preserve">аномалиях на поверхности земли) </w:t>
      </w:r>
      <w:r>
        <w:rPr>
          <w:color w:val="231F20"/>
          <w:spacing w:val="-3"/>
        </w:rPr>
        <w:t xml:space="preserve">ежедневно публикуются </w:t>
      </w:r>
      <w:r>
        <w:rPr>
          <w:color w:val="231F20"/>
        </w:rPr>
        <w:t>системой монитори</w:t>
      </w:r>
      <w:r>
        <w:rPr>
          <w:color w:val="231F20"/>
        </w:rPr>
        <w:t>нга пожаров FIRMS</w:t>
      </w:r>
      <w:r>
        <w:rPr>
          <w:color w:val="231F20"/>
          <w:spacing w:val="-8"/>
        </w:rPr>
        <w:t xml:space="preserve"> </w:t>
      </w:r>
      <w:r>
        <w:rPr>
          <w:color w:val="231F20"/>
        </w:rPr>
        <w:t>(см.</w:t>
      </w:r>
      <w:r>
        <w:rPr>
          <w:color w:val="231F20"/>
          <w:spacing w:val="-8"/>
        </w:rPr>
        <w:t xml:space="preserve"> </w:t>
      </w:r>
      <w:r>
        <w:rPr>
          <w:color w:val="231F20"/>
          <w:spacing w:val="-3"/>
        </w:rPr>
        <w:t>ниже).</w:t>
      </w:r>
      <w:r>
        <w:rPr>
          <w:color w:val="231F20"/>
          <w:spacing w:val="-8"/>
        </w:rPr>
        <w:t xml:space="preserve"> </w:t>
      </w:r>
      <w:r>
        <w:rPr>
          <w:color w:val="231F20"/>
          <w:spacing w:val="-3"/>
        </w:rPr>
        <w:t>Значительная</w:t>
      </w:r>
      <w:r>
        <w:rPr>
          <w:color w:val="231F20"/>
          <w:spacing w:val="-8"/>
        </w:rPr>
        <w:t xml:space="preserve"> </w:t>
      </w:r>
      <w:r>
        <w:rPr>
          <w:color w:val="231F20"/>
        </w:rPr>
        <w:t>часть</w:t>
      </w:r>
      <w:r>
        <w:rPr>
          <w:color w:val="231F20"/>
          <w:spacing w:val="-8"/>
        </w:rPr>
        <w:t xml:space="preserve"> </w:t>
      </w:r>
      <w:r>
        <w:rPr>
          <w:color w:val="231F20"/>
          <w:spacing w:val="-3"/>
        </w:rPr>
        <w:t>пожаров</w:t>
      </w:r>
      <w:r>
        <w:rPr>
          <w:color w:val="231F20"/>
          <w:spacing w:val="-8"/>
        </w:rPr>
        <w:t xml:space="preserve"> </w:t>
      </w:r>
      <w:r>
        <w:rPr>
          <w:color w:val="231F20"/>
        </w:rPr>
        <w:t>(за</w:t>
      </w:r>
      <w:r>
        <w:rPr>
          <w:color w:val="231F20"/>
          <w:spacing w:val="-8"/>
        </w:rPr>
        <w:t xml:space="preserve"> </w:t>
      </w:r>
      <w:r>
        <w:rPr>
          <w:color w:val="231F20"/>
        </w:rPr>
        <w:t>исключением</w:t>
      </w:r>
      <w:r>
        <w:rPr>
          <w:color w:val="231F20"/>
          <w:spacing w:val="-8"/>
        </w:rPr>
        <w:t xml:space="preserve"> </w:t>
      </w:r>
      <w:r>
        <w:rPr>
          <w:color w:val="231F20"/>
        </w:rPr>
        <w:t>совсем</w:t>
      </w:r>
      <w:r>
        <w:rPr>
          <w:color w:val="231F20"/>
          <w:spacing w:val="-8"/>
        </w:rPr>
        <w:t xml:space="preserve"> </w:t>
      </w:r>
      <w:r>
        <w:rPr>
          <w:color w:val="231F20"/>
          <w:spacing w:val="-3"/>
        </w:rPr>
        <w:t xml:space="preserve">небольших </w:t>
      </w:r>
      <w:r>
        <w:rPr>
          <w:color w:val="231F20"/>
        </w:rPr>
        <w:t xml:space="preserve">и </w:t>
      </w:r>
      <w:r>
        <w:rPr>
          <w:color w:val="231F20"/>
          <w:spacing w:val="-3"/>
        </w:rPr>
        <w:t xml:space="preserve">низкоинтенсивных </w:t>
      </w:r>
      <w:r>
        <w:rPr>
          <w:color w:val="231F20"/>
          <w:spacing w:val="-4"/>
        </w:rPr>
        <w:t xml:space="preserve">возгораний), </w:t>
      </w:r>
      <w:r>
        <w:rPr>
          <w:color w:val="231F20"/>
          <w:spacing w:val="-3"/>
        </w:rPr>
        <w:t xml:space="preserve">таким образом, попадает </w:t>
      </w:r>
      <w:r>
        <w:rPr>
          <w:color w:val="231F20"/>
        </w:rPr>
        <w:t xml:space="preserve">в </w:t>
      </w:r>
      <w:r>
        <w:rPr>
          <w:color w:val="231F20"/>
          <w:spacing w:val="-4"/>
        </w:rPr>
        <w:t>ежедневную статистику</w:t>
      </w:r>
    </w:p>
    <w:p w:rsidR="00CB0AFA" w:rsidRDefault="00CB0AFA">
      <w:pPr>
        <w:spacing w:line="249" w:lineRule="auto"/>
        <w:jc w:val="both"/>
        <w:sectPr w:rsidR="00CB0AFA">
          <w:footerReference w:type="even" r:id="rId55"/>
          <w:footerReference w:type="default" r:id="rId56"/>
          <w:pgSz w:w="8400" w:h="11910"/>
          <w:pgMar w:top="0" w:right="0" w:bottom="480" w:left="0" w:header="0" w:footer="295" w:gutter="0"/>
          <w:pgNumType w:start="20"/>
          <w:cols w:space="720"/>
        </w:sectPr>
      </w:pPr>
    </w:p>
    <w:p w:rsidR="00CB0AFA" w:rsidRDefault="00481332">
      <w:pPr>
        <w:pStyle w:val="a3"/>
        <w:spacing w:before="10"/>
        <w:rPr>
          <w:sz w:val="23"/>
        </w:rPr>
      </w:pPr>
      <w:r>
        <w:rPr>
          <w:lang w:val="en-US"/>
        </w:rPr>
        <w:lastRenderedPageBreak/>
        <w:pict>
          <v:group id="_x0000_s2035" style="position:absolute;margin-left:241.1pt;margin-top:517.55pt;width:135.75pt;height:.25pt;z-index:-251734528;mso-position-horizontal-relative:page;mso-position-vertical-relative:page" coordorigin="4822,10351" coordsize="2715,5">
            <v:line id="_x0000_s2037" style="position:absolute" from="4825,10354" to="6194,10354" strokecolor="#231f20" strokeweight=".25pt"/>
            <v:line id="_x0000_s2036" style="position:absolute" from="6194,10354" to="7535,10354" strokecolor="#231f20" strokeweight=".25pt"/>
            <w10:wrap anchorx="page" anchory="page"/>
          </v:group>
        </w:pict>
      </w:r>
      <w:r>
        <w:rPr>
          <w:lang w:val="en-US"/>
        </w:rPr>
        <w:pict>
          <v:group id="_x0000_s1972" style="position:absolute;margin-left:319.75pt;margin-top:292.4pt;width:47pt;height:45.4pt;z-index:-251732480;mso-position-horizontal-relative:page;mso-position-vertical-relative:page" coordorigin="6395,5848" coordsize="940,908">
            <v:line id="_x0000_s2034" style="position:absolute" from="6411,6114" to="6442,6114" strokecolor="#231f20" strokeweight=".55175mm"/>
            <v:line id="_x0000_s2033" style="position:absolute" from="6411,6051" to="6630,6051" strokecolor="#231f20" strokeweight="1.6pt"/>
            <v:line id="_x0000_s2032" style="position:absolute" from="6426,5879" to="6426,6035" strokecolor="#231f20" strokeweight=".55175mm"/>
            <v:line id="_x0000_s2031" style="position:absolute" from="6411,5864" to="6630,5864" strokecolor="#231f20" strokeweight="1.5pt"/>
            <v:line id="_x0000_s2030" style="position:absolute" from="6614,5880" to="6614,6036" strokecolor="#231f20" strokeweight=".55175mm"/>
            <v:line id="_x0000_s2029" style="position:absolute" from="6520,5911" to="6520,6005" strokecolor="#231f20" strokeweight="1.65522mm"/>
            <v:line id="_x0000_s2028" style="position:absolute" from="6411,6271" to="6442,6271" strokecolor="#231f20" strokeweight=".55175mm"/>
            <v:shape id="_x0000_s2027" style="position:absolute;left:6411;top:6130;width:219;height:345" coordorigin="6411,6130" coordsize="219,345" o:spt="100" adj="0,,0" path="m6536,6443r-32,l6504,6474r32,l6536,6443xm6567,6349r-63,l6504,6380r-31,l6473,6443r157,l6630,6411r-63,l6567,6349xm6473,6349r-62,l6411,6380r62,l6473,6349xm6567,6224r-125,l6442,6255r31,l6473,6317r-31,l6442,6349r94,l6536,6286r31,l6567,6224xm6473,6161r-62,l6411,6224r125,l6536,6192r-63,l6473,6161xm6536,6161r-32,l6504,6192r32,l6536,6161xm6504,6130r-62,l6442,6161r62,l6504,6130xe" fillcolor="#231f20" stroked="f">
              <v:stroke joinstyle="round"/>
              <v:formulas/>
              <v:path arrowok="t" o:connecttype="segments"/>
            </v:shape>
            <v:shape id="_x0000_s2026" style="position:absolute;left:6536;top:6208;width:63;height:282" coordorigin="6536,6208" coordsize="63,282" o:spt="100" adj="0,,0" path="m6536,6489r31,m6567,6208r31,e" filled="f" strokecolor="#231f20" strokeweight=".55175mm">
              <v:stroke joinstyle="round"/>
              <v:formulas/>
              <v:path arrowok="t" o:connecttype="segments"/>
            </v:shape>
            <v:line id="_x0000_s2025" style="position:absolute" from="6411,6739" to="6630,6739" strokecolor="#231f20" strokeweight="1.5pt"/>
            <v:line id="_x0000_s2024" style="position:absolute" from="6426,6568" to="6426,6724" strokecolor="#231f20" strokeweight=".55175mm"/>
            <v:line id="_x0000_s2023" style="position:absolute" from="6411,6552" to="6630,6552" strokecolor="#231f20" strokeweight="1.6pt"/>
            <v:line id="_x0000_s2022" style="position:absolute" from="6614,6568" to="6614,6724" strokecolor="#231f20" strokeweight=".55175mm"/>
            <v:shape id="_x0000_s2021" style="position:absolute;left:6598;top:6239;width:32;height:251" coordorigin="6598,6239" coordsize="32,251" o:spt="100" adj="0,,0" path="m6598,6239r32,m6598,6489r32,e" filled="f" strokecolor="#231f20" strokeweight=".55175mm">
              <v:stroke joinstyle="round"/>
              <v:formulas/>
              <v:path arrowok="t" o:connecttype="segments"/>
            </v:shape>
            <v:shape id="_x0000_s2020" style="position:absolute;left:6598;top:6255;width:63;height:63" coordorigin="6598,6255" coordsize="63,63" path="m6661,6255r-31,l6630,6286r-32,l6598,6317r63,l6661,6255xe" fillcolor="#231f20" stroked="f">
              <v:path arrowok="t"/>
            </v:shape>
            <v:shape id="_x0000_s2019" style="position:absolute;left:6598;top:5989;width:94;height:751" coordorigin="6598,5989" coordsize="94,751" o:spt="100" adj="0,,0" path="m6598,6364r63,m6661,5989r31,m6661,6052r31,m6661,6740r31,e" filled="f" strokecolor="#231f20" strokeweight=".55175mm">
              <v:stroke joinstyle="round"/>
              <v:formulas/>
              <v:path arrowok="t" o:connecttype="segments"/>
            </v:shape>
            <v:shape id="_x0000_s2018" style="position:absolute;left:6661;top:5848;width:94;height:126" coordorigin="6661,5848" coordsize="94,126" o:spt="100" adj="0,,0" path="m6723,5942r-31,l6692,5973r31,l6723,5942xm6692,5848r-31,l6661,5942r94,l6755,5911r-32,l6723,5880r-31,l6692,5848xe" fillcolor="#231f20" stroked="f">
              <v:stroke joinstyle="round"/>
              <v:formulas/>
              <v:path arrowok="t" o:connecttype="segments"/>
            </v:shape>
            <v:line id="_x0000_s2017" style="position:absolute" from="6692,6708" to="6723,6708" strokecolor="#231f20" strokeweight=".55175mm"/>
            <v:line id="_x0000_s2016" style="position:absolute" from="6723,6036" to="6755,6036" strokecolor="#231f20" strokeweight="1.1035mm"/>
            <v:shape id="_x0000_s2015" style="position:absolute;left:6504;top:6036;width:376;height:282" coordorigin="6504,6036" coordsize="376,282" o:spt="100" adj="0,,0" path="m6849,6098r-32,l6817,6192r-62,l6755,6224r62,l6817,6317r32,l6849,6286r31,l6880,6255r-31,l6849,6098xm6786,6224r-63,l6723,6286r32,l6755,6255r31,l6786,6224xm6692,6192r-62,l6630,6224r31,l6661,6255r31,l6692,6192xm6786,6161r-188,l6598,6192r188,l6786,6161xm6598,6130r-31,l6567,6161r31,l6598,6130xm6755,6130r-63,l6692,6161r63,l6755,6130xm6723,6098r-219,l6504,6130r219,l6723,6098xm6849,6067r-94,l6755,6130r31,l6786,6098r63,l6849,6067xm6817,6036r-31,l6786,6067r31,l6817,6036xe" fillcolor="#231f20" stroked="f">
              <v:stroke joinstyle="round"/>
              <v:formulas/>
              <v:path arrowok="t" o:connecttype="segments"/>
            </v:shape>
            <v:line id="_x0000_s2014" style="position:absolute" from="6723,6740" to="6755,6740" strokecolor="#231f20" strokeweight=".55175mm"/>
            <v:shape id="_x0000_s2013" style="position:absolute;left:6661;top:5848;width:157;height:814" coordorigin="6661,5848" coordsize="157,814" o:spt="100" adj="0,,0" path="m6817,6505r-31,l6786,6536r-63,l6723,6505r32,l6755,6474r31,l6786,6443r-31,l6755,6411r-32,l6723,6349r32,l6755,6380r31,l6786,6349r,-32l6723,6317r,-31l6692,6286r,94l6661,6380r,31l6692,6411r,32l6723,6443r,31l6661,6474r,187l6723,6661r,-31l6692,6630r,-31l6723,6599r,31l6755,6630r,-31l6755,6568r31,l6786,6599r31,l6817,6568r,-32l6817,6505t,-657l6755,5848r,63l6786,5911r,-31l6817,5880r,-32e" fillcolor="#231f20" stroked="f">
              <v:stroke joinstyle="round"/>
              <v:formulas/>
              <v:path arrowok="t" o:connecttype="segments"/>
            </v:shape>
            <v:shape id="_x0000_s2012" style="position:absolute;left:6755;top:6052;width:126;height:595" coordorigin="6755,6052" coordsize="126,595" o:spt="100" adj="0,,0" path="m6755,6646r62,m6849,6052r31,e" filled="f" strokecolor="#231f20" strokeweight=".55175mm">
              <v:stroke joinstyle="round"/>
              <v:formulas/>
              <v:path arrowok="t" o:connecttype="segments"/>
            </v:shape>
            <v:shape id="_x0000_s2011" style="position:absolute;left:6817;top:6349;width:188;height:407" coordorigin="6817,6349" coordsize="188,407" o:spt="100" adj="0,,0" path="m6880,6349r-31,l6849,6380r-32,l6817,6411r63,l6880,6349t31,312l6817,6661r,32l6849,6693r,62l6911,6755r,-31l6880,6724r,-31l6911,6693r,-32m7005,6474r-125,l6880,6443r-31,l6849,6474r-32,l6817,6505r32,l6849,6599r-32,l6817,6630r63,l6880,6599r31,l6911,6568r-31,l6880,6505r62,l6942,6536r63,l7005,6474e" fillcolor="#231f20" stroked="f">
              <v:stroke joinstyle="round"/>
              <v:formulas/>
              <v:path arrowok="t" o:connecttype="segments"/>
            </v:shape>
            <v:line id="_x0000_s2010" style="position:absolute" from="6880,6427" to="6911,6427" strokecolor="#231f20" strokeweight=".55175mm"/>
            <v:shape id="_x0000_s2009" style="position:absolute;left:6849;top:5848;width:219;height:595" coordorigin="6849,5848" coordsize="219,595" o:spt="100" adj="0,,0" path="m6974,6380r-32,l6942,6349r-31,l6911,6411r31,l6942,6443r32,l6974,6380t94,-469l7036,5911r,-32l7005,5879r,32l7005,5973r-31,l6974,6005r-32,l6942,5973r32,l6974,5942r-32,l6942,5911r63,l7005,5879r,-31l6974,5848r,31l6942,5879r,-31l6880,5848r,31l6911,5879r,32l6880,5911r,31l6911,5942r,31l6849,5973r,32l6880,6005r,31l6911,6036r,31l6880,6067r,31l6942,6098r,-62l6974,6036r,31l7005,6067r,-62l7036,6005r,-32l7068,5973r,-62e" fillcolor="#231f20" stroked="f">
              <v:stroke joinstyle="round"/>
              <v:formulas/>
              <v:path arrowok="t" o:connecttype="segments"/>
            </v:shape>
            <v:shape id="_x0000_s2008" style="position:absolute;left:6880;top:6239;width:188;height:2" coordorigin="6880,6239" coordsize="188,0" o:spt="100" adj="0,,0" path="m6880,6239r62,m7036,6239r31,e" filled="f" strokecolor="#231f20" strokeweight="1.5pt">
              <v:stroke joinstyle="round"/>
              <v:formulas/>
              <v:path arrowok="t" o:connecttype="segments"/>
            </v:shape>
            <v:line id="_x0000_s2007" style="position:absolute" from="6911,6208" to="7067,6208" strokecolor="#231f20" strokeweight="1.6pt"/>
            <v:line id="_x0000_s2006" style="position:absolute" from="7036,6176" to="7067,6176" strokecolor="#231f20" strokeweight="1.6pt"/>
            <v:line id="_x0000_s2005" style="position:absolute" from="6880,6177" to="6942,6177" strokecolor="#231f20" strokeweight=".55175mm"/>
            <v:line id="_x0000_s2004" style="position:absolute" from="6911,6145" to="7036,6145" strokecolor="#231f20" strokeweight=".55175mm"/>
            <v:line id="_x0000_s2003" style="position:absolute" from="6942,6114" to="7005,6114" strokecolor="#231f20" strokeweight=".55175mm"/>
            <v:shape id="_x0000_s2002" style="position:absolute;left:7005;top:6005;width:63;height:438" coordorigin="7005,6005" coordsize="63,438" o:spt="100" adj="0,,0" path="m7068,6380r-63,l7005,6443r31,l7036,6411r32,l7068,6380t,-375l7036,6005r,62l7005,6067r,31l7068,6098r,-93e" fillcolor="#231f20" stroked="f">
              <v:stroke joinstyle="round"/>
              <v:formulas/>
              <v:path arrowok="t" o:connecttype="segments"/>
            </v:shape>
            <v:shape id="_x0000_s2001" style="position:absolute;left:7005;top:6114;width:157;height:626" coordorigin="7005,6114" coordsize="157,626" o:spt="100" adj="0,,0" path="m7005,6740r62,m7067,6114r32,m7099,6177r31,m7099,6552r31,m7130,6427r31,e" filled="f" strokecolor="#231f20" strokeweight=".55175mm">
              <v:stroke joinstyle="round"/>
              <v:formulas/>
              <v:path arrowok="t" o:connecttype="segments"/>
            </v:shape>
            <v:line id="_x0000_s2000" style="position:absolute" from="6942,6740" to="6974,6740" strokecolor="#231f20" strokeweight=".55139mm"/>
            <v:shape id="_x0000_s1999" style="position:absolute;left:7099;top:6708;width:157;height:32" coordorigin="7099,6708" coordsize="157,32" o:spt="100" adj="0,,0" path="m7099,6740r62,m7099,6708r156,e" filled="f" strokecolor="#231f20" strokeweight="1.6pt">
              <v:stroke joinstyle="round"/>
              <v:formulas/>
              <v:path arrowok="t" o:connecttype="segments"/>
            </v:shape>
            <v:line id="_x0000_s1998" style="position:absolute" from="6911,6708" to="7005,6708" strokecolor="#231f20" strokeweight=".55175mm"/>
            <v:line id="_x0000_s1997" style="position:absolute" from="7286,6708" to="7318,6708" strokecolor="#231f20" strokeweight="1.6pt"/>
            <v:line id="_x0000_s1996" style="position:absolute" from="7130,6677" to="7318,6677" strokecolor="#231f20" strokeweight="1.5pt"/>
            <v:line id="_x0000_s1995" style="position:absolute" from="7130,6646" to="7161,6646" strokecolor="#231f20" strokeweight="1.6pt"/>
            <v:line id="_x0000_s1994" style="position:absolute" from="6942,6677" to="6974,6677" strokecolor="#231f20" strokeweight="1.5pt"/>
            <v:line id="_x0000_s1993" style="position:absolute" from="6942,6646" to="7005,6646" strokecolor="#231f20" strokeweight="1.6pt"/>
            <v:line id="_x0000_s1992" style="position:absolute" from="6942,6615" to="7224,6615" strokecolor="#231f20" strokeweight="1.5pt"/>
            <v:line id="_x0000_s1991" style="position:absolute" from="6942,6584" to="6974,6584" strokecolor="#231f20" strokeweight="1.6pt"/>
            <v:line id="_x0000_s1990" style="position:absolute" from="7036,6677" to="7067,6677" strokecolor="#231f20" strokeweight="1.5pt"/>
            <v:line id="_x0000_s1989" style="position:absolute" from="7036,6646" to="7099,6646" strokecolor="#231f20" strokeweight="1.6pt"/>
            <v:line id="_x0000_s1988" style="position:absolute" from="7224,6646" to="7286,6646" strokecolor="#231f20" strokeweight=".55175mm"/>
            <v:line id="_x0000_s1987" style="position:absolute" from="7005,6568" to="7067,6568" strokecolor="#231f20" strokeweight="3.2pt"/>
            <v:line id="_x0000_s1986" style="position:absolute" from="7036,6521" to="7067,6521" strokecolor="#231f20" strokeweight="1.5pt"/>
            <v:line id="_x0000_s1985" style="position:absolute" from="7036,6490" to="7286,6490" strokecolor="#231f20" strokeweight="1.6pt"/>
            <v:line id="_x0000_s1984" style="position:absolute" from="7193,6505" to="7193,6599" strokecolor="#231f20" strokeweight="1.1035mm"/>
            <v:shape id="_x0000_s1983" style="position:absolute;left:7067;top:6458;width:188;height:2" coordorigin="7067,6458" coordsize="188,0" o:spt="100" adj="0,,0" path="m7067,6458r63,m7161,6458r94,e" filled="f" strokecolor="#231f20" strokeweight=".55175mm">
              <v:stroke joinstyle="round"/>
              <v:formulas/>
              <v:path arrowok="t" o:connecttype="segments"/>
            </v:shape>
            <v:line id="_x0000_s1982" style="position:absolute" from="7161,6130" to="7193,6130" strokecolor="#231f20" strokeweight="1.1035mm"/>
            <v:shape id="_x0000_s1981" style="position:absolute;left:7130;top:6208;width:157;height:188" coordorigin="7130,6208" coordsize="157,188" o:spt="100" adj="0,,0" path="m7130,6208r63,m7161,6396r125,e" filled="f" strokecolor="#231f20" strokeweight=".55175mm">
              <v:stroke joinstyle="round"/>
              <v:formulas/>
              <v:path arrowok="t" o:connecttype="segments"/>
            </v:shape>
            <v:line id="_x0000_s1980" style="position:absolute" from="7208,5911" to="7208,6005" strokecolor="#231f20" strokeweight="1.65522mm"/>
            <v:shape id="_x0000_s1979" style="position:absolute;left:7099;top:6098;width:219;height:282" coordorigin="7099,6098" coordsize="219,282" o:spt="100" adj="0,,0" path="m7255,6286r-31,l7224,6255r-94,l7130,6224r-31,l7099,6286r31,l7130,6380r31,l7161,6349r32,l7193,6317r31,l7224,6349r31,l7255,6317r,-31m7318,6098r-94,l7224,6192r31,l7255,6161r31,l7286,6130r32,l7318,6098e" fillcolor="#231f20" stroked="f">
              <v:stroke joinstyle="round"/>
              <v:formulas/>
              <v:path arrowok="t" o:connecttype="segments"/>
            </v:shape>
            <v:line id="_x0000_s1978" style="position:absolute" from="7099,6051" to="7318,6051" strokecolor="#231f20" strokeweight="1.5pt"/>
            <v:line id="_x0000_s1977" style="position:absolute" from="7114,5880" to="7114,6036" strokecolor="#231f20" strokeweight=".55175mm"/>
            <v:line id="_x0000_s1976" style="position:absolute" from="7099,5864" to="7318,5864" strokecolor="#231f20" strokeweight="1.6pt"/>
            <v:line id="_x0000_s1975" style="position:absolute" from="7302,5880" to="7302,6036" strokecolor="#231f20" strokeweight=".55175mm"/>
            <v:shape id="_x0000_s1974" style="position:absolute;left:7255;top:6192;width:63;height:157" coordorigin="7255,6192" coordsize="63,157" path="m7318,6192r-32,l7286,6255r-31,l7255,6286r31,l7286,6349r32,l7318,6192xe" fillcolor="#231f20" stroked="f">
              <v:path arrowok="t"/>
            </v:shape>
            <v:shape id="_x0000_s1973" style="position:absolute;left:7286;top:6427;width:32;height:157" coordorigin="7286,6427" coordsize="32,157" o:spt="100" adj="0,,0" path="m7286,6427r32,m7286,6583r32,e" filled="f" strokecolor="#231f20" strokeweight=".55175mm">
              <v:stroke joinstyle="round"/>
              <v:formulas/>
              <v:path arrowok="t" o:connecttype="segments"/>
            </v:shape>
            <w10:wrap anchorx="page" anchory="page"/>
          </v:group>
        </w:pict>
      </w:r>
      <w:r>
        <w:rPr>
          <w:lang w:val="en-US"/>
        </w:rPr>
        <w:pict>
          <v:group id="_x0000_s1902" style="position:absolute;margin-left:319.85pt;margin-top:353.25pt;width:47.45pt;height:45.4pt;z-index:-251731456;mso-position-horizontal-relative:page;mso-position-vertical-relative:page" coordorigin="6397,7065" coordsize="949,908">
            <v:line id="_x0000_s1971" style="position:absolute" from="6411,7299" to="6438,7299" strokecolor="#231f20" strokeweight=".48472mm"/>
            <v:line id="_x0000_s1970" style="position:absolute" from="6411,7244" to="6603,7244" strokecolor="#231f20" strokeweight="1.4pt"/>
            <v:line id="_x0000_s1969" style="position:absolute" from="6424,7094" to="6424,7230" strokecolor="#231f20" strokeweight=".48506mm"/>
            <v:line id="_x0000_s1968" style="position:absolute" from="6411,7080" to="6603,7080" strokecolor="#231f20" strokeweight="1.4pt"/>
            <v:line id="_x0000_s1967" style="position:absolute" from="6589,7093" to="6589,7231" strokecolor="#231f20" strokeweight=".48506mm"/>
            <v:shape id="_x0000_s1966" style="position:absolute;left:6411;top:7354;width:83;height:358" coordorigin="6411,7354" coordsize="83,358" o:spt="100" adj="0,,0" path="m6466,7354r27,m6411,7712r27,e" filled="f" strokecolor="#231f20" strokeweight=".48472mm">
              <v:stroke joinstyle="round"/>
              <v:formulas/>
              <v:path arrowok="t" o:connecttype="segments"/>
            </v:shape>
            <v:shape id="_x0000_s1965" style="position:absolute;left:6411;top:7396;width:110;height:303" coordorigin="6411,7396" coordsize="110,303" o:spt="100" adj="0,,0" path="m6493,7670r-27,l6466,7698r27,l6493,7670xm6521,7643r-110,l6411,7670r110,l6521,7643xm6493,7588r-82,l6411,7615r55,l6466,7643r27,l6493,7588xm6466,7396r-28,l6438,7450r-27,l6411,7478r27,l6438,7533r-27,l6411,7560r27,l6438,7588r28,l6466,7396xe" fillcolor="#231f20" stroked="f">
              <v:stroke joinstyle="round"/>
              <v:formulas/>
              <v:path arrowok="t" o:connecttype="segments"/>
            </v:shape>
            <v:line id="_x0000_s1964" style="position:absolute" from="6493,7313" to="6521,7313" strokecolor="#231f20" strokeweight=".96978mm"/>
            <v:shape id="_x0000_s1963" style="position:absolute;left:6438;top:7698;width:83;height:55" coordorigin="6438,7698" coordsize="83,55" path="m6521,7698r-28,l6493,7725r-55,l6438,7753r83,l6521,7698xe" fillcolor="#231f20" stroked="f">
              <v:path arrowok="t"/>
            </v:shape>
            <v:line id="_x0000_s1962" style="position:absolute" from="6521,7354" to="6548,7354" strokecolor="#231f20" strokeweight=".48472mm"/>
            <v:line id="_x0000_s1961" style="position:absolute" from="6521,7615" to="6548,7615" strokecolor="#231f20" strokeweight=".96978mm"/>
            <v:shape id="_x0000_s1960" style="position:absolute;left:6548;top:7286;width:55;height:55" coordorigin="6548,7286" coordsize="55,55" path="m6603,7286r-55,l6548,7341r28,l6576,7313r27,l6603,7286xe" fillcolor="#231f20" stroked="f">
              <v:path arrowok="t"/>
            </v:shape>
            <v:shape id="_x0000_s1959" style="position:absolute;left:6548;top:7382;width:55;height:358" coordorigin="6548,7382" coordsize="55,358" o:spt="100" adj="0,,0" path="m6548,7382r28,m6548,7574r55,m6548,7739r55,e" filled="f" strokecolor="#231f20" strokeweight=".48472mm">
              <v:stroke joinstyle="round"/>
              <v:formulas/>
              <v:path arrowok="t" o:connecttype="segments"/>
            </v:shape>
            <v:line id="_x0000_s1958" style="position:absolute" from="6466,7877" to="6548,7877" strokecolor="#231f20" strokeweight="1.4545mm"/>
            <v:shape id="_x0000_s1957" style="position:absolute;left:6411;top:7794;width:193;height:164" coordorigin="6411,7794" coordsize="193,164" o:spt="100" adj="0,,0" path="m6411,7958r192,m6411,7794r192,e" filled="f" strokecolor="#231f20" strokeweight="1.4pt">
              <v:stroke joinstyle="round"/>
              <v:formulas/>
              <v:path arrowok="t" o:connecttype="segments"/>
            </v:shape>
            <v:line id="_x0000_s1956" style="position:absolute" from="6589,7808" to="6589,7945" strokecolor="#231f20" strokeweight=".48506mm"/>
            <v:shape id="_x0000_s1955" style="position:absolute;left:6576;top:7286;width:110;height:138" coordorigin="6576,7286" coordsize="110,138" o:spt="100" adj="0,,0" path="m6631,7368r-28,l6603,7396r-27,l6576,7423r55,l6631,7368xm6658,7341r-82,l6576,7368r82,l6658,7341xm6686,7286r-55,l6631,7341r55,l6686,7286xe" fillcolor="#231f20" stroked="f">
              <v:stroke joinstyle="round"/>
              <v:formulas/>
              <v:path arrowok="t" o:connecttype="segments"/>
            </v:shape>
            <v:shape id="_x0000_s1954" style="position:absolute;left:6548;top:7464;width:55;height:165" coordorigin="6548,7464" coordsize="55,165" o:spt="100" adj="0,,0" path="m6548,7464r55,m6576,7629r27,e" filled="f" strokecolor="#231f20" strokeweight=".48472mm">
              <v:stroke joinstyle="round"/>
              <v:formulas/>
              <v:path arrowok="t" o:connecttype="segments"/>
            </v:shape>
            <v:shape id="_x0000_s1953" style="position:absolute;left:6493;top:7396;width:138;height:193" coordorigin="6493,7396" coordsize="138,193" o:spt="100" adj="0,,0" path="m6548,7533r-55,l6493,7588r28,l6521,7560r27,l6548,7533xm6631,7478r-28,l6603,7505r-82,l6521,7533r110,l6631,7478xm6548,7396r-55,l6493,7505r55,l6548,7478r-27,l6521,7450r27,l6548,7396xe" fillcolor="#231f20" stroked="f">
              <v:stroke joinstyle="round"/>
              <v:formulas/>
              <v:path arrowok="t" o:connecttype="segments"/>
            </v:shape>
            <v:shape id="_x0000_s1952" style="position:absolute;left:6631;top:7464;width:28;height:358" coordorigin="6631,7464" coordsize="28,358" o:spt="100" adj="0,,0" path="m6631,7464r27,m6631,7822r27,e" filled="f" strokecolor="#231f20" strokeweight=".48472mm">
              <v:stroke joinstyle="round"/>
              <v:formulas/>
              <v:path arrowok="t" o:connecttype="segments"/>
            </v:shape>
            <v:shape id="_x0000_s1951" style="position:absolute;left:6631;top:7203;width:55;height:55" coordorigin="6631,7203" coordsize="55,55" path="m6686,7203r-55,l6631,7258r27,l6658,7231r28,l6686,7203xe" fillcolor="#231f20" stroked="f">
              <v:path arrowok="t"/>
            </v:shape>
            <v:line id="_x0000_s1950" style="position:absolute" from="6658,7505" to="6713,7505" strokecolor="#231f20" strokeweight=".96978mm"/>
            <v:shape id="_x0000_s1949" style="position:absolute;left:6631;top:7725;width:55;height:55" coordorigin="6631,7725" coordsize="55,55" path="m6658,7725r-27,l6631,7780r55,l6686,7753r-28,l6658,7725xe" fillcolor="#231f20" stroked="f">
              <v:path arrowok="t"/>
            </v:shape>
            <v:shape id="_x0000_s1948" style="position:absolute;left:6686;top:7244;width:28;height:385" coordorigin="6686,7244" coordsize="28,385" o:spt="100" adj="0,,0" path="m6686,7244r27,m6686,7629r27,e" filled="f" strokecolor="#231f20" strokeweight=".48472mm">
              <v:stroke joinstyle="round"/>
              <v:formulas/>
              <v:path arrowok="t" o:connecttype="segments"/>
            </v:shape>
            <v:shape id="_x0000_s1947" style="position:absolute;left:6658;top:7698;width:83;height:55" coordorigin="6658,7698" coordsize="83,55" o:spt="100" adj="0,,0" path="m6741,7725r-55,l6686,7753r55,l6741,7725xm6713,7698r-55,l6658,7725r55,l6713,7698xe" fillcolor="#231f20" stroked="f">
              <v:stroke joinstyle="round"/>
              <v:formulas/>
              <v:path arrowok="t" o:connecttype="segments"/>
            </v:shape>
            <v:line id="_x0000_s1946" style="position:absolute" from="6713,7670" to="6741,7670" strokecolor="#231f20" strokeweight=".96978mm"/>
            <v:line id="_x0000_s1945" style="position:absolute" from="6686,7794" to="6740,7794" strokecolor="#231f20" strokeweight=".48472mm"/>
            <v:shape id="_x0000_s1944" style="position:absolute;left:6631;top:7286;width:165;height:688" coordorigin="6631,7286" coordsize="165,688" o:spt="100" adj="0,,0" path="m6768,7945r-55,l6713,7918r27,l6740,7863r-54,l6686,7835r-28,l6658,7863r-27,l6631,7890r55,l6686,7945r-55,l6631,7973r137,l6768,7945t27,-659l6713,7286r,55l6686,7341r,27l6658,7368r,28l6686,7396r,27l6658,7423r,27l6713,7450r,28l6741,7478r,55l6713,7533r,27l6658,7560r,-27l6631,7533r,137l6658,7670r,-82l6768,7588r,-28l6768,7533r27,l6795,7505r-27,l6768,7478r27,l6795,7450r-54,l6741,7423r-28,l6713,7396r28,l6741,7368r27,l6768,7313r27,l6795,7286e" fillcolor="#231f20" stroked="f">
              <v:stroke joinstyle="round"/>
              <v:formulas/>
              <v:path arrowok="t" o:connecttype="segments"/>
            </v:shape>
            <v:shape id="_x0000_s1943" style="position:absolute;left:6741;top:7409;width:28;height:413" coordorigin="6741,7409" coordsize="28,413" o:spt="100" adj="0,,0" path="m6741,7409r27,m6741,7629r27,m6741,7767r27,m6741,7822r27,e" filled="f" strokecolor="#231f20" strokeweight=".48472mm">
              <v:stroke joinstyle="round"/>
              <v:formulas/>
              <v:path arrowok="t" o:connecttype="segments"/>
            </v:shape>
            <v:line id="_x0000_s1942" style="position:absolute" from="6768,7725" to="6795,7725" strokecolor="#231f20" strokeweight=".96978mm"/>
            <v:line id="_x0000_s1941" style="position:absolute" from="6768,7794" to="6795,7794" strokecolor="#231f20" strokeweight=".48472mm"/>
            <v:shape id="_x0000_s1940" style="position:absolute;left:6658;top:7066;width:165;height:220" coordorigin="6658,7066" coordsize="165,220" o:spt="100" adj="0,,0" path="m6823,7203r-110,l6713,7231r82,l6795,7286r28,l6823,7203xm6768,7231r-27,l6741,7258r27,l6768,7231xm6741,7176r-55,l6686,7203r55,l6741,7176xm6768,7066r-27,l6741,7093r-83,l6658,7121r83,l6741,7176r27,l6768,7203r27,l6795,7148r-27,l6768,7066xm6713,7148r-55,l6658,7176r55,l6713,7148xe" fillcolor="#231f20" stroked="f">
              <v:stroke joinstyle="round"/>
              <v:formulas/>
              <v:path arrowok="t" o:connecttype="segments"/>
            </v:shape>
            <v:line id="_x0000_s1939" style="position:absolute" from="6795,7560" to="6823,7560" strokecolor="#231f20" strokeweight=".96978mm"/>
            <v:shape id="_x0000_s1938" style="position:absolute;left:6795;top:7684;width:28;height:138" coordorigin="6795,7684" coordsize="28,138" o:spt="100" adj="0,,0" path="m6795,7684r28,m6795,7767r28,m6795,7822r28,e" filled="f" strokecolor="#231f20" strokeweight=".48472mm">
              <v:stroke joinstyle="round"/>
              <v:formulas/>
              <v:path arrowok="t" o:connecttype="segments"/>
            </v:shape>
            <v:shape id="_x0000_s1937" style="position:absolute;left:6795;top:7066;width:110;height:110" coordorigin="6795,7066" coordsize="110,110" o:spt="100" adj="0,,0" path="m6850,7148r-27,l6823,7176r27,l6850,7148xm6905,7093r-27,l6878,7121r-83,l6795,7148r110,l6905,7093xm6850,7066r-55,l6795,7093r28,l6823,7121r27,l6850,7066xe" fillcolor="#231f20" stroked="f">
              <v:stroke joinstyle="round"/>
              <v:formulas/>
              <v:path arrowok="t" o:connecttype="segments"/>
            </v:shape>
            <v:shape id="_x0000_s1936" style="position:absolute;left:6795;top:7299;width:55;height:550" coordorigin="6795,7299" coordsize="55,550" o:spt="100" adj="0,,0" path="m6823,7299r27,m6795,7382r55,m6795,7629r55,m6823,7849r27,e" filled="f" strokecolor="#231f20" strokeweight=".48472mm">
              <v:stroke joinstyle="round"/>
              <v:formulas/>
              <v:path arrowok="t" o:connecttype="segments"/>
            </v:shape>
            <v:shape id="_x0000_s1935" style="position:absolute;left:6768;top:7890;width:110;height:83" coordorigin="6768,7890" coordsize="110,83" o:spt="100" adj="0,,0" path="m6878,7945r-55,l6823,7973r55,l6878,7945xm6823,7890r-55,l6768,7945r82,l6850,7918r-27,l6823,7890xe" fillcolor="#231f20" stroked="f">
              <v:stroke joinstyle="round"/>
              <v:formulas/>
              <v:path arrowok="t" o:connecttype="segments"/>
            </v:shape>
            <v:shape id="_x0000_s1934" style="position:absolute;left:6850;top:7189;width:28;height:55" coordorigin="6850,7189" coordsize="28,55" o:spt="100" adj="0,,0" path="m6850,7189r28,m6850,7244r28,e" filled="f" strokecolor="#231f20" strokeweight=".48472mm">
              <v:stroke joinstyle="round"/>
              <v:formulas/>
              <v:path arrowok="t" o:connecttype="segments"/>
            </v:shape>
            <v:line id="_x0000_s1933" style="position:absolute" from="6850,7560" to="6878,7560" strokecolor="#231f20" strokeweight=".96978mm"/>
            <v:shape id="_x0000_s1932" style="position:absolute;left:6850;top:7217;width:55;height:660" coordorigin="6850,7217" coordsize="55,660" o:spt="100" adj="0,,0" path="m6850,7877r28,m6878,7217r27,e" filled="f" strokecolor="#231f20" strokeweight=".48472mm">
              <v:stroke joinstyle="round"/>
              <v:formulas/>
              <v:path arrowok="t" o:connecttype="segments"/>
            </v:shape>
            <v:shape id="_x0000_s1931" style="position:absolute;left:6823;top:7313;width:138;height:220" coordorigin="6823,7313" coordsize="138,220" o:spt="100" adj="0,,0" path="m6905,7396r-55,l6850,7423r-27,l6823,7450r55,l6878,7478r-55,l6823,7505r55,l6878,7533r27,l6905,7396t55,-55l6905,7341r,-28l6850,7313r,55l6933,7368r,28l6960,7396r,-55e" fillcolor="#231f20" stroked="f">
              <v:stroke joinstyle="round"/>
              <v:formulas/>
              <v:path arrowok="t" o:connecttype="segments"/>
            </v:shape>
            <v:line id="_x0000_s1930" style="position:absolute" from="6905,7162" to="6933,7162" strokecolor="#231f20" strokeweight=".48472mm"/>
            <v:shape id="_x0000_s1929" style="position:absolute;left:6905;top:7670;width:55;height:55" coordorigin="6905,7670" coordsize="55,55" path="m6960,7670r-55,l6905,7725r28,l6933,7698r27,l6960,7670xe" fillcolor="#231f20" stroked="f">
              <v:path arrowok="t"/>
            </v:shape>
            <v:shape id="_x0000_s1928" style="position:absolute;left:6933;top:7079;width:28;height:358" coordorigin="6933,7079" coordsize="28,358" o:spt="100" adj="0,,0" path="m6933,7079r27,m6933,7217r27,m6933,7437r27,e" filled="f" strokecolor="#231f20" strokeweight=".48472mm">
              <v:stroke joinstyle="round"/>
              <v:formulas/>
              <v:path arrowok="t" o:connecttype="segments"/>
            </v:shape>
            <v:shape id="_x0000_s1927" style="position:absolute;left:6823;top:7093;width:193;height:880" coordorigin="6823,7093" coordsize="193,880" o:spt="100" adj="0,,0" path="m6960,7753r-55,l6905,7725r-27,l6878,7643r-28,l6850,7698r-27,l6823,7725r27,l6850,7753r28,l6878,7780r-28,l6850,7835r28,l6878,7863r27,l6905,7890r-27,l6878,7945r27,l6905,7973r28,l6933,7863r27,l6960,7835r-27,l6933,7780r27,l6960,7753t55,-495l6988,7258r,-27l6960,7231r,27l6933,7258r,-27l6905,7231r,27l6878,7258r,28l6933,7286r,27l6960,7313r,-27l6988,7286r,27l6960,7313r,28l6988,7341r,82l7015,7423r,-165m7015,7093r-55,l6960,7121r-27,l6933,7148r55,l6988,7121r27,l7015,7093e" fillcolor="#231f20" stroked="f">
              <v:stroke joinstyle="round"/>
              <v:formulas/>
              <v:path arrowok="t" o:connecttype="segments"/>
            </v:shape>
            <v:line id="_x0000_s1926" style="position:absolute" from="6960,7794" to="6988,7794" strokecolor="#231f20" strokeweight=".48472mm"/>
            <v:shape id="_x0000_s1925" style="position:absolute;left:6960;top:7176;width:83;height:798" coordorigin="6960,7176" coordsize="83,798" o:spt="100" adj="0,,0" path="m7015,7918r-27,l6988,7890r-28,l6960,7973r55,l7015,7918t28,-715l7015,7203r,-27l6988,7176r,55l7015,7231r,27l7043,7258r,-55e" fillcolor="#231f20" stroked="f">
              <v:stroke joinstyle="round"/>
              <v:formulas/>
              <v:path arrowok="t" o:connecttype="segments"/>
            </v:shape>
            <v:line id="_x0000_s1924" style="position:absolute" from="7015,7162" to="7043,7162" strokecolor="#231f20" strokeweight=".48472mm"/>
            <v:shape id="_x0000_s1923" style="position:absolute;left:6878;top:7396;width:358;height:275" coordorigin="6878,7396" coordsize="358,275" o:spt="100" adj="0,,0" path="m7015,7588r-137,l6878,7615r110,l6988,7670r27,l7015,7588xm6960,7615r-27,l6933,7643r27,l6960,7615xm7180,7533r-27,l7153,7560r-55,l7098,7615r-55,l7043,7643r82,l7125,7588r55,l7180,7533xm7043,7560r-83,l6960,7588r83,l7043,7560xm7015,7533r-27,l6988,7560r27,l7015,7533xm7125,7533r-82,l7043,7560r82,l7125,7533xm7015,7450r-55,l6960,7533r138,l7098,7505r-55,l7043,7478r-28,l7015,7450xm7125,7478r-55,l7070,7505r55,l7125,7478xm7180,7478r-27,l7153,7505r27,l7180,7478xm7235,7450r-137,l7098,7478r110,l7208,7505r27,l7235,7450xm7153,7396r-55,l7098,7423r27,l7125,7450r28,l7153,7396xm7208,7423r-28,l7180,7450r28,l7208,7423xe" fillcolor="#231f20" stroked="f">
              <v:stroke joinstyle="round"/>
              <v:formulas/>
              <v:path arrowok="t" o:connecttype="segments"/>
            </v:shape>
            <v:line id="_x0000_s1922" style="position:absolute" from="7015,7684" to="7043,7684" strokecolor="#231f20" strokeweight=".48472mm"/>
            <v:shape id="_x0000_s1921" style="position:absolute;left:6988;top:7066;width:110;height:853" coordorigin="6988,7066" coordsize="110,853" o:spt="100" adj="0,,0" path="m7070,7890r-27,l7043,7808r-55,l6988,7863r27,l7015,7918r55,l7070,7890t28,-797l7070,7093r,-27l7015,7066r,27l7043,7093r,55l7070,7148r,-27l7098,7121r,-28e" fillcolor="#231f20" stroked="f">
              <v:stroke joinstyle="round"/>
              <v:formulas/>
              <v:path arrowok="t" o:connecttype="segments"/>
            </v:shape>
            <v:shape id="_x0000_s1920" style="position:absolute;left:7043;top:7162;width:55;height:303" coordorigin="7043,7162" coordsize="55,303" o:spt="100" adj="0,,0" path="m7043,7189r27,m7043,7464r27,m7070,7162r28,e" filled="f" strokecolor="#231f20" strokeweight=".48472mm">
              <v:stroke joinstyle="round"/>
              <v:formulas/>
              <v:path arrowok="t" o:connecttype="segments"/>
            </v:shape>
            <v:line id="_x0000_s1919" style="position:absolute" from="7070,7231" to="7098,7231" strokecolor="#231f20" strokeweight=".96978mm"/>
            <v:shape id="_x0000_s1918" style="position:absolute;left:7070;top:7382;width:28;height:55" coordorigin="7070,7382" coordsize="28,55" o:spt="100" adj="0,,0" path="m7070,7382r28,m7070,7437r28,e" filled="f" strokecolor="#231f20" strokeweight=".48472mm">
              <v:stroke joinstyle="round"/>
              <v:formulas/>
              <v:path arrowok="t" o:connecttype="segments"/>
            </v:shape>
            <v:line id="_x0000_s1917" style="position:absolute" from="7070,7945" to="7098,7945" strokecolor="#231f20" strokeweight=".96978mm"/>
            <v:shape id="_x0000_s1916" style="position:absolute;left:7125;top:7299;width:83;height:660" coordorigin="7125,7299" coordsize="83,660" o:spt="100" adj="0,,0" path="m7125,7519r28,m7125,7794r28,m7125,7959r28,m7153,7299r27,m7153,7932r27,m7180,7519r28,e" filled="f" strokecolor="#231f20" strokeweight=".48472mm">
              <v:stroke joinstyle="round"/>
              <v:formulas/>
              <v:path arrowok="t" o:connecttype="segments"/>
            </v:shape>
            <v:line id="_x0000_s1915" style="position:absolute" from="7180,7162" to="7263,7162" strokecolor="#231f20" strokeweight="1.4545mm"/>
            <v:shape id="_x0000_s1914" style="position:absolute;left:7043;top:7286;width:193;height:138" coordorigin="7043,7286" coordsize="193,138" o:spt="100" adj="0,,0" path="m7235,7368r-55,l7180,7396r28,l7208,7423r27,l7235,7368xm7208,7341r-83,l7125,7368r83,l7208,7341xm7153,7313r-55,l7098,7341r55,l7153,7313xm7125,7286r-82,l7043,7313r82,l7125,7286xe" fillcolor="#231f20" stroked="f">
              <v:stroke joinstyle="round"/>
              <v:formulas/>
              <v:path arrowok="t" o:connecttype="segments"/>
            </v:shape>
            <v:line id="_x0000_s1913" style="position:absolute" from="7208,7547" to="7235,7547" strokecolor="#231f20" strokeweight=".48472mm"/>
            <v:shape id="_x0000_s1912" style="position:absolute;left:6960;top:7643;width:358;height:275" coordorigin="6960,7643" coordsize="358,275" o:spt="100" adj="0,,0" path="m7263,7863r-28,l7235,7890r-55,l7180,7918r83,l7263,7863xm7098,7753r-110,l6988,7780r82,l7070,7890r28,l7098,7863r137,l7235,7835r-137,l7098,7753xm7208,7863r-83,l7125,7890r83,l7208,7863xm7235,7753r-55,l7180,7835r55,l7235,7808r55,l7290,7780r-55,l7235,7753xm7318,7808r-55,l7263,7835r55,l7318,7808xm7015,7698r-55,l6960,7753r55,l7015,7698xm7208,7725r-165,l7043,7753r165,l7208,7725xm7153,7698r-28,l7125,7725r28,l7153,7698xm7235,7670r-27,l7208,7698r-28,l7180,7725r55,l7235,7670xm7180,7670r-82,l7098,7698r82,l7180,7670xm7153,7643r-28,l7125,7670r28,l7153,7643xe" fillcolor="#231f20" stroked="f">
              <v:stroke joinstyle="round"/>
              <v:formulas/>
              <v:path arrowok="t" o:connecttype="segments"/>
            </v:shape>
            <v:shape id="_x0000_s1911" style="position:absolute;left:7208;top:7354;width:55;height:605" coordorigin="7208,7354" coordsize="55,605" o:spt="100" adj="0,,0" path="m7208,7959r27,m7235,7354r28,e" filled="f" strokecolor="#231f20" strokeweight=".48472mm">
              <v:stroke joinstyle="round"/>
              <v:formulas/>
              <v:path arrowok="t" o:connecttype="segments"/>
            </v:shape>
            <v:shape id="_x0000_s1910" style="position:absolute;left:7235;top:7396;width:83;height:303" coordorigin="7235,7396" coordsize="83,303" o:spt="100" adj="0,,0" path="m7318,7643r-83,l7235,7670r55,l7290,7698r28,l7318,7643xm7318,7560r-83,l7235,7588r28,l7263,7643r27,l7290,7615r28,l7318,7560xm7290,7396r-27,l7263,7560r27,l7290,7450r28,l7318,7423r-28,l7290,7396xe" fillcolor="#231f20" stroked="f">
              <v:stroke joinstyle="round"/>
              <v:formulas/>
              <v:path arrowok="t" o:connecttype="segments"/>
            </v:shape>
            <v:line id="_x0000_s1909" style="position:absolute" from="7263,7959" to="7290,7959" strokecolor="#231f20" strokeweight=".48472mm"/>
            <v:line id="_x0000_s1908" style="position:absolute" from="7125,7244" to="7318,7244" strokecolor="#231f20" strokeweight="1.4pt"/>
            <v:line id="_x0000_s1907" style="position:absolute" from="7139,7094" to="7139,7230" strokecolor="#231f20" strokeweight=".48472mm"/>
            <v:line id="_x0000_s1906" style="position:absolute" from="7125,7080" to="7318,7080" strokecolor="#231f20" strokeweight="1.4pt"/>
            <v:line id="_x0000_s1905" style="position:absolute" from="7304,7093" to="7304,7231" strokecolor="#231f20" strokeweight=".48472mm"/>
            <v:line id="_x0000_s1904" style="position:absolute" from="7290,7341" to="7318,7341" strokecolor="#231f20" strokeweight=".96978mm"/>
            <v:shape id="_x0000_s1903" style="position:absolute;left:7290;top:7767;width:28;height:138" coordorigin="7290,7767" coordsize="28,138" o:spt="100" adj="0,,0" path="m7290,7767r28,m7290,7904r28,e" filled="f" strokecolor="#231f20" strokeweight=".48472mm">
              <v:stroke joinstyle="round"/>
              <v:formulas/>
              <v:path arrowok="t" o:connecttype="segments"/>
            </v:shape>
            <w10:wrap anchorx="page" anchory="page"/>
          </v:group>
        </w:pict>
      </w:r>
      <w:r>
        <w:rPr>
          <w:lang w:val="en-US"/>
        </w:rPr>
        <w:pict>
          <v:group id="_x0000_s1862" style="position:absolute;margin-left:319.75pt;margin-top:410pt;width:47pt;height:45.35pt;z-index:-251730432;mso-position-horizontal-relative:page;mso-position-vertical-relative:page" coordorigin="6395,8200" coordsize="940,907">
            <v:shape id="_x0000_s1901" style="position:absolute;left:6411;top:8559;width:63;height:188" coordorigin="6411,8559" coordsize="63,188" o:spt="100" adj="0,,0" path="m6411,8559r31,m6411,8622r31,m6411,8716r31,m6442,8747r31,e" filled="f" strokecolor="#231f20" strokeweight=".55175mm">
              <v:stroke joinstyle="round"/>
              <v:formulas/>
              <v:path arrowok="t" o:connecttype="segments"/>
            </v:shape>
            <v:shape id="_x0000_s1900" style="position:absolute;left:6442;top:8606;width:126;height:251" coordorigin="6442,8606" coordsize="126,251" o:spt="100" adj="0,,0" path="m6504,8825r-31,l6473,8794r-31,l6442,8856r62,l6504,8825t63,-156l6536,8669r,-63l6504,8606r,63l6473,8669r,-32l6442,8637r,63l6504,8700r,31l6536,8731r,-31l6567,8700r,-31e" fillcolor="#231f20" stroked="f">
              <v:stroke joinstyle="round"/>
              <v:formulas/>
              <v:path arrowok="t" o:connecttype="segments"/>
            </v:shape>
            <v:line id="_x0000_s1899" style="position:absolute" from="6473,8778" to="6504,8778" strokecolor="#231f20" strokeweight=".55175mm"/>
            <v:line id="_x0000_s1898" style="position:absolute" from="6411,8402" to="6630,8402" strokecolor="#231f20" strokeweight="1.6pt"/>
            <v:line id="_x0000_s1897" style="position:absolute" from="6426,8230" to="6426,8386" strokecolor="#231f20" strokeweight=".55175mm"/>
            <v:line id="_x0000_s1896" style="position:absolute" from="6411,8215" to="6630,8215" strokecolor="#231f20" strokeweight="1.5pt"/>
            <v:line id="_x0000_s1895" style="position:absolute" from="6614,8231" to="6614,8387" strokecolor="#231f20" strokeweight=".55175mm"/>
            <v:shape id="_x0000_s1894" style="position:absolute;left:6442;top:8481;width:126;height:126" coordorigin="6442,8481" coordsize="126,126" o:spt="100" adj="0,,0" path="m6536,8512r-63,l6473,8606r31,l6504,8575r63,l6567,8544r-31,l6536,8512xm6567,8481r-125,l6442,8512r125,l6567,8481xe" fillcolor="#231f20" stroked="f">
              <v:stroke joinstyle="round"/>
              <v:formulas/>
              <v:path arrowok="t" o:connecttype="segments"/>
            </v:shape>
            <v:shape id="_x0000_s1893" style="position:absolute;left:6504;top:8778;width:63;height:32" coordorigin="6504,8778" coordsize="63,32" o:spt="100" adj="0,,0" path="m6504,8809r32,m6536,8778r31,e" filled="f" strokecolor="#231f20" strokeweight=".55175mm">
              <v:stroke joinstyle="round"/>
              <v:formulas/>
              <v:path arrowok="t" o:connecttype="segments"/>
            </v:shape>
            <v:line id="_x0000_s1892" style="position:absolute" from="6661,8653" to="6817,8653" strokecolor="#231f20" strokeweight="1.5pt"/>
            <v:line id="_x0000_s1891" style="position:absolute" from="6723,8622" to="6817,8622" strokecolor="#231f20" strokeweight="1.6pt"/>
            <v:shape id="_x0000_s1890" style="position:absolute;left:6567;top:8591;width:188;height:219" coordorigin="6567,8591" coordsize="188,219" o:spt="100" adj="0,,0" path="m6630,8622r62,m6567,8591r188,m6567,8747r31,m6567,8809r31,e" filled="f" strokecolor="#231f20" strokeweight=".55175mm">
              <v:stroke joinstyle="round"/>
              <v:formulas/>
              <v:path arrowok="t" o:connecttype="segments"/>
            </v:shape>
            <v:line id="_x0000_s1889" style="position:absolute" from="6411,8904" to="6630,8904" strokecolor="#231f20" strokeweight="1.6pt"/>
            <v:line id="_x0000_s1888" style="position:absolute" from="6411,9091" to="6630,9091" strokecolor="#231f20" strokeweight="1.5pt"/>
            <v:line id="_x0000_s1887" style="position:absolute" from="6614,8919" to="6614,9075" strokecolor="#231f20" strokeweight=".55175mm"/>
            <v:shape id="_x0000_s1886" style="position:absolute;left:6598;top:8465;width:63;height:376" coordorigin="6598,8465" coordsize="63,376" o:spt="100" adj="0,,0" path="m6598,8465r32,m6598,8653r32,m6598,8716r32,m6598,8778r32,m6598,8841r32,m6630,8747r31,e" filled="f" strokecolor="#231f20" strokeweight=".55175mm">
              <v:stroke joinstyle="round"/>
              <v:formulas/>
              <v:path arrowok="t" o:connecttype="segments"/>
            </v:shape>
            <v:line id="_x0000_s1885" style="position:absolute" from="6661,8794" to="6692,8794" strokecolor="#231f20" strokeweight="1.1035mm"/>
            <v:shape id="_x0000_s1884" style="position:absolute;left:6661;top:8841;width:63;height:32" coordorigin="6661,8841" coordsize="63,32" o:spt="100" adj="0,,0" path="m6661,8872r31,m6692,8841r31,e" filled="f" strokecolor="#231f20" strokeweight=".55175mm">
              <v:stroke joinstyle="round"/>
              <v:formulas/>
              <v:path arrowok="t" o:connecttype="segments"/>
            </v:shape>
            <v:line id="_x0000_s1883" style="position:absolute" from="6723,8731" to="6755,8731" strokecolor="#231f20" strokeweight="1.1035mm"/>
            <v:shape id="_x0000_s1882" style="position:absolute;left:6661;top:8262;width:313;height:845" coordorigin="6661,8262" coordsize="313,845" o:spt="100" adj="0,,0" path="m6786,9044r-31,l6755,9013r-63,l6692,9075r-31,l6661,9107r62,l6723,9075r32,l6755,9107r31,l6786,9044t31,-281l6755,8763r,93l6786,8856r,-31l6817,8825r,-62m6974,8293r-32,l6942,8262r-62,l6880,8325r31,l6911,8356r31,l6942,8325r32,l6974,8293e" fillcolor="#231f20" stroked="f">
              <v:stroke joinstyle="round"/>
              <v:formulas/>
              <v:path arrowok="t" o:connecttype="segments"/>
            </v:shape>
            <v:shape id="_x0000_s1881" style="position:absolute;left:6911;top:8372;width:63;height:720" coordorigin="6911,8372" coordsize="63,720" o:spt="100" adj="0,,0" path="m6911,8403r31,m6942,8372r32,m6942,9091r32,e" filled="f" strokecolor="#231f20" strokeweight=".55175mm">
              <v:stroke joinstyle="round"/>
              <v:formulas/>
              <v:path arrowok="t" o:connecttype="segments"/>
            </v:shape>
            <v:shape id="_x0000_s1880" style="position:absolute;left:6974;top:8293;width:94;height:126" coordorigin="6974,8293" coordsize="94,126" path="m7067,8293r-31,l7036,8325r-62,l6974,8356r62,l7036,8418r31,l7067,8293xe" fillcolor="#231f20" stroked="f">
              <v:path arrowok="t"/>
            </v:shape>
            <v:line id="_x0000_s1879" style="position:absolute" from="6974,8403" to="7005,8403" strokecolor="#231f20" strokeweight=".55175mm"/>
            <v:shape id="_x0000_s1878" style="position:absolute;left:6692;top:8825;width:313;height:282" coordorigin="6692,8825" coordsize="313,282" o:spt="100" adj="0,,0" path="m6942,9044r-125,l6817,9107r32,l6849,9075r93,l6942,9044xm6911,9075r-31,l6880,9107r31,l6911,9075xm6942,8981r-62,l6880,9044r31,l6911,9013r31,l6942,8981xm6849,8981r-32,l6817,9013r32,l6849,8981xm6786,8888r-94,l6692,8981r63,l6755,8950r62,l6817,8919r-31,l6786,8888xm6911,8919r-62,l6849,8950r-63,l6786,8981r125,l6911,8919xm6849,8825r-32,l6817,8919r125,l6942,8888r63,l7005,8856r-156,l6849,8825xm6755,8856r-32,l6723,8888r32,l6755,8856xm6974,8825r-32,l6942,8856r32,l6974,8825xe" fillcolor="#231f20" stroked="f">
              <v:stroke joinstyle="round"/>
              <v:formulas/>
              <v:path arrowok="t" o:connecttype="segments"/>
            </v:shape>
            <v:shape id="_x0000_s1877" style="position:absolute;left:6974;top:8434;width:63;height:501" coordorigin="6974,8434" coordsize="63,501" o:spt="100" adj="0,,0" path="m6974,8935r31,m7005,8434r31,e" filled="f" strokecolor="#231f20" strokeweight=".55175mm">
              <v:stroke joinstyle="round"/>
              <v:formulas/>
              <v:path arrowok="t" o:connecttype="segments"/>
            </v:shape>
            <v:line id="_x0000_s1876" style="position:absolute" from="7005,8606" to="7067,8606" strokecolor="#231f20" strokeweight="1.1035mm"/>
            <v:line id="_x0000_s1875" style="position:absolute" from="7005,9091" to="7036,9091" strokecolor="#231f20" strokeweight=".55175mm"/>
            <v:shape id="_x0000_s1874" style="position:absolute;left:7099;top:8575;width:94;height:63" coordorigin="7099,8575" coordsize="94,63" path="m7130,8575r-31,l7099,8637r94,l7193,8606r-63,l7130,8575xe" fillcolor="#231f20" stroked="f">
              <v:path arrowok="t"/>
            </v:shape>
            <v:shape id="_x0000_s1873" style="position:absolute;left:7099;top:8684;width:32;height:219" coordorigin="7099,8684" coordsize="32,219" o:spt="100" adj="0,,0" path="m7099,8684r31,m7099,8903r31,e" filled="f" strokecolor="#231f20" strokeweight=".55175mm">
              <v:stroke joinstyle="round"/>
              <v:formulas/>
              <v:path arrowok="t" o:connecttype="segments"/>
            </v:shape>
            <v:shape id="_x0000_s1872" style="position:absolute;left:7130;top:8481;width:94;height:94" coordorigin="7130,8481" coordsize="94,94" o:spt="100" adj="0,,0" path="m7224,8544r-94,l7130,8575r94,l7224,8544xm7193,8481r-63,l7130,8512r31,l7161,8544r32,l7193,8481xe" fillcolor="#231f20" stroked="f">
              <v:stroke joinstyle="round"/>
              <v:formulas/>
              <v:path arrowok="t" o:connecttype="segments"/>
            </v:shape>
            <v:line id="_x0000_s1871" style="position:absolute" from="7161,8684" to="7193,8684" strokecolor="#231f20" strokeweight=".55175mm"/>
            <v:shape id="_x0000_s1870" style="position:absolute;left:6661;top:8231;width:626;height:876" coordorigin="6661,8231" coordsize="626,876" o:spt="100" adj="0,,0" path="m7255,9044r-188,l7067,9107r32,l7099,9075r156,l7255,9044xm7193,9075r-63,l7130,9107r63,l7193,9075xm7255,9075r-31,l7224,9107r31,l7255,9075xm7036,8982r-62,l6974,9044r31,l7005,9013r31,l7036,8982xm7286,9013r-187,l7099,9044r187,l7286,9013xm7099,8982r-32,l7067,9013r32,l7099,8982xm7255,8982r-62,l7193,9013r62,l7255,8982xm7224,8950r-219,l7005,8982r219,l7224,8950xm7067,8856r-31,l7036,8888r-31,l7005,8919r31,l7036,8950r31,l7067,8856xm7224,8856r-63,l7161,8950r32,l7193,8919r62,l7255,8888r-31,l7224,8856xm7130,8763r-125,l7005,8856r188,l7193,8825r-94,l7099,8794r31,l7130,8763xm6942,8794r-93,l6849,8825r93,l6942,8794xm7224,8763r-63,l7161,8825r32,l7193,8794r31,l7224,8763xm6911,8763r-31,l6880,8794r31,l6911,8763xm7067,8731r-218,l6849,8763r218,l7067,8731xm7193,8731r-94,l7099,8763r94,l7193,8731xm7036,8669r-62,l6974,8700r-157,l6817,8731r219,l7036,8669xm7161,8700r-31,l7130,8731r31,l7161,8700xm6911,8669r-31,l6880,8700r31,l6911,8669xm6974,8637r-125,l6849,8669r125,l6974,8637xm6942,8544r-93,l6849,8575r62,l6911,8606r-31,l6880,8637r62,l6942,8544xm6911,8481r-125,l6786,8544r31,l6817,8512r94,l6911,8481xm6974,8512r-94,l6880,8544r94,l6974,8512xm6692,8387r-31,l6661,8512r31,l6692,8450r125,l6817,8418r-125,l6692,8387xm6974,8450r-251,l6723,8512r32,l6755,8481r219,l6974,8450xm7036,8481r-94,l6942,8512r94,l7036,8481xm6911,8418r-31,l6880,8450r31,l6911,8418xm6692,8231r-31,l6661,8325r31,l6692,8387r31,l6723,8418r32,l6755,8356r-32,l6723,8262r-31,l6692,8231xm6849,8293r-63,l6786,8418r31,l6817,8387r63,l6880,8356r-63,l6817,8325r32,l6849,8293xm6880,8387r-31,l6849,8418r31,l6880,8387xm6880,8325r-31,l6849,8356r31,l6880,8325xe" fillcolor="#231f20" stroked="f">
              <v:stroke joinstyle="round"/>
              <v:formulas/>
              <v:path arrowok="t" o:connecttype="segments"/>
            </v:shape>
            <v:line id="_x0000_s1869" style="position:absolute" from="7208,8262" to="7208,8356" strokecolor="#231f20" strokeweight="1.65522mm"/>
            <v:shape id="_x0000_s1868" style="position:absolute;left:7193;top:8450;width:126;height:345" coordorigin="7193,8450" coordsize="126,345" o:spt="100" adj="0,,0" path="m7286,8450r-93,l7193,8481r31,l7224,8512r62,l7286,8450t32,281l7255,8731r,-94l7193,8637r,32l7224,8669r,31l7193,8700r,31l7224,8731r,32l7286,8763r,31l7318,8794r,-63e" fillcolor="#231f20" stroked="f">
              <v:stroke joinstyle="round"/>
              <v:formulas/>
              <v:path arrowok="t" o:connecttype="segments"/>
            </v:shape>
            <v:shape id="_x0000_s1867" style="position:absolute;left:7224;top:8841;width:94;height:126" coordorigin="7224,8841" coordsize="94,126" o:spt="100" adj="0,,0" path="m7224,8841r94,m7255,8966r31,e" filled="f" strokecolor="#231f20" strokeweight=".55175mm">
              <v:stroke joinstyle="round"/>
              <v:formulas/>
              <v:path arrowok="t" o:connecttype="segments"/>
            </v:shape>
            <v:line id="_x0000_s1866" style="position:absolute" from="7099,8403" to="7318,8403" strokecolor="#231f20" strokeweight="1.5pt"/>
            <v:shape id="_x0000_s1865" style="position:absolute;left:7114;top:8231;width:188;height:157" coordorigin="7114,8231" coordsize="188,157" o:spt="100" adj="0,,0" path="m7114,8232r,156m7302,8231r,156e" filled="f" strokecolor="#231f20" strokeweight=".55175mm">
              <v:stroke joinstyle="round"/>
              <v:formulas/>
              <v:path arrowok="t" o:connecttype="segments"/>
            </v:shape>
            <v:shape id="_x0000_s1864" style="position:absolute;left:7255;top:8575;width:63;height:63" coordorigin="7255,8575" coordsize="63,63" path="m7318,8575r-32,l7286,8606r-31,l7255,8637r63,l7318,8575xe" fillcolor="#231f20" stroked="f">
              <v:path arrowok="t"/>
            </v:shape>
            <v:shape id="_x0000_s1863" style="position:absolute;left:7286;top:8684;width:32;height:376" coordorigin="7286,8684" coordsize="32,376" o:spt="100" adj="0,,0" path="m7286,8684r32,m7286,8935r32,m7286,8997r32,m7286,9060r32,e" filled="f" strokecolor="#231f20" strokeweight=".55175mm">
              <v:stroke joinstyle="round"/>
              <v:formulas/>
              <v:path arrowok="t" o:connecttype="segments"/>
            </v:shape>
            <w10:wrap anchorx="page" anchory="page"/>
          </v:group>
        </w:pict>
      </w:r>
      <w:r>
        <w:rPr>
          <w:lang w:val="en-US"/>
        </w:rPr>
        <w:pict>
          <v:group id="_x0000_s1841" style="position:absolute;margin-left:319.45pt;margin-top:466.65pt;width:46.5pt;height:41.05pt;z-index:-251729408;mso-position-horizontal-relative:page;mso-position-vertical-relative:page" coordorigin="6389,9333" coordsize="930,821">
            <v:shape id="_x0000_s1861" style="position:absolute;left:6411;top:9701;width:216;height:172" coordorigin="6411,9701" coordsize="216,172" o:spt="100" adj="0,,0" path="m6411,9873r216,m6411,9701r43,e" filled="f" strokecolor="#231f20" strokeweight="2.2pt">
              <v:stroke joinstyle="round"/>
              <v:formulas/>
              <v:path arrowok="t" o:connecttype="segments"/>
            </v:shape>
            <v:line id="_x0000_s1860" style="position:absolute" from="6411,9614" to="6713,9614" strokecolor="#231f20" strokeweight="2.1pt"/>
            <v:line id="_x0000_s1859" style="position:absolute" from="6432,9377" to="6432,9593" strokecolor="#231f20" strokeweight="2.16pt"/>
            <v:line id="_x0000_s1858" style="position:absolute" from="6411,9355" to="6713,9355" strokecolor="#231f20" strokeweight="2.2pt"/>
            <v:shape id="_x0000_s1857" style="position:absolute;left:6627;top:9679;width:87;height:87" coordorigin="6627,9679" coordsize="87,87" path="m6713,9679r-86,l6627,9765r43,l6670,9722r43,l6713,9679xe" fillcolor="#231f20" stroked="f">
              <v:path arrowok="t"/>
            </v:shape>
            <v:shape id="_x0000_s1856" style="position:absolute;left:6670;top:9787;width:44;height:87" coordorigin="6670,9787" coordsize="44,87" o:spt="100" adj="0,,0" path="m6670,9787r43,m6670,9873r43,e" filled="f" strokecolor="#231f20" strokeweight="2.16pt">
              <v:stroke joinstyle="round"/>
              <v:formulas/>
              <v:path arrowok="t" o:connecttype="segments"/>
            </v:shape>
            <v:line id="_x0000_s1855" style="position:absolute" from="6778,9549" to="6778,9636" strokecolor="#231f20" strokeweight="2.16pt"/>
            <v:shape id="_x0000_s1854" style="position:absolute;left:6756;top:9636;width:260;height:216" coordorigin="6756,9636" coordsize="260,216" o:spt="100" adj="0,,0" path="m6843,9809r-44,l6799,9852r44,l6843,9809xm6886,9765r-130,l6756,9809r130,l6886,9765xm7015,9679r-43,l6972,9722r-173,l6799,9765r130,l6929,9809r86,l7015,9679xm6843,9636r-44,l6799,9679r-43,l6756,9722r87,l6843,9636xe" fillcolor="#231f20" stroked="f">
              <v:stroke joinstyle="round"/>
              <v:formulas/>
              <v:path arrowok="t" o:connecttype="segments"/>
            </v:shape>
            <v:line id="_x0000_s1853" style="position:absolute" from="6843,9614" to="6886,9614" strokecolor="#231f20" strokeweight="2.16pt"/>
            <v:line id="_x0000_s1852" style="position:absolute" from="6951,9593" to="6951,9679" strokecolor="#231f20" strokeweight="2.16pt"/>
            <v:shape id="_x0000_s1851" style="position:absolute;left:7015;top:9701;width:87;height:130" coordorigin="7015,9701" coordsize="87,130" o:spt="100" adj="0,,0" path="m7015,9830r44,m7059,9701r43,m7059,9787r43,e" filled="f" strokecolor="#231f20" strokeweight="2.16pt">
              <v:stroke joinstyle="round"/>
              <v:formulas/>
              <v:path arrowok="t" o:connecttype="segments"/>
            </v:shape>
            <v:line id="_x0000_s1850" style="position:absolute" from="7080,9852" to="7080,9938" strokecolor="#231f20" strokeweight="2.16pt"/>
            <v:line id="_x0000_s1849" style="position:absolute" from="6756,9917" to="6886,9917" strokecolor="#231f20" strokeweight="2.2pt"/>
            <v:line id="_x0000_s1848" style="position:absolute" from="6756,9874" to="6799,9874" strokecolor="#231f20" strokeweight="2.1pt"/>
            <v:line id="_x0000_s1847" style="position:absolute" from="6951,9895" to="6951,9981" strokecolor="#231f20" strokeweight="2.16pt"/>
            <v:shape id="_x0000_s1846" style="position:absolute;left:6843;top:9744;width:303;height:130" coordorigin="6843,9744" coordsize="303,130" o:spt="100" adj="0,,0" path="m6843,9873r172,m6886,9830r43,m7102,9744r43,e" filled="f" strokecolor="#231f20" strokeweight="2.16pt">
              <v:stroke joinstyle="round"/>
              <v:formulas/>
              <v:path arrowok="t" o:connecttype="segments"/>
            </v:shape>
            <v:shape id="_x0000_s1845" style="position:absolute;left:7102;top:9809;width:87;height:87" coordorigin="7102,9809" coordsize="87,87" path="m7188,9809r-86,l7102,9852r43,l7145,9895r43,l7188,9809xe" fillcolor="#231f20" stroked="f">
              <v:path arrowok="t"/>
            </v:shape>
            <v:line id="_x0000_s1844" style="position:absolute" from="7188,9787" to="7231,9787" strokecolor="#231f20" strokeweight="2.16pt"/>
            <v:line id="_x0000_s1843" style="position:absolute" from="7296,9377" to="7296,9593" strokecolor="#231f20" strokeweight="2.16pt"/>
            <v:shape id="_x0000_s1842" style="position:absolute;left:7231;top:9722;width:87;height:432" coordorigin="7231,9722" coordsize="87,432" o:spt="100" adj="0,,0" path="m7318,10068r-87,l7231,10111r44,l7275,10154r43,l7318,10068t,-346l7275,9722r,87l7231,9809r,43l7318,9852r,-130e" fillcolor="#231f20" stroked="f">
              <v:stroke joinstyle="round"/>
              <v:formulas/>
              <v:path arrowok="t" o:connecttype="segments"/>
            </v:shape>
            <w10:wrap anchorx="page" anchory="page"/>
          </v:group>
        </w:pict>
      </w:r>
      <w:r>
        <w:rPr>
          <w:lang w:val="en-US"/>
        </w:rPr>
        <w:pict>
          <v:line id="_x0000_s1840" style="position:absolute;z-index:-251728384;mso-position-horizontal-relative:page;mso-position-vertical-relative:page" from="350.75pt,510.95pt" to="352.95pt,510.95pt" strokecolor="#231f20" strokeweight="2.16pt">
            <w10:wrap anchorx="page" anchory="page"/>
          </v:line>
        </w:pict>
      </w:r>
      <w:r>
        <w:rPr>
          <w:lang w:val="en-US"/>
        </w:rPr>
        <w:pict>
          <v:group id="_x0000_s1783" style="position:absolute;margin-left:319.6pt;margin-top:523.35pt;width:48.15pt;height:44.5pt;z-index:-251727360;mso-position-horizontal-relative:page;mso-position-vertical-relative:page" coordorigin="6392,10467" coordsize="963,890">
            <v:line id="_x0000_s1839" style="position:absolute" from="6411,10921" to="6447,10921" strokecolor="#231f20" strokeweight=".63994mm"/>
            <v:line id="_x0000_s1838" style="position:absolute" from="6411,10485" to="6665,10485" strokecolor="#231f20" strokeweight="1.8pt"/>
            <v:line id="_x0000_s1837" style="position:absolute" from="6647,10504" to="6647,10685" strokecolor="#231f20" strokeweight=".63994mm"/>
            <v:shape id="_x0000_s1836" style="position:absolute;left:6411;top:10758;width:109;height:109" coordorigin="6411,10758" coordsize="109,109" o:spt="100" adj="0,,0" path="m6483,10830r-36,l6447,10866r36,l6483,10830xm6447,10758r-36,l6411,10830r109,l6520,10794r-73,l6447,10758xe" fillcolor="#231f20" stroked="f">
              <v:stroke joinstyle="round"/>
              <v:formulas/>
              <v:path arrowok="t" o:connecttype="segments"/>
            </v:shape>
            <v:line id="_x0000_s1835" style="position:absolute" from="6483,10956" to="6520,10956" strokecolor="#231f20" strokeweight="1.8pt"/>
            <v:line id="_x0000_s1834" style="position:absolute" from="6483,10920" to="6665,10920" strokecolor="#231f20" strokeweight="1.8pt"/>
            <v:line id="_x0000_s1833" style="position:absolute" from="6483,10884" to="6592,10884" strokecolor="#231f20" strokeweight="1.8pt"/>
            <v:shape id="_x0000_s1832" style="position:absolute;left:6520;top:10848;width:146;height:2" coordorigin="6520,10848" coordsize="146,0" o:spt="100" adj="0,,0" path="m6520,10848r36,m6628,10848r37,e" filled="f" strokecolor="#231f20" strokeweight=".63994mm">
              <v:stroke joinstyle="round"/>
              <v:formulas/>
              <v:path arrowok="t" o:connecttype="segments"/>
            </v:shape>
            <v:rect id="_x0000_s1831" style="position:absolute;left:6483;top:11193;width:109;height:109" fillcolor="#231f20" stroked="f"/>
            <v:line id="_x0000_s1830" style="position:absolute" from="6411,11138" to="6665,11138" strokecolor="#231f20" strokeweight="1.8pt"/>
            <v:line id="_x0000_s1829" style="position:absolute" from="6646,11157" to="6646,11338" strokecolor="#231f20" strokeweight=".63994mm"/>
            <v:line id="_x0000_s1828" style="position:absolute" from="6447,11065" to="6665,11065" strokecolor="#231f20" strokeweight="1.8pt"/>
            <v:shape id="_x0000_s1827" style="position:absolute;left:6447;top:11029;width:182;height:2" coordorigin="6447,11029" coordsize="182,0" o:spt="100" adj="0,,0" path="m6447,11029r72,m6592,11029r36,e" filled="f" strokecolor="#231f20" strokeweight="1.8pt">
              <v:stroke joinstyle="round"/>
              <v:formulas/>
              <v:path arrowok="t" o:connecttype="segments"/>
            </v:shape>
            <v:line id="_x0000_s1826" style="position:absolute" from="6592,10993" to="6737,10993" strokecolor="#231f20" strokeweight="1.8pt"/>
            <v:shape id="_x0000_s1825" style="position:absolute;left:6665;top:10885;width:73;height:146" coordorigin="6665,10885" coordsize="73,146" o:spt="100" adj="0,,0" path="m6701,11030r36,m6665,10957r36,m6665,10885r36,e" filled="f" strokecolor="#231f20" strokeweight=".63994mm">
              <v:stroke joinstyle="round"/>
              <v:formulas/>
              <v:path arrowok="t" o:connecttype="segments"/>
            </v:shape>
            <v:shape id="_x0000_s1824" style="position:absolute;left:6701;top:10467;width:109;height:109" coordorigin="6701,10467" coordsize="109,109" path="m6810,10467r-109,l6701,10576r36,l6737,10540r73,l6810,10467xe" fillcolor="#231f20" stroked="f">
              <v:path arrowok="t"/>
            </v:shape>
            <v:line id="_x0000_s1823" style="position:absolute" from="6737,11320" to="6773,11320" strokecolor="#231f20" strokeweight=".63994mm"/>
            <v:shape id="_x0000_s1822" style="position:absolute;left:6520;top:10758;width:327;height:218" coordorigin="6520,10758" coordsize="327,218" o:spt="100" adj="0,,0" path="m6810,10939r-37,l6773,10975r37,l6810,10939xm6846,10866r-73,l6773,10903r-36,l6737,10939r109,l6846,10866xm6810,10830r-73,l6737,10866r73,l6810,10830xm6592,10794r-36,l6556,10830r36,l6592,10794xm6773,10794r-72,l6701,10830r72,l6773,10794xm6846,10758r-326,l6520,10794r290,l6810,10830r36,l6846,10758xe" fillcolor="#231f20" stroked="f">
              <v:stroke joinstyle="round"/>
              <v:formulas/>
              <v:path arrowok="t" o:connecttype="segments"/>
            </v:shape>
            <v:line id="_x0000_s1821" style="position:absolute" from="6773,11284" to="6846,11284" strokecolor="#231f20" strokeweight=".63994mm"/>
            <v:line id="_x0000_s1820" style="position:absolute" from="6701,11247" to="6774,11247" strokecolor="#231f20" strokeweight="1.8pt"/>
            <v:line id="_x0000_s1819" style="position:absolute" from="6701,11211" to="6737,11211" strokecolor="#231f20" strokeweight="1.8pt"/>
            <v:shape id="_x0000_s1818" style="position:absolute;left:6701;top:11139;width:146;height:36" coordorigin="6701,11139" coordsize="146,36" o:spt="100" adj="0,,0" path="m6701,11175r145,m6701,11139r36,e" filled="f" strokecolor="#231f20" strokeweight="1.8pt">
              <v:stroke joinstyle="round"/>
              <v:formulas/>
              <v:path arrowok="t" o:connecttype="segments"/>
            </v:shape>
            <v:line id="_x0000_s1817" style="position:absolute" from="6701,11103" to="6846,11103" strokecolor="#231f20" strokeweight="1.8pt"/>
            <v:line id="_x0000_s1816" style="position:absolute" from="6846,11247" to="6882,11247" strokecolor="#231f20" strokeweight="1.8pt"/>
            <v:line id="_x0000_s1815" style="position:absolute" from="6810,11211" to="6882,11211" strokecolor="#231f20" strokeweight="1.8pt"/>
            <v:line id="_x0000_s1814" style="position:absolute" from="6774,11066" to="6919,11066" strokecolor="#231f20" strokeweight=".64028mm"/>
            <v:shape id="_x0000_s1813" style="position:absolute;left:6846;top:10957;width:37;height:182" coordorigin="6846,10957" coordsize="37,182" o:spt="100" adj="0,,0" path="m6846,11030r36,m6846,10957r36,m6846,11139r36,e" filled="f" strokecolor="#231f20" strokeweight=".63994mm">
              <v:stroke joinstyle="round"/>
              <v:formulas/>
              <v:path arrowok="t" o:connecttype="segments"/>
            </v:shape>
            <v:shape id="_x0000_s1812" style="position:absolute;left:6846;top:10467;width:73;height:291" coordorigin="6846,10467" coordsize="73,291" o:spt="100" adj="0,,0" path="m6919,10721r-37,l6882,10685r-36,l6846,10758r73,l6919,10721t,-254l6882,10467r,73l6846,10540r,36l6882,10576r,36l6919,10612r,-145e" fillcolor="#231f20" stroked="f">
              <v:stroke joinstyle="round"/>
              <v:formulas/>
              <v:path arrowok="t" o:connecttype="segments"/>
            </v:shape>
            <v:shape id="_x0000_s1811" style="position:absolute;left:6955;top:10522;width:73;height:37" coordorigin="6955,10522" coordsize="73,37" o:spt="100" adj="0,,0" path="m6955,10558r36,m6991,10522r36,e" filled="f" strokecolor="#231f20" strokeweight=".63994mm">
              <v:stroke joinstyle="round"/>
              <v:formulas/>
              <v:path arrowok="t" o:connecttype="segments"/>
            </v:shape>
            <v:shape id="_x0000_s1810" style="position:absolute;left:6991;top:10685;width:73;height:146" coordorigin="6991,10685" coordsize="73,146" path="m7027,10685r-36,l6991,10794r36,l7027,10830r37,l7064,10758r-37,l7027,10685xe" fillcolor="#231f20" stroked="f">
              <v:path arrowok="t"/>
            </v:shape>
            <v:line id="_x0000_s1809" style="position:absolute" from="7027,11284" to="7064,11284" strokecolor="#231f20" strokeweight=".63994mm"/>
            <v:shape id="_x0000_s1808" style="position:absolute;left:6955;top:10921;width:146;height:327" coordorigin="6955,10921" coordsize="146,327" o:spt="100" adj="0,,0" path="m7064,10921r36,m7064,11139r36,m6955,11247r36,m7064,11247r36,e" filled="f" strokecolor="#231f20" strokeweight=".63994mm">
              <v:stroke joinstyle="round"/>
              <v:formulas/>
              <v:path arrowok="t" o:connecttype="segments"/>
            </v:shape>
            <v:line id="_x0000_s1807" style="position:absolute" from="6919,11211" to="7173,11211" strokecolor="#231f20" strokeweight="1.8pt"/>
            <v:line id="_x0000_s1806" style="position:absolute" from="7154,11083" to="7154,11193" strokecolor="#231f20" strokeweight=".63994mm"/>
            <v:line id="_x0000_s1805" style="position:absolute" from="6882,11175" to="7027,11175" strokecolor="#231f20" strokeweight="1.8pt"/>
            <v:line id="_x0000_s1804" style="position:absolute" from="6991,11120" to="7027,11120" strokecolor="#231f20" strokeweight="3.7pt"/>
            <v:line id="_x0000_s1803" style="position:absolute" from="6991,11065" to="7173,11065" strokecolor="#231f20" strokeweight="1.8pt"/>
            <v:line id="_x0000_s1802" style="position:absolute" from="6991,11029" to="7064,11029" strokecolor="#231f20" strokeweight="1.8pt"/>
            <v:line id="_x0000_s1801" style="position:absolute" from="6919,11120" to="6955,11120" strokecolor="#231f20" strokeweight="1.2802mm"/>
            <v:shape id="_x0000_s1800" style="position:absolute;left:6919;top:10993;width:73;height:36" coordorigin="6919,10993" coordsize="73,36" o:spt="100" adj="0,,0" path="m6919,11029r36,m6919,10993r72,e" filled="f" strokecolor="#231f20" strokeweight="1.8pt">
              <v:stroke joinstyle="round"/>
              <v:formulas/>
              <v:path arrowok="t" o:connecttype="segments"/>
            </v:shape>
            <v:line id="_x0000_s1799" style="position:absolute" from="6919,10957" to="7064,10957" strokecolor="#231f20" strokeweight="1.8pt"/>
            <v:line id="_x0000_s1798" style="position:absolute" from="6919,10921" to="6991,10921" strokecolor="#231f20" strokeweight="1.8pt"/>
            <v:line id="_x0000_s1797" style="position:absolute" from="6919,10884" to="7027,10884" strokecolor="#231f20" strokeweight="1.9pt"/>
            <v:shape id="_x0000_s1796" style="position:absolute;left:7027;top:10993;width:109;height:37" coordorigin="7027,10993" coordsize="109,37" o:spt="100" adj="0,,0" path="m7100,11030r36,m7027,10993r73,e" filled="f" strokecolor="#231f20" strokeweight=".63994mm">
              <v:stroke joinstyle="round"/>
              <v:formulas/>
              <v:path arrowok="t" o:connecttype="segments"/>
            </v:shape>
            <v:line id="_x0000_s1795" style="position:absolute" from="7281,10922" to="7318,10922" strokecolor="#231f20" strokeweight="1.8pt"/>
            <v:shape id="_x0000_s1794" style="position:absolute;left:7100;top:10885;width:218;height:2" coordorigin="7100,10885" coordsize="218,0" o:spt="100" adj="0,,0" path="m7173,10885r145,m7100,10885r36,e" filled="f" strokecolor="#231f20" strokeweight="1.9pt">
              <v:stroke joinstyle="round"/>
              <v:formulas/>
              <v:path arrowok="t" o:connecttype="segments"/>
            </v:shape>
            <v:line id="_x0000_s1793" style="position:absolute" from="7281,10848" to="7318,10848" strokecolor="#231f20" strokeweight=".64028mm"/>
            <v:shape id="_x0000_s1792" style="position:absolute;left:7136;top:10939;width:182;height:182" coordorigin="7136,10939" coordsize="182,182" o:spt="100" adj="0,,0" path="m7281,11048r-72,l7209,11120r72,l7281,11048xm7245,11011r-72,l7173,11048r72,l7245,11011xm7173,10939r-37,l7136,11011r145,l7281,11048r37,l7318,10975r-145,l7173,10939xm7281,10939r-36,l7245,10975r36,l7281,10939xe" fillcolor="#231f20" stroked="f">
              <v:stroke joinstyle="round"/>
              <v:formulas/>
              <v:path arrowok="t" o:connecttype="segments"/>
            </v:shape>
            <v:line id="_x0000_s1791" style="position:absolute" from="7209,11319" to="7318,11319" strokecolor="#231f20" strokeweight="1.8pt"/>
            <v:line id="_x0000_s1790" style="position:absolute" from="7136,11283" to="7318,11283" strokecolor="#231f20" strokeweight="1.8pt"/>
            <v:line id="_x0000_s1789" style="position:absolute" from="7245,11247" to="7318,11247" strokecolor="#231f20" strokeweight="1.8pt"/>
            <v:line id="_x0000_s1788" style="position:absolute" from="7100,11320" to="7173,11320" strokecolor="#231f20" strokeweight=".64028mm"/>
            <v:line id="_x0000_s1787" style="position:absolute" from="7082,10503" to="7082,10685" strokecolor="#231f20" strokeweight=".63994mm"/>
            <v:line id="_x0000_s1786" style="position:absolute" from="7064,10485" to="7318,10485" strokecolor="#231f20" strokeweight="1.8pt"/>
            <v:line id="_x0000_s1785" style="position:absolute" from="7300,10504" to="7300,10685" strokecolor="#231f20" strokeweight=".63994mm"/>
            <v:line id="_x0000_s1784" style="position:absolute" from="7281,11157" to="7318,11157" strokecolor="#231f20" strokeweight="1.2799mm"/>
            <w10:wrap anchorx="page" anchory="page"/>
          </v:group>
        </w:pict>
      </w:r>
    </w:p>
    <w:p w:rsidR="00CB0AFA" w:rsidRDefault="00481332">
      <w:pPr>
        <w:pStyle w:val="a3"/>
        <w:spacing w:before="76" w:line="249" w:lineRule="auto"/>
        <w:ind w:left="106" w:right="847"/>
        <w:jc w:val="both"/>
      </w:pPr>
      <w:r>
        <w:rPr>
          <w:lang w:val="en-US"/>
        </w:rPr>
        <w:pict>
          <v:rect id="_x0000_s1782" style="position:absolute;left:0;text-align:left;margin-left:396.7pt;margin-top:-14.05pt;width:22.8pt;height:356.2pt;z-index:251687424;mso-position-horizontal-relative:page" fillcolor="#335c64" stroked="f">
            <w10:wrap anchorx="page"/>
          </v:rect>
        </w:pict>
      </w:r>
      <w:r>
        <w:rPr>
          <w:lang w:val="en-US"/>
        </w:rPr>
        <w:pict>
          <v:shape id="_x0000_s1781" type="#_x0000_t202" style="position:absolute;left:0;text-align:left;margin-left:403.5pt;margin-top:5.55pt;width:10pt;height:302.8pt;z-index:251688448;mso-position-horizontal-relative:page" filled="f" stroked="f">
            <v:textbox style="layout-flow:vertical;mso-layout-flow-alt:bottom-to-top" inset="0,0,0,0">
              <w:txbxContent>
                <w:p w:rsidR="00CB0AFA" w:rsidRDefault="00481332">
                  <w:pPr>
                    <w:spacing w:line="183" w:lineRule="exact"/>
                    <w:ind w:left="20" w:right="-1095"/>
                    <w:rPr>
                      <w:sz w:val="16"/>
                    </w:rPr>
                  </w:pPr>
                  <w:r>
                    <w:rPr>
                      <w:color w:val="FFFFFF"/>
                      <w:spacing w:val="3"/>
                      <w:w w:val="99"/>
                      <w:sz w:val="16"/>
                    </w:rPr>
                    <w:t>ИНФОРМАЦИЯ</w:t>
                  </w:r>
                  <w:r>
                    <w:rPr>
                      <w:color w:val="FFFFFF"/>
                      <w:w w:val="99"/>
                      <w:sz w:val="16"/>
                    </w:rPr>
                    <w:t>,</w:t>
                  </w:r>
                  <w:r>
                    <w:rPr>
                      <w:color w:val="FFFFFF"/>
                      <w:spacing w:val="6"/>
                      <w:sz w:val="16"/>
                    </w:rPr>
                    <w:t xml:space="preserve"> </w:t>
                  </w:r>
                  <w:r>
                    <w:rPr>
                      <w:color w:val="FFFFFF"/>
                      <w:spacing w:val="3"/>
                      <w:w w:val="98"/>
                      <w:sz w:val="16"/>
                    </w:rPr>
                    <w:t>НЕОБХОДИМА</w:t>
                  </w:r>
                  <w:r>
                    <w:rPr>
                      <w:color w:val="FFFFFF"/>
                      <w:w w:val="98"/>
                      <w:sz w:val="16"/>
                    </w:rPr>
                    <w:t>Я</w:t>
                  </w:r>
                  <w:r>
                    <w:rPr>
                      <w:color w:val="FFFFFF"/>
                      <w:spacing w:val="6"/>
                      <w:sz w:val="16"/>
                    </w:rPr>
                    <w:t xml:space="preserve"> </w:t>
                  </w:r>
                  <w:r>
                    <w:rPr>
                      <w:color w:val="FFFFFF"/>
                      <w:spacing w:val="3"/>
                      <w:sz w:val="16"/>
                    </w:rPr>
                    <w:t>ДЛ</w:t>
                  </w:r>
                  <w:r>
                    <w:rPr>
                      <w:color w:val="FFFFFF"/>
                      <w:sz w:val="16"/>
                    </w:rPr>
                    <w:t>Я</w:t>
                  </w:r>
                  <w:r>
                    <w:rPr>
                      <w:color w:val="FFFFFF"/>
                      <w:spacing w:val="6"/>
                      <w:sz w:val="16"/>
                    </w:rPr>
                    <w:t xml:space="preserve"> </w:t>
                  </w:r>
                  <w:r>
                    <w:rPr>
                      <w:color w:val="FFFFFF"/>
                      <w:spacing w:val="3"/>
                      <w:w w:val="98"/>
                      <w:sz w:val="16"/>
                    </w:rPr>
                    <w:t>ОР</w:t>
                  </w:r>
                  <w:r>
                    <w:rPr>
                      <w:color w:val="FFFFFF"/>
                      <w:spacing w:val="-15"/>
                      <w:w w:val="98"/>
                      <w:sz w:val="16"/>
                    </w:rPr>
                    <w:t>Г</w:t>
                  </w:r>
                  <w:r>
                    <w:rPr>
                      <w:color w:val="FFFFFF"/>
                      <w:spacing w:val="3"/>
                      <w:w w:val="99"/>
                      <w:sz w:val="16"/>
                    </w:rPr>
                    <w:t>АНИЗАЦИ</w:t>
                  </w:r>
                  <w:r>
                    <w:rPr>
                      <w:color w:val="FFFFFF"/>
                      <w:w w:val="99"/>
                      <w:sz w:val="16"/>
                    </w:rPr>
                    <w:t>И</w:t>
                  </w:r>
                  <w:r>
                    <w:rPr>
                      <w:color w:val="FFFFFF"/>
                      <w:spacing w:val="6"/>
                      <w:sz w:val="16"/>
                    </w:rPr>
                    <w:t xml:space="preserve"> </w:t>
                  </w:r>
                  <w:r>
                    <w:rPr>
                      <w:color w:val="FFFFFF"/>
                      <w:spacing w:val="-9"/>
                      <w:w w:val="97"/>
                      <w:sz w:val="16"/>
                    </w:rPr>
                    <w:t>Р</w:t>
                  </w:r>
                  <w:r>
                    <w:rPr>
                      <w:color w:val="FFFFFF"/>
                      <w:spacing w:val="3"/>
                      <w:w w:val="99"/>
                      <w:sz w:val="16"/>
                    </w:rPr>
                    <w:t>АБ</w:t>
                  </w:r>
                  <w:r>
                    <w:rPr>
                      <w:color w:val="FFFFFF"/>
                      <w:w w:val="99"/>
                      <w:sz w:val="16"/>
                    </w:rPr>
                    <w:t>О</w:t>
                  </w:r>
                  <w:r>
                    <w:rPr>
                      <w:color w:val="FFFFFF"/>
                      <w:w w:val="93"/>
                      <w:sz w:val="16"/>
                    </w:rPr>
                    <w:t>Т</w:t>
                  </w:r>
                  <w:r>
                    <w:rPr>
                      <w:color w:val="FFFFFF"/>
                      <w:spacing w:val="6"/>
                      <w:sz w:val="16"/>
                    </w:rPr>
                    <w:t xml:space="preserve"> </w:t>
                  </w:r>
                  <w:r>
                    <w:rPr>
                      <w:color w:val="FFFFFF"/>
                      <w:spacing w:val="3"/>
                      <w:w w:val="99"/>
                      <w:sz w:val="16"/>
                    </w:rPr>
                    <w:t>П</w:t>
                  </w:r>
                  <w:r>
                    <w:rPr>
                      <w:color w:val="FFFFFF"/>
                      <w:w w:val="99"/>
                      <w:sz w:val="16"/>
                    </w:rPr>
                    <w:t>О</w:t>
                  </w:r>
                  <w:r>
                    <w:rPr>
                      <w:color w:val="FFFFFF"/>
                      <w:spacing w:val="6"/>
                      <w:sz w:val="16"/>
                    </w:rPr>
                    <w:t xml:space="preserve"> </w:t>
                  </w:r>
                  <w:r>
                    <w:rPr>
                      <w:color w:val="FFFFFF"/>
                      <w:spacing w:val="3"/>
                      <w:sz w:val="16"/>
                    </w:rPr>
                    <w:t>ТУШЕНИЮ</w:t>
                  </w:r>
                </w:p>
              </w:txbxContent>
            </v:textbox>
            <w10:wrap anchorx="page"/>
          </v:shape>
        </w:pict>
      </w:r>
      <w:r>
        <w:rPr>
          <w:color w:val="231F20"/>
          <w:spacing w:val="-3"/>
        </w:rPr>
        <w:t xml:space="preserve">системы </w:t>
      </w:r>
      <w:r>
        <w:rPr>
          <w:color w:val="231F20"/>
        </w:rPr>
        <w:t xml:space="preserve">FIRMS. </w:t>
      </w:r>
      <w:r>
        <w:rPr>
          <w:color w:val="231F20"/>
          <w:spacing w:val="-3"/>
        </w:rPr>
        <w:t>Современные системы дистанционного (космического) мониторинга пожаров</w:t>
      </w:r>
      <w:r>
        <w:rPr>
          <w:color w:val="231F20"/>
          <w:spacing w:val="-9"/>
        </w:rPr>
        <w:t xml:space="preserve"> </w:t>
      </w:r>
      <w:r>
        <w:rPr>
          <w:color w:val="231F20"/>
          <w:spacing w:val="-3"/>
        </w:rPr>
        <w:t>позволяют</w:t>
      </w:r>
      <w:r>
        <w:rPr>
          <w:color w:val="231F20"/>
          <w:spacing w:val="-9"/>
        </w:rPr>
        <w:t xml:space="preserve"> </w:t>
      </w:r>
      <w:r>
        <w:rPr>
          <w:color w:val="231F20"/>
        </w:rPr>
        <w:t>надёжно</w:t>
      </w:r>
      <w:r>
        <w:rPr>
          <w:color w:val="231F20"/>
          <w:spacing w:val="-9"/>
        </w:rPr>
        <w:t xml:space="preserve"> </w:t>
      </w:r>
      <w:r>
        <w:rPr>
          <w:color w:val="231F20"/>
          <w:spacing w:val="-3"/>
        </w:rPr>
        <w:t>выявлять</w:t>
      </w:r>
      <w:r>
        <w:rPr>
          <w:color w:val="231F20"/>
          <w:spacing w:val="-9"/>
        </w:rPr>
        <w:t xml:space="preserve"> </w:t>
      </w:r>
      <w:r>
        <w:rPr>
          <w:color w:val="231F20"/>
          <w:spacing w:val="-3"/>
        </w:rPr>
        <w:t>крупные</w:t>
      </w:r>
      <w:r>
        <w:rPr>
          <w:color w:val="231F20"/>
          <w:spacing w:val="-9"/>
        </w:rPr>
        <w:t xml:space="preserve"> </w:t>
      </w:r>
      <w:r>
        <w:rPr>
          <w:color w:val="231F20"/>
        </w:rPr>
        <w:t>(как</w:t>
      </w:r>
      <w:r>
        <w:rPr>
          <w:color w:val="231F20"/>
          <w:spacing w:val="-9"/>
        </w:rPr>
        <w:t xml:space="preserve"> </w:t>
      </w:r>
      <w:r>
        <w:rPr>
          <w:color w:val="231F20"/>
        </w:rPr>
        <w:t>правило</w:t>
      </w:r>
      <w:r>
        <w:rPr>
          <w:color w:val="231F20"/>
          <w:spacing w:val="-9"/>
        </w:rPr>
        <w:t xml:space="preserve"> </w:t>
      </w:r>
      <w:r>
        <w:rPr>
          <w:color w:val="231F20"/>
        </w:rPr>
        <w:t>—</w:t>
      </w:r>
      <w:r>
        <w:rPr>
          <w:color w:val="231F20"/>
          <w:spacing w:val="-9"/>
        </w:rPr>
        <w:t xml:space="preserve"> </w:t>
      </w:r>
      <w:r>
        <w:rPr>
          <w:color w:val="231F20"/>
          <w:spacing w:val="-3"/>
        </w:rPr>
        <w:t>более</w:t>
      </w:r>
      <w:r>
        <w:rPr>
          <w:color w:val="231F20"/>
          <w:spacing w:val="-9"/>
        </w:rPr>
        <w:t xml:space="preserve"> </w:t>
      </w:r>
      <w:r>
        <w:rPr>
          <w:color w:val="231F20"/>
        </w:rPr>
        <w:t>10</w:t>
      </w:r>
      <w:r>
        <w:rPr>
          <w:color w:val="231F20"/>
          <w:spacing w:val="-9"/>
        </w:rPr>
        <w:t xml:space="preserve"> </w:t>
      </w:r>
      <w:r>
        <w:rPr>
          <w:color w:val="231F20"/>
          <w:spacing w:val="-3"/>
        </w:rPr>
        <w:t>га)</w:t>
      </w:r>
      <w:r>
        <w:rPr>
          <w:color w:val="231F20"/>
          <w:spacing w:val="-9"/>
        </w:rPr>
        <w:t xml:space="preserve"> </w:t>
      </w:r>
      <w:r>
        <w:rPr>
          <w:color w:val="231F20"/>
        </w:rPr>
        <w:t xml:space="preserve">активно </w:t>
      </w:r>
      <w:r>
        <w:rPr>
          <w:color w:val="231F20"/>
          <w:spacing w:val="-3"/>
        </w:rPr>
        <w:t>горящие  пожары.</w:t>
      </w:r>
    </w:p>
    <w:p w:rsidR="00CB0AFA" w:rsidRDefault="00481332">
      <w:pPr>
        <w:pStyle w:val="a3"/>
        <w:spacing w:before="114" w:line="249" w:lineRule="auto"/>
        <w:ind w:left="106" w:right="846" w:firstLine="283"/>
        <w:jc w:val="right"/>
      </w:pPr>
      <w:r>
        <w:rPr>
          <w:color w:val="231F20"/>
        </w:rPr>
        <w:t xml:space="preserve">При </w:t>
      </w:r>
      <w:r>
        <w:rPr>
          <w:color w:val="231F20"/>
          <w:spacing w:val="-3"/>
        </w:rPr>
        <w:t xml:space="preserve">необходимости мониторинга торфяных пожаров </w:t>
      </w:r>
      <w:r>
        <w:rPr>
          <w:color w:val="231F20"/>
        </w:rPr>
        <w:t xml:space="preserve">на </w:t>
      </w:r>
      <w:r>
        <w:rPr>
          <w:color w:val="231F20"/>
          <w:spacing w:val="-3"/>
        </w:rPr>
        <w:t>больших территориях</w:t>
      </w:r>
      <w:r>
        <w:rPr>
          <w:color w:val="231F20"/>
          <w:spacing w:val="-2"/>
          <w:w w:val="103"/>
        </w:rPr>
        <w:t xml:space="preserve"> </w:t>
      </w:r>
      <w:r>
        <w:rPr>
          <w:color w:val="231F20"/>
        </w:rPr>
        <w:t>удобно — вместе с данными о «термоточках» — использовать векторный слой</w:t>
      </w:r>
      <w:r>
        <w:rPr>
          <w:color w:val="231F20"/>
          <w:spacing w:val="-1"/>
          <w:w w:val="101"/>
        </w:rPr>
        <w:t xml:space="preserve"> </w:t>
      </w:r>
      <w:r>
        <w:rPr>
          <w:color w:val="231F20"/>
          <w:spacing w:val="-4"/>
        </w:rPr>
        <w:t xml:space="preserve">условных </w:t>
      </w:r>
      <w:r>
        <w:rPr>
          <w:color w:val="231F20"/>
          <w:spacing w:val="-3"/>
        </w:rPr>
        <w:t xml:space="preserve">границ осушенных торфяников, </w:t>
      </w:r>
      <w:r>
        <w:rPr>
          <w:color w:val="231F20"/>
          <w:spacing w:val="-4"/>
        </w:rPr>
        <w:t xml:space="preserve">подготовленный </w:t>
      </w:r>
      <w:r>
        <w:rPr>
          <w:color w:val="231F20"/>
          <w:spacing w:val="-7"/>
        </w:rPr>
        <w:t xml:space="preserve">Гринпис </w:t>
      </w:r>
      <w:r>
        <w:rPr>
          <w:color w:val="231F20"/>
          <w:spacing w:val="-3"/>
        </w:rPr>
        <w:t xml:space="preserve">России (см. </w:t>
      </w:r>
      <w:r>
        <w:rPr>
          <w:color w:val="231F20"/>
          <w:spacing w:val="-4"/>
        </w:rPr>
        <w:t>ниже).</w:t>
      </w:r>
    </w:p>
    <w:p w:rsidR="00CB0AFA" w:rsidRDefault="00481332">
      <w:pPr>
        <w:pStyle w:val="a3"/>
        <w:spacing w:before="114" w:line="249" w:lineRule="auto"/>
        <w:ind w:left="106" w:right="846" w:firstLine="283"/>
        <w:jc w:val="both"/>
      </w:pPr>
      <w:r>
        <w:rPr>
          <w:color w:val="231F20"/>
        </w:rPr>
        <w:t xml:space="preserve">В отдельных случаях по данным авиаразведки и по публично доступным </w:t>
      </w:r>
      <w:r>
        <w:rPr>
          <w:color w:val="231F20"/>
          <w:spacing w:val="-3"/>
        </w:rPr>
        <w:t>космическим</w:t>
      </w:r>
      <w:r>
        <w:rPr>
          <w:color w:val="231F20"/>
          <w:spacing w:val="-11"/>
        </w:rPr>
        <w:t xml:space="preserve"> </w:t>
      </w:r>
      <w:r>
        <w:rPr>
          <w:color w:val="231F20"/>
          <w:spacing w:val="-3"/>
        </w:rPr>
        <w:t>снимкам</w:t>
      </w:r>
      <w:r>
        <w:rPr>
          <w:color w:val="231F20"/>
          <w:spacing w:val="-11"/>
        </w:rPr>
        <w:t xml:space="preserve"> </w:t>
      </w:r>
      <w:r>
        <w:rPr>
          <w:color w:val="231F20"/>
          <w:spacing w:val="-4"/>
        </w:rPr>
        <w:t>среднего</w:t>
      </w:r>
      <w:r>
        <w:rPr>
          <w:color w:val="231F20"/>
          <w:spacing w:val="-11"/>
        </w:rPr>
        <w:t xml:space="preserve"> </w:t>
      </w:r>
      <w:r>
        <w:rPr>
          <w:color w:val="231F20"/>
        </w:rPr>
        <w:t>и</w:t>
      </w:r>
      <w:r>
        <w:rPr>
          <w:color w:val="231F20"/>
          <w:spacing w:val="-11"/>
        </w:rPr>
        <w:t xml:space="preserve"> </w:t>
      </w:r>
      <w:r>
        <w:rPr>
          <w:color w:val="231F20"/>
          <w:spacing w:val="-3"/>
        </w:rPr>
        <w:t>даже</w:t>
      </w:r>
      <w:r>
        <w:rPr>
          <w:color w:val="231F20"/>
          <w:spacing w:val="-11"/>
        </w:rPr>
        <w:t xml:space="preserve"> </w:t>
      </w:r>
      <w:r>
        <w:rPr>
          <w:color w:val="231F20"/>
          <w:spacing w:val="-4"/>
        </w:rPr>
        <w:t>низкого</w:t>
      </w:r>
      <w:r>
        <w:rPr>
          <w:color w:val="231F20"/>
          <w:spacing w:val="-11"/>
        </w:rPr>
        <w:t xml:space="preserve"> </w:t>
      </w:r>
      <w:r>
        <w:rPr>
          <w:color w:val="231F20"/>
          <w:spacing w:val="-3"/>
        </w:rPr>
        <w:t>разрешения</w:t>
      </w:r>
      <w:r>
        <w:rPr>
          <w:color w:val="231F20"/>
          <w:spacing w:val="-11"/>
        </w:rPr>
        <w:t xml:space="preserve"> </w:t>
      </w:r>
      <w:r>
        <w:rPr>
          <w:color w:val="231F20"/>
          <w:spacing w:val="-4"/>
        </w:rPr>
        <w:t>удаётся</w:t>
      </w:r>
      <w:r>
        <w:rPr>
          <w:color w:val="231F20"/>
          <w:spacing w:val="-11"/>
        </w:rPr>
        <w:t xml:space="preserve"> </w:t>
      </w:r>
      <w:r>
        <w:rPr>
          <w:color w:val="231F20"/>
          <w:spacing w:val="-3"/>
        </w:rPr>
        <w:t>увидеть</w:t>
      </w:r>
      <w:r>
        <w:rPr>
          <w:color w:val="231F20"/>
          <w:spacing w:val="-11"/>
        </w:rPr>
        <w:t xml:space="preserve"> </w:t>
      </w:r>
      <w:r>
        <w:rPr>
          <w:color w:val="231F20"/>
          <w:spacing w:val="-3"/>
        </w:rPr>
        <w:t xml:space="preserve">шлейфы торфяного </w:t>
      </w:r>
      <w:r>
        <w:rPr>
          <w:color w:val="231F20"/>
        </w:rPr>
        <w:t xml:space="preserve">дыма </w:t>
      </w:r>
      <w:r>
        <w:rPr>
          <w:color w:val="231F20"/>
          <w:spacing w:val="-3"/>
        </w:rPr>
        <w:t xml:space="preserve">от очагов </w:t>
      </w:r>
      <w:r>
        <w:rPr>
          <w:color w:val="231F20"/>
          <w:spacing w:val="-4"/>
        </w:rPr>
        <w:t>тления</w:t>
      </w:r>
      <w:r>
        <w:rPr>
          <w:color w:val="231F20"/>
          <w:spacing w:val="24"/>
        </w:rPr>
        <w:t xml:space="preserve"> </w:t>
      </w:r>
      <w:r>
        <w:rPr>
          <w:color w:val="231F20"/>
          <w:spacing w:val="-3"/>
        </w:rPr>
        <w:t>торфа.</w:t>
      </w:r>
    </w:p>
    <w:p w:rsidR="00CB0AFA" w:rsidRDefault="00481332">
      <w:pPr>
        <w:pStyle w:val="a3"/>
        <w:spacing w:before="114" w:line="249" w:lineRule="auto"/>
        <w:ind w:left="106" w:right="846" w:firstLine="283"/>
        <w:jc w:val="both"/>
      </w:pPr>
      <w:r>
        <w:rPr>
          <w:noProof/>
          <w:lang w:eastAsia="ru-RU"/>
        </w:rPr>
        <w:drawing>
          <wp:anchor distT="0" distB="0" distL="0" distR="0" simplePos="0" relativeHeight="251569664" behindDoc="1" locked="0" layoutInCell="1" allowOverlap="1">
            <wp:simplePos x="0" y="0"/>
            <wp:positionH relativeFrom="page">
              <wp:posOffset>4074363</wp:posOffset>
            </wp:positionH>
            <wp:positionV relativeFrom="paragraph">
              <wp:posOffset>627554</wp:posOffset>
            </wp:positionV>
            <wp:extent cx="574357" cy="570071"/>
            <wp:effectExtent l="0" t="0" r="0" b="0"/>
            <wp:wrapNone/>
            <wp:docPr id="2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9.png"/>
                    <pic:cNvPicPr/>
                  </pic:nvPicPr>
                  <pic:blipFill>
                    <a:blip r:embed="rId57" cstate="print"/>
                    <a:stretch>
                      <a:fillRect/>
                    </a:stretch>
                  </pic:blipFill>
                  <pic:spPr>
                    <a:xfrm>
                      <a:off x="0" y="0"/>
                      <a:ext cx="574357" cy="570071"/>
                    </a:xfrm>
                    <a:prstGeom prst="rect">
                      <a:avLst/>
                    </a:prstGeom>
                  </pic:spPr>
                </pic:pic>
              </a:graphicData>
            </a:graphic>
          </wp:anchor>
        </w:drawing>
      </w:r>
      <w:r>
        <w:rPr>
          <w:lang w:val="en-US"/>
        </w:rPr>
        <w:pict>
          <v:group id="_x0000_s1722" style="position:absolute;left:0;text-align:left;margin-left:320pt;margin-top:105.2pt;width:46.5pt;height:45.4pt;z-index:-251733504;mso-position-horizontal-relative:page;mso-position-vertical-relative:text" coordorigin="6400,2104" coordsize="930,908">
            <v:line id="_x0000_s1780" style="position:absolute" from="6411,2248" to="6566,2248" strokecolor="#231f20" strokeweight="1.1pt"/>
            <v:shape id="_x0000_s1779" style="position:absolute;left:6411;top:2281;width:89;height:67" coordorigin="6411,2281" coordsize="89,67" o:spt="100" adj="0,,0" path="m6433,2281r-22,l6411,2347r22,l6433,2325r44,l6477,2303r-44,l6433,2281xm6477,2325r-22,l6455,2347r22,l6477,2325xm6499,2281r-44,l6455,2303r44,l6499,2281xe" fillcolor="#231f20" stroked="f">
              <v:stroke joinstyle="round"/>
              <v:formulas/>
              <v:path arrowok="t" o:connecttype="segments"/>
            </v:shape>
            <v:shape id="_x0000_s1778" style="position:absolute;left:6433;top:2646;width:23;height:45" coordorigin="6433,2646" coordsize="23,45" o:spt="100" adj="0,,0" path="m6433,2646r22,m6433,2690r22,e" filled="f" strokecolor="#231f20" strokeweight=".39017mm">
              <v:stroke joinstyle="round"/>
              <v:formulas/>
              <v:path arrowok="t" o:connecttype="segments"/>
            </v:shape>
            <v:shape id="_x0000_s1777" style="position:absolute;left:6411;top:2768;width:67;height:67" coordorigin="6411,2768" coordsize="67,67" o:spt="100" adj="0,,0" path="m6477,2790r-66,l6411,2834r22,l6433,2812r44,l6477,2790xm6455,2768r-22,l6433,2790r22,l6455,2768xe" fillcolor="#231f20" stroked="f">
              <v:stroke joinstyle="round"/>
              <v:formulas/>
              <v:path arrowok="t" o:connecttype="segments"/>
            </v:shape>
            <v:shape id="_x0000_s1776" style="position:absolute;left:6455;top:2668;width:45;height:23" coordorigin="6455,2668" coordsize="45,23" o:spt="100" adj="0,,0" path="m6455,2668r22,m6477,2690r22,e" filled="f" strokecolor="#231f20" strokeweight=".39017mm">
              <v:stroke joinstyle="round"/>
              <v:formulas/>
              <v:path arrowok="t" o:connecttype="segments"/>
            </v:shape>
            <v:shape id="_x0000_s1775" style="position:absolute;left:6455;top:2701;width:45;height:89" coordorigin="6455,2701" coordsize="45,89" path="m6477,2701r-22,l6455,2746r22,l6477,2790r22,l6499,2724r-22,l6477,2701xe" fillcolor="#231f20" stroked="f">
              <v:path arrowok="t"/>
            </v:shape>
            <v:line id="_x0000_s1774" style="position:absolute" from="6455,2934" to="6521,2934" strokecolor="#231f20" strokeweight="1.1709mm"/>
            <v:line id="_x0000_s1773" style="position:absolute" from="6411,2999" to="6565,2999" strokecolor="#231f20" strokeweight="1.1pt"/>
            <v:shape id="_x0000_s1772" style="position:absolute;left:6422;top:2491;width:144;height:498" coordorigin="6422,2491" coordsize="144,498" o:spt="100" adj="0,,0" path="m6422,2878r,110m6554,2878r,111m6477,2491r22,m6521,2536r22,m6543,2558r23,e" filled="f" strokecolor="#231f20" strokeweight=".39017mm">
              <v:stroke joinstyle="round"/>
              <v:formulas/>
              <v:path arrowok="t" o:connecttype="segments"/>
            </v:shape>
            <v:shape id="_x0000_s1771" style="position:absolute;left:6543;top:2480;width:111;height:177" coordorigin="6543,2480" coordsize="111,177" o:spt="100" adj="0,,0" path="m6588,2613r-22,l6566,2635r-23,l6543,2657r45,l6588,2613xm6654,2613r-44,l6610,2657r22,l6632,2635r22,l6654,2613xm6632,2591r-89,l6543,2613r89,l6632,2591xm6610,2502r-67,l6543,2524r45,l6588,2591r22,l6610,2502xm6588,2480r-22,l6566,2502r22,l6588,2480xe" fillcolor="#231f20" stroked="f">
              <v:stroke joinstyle="round"/>
              <v:formulas/>
              <v:path arrowok="t" o:connecttype="segments"/>
            </v:shape>
            <v:line id="_x0000_s1770" style="position:absolute" from="6566,2801" to="6588,2801" strokecolor="#231f20" strokeweight=".39017mm"/>
            <v:shape id="_x0000_s1769" style="position:absolute;left:6588;top:2414;width:155;height:177" coordorigin="6588,2414" coordsize="155,177" o:spt="100" adj="0,,0" path="m6720,2547r-22,l6698,2591r22,l6720,2547xm6742,2524r-66,l6676,2547r66,l6742,2524xm6676,2480r-22,l6654,2524r66,l6720,2502r-44,l6676,2480xm6676,2458r-66,l6610,2502r22,l6632,2480r44,l6676,2458xm6720,2480r-22,l6698,2502r22,l6720,2480xm6610,2414r-22,l6588,2458r44,l6632,2436r-22,l6610,2414xe" fillcolor="#231f20" stroked="f">
              <v:stroke joinstyle="round"/>
              <v:formulas/>
              <v:path arrowok="t" o:connecttype="segments"/>
            </v:shape>
            <v:shape id="_x0000_s1768" style="position:absolute;left:6588;top:2425;width:89;height:354" coordorigin="6588,2425" coordsize="89,354" o:spt="100" adj="0,,0" path="m6588,2779r22,m6610,2757r22,m6632,2735r22,m6654,2425r22,e" filled="f" strokecolor="#231f20" strokeweight=".39017mm">
              <v:stroke joinstyle="round"/>
              <v:formulas/>
              <v:path arrowok="t" o:connecttype="segments"/>
            </v:shape>
            <v:shape id="_x0000_s1767" style="position:absolute;left:6411;top:2237;width:310;height:443" coordorigin="6411,2237" coordsize="310,443" o:spt="100" adj="0,,0" path="m6698,2591r-22,l6676,2569r-22,l6654,2524r-22,l6632,2591r22,l6654,2613r44,l6698,2591t22,-199l6698,2392r,-22l6676,2370r,-23l6654,2347r,-44l6632,2303r,-44l6610,2259r,-22l6588,2237r,44l6610,2281r,22l6588,2303r,-22l6521,2281r,22l6499,2303r,44l6566,2347r,-22l6543,2325r,-22l6566,2303r,22l6588,2325r,22l6566,2347r,23l6499,2370r,22l6433,2392r,22l6411,2414r,22l6433,2436r,44l6411,2480r,22l6433,2502r,22l6411,2524r,45l6433,2569r,22l6455,2591r,44l6477,2635r,-22l6499,2613r,22l6477,2635r,22l6499,2657r,22l6521,2679r,-44l6543,2635r,-22l6521,2613r,-22l6499,2591r,-22l6477,2569r,-22l6499,2547r,-23l6477,2524r,-22l6455,2502r,-88l6477,2414r,44l6499,2458r,22l6521,2480r,22l6543,2502r,-22l6566,2480r,-22l6543,2458r,-22l6566,2436r,-22l6521,2414r,-22l6588,2392r,-22l6610,2370r,-45l6632,2325r,45l6610,2370r,44l6654,2414r,-22l6676,2392r,22l6720,2414r,-22e" fillcolor="#231f20" stroked="f">
              <v:stroke joinstyle="round"/>
              <v:formulas/>
              <v:path arrowok="t" o:connecttype="segments"/>
            </v:shape>
            <v:shape id="_x0000_s1766" style="position:absolute;left:6654;top:2248;width:89;height:399" coordorigin="6654,2248" coordsize="89,399" o:spt="100" adj="0,,0" path="m6654,2646r44,m6698,2447r22,m6720,2248r22,m6720,2425r22,e" filled="f" strokecolor="#231f20" strokeweight=".39017mm">
              <v:stroke joinstyle="round"/>
              <v:formulas/>
              <v:path arrowok="t" o:connecttype="segments"/>
            </v:shape>
            <v:shape id="_x0000_s1765" style="position:absolute;left:6720;top:2547;width:67;height:67" coordorigin="6720,2547" coordsize="67,67" path="m6787,2547r-45,l6742,2591r-22,l6720,2613r45,l6765,2569r22,l6787,2547xe" fillcolor="#231f20" stroked="f">
              <v:path arrowok="t"/>
            </v:shape>
            <v:shape id="_x0000_s1764" style="position:absolute;left:6698;top:2823;width:45;height:67" coordorigin="6698,2823" coordsize="45,67" o:spt="100" adj="0,,0" path="m6698,2823r45,m6720,2889r22,e" filled="f" strokecolor="#231f20" strokeweight=".39017mm">
              <v:stroke joinstyle="round"/>
              <v:formulas/>
              <v:path arrowok="t" o:connecttype="segments"/>
            </v:shape>
            <v:shape id="_x0000_s1763" style="position:absolute;left:6588;top:2347;width:222;height:664" coordorigin="6588,2347" coordsize="222,664" o:spt="100" adj="0,,0" path="m6765,2989r-45,l6720,2945r-22,l6698,2878r22,l6720,2856r-22,l6698,2834r-22,l6676,2878r-22,l6654,2923r-66,l6588,2967r22,l6610,2989r-22,l6588,3011r88,l6676,2989r-44,l6632,2945r44,l6676,2967r22,l6698,3011r67,l6765,2989t22,-531l6765,2458r,-22l6743,2436r,66l6765,2502r,-22l6787,2480r,-22m6809,2370r-22,l6787,2347r-22,l6765,2370r-45,l6720,2392r89,l6809,2370e" fillcolor="#231f20" stroked="f">
              <v:stroke joinstyle="round"/>
              <v:formulas/>
              <v:path arrowok="t" o:connecttype="segments"/>
            </v:shape>
            <v:shape id="_x0000_s1762" style="position:absolute;left:6743;top:2801;width:89;height:67" coordorigin="6743,2801" coordsize="89,67" o:spt="100" adj="0,,0" path="m6743,2801r22,m6809,2867r22,e" filled="f" strokecolor="#231f20" strokeweight=".39017mm">
              <v:stroke joinstyle="round"/>
              <v:formulas/>
              <v:path arrowok="t" o:connecttype="segments"/>
            </v:shape>
            <v:shape id="_x0000_s1761" style="position:absolute;left:6787;top:2823;width:111;height:2" coordorigin="6787,2823" coordsize="111,0" o:spt="100" adj="0,,0" path="m6853,2823r44,m6787,2823r44,e" filled="f" strokecolor="#231f20" strokeweight="1.1pt">
              <v:stroke joinstyle="round"/>
              <v:formulas/>
              <v:path arrowok="t" o:connecttype="segments"/>
            </v:shape>
            <v:line id="_x0000_s1760" style="position:absolute" from="6787,2790" to="6809,2790" strokecolor="#231f20" strokeweight="2.2pt"/>
            <v:shape id="_x0000_s1759" style="position:absolute;left:6743;top:2425;width:45;height:509" coordorigin="6743,2425" coordsize="45,509" o:spt="100" adj="0,,0" path="m6743,2934r22,m6765,2425r22,m6765,2513r22,e" filled="f" strokecolor="#231f20" strokeweight=".39017mm">
              <v:stroke joinstyle="round"/>
              <v:formulas/>
              <v:path arrowok="t" o:connecttype="segments"/>
            </v:shape>
            <v:shape id="_x0000_s1758" style="position:absolute;left:6499;top:2613;width:377;height:288" coordorigin="6499,2613" coordsize="377,288" o:spt="100" adj="0,,0" path="m6654,2790r-44,l6610,2812r22,l6632,2834r-44,l6588,2901r22,l6610,2878r22,l6632,2856r22,l6654,2790xm6566,2812r-45,l6521,2834r45,l6566,2812xm6543,2790r-44,l6499,2812r44,l6543,2790xm6698,2790r-22,l6676,2812r22,l6698,2790xm6720,2679r-199,l6521,2790r45,l6566,2768r-23,l6543,2746r23,l6566,2724r-23,l6543,2701r177,l6720,2679xm6720,2768r-88,l6632,2790r88,l6720,2768xm6676,2746r-22,l6654,2768r22,l6676,2746xm6720,2701r-44,l6676,2724r22,l6698,2768r67,l6765,2746r-45,l6720,2701xm6610,2701r-22,l6588,2724r22,l6610,2701xm6875,2657r-88,l6787,2679r22,l6809,2701r66,l6875,2657xm6743,2657r-45,l6698,2679r45,l6743,2657xm6809,2635r-89,l6720,2657r89,l6809,2635xm6787,2613r-22,l6765,2635r22,l6787,2613xe" fillcolor="#231f20" stroked="f">
              <v:stroke joinstyle="round"/>
              <v:formulas/>
              <v:path arrowok="t" o:connecttype="segments"/>
            </v:shape>
            <v:line id="_x0000_s1757" style="position:absolute" from="6765,2889" to="6809,2889" strokecolor="#231f20" strokeweight=".39017mm"/>
            <v:shape id="_x0000_s1756" style="position:absolute;left:6787;top:2502;width:67;height:89" coordorigin="6787,2502" coordsize="67,89" o:spt="100" adj="0,,0" path="m6853,2524r-66,l6787,2547r44,l6831,2591r22,l6853,2524xm6831,2502r-22,l6809,2524r22,l6831,2502xe" fillcolor="#231f20" stroked="f">
              <v:stroke joinstyle="round"/>
              <v:formulas/>
              <v:path arrowok="t" o:connecttype="segments"/>
            </v:shape>
            <v:shape id="_x0000_s1755" style="position:absolute;left:6787;top:2469;width:45;height:465" coordorigin="6787,2469" coordsize="45,465" o:spt="100" adj="0,,0" path="m6787,2580r22,m6787,2934r22,m6809,2469r22,e" filled="f" strokecolor="#231f20" strokeweight=".39017mm">
              <v:stroke joinstyle="round"/>
              <v:formulas/>
              <v:path arrowok="t" o:connecttype="segments"/>
            </v:shape>
            <v:shape id="_x0000_s1754" style="position:absolute;left:6809;top:2591;width:45;height:45" coordorigin="6809,2591" coordsize="45,45" path="m6831,2591r-22,l6809,2635r44,l6853,2613r-22,l6831,2591xe" fillcolor="#231f20" stroked="f">
              <v:path arrowok="t"/>
            </v:shape>
            <v:line id="_x0000_s1753" style="position:absolute" from="6809,2735" to="6831,2735" strokecolor="#231f20" strokeweight=".39017mm"/>
            <v:shape id="_x0000_s1752" style="position:absolute;left:6765;top:2547;width:554;height:465" coordorigin="6765,2547" coordsize="554,465" o:spt="100" adj="0,,0" path="m6853,2878r-22,l6831,2945r-22,l6809,2967r-44,l6765,2989r22,l6787,3011r22,l6809,2989r22,l6831,2967r22,l6853,2878t465,-221l7273,2657r,-22l7251,2635r,22l7229,2657r,44l7207,2701r,-22l7185,2679r,-22l7163,2657r,22l7141,2679r,-22l7119,2657r,-22l7096,2635r,22l7074,2657r,-22l7052,2635r,22l7030,2657r,-44l7008,2613r,-44l6986,2569r,44l6964,2613r,44l6964,2679r-22,l6942,2724r-22,l6920,2657r44,l6964,2613r-22,l6942,2591r22,l6964,2569r-22,l6942,2547r-22,l6920,2635r-23,l6897,2701r-22,l6875,2724r-22,l6853,2746r-22,l6831,2812r22,l6853,2768r22,l6875,2746r111,l6986,2724r-22,l6964,2701r22,l6986,2657r22,l7008,2679r22,l7030,2701r-44,l6986,2724r66,l7052,2679r22,l7074,2701r22,l7096,2724r-22,l7074,2768r45,l7119,2746r44,l7163,2701r22,l7185,2724r22,l7207,2746r22,l7229,2812r22,l7251,2834r22,l7273,2812r23,l7296,2790r-45,l7251,2679r22,l7273,2701r45,l7318,2679r,-22e" fillcolor="#231f20" stroked="f">
              <v:stroke joinstyle="round"/>
              <v:formulas/>
              <v:path arrowok="t" o:connecttype="segments"/>
            </v:shape>
            <v:shape id="_x0000_s1751" style="position:absolute;left:6875;top:2248;width:45;height:664" coordorigin="6875,2248" coordsize="45,664" o:spt="100" adj="0,,0" path="m6875,2536r22,m6875,2580r22,m6875,2779r44,m6875,2912r22,m6897,2248r22,m6897,2513r22,e" filled="f" strokecolor="#231f20" strokeweight=".39017mm">
              <v:stroke joinstyle="round"/>
              <v:formulas/>
              <v:path arrowok="t" o:connecttype="segments"/>
            </v:shape>
            <v:shape id="_x0000_s1750" style="position:absolute;left:6853;top:2458;width:133;height:554" coordorigin="6853,2458" coordsize="133,554" o:spt="100" adj="0,,0" path="m6942,2967r-22,l6920,2923r-23,l6897,2945r-22,l6875,2967r-22,l6853,3011r67,l6920,2989r22,l6942,2967t44,-509l6964,2458r,22l6920,2480r,22l6986,2502r,-44e" fillcolor="#231f20" stroked="f">
              <v:stroke joinstyle="round"/>
              <v:formulas/>
              <v:path arrowok="t" o:connecttype="segments"/>
            </v:shape>
            <v:shape id="_x0000_s1749" style="position:absolute;left:6919;top:2248;width:133;height:753" coordorigin="6919,2248" coordsize="133,753" o:spt="100" adj="0,,0" path="m6919,2801r23,m6942,2536r22,m6964,2558r22,m6964,3000r22,m6986,2779r22,m7008,2447r22,m7008,2890r22,m7030,2248r22,e" filled="f" strokecolor="#231f20" strokeweight=".39017mm">
              <v:stroke joinstyle="round"/>
              <v:formulas/>
              <v:path arrowok="t" o:connecttype="segments"/>
            </v:shape>
            <v:shape id="_x0000_s1748" style="position:absolute;left:7008;top:2347;width:67;height:244" coordorigin="7008,2347" coordsize="67,244" o:spt="100" adj="0,,0" path="m7052,2524r-22,l7030,2480r-22,l7008,2547r22,l7030,2591r22,l7052,2524t22,-154l7052,2370r,-23l7030,2347r,45l7074,2392r,-22e" fillcolor="#231f20" stroked="f">
              <v:stroke joinstyle="round"/>
              <v:formulas/>
              <v:path arrowok="t" o:connecttype="segments"/>
            </v:shape>
            <v:line id="_x0000_s1747" style="position:absolute" from="7030,3000" to="7052,3000" strokecolor="#231f20" strokeweight=".39017mm"/>
            <v:line id="_x0000_s1746" style="position:absolute" from="7052,2502" to="7074,2502" strokecolor="#231f20" strokeweight=".78033mm"/>
            <v:shape id="_x0000_s1745" style="position:absolute;left:7052;top:2359;width:45;height:266" coordorigin="7052,2359" coordsize="45,266" o:spt="100" adj="0,,0" path="m7052,2602r22,m7074,2359r22,m7074,2425r22,m7074,2624r22,e" filled="f" strokecolor="#231f20" strokeweight=".39017mm">
              <v:stroke joinstyle="round"/>
              <v:formulas/>
              <v:path arrowok="t" o:connecttype="segments"/>
            </v:shape>
            <v:shape id="_x0000_s1744" style="position:absolute;left:6920;top:2790;width:177;height:111" coordorigin="6920,2790" coordsize="177,111" o:spt="100" adj="0,,0" path="m7008,2834r-88,l6920,2901r22,l6942,2878r44,l6986,2856r22,l7008,2834xm7052,2834r-22,l7030,2878r44,l7074,2856r-22,l7052,2834xm7074,2812r-88,l6986,2834r88,l7074,2812xm7096,2790r-88,l7008,2812r88,l7096,2790xe" fillcolor="#231f20" stroked="f">
              <v:stroke joinstyle="round"/>
              <v:formulas/>
              <v:path arrowok="t" o:connecttype="segments"/>
            </v:shape>
            <v:line id="_x0000_s1743" style="position:absolute" from="7096,2381" to="7119,2381" strokecolor="#231f20" strokeweight=".39017mm"/>
            <v:shape id="_x0000_s1742" style="position:absolute;left:7074;top:2436;width:111;height:89" coordorigin="7074,2436" coordsize="111,89" o:spt="100" adj="0,,0" path="m7185,2502r-44,l7141,2524r44,l7185,2502xm7163,2480r-44,l7119,2502r44,l7163,2480xm7141,2436r-45,l7096,2458r-22,l7074,2480r67,l7141,2436xe" fillcolor="#231f20" stroked="f">
              <v:stroke joinstyle="round"/>
              <v:formulas/>
              <v:path arrowok="t" o:connecttype="segments"/>
            </v:shape>
            <v:shape id="_x0000_s1741" style="position:absolute;left:7119;top:2359;width:67;height:620" coordorigin="7119,2359" coordsize="67,620" o:spt="100" adj="0,,0" path="m7119,2624r22,m7119,2359r66,m7141,2646r22,m7163,2867r22,m7163,2978r22,e" filled="f" strokecolor="#231f20" strokeweight=".39017mm">
              <v:stroke joinstyle="round"/>
              <v:formulas/>
              <v:path arrowok="t" o:connecttype="segments"/>
            </v:shape>
            <v:line id="_x0000_s1740" style="position:absolute" from="6411,2116" to="6566,2116" strokecolor="#231f20" strokeweight="1.1pt"/>
            <v:shape id="_x0000_s1739" style="position:absolute;left:6698;top:2104;width:155;height:45" coordorigin="6698,2104" coordsize="155,45" o:spt="100" adj="0,,0" path="m6743,2104r-45,l6698,2126r22,l6720,2148r23,l6743,2104t110,l6787,2104r,22l6809,2126r,22l6831,2148r,-22l6853,2126r,-22e" fillcolor="#231f20" stroked="f">
              <v:stroke joinstyle="round"/>
              <v:formulas/>
              <v:path arrowok="t" o:connecttype="segments"/>
            </v:shape>
            <v:shape id="_x0000_s1738" style="position:absolute;left:6831;top:2115;width:67;height:45" coordorigin="6831,2115" coordsize="67,45" o:spt="100" adj="0,,0" path="m6831,2159r44,m6875,2115r22,e" filled="f" strokecolor="#231f20" strokeweight=".39017mm">
              <v:stroke joinstyle="round"/>
              <v:formulas/>
              <v:path arrowok="t" o:connecttype="segments"/>
            </v:shape>
            <v:shape id="_x0000_s1737" style="position:absolute;left:6919;top:2104;width:89;height:45" coordorigin="6919,2104" coordsize="89,45" o:spt="100" adj="0,,0" path="m6942,2104r-23,l6919,2148r67,l6986,2126r-44,l6942,2104xm7008,2104r-44,l6964,2126r44,l7008,2104xe" fillcolor="#231f20" stroked="f">
              <v:stroke joinstyle="round"/>
              <v:formulas/>
              <v:path arrowok="t" o:connecttype="segments"/>
            </v:shape>
            <v:line id="_x0000_s1736" style="position:absolute" from="7074,2115" to="7141,2115" strokecolor="#231f20" strokeweight=".39017mm"/>
            <v:shape id="_x0000_s1735" style="position:absolute;left:6588;top:2104;width:642;height:399" coordorigin="6588,2104" coordsize="642,399" o:spt="100" adj="0,,0" path="m6919,2458r-66,l6853,2502r44,l6897,2480r22,l6919,2458xm6942,2414r-133,l6809,2436r66,l6875,2458r67,l6942,2414xm6875,2325r-22,l6853,2370r-22,l6831,2392r22,l6853,2414r22,l6875,2325xm6964,2392r-45,l6919,2414r45,l6964,2392xm6964,2170r-22,l6942,2259r-23,l6919,2325r-22,l6897,2392r89,l6986,2414r22,l7008,2370r-22,l6986,2347r-44,l6942,2281r22,l6964,2237r44,l7008,2215r-44,l6964,2170xm6720,2325r-22,l6698,2370r22,l6720,2325xm6765,2325r-23,l6742,2347r23,l6765,2325xm6831,2325r-22,l6809,2347r22,l6831,2325xm6698,2237r-22,l6676,2325r221,l6897,2303r-155,l6742,2281r-22,l6720,2259r-22,l6698,2237xm7119,2281r-89,l7030,2325r22,l7052,2303r67,l7119,2281xm7229,2303r-155,l7074,2325r155,l7229,2303xm6831,2281r-44,l6787,2303r44,l6831,2281xm6897,2281r-22,l6875,2303r22,l6897,2281xm7008,2237r-22,l6986,2303r22,l7008,2237xm7185,2281r-22,l7163,2303r22,l7185,2281xm6787,2237r-22,l6765,2281r88,l6853,2259r-66,l6787,2237xm7141,2237r-22,l7119,2259r-67,l7052,2281r89,l7141,2237xm6654,2237r-22,l6632,2259r22,l6654,2237xm6831,2237r-22,l6809,2259r22,l6831,2237xm6875,2237r-22,l6853,2259r22,l6875,2237xm7008,2170r-22,l6986,2215r88,l7074,2259r22,l7096,2237r23,l7119,2193r-111,l7008,2170xm6720,2215r-110,l6610,2237r110,l6720,2215xm6809,2193r-22,l6787,2237r110,l6897,2215r-88,l6809,2193xm6676,2193r-22,l6654,2215r22,l6676,2193xm6765,2193r-45,l6720,2215r45,l6765,2193xm6853,2193r-22,l6831,2215r22,l6853,2193xm6897,2170r-22,l6875,2215r44,l6919,2193r-22,l6897,2170xm6787,2170r-199,l6588,2193r199,l6787,2170xm7052,2104r-22,l7030,2193r22,l7052,2148r22,l7074,2126r-22,l7052,2104xm7119,2148r-45,l7074,2193r67,l7141,2170r-22,l7119,2148xm6654,2148r-44,l6610,2170r44,l6654,2148xm6698,2126r-22,l6676,2170r44,l6720,2148r-22,l6698,2126xm6809,2148r-67,l6742,2170r67,l6809,2148xm6676,2104r-88,l6588,2148r44,l6632,2126r44,l6676,2104xm6787,2126r-22,l6765,2148r22,l6787,2126xe" fillcolor="#231f20" stroked="f">
              <v:stroke joinstyle="round"/>
              <v:formulas/>
              <v:path arrowok="t" o:connecttype="segments"/>
            </v:shape>
            <v:shape id="_x0000_s1734" style="position:absolute;left:7185;top:2491;width:23;height:266" coordorigin="7185,2491" coordsize="23,266" o:spt="100" adj="0,,0" path="m7185,2491r22,m7185,2536r22,m7185,2757r22,e" filled="f" strokecolor="#231f20" strokeweight=".39017mm">
              <v:stroke joinstyle="round"/>
              <v:formulas/>
              <v:path arrowok="t" o:connecttype="segments"/>
            </v:shape>
            <v:shape id="_x0000_s1733" style="position:absolute;left:6942;top:2768;width:310;height:244" coordorigin="6942,2768" coordsize="310,244" o:spt="100" adj="0,,0" path="m7096,2967r-22,l7074,3011r89,l7163,2989r-67,l7096,2967xm7008,2901r-22,l6986,2945r133,l7119,2989r22,l7141,2923r-133,l7008,2901xm6964,2901r-22,l6942,2967r66,l7008,2945r-44,l6964,2901xm7074,2945r-44,l7030,2967r44,l7074,2945xm7251,2923r-44,l7207,2945r44,l7251,2923xm7052,2901r-22,l7030,2923r22,l7052,2901xm7096,2878r-22,l7074,2923r22,l7096,2878xm7141,2834r-67,l7074,2856r22,l7096,2878r23,l7119,2923r110,l7229,2901r-88,l7141,2834xm7229,2812r-133,l7096,2834r111,l7207,2901r22,l7229,2812xm7185,2768r-66,l7119,2812r22,l7141,2790r44,l7185,2768xm7207,2790r-44,l7163,2812r44,l7207,2790xe" fillcolor="#231f20" stroked="f">
              <v:stroke joinstyle="round"/>
              <v:formulas/>
              <v:path arrowok="t" o:connecttype="segments"/>
            </v:shape>
            <v:line id="_x0000_s1732" style="position:absolute" from="7185,2956" to="7207,2956" strokecolor="#231f20" strokeweight=".39017mm"/>
            <v:shape id="_x0000_s1731" style="position:absolute;left:7074;top:2392;width:244;height:244" coordorigin="7074,2392" coordsize="244,244" o:spt="100" adj="0,,0" path="m7251,2436r-66,l7185,2392r-44,l7141,2414r22,l7163,2458r44,l7207,2480r22,l7229,2458r22,l7251,2436t67,88l7251,2524r,-22l7207,2502r,22l7229,2524r,23l7251,2547r,22l7273,2569r,22l7251,2591r,-22l7229,2569r,-22l7207,2547r,22l7185,2569r,-22l7163,2547r,22l7119,2569r,-22l7074,2547r,44l7141,2591r,22l7163,2613r,22l7207,2635r,-44l7229,2591r,44l7251,2635r,-22l7273,2613r,22l7296,2635r,-22l7296,2591r22,l7318,2569r-22,l7296,2547r22,l7318,2524e" fillcolor="#231f20" stroked="f">
              <v:stroke joinstyle="round"/>
              <v:formulas/>
              <v:path arrowok="t" o:connecttype="segments"/>
            </v:shape>
            <v:shape id="_x0000_s1730" style="position:absolute;left:7207;top:2292;width:67;height:686" coordorigin="7207,2292" coordsize="67,686" o:spt="100" adj="0,,0" path="m7207,2978r44,m7229,2292r22,m7251,2491r22,m7251,2912r22,e" filled="f" strokecolor="#231f20" strokeweight=".39017mm">
              <v:stroke joinstyle="round"/>
              <v:formulas/>
              <v:path arrowok="t" o:connecttype="segments"/>
            </v:shape>
            <v:shape id="_x0000_s1729" style="position:absolute;left:7229;top:2281;width:89;height:133" coordorigin="7229,2281" coordsize="89,133" o:spt="100" adj="0,,0" path="m7296,2370r-67,l7229,2414r44,l7273,2392r23,l7296,2370t22,-89l7273,2281r,22l7251,2303r,44l7296,2347r,-22l7318,2325r,-44e" fillcolor="#231f20" stroked="f">
              <v:stroke joinstyle="round"/>
              <v:formulas/>
              <v:path arrowok="t" o:connecttype="segments"/>
            </v:shape>
            <v:line id="_x0000_s1728" style="position:absolute" from="7273,2757" to="7296,2757" strokecolor="#231f20" strokeweight=".39017mm"/>
            <v:shape id="_x0000_s1727" style="position:absolute;left:7273;top:2812;width:45;height:200" coordorigin="7273,2812" coordsize="45,200" o:spt="100" adj="0,,0" path="m7318,2812r-22,l7296,2834r-23,l7273,2856r45,l7318,2812t,133l7296,2945r,-22l7274,2923r,88l7296,3011r,-44l7318,2967r,-22e" fillcolor="#231f20" stroked="f">
              <v:stroke joinstyle="round"/>
              <v:formulas/>
              <v:path arrowok="t" o:connecttype="segments"/>
            </v:shape>
            <v:line id="_x0000_s1726" style="position:absolute" from="7163,2247" to="7318,2247" strokecolor="#231f20" strokeweight="1.1pt"/>
            <v:line id="_x0000_s1725" style="position:absolute" from="7163,2115" to="7318,2115" strokecolor="#231f20" strokeweight="1.1pt"/>
            <v:shape id="_x0000_s1724" style="position:absolute;left:7273;top:2392;width:45;height:67" coordorigin="7273,2392" coordsize="45,67" path="m7318,2392r-22,l7296,2436r-23,l7273,2458r45,l7318,2392xe" fillcolor="#231f20" stroked="f">
              <v:path arrowok="t"/>
            </v:shape>
            <v:line id="_x0000_s1723" style="position:absolute" from="7296,2735" to="7318,2735" strokecolor="#231f20" strokeweight=".39017mm"/>
            <w10:wrap anchorx="page"/>
          </v:group>
        </w:pict>
      </w:r>
      <w:r>
        <w:rPr>
          <w:color w:val="231F20"/>
          <w:w w:val="105"/>
        </w:rPr>
        <w:t>Для наиболее</w:t>
      </w:r>
      <w:r>
        <w:rPr>
          <w:color w:val="231F20"/>
          <w:w w:val="105"/>
        </w:rPr>
        <w:t xml:space="preserve"> точного выявления пожаров на ранних стадиях рекомендуем регулярно использовать данные сразу из нескольких источников.</w:t>
      </w:r>
    </w:p>
    <w:p w:rsidR="00CB0AFA" w:rsidRDefault="00CB0AFA">
      <w:pPr>
        <w:pStyle w:val="a3"/>
        <w:rPr>
          <w:sz w:val="20"/>
        </w:rPr>
      </w:pPr>
    </w:p>
    <w:p w:rsidR="00CB0AFA" w:rsidRDefault="00CB0AFA">
      <w:pPr>
        <w:pStyle w:val="a3"/>
        <w:spacing w:before="6"/>
      </w:pPr>
    </w:p>
    <w:tbl>
      <w:tblPr>
        <w:tblStyle w:val="TableNormal"/>
        <w:tblW w:w="0" w:type="auto"/>
        <w:tblInd w:w="121" w:type="dxa"/>
        <w:tblBorders>
          <w:top w:val="nil"/>
          <w:left w:val="nil"/>
          <w:bottom w:val="nil"/>
          <w:right w:val="nil"/>
          <w:insideH w:val="nil"/>
          <w:insideV w:val="nil"/>
        </w:tblBorders>
        <w:tblLayout w:type="fixed"/>
        <w:tblLook w:val="01E0" w:firstRow="1" w:lastRow="1" w:firstColumn="1" w:lastColumn="1" w:noHBand="0" w:noVBand="0"/>
      </w:tblPr>
      <w:tblGrid>
        <w:gridCol w:w="4242"/>
        <w:gridCol w:w="1419"/>
        <w:gridCol w:w="255"/>
        <w:gridCol w:w="1037"/>
      </w:tblGrid>
      <w:tr w:rsidR="00CB0AFA">
        <w:trPr>
          <w:trHeight w:hRule="exact" w:val="1002"/>
        </w:trPr>
        <w:tc>
          <w:tcPr>
            <w:tcW w:w="4242" w:type="dxa"/>
            <w:tcBorders>
              <w:bottom w:val="single" w:sz="2" w:space="0" w:color="231F20"/>
            </w:tcBorders>
          </w:tcPr>
          <w:p w:rsidR="00CB0AFA" w:rsidRDefault="00CB0AFA">
            <w:pPr>
              <w:pStyle w:val="TableParagraph"/>
              <w:spacing w:before="2"/>
              <w:jc w:val="left"/>
            </w:pPr>
          </w:p>
          <w:p w:rsidR="00CB0AFA" w:rsidRDefault="00481332">
            <w:pPr>
              <w:pStyle w:val="TableParagraph"/>
              <w:spacing w:before="0" w:line="249" w:lineRule="auto"/>
              <w:ind w:left="113" w:right="248"/>
              <w:jc w:val="left"/>
              <w:rPr>
                <w:sz w:val="16"/>
              </w:rPr>
            </w:pPr>
            <w:r>
              <w:rPr>
                <w:color w:val="231F20"/>
                <w:sz w:val="16"/>
              </w:rPr>
              <w:t>Данные</w:t>
            </w:r>
            <w:r>
              <w:rPr>
                <w:color w:val="231F20"/>
                <w:spacing w:val="-24"/>
                <w:sz w:val="16"/>
              </w:rPr>
              <w:t xml:space="preserve"> </w:t>
            </w:r>
            <w:r>
              <w:rPr>
                <w:color w:val="231F20"/>
                <w:sz w:val="16"/>
              </w:rPr>
              <w:t>информационной</w:t>
            </w:r>
            <w:r>
              <w:rPr>
                <w:color w:val="231F20"/>
                <w:spacing w:val="-24"/>
                <w:sz w:val="16"/>
              </w:rPr>
              <w:t xml:space="preserve"> </w:t>
            </w:r>
            <w:r>
              <w:rPr>
                <w:color w:val="231F20"/>
                <w:sz w:val="16"/>
              </w:rPr>
              <w:t>системы</w:t>
            </w:r>
            <w:r>
              <w:rPr>
                <w:color w:val="231F20"/>
                <w:spacing w:val="-24"/>
                <w:sz w:val="16"/>
              </w:rPr>
              <w:t xml:space="preserve"> </w:t>
            </w:r>
            <w:r>
              <w:rPr>
                <w:color w:val="231F20"/>
                <w:sz w:val="16"/>
              </w:rPr>
              <w:t>ИСДМ</w:t>
            </w:r>
            <w:r>
              <w:rPr>
                <w:color w:val="231F20"/>
                <w:spacing w:val="-24"/>
                <w:sz w:val="16"/>
              </w:rPr>
              <w:t xml:space="preserve"> </w:t>
            </w:r>
            <w:r>
              <w:rPr>
                <w:color w:val="231F20"/>
                <w:sz w:val="16"/>
              </w:rPr>
              <w:t>Рослесхоз</w:t>
            </w:r>
            <w:r>
              <w:rPr>
                <w:color w:val="231F20"/>
                <w:w w:val="102"/>
                <w:sz w:val="16"/>
              </w:rPr>
              <w:t xml:space="preserve"> </w:t>
            </w:r>
            <w:r>
              <w:rPr>
                <w:color w:val="231F20"/>
                <w:w w:val="95"/>
                <w:sz w:val="16"/>
              </w:rPr>
              <w:t>(общедоступная</w:t>
            </w:r>
            <w:r>
              <w:rPr>
                <w:color w:val="231F20"/>
                <w:spacing w:val="8"/>
                <w:w w:val="95"/>
                <w:sz w:val="16"/>
              </w:rPr>
              <w:t xml:space="preserve"> </w:t>
            </w:r>
            <w:r>
              <w:rPr>
                <w:color w:val="231F20"/>
                <w:w w:val="95"/>
                <w:sz w:val="16"/>
              </w:rPr>
              <w:t>часть)</w:t>
            </w:r>
          </w:p>
        </w:tc>
        <w:tc>
          <w:tcPr>
            <w:tcW w:w="1419" w:type="dxa"/>
            <w:tcBorders>
              <w:bottom w:val="single" w:sz="2" w:space="0" w:color="231F20"/>
            </w:tcBorders>
          </w:tcPr>
          <w:p w:rsidR="00CB0AFA" w:rsidRDefault="00CB0AFA">
            <w:pPr>
              <w:pStyle w:val="TableParagraph"/>
              <w:spacing w:before="11"/>
              <w:jc w:val="left"/>
              <w:rPr>
                <w:sz w:val="16"/>
              </w:rPr>
            </w:pPr>
          </w:p>
          <w:p w:rsidR="00CB0AFA" w:rsidRDefault="00481332">
            <w:pPr>
              <w:pStyle w:val="TableParagraph"/>
              <w:spacing w:before="0" w:line="249" w:lineRule="auto"/>
              <w:ind w:left="115"/>
              <w:jc w:val="left"/>
              <w:rPr>
                <w:sz w:val="14"/>
              </w:rPr>
            </w:pPr>
            <w:r>
              <w:rPr>
                <w:color w:val="231F20"/>
                <w:w w:val="95"/>
                <w:sz w:val="14"/>
              </w:rPr>
              <w:t xml:space="preserve">https://nffc.aviales. </w:t>
            </w:r>
            <w:r>
              <w:rPr>
                <w:color w:val="231F20"/>
                <w:sz w:val="14"/>
              </w:rPr>
              <w:t>ru/main_pages/ open_map.shtml</w:t>
            </w:r>
          </w:p>
        </w:tc>
        <w:tc>
          <w:tcPr>
            <w:tcW w:w="255" w:type="dxa"/>
            <w:tcBorders>
              <w:bottom w:val="single" w:sz="2" w:space="0" w:color="231F20"/>
            </w:tcBorders>
          </w:tcPr>
          <w:p w:rsidR="00CB0AFA" w:rsidRDefault="00CB0AFA"/>
        </w:tc>
        <w:tc>
          <w:tcPr>
            <w:tcW w:w="1037" w:type="dxa"/>
            <w:tcBorders>
              <w:bottom w:val="single" w:sz="2" w:space="0" w:color="231F20"/>
            </w:tcBorders>
          </w:tcPr>
          <w:p w:rsidR="00CB0AFA" w:rsidRDefault="00CB0AFA"/>
        </w:tc>
      </w:tr>
      <w:tr w:rsidR="00CB0AFA">
        <w:trPr>
          <w:trHeight w:hRule="exact" w:val="191"/>
        </w:trPr>
        <w:tc>
          <w:tcPr>
            <w:tcW w:w="4242" w:type="dxa"/>
            <w:tcBorders>
              <w:top w:val="single" w:sz="2" w:space="0" w:color="231F20"/>
            </w:tcBorders>
          </w:tcPr>
          <w:p w:rsidR="00CB0AFA" w:rsidRDefault="00CB0AFA"/>
        </w:tc>
        <w:tc>
          <w:tcPr>
            <w:tcW w:w="1419" w:type="dxa"/>
            <w:tcBorders>
              <w:top w:val="single" w:sz="2" w:space="0" w:color="231F20"/>
            </w:tcBorders>
          </w:tcPr>
          <w:p w:rsidR="00CB0AFA" w:rsidRDefault="00CB0AFA"/>
        </w:tc>
        <w:tc>
          <w:tcPr>
            <w:tcW w:w="255" w:type="dxa"/>
            <w:tcBorders>
              <w:top w:val="single" w:sz="2" w:space="0" w:color="231F20"/>
            </w:tcBorders>
          </w:tcPr>
          <w:p w:rsidR="00CB0AFA" w:rsidRDefault="00CB0AFA"/>
        </w:tc>
        <w:tc>
          <w:tcPr>
            <w:tcW w:w="1037" w:type="dxa"/>
            <w:tcBorders>
              <w:top w:val="single" w:sz="2" w:space="0" w:color="231F20"/>
            </w:tcBorders>
          </w:tcPr>
          <w:p w:rsidR="00CB0AFA" w:rsidRDefault="00CB0AFA"/>
        </w:tc>
      </w:tr>
      <w:tr w:rsidR="00CB0AFA">
        <w:trPr>
          <w:trHeight w:hRule="exact" w:val="807"/>
        </w:trPr>
        <w:tc>
          <w:tcPr>
            <w:tcW w:w="4242" w:type="dxa"/>
          </w:tcPr>
          <w:p w:rsidR="00CB0AFA" w:rsidRDefault="00481332">
            <w:pPr>
              <w:pStyle w:val="TableParagraph"/>
              <w:spacing w:before="0" w:line="179" w:lineRule="exact"/>
              <w:ind w:left="113" w:right="248"/>
              <w:jc w:val="left"/>
              <w:rPr>
                <w:sz w:val="16"/>
              </w:rPr>
            </w:pPr>
            <w:r>
              <w:rPr>
                <w:color w:val="231F20"/>
                <w:w w:val="95"/>
                <w:sz w:val="16"/>
              </w:rPr>
              <w:t>Данные системы FIRMS</w:t>
            </w:r>
          </w:p>
          <w:p w:rsidR="00CB0AFA" w:rsidRDefault="00481332">
            <w:pPr>
              <w:pStyle w:val="TableParagraph"/>
              <w:spacing w:before="8" w:line="249" w:lineRule="auto"/>
              <w:ind w:left="113" w:right="270"/>
              <w:jc w:val="left"/>
              <w:rPr>
                <w:sz w:val="16"/>
              </w:rPr>
            </w:pPr>
            <w:r>
              <w:rPr>
                <w:color w:val="231F20"/>
                <w:sz w:val="16"/>
              </w:rPr>
              <w:t>(здесь</w:t>
            </w:r>
            <w:r>
              <w:rPr>
                <w:color w:val="231F20"/>
                <w:spacing w:val="-19"/>
                <w:sz w:val="16"/>
              </w:rPr>
              <w:t xml:space="preserve"> </w:t>
            </w:r>
            <w:r>
              <w:rPr>
                <w:color w:val="231F20"/>
                <w:sz w:val="16"/>
              </w:rPr>
              <w:t>можно</w:t>
            </w:r>
            <w:r>
              <w:rPr>
                <w:color w:val="231F20"/>
                <w:spacing w:val="-19"/>
                <w:sz w:val="16"/>
              </w:rPr>
              <w:t xml:space="preserve"> </w:t>
            </w:r>
            <w:r>
              <w:rPr>
                <w:color w:val="231F20"/>
                <w:sz w:val="16"/>
              </w:rPr>
              <w:t>скачать</w:t>
            </w:r>
            <w:r>
              <w:rPr>
                <w:color w:val="231F20"/>
                <w:spacing w:val="-19"/>
                <w:sz w:val="16"/>
              </w:rPr>
              <w:t xml:space="preserve"> </w:t>
            </w:r>
            <w:r>
              <w:rPr>
                <w:color w:val="231F20"/>
                <w:sz w:val="16"/>
              </w:rPr>
              <w:t>«термоточки»</w:t>
            </w:r>
            <w:r>
              <w:rPr>
                <w:color w:val="231F20"/>
                <w:spacing w:val="-19"/>
                <w:sz w:val="16"/>
              </w:rPr>
              <w:t xml:space="preserve"> </w:t>
            </w:r>
            <w:r>
              <w:rPr>
                <w:color w:val="231F20"/>
                <w:sz w:val="16"/>
              </w:rPr>
              <w:t>в</w:t>
            </w:r>
            <w:r>
              <w:rPr>
                <w:color w:val="231F20"/>
                <w:spacing w:val="-19"/>
                <w:sz w:val="16"/>
              </w:rPr>
              <w:t xml:space="preserve"> </w:t>
            </w:r>
            <w:r>
              <w:rPr>
                <w:color w:val="231F20"/>
                <w:sz w:val="16"/>
              </w:rPr>
              <w:t>формате</w:t>
            </w:r>
            <w:r>
              <w:rPr>
                <w:color w:val="231F20"/>
                <w:spacing w:val="-19"/>
                <w:sz w:val="16"/>
              </w:rPr>
              <w:t xml:space="preserve"> </w:t>
            </w:r>
            <w:r>
              <w:rPr>
                <w:color w:val="231F20"/>
                <w:sz w:val="16"/>
              </w:rPr>
              <w:t xml:space="preserve">KML, </w:t>
            </w:r>
            <w:r>
              <w:rPr>
                <w:color w:val="231F20"/>
                <w:w w:val="95"/>
                <w:sz w:val="16"/>
              </w:rPr>
              <w:t>чтобы</w:t>
            </w:r>
            <w:r>
              <w:rPr>
                <w:color w:val="231F20"/>
                <w:spacing w:val="41"/>
                <w:w w:val="95"/>
                <w:sz w:val="16"/>
              </w:rPr>
              <w:t xml:space="preserve"> </w:t>
            </w:r>
            <w:r>
              <w:rPr>
                <w:color w:val="231F20"/>
                <w:w w:val="95"/>
                <w:sz w:val="16"/>
              </w:rPr>
              <w:t>просматривать</w:t>
            </w:r>
          </w:p>
          <w:p w:rsidR="00CB0AFA" w:rsidRDefault="00481332">
            <w:pPr>
              <w:pStyle w:val="TableParagraph"/>
              <w:spacing w:before="1"/>
              <w:ind w:left="113" w:right="248"/>
              <w:jc w:val="left"/>
              <w:rPr>
                <w:sz w:val="16"/>
              </w:rPr>
            </w:pPr>
            <w:r>
              <w:rPr>
                <w:color w:val="231F20"/>
                <w:sz w:val="16"/>
              </w:rPr>
              <w:t>в программе Google Earth)</w:t>
            </w:r>
          </w:p>
        </w:tc>
        <w:tc>
          <w:tcPr>
            <w:tcW w:w="1419" w:type="dxa"/>
          </w:tcPr>
          <w:p w:rsidR="00CB0AFA" w:rsidRDefault="00481332">
            <w:pPr>
              <w:pStyle w:val="TableParagraph"/>
              <w:spacing w:before="42" w:line="249" w:lineRule="auto"/>
              <w:ind w:left="115" w:right="319"/>
              <w:jc w:val="left"/>
              <w:rPr>
                <w:sz w:val="14"/>
              </w:rPr>
            </w:pPr>
            <w:hyperlink r:id="rId58">
              <w:r>
                <w:rPr>
                  <w:color w:val="231F20"/>
                  <w:sz w:val="14"/>
                </w:rPr>
                <w:t>http://earthdata.</w:t>
              </w:r>
            </w:hyperlink>
            <w:r>
              <w:rPr>
                <w:color w:val="231F20"/>
                <w:sz w:val="14"/>
              </w:rPr>
              <w:t xml:space="preserve"> nasa.gov/data/ nrt-data/firms/ active-fire-data</w:t>
            </w:r>
          </w:p>
        </w:tc>
        <w:tc>
          <w:tcPr>
            <w:tcW w:w="255" w:type="dxa"/>
          </w:tcPr>
          <w:p w:rsidR="00CB0AFA" w:rsidRDefault="00CB0AFA"/>
        </w:tc>
        <w:tc>
          <w:tcPr>
            <w:tcW w:w="1037" w:type="dxa"/>
          </w:tcPr>
          <w:p w:rsidR="00CB0AFA" w:rsidRDefault="00CB0AFA">
            <w:pPr>
              <w:pStyle w:val="TableParagraph"/>
              <w:spacing w:before="0"/>
              <w:jc w:val="left"/>
              <w:rPr>
                <w:sz w:val="14"/>
              </w:rPr>
            </w:pPr>
          </w:p>
          <w:p w:rsidR="00CB0AFA" w:rsidRDefault="00CB0AFA">
            <w:pPr>
              <w:pStyle w:val="TableParagraph"/>
              <w:spacing w:before="0"/>
              <w:jc w:val="left"/>
              <w:rPr>
                <w:sz w:val="14"/>
              </w:rPr>
            </w:pPr>
          </w:p>
          <w:p w:rsidR="00CB0AFA" w:rsidRDefault="00CB0AFA">
            <w:pPr>
              <w:pStyle w:val="TableParagraph"/>
              <w:spacing w:before="6"/>
              <w:jc w:val="left"/>
              <w:rPr>
                <w:sz w:val="19"/>
              </w:rPr>
            </w:pPr>
          </w:p>
          <w:p w:rsidR="00CB0AFA" w:rsidRDefault="00481332">
            <w:pPr>
              <w:pStyle w:val="TableParagraph"/>
              <w:spacing w:before="0"/>
              <w:ind w:left="-87"/>
              <w:jc w:val="left"/>
              <w:rPr>
                <w:sz w:val="14"/>
              </w:rPr>
            </w:pPr>
            <w:r>
              <w:rPr>
                <w:color w:val="231F20"/>
                <w:sz w:val="14"/>
                <w:u w:val="thick" w:color="231F20"/>
              </w:rPr>
              <w:t xml:space="preserve"> </w:t>
            </w:r>
            <w:r>
              <w:rPr>
                <w:color w:val="231F20"/>
                <w:sz w:val="14"/>
                <w:u w:val="thick" w:color="231F20"/>
              </w:rPr>
              <w:t xml:space="preserve">  </w:t>
            </w:r>
            <w:r>
              <w:rPr>
                <w:color w:val="231F20"/>
                <w:spacing w:val="-1"/>
                <w:sz w:val="14"/>
                <w:u w:val="thick" w:color="231F20"/>
              </w:rPr>
              <w:t xml:space="preserve"> </w:t>
            </w:r>
            <w:r>
              <w:rPr>
                <w:color w:val="231F20"/>
                <w:sz w:val="14"/>
              </w:rPr>
              <w:t xml:space="preserve">    </w:t>
            </w:r>
            <w:r>
              <w:rPr>
                <w:color w:val="231F20"/>
                <w:spacing w:val="-18"/>
                <w:sz w:val="14"/>
              </w:rPr>
              <w:t xml:space="preserve"> </w:t>
            </w:r>
            <w:r>
              <w:rPr>
                <w:color w:val="231F20"/>
                <w:sz w:val="14"/>
                <w:u w:val="thick" w:color="231F20"/>
              </w:rPr>
              <w:t xml:space="preserve"> </w:t>
            </w:r>
            <w:r>
              <w:rPr>
                <w:color w:val="231F20"/>
                <w:spacing w:val="-1"/>
                <w:sz w:val="14"/>
                <w:u w:val="thick" w:color="231F20"/>
              </w:rPr>
              <w:t xml:space="preserve"> </w:t>
            </w:r>
          </w:p>
        </w:tc>
      </w:tr>
      <w:tr w:rsidR="00CB0AFA">
        <w:trPr>
          <w:trHeight w:hRule="exact" w:val="136"/>
        </w:trPr>
        <w:tc>
          <w:tcPr>
            <w:tcW w:w="4242" w:type="dxa"/>
            <w:tcBorders>
              <w:bottom w:val="single" w:sz="2" w:space="0" w:color="231F20"/>
            </w:tcBorders>
          </w:tcPr>
          <w:p w:rsidR="00CB0AFA" w:rsidRDefault="00CB0AFA"/>
        </w:tc>
        <w:tc>
          <w:tcPr>
            <w:tcW w:w="1419" w:type="dxa"/>
            <w:tcBorders>
              <w:bottom w:val="single" w:sz="2" w:space="0" w:color="231F20"/>
            </w:tcBorders>
          </w:tcPr>
          <w:p w:rsidR="00CB0AFA" w:rsidRDefault="00CB0AFA"/>
        </w:tc>
        <w:tc>
          <w:tcPr>
            <w:tcW w:w="255" w:type="dxa"/>
            <w:tcBorders>
              <w:bottom w:val="single" w:sz="2" w:space="0" w:color="231F20"/>
            </w:tcBorders>
          </w:tcPr>
          <w:p w:rsidR="00CB0AFA" w:rsidRDefault="00CB0AFA"/>
        </w:tc>
        <w:tc>
          <w:tcPr>
            <w:tcW w:w="1037" w:type="dxa"/>
            <w:tcBorders>
              <w:bottom w:val="single" w:sz="2" w:space="0" w:color="231F20"/>
            </w:tcBorders>
          </w:tcPr>
          <w:p w:rsidR="00CB0AFA" w:rsidRDefault="00CB0AFA"/>
        </w:tc>
      </w:tr>
      <w:tr w:rsidR="00CB0AFA">
        <w:trPr>
          <w:trHeight w:hRule="exact" w:val="1301"/>
        </w:trPr>
        <w:tc>
          <w:tcPr>
            <w:tcW w:w="4242" w:type="dxa"/>
            <w:tcBorders>
              <w:top w:val="single" w:sz="2" w:space="0" w:color="231F20"/>
              <w:bottom w:val="single" w:sz="2" w:space="0" w:color="231F20"/>
            </w:tcBorders>
          </w:tcPr>
          <w:p w:rsidR="00CB0AFA" w:rsidRDefault="00481332">
            <w:pPr>
              <w:pStyle w:val="TableParagraph"/>
              <w:spacing w:before="75" w:line="249" w:lineRule="auto"/>
              <w:ind w:left="113" w:right="41"/>
              <w:jc w:val="left"/>
              <w:rPr>
                <w:sz w:val="16"/>
              </w:rPr>
            </w:pPr>
            <w:r>
              <w:rPr>
                <w:color w:val="231F20"/>
                <w:spacing w:val="-7"/>
                <w:sz w:val="16"/>
              </w:rPr>
              <w:t xml:space="preserve">Геопортал </w:t>
            </w:r>
            <w:r>
              <w:rPr>
                <w:color w:val="231F20"/>
                <w:spacing w:val="-4"/>
                <w:sz w:val="16"/>
              </w:rPr>
              <w:t xml:space="preserve">fires.kosmosnimki.ru (здесь можно </w:t>
            </w:r>
            <w:r>
              <w:rPr>
                <w:color w:val="231F20"/>
                <w:spacing w:val="-5"/>
                <w:sz w:val="16"/>
              </w:rPr>
              <w:t xml:space="preserve">просмотреть </w:t>
            </w:r>
            <w:r>
              <w:rPr>
                <w:color w:val="231F20"/>
                <w:spacing w:val="-4"/>
                <w:w w:val="95"/>
                <w:sz w:val="16"/>
              </w:rPr>
              <w:t xml:space="preserve">актуальные </w:t>
            </w:r>
            <w:r>
              <w:rPr>
                <w:color w:val="231F20"/>
                <w:w w:val="95"/>
                <w:sz w:val="16"/>
              </w:rPr>
              <w:t xml:space="preserve">и </w:t>
            </w:r>
            <w:r>
              <w:rPr>
                <w:color w:val="231F20"/>
                <w:spacing w:val="-4"/>
                <w:w w:val="95"/>
                <w:sz w:val="16"/>
              </w:rPr>
              <w:t xml:space="preserve">архивные данные </w:t>
            </w:r>
            <w:r>
              <w:rPr>
                <w:color w:val="231F20"/>
                <w:w w:val="95"/>
                <w:sz w:val="16"/>
              </w:rPr>
              <w:t xml:space="preserve">о </w:t>
            </w:r>
            <w:r>
              <w:rPr>
                <w:color w:val="231F20"/>
                <w:spacing w:val="-5"/>
                <w:w w:val="95"/>
                <w:sz w:val="16"/>
              </w:rPr>
              <w:t>«термоточках»;</w:t>
            </w:r>
          </w:p>
          <w:p w:rsidR="00CB0AFA" w:rsidRDefault="00481332">
            <w:pPr>
              <w:pStyle w:val="TableParagraph"/>
              <w:spacing w:before="1" w:line="249" w:lineRule="auto"/>
              <w:ind w:left="113" w:right="52"/>
              <w:jc w:val="left"/>
              <w:rPr>
                <w:sz w:val="16"/>
              </w:rPr>
            </w:pPr>
            <w:r>
              <w:rPr>
                <w:color w:val="231F20"/>
                <w:sz w:val="16"/>
              </w:rPr>
              <w:t xml:space="preserve">на </w:t>
            </w:r>
            <w:r>
              <w:rPr>
                <w:color w:val="231F20"/>
                <w:spacing w:val="-5"/>
                <w:sz w:val="16"/>
              </w:rPr>
              <w:t xml:space="preserve">этом </w:t>
            </w:r>
            <w:r>
              <w:rPr>
                <w:color w:val="231F20"/>
                <w:spacing w:val="-4"/>
                <w:sz w:val="16"/>
              </w:rPr>
              <w:t xml:space="preserve">ресурсе </w:t>
            </w:r>
            <w:r>
              <w:rPr>
                <w:color w:val="231F20"/>
                <w:spacing w:val="-5"/>
                <w:sz w:val="16"/>
              </w:rPr>
              <w:t xml:space="preserve">также </w:t>
            </w:r>
            <w:r>
              <w:rPr>
                <w:color w:val="231F20"/>
                <w:spacing w:val="-4"/>
                <w:sz w:val="16"/>
              </w:rPr>
              <w:t xml:space="preserve">доступны векторный </w:t>
            </w:r>
            <w:r>
              <w:rPr>
                <w:color w:val="231F20"/>
                <w:spacing w:val="-5"/>
                <w:sz w:val="16"/>
              </w:rPr>
              <w:t xml:space="preserve">слой </w:t>
            </w:r>
            <w:r>
              <w:rPr>
                <w:color w:val="231F20"/>
                <w:spacing w:val="-4"/>
                <w:sz w:val="16"/>
              </w:rPr>
              <w:t xml:space="preserve">осушенных торфяников, </w:t>
            </w:r>
            <w:r>
              <w:rPr>
                <w:color w:val="231F20"/>
                <w:spacing w:val="-5"/>
                <w:sz w:val="16"/>
              </w:rPr>
              <w:t xml:space="preserve">подготовленный специалистами </w:t>
            </w:r>
            <w:r>
              <w:rPr>
                <w:color w:val="231F20"/>
                <w:spacing w:val="-7"/>
                <w:sz w:val="16"/>
              </w:rPr>
              <w:t xml:space="preserve">Гринпис </w:t>
            </w:r>
            <w:r>
              <w:rPr>
                <w:color w:val="231F20"/>
                <w:spacing w:val="-4"/>
                <w:sz w:val="16"/>
              </w:rPr>
              <w:t xml:space="preserve">России, </w:t>
            </w:r>
            <w:r>
              <w:rPr>
                <w:color w:val="231F20"/>
                <w:sz w:val="16"/>
              </w:rPr>
              <w:t xml:space="preserve">и </w:t>
            </w:r>
            <w:r>
              <w:rPr>
                <w:color w:val="231F20"/>
                <w:spacing w:val="-4"/>
                <w:sz w:val="16"/>
              </w:rPr>
              <w:t xml:space="preserve">границы федеральных </w:t>
            </w:r>
            <w:r>
              <w:rPr>
                <w:color w:val="231F20"/>
                <w:sz w:val="16"/>
              </w:rPr>
              <w:t xml:space="preserve">и </w:t>
            </w:r>
            <w:r>
              <w:rPr>
                <w:color w:val="231F20"/>
                <w:spacing w:val="-5"/>
                <w:sz w:val="16"/>
              </w:rPr>
              <w:t xml:space="preserve">некоторых </w:t>
            </w:r>
            <w:r>
              <w:rPr>
                <w:color w:val="231F20"/>
                <w:spacing w:val="-4"/>
                <w:w w:val="95"/>
                <w:sz w:val="16"/>
              </w:rPr>
              <w:t>региональных ООПТ</w:t>
            </w:r>
            <w:r>
              <w:rPr>
                <w:color w:val="231F20"/>
                <w:spacing w:val="-4"/>
                <w:w w:val="95"/>
                <w:sz w:val="16"/>
              </w:rPr>
              <w:t>)</w:t>
            </w:r>
          </w:p>
        </w:tc>
        <w:tc>
          <w:tcPr>
            <w:tcW w:w="1419" w:type="dxa"/>
            <w:tcBorders>
              <w:top w:val="single" w:sz="2" w:space="0" w:color="231F20"/>
              <w:bottom w:val="single" w:sz="2" w:space="0" w:color="231F20"/>
            </w:tcBorders>
          </w:tcPr>
          <w:p w:rsidR="00CB0AFA" w:rsidRDefault="00CB0AFA">
            <w:pPr>
              <w:pStyle w:val="TableParagraph"/>
              <w:spacing w:before="0"/>
              <w:jc w:val="left"/>
              <w:rPr>
                <w:sz w:val="14"/>
              </w:rPr>
            </w:pPr>
          </w:p>
          <w:p w:rsidR="00CB0AFA" w:rsidRDefault="00CB0AFA">
            <w:pPr>
              <w:pStyle w:val="TableParagraph"/>
              <w:spacing w:before="0"/>
              <w:jc w:val="left"/>
              <w:rPr>
                <w:sz w:val="14"/>
              </w:rPr>
            </w:pPr>
          </w:p>
          <w:p w:rsidR="00CB0AFA" w:rsidRDefault="00CB0AFA">
            <w:pPr>
              <w:pStyle w:val="TableParagraph"/>
              <w:spacing w:before="11"/>
              <w:jc w:val="left"/>
              <w:rPr>
                <w:sz w:val="13"/>
              </w:rPr>
            </w:pPr>
          </w:p>
          <w:p w:rsidR="00CB0AFA" w:rsidRDefault="00481332">
            <w:pPr>
              <w:pStyle w:val="TableParagraph"/>
              <w:spacing w:before="0" w:line="249" w:lineRule="auto"/>
              <w:ind w:left="115"/>
              <w:jc w:val="left"/>
              <w:rPr>
                <w:sz w:val="14"/>
              </w:rPr>
            </w:pPr>
            <w:hyperlink r:id="rId59">
              <w:r>
                <w:rPr>
                  <w:color w:val="231F20"/>
                  <w:sz w:val="14"/>
                </w:rPr>
                <w:t>http://fires.</w:t>
              </w:r>
            </w:hyperlink>
            <w:r>
              <w:rPr>
                <w:color w:val="231F20"/>
                <w:sz w:val="14"/>
              </w:rPr>
              <w:t xml:space="preserve"> </w:t>
            </w:r>
            <w:r>
              <w:rPr>
                <w:color w:val="231F20"/>
                <w:w w:val="95"/>
                <w:sz w:val="14"/>
              </w:rPr>
              <w:t>kosmosnimki.ru/</w:t>
            </w:r>
          </w:p>
        </w:tc>
        <w:tc>
          <w:tcPr>
            <w:tcW w:w="255" w:type="dxa"/>
            <w:tcBorders>
              <w:top w:val="single" w:sz="2" w:space="0" w:color="231F20"/>
              <w:bottom w:val="single" w:sz="2" w:space="0" w:color="231F20"/>
            </w:tcBorders>
          </w:tcPr>
          <w:p w:rsidR="00CB0AFA" w:rsidRDefault="00CB0AFA"/>
        </w:tc>
        <w:tc>
          <w:tcPr>
            <w:tcW w:w="1037" w:type="dxa"/>
            <w:tcBorders>
              <w:top w:val="single" w:sz="2" w:space="0" w:color="231F20"/>
              <w:bottom w:val="single" w:sz="2" w:space="0" w:color="231F20"/>
            </w:tcBorders>
          </w:tcPr>
          <w:p w:rsidR="00CB0AFA" w:rsidRDefault="00CB0AFA">
            <w:pPr>
              <w:pStyle w:val="TableParagraph"/>
              <w:spacing w:before="0"/>
              <w:jc w:val="left"/>
              <w:rPr>
                <w:sz w:val="14"/>
              </w:rPr>
            </w:pPr>
          </w:p>
          <w:p w:rsidR="00CB0AFA" w:rsidRDefault="00CB0AFA">
            <w:pPr>
              <w:pStyle w:val="TableParagraph"/>
              <w:spacing w:before="0"/>
              <w:jc w:val="left"/>
              <w:rPr>
                <w:sz w:val="14"/>
              </w:rPr>
            </w:pPr>
          </w:p>
          <w:p w:rsidR="00CB0AFA" w:rsidRDefault="00CB0AFA">
            <w:pPr>
              <w:pStyle w:val="TableParagraph"/>
              <w:spacing w:before="11"/>
              <w:jc w:val="left"/>
              <w:rPr>
                <w:sz w:val="13"/>
              </w:rPr>
            </w:pPr>
          </w:p>
          <w:p w:rsidR="00CB0AFA" w:rsidRDefault="00481332">
            <w:pPr>
              <w:pStyle w:val="TableParagraph"/>
              <w:spacing w:before="0"/>
              <w:ind w:right="433"/>
              <w:jc w:val="right"/>
              <w:rPr>
                <w:sz w:val="14"/>
              </w:rPr>
            </w:pPr>
            <w:r>
              <w:rPr>
                <w:color w:val="231F20"/>
                <w:sz w:val="14"/>
                <w:u w:val="thick" w:color="231F20"/>
              </w:rPr>
              <w:t xml:space="preserve"> </w:t>
            </w:r>
            <w:r>
              <w:rPr>
                <w:color w:val="231F20"/>
                <w:spacing w:val="-15"/>
                <w:sz w:val="14"/>
                <w:u w:val="thick" w:color="231F20"/>
              </w:rPr>
              <w:t xml:space="preserve"> </w:t>
            </w:r>
          </w:p>
        </w:tc>
      </w:tr>
      <w:tr w:rsidR="00CB0AFA">
        <w:trPr>
          <w:trHeight w:hRule="exact" w:val="207"/>
        </w:trPr>
        <w:tc>
          <w:tcPr>
            <w:tcW w:w="4242" w:type="dxa"/>
            <w:tcBorders>
              <w:top w:val="single" w:sz="2" w:space="0" w:color="231F20"/>
            </w:tcBorders>
          </w:tcPr>
          <w:p w:rsidR="00CB0AFA" w:rsidRDefault="00CB0AFA"/>
        </w:tc>
        <w:tc>
          <w:tcPr>
            <w:tcW w:w="1419" w:type="dxa"/>
            <w:tcBorders>
              <w:top w:val="single" w:sz="2" w:space="0" w:color="231F20"/>
            </w:tcBorders>
          </w:tcPr>
          <w:p w:rsidR="00CB0AFA" w:rsidRDefault="00CB0AFA"/>
        </w:tc>
        <w:tc>
          <w:tcPr>
            <w:tcW w:w="255" w:type="dxa"/>
            <w:tcBorders>
              <w:top w:val="single" w:sz="2" w:space="0" w:color="231F20"/>
            </w:tcBorders>
          </w:tcPr>
          <w:p w:rsidR="00CB0AFA" w:rsidRDefault="00CB0AFA"/>
        </w:tc>
        <w:tc>
          <w:tcPr>
            <w:tcW w:w="1037" w:type="dxa"/>
            <w:tcBorders>
              <w:top w:val="single" w:sz="2" w:space="0" w:color="231F20"/>
            </w:tcBorders>
          </w:tcPr>
          <w:p w:rsidR="00CB0AFA" w:rsidRDefault="00CB0AFA"/>
        </w:tc>
      </w:tr>
      <w:tr w:rsidR="00CB0AFA">
        <w:trPr>
          <w:trHeight w:hRule="exact" w:val="777"/>
        </w:trPr>
        <w:tc>
          <w:tcPr>
            <w:tcW w:w="4242" w:type="dxa"/>
          </w:tcPr>
          <w:p w:rsidR="00CB0AFA" w:rsidRDefault="00481332">
            <w:pPr>
              <w:pStyle w:val="TableParagraph"/>
              <w:spacing w:before="0" w:line="163" w:lineRule="exact"/>
              <w:ind w:left="113" w:right="248"/>
              <w:jc w:val="left"/>
              <w:rPr>
                <w:sz w:val="16"/>
              </w:rPr>
            </w:pPr>
            <w:r>
              <w:rPr>
                <w:color w:val="231F20"/>
                <w:sz w:val="16"/>
              </w:rPr>
              <w:t>Космические снимки MODIS (для уточнения</w:t>
            </w:r>
          </w:p>
          <w:p w:rsidR="00CB0AFA" w:rsidRDefault="00481332">
            <w:pPr>
              <w:pStyle w:val="TableParagraph"/>
              <w:spacing w:before="8" w:line="249" w:lineRule="auto"/>
              <w:ind w:left="113" w:right="263"/>
              <w:jc w:val="left"/>
              <w:rPr>
                <w:sz w:val="16"/>
              </w:rPr>
            </w:pPr>
            <w:r>
              <w:rPr>
                <w:color w:val="231F20"/>
                <w:sz w:val="16"/>
              </w:rPr>
              <w:t>обстановки, понимания расположения пожаров по шлейфам</w:t>
            </w:r>
            <w:r>
              <w:rPr>
                <w:color w:val="231F20"/>
                <w:spacing w:val="-27"/>
                <w:sz w:val="16"/>
              </w:rPr>
              <w:t xml:space="preserve"> </w:t>
            </w:r>
            <w:r>
              <w:rPr>
                <w:color w:val="231F20"/>
                <w:sz w:val="16"/>
              </w:rPr>
              <w:t>дыма,</w:t>
            </w:r>
            <w:r>
              <w:rPr>
                <w:color w:val="231F20"/>
                <w:spacing w:val="-27"/>
                <w:sz w:val="16"/>
              </w:rPr>
              <w:t xml:space="preserve"> </w:t>
            </w:r>
            <w:r>
              <w:rPr>
                <w:color w:val="231F20"/>
                <w:sz w:val="16"/>
              </w:rPr>
              <w:t>расположения</w:t>
            </w:r>
            <w:r>
              <w:rPr>
                <w:color w:val="231F20"/>
                <w:spacing w:val="-27"/>
                <w:sz w:val="16"/>
              </w:rPr>
              <w:t xml:space="preserve"> </w:t>
            </w:r>
            <w:r>
              <w:rPr>
                <w:color w:val="231F20"/>
                <w:sz w:val="16"/>
              </w:rPr>
              <w:t>крупных</w:t>
            </w:r>
            <w:r>
              <w:rPr>
                <w:color w:val="231F20"/>
                <w:spacing w:val="-27"/>
                <w:sz w:val="16"/>
              </w:rPr>
              <w:t xml:space="preserve"> </w:t>
            </w:r>
            <w:r>
              <w:rPr>
                <w:color w:val="231F20"/>
                <w:sz w:val="16"/>
              </w:rPr>
              <w:t>выгоревших</w:t>
            </w:r>
            <w:r>
              <w:rPr>
                <w:color w:val="231F20"/>
                <w:w w:val="97"/>
                <w:sz w:val="16"/>
              </w:rPr>
              <w:t xml:space="preserve"> </w:t>
            </w:r>
            <w:r>
              <w:rPr>
                <w:color w:val="231F20"/>
                <w:sz w:val="16"/>
              </w:rPr>
              <w:t>площадей,</w:t>
            </w:r>
            <w:r>
              <w:rPr>
                <w:color w:val="231F20"/>
                <w:spacing w:val="-21"/>
                <w:sz w:val="16"/>
              </w:rPr>
              <w:t xml:space="preserve"> </w:t>
            </w:r>
            <w:r>
              <w:rPr>
                <w:color w:val="231F20"/>
                <w:sz w:val="16"/>
              </w:rPr>
              <w:t>оценки</w:t>
            </w:r>
            <w:r>
              <w:rPr>
                <w:color w:val="231F20"/>
                <w:spacing w:val="-21"/>
                <w:sz w:val="16"/>
              </w:rPr>
              <w:t xml:space="preserve"> </w:t>
            </w:r>
            <w:r>
              <w:rPr>
                <w:color w:val="231F20"/>
                <w:sz w:val="16"/>
              </w:rPr>
              <w:t>прогноза</w:t>
            </w:r>
            <w:r>
              <w:rPr>
                <w:color w:val="231F20"/>
                <w:spacing w:val="-21"/>
                <w:sz w:val="16"/>
              </w:rPr>
              <w:t xml:space="preserve"> </w:t>
            </w:r>
            <w:r>
              <w:rPr>
                <w:color w:val="231F20"/>
                <w:sz w:val="16"/>
              </w:rPr>
              <w:t>погоды)</w:t>
            </w:r>
          </w:p>
        </w:tc>
        <w:tc>
          <w:tcPr>
            <w:tcW w:w="1419" w:type="dxa"/>
          </w:tcPr>
          <w:p w:rsidR="00CB0AFA" w:rsidRDefault="00481332">
            <w:pPr>
              <w:pStyle w:val="TableParagraph"/>
              <w:spacing w:before="27" w:line="249" w:lineRule="auto"/>
              <w:ind w:left="115"/>
              <w:jc w:val="left"/>
              <w:rPr>
                <w:sz w:val="14"/>
              </w:rPr>
            </w:pPr>
            <w:hyperlink r:id="rId60">
              <w:r>
                <w:rPr>
                  <w:color w:val="231F20"/>
                  <w:sz w:val="14"/>
                </w:rPr>
                <w:t>http://lance-</w:t>
              </w:r>
            </w:hyperlink>
            <w:r>
              <w:rPr>
                <w:color w:val="231F20"/>
                <w:sz w:val="14"/>
              </w:rPr>
              <w:t xml:space="preserve"> modis.eosdis. </w:t>
            </w:r>
            <w:r>
              <w:rPr>
                <w:color w:val="231F20"/>
                <w:w w:val="95"/>
                <w:sz w:val="14"/>
              </w:rPr>
              <w:t>nasa.gov/imagery/ subsets/?area=eu</w:t>
            </w:r>
          </w:p>
        </w:tc>
        <w:tc>
          <w:tcPr>
            <w:tcW w:w="255" w:type="dxa"/>
          </w:tcPr>
          <w:p w:rsidR="00CB0AFA" w:rsidRDefault="00CB0AFA"/>
        </w:tc>
        <w:tc>
          <w:tcPr>
            <w:tcW w:w="1037" w:type="dxa"/>
          </w:tcPr>
          <w:p w:rsidR="00CB0AFA" w:rsidRDefault="00CB0AFA">
            <w:pPr>
              <w:pStyle w:val="TableParagraph"/>
              <w:spacing w:before="0"/>
              <w:jc w:val="left"/>
              <w:rPr>
                <w:sz w:val="14"/>
              </w:rPr>
            </w:pPr>
          </w:p>
          <w:p w:rsidR="00CB0AFA" w:rsidRDefault="00CB0AFA">
            <w:pPr>
              <w:pStyle w:val="TableParagraph"/>
              <w:spacing w:before="3"/>
              <w:jc w:val="left"/>
              <w:rPr>
                <w:sz w:val="17"/>
              </w:rPr>
            </w:pPr>
          </w:p>
          <w:p w:rsidR="00CB0AFA" w:rsidRDefault="00481332">
            <w:pPr>
              <w:pStyle w:val="TableParagraph"/>
              <w:spacing w:before="0"/>
              <w:ind w:left="23"/>
              <w:jc w:val="left"/>
              <w:rPr>
                <w:sz w:val="14"/>
              </w:rPr>
            </w:pPr>
            <w:r>
              <w:rPr>
                <w:color w:val="231F20"/>
                <w:sz w:val="14"/>
                <w:u w:val="thick" w:color="231F20"/>
              </w:rPr>
              <w:t xml:space="preserve"> </w:t>
            </w:r>
            <w:r>
              <w:rPr>
                <w:color w:val="231F20"/>
                <w:spacing w:val="4"/>
                <w:sz w:val="14"/>
                <w:u w:val="thick" w:color="231F20"/>
              </w:rPr>
              <w:t xml:space="preserve"> </w:t>
            </w:r>
          </w:p>
        </w:tc>
      </w:tr>
      <w:tr w:rsidR="00CB0AFA">
        <w:trPr>
          <w:trHeight w:hRule="exact" w:val="150"/>
        </w:trPr>
        <w:tc>
          <w:tcPr>
            <w:tcW w:w="4242" w:type="dxa"/>
            <w:tcBorders>
              <w:bottom w:val="single" w:sz="2" w:space="0" w:color="231F20"/>
            </w:tcBorders>
          </w:tcPr>
          <w:p w:rsidR="00CB0AFA" w:rsidRDefault="00CB0AFA"/>
        </w:tc>
        <w:tc>
          <w:tcPr>
            <w:tcW w:w="1419" w:type="dxa"/>
            <w:tcBorders>
              <w:bottom w:val="single" w:sz="2" w:space="0" w:color="231F20"/>
            </w:tcBorders>
          </w:tcPr>
          <w:p w:rsidR="00CB0AFA" w:rsidRDefault="00CB0AFA"/>
        </w:tc>
        <w:tc>
          <w:tcPr>
            <w:tcW w:w="255" w:type="dxa"/>
            <w:tcBorders>
              <w:bottom w:val="single" w:sz="2" w:space="0" w:color="231F20"/>
            </w:tcBorders>
          </w:tcPr>
          <w:p w:rsidR="00CB0AFA" w:rsidRDefault="00CB0AFA"/>
        </w:tc>
        <w:tc>
          <w:tcPr>
            <w:tcW w:w="1037" w:type="dxa"/>
            <w:tcBorders>
              <w:bottom w:val="single" w:sz="2" w:space="0" w:color="231F20"/>
            </w:tcBorders>
          </w:tcPr>
          <w:p w:rsidR="00CB0AFA" w:rsidRDefault="00CB0AFA"/>
        </w:tc>
      </w:tr>
      <w:tr w:rsidR="00CB0AFA">
        <w:trPr>
          <w:trHeight w:hRule="exact" w:val="160"/>
        </w:trPr>
        <w:tc>
          <w:tcPr>
            <w:tcW w:w="4242" w:type="dxa"/>
            <w:tcBorders>
              <w:top w:val="single" w:sz="2" w:space="0" w:color="231F20"/>
            </w:tcBorders>
          </w:tcPr>
          <w:p w:rsidR="00CB0AFA" w:rsidRDefault="00CB0AFA"/>
        </w:tc>
        <w:tc>
          <w:tcPr>
            <w:tcW w:w="1419" w:type="dxa"/>
            <w:tcBorders>
              <w:top w:val="single" w:sz="2" w:space="0" w:color="231F20"/>
            </w:tcBorders>
          </w:tcPr>
          <w:p w:rsidR="00CB0AFA" w:rsidRDefault="00CB0AFA"/>
        </w:tc>
        <w:tc>
          <w:tcPr>
            <w:tcW w:w="255" w:type="dxa"/>
            <w:tcBorders>
              <w:top w:val="single" w:sz="2" w:space="0" w:color="231F20"/>
            </w:tcBorders>
          </w:tcPr>
          <w:p w:rsidR="00CB0AFA" w:rsidRDefault="00CB0AFA"/>
        </w:tc>
        <w:tc>
          <w:tcPr>
            <w:tcW w:w="1037" w:type="dxa"/>
            <w:tcBorders>
              <w:top w:val="single" w:sz="2" w:space="0" w:color="231F20"/>
              <w:bottom w:val="single" w:sz="25" w:space="0" w:color="231F20"/>
            </w:tcBorders>
          </w:tcPr>
          <w:p w:rsidR="00CB0AFA" w:rsidRDefault="00CB0AFA"/>
        </w:tc>
      </w:tr>
      <w:tr w:rsidR="00CB0AFA">
        <w:trPr>
          <w:trHeight w:hRule="exact" w:val="175"/>
        </w:trPr>
        <w:tc>
          <w:tcPr>
            <w:tcW w:w="4242" w:type="dxa"/>
          </w:tcPr>
          <w:p w:rsidR="00CB0AFA" w:rsidRDefault="00CB0AFA"/>
        </w:tc>
        <w:tc>
          <w:tcPr>
            <w:tcW w:w="1419" w:type="dxa"/>
            <w:tcBorders>
              <w:right w:val="single" w:sz="38" w:space="0" w:color="231F20"/>
            </w:tcBorders>
          </w:tcPr>
          <w:p w:rsidR="00CB0AFA" w:rsidRDefault="00CB0AFA"/>
        </w:tc>
        <w:tc>
          <w:tcPr>
            <w:tcW w:w="255" w:type="dxa"/>
            <w:tcBorders>
              <w:left w:val="single" w:sz="38" w:space="0" w:color="231F20"/>
            </w:tcBorders>
          </w:tcPr>
          <w:p w:rsidR="00CB0AFA" w:rsidRDefault="00CB0AFA"/>
        </w:tc>
        <w:tc>
          <w:tcPr>
            <w:tcW w:w="1037" w:type="dxa"/>
            <w:tcBorders>
              <w:top w:val="single" w:sz="25" w:space="0" w:color="231F20"/>
            </w:tcBorders>
          </w:tcPr>
          <w:p w:rsidR="00CB0AFA" w:rsidRDefault="00CB0AFA"/>
        </w:tc>
      </w:tr>
      <w:tr w:rsidR="00CB0AFA">
        <w:trPr>
          <w:trHeight w:hRule="exact" w:val="507"/>
        </w:trPr>
        <w:tc>
          <w:tcPr>
            <w:tcW w:w="4242" w:type="dxa"/>
          </w:tcPr>
          <w:p w:rsidR="00CB0AFA" w:rsidRDefault="00481332">
            <w:pPr>
              <w:pStyle w:val="TableParagraph"/>
              <w:spacing w:before="42" w:line="249" w:lineRule="auto"/>
              <w:ind w:left="113" w:right="981"/>
              <w:jc w:val="left"/>
              <w:rPr>
                <w:sz w:val="16"/>
              </w:rPr>
            </w:pPr>
            <w:r>
              <w:rPr>
                <w:color w:val="231F20"/>
                <w:spacing w:val="-4"/>
                <w:sz w:val="16"/>
              </w:rPr>
              <w:t xml:space="preserve">Геопортал </w:t>
            </w:r>
            <w:r>
              <w:rPr>
                <w:color w:val="231F20"/>
                <w:sz w:val="16"/>
              </w:rPr>
              <w:t xml:space="preserve">для просмотра снимков MODIS </w:t>
            </w:r>
            <w:r>
              <w:rPr>
                <w:color w:val="231F20"/>
                <w:w w:val="95"/>
                <w:sz w:val="16"/>
              </w:rPr>
              <w:t>и «термоточек»</w:t>
            </w:r>
          </w:p>
        </w:tc>
        <w:tc>
          <w:tcPr>
            <w:tcW w:w="1419" w:type="dxa"/>
          </w:tcPr>
          <w:p w:rsidR="00CB0AFA" w:rsidRDefault="00481332">
            <w:pPr>
              <w:pStyle w:val="TableParagraph"/>
              <w:spacing w:before="0" w:line="143" w:lineRule="exact"/>
              <w:ind w:left="115"/>
              <w:jc w:val="left"/>
              <w:rPr>
                <w:sz w:val="14"/>
              </w:rPr>
            </w:pPr>
            <w:r>
              <w:rPr>
                <w:color w:val="231F20"/>
                <w:sz w:val="14"/>
              </w:rPr>
              <w:t>https://earthdata.</w:t>
            </w:r>
          </w:p>
          <w:p w:rsidR="00CB0AFA" w:rsidRDefault="00481332">
            <w:pPr>
              <w:pStyle w:val="TableParagraph"/>
              <w:spacing w:before="7" w:line="249" w:lineRule="auto"/>
              <w:ind w:left="115"/>
              <w:jc w:val="left"/>
              <w:rPr>
                <w:sz w:val="14"/>
              </w:rPr>
            </w:pPr>
            <w:r>
              <w:rPr>
                <w:color w:val="231F20"/>
                <w:w w:val="95"/>
                <w:sz w:val="14"/>
              </w:rPr>
              <w:t xml:space="preserve">nasa.gov/labs/ </w:t>
            </w:r>
            <w:r>
              <w:rPr>
                <w:color w:val="231F20"/>
                <w:sz w:val="14"/>
              </w:rPr>
              <w:t>worldview/</w:t>
            </w:r>
          </w:p>
        </w:tc>
        <w:tc>
          <w:tcPr>
            <w:tcW w:w="255" w:type="dxa"/>
          </w:tcPr>
          <w:p w:rsidR="00CB0AFA" w:rsidRDefault="00CB0AFA"/>
        </w:tc>
        <w:tc>
          <w:tcPr>
            <w:tcW w:w="1037" w:type="dxa"/>
          </w:tcPr>
          <w:p w:rsidR="00CB0AFA" w:rsidRDefault="00481332">
            <w:pPr>
              <w:pStyle w:val="TableParagraph"/>
              <w:tabs>
                <w:tab w:val="left" w:pos="469"/>
              </w:tabs>
              <w:spacing w:before="0" w:line="99" w:lineRule="exact"/>
              <w:ind w:right="402"/>
              <w:jc w:val="right"/>
              <w:rPr>
                <w:sz w:val="14"/>
              </w:rPr>
            </w:pPr>
            <w:r>
              <w:rPr>
                <w:color w:val="231F20"/>
                <w:sz w:val="14"/>
                <w:u w:val="thick" w:color="231F20"/>
              </w:rPr>
              <w:t xml:space="preserve"> </w:t>
            </w:r>
            <w:r>
              <w:rPr>
                <w:color w:val="231F20"/>
                <w:spacing w:val="16"/>
                <w:sz w:val="14"/>
                <w:u w:val="thick" w:color="231F20"/>
              </w:rPr>
              <w:t xml:space="preserve"> </w:t>
            </w:r>
            <w:r>
              <w:rPr>
                <w:color w:val="231F20"/>
                <w:sz w:val="14"/>
              </w:rPr>
              <w:tab/>
            </w:r>
            <w:r>
              <w:rPr>
                <w:color w:val="231F20"/>
                <w:sz w:val="14"/>
                <w:u w:val="thick" w:color="231F20"/>
              </w:rPr>
              <w:t xml:space="preserve"> </w:t>
            </w:r>
            <w:r>
              <w:rPr>
                <w:color w:val="231F20"/>
                <w:spacing w:val="16"/>
                <w:sz w:val="14"/>
                <w:u w:val="thick" w:color="231F20"/>
              </w:rPr>
              <w:t xml:space="preserve"> </w:t>
            </w:r>
          </w:p>
        </w:tc>
      </w:tr>
      <w:tr w:rsidR="00CB0AFA">
        <w:trPr>
          <w:trHeight w:hRule="exact" w:val="154"/>
        </w:trPr>
        <w:tc>
          <w:tcPr>
            <w:tcW w:w="4242" w:type="dxa"/>
          </w:tcPr>
          <w:p w:rsidR="00CB0AFA" w:rsidRDefault="00CB0AFA"/>
        </w:tc>
        <w:tc>
          <w:tcPr>
            <w:tcW w:w="1419" w:type="dxa"/>
            <w:tcBorders>
              <w:right w:val="single" w:sz="38" w:space="0" w:color="231F20"/>
            </w:tcBorders>
          </w:tcPr>
          <w:p w:rsidR="00CB0AFA" w:rsidRDefault="00CB0AFA"/>
        </w:tc>
        <w:tc>
          <w:tcPr>
            <w:tcW w:w="255" w:type="dxa"/>
            <w:tcBorders>
              <w:left w:val="single" w:sz="38" w:space="0" w:color="231F20"/>
            </w:tcBorders>
          </w:tcPr>
          <w:p w:rsidR="00CB0AFA" w:rsidRDefault="00CB0AFA"/>
        </w:tc>
        <w:tc>
          <w:tcPr>
            <w:tcW w:w="1037" w:type="dxa"/>
          </w:tcPr>
          <w:p w:rsidR="00CB0AFA" w:rsidRDefault="00CB0AFA"/>
        </w:tc>
      </w:tr>
      <w:tr w:rsidR="00CB0AFA">
        <w:trPr>
          <w:trHeight w:hRule="exact" w:val="137"/>
        </w:trPr>
        <w:tc>
          <w:tcPr>
            <w:tcW w:w="4242" w:type="dxa"/>
            <w:tcBorders>
              <w:bottom w:val="single" w:sz="2" w:space="0" w:color="231F20"/>
            </w:tcBorders>
          </w:tcPr>
          <w:p w:rsidR="00CB0AFA" w:rsidRDefault="00CB0AFA"/>
        </w:tc>
        <w:tc>
          <w:tcPr>
            <w:tcW w:w="1419" w:type="dxa"/>
            <w:tcBorders>
              <w:bottom w:val="single" w:sz="2" w:space="0" w:color="231F20"/>
            </w:tcBorders>
          </w:tcPr>
          <w:p w:rsidR="00CB0AFA" w:rsidRDefault="00CB0AFA"/>
        </w:tc>
        <w:tc>
          <w:tcPr>
            <w:tcW w:w="255" w:type="dxa"/>
            <w:tcBorders>
              <w:bottom w:val="single" w:sz="2" w:space="0" w:color="231F20"/>
            </w:tcBorders>
          </w:tcPr>
          <w:p w:rsidR="00CB0AFA" w:rsidRDefault="00CB0AFA"/>
        </w:tc>
        <w:tc>
          <w:tcPr>
            <w:tcW w:w="1037" w:type="dxa"/>
            <w:tcBorders>
              <w:bottom w:val="single" w:sz="2" w:space="0" w:color="231F20"/>
            </w:tcBorders>
          </w:tcPr>
          <w:p w:rsidR="00CB0AFA" w:rsidRDefault="00CB0AFA"/>
        </w:tc>
      </w:tr>
      <w:tr w:rsidR="00CB0AFA">
        <w:trPr>
          <w:trHeight w:hRule="exact" w:val="135"/>
        </w:trPr>
        <w:tc>
          <w:tcPr>
            <w:tcW w:w="4242" w:type="dxa"/>
            <w:tcBorders>
              <w:top w:val="single" w:sz="2" w:space="0" w:color="231F20"/>
            </w:tcBorders>
          </w:tcPr>
          <w:p w:rsidR="00CB0AFA" w:rsidRDefault="00CB0AFA"/>
        </w:tc>
        <w:tc>
          <w:tcPr>
            <w:tcW w:w="1419" w:type="dxa"/>
            <w:tcBorders>
              <w:top w:val="single" w:sz="2" w:space="0" w:color="231F20"/>
            </w:tcBorders>
          </w:tcPr>
          <w:p w:rsidR="00CB0AFA" w:rsidRDefault="00CB0AFA"/>
        </w:tc>
        <w:tc>
          <w:tcPr>
            <w:tcW w:w="255" w:type="dxa"/>
            <w:tcBorders>
              <w:top w:val="single" w:sz="2" w:space="0" w:color="231F20"/>
            </w:tcBorders>
          </w:tcPr>
          <w:p w:rsidR="00CB0AFA" w:rsidRDefault="00CB0AFA"/>
        </w:tc>
        <w:tc>
          <w:tcPr>
            <w:tcW w:w="1037" w:type="dxa"/>
            <w:tcBorders>
              <w:top w:val="single" w:sz="2" w:space="0" w:color="231F20"/>
              <w:bottom w:val="single" w:sz="18" w:space="0" w:color="231F20"/>
            </w:tcBorders>
          </w:tcPr>
          <w:p w:rsidR="00CB0AFA" w:rsidRDefault="00CB0AFA"/>
        </w:tc>
      </w:tr>
      <w:tr w:rsidR="00CB0AFA">
        <w:trPr>
          <w:trHeight w:hRule="exact" w:val="129"/>
        </w:trPr>
        <w:tc>
          <w:tcPr>
            <w:tcW w:w="4242" w:type="dxa"/>
          </w:tcPr>
          <w:p w:rsidR="00CB0AFA" w:rsidRDefault="00CB0AFA"/>
        </w:tc>
        <w:tc>
          <w:tcPr>
            <w:tcW w:w="1419" w:type="dxa"/>
          </w:tcPr>
          <w:p w:rsidR="00CB0AFA" w:rsidRDefault="00CB0AFA"/>
        </w:tc>
        <w:tc>
          <w:tcPr>
            <w:tcW w:w="255" w:type="dxa"/>
          </w:tcPr>
          <w:p w:rsidR="00CB0AFA" w:rsidRDefault="00CB0AFA"/>
        </w:tc>
        <w:tc>
          <w:tcPr>
            <w:tcW w:w="1037" w:type="dxa"/>
            <w:tcBorders>
              <w:top w:val="single" w:sz="18" w:space="0" w:color="231F20"/>
              <w:bottom w:val="single" w:sz="52" w:space="0" w:color="231F20"/>
            </w:tcBorders>
          </w:tcPr>
          <w:p w:rsidR="00CB0AFA" w:rsidRDefault="00CB0AFA"/>
        </w:tc>
      </w:tr>
      <w:tr w:rsidR="00CB0AFA">
        <w:trPr>
          <w:trHeight w:hRule="exact" w:val="130"/>
        </w:trPr>
        <w:tc>
          <w:tcPr>
            <w:tcW w:w="4242" w:type="dxa"/>
          </w:tcPr>
          <w:p w:rsidR="00CB0AFA" w:rsidRDefault="00CB0AFA"/>
        </w:tc>
        <w:tc>
          <w:tcPr>
            <w:tcW w:w="1419" w:type="dxa"/>
          </w:tcPr>
          <w:p w:rsidR="00CB0AFA" w:rsidRDefault="00CB0AFA"/>
        </w:tc>
        <w:tc>
          <w:tcPr>
            <w:tcW w:w="255" w:type="dxa"/>
          </w:tcPr>
          <w:p w:rsidR="00CB0AFA" w:rsidRDefault="00CB0AFA"/>
        </w:tc>
        <w:tc>
          <w:tcPr>
            <w:tcW w:w="1037" w:type="dxa"/>
            <w:tcBorders>
              <w:top w:val="single" w:sz="52" w:space="0" w:color="231F20"/>
              <w:bottom w:val="single" w:sz="17" w:space="0" w:color="231F20"/>
            </w:tcBorders>
          </w:tcPr>
          <w:p w:rsidR="00CB0AFA" w:rsidRDefault="00CB0AFA"/>
        </w:tc>
      </w:tr>
      <w:tr w:rsidR="00CB0AFA">
        <w:trPr>
          <w:trHeight w:hRule="exact" w:val="109"/>
        </w:trPr>
        <w:tc>
          <w:tcPr>
            <w:tcW w:w="4242" w:type="dxa"/>
          </w:tcPr>
          <w:p w:rsidR="00CB0AFA" w:rsidRDefault="00CB0AFA"/>
        </w:tc>
        <w:tc>
          <w:tcPr>
            <w:tcW w:w="1419" w:type="dxa"/>
          </w:tcPr>
          <w:p w:rsidR="00CB0AFA" w:rsidRDefault="00CB0AFA"/>
        </w:tc>
        <w:tc>
          <w:tcPr>
            <w:tcW w:w="255" w:type="dxa"/>
          </w:tcPr>
          <w:p w:rsidR="00CB0AFA" w:rsidRDefault="00CB0AFA"/>
        </w:tc>
        <w:tc>
          <w:tcPr>
            <w:tcW w:w="1037" w:type="dxa"/>
            <w:tcBorders>
              <w:top w:val="single" w:sz="17" w:space="0" w:color="231F20"/>
              <w:bottom w:val="single" w:sz="51" w:space="0" w:color="FFFFFF"/>
            </w:tcBorders>
          </w:tcPr>
          <w:p w:rsidR="00CB0AFA" w:rsidRDefault="00CB0AFA"/>
        </w:tc>
      </w:tr>
      <w:tr w:rsidR="00CB0AFA">
        <w:trPr>
          <w:trHeight w:hRule="exact" w:val="111"/>
        </w:trPr>
        <w:tc>
          <w:tcPr>
            <w:tcW w:w="4242" w:type="dxa"/>
          </w:tcPr>
          <w:p w:rsidR="00CB0AFA" w:rsidRDefault="00CB0AFA"/>
        </w:tc>
        <w:tc>
          <w:tcPr>
            <w:tcW w:w="1419" w:type="dxa"/>
          </w:tcPr>
          <w:p w:rsidR="00CB0AFA" w:rsidRDefault="00481332">
            <w:pPr>
              <w:pStyle w:val="TableParagraph"/>
              <w:spacing w:before="0" w:line="143" w:lineRule="exact"/>
              <w:ind w:left="115"/>
              <w:jc w:val="left"/>
              <w:rPr>
                <w:sz w:val="14"/>
              </w:rPr>
            </w:pPr>
            <w:hyperlink r:id="rId61">
              <w:r>
                <w:rPr>
                  <w:color w:val="231F20"/>
                  <w:w w:val="105"/>
                  <w:sz w:val="14"/>
                </w:rPr>
                <w:t>http://rp5.ru/</w:t>
              </w:r>
            </w:hyperlink>
          </w:p>
        </w:tc>
        <w:tc>
          <w:tcPr>
            <w:tcW w:w="255" w:type="dxa"/>
          </w:tcPr>
          <w:p w:rsidR="00CB0AFA" w:rsidRDefault="00CB0AFA"/>
        </w:tc>
        <w:tc>
          <w:tcPr>
            <w:tcW w:w="1037" w:type="dxa"/>
            <w:tcBorders>
              <w:top w:val="single" w:sz="51" w:space="0" w:color="FFFFFF"/>
            </w:tcBorders>
          </w:tcPr>
          <w:p w:rsidR="00CB0AFA" w:rsidRDefault="00CB0AFA"/>
        </w:tc>
      </w:tr>
      <w:tr w:rsidR="00CB0AFA">
        <w:trPr>
          <w:trHeight w:hRule="exact" w:val="125"/>
        </w:trPr>
        <w:tc>
          <w:tcPr>
            <w:tcW w:w="4242" w:type="dxa"/>
          </w:tcPr>
          <w:p w:rsidR="00CB0AFA" w:rsidRDefault="00CB0AFA"/>
        </w:tc>
        <w:tc>
          <w:tcPr>
            <w:tcW w:w="1419" w:type="dxa"/>
          </w:tcPr>
          <w:p w:rsidR="00CB0AFA" w:rsidRDefault="00CB0AFA"/>
        </w:tc>
        <w:tc>
          <w:tcPr>
            <w:tcW w:w="255" w:type="dxa"/>
            <w:tcBorders>
              <w:bottom w:val="single" w:sz="18" w:space="0" w:color="231F20"/>
            </w:tcBorders>
          </w:tcPr>
          <w:p w:rsidR="00CB0AFA" w:rsidRDefault="00CB0AFA"/>
        </w:tc>
        <w:tc>
          <w:tcPr>
            <w:tcW w:w="1037" w:type="dxa"/>
            <w:tcBorders>
              <w:bottom w:val="single" w:sz="17" w:space="0" w:color="231F20"/>
            </w:tcBorders>
          </w:tcPr>
          <w:p w:rsidR="00CB0AFA" w:rsidRDefault="00CB0AFA"/>
        </w:tc>
      </w:tr>
      <w:tr w:rsidR="00CB0AFA">
        <w:trPr>
          <w:trHeight w:hRule="exact" w:val="129"/>
        </w:trPr>
        <w:tc>
          <w:tcPr>
            <w:tcW w:w="4242" w:type="dxa"/>
          </w:tcPr>
          <w:p w:rsidR="00CB0AFA" w:rsidRDefault="00CB0AFA"/>
        </w:tc>
        <w:tc>
          <w:tcPr>
            <w:tcW w:w="1419" w:type="dxa"/>
            <w:tcBorders>
              <w:right w:val="single" w:sz="17" w:space="0" w:color="231F20"/>
            </w:tcBorders>
          </w:tcPr>
          <w:p w:rsidR="00CB0AFA" w:rsidRDefault="00CB0AFA"/>
        </w:tc>
        <w:tc>
          <w:tcPr>
            <w:tcW w:w="255" w:type="dxa"/>
            <w:shd w:val="clear" w:color="auto" w:fill="231F20"/>
          </w:tcPr>
          <w:p w:rsidR="00CB0AFA" w:rsidRDefault="00CB0AFA"/>
        </w:tc>
        <w:tc>
          <w:tcPr>
            <w:tcW w:w="1037" w:type="dxa"/>
            <w:tcBorders>
              <w:top w:val="single" w:sz="17" w:space="0" w:color="231F20"/>
              <w:bottom w:val="single" w:sz="52" w:space="0" w:color="231F20"/>
            </w:tcBorders>
          </w:tcPr>
          <w:p w:rsidR="00CB0AFA" w:rsidRDefault="00CB0AFA"/>
        </w:tc>
      </w:tr>
      <w:tr w:rsidR="00CB0AFA">
        <w:trPr>
          <w:trHeight w:hRule="exact" w:val="130"/>
        </w:trPr>
        <w:tc>
          <w:tcPr>
            <w:tcW w:w="4242" w:type="dxa"/>
          </w:tcPr>
          <w:p w:rsidR="00CB0AFA" w:rsidRDefault="00CB0AFA"/>
        </w:tc>
        <w:tc>
          <w:tcPr>
            <w:tcW w:w="1419" w:type="dxa"/>
            <w:tcBorders>
              <w:right w:val="single" w:sz="17" w:space="0" w:color="231F20"/>
            </w:tcBorders>
          </w:tcPr>
          <w:p w:rsidR="00CB0AFA" w:rsidRDefault="00CB0AFA"/>
        </w:tc>
        <w:tc>
          <w:tcPr>
            <w:tcW w:w="255" w:type="dxa"/>
            <w:shd w:val="clear" w:color="auto" w:fill="231F20"/>
          </w:tcPr>
          <w:p w:rsidR="00CB0AFA" w:rsidRDefault="00CB0AFA"/>
        </w:tc>
        <w:tc>
          <w:tcPr>
            <w:tcW w:w="1037" w:type="dxa"/>
            <w:tcBorders>
              <w:top w:val="single" w:sz="52" w:space="0" w:color="231F20"/>
            </w:tcBorders>
          </w:tcPr>
          <w:p w:rsidR="00CB0AFA" w:rsidRDefault="00CB0AFA"/>
        </w:tc>
      </w:tr>
      <w:tr w:rsidR="00CB0AFA">
        <w:trPr>
          <w:trHeight w:hRule="exact" w:val="303"/>
        </w:trPr>
        <w:tc>
          <w:tcPr>
            <w:tcW w:w="4242" w:type="dxa"/>
          </w:tcPr>
          <w:p w:rsidR="00CB0AFA" w:rsidRDefault="00481332">
            <w:pPr>
              <w:pStyle w:val="TableParagraph"/>
              <w:spacing w:before="42"/>
              <w:ind w:left="113" w:right="248"/>
              <w:jc w:val="left"/>
              <w:rPr>
                <w:sz w:val="16"/>
              </w:rPr>
            </w:pPr>
            <w:r>
              <w:rPr>
                <w:color w:val="231F20"/>
                <w:sz w:val="16"/>
              </w:rPr>
              <w:t>Прогнозы погоды</w:t>
            </w:r>
          </w:p>
        </w:tc>
        <w:tc>
          <w:tcPr>
            <w:tcW w:w="1419" w:type="dxa"/>
          </w:tcPr>
          <w:p w:rsidR="00CB0AFA" w:rsidRDefault="00CB0AFA"/>
        </w:tc>
        <w:tc>
          <w:tcPr>
            <w:tcW w:w="255" w:type="dxa"/>
            <w:tcBorders>
              <w:top w:val="single" w:sz="17" w:space="0" w:color="231F20"/>
            </w:tcBorders>
          </w:tcPr>
          <w:p w:rsidR="00CB0AFA" w:rsidRDefault="00CB0AFA"/>
        </w:tc>
        <w:tc>
          <w:tcPr>
            <w:tcW w:w="1037" w:type="dxa"/>
          </w:tcPr>
          <w:p w:rsidR="00CB0AFA" w:rsidRDefault="00CB0AFA"/>
        </w:tc>
      </w:tr>
      <w:tr w:rsidR="00CB0AFA">
        <w:trPr>
          <w:trHeight w:hRule="exact" w:val="252"/>
        </w:trPr>
        <w:tc>
          <w:tcPr>
            <w:tcW w:w="4242" w:type="dxa"/>
          </w:tcPr>
          <w:p w:rsidR="00CB0AFA" w:rsidRDefault="00CB0AFA"/>
        </w:tc>
        <w:tc>
          <w:tcPr>
            <w:tcW w:w="1419" w:type="dxa"/>
            <w:tcBorders>
              <w:right w:val="single" w:sz="15" w:space="0" w:color="231F20"/>
            </w:tcBorders>
          </w:tcPr>
          <w:p w:rsidR="00CB0AFA" w:rsidRDefault="00CB0AFA"/>
        </w:tc>
        <w:tc>
          <w:tcPr>
            <w:tcW w:w="255" w:type="dxa"/>
            <w:shd w:val="clear" w:color="auto" w:fill="231F20"/>
          </w:tcPr>
          <w:p w:rsidR="00CB0AFA" w:rsidRDefault="00CB0AFA"/>
        </w:tc>
        <w:tc>
          <w:tcPr>
            <w:tcW w:w="1037" w:type="dxa"/>
            <w:tcBorders>
              <w:bottom w:val="single" w:sz="29" w:space="0" w:color="231F20"/>
            </w:tcBorders>
          </w:tcPr>
          <w:p w:rsidR="00CB0AFA" w:rsidRDefault="00CB0AFA"/>
        </w:tc>
      </w:tr>
      <w:tr w:rsidR="00CB0AFA">
        <w:trPr>
          <w:trHeight w:hRule="exact" w:val="583"/>
        </w:trPr>
        <w:tc>
          <w:tcPr>
            <w:tcW w:w="4242" w:type="dxa"/>
          </w:tcPr>
          <w:p w:rsidR="00CB0AFA" w:rsidRDefault="00CB0AFA"/>
        </w:tc>
        <w:tc>
          <w:tcPr>
            <w:tcW w:w="1419" w:type="dxa"/>
            <w:tcBorders>
              <w:right w:val="single" w:sz="15" w:space="0" w:color="231F20"/>
            </w:tcBorders>
          </w:tcPr>
          <w:p w:rsidR="00CB0AFA" w:rsidRDefault="00481332">
            <w:pPr>
              <w:pStyle w:val="TableParagraph"/>
              <w:spacing w:before="0" w:line="143" w:lineRule="exact"/>
              <w:ind w:left="115"/>
              <w:jc w:val="left"/>
              <w:rPr>
                <w:sz w:val="14"/>
              </w:rPr>
            </w:pPr>
            <w:r>
              <w:rPr>
                <w:color w:val="231F20"/>
                <w:sz w:val="14"/>
              </w:rPr>
              <w:t>http://www.gisme-</w:t>
            </w:r>
          </w:p>
          <w:p w:rsidR="00CB0AFA" w:rsidRDefault="00481332">
            <w:pPr>
              <w:pStyle w:val="TableParagraph"/>
              <w:spacing w:before="7"/>
              <w:ind w:left="115"/>
              <w:jc w:val="left"/>
              <w:rPr>
                <w:sz w:val="14"/>
              </w:rPr>
            </w:pPr>
            <w:r>
              <w:rPr>
                <w:color w:val="231F20"/>
                <w:sz w:val="14"/>
              </w:rPr>
              <w:t>teo.ru/</w:t>
            </w:r>
          </w:p>
        </w:tc>
        <w:tc>
          <w:tcPr>
            <w:tcW w:w="255" w:type="dxa"/>
            <w:tcBorders>
              <w:top w:val="single" w:sz="14" w:space="0" w:color="231F20"/>
              <w:left w:val="single" w:sz="15" w:space="0" w:color="231F20"/>
              <w:bottom w:val="single" w:sz="14" w:space="0" w:color="231F20"/>
            </w:tcBorders>
          </w:tcPr>
          <w:p w:rsidR="00CB0AFA" w:rsidRDefault="00CB0AFA"/>
        </w:tc>
        <w:tc>
          <w:tcPr>
            <w:tcW w:w="1037" w:type="dxa"/>
            <w:tcBorders>
              <w:top w:val="single" w:sz="29" w:space="0" w:color="231F20"/>
            </w:tcBorders>
          </w:tcPr>
          <w:p w:rsidR="00CB0AFA" w:rsidRDefault="00CB0AFA"/>
        </w:tc>
      </w:tr>
    </w:tbl>
    <w:p w:rsidR="00CB0AFA" w:rsidRDefault="00CB0AFA">
      <w:pPr>
        <w:sectPr w:rsidR="00CB0AFA">
          <w:pgSz w:w="8400" w:h="11910"/>
          <w:pgMar w:top="0" w:right="0" w:bottom="380" w:left="460" w:header="0" w:footer="189" w:gutter="0"/>
          <w:cols w:space="720"/>
        </w:sectPr>
      </w:pPr>
    </w:p>
    <w:p w:rsidR="00CB0AFA" w:rsidRDefault="00CB0AFA">
      <w:pPr>
        <w:pStyle w:val="a3"/>
        <w:rPr>
          <w:sz w:val="20"/>
        </w:rPr>
      </w:pPr>
    </w:p>
    <w:p w:rsidR="00CB0AFA" w:rsidRDefault="00CB0AFA">
      <w:pPr>
        <w:pStyle w:val="a3"/>
        <w:rPr>
          <w:sz w:val="20"/>
        </w:rPr>
      </w:pPr>
    </w:p>
    <w:p w:rsidR="00CB0AFA" w:rsidRDefault="00CB0AFA">
      <w:pPr>
        <w:rPr>
          <w:sz w:val="20"/>
        </w:rPr>
        <w:sectPr w:rsidR="00CB0AFA">
          <w:pgSz w:w="8400" w:h="11910"/>
          <w:pgMar w:top="0" w:right="0" w:bottom="480" w:left="0" w:header="0" w:footer="295" w:gutter="0"/>
          <w:cols w:space="720"/>
        </w:sectPr>
      </w:pPr>
    </w:p>
    <w:p w:rsidR="00CB0AFA" w:rsidRDefault="00CB0AFA">
      <w:pPr>
        <w:pStyle w:val="a3"/>
        <w:rPr>
          <w:sz w:val="16"/>
        </w:rPr>
      </w:pPr>
    </w:p>
    <w:p w:rsidR="00CB0AFA" w:rsidRDefault="00481332">
      <w:pPr>
        <w:spacing w:before="125" w:line="249" w:lineRule="auto"/>
        <w:ind w:left="963" w:right="-17"/>
        <w:rPr>
          <w:sz w:val="16"/>
        </w:rPr>
      </w:pPr>
      <w:r>
        <w:rPr>
          <w:lang w:val="en-US"/>
        </w:rPr>
        <w:pict>
          <v:rect id="_x0000_s1721" style="position:absolute;left:0;text-align:left;margin-left:0;margin-top:-32.5pt;width:22.7pt;height:356.2pt;z-index:251692544;mso-position-horizontal-relative:page" fillcolor="#335c64" stroked="f">
            <w10:wrap anchorx="page"/>
          </v:rect>
        </w:pict>
      </w:r>
      <w:r>
        <w:rPr>
          <w:lang w:val="en-US"/>
        </w:rPr>
        <w:pict>
          <v:shape id="_x0000_s1720" type="#_x0000_t202" style="position:absolute;left:0;text-align:left;margin-left:9.6pt;margin-top:-12.95pt;width:10pt;height:302.8pt;z-index:251693568;mso-position-horizontal-relative:page" filled="f" stroked="f">
            <v:textbox style="layout-flow:vertical;mso-layout-flow-alt:bottom-to-top" inset="0,0,0,0">
              <w:txbxContent>
                <w:p w:rsidR="00CB0AFA" w:rsidRDefault="00481332">
                  <w:pPr>
                    <w:spacing w:line="183" w:lineRule="exact"/>
                    <w:ind w:left="20" w:right="-1095"/>
                    <w:rPr>
                      <w:sz w:val="16"/>
                    </w:rPr>
                  </w:pPr>
                  <w:r>
                    <w:rPr>
                      <w:color w:val="FFFFFF"/>
                      <w:spacing w:val="3"/>
                      <w:w w:val="99"/>
                      <w:sz w:val="16"/>
                    </w:rPr>
                    <w:t>ИНФОРМАЦИЯ</w:t>
                  </w:r>
                  <w:r>
                    <w:rPr>
                      <w:color w:val="FFFFFF"/>
                      <w:w w:val="99"/>
                      <w:sz w:val="16"/>
                    </w:rPr>
                    <w:t>,</w:t>
                  </w:r>
                  <w:r>
                    <w:rPr>
                      <w:color w:val="FFFFFF"/>
                      <w:spacing w:val="6"/>
                      <w:sz w:val="16"/>
                    </w:rPr>
                    <w:t xml:space="preserve"> </w:t>
                  </w:r>
                  <w:r>
                    <w:rPr>
                      <w:color w:val="FFFFFF"/>
                      <w:spacing w:val="3"/>
                      <w:w w:val="98"/>
                      <w:sz w:val="16"/>
                    </w:rPr>
                    <w:t>НЕОБХОДИМА</w:t>
                  </w:r>
                  <w:r>
                    <w:rPr>
                      <w:color w:val="FFFFFF"/>
                      <w:w w:val="98"/>
                      <w:sz w:val="16"/>
                    </w:rPr>
                    <w:t>Я</w:t>
                  </w:r>
                  <w:r>
                    <w:rPr>
                      <w:color w:val="FFFFFF"/>
                      <w:spacing w:val="6"/>
                      <w:sz w:val="16"/>
                    </w:rPr>
                    <w:t xml:space="preserve"> </w:t>
                  </w:r>
                  <w:r>
                    <w:rPr>
                      <w:color w:val="FFFFFF"/>
                      <w:spacing w:val="3"/>
                      <w:sz w:val="16"/>
                    </w:rPr>
                    <w:t>ДЛ</w:t>
                  </w:r>
                  <w:r>
                    <w:rPr>
                      <w:color w:val="FFFFFF"/>
                      <w:sz w:val="16"/>
                    </w:rPr>
                    <w:t>Я</w:t>
                  </w:r>
                  <w:r>
                    <w:rPr>
                      <w:color w:val="FFFFFF"/>
                      <w:spacing w:val="6"/>
                      <w:sz w:val="16"/>
                    </w:rPr>
                    <w:t xml:space="preserve"> </w:t>
                  </w:r>
                  <w:r>
                    <w:rPr>
                      <w:color w:val="FFFFFF"/>
                      <w:spacing w:val="3"/>
                      <w:w w:val="98"/>
                      <w:sz w:val="16"/>
                    </w:rPr>
                    <w:t>ОР</w:t>
                  </w:r>
                  <w:r>
                    <w:rPr>
                      <w:color w:val="FFFFFF"/>
                      <w:spacing w:val="-15"/>
                      <w:w w:val="98"/>
                      <w:sz w:val="16"/>
                    </w:rPr>
                    <w:t>Г</w:t>
                  </w:r>
                  <w:r>
                    <w:rPr>
                      <w:color w:val="FFFFFF"/>
                      <w:spacing w:val="3"/>
                      <w:w w:val="99"/>
                      <w:sz w:val="16"/>
                    </w:rPr>
                    <w:t>АНИЗАЦИ</w:t>
                  </w:r>
                  <w:r>
                    <w:rPr>
                      <w:color w:val="FFFFFF"/>
                      <w:w w:val="99"/>
                      <w:sz w:val="16"/>
                    </w:rPr>
                    <w:t>И</w:t>
                  </w:r>
                  <w:r>
                    <w:rPr>
                      <w:color w:val="FFFFFF"/>
                      <w:spacing w:val="6"/>
                      <w:sz w:val="16"/>
                    </w:rPr>
                    <w:t xml:space="preserve"> </w:t>
                  </w:r>
                  <w:r>
                    <w:rPr>
                      <w:color w:val="FFFFFF"/>
                      <w:spacing w:val="-9"/>
                      <w:w w:val="97"/>
                      <w:sz w:val="16"/>
                    </w:rPr>
                    <w:t>Р</w:t>
                  </w:r>
                  <w:r>
                    <w:rPr>
                      <w:color w:val="FFFFFF"/>
                      <w:spacing w:val="3"/>
                      <w:w w:val="99"/>
                      <w:sz w:val="16"/>
                    </w:rPr>
                    <w:t>АБ</w:t>
                  </w:r>
                  <w:r>
                    <w:rPr>
                      <w:color w:val="FFFFFF"/>
                      <w:w w:val="99"/>
                      <w:sz w:val="16"/>
                    </w:rPr>
                    <w:t>О</w:t>
                  </w:r>
                  <w:r>
                    <w:rPr>
                      <w:color w:val="FFFFFF"/>
                      <w:w w:val="93"/>
                      <w:sz w:val="16"/>
                    </w:rPr>
                    <w:t>Т</w:t>
                  </w:r>
                  <w:r>
                    <w:rPr>
                      <w:color w:val="FFFFFF"/>
                      <w:spacing w:val="6"/>
                      <w:sz w:val="16"/>
                    </w:rPr>
                    <w:t xml:space="preserve"> </w:t>
                  </w:r>
                  <w:r>
                    <w:rPr>
                      <w:color w:val="FFFFFF"/>
                      <w:spacing w:val="3"/>
                      <w:w w:val="99"/>
                      <w:sz w:val="16"/>
                    </w:rPr>
                    <w:t>П</w:t>
                  </w:r>
                  <w:r>
                    <w:rPr>
                      <w:color w:val="FFFFFF"/>
                      <w:w w:val="99"/>
                      <w:sz w:val="16"/>
                    </w:rPr>
                    <w:t>О</w:t>
                  </w:r>
                  <w:r>
                    <w:rPr>
                      <w:color w:val="FFFFFF"/>
                      <w:spacing w:val="6"/>
                      <w:sz w:val="16"/>
                    </w:rPr>
                    <w:t xml:space="preserve"> </w:t>
                  </w:r>
                  <w:r>
                    <w:rPr>
                      <w:color w:val="FFFFFF"/>
                      <w:spacing w:val="3"/>
                      <w:sz w:val="16"/>
                    </w:rPr>
                    <w:t>ТУШЕНИЮ</w:t>
                  </w:r>
                </w:p>
              </w:txbxContent>
            </v:textbox>
            <w10:wrap anchorx="page"/>
          </v:shape>
        </w:pict>
      </w:r>
      <w:r>
        <w:rPr>
          <w:color w:val="231F20"/>
          <w:sz w:val="16"/>
        </w:rPr>
        <w:t>Европейская система прогнозирования пожарной опасности,</w:t>
      </w:r>
      <w:r>
        <w:rPr>
          <w:color w:val="231F20"/>
          <w:spacing w:val="-25"/>
          <w:sz w:val="16"/>
        </w:rPr>
        <w:t xml:space="preserve"> </w:t>
      </w:r>
      <w:r>
        <w:rPr>
          <w:color w:val="231F20"/>
          <w:sz w:val="16"/>
        </w:rPr>
        <w:t>охватывающая</w:t>
      </w:r>
      <w:r>
        <w:rPr>
          <w:color w:val="231F20"/>
          <w:spacing w:val="-25"/>
          <w:sz w:val="16"/>
        </w:rPr>
        <w:t xml:space="preserve"> </w:t>
      </w:r>
      <w:r>
        <w:rPr>
          <w:color w:val="231F20"/>
          <w:sz w:val="16"/>
        </w:rPr>
        <w:t>западные</w:t>
      </w:r>
      <w:r>
        <w:rPr>
          <w:color w:val="231F20"/>
          <w:spacing w:val="-25"/>
          <w:sz w:val="16"/>
        </w:rPr>
        <w:t xml:space="preserve"> </w:t>
      </w:r>
      <w:r>
        <w:rPr>
          <w:color w:val="231F20"/>
          <w:sz w:val="16"/>
        </w:rPr>
        <w:t>регионы</w:t>
      </w:r>
      <w:r>
        <w:rPr>
          <w:color w:val="231F20"/>
          <w:spacing w:val="-25"/>
          <w:sz w:val="16"/>
        </w:rPr>
        <w:t xml:space="preserve"> </w:t>
      </w:r>
      <w:r>
        <w:rPr>
          <w:color w:val="231F20"/>
          <w:sz w:val="16"/>
        </w:rPr>
        <w:t>России</w:t>
      </w:r>
    </w:p>
    <w:p w:rsidR="00CB0AFA" w:rsidRDefault="00481332">
      <w:pPr>
        <w:pStyle w:val="a3"/>
        <w:rPr>
          <w:sz w:val="14"/>
        </w:rPr>
      </w:pPr>
      <w:r>
        <w:br w:type="column"/>
      </w:r>
    </w:p>
    <w:p w:rsidR="00CB0AFA" w:rsidRDefault="00481332">
      <w:pPr>
        <w:spacing w:before="88" w:line="249" w:lineRule="auto"/>
        <w:ind w:left="306" w:right="1173"/>
        <w:rPr>
          <w:sz w:val="14"/>
        </w:rPr>
      </w:pPr>
      <w:hyperlink r:id="rId62">
        <w:r>
          <w:rPr>
            <w:color w:val="231F20"/>
            <w:w w:val="95"/>
            <w:sz w:val="14"/>
          </w:rPr>
          <w:t>http://effis-viewer.</w:t>
        </w:r>
      </w:hyperlink>
      <w:r>
        <w:rPr>
          <w:color w:val="231F20"/>
          <w:w w:val="95"/>
          <w:sz w:val="14"/>
        </w:rPr>
        <w:t xml:space="preserve"> </w:t>
      </w:r>
      <w:r>
        <w:rPr>
          <w:color w:val="231F20"/>
          <w:sz w:val="14"/>
        </w:rPr>
        <w:t>jrc.ec.europa.eu/ wmi/viewer.html</w:t>
      </w:r>
    </w:p>
    <w:p w:rsidR="00CB0AFA" w:rsidRDefault="00CB0AFA">
      <w:pPr>
        <w:spacing w:line="249" w:lineRule="auto"/>
        <w:rPr>
          <w:sz w:val="14"/>
        </w:rPr>
        <w:sectPr w:rsidR="00CB0AFA">
          <w:type w:val="continuous"/>
          <w:pgSz w:w="8400" w:h="11910"/>
          <w:pgMar w:top="440" w:right="0" w:bottom="0" w:left="0" w:header="720" w:footer="720" w:gutter="0"/>
          <w:cols w:num="2" w:space="720" w:equalWidth="0">
            <w:col w:w="4862" w:space="40"/>
            <w:col w:w="3498"/>
          </w:cols>
        </w:sectPr>
      </w:pPr>
    </w:p>
    <w:p w:rsidR="00CB0AFA" w:rsidRDefault="00CB0AFA">
      <w:pPr>
        <w:pStyle w:val="a3"/>
        <w:rPr>
          <w:sz w:val="27"/>
        </w:rPr>
      </w:pPr>
    </w:p>
    <w:p w:rsidR="00CB0AFA" w:rsidRDefault="00481332">
      <w:pPr>
        <w:pStyle w:val="a3"/>
        <w:spacing w:line="20" w:lineRule="exact"/>
        <w:ind w:left="847"/>
        <w:rPr>
          <w:sz w:val="2"/>
        </w:rPr>
      </w:pPr>
      <w:r>
        <w:rPr>
          <w:sz w:val="2"/>
          <w:lang w:val="en-US"/>
        </w:rPr>
      </w:r>
      <w:r>
        <w:rPr>
          <w:sz w:val="2"/>
        </w:rPr>
        <w:pict>
          <v:group id="_x0000_s1716" style="width:347.95pt;height:.25pt;mso-position-horizontal-relative:char;mso-position-vertical-relative:line" coordsize="6959,5">
            <v:line id="_x0000_s1719" style="position:absolute" from="3,3" to="4246,3" strokecolor="#231f20" strokeweight=".25pt"/>
            <v:line id="_x0000_s1718" style="position:absolute" from="4246,3" to="5615,3" strokecolor="#231f20" strokeweight=".25pt"/>
            <v:line id="_x0000_s1717" style="position:absolute" from="5615,3" to="6956,3" strokecolor="#231f20" strokeweight=".25pt"/>
            <w10:wrap type="none"/>
            <w10:anchorlock/>
          </v:group>
        </w:pict>
      </w:r>
    </w:p>
    <w:p w:rsidR="00CB0AFA" w:rsidRDefault="00CB0AFA">
      <w:pPr>
        <w:pStyle w:val="a3"/>
        <w:spacing w:before="5"/>
        <w:rPr>
          <w:sz w:val="24"/>
        </w:rPr>
      </w:pPr>
    </w:p>
    <w:p w:rsidR="00CB0AFA" w:rsidRDefault="00CB0AFA">
      <w:pPr>
        <w:rPr>
          <w:sz w:val="24"/>
        </w:rPr>
        <w:sectPr w:rsidR="00CB0AFA">
          <w:type w:val="continuous"/>
          <w:pgSz w:w="8400" w:h="11910"/>
          <w:pgMar w:top="440" w:right="0" w:bottom="0" w:left="0" w:header="720" w:footer="720" w:gutter="0"/>
          <w:cols w:space="720"/>
        </w:sectPr>
      </w:pPr>
    </w:p>
    <w:p w:rsidR="00CB0AFA" w:rsidRDefault="00481332">
      <w:pPr>
        <w:spacing w:before="79" w:line="249" w:lineRule="auto"/>
        <w:ind w:left="963" w:right="-16"/>
        <w:rPr>
          <w:sz w:val="16"/>
        </w:rPr>
      </w:pPr>
      <w:r>
        <w:rPr>
          <w:lang w:val="en-US"/>
        </w:rPr>
        <w:lastRenderedPageBreak/>
        <w:pict>
          <v:group id="_x0000_s1652" style="position:absolute;left:0;text-align:left;margin-left:332.6pt;margin-top:-66pt;width:47.45pt;height:45.4pt;z-index:251690496;mso-position-horizontal-relative:page" coordorigin="6652,-1320" coordsize="949,908">
            <v:line id="_x0000_s1715" style="position:absolute" from="6680,-1072" to="6707,-1072" strokecolor="#231f20" strokeweight=".96978mm"/>
            <v:line id="_x0000_s1714" style="position:absolute" from="6680,-1141" to="6872,-1141" strokecolor="#231f20" strokeweight="1.4pt"/>
            <v:line id="_x0000_s1713" style="position:absolute" from="6694,-1291" to="6694,-1155" strokecolor="#231f20" strokeweight=".48506mm"/>
            <v:line id="_x0000_s1712" style="position:absolute" from="6680,-1305" to="6872,-1305" strokecolor="#231f20" strokeweight="1.4pt"/>
            <v:line id="_x0000_s1711" style="position:absolute" from="6859,-1292" to="6859,-1155" strokecolor="#231f20" strokeweight=".48506mm"/>
            <v:line id="_x0000_s1710" style="position:absolute" from="6707,-1003" to="6735,-1003" strokecolor="#231f20" strokeweight=".48472mm"/>
            <v:shape id="_x0000_s1709" style="position:absolute;left:6680;top:-990;width:55;height:55" coordorigin="6680,-990" coordsize="55,55" path="m6707,-990r-27,l6680,-935r55,l6735,-962r-28,l6707,-990xe" fillcolor="#231f20" stroked="f">
              <v:path arrowok="t"/>
            </v:shape>
            <v:shape id="_x0000_s1708" style="position:absolute;left:6735;top:-1086;width:55;height:55" coordorigin="6735,-1086" coordsize="55,55" o:spt="100" adj="0,,0" path="m6735,-1086r55,m6735,-1031r27,e" filled="f" strokecolor="#231f20" strokeweight=".48472mm">
              <v:stroke joinstyle="round"/>
              <v:formulas/>
              <v:path arrowok="t" o:connecttype="segments"/>
            </v:shape>
            <v:line id="_x0000_s1707" style="position:absolute" from="6707,-852" to="6735,-852" strokecolor="#231f20" strokeweight=".96978mm"/>
            <v:shape id="_x0000_s1706" style="position:absolute;left:6735;top:-1017;width:83;height:138" coordorigin="6735,-1017" coordsize="83,138" o:spt="100" adj="0,,0" path="m6790,-935r-55,l6735,-880r27,l6762,-907r28,l6790,-935xm6817,-1017r-55,l6762,-935r55,l6817,-962r-27,l6790,-990r27,l6817,-1017xe" fillcolor="#231f20" stroked="f">
              <v:stroke joinstyle="round"/>
              <v:formulas/>
              <v:path arrowok="t" o:connecttype="segments"/>
            </v:shape>
            <v:line id="_x0000_s1705" style="position:absolute" from="6735,-1223" to="6817,-1223" strokecolor="#231f20" strokeweight="1.4545mm"/>
            <v:shape id="_x0000_s1704" style="position:absolute;left:6707;top:-1100;width:220;height:330" coordorigin="6707,-1100" coordsize="220,330" o:spt="100" adj="0,,0" path="m6872,-935r-55,l6817,-907r-27,l6790,-852r-28,l6762,-825r-27,l6735,-797r-28,l6707,-770r55,l6762,-797r55,l6817,-825r28,l6845,-852r-28,l6817,-880r28,l6845,-907r27,l6872,-935t28,-165l6817,-1100r,83l6900,-1017r,-28l6845,-1045r,-27l6900,-1072r,-28m6927,-990r-110,l6817,-962r55,l6872,-935r28,l6900,-962r27,l6927,-990e" fillcolor="#231f20" stroked="f">
              <v:stroke joinstyle="round"/>
              <v:formulas/>
              <v:path arrowok="t" o:connecttype="segments"/>
            </v:shape>
            <v:line id="_x0000_s1703" style="position:absolute" from="6845,-866" to="6900,-866" strokecolor="#231f20" strokeweight=".48472mm"/>
            <v:line id="_x0000_s1702" style="position:absolute" from="6735,-509" to="6817,-509" strokecolor="#231f20" strokeweight="1.4545mm"/>
            <v:line id="_x0000_s1701" style="position:absolute" from="6680,-427" to="6872,-427" strokecolor="#231f20" strokeweight="1.4pt"/>
            <v:line id="_x0000_s1700" style="position:absolute" from="6694,-577" to="6694,-441" strokecolor="#231f20" strokeweight=".48506mm"/>
            <v:line id="_x0000_s1699" style="position:absolute" from="6680,-591" to="6872,-591" strokecolor="#231f20" strokeweight="1.4pt"/>
            <v:line id="_x0000_s1698" style="position:absolute" from="6859,-577" to="6859,-440" strokecolor="#231f20" strokeweight=".48506mm"/>
            <v:shape id="_x0000_s1697" style="position:absolute;left:6680;top:-742;width:220;height:110" coordorigin="6680,-742" coordsize="220,110" o:spt="100" adj="0,,0" path="m6762,-687r-27,l6735,-660r-28,l6707,-632r55,l6762,-687xm6900,-660r-110,l6790,-632r110,l6900,-660xm6872,-715r-192,l6680,-660r27,l6707,-687r165,l6872,-715xm6845,-687r-28,l6817,-660r28,l6845,-687xm6845,-742r-55,l6790,-715r55,l6845,-742xe" fillcolor="#231f20" stroked="f">
              <v:stroke joinstyle="round"/>
              <v:formulas/>
              <v:path arrowok="t" o:connecttype="segments"/>
            </v:shape>
            <v:line id="_x0000_s1696" style="position:absolute" from="6900,-1127" to="6927,-1127" strokecolor="#231f20" strokeweight=".96978mm"/>
            <v:line id="_x0000_s1695" style="position:absolute" from="6900,-1058" to="6927,-1058" strokecolor="#231f20" strokeweight=".48472mm"/>
            <v:shape id="_x0000_s1694" style="position:absolute;left:6900;top:-962;width:83;height:83" coordorigin="6900,-962" coordsize="83,83" o:spt="100" adj="0,,0" path="m6955,-935r-55,l6900,-880r27,l6927,-907r28,l6955,-935xm6982,-962r-55,l6927,-935r55,l6982,-962xe" fillcolor="#231f20" stroked="f">
              <v:stroke joinstyle="round"/>
              <v:formulas/>
              <v:path arrowok="t" o:connecttype="segments"/>
            </v:shape>
            <v:line id="_x0000_s1693" style="position:absolute" from="6900,-495" to="6927,-495" strokecolor="#231f20" strokeweight=".96978mm"/>
            <v:line id="_x0000_s1692" style="position:absolute" from="6927,-1003" to="6955,-1003" strokecolor="#231f20" strokeweight=".48472mm"/>
            <v:shape id="_x0000_s1691" style="position:absolute;left:6900;top:-1319;width:138;height:908" coordorigin="6900,-1319" coordsize="138,908" o:spt="100" adj="0,,0" path="m6955,-467r-28,l6927,-440r-27,l6900,-412r55,l6955,-467t55,-413l6955,-880r,28l6900,-852r,27l6982,-825r,-27l7010,-852r,-28m7037,-1264r-82,l6955,-1292r-28,l6927,-1319r-27,l6900,-1264r27,l6927,-1237r-27,l6900,-1209r27,l6927,-1155r28,l6955,-1100r27,l6982,-1155r28,l7010,-1100r-28,l6982,-1045r28,l7010,-1017r27,l7037,-1182r-27,l7010,-1209r-28,l6982,-1182r-27,l6955,-1209r27,l6982,-1237r28,l7010,-1209r27,l7037,-1264e" fillcolor="#231f20" stroked="f">
              <v:stroke joinstyle="round"/>
              <v:formulas/>
              <v:path arrowok="t" o:connecttype="segments"/>
            </v:shape>
            <v:line id="_x0000_s1690" style="position:absolute" from="6955,-1031" to="6982,-1031" strokecolor="#231f20" strokeweight=".48472mm"/>
            <v:shape id="_x0000_s1689" style="position:absolute;left:6845;top:-825;width:138;height:275" coordorigin="6845,-825" coordsize="138,275" o:spt="100" adj="0,,0" path="m6955,-660r-28,l6927,-632r-27,l6900,-550r27,l6927,-605r28,l6955,-660xm6927,-715r-27,l6900,-660r82,l6982,-687r-55,l6927,-715xm6982,-742r-110,l6872,-715r83,l6955,-687r27,l6982,-742xm6927,-797r-55,l6872,-770r-27,l6845,-742r82,l6927,-797xm6900,-825r-55,l6845,-797r55,l6900,-825xe" fillcolor="#231f20" stroked="f">
              <v:stroke joinstyle="round"/>
              <v:formulas/>
              <v:path arrowok="t" o:connecttype="segments"/>
            </v:shape>
            <v:shape id="_x0000_s1688" style="position:absolute;left:6955;top:-1306;width:55;height:770" coordorigin="6955,-1306" coordsize="55,770" o:spt="100" adj="0,,0" path="m6955,-591r27,m6955,-536r27,m6982,-1306r28,m6982,-1003r28,e" filled="f" strokecolor="#231f20" strokeweight=".48472mm">
              <v:stroke joinstyle="round"/>
              <v:formulas/>
              <v:path arrowok="t" o:connecttype="segments"/>
            </v:shape>
            <v:line id="_x0000_s1687" style="position:absolute" from="6982,-632" to="7010,-632" strokecolor="#231f20" strokeweight=".96978mm"/>
            <v:line id="_x0000_s1686" style="position:absolute" from="7010,-838" to="7037,-838" strokecolor="#231f20" strokeweight=".48472mm"/>
            <v:shape id="_x0000_s1685" style="position:absolute;left:6955;top:-1319;width:248;height:908" coordorigin="6955,-1319" coordsize="248,908" o:spt="100" adj="0,,0" path="m7092,-907r-27,l7065,-962r-28,l7037,-990r-27,l7010,-907r27,l7037,-880r55,l7092,-907t,-138l7065,-1045r,28l7037,-1017r,27l7092,-990r,-55m7092,-1319r-55,l7037,-1264r28,l7065,-1292r27,l7092,-1319t110,852l7092,-467r,-138l7010,-605r,28l6982,-577r,27l7037,-550r,28l7010,-522r,27l6955,-495r,28l7010,-467r,27l6982,-440r,28l7065,-412r,-28l7037,-440r,-27l7065,-467r,27l7092,-440r,28l7202,-412r,-55e" fillcolor="#231f20" stroked="f">
              <v:stroke joinstyle="round"/>
              <v:formulas/>
              <v:path arrowok="t" o:connecttype="segments"/>
            </v:shape>
            <v:line id="_x0000_s1684" style="position:absolute" from="7079,-1155" to="7079,-1072" strokecolor="#231f20" strokeweight=".48472mm"/>
            <v:shape id="_x0000_s1683" style="position:absolute;left:7010;top:-880;width:138;height:275" coordorigin="7010,-880" coordsize="138,275" o:spt="100" adj="0,,0" path="m7120,-660r-55,l7065,-632r27,l7092,-605r28,l7120,-660xm7120,-770r-83,l7037,-742r-27,l7010,-660r82,l7092,-687r-27,l7065,-715r55,l7120,-770xm7147,-797r-82,l7065,-770r82,l7147,-797xm7120,-880r-28,l7092,-797r28,l7120,-880xe" fillcolor="#231f20" stroked="f">
              <v:stroke joinstyle="round"/>
              <v:formulas/>
              <v:path arrowok="t" o:connecttype="segments"/>
            </v:shape>
            <v:line id="_x0000_s1682" style="position:absolute" from="7092,-976" to="7120,-976" strokecolor="#231f20" strokeweight=".48472mm"/>
            <v:shape id="_x0000_s1681" style="position:absolute;left:7065;top:-1237;width:83;height:55" coordorigin="7065,-1237" coordsize="83,55" path="m7147,-1237r-82,l7065,-1182r27,l7092,-1210r55,l7147,-1237xe" fillcolor="#231f20" stroked="f">
              <v:path arrowok="t"/>
            </v:shape>
            <v:line id="_x0000_s1680" style="position:absolute" from="7120,-1141" to="7147,-1141" strokecolor="#231f20" strokeweight=".48472mm"/>
            <v:line id="_x0000_s1679" style="position:absolute" from="7120,-687" to="7147,-687" strokecolor="#231f20" strokeweight=".96978mm"/>
            <v:shape id="_x0000_s1678" style="position:absolute;left:7120;top:-1319;width:55;height:55" coordorigin="7120,-1319" coordsize="55,55" path="m7175,-1319r-55,l7120,-1264r27,l7147,-1292r28,l7175,-1319xe" fillcolor="#231f20" stroked="f">
              <v:path arrowok="t"/>
            </v:shape>
            <v:line id="_x0000_s1677" style="position:absolute" from="7147,-1251" to="7175,-1251" strokecolor="#231f20" strokeweight=".48472mm"/>
            <v:line id="_x0000_s1676" style="position:absolute" from="7147,-1182" to="7175,-1182" strokecolor="#231f20" strokeweight=".96978mm"/>
            <v:shape id="_x0000_s1675" style="position:absolute;left:7120;top:-1072;width:55;height:55" coordorigin="7120,-1072" coordsize="55,55" path="m7147,-1072r-27,l7120,-1017r55,l7175,-1045r-28,l7147,-1072xe" fillcolor="#231f20" stroked="f">
              <v:path arrowok="t"/>
            </v:shape>
            <v:shape id="_x0000_s1674" style="position:absolute;left:7147;top:-825;width:28;height:193" coordorigin="7147,-825" coordsize="28,193" o:spt="100" adj="0,,0" path="m7147,-825r28,m7147,-632r28,e" filled="f" strokecolor="#231f20" strokeweight=".96978mm">
              <v:stroke joinstyle="round"/>
              <v:formulas/>
              <v:path arrowok="t" o:connecttype="segments"/>
            </v:shape>
            <v:shape id="_x0000_s1673" style="position:absolute;left:7147;top:-1278;width:55;height:743" coordorigin="7147,-1278" coordsize="55,743" o:spt="100" adj="0,,0" path="m7147,-536r28,m7175,-1278r27,m7175,-1141r27,e" filled="f" strokecolor="#231f20" strokeweight=".48472mm">
              <v:stroke joinstyle="round"/>
              <v:formulas/>
              <v:path arrowok="t" o:connecttype="segments"/>
            </v:shape>
            <v:shape id="_x0000_s1672" style="position:absolute;left:7147;top:-1127;width:138;height:138" coordorigin="7147,-1127" coordsize="138,138" o:spt="100" adj="0,,0" path="m7257,-1045r-27,l7230,-990r27,l7257,-1045xm7285,-1100r-28,l7257,-1072r-82,l7175,-1045r110,l7285,-1100xm7175,-1127r-28,l7147,-1072r55,l7202,-1100r-27,l7175,-1127xe" fillcolor="#231f20" stroked="f">
              <v:stroke joinstyle="round"/>
              <v:formulas/>
              <v:path arrowok="t" o:connecttype="segments"/>
            </v:shape>
            <v:shape id="_x0000_s1671" style="position:absolute;left:7175;top:-1223;width:55;height:715" coordorigin="7175,-1223" coordsize="55,715" o:spt="100" adj="0,,0" path="m7175,-509r27,m7202,-1223r28,m7202,-1168r28,e" filled="f" strokecolor="#231f20" strokeweight=".48472mm">
              <v:stroke joinstyle="round"/>
              <v:formulas/>
              <v:path arrowok="t" o:connecttype="segments"/>
            </v:shape>
            <v:shape id="_x0000_s1670" style="position:absolute;left:7202;top:-1319;width:165;height:83" coordorigin="7202,-1319" coordsize="165,83" o:spt="100" adj="0,,0" path="m7367,-1292r-137,l7230,-1264r110,l7340,-1237r27,l7367,-1292xm7340,-1319r-138,l7202,-1292r138,l7340,-1319xe" fillcolor="#231f20" stroked="f">
              <v:stroke joinstyle="round"/>
              <v:formulas/>
              <v:path arrowok="t" o:connecttype="segments"/>
            </v:shape>
            <v:shape id="_x0000_s1669" style="position:absolute;left:7230;top:-1223;width:110;height:798" coordorigin="7230,-1223" coordsize="110,798" o:spt="100" adj="0,,0" path="m7230,-1196r27,m7230,-1141r27,m7230,-509r27,m7230,-454r27,m7257,-1168r28,m7257,-426r28,m7285,-1223r55,m7285,-1141r27,e" filled="f" strokecolor="#231f20" strokeweight=".48472mm">
              <v:stroke joinstyle="round"/>
              <v:formulas/>
              <v:path arrowok="t" o:connecttype="segments"/>
            </v:shape>
            <v:shape id="_x0000_s1668" style="position:absolute;left:7285;top:-1209;width:110;height:220" coordorigin="7285,-1209" coordsize="110,220" o:spt="100" adj="0,,0" path="m7367,-1209r-27,l7340,-1127r-28,l7312,-1100r55,l7367,-1209t28,164l7367,-1045r,-27l7312,-1072r,27l7285,-1045r,28l7312,-1017r,27l7340,-990r,-27l7395,-1017r,-28e" fillcolor="#231f20" stroked="f">
              <v:stroke joinstyle="round"/>
              <v:formulas/>
              <v:path arrowok="t" o:connecttype="segments"/>
            </v:shape>
            <v:line id="_x0000_s1667" style="position:absolute" from="7312,-426" to="7340,-426" strokecolor="#231f20" strokeweight=".48472mm"/>
            <v:line id="_x0000_s1666" style="position:absolute" from="7395,-1072" to="7422,-1072" strokecolor="#231f20" strokeweight=".96978mm"/>
            <v:shape id="_x0000_s1665" style="position:absolute;left:7395;top:-591;width:28;height:165" coordorigin="7395,-591" coordsize="28,165" o:spt="100" adj="0,,0" path="m7395,-591r27,m7395,-426r27,e" filled="f" strokecolor="#231f20" strokeweight=".48472mm">
              <v:stroke joinstyle="round"/>
              <v:formulas/>
              <v:path arrowok="t" o:connecttype="segments"/>
            </v:shape>
            <v:shape id="_x0000_s1664" style="position:absolute;left:7147;top:-797;width:358;height:358" coordorigin="7147,-797" coordsize="358,358" o:spt="100" adj="0,,0" path="m7312,-522r-27,l7285,-440r27,l7312,-467r55,l7367,-495r-55,l7312,-522xm7395,-467r-55,l7340,-440r55,l7395,-467xm7367,-522r-27,l7340,-495r27,l7367,-522xm7505,-687r-28,l7477,-660r-137,l7340,-632r110,l7450,-550r-193,l7257,-522r220,l7477,-605r28,l7505,-687xm7230,-632r-28,l7202,-577r28,l7230,-550r55,l7285,-605r-55,l7230,-632xm7367,-632r-110,l7257,-605r55,l7312,-550r55,l7367,-632xm7257,-715r-27,l7230,-687r-28,l7202,-660r28,l7230,-632r27,l7257,-715xm7312,-660r-27,l7285,-632r27,l7312,-660xm7450,-687r-138,l7312,-660r138,l7450,-687xm7202,-715r-27,l7175,-687r27,l7202,-715xm7340,-797r-28,l7312,-770r-55,l7257,-742r55,l7312,-715r-27,l7285,-687r55,l7340,-797xm7477,-715r-110,l7367,-687r110,l7477,-715xm7285,-742r-138,l7147,-715r138,l7285,-742xm7422,-742r-27,l7395,-715r27,l7422,-742xm7230,-770r-55,l7175,-742r55,l7230,-770xm7257,-797r-55,l7202,-770r55,l7257,-797xe" fillcolor="#231f20" stroked="f">
              <v:stroke joinstyle="round"/>
              <v:formulas/>
              <v:path arrowok="t" o:connecttype="segments"/>
            </v:shape>
            <v:line id="_x0000_s1663" style="position:absolute" from="7395,-481" to="7450,-481" strokecolor="#231f20" strokeweight=".48472mm"/>
            <v:shape id="_x0000_s1662" style="position:absolute;left:7450;top:-522;width:83;height:83" coordorigin="7450,-522" coordsize="83,83" o:spt="100" adj="0,,0" path="m7505,-467r-55,l7450,-440r55,l7505,-467xm7505,-522r-28,l7477,-467r55,l7532,-495r-27,l7505,-522xe" fillcolor="#231f20" stroked="f">
              <v:stroke joinstyle="round"/>
              <v:formulas/>
              <v:path arrowok="t" o:connecttype="segments"/>
            </v:shape>
            <v:line id="_x0000_s1661" style="position:absolute" from="7450,-1223" to="7532,-1223" strokecolor="#231f20" strokeweight="1.4545mm"/>
            <v:shape id="_x0000_s1660" style="position:absolute;left:7092;top:-1100;width:495;height:385" coordorigin="7092,-1100" coordsize="495,385" o:spt="100" adj="0,,0" path="m7532,-1072r-27,l7505,-1100r-28,l7477,-1045r,28l7477,-990r-27,l7450,-1017r27,l7477,-1045r-55,l7422,-907r28,l7450,-962r55,l7505,-990r,-27l7505,-1045r27,l7532,-1072t28,302l7477,-770r,55l7532,-715r,-27l7560,-742r,-28m7587,-852r-55,l7532,-935r28,l7560,-962r-55,l7505,-907r-28,l7477,-880r-27,l7450,-797r-28,l7422,-880r-27,l7395,-907r-28,l7367,-962r28,l7395,-990r-55,l7340,-852r-28,l7312,-990r-27,l7285,-962r-28,l7257,-935r28,l7285,-907r-28,l7257,-935r-27,l7230,-990r-28,l7202,-1017r-27,l7175,-962r-55,l7120,-935r-28,l7092,-907r28,l7120,-880r27,l7147,-907r28,l7175,-935r27,l7202,-907r28,l7230,-880r-28,l7202,-852r83,l7285,-825r110,l7395,-797r-28,l7367,-742r28,l7395,-770r27,l7422,-742r28,l7450,-770r27,l7477,-825r28,l7505,-852r27,l7532,-825r-27,l7505,-797r55,l7560,-825r27,l7587,-852e" fillcolor="#231f20" stroked="f">
              <v:stroke joinstyle="round"/>
              <v:formulas/>
              <v:path arrowok="t" o:connecttype="segments"/>
            </v:shape>
            <v:line id="_x0000_s1659" style="position:absolute" from="7505,-426" to="7532,-426" strokecolor="#231f20" strokeweight=".48472mm"/>
            <v:shape id="_x0000_s1658" style="position:absolute;left:7505;top:-1100;width:83;height:578" coordorigin="7505,-1100" coordsize="83,578" o:spt="100" adj="0,,0" path="m7587,-577r-82,l7505,-522r55,l7560,-550r27,l7587,-577t,-165l7560,-742r,27l7532,-715r,110l7560,-605r,-82l7587,-687r,-55m7587,-1100r-55,l7532,-1072r28,l7560,-1017r27,l7587,-1100e" fillcolor="#231f20" stroked="f">
              <v:stroke joinstyle="round"/>
              <v:formulas/>
              <v:path arrowok="t" o:connecttype="segments"/>
            </v:shape>
            <v:line id="_x0000_s1657" style="position:absolute" from="7395,-1141" to="7587,-1141" strokecolor="#231f20" strokeweight="1.4pt"/>
            <v:line id="_x0000_s1656" style="position:absolute" from="7408,-1291" to="7408,-1155" strokecolor="#231f20" strokeweight=".48472mm"/>
            <v:line id="_x0000_s1655" style="position:absolute" from="7395,-1305" to="7587,-1305" strokecolor="#231f20" strokeweight="1.4pt"/>
            <v:shape id="_x0000_s1654" style="position:absolute;left:7560;top:-1292;width:28;height:839" coordorigin="7560,-1292" coordsize="28,839" o:spt="100" adj="0,,0" path="m7573,-1292r,137m7560,-783r27,m7560,-509r27,m7560,-454r27,e" filled="f" strokecolor="#231f20" strokeweight=".48472mm">
              <v:stroke joinstyle="round"/>
              <v:formulas/>
              <v:path arrowok="t" o:connecttype="segments"/>
            </v:shape>
            <v:shape id="_x0000_s1653" type="#_x0000_t202" style="position:absolute;left:6955;top:-929;width:110;height:140" filled="f" stroked="f">
              <v:textbox inset="0,0,0,0">
                <w:txbxContent>
                  <w:p w:rsidR="00CB0AFA" w:rsidRDefault="00481332">
                    <w:pPr>
                      <w:spacing w:line="140" w:lineRule="exact"/>
                      <w:rPr>
                        <w:sz w:val="14"/>
                      </w:rPr>
                    </w:pPr>
                    <w:r>
                      <w:rPr>
                        <w:color w:val="231F20"/>
                        <w:sz w:val="14"/>
                        <w:u w:val="thick" w:color="231F20"/>
                      </w:rPr>
                      <w:t xml:space="preserve"> </w:t>
                    </w:r>
                    <w:r>
                      <w:rPr>
                        <w:color w:val="231F20"/>
                        <w:spacing w:val="-7"/>
                        <w:sz w:val="14"/>
                        <w:u w:val="thick" w:color="231F20"/>
                      </w:rPr>
                      <w:t xml:space="preserve"> </w:t>
                    </w:r>
                  </w:p>
                </w:txbxContent>
              </v:textbox>
            </v:shape>
            <w10:wrap anchorx="page"/>
          </v:group>
        </w:pict>
      </w:r>
      <w:r>
        <w:rPr>
          <w:color w:val="231F20"/>
          <w:sz w:val="16"/>
        </w:rPr>
        <w:t>Тематическая</w:t>
      </w:r>
      <w:r>
        <w:rPr>
          <w:color w:val="231F20"/>
          <w:spacing w:val="-26"/>
          <w:sz w:val="16"/>
        </w:rPr>
        <w:t xml:space="preserve"> </w:t>
      </w:r>
      <w:r>
        <w:rPr>
          <w:color w:val="231F20"/>
          <w:sz w:val="16"/>
        </w:rPr>
        <w:t>страница</w:t>
      </w:r>
      <w:r>
        <w:rPr>
          <w:color w:val="231F20"/>
          <w:spacing w:val="-26"/>
          <w:sz w:val="16"/>
        </w:rPr>
        <w:t xml:space="preserve"> </w:t>
      </w:r>
      <w:r>
        <w:rPr>
          <w:color w:val="231F20"/>
          <w:sz w:val="16"/>
        </w:rPr>
        <w:t>лесного</w:t>
      </w:r>
      <w:r>
        <w:rPr>
          <w:color w:val="231F20"/>
          <w:spacing w:val="-26"/>
          <w:sz w:val="16"/>
        </w:rPr>
        <w:t xml:space="preserve"> </w:t>
      </w:r>
      <w:r>
        <w:rPr>
          <w:color w:val="231F20"/>
          <w:sz w:val="16"/>
        </w:rPr>
        <w:t>форума</w:t>
      </w:r>
      <w:r>
        <w:rPr>
          <w:color w:val="231F20"/>
          <w:spacing w:val="-26"/>
          <w:sz w:val="16"/>
        </w:rPr>
        <w:t xml:space="preserve"> </w:t>
      </w:r>
      <w:r>
        <w:rPr>
          <w:color w:val="231F20"/>
          <w:spacing w:val="-3"/>
          <w:sz w:val="16"/>
        </w:rPr>
        <w:t>Гринпис</w:t>
      </w:r>
      <w:r>
        <w:rPr>
          <w:color w:val="231F20"/>
          <w:w w:val="99"/>
          <w:sz w:val="16"/>
        </w:rPr>
        <w:t xml:space="preserve"> </w:t>
      </w:r>
      <w:r>
        <w:rPr>
          <w:color w:val="231F20"/>
          <w:sz w:val="16"/>
        </w:rPr>
        <w:t>России,</w:t>
      </w:r>
      <w:r>
        <w:rPr>
          <w:color w:val="231F20"/>
          <w:spacing w:val="-20"/>
          <w:sz w:val="16"/>
        </w:rPr>
        <w:t xml:space="preserve"> </w:t>
      </w:r>
      <w:r>
        <w:rPr>
          <w:color w:val="231F20"/>
          <w:sz w:val="16"/>
        </w:rPr>
        <w:t>посвящённая</w:t>
      </w:r>
      <w:r>
        <w:rPr>
          <w:color w:val="231F20"/>
          <w:spacing w:val="-20"/>
          <w:sz w:val="16"/>
        </w:rPr>
        <w:t xml:space="preserve"> </w:t>
      </w:r>
      <w:r>
        <w:rPr>
          <w:color w:val="231F20"/>
          <w:sz w:val="16"/>
        </w:rPr>
        <w:t>проблеме</w:t>
      </w:r>
      <w:r>
        <w:rPr>
          <w:color w:val="231F20"/>
          <w:spacing w:val="-20"/>
          <w:sz w:val="16"/>
        </w:rPr>
        <w:t xml:space="preserve"> </w:t>
      </w:r>
      <w:r>
        <w:rPr>
          <w:color w:val="231F20"/>
          <w:sz w:val="16"/>
        </w:rPr>
        <w:t>пожаров</w:t>
      </w:r>
    </w:p>
    <w:p w:rsidR="00CB0AFA" w:rsidRDefault="00481332">
      <w:pPr>
        <w:spacing w:before="103" w:line="249" w:lineRule="auto"/>
        <w:ind w:left="626" w:right="1820"/>
        <w:rPr>
          <w:sz w:val="14"/>
        </w:rPr>
      </w:pPr>
      <w:r>
        <w:br w:type="column"/>
      </w:r>
      <w:r>
        <w:rPr>
          <w:color w:val="231F20"/>
          <w:w w:val="95"/>
          <w:sz w:val="14"/>
        </w:rPr>
        <w:lastRenderedPageBreak/>
        <w:t xml:space="preserve">www.forestforum. </w:t>
      </w:r>
      <w:r>
        <w:rPr>
          <w:color w:val="231F20"/>
          <w:sz w:val="14"/>
        </w:rPr>
        <w:t>ru/fire</w:t>
      </w:r>
    </w:p>
    <w:p w:rsidR="00CB0AFA" w:rsidRDefault="00CB0AFA">
      <w:pPr>
        <w:spacing w:line="249" w:lineRule="auto"/>
        <w:rPr>
          <w:sz w:val="14"/>
        </w:rPr>
        <w:sectPr w:rsidR="00CB0AFA">
          <w:type w:val="continuous"/>
          <w:pgSz w:w="8400" w:h="11910"/>
          <w:pgMar w:top="440" w:right="0" w:bottom="0" w:left="0" w:header="720" w:footer="720" w:gutter="0"/>
          <w:cols w:num="2" w:space="720" w:equalWidth="0">
            <w:col w:w="4541" w:space="40"/>
            <w:col w:w="3819"/>
          </w:cols>
        </w:sectPr>
      </w:pPr>
    </w:p>
    <w:p w:rsidR="00CB0AFA" w:rsidRDefault="00CB0AFA">
      <w:pPr>
        <w:pStyle w:val="a3"/>
        <w:rPr>
          <w:sz w:val="20"/>
        </w:rPr>
      </w:pPr>
    </w:p>
    <w:p w:rsidR="00CB0AFA" w:rsidRDefault="00CB0AFA">
      <w:pPr>
        <w:pStyle w:val="a3"/>
        <w:spacing w:before="10"/>
        <w:rPr>
          <w:sz w:val="26"/>
        </w:rPr>
      </w:pPr>
    </w:p>
    <w:p w:rsidR="00CB0AFA" w:rsidRDefault="00481332">
      <w:pPr>
        <w:pStyle w:val="a3"/>
        <w:spacing w:before="77" w:line="249" w:lineRule="auto"/>
        <w:ind w:left="850" w:right="564" w:firstLine="283"/>
        <w:jc w:val="both"/>
      </w:pPr>
      <w:r>
        <w:rPr>
          <w:lang w:val="en-US"/>
        </w:rPr>
        <w:pict>
          <v:group id="_x0000_s1609" style="position:absolute;left:0;text-align:left;margin-left:333.2pt;margin-top:-59.35pt;width:47pt;height:45.4pt;z-index:251691520;mso-position-horizontal-relative:page" coordorigin="6664,-1187" coordsize="940,908">
            <v:line id="_x0000_s1651" style="position:absolute" from="6680,-984" to="6899,-984" strokecolor="#231f20" strokeweight="1.6pt"/>
            <v:line id="_x0000_s1650" style="position:absolute" from="6696,-1156" to="6696,-1000" strokecolor="#231f20" strokeweight=".55175mm"/>
            <v:line id="_x0000_s1649" style="position:absolute" from="6680,-1171" to="6899,-1171" strokecolor="#231f20" strokeweight="1.5pt"/>
            <v:line id="_x0000_s1648" style="position:absolute" from="6883,-1155" to="6883,-999" strokecolor="#231f20" strokeweight=".55175mm"/>
            <v:line id="_x0000_s1647" style="position:absolute" from="6789,-1124" to="6789,-1030" strokecolor="#231f20" strokeweight="1.65522mm"/>
            <v:shape id="_x0000_s1646" style="position:absolute;left:6680;top:-811;width:63;height:94" coordorigin="6680,-811" coordsize="63,94" path="m6711,-811r-31,l6680,-717r62,l6742,-749r-31,l6711,-811xe" fillcolor="#231f20" stroked="f">
              <v:path arrowok="t"/>
            </v:shape>
            <v:line id="_x0000_s1645" style="position:absolute" from="6742,-545" to="6774,-545" strokecolor="#231f20" strokeweight=".55175mm"/>
            <v:line id="_x0000_s1644" style="position:absolute" from="6789,-436" to="6789,-342" strokecolor="#231f20" strokeweight="1.65522mm"/>
            <v:line id="_x0000_s1643" style="position:absolute" from="6680,-295" to="6899,-295" strokecolor="#231f20" strokeweight="1.5pt"/>
            <v:line id="_x0000_s1642" style="position:absolute" from="6696,-466" to="6696,-310" strokecolor="#231f20" strokeweight=".55175mm"/>
            <v:line id="_x0000_s1641" style="position:absolute" from="6680,-482" to="6899,-482" strokecolor="#231f20" strokeweight="1.6pt"/>
            <v:line id="_x0000_s1640" style="position:absolute" from="6883,-467" to="6883,-311" strokecolor="#231f20" strokeweight=".55175mm"/>
            <v:line id="_x0000_s1639" style="position:absolute" from="6868,-733" to="6899,-733" strokecolor="#231f20" strokeweight=".55175mm"/>
            <v:shape id="_x0000_s1638" style="position:absolute;left:6680;top:-1062;width:501;height:532" coordorigin="6680,-1062" coordsize="501,532" o:spt="100" adj="0,,0" path="m6899,-624r-94,l6805,-530r125,l6930,-561r-62,l6868,-592r31,l6899,-624xm6930,-592r-31,l6899,-561r31,l6930,-592xm6868,-717r-126,l6742,-592r32,l6774,-655r187,l6961,-686r-93,l6868,-717xm6961,-655r-31,l6930,-592r31,l6961,-655xm6868,-655r-32,l6836,-624r32,l6868,-655xm6930,-874r-156,l6774,-717r62,l6836,-780r-31,l6805,-843r125,l6930,-874xm7180,-936r-156,l7024,-905r94,l7118,-811r-31,l7087,-780r62,l7149,-843r31,l7180,-936xm6742,-874r-31,l6711,-843r31,l6742,-874xm7087,-905r-157,l6930,-874r125,l7055,-843r32,l7087,-905xm6711,-936r-31,l6680,-874r125,l6805,-905r-94,l6711,-936xm6993,-968r-32,l6961,-936r-187,l6774,-905r219,l6993,-968xm7087,-999r-32,l7055,-936r32,l7087,-999xm7118,-1062r-31,l7087,-999r31,l7118,-936r31,l7149,-1030r-31,l7118,-1062xe" fillcolor="#231f20" stroked="f">
              <v:stroke joinstyle="round"/>
              <v:formulas/>
              <v:path arrowok="t" o:connecttype="segments"/>
            </v:shape>
            <v:shape id="_x0000_s1637" style="position:absolute;left:6868;top:-1046;width:157;height:282" coordorigin="6868,-1046" coordsize="157,282" o:spt="100" adj="0,,0" path="m6930,-1046r31,m6930,-983r31,m6930,-827r31,m6899,-764r125,m6868,-796r62,m6961,-796r32,m6961,-1015r32,e" filled="f" strokecolor="#231f20" strokeweight=".55175mm">
              <v:stroke joinstyle="round"/>
              <v:formulas/>
              <v:path arrowok="t" o:connecttype="segments"/>
            </v:shape>
            <v:shape id="_x0000_s1636" style="position:absolute;left:6930;top:-1187;width:313;height:908" coordorigin="6930,-1187" coordsize="313,908" o:spt="100" adj="0,,0" path="m6993,-342r-32,l6961,-311r-31,l6930,-280r63,l6993,-342t250,-751l7149,-1093r,-31l7180,-1124r,-63l7087,-1187r,32l7055,-1155r,31l7024,-1124r,-31l6993,-1155r,-32l6930,-1187r,94l6961,-1093r,-31l6993,-1124r,31l6961,-1093r,31l6993,-1062r,32l7055,-1030r,-32l7024,-1062r,-31l7118,-1093r,31l7149,-1062r,32l7180,-1030r,-32l7212,-1062r,32l7243,-1030r,-63e" fillcolor="#231f20" stroked="f">
              <v:stroke joinstyle="round"/>
              <v:formulas/>
              <v:path arrowok="t" o:connecttype="segments"/>
            </v:shape>
            <v:shape id="_x0000_s1635" style="position:absolute;left:6993;top:-1171;width:63;height:563" coordorigin="6993,-1171" coordsize="63,563" o:spt="100" adj="0,,0" path="m6993,-983r31,m6993,-608r31,m7024,-1171r31,m7024,-827r31,e" filled="f" strokecolor="#231f20" strokeweight=".55175mm">
              <v:stroke joinstyle="round"/>
              <v:formulas/>
              <v:path arrowok="t" o:connecttype="segments"/>
            </v:shape>
            <v:shape id="_x0000_s1634" style="position:absolute;left:7024;top:-999;width:188;height:689" coordorigin="7024,-999" coordsize="188,689" o:spt="100" adj="0,,0" path="m7024,-311r31,m7180,-999r32,e" filled="f" strokecolor="#231f20" strokeweight="1.1035mm">
              <v:stroke joinstyle="round"/>
              <v:formulas/>
              <v:path arrowok="t" o:connecttype="segments"/>
            </v:shape>
            <v:shape id="_x0000_s1633" style="position:absolute;left:7212;top:-1140;width:32;height:219" coordorigin="7212,-1140" coordsize="32,219" o:spt="100" adj="0,,0" path="m7212,-1140r31,m7212,-921r31,e" filled="f" strokecolor="#231f20" strokeweight=".55175mm">
              <v:stroke joinstyle="round"/>
              <v:formulas/>
              <v:path arrowok="t" o:connecttype="segments"/>
            </v:shape>
            <v:shape id="_x0000_s1632" style="position:absolute;left:7212;top:-373;width:126;height:94" coordorigin="7212,-373" coordsize="126,94" o:spt="100" adj="0,,0" path="m7337,-311r-63,l7274,-280r63,l7337,-311xm7306,-342r-63,l7243,-311r63,l7306,-342xm7274,-373r-62,l7212,-342r62,l7274,-373xe" fillcolor="#231f20" stroked="f">
              <v:stroke joinstyle="round"/>
              <v:formulas/>
              <v:path arrowok="t" o:connecttype="segments"/>
            </v:shape>
            <v:line id="_x0000_s1631" style="position:absolute" from="7243,-1171" to="7274,-1171" strokecolor="#231f20" strokeweight=".55175mm"/>
            <v:shape id="_x0000_s1630" style="position:absolute;left:7243;top:-1030;width:126;height:157" coordorigin="7243,-1030" coordsize="126,157" o:spt="100" adj="0,,0" path="m7368,-936r-94,l7274,-874r32,l7306,-905r62,l7368,-936xm7274,-1030r-31,l7243,-936r63,l7306,-968r-32,l7274,-1030xe" fillcolor="#231f20" stroked="f">
              <v:stroke joinstyle="round"/>
              <v:formulas/>
              <v:path arrowok="t" o:connecttype="segments"/>
            </v:shape>
            <v:line id="_x0000_s1629" style="position:absolute" from="7243,-577" to="7274,-577" strokecolor="#231f20" strokeweight=".55175mm"/>
            <v:shape id="_x0000_s1628" style="position:absolute;left:7243;top:-1155;width:94;height:126" coordorigin="7243,-1155" coordsize="94,126" o:spt="100" adj="0,,0" path="m7337,-1124r-94,l7243,-1093r31,l7274,-1030r32,l7306,-1062r31,l7337,-1124xm7306,-1155r-32,l7274,-1124r32,l7306,-1155xe" fillcolor="#231f20" stroked="f">
              <v:stroke joinstyle="round"/>
              <v:formulas/>
              <v:path arrowok="t" o:connecttype="segments"/>
            </v:shape>
            <v:line id="_x0000_s1627" style="position:absolute" from="7306,-1171" to="7337,-1171" strokecolor="#231f20" strokeweight=".55175mm"/>
            <v:line id="_x0000_s1626" style="position:absolute" from="7306,-999" to="7337,-999" strokecolor="#231f20" strokeweight="1.1035mm"/>
            <v:shape id="_x0000_s1625" style="position:absolute;left:7306;top:-858;width:94;height:251" coordorigin="7306,-858" coordsize="94,251" o:spt="100" adj="0,,0" path="m7306,-858r31,m7337,-827r31,m7368,-608r31,e" filled="f" strokecolor="#231f20" strokeweight=".55175mm">
              <v:stroke joinstyle="round"/>
              <v:formulas/>
              <v:path arrowok="t" o:connecttype="segments"/>
            </v:shape>
            <v:shape id="_x0000_s1624" style="position:absolute;left:6930;top:-874;width:626;height:595" coordorigin="6930,-874" coordsize="626,595" o:spt="100" adj="0,,0" path="m7180,-311r-62,l7118,-280r62,l7180,-311xm7431,-342r-63,l7368,-280r31,l7399,-311r32,l7431,-342xm7118,-373r-31,l7087,-311r62,l7149,-342r-31,l7118,-373xm7180,-373r-31,l7149,-342r31,l7180,-373xm7431,-405r-32,l7399,-342r63,l7462,-373r-31,l7431,-405xm7087,-655r-32,l7055,-561r-31,l7024,-530r-94,l6930,-373r31,l6961,-405r63,l7024,-467r-63,l6961,-498r157,l7118,-592r94,l7212,-624r-125,l7087,-655xm7024,-405r-31,l6993,-373r31,l7024,-405xm7118,-498r-31,l7087,-436r-32,l7055,-373r157,l7212,-405r-94,l7118,-498xm7337,-467r-63,l7274,-373r94,l7368,-405r94,l7462,-436r-125,l7337,-467xm7274,-530r-125,l7149,-405r31,l7180,-436r63,l7243,-467r94,l7337,-498r-63,l7274,-530xm7493,-530r-62,l7431,-436r62,l7493,-530xm7055,-498r-31,l7024,-467r31,l7055,-498xm7337,-530r-31,l7306,-498r31,l7337,-530xm6993,-561r-32,l6961,-530r32,l6993,-561xm7243,-561r-63,l7180,-530r63,l7243,-561xm7556,-561r-282,l7274,-530r282,l7556,-561xm7212,-592r-63,l7149,-561r63,l7212,-592xm7368,-592r-31,l7337,-561r31,l7368,-592xm7524,-592r-125,l7399,-561r125,l7524,-592xm7212,-717r-32,l7180,-686r-31,l7149,-624r31,l7180,-655r32,l7212,-717xm7149,-717r-156,l6993,-686r156,l7149,-717xm7087,-749r-32,l7055,-717r32,l7087,-749xm7243,-749r-125,l7118,-717r125,l7243,-749xm7274,-780r-125,l7149,-749r125,l7274,-780xm7243,-874r-31,l7212,-843r-32,l7180,-780r32,l7212,-811r31,l7243,-874xm7306,-843r-32,l7274,-811r-31,l7243,-780r63,l7306,-843xe" fillcolor="#231f20" stroked="f">
              <v:stroke joinstyle="round"/>
              <v:formulas/>
              <v:path arrowok="t" o:connecttype="segments"/>
            </v:shape>
            <v:line id="_x0000_s1623" style="position:absolute" from="7368,-483" to="7399,-483" strokecolor="#231f20" strokeweight=".55175mm"/>
            <v:shape id="_x0000_s1622" style="position:absolute;left:7368;top:-936;width:94;height:94" coordorigin="7368,-936" coordsize="94,94" o:spt="100" adj="0,,0" path="m7431,-874r-63,l7368,-843r63,l7431,-874xm7462,-936r-31,l7431,-905r-32,l7399,-874r63,l7462,-936xe" fillcolor="#231f20" stroked="f">
              <v:stroke joinstyle="round"/>
              <v:formulas/>
              <v:path arrowok="t" o:connecttype="segments"/>
            </v:shape>
            <v:line id="_x0000_s1621" style="position:absolute" from="7399,-640" to="7556,-640" strokecolor="#231f20" strokeweight="1.6pt"/>
            <v:line id="_x0000_s1620" style="position:absolute" from="7399,-687" to="7431,-687" strokecolor="#231f20" strokeweight="3.1pt"/>
            <v:line id="_x0000_s1619" style="position:absolute" from="7431,-827" to="7462,-827" strokecolor="#231f20" strokeweight=".55175mm"/>
            <v:shape id="_x0000_s1618" style="position:absolute;left:7431;top:-467;width:157;height:188" coordorigin="7431,-467" coordsize="157,188" o:spt="100" adj="0,,0" path="m7493,-311r-62,l7431,-280r62,l7493,-311xm7524,-342r-62,l7462,-311r62,l7524,-342xm7524,-405r-31,l7493,-342r63,l7556,-311r31,l7587,-373r-63,l7524,-405xm7556,-467r-32,l7524,-405r32,l7556,-373r31,l7587,-436r-31,l7556,-467xe" fillcolor="#231f20" stroked="f">
              <v:stroke joinstyle="round"/>
              <v:formulas/>
              <v:path arrowok="t" o:connecttype="segments"/>
            </v:shape>
            <v:line id="_x0000_s1617" style="position:absolute" from="7478,-1124" to="7478,-1030" strokecolor="#231f20" strokeweight="1.65522mm"/>
            <v:shape id="_x0000_s1616" style="position:absolute;left:7212;top:-936;width:376;height:345" coordorigin="7212,-936" coordsize="376,345" o:spt="100" adj="0,,0" path="m7524,-749r-31,l7493,-780r-62,l7431,-811r-63,l7368,-780r-31,l7337,-749r-63,l7274,-655r-62,l7212,-624r62,l7274,-592r63,l7337,-686r-31,l7306,-717r93,l7399,-749r63,l7462,-717r31,l7493,-686r31,l7524,-749t63,-187l7493,-936r,93l7524,-843r,-31l7556,-874r,-31l7587,-905r,-31e" fillcolor="#231f20" stroked="f">
              <v:stroke joinstyle="round"/>
              <v:formulas/>
              <v:path arrowok="t" o:connecttype="segments"/>
            </v:shape>
            <v:line id="_x0000_s1615" style="position:absolute" from="7368,-984" to="7587,-984" strokecolor="#231f20" strokeweight="1.5pt"/>
            <v:line id="_x0000_s1614" style="position:absolute" from="7384,-1155" to="7384,-999" strokecolor="#231f20" strokeweight=".55175mm"/>
            <v:line id="_x0000_s1613" style="position:absolute" from="7368,-1171" to="7587,-1171" strokecolor="#231f20" strokeweight="1.6pt"/>
            <v:line id="_x0000_s1612" style="position:absolute" from="7571,-1155" to="7571,-999" strokecolor="#231f20" strokeweight=".55175mm"/>
            <v:shape id="_x0000_s1611" style="position:absolute;left:7524;top:-843;width:63;height:157" coordorigin="7524,-843" coordsize="63,157" path="m7587,-843r-31,l7556,-780r-32,l7524,-749r32,l7556,-686r31,l7587,-843xe" fillcolor="#231f20" stroked="f">
              <v:path arrowok="t"/>
            </v:shape>
            <v:line id="_x0000_s1610" style="position:absolute" from="7556,-608" to="7587,-608" strokecolor="#231f20" strokeweight=".55175mm"/>
            <w10:wrap anchorx="page"/>
          </v:group>
        </w:pict>
      </w:r>
      <w:r>
        <w:rPr>
          <w:color w:val="231F20"/>
          <w:w w:val="105"/>
        </w:rPr>
        <w:t>Для уточнения информации, необходимой для принятия решений, а также для получения контактов диспетчерских служб можно обратиться по единому по</w:t>
      </w:r>
      <w:r>
        <w:rPr>
          <w:color w:val="231F20"/>
          <w:spacing w:val="-17"/>
          <w:w w:val="105"/>
        </w:rPr>
        <w:t xml:space="preserve"> </w:t>
      </w:r>
      <w:r>
        <w:rPr>
          <w:color w:val="231F20"/>
          <w:spacing w:val="-3"/>
          <w:w w:val="105"/>
        </w:rPr>
        <w:t>всей</w:t>
      </w:r>
      <w:r>
        <w:rPr>
          <w:color w:val="231F20"/>
          <w:spacing w:val="-17"/>
          <w:w w:val="105"/>
        </w:rPr>
        <w:t xml:space="preserve"> </w:t>
      </w:r>
      <w:r>
        <w:rPr>
          <w:color w:val="231F20"/>
          <w:spacing w:val="-4"/>
          <w:w w:val="105"/>
        </w:rPr>
        <w:t>стране</w:t>
      </w:r>
      <w:r>
        <w:rPr>
          <w:color w:val="231F20"/>
          <w:spacing w:val="-17"/>
          <w:w w:val="105"/>
        </w:rPr>
        <w:t xml:space="preserve"> </w:t>
      </w:r>
      <w:r>
        <w:rPr>
          <w:color w:val="231F20"/>
          <w:spacing w:val="-4"/>
          <w:w w:val="105"/>
        </w:rPr>
        <w:t>прямому</w:t>
      </w:r>
      <w:r>
        <w:rPr>
          <w:color w:val="231F20"/>
          <w:spacing w:val="-17"/>
          <w:w w:val="105"/>
        </w:rPr>
        <w:t xml:space="preserve"> </w:t>
      </w:r>
      <w:r>
        <w:rPr>
          <w:color w:val="231F20"/>
          <w:spacing w:val="-4"/>
          <w:w w:val="105"/>
        </w:rPr>
        <w:t>номеру</w:t>
      </w:r>
      <w:r>
        <w:rPr>
          <w:color w:val="231F20"/>
          <w:spacing w:val="-17"/>
          <w:w w:val="105"/>
        </w:rPr>
        <w:t xml:space="preserve"> </w:t>
      </w:r>
      <w:r>
        <w:rPr>
          <w:color w:val="231F20"/>
          <w:spacing w:val="-4"/>
          <w:w w:val="105"/>
        </w:rPr>
        <w:t>лесной</w:t>
      </w:r>
      <w:r>
        <w:rPr>
          <w:color w:val="231F20"/>
          <w:spacing w:val="-17"/>
          <w:w w:val="105"/>
        </w:rPr>
        <w:t xml:space="preserve"> </w:t>
      </w:r>
      <w:r>
        <w:rPr>
          <w:color w:val="231F20"/>
          <w:spacing w:val="-4"/>
          <w:w w:val="105"/>
        </w:rPr>
        <w:t>охраны</w:t>
      </w:r>
      <w:r>
        <w:rPr>
          <w:color w:val="231F20"/>
          <w:spacing w:val="-17"/>
          <w:w w:val="105"/>
        </w:rPr>
        <w:t xml:space="preserve"> </w:t>
      </w:r>
      <w:r>
        <w:rPr>
          <w:color w:val="231F20"/>
          <w:spacing w:val="-4"/>
          <w:w w:val="105"/>
        </w:rPr>
        <w:t>8-800-100-94-00</w:t>
      </w:r>
      <w:r>
        <w:rPr>
          <w:color w:val="231F20"/>
          <w:spacing w:val="-17"/>
          <w:w w:val="105"/>
        </w:rPr>
        <w:t xml:space="preserve"> </w:t>
      </w:r>
      <w:r>
        <w:rPr>
          <w:color w:val="231F20"/>
          <w:w w:val="105"/>
        </w:rPr>
        <w:t>(в</w:t>
      </w:r>
      <w:r>
        <w:rPr>
          <w:color w:val="231F20"/>
          <w:spacing w:val="-17"/>
          <w:w w:val="105"/>
        </w:rPr>
        <w:t xml:space="preserve"> </w:t>
      </w:r>
      <w:r>
        <w:rPr>
          <w:color w:val="231F20"/>
          <w:spacing w:val="-4"/>
          <w:w w:val="105"/>
        </w:rPr>
        <w:t>случае</w:t>
      </w:r>
      <w:r>
        <w:rPr>
          <w:color w:val="231F20"/>
          <w:spacing w:val="-17"/>
          <w:w w:val="105"/>
        </w:rPr>
        <w:t xml:space="preserve"> </w:t>
      </w:r>
      <w:r>
        <w:rPr>
          <w:color w:val="231F20"/>
          <w:spacing w:val="-5"/>
          <w:w w:val="105"/>
        </w:rPr>
        <w:t xml:space="preserve">пожаров </w:t>
      </w:r>
      <w:r>
        <w:rPr>
          <w:color w:val="231F20"/>
          <w:w w:val="105"/>
        </w:rPr>
        <w:t>на</w:t>
      </w:r>
      <w:r>
        <w:rPr>
          <w:color w:val="231F20"/>
          <w:spacing w:val="-19"/>
          <w:w w:val="105"/>
        </w:rPr>
        <w:t xml:space="preserve"> </w:t>
      </w:r>
      <w:r>
        <w:rPr>
          <w:color w:val="231F20"/>
          <w:w w:val="105"/>
        </w:rPr>
        <w:t>лесных</w:t>
      </w:r>
      <w:r>
        <w:rPr>
          <w:color w:val="231F20"/>
          <w:spacing w:val="-19"/>
          <w:w w:val="105"/>
        </w:rPr>
        <w:t xml:space="preserve"> </w:t>
      </w:r>
      <w:r>
        <w:rPr>
          <w:color w:val="231F20"/>
          <w:w w:val="105"/>
        </w:rPr>
        <w:t>землях)</w:t>
      </w:r>
      <w:r>
        <w:rPr>
          <w:color w:val="231F20"/>
          <w:spacing w:val="-19"/>
          <w:w w:val="105"/>
        </w:rPr>
        <w:t xml:space="preserve"> </w:t>
      </w:r>
      <w:r>
        <w:rPr>
          <w:color w:val="231F20"/>
          <w:w w:val="105"/>
        </w:rPr>
        <w:t>и</w:t>
      </w:r>
      <w:r>
        <w:rPr>
          <w:color w:val="231F20"/>
          <w:spacing w:val="-19"/>
          <w:w w:val="105"/>
        </w:rPr>
        <w:t xml:space="preserve"> </w:t>
      </w:r>
      <w:r>
        <w:rPr>
          <w:color w:val="231F20"/>
          <w:w w:val="105"/>
        </w:rPr>
        <w:t>в</w:t>
      </w:r>
      <w:r>
        <w:rPr>
          <w:color w:val="231F20"/>
          <w:spacing w:val="-19"/>
          <w:w w:val="105"/>
        </w:rPr>
        <w:t xml:space="preserve"> </w:t>
      </w:r>
      <w:r>
        <w:rPr>
          <w:color w:val="231F20"/>
          <w:w w:val="105"/>
        </w:rPr>
        <w:t>региональные</w:t>
      </w:r>
      <w:r>
        <w:rPr>
          <w:color w:val="231F20"/>
          <w:spacing w:val="-19"/>
          <w:w w:val="105"/>
        </w:rPr>
        <w:t xml:space="preserve"> </w:t>
      </w:r>
      <w:r>
        <w:rPr>
          <w:color w:val="231F20"/>
          <w:w w:val="105"/>
        </w:rPr>
        <w:t>Центры</w:t>
      </w:r>
      <w:r>
        <w:rPr>
          <w:color w:val="231F20"/>
          <w:spacing w:val="-19"/>
          <w:w w:val="105"/>
        </w:rPr>
        <w:t xml:space="preserve"> </w:t>
      </w:r>
      <w:r>
        <w:rPr>
          <w:color w:val="231F20"/>
          <w:w w:val="105"/>
        </w:rPr>
        <w:t>управления</w:t>
      </w:r>
      <w:r>
        <w:rPr>
          <w:color w:val="231F20"/>
          <w:spacing w:val="-19"/>
          <w:w w:val="105"/>
        </w:rPr>
        <w:t xml:space="preserve"> </w:t>
      </w:r>
      <w:r>
        <w:rPr>
          <w:color w:val="231F20"/>
          <w:w w:val="105"/>
        </w:rPr>
        <w:t>в</w:t>
      </w:r>
      <w:r>
        <w:rPr>
          <w:color w:val="231F20"/>
          <w:spacing w:val="-19"/>
          <w:w w:val="105"/>
        </w:rPr>
        <w:t xml:space="preserve"> </w:t>
      </w:r>
      <w:r>
        <w:rPr>
          <w:color w:val="231F20"/>
          <w:w w:val="105"/>
        </w:rPr>
        <w:t>кризисных</w:t>
      </w:r>
      <w:r>
        <w:rPr>
          <w:color w:val="231F20"/>
          <w:spacing w:val="-19"/>
          <w:w w:val="105"/>
        </w:rPr>
        <w:t xml:space="preserve"> </w:t>
      </w:r>
      <w:r>
        <w:rPr>
          <w:color w:val="231F20"/>
          <w:w w:val="105"/>
        </w:rPr>
        <w:t>ситуациях (ЦУКС</w:t>
      </w:r>
      <w:r>
        <w:rPr>
          <w:color w:val="231F20"/>
          <w:spacing w:val="-31"/>
          <w:w w:val="105"/>
        </w:rPr>
        <w:t xml:space="preserve"> </w:t>
      </w:r>
      <w:r>
        <w:rPr>
          <w:color w:val="231F20"/>
          <w:w w:val="105"/>
        </w:rPr>
        <w:t>главных</w:t>
      </w:r>
      <w:r>
        <w:rPr>
          <w:color w:val="231F20"/>
          <w:spacing w:val="-31"/>
          <w:w w:val="105"/>
        </w:rPr>
        <w:t xml:space="preserve"> </w:t>
      </w:r>
      <w:r>
        <w:rPr>
          <w:color w:val="231F20"/>
          <w:w w:val="105"/>
        </w:rPr>
        <w:t>управлений</w:t>
      </w:r>
      <w:r>
        <w:rPr>
          <w:color w:val="231F20"/>
          <w:spacing w:val="-31"/>
          <w:w w:val="105"/>
        </w:rPr>
        <w:t xml:space="preserve"> </w:t>
      </w:r>
      <w:r>
        <w:rPr>
          <w:color w:val="231F20"/>
          <w:w w:val="105"/>
        </w:rPr>
        <w:t>МЧС</w:t>
      </w:r>
      <w:r>
        <w:rPr>
          <w:color w:val="231F20"/>
          <w:spacing w:val="-31"/>
          <w:w w:val="105"/>
        </w:rPr>
        <w:t xml:space="preserve"> </w:t>
      </w:r>
      <w:r>
        <w:rPr>
          <w:color w:val="231F20"/>
          <w:w w:val="105"/>
        </w:rPr>
        <w:t>России</w:t>
      </w:r>
      <w:r>
        <w:rPr>
          <w:color w:val="231F20"/>
          <w:spacing w:val="-31"/>
          <w:w w:val="105"/>
        </w:rPr>
        <w:t xml:space="preserve"> </w:t>
      </w:r>
      <w:r>
        <w:rPr>
          <w:color w:val="231F20"/>
          <w:w w:val="105"/>
        </w:rPr>
        <w:t>по</w:t>
      </w:r>
      <w:r>
        <w:rPr>
          <w:color w:val="231F20"/>
          <w:spacing w:val="-31"/>
          <w:w w:val="105"/>
        </w:rPr>
        <w:t xml:space="preserve"> </w:t>
      </w:r>
      <w:r>
        <w:rPr>
          <w:color w:val="231F20"/>
          <w:w w:val="105"/>
        </w:rPr>
        <w:t>субъектам</w:t>
      </w:r>
      <w:r>
        <w:rPr>
          <w:color w:val="231F20"/>
          <w:spacing w:val="-31"/>
          <w:w w:val="105"/>
        </w:rPr>
        <w:t xml:space="preserve"> </w:t>
      </w:r>
      <w:r>
        <w:rPr>
          <w:color w:val="231F20"/>
          <w:w w:val="105"/>
        </w:rPr>
        <w:t>Российской</w:t>
      </w:r>
      <w:r>
        <w:rPr>
          <w:color w:val="231F20"/>
          <w:spacing w:val="-31"/>
          <w:w w:val="105"/>
        </w:rPr>
        <w:t xml:space="preserve"> </w:t>
      </w:r>
      <w:r>
        <w:rPr>
          <w:color w:val="231F20"/>
          <w:w w:val="105"/>
        </w:rPr>
        <w:t>Федерации)</w:t>
      </w:r>
      <w:r>
        <w:rPr>
          <w:color w:val="231F20"/>
          <w:spacing w:val="-31"/>
          <w:w w:val="105"/>
        </w:rPr>
        <w:t xml:space="preserve"> </w:t>
      </w:r>
      <w:r>
        <w:rPr>
          <w:color w:val="231F20"/>
          <w:w w:val="105"/>
        </w:rPr>
        <w:t>— по</w:t>
      </w:r>
      <w:r>
        <w:rPr>
          <w:color w:val="231F20"/>
          <w:spacing w:val="-23"/>
          <w:w w:val="105"/>
        </w:rPr>
        <w:t xml:space="preserve"> </w:t>
      </w:r>
      <w:r>
        <w:rPr>
          <w:color w:val="231F20"/>
          <w:w w:val="105"/>
        </w:rPr>
        <w:t>всем</w:t>
      </w:r>
      <w:r>
        <w:rPr>
          <w:color w:val="231F20"/>
          <w:spacing w:val="-23"/>
          <w:w w:val="105"/>
        </w:rPr>
        <w:t xml:space="preserve"> </w:t>
      </w:r>
      <w:r>
        <w:rPr>
          <w:color w:val="231F20"/>
          <w:w w:val="105"/>
        </w:rPr>
        <w:t>категориям</w:t>
      </w:r>
      <w:r>
        <w:rPr>
          <w:color w:val="231F20"/>
          <w:spacing w:val="-23"/>
          <w:w w:val="105"/>
        </w:rPr>
        <w:t xml:space="preserve"> </w:t>
      </w:r>
      <w:r>
        <w:rPr>
          <w:color w:val="231F20"/>
          <w:w w:val="105"/>
        </w:rPr>
        <w:t>пожаров.</w:t>
      </w:r>
    </w:p>
    <w:p w:rsidR="00CB0AFA" w:rsidRDefault="00481332">
      <w:pPr>
        <w:pStyle w:val="a3"/>
        <w:spacing w:before="114" w:line="249" w:lineRule="auto"/>
        <w:ind w:left="850" w:right="566" w:firstLine="283"/>
        <w:jc w:val="both"/>
      </w:pPr>
      <w:r>
        <w:rPr>
          <w:color w:val="231F20"/>
        </w:rPr>
        <w:t>Даже</w:t>
      </w:r>
      <w:r>
        <w:rPr>
          <w:color w:val="231F20"/>
          <w:spacing w:val="-13"/>
        </w:rPr>
        <w:t xml:space="preserve"> </w:t>
      </w:r>
      <w:r>
        <w:rPr>
          <w:color w:val="231F20"/>
        </w:rPr>
        <w:t>если</w:t>
      </w:r>
      <w:r>
        <w:rPr>
          <w:color w:val="231F20"/>
          <w:spacing w:val="-14"/>
        </w:rPr>
        <w:t xml:space="preserve"> </w:t>
      </w:r>
      <w:r>
        <w:rPr>
          <w:color w:val="231F20"/>
          <w:spacing w:val="-3"/>
        </w:rPr>
        <w:t>дыма</w:t>
      </w:r>
      <w:r>
        <w:rPr>
          <w:color w:val="231F20"/>
          <w:spacing w:val="-16"/>
        </w:rPr>
        <w:t xml:space="preserve"> </w:t>
      </w:r>
      <w:r>
        <w:rPr>
          <w:color w:val="231F20"/>
        </w:rPr>
        <w:t>на</w:t>
      </w:r>
      <w:r>
        <w:rPr>
          <w:color w:val="231F20"/>
          <w:spacing w:val="-16"/>
        </w:rPr>
        <w:t xml:space="preserve"> </w:t>
      </w:r>
      <w:r>
        <w:rPr>
          <w:color w:val="231F20"/>
          <w:spacing w:val="-3"/>
        </w:rPr>
        <w:t>космических</w:t>
      </w:r>
      <w:r>
        <w:rPr>
          <w:color w:val="231F20"/>
          <w:spacing w:val="-16"/>
        </w:rPr>
        <w:t xml:space="preserve"> </w:t>
      </w:r>
      <w:r>
        <w:rPr>
          <w:color w:val="231F20"/>
          <w:spacing w:val="-3"/>
        </w:rPr>
        <w:t>снимках</w:t>
      </w:r>
      <w:r>
        <w:rPr>
          <w:color w:val="231F20"/>
          <w:spacing w:val="-16"/>
        </w:rPr>
        <w:t xml:space="preserve"> </w:t>
      </w:r>
      <w:r>
        <w:rPr>
          <w:color w:val="231F20"/>
        </w:rPr>
        <w:t>не</w:t>
      </w:r>
      <w:r>
        <w:rPr>
          <w:color w:val="231F20"/>
          <w:spacing w:val="-16"/>
        </w:rPr>
        <w:t xml:space="preserve"> </w:t>
      </w:r>
      <w:r>
        <w:rPr>
          <w:color w:val="231F20"/>
          <w:spacing w:val="-3"/>
        </w:rPr>
        <w:t>видно,</w:t>
      </w:r>
      <w:r>
        <w:rPr>
          <w:color w:val="231F20"/>
          <w:spacing w:val="-16"/>
        </w:rPr>
        <w:t xml:space="preserve"> </w:t>
      </w:r>
      <w:r>
        <w:rPr>
          <w:color w:val="231F20"/>
          <w:spacing w:val="-4"/>
        </w:rPr>
        <w:t>обнаружение</w:t>
      </w:r>
      <w:r>
        <w:rPr>
          <w:color w:val="231F20"/>
          <w:spacing w:val="-16"/>
        </w:rPr>
        <w:t xml:space="preserve"> </w:t>
      </w:r>
      <w:r>
        <w:rPr>
          <w:color w:val="231F20"/>
          <w:spacing w:val="-4"/>
        </w:rPr>
        <w:t xml:space="preserve">дистанционными </w:t>
      </w:r>
      <w:r>
        <w:rPr>
          <w:color w:val="231F20"/>
        </w:rPr>
        <w:t xml:space="preserve">способами пройденной огнём площади (появление «термоточки» или визуально </w:t>
      </w:r>
      <w:r>
        <w:rPr>
          <w:color w:val="231F20"/>
          <w:spacing w:val="-3"/>
        </w:rPr>
        <w:t xml:space="preserve">заметной выгоревшей </w:t>
      </w:r>
      <w:r>
        <w:rPr>
          <w:color w:val="231F20"/>
        </w:rPr>
        <w:t xml:space="preserve">площади, </w:t>
      </w:r>
      <w:r>
        <w:rPr>
          <w:color w:val="231F20"/>
          <w:spacing w:val="-3"/>
        </w:rPr>
        <w:t xml:space="preserve">отличающейся </w:t>
      </w:r>
      <w:r>
        <w:rPr>
          <w:color w:val="231F20"/>
        </w:rPr>
        <w:t xml:space="preserve">по </w:t>
      </w:r>
      <w:r>
        <w:rPr>
          <w:color w:val="231F20"/>
          <w:spacing w:val="-3"/>
        </w:rPr>
        <w:t xml:space="preserve">цвету) </w:t>
      </w:r>
      <w:r>
        <w:rPr>
          <w:color w:val="231F20"/>
        </w:rPr>
        <w:t xml:space="preserve">на </w:t>
      </w:r>
      <w:r>
        <w:rPr>
          <w:color w:val="231F20"/>
          <w:spacing w:val="-2"/>
        </w:rPr>
        <w:t xml:space="preserve">осушенном </w:t>
      </w:r>
      <w:r>
        <w:rPr>
          <w:color w:val="231F20"/>
          <w:spacing w:val="-3"/>
        </w:rPr>
        <w:t xml:space="preserve">торфянике должно являться </w:t>
      </w:r>
      <w:r>
        <w:rPr>
          <w:color w:val="231F20"/>
        </w:rPr>
        <w:t xml:space="preserve">основанием для </w:t>
      </w:r>
      <w:r>
        <w:rPr>
          <w:color w:val="231F20"/>
          <w:spacing w:val="-3"/>
        </w:rPr>
        <w:t xml:space="preserve">организации </w:t>
      </w:r>
      <w:r>
        <w:rPr>
          <w:color w:val="231F20"/>
        </w:rPr>
        <w:t>наземной</w:t>
      </w:r>
      <w:r>
        <w:rPr>
          <w:color w:val="231F20"/>
          <w:spacing w:val="23"/>
        </w:rPr>
        <w:t xml:space="preserve"> </w:t>
      </w:r>
      <w:r>
        <w:rPr>
          <w:color w:val="231F20"/>
        </w:rPr>
        <w:t>проверки.</w:t>
      </w:r>
    </w:p>
    <w:p w:rsidR="00CB0AFA" w:rsidRDefault="00481332">
      <w:pPr>
        <w:pStyle w:val="a3"/>
        <w:spacing w:before="114" w:line="249" w:lineRule="auto"/>
        <w:ind w:left="850" w:right="562" w:firstLine="283"/>
        <w:jc w:val="both"/>
      </w:pPr>
      <w:r>
        <w:rPr>
          <w:color w:val="231F20"/>
        </w:rPr>
        <w:t>При авиационных обследованиях т</w:t>
      </w:r>
      <w:r>
        <w:rPr>
          <w:color w:val="231F20"/>
        </w:rPr>
        <w:t xml:space="preserve">орфяные очаги могут быть обнаружены визуально, а </w:t>
      </w:r>
      <w:r>
        <w:rPr>
          <w:color w:val="231F20"/>
          <w:spacing w:val="-4"/>
        </w:rPr>
        <w:t xml:space="preserve">также </w:t>
      </w:r>
      <w:r>
        <w:rPr>
          <w:color w:val="231F20"/>
        </w:rPr>
        <w:t xml:space="preserve">при помощи специальных </w:t>
      </w:r>
      <w:r>
        <w:rPr>
          <w:color w:val="231F20"/>
          <w:spacing w:val="-3"/>
        </w:rPr>
        <w:t xml:space="preserve">тепловизионных </w:t>
      </w:r>
      <w:r>
        <w:rPr>
          <w:color w:val="231F20"/>
        </w:rPr>
        <w:t xml:space="preserve">камер. В </w:t>
      </w:r>
      <w:r>
        <w:rPr>
          <w:color w:val="231F20"/>
          <w:spacing w:val="-3"/>
        </w:rPr>
        <w:t xml:space="preserve">настоящее </w:t>
      </w:r>
      <w:r>
        <w:rPr>
          <w:color w:val="231F20"/>
        </w:rPr>
        <w:t xml:space="preserve">время визуальное </w:t>
      </w:r>
      <w:r>
        <w:rPr>
          <w:color w:val="231F20"/>
          <w:spacing w:val="-3"/>
        </w:rPr>
        <w:t xml:space="preserve">обнаружение, </w:t>
      </w:r>
      <w:r>
        <w:rPr>
          <w:color w:val="231F20"/>
        </w:rPr>
        <w:t>за исключением сильно задымлённых участков, надёжнее.</w:t>
      </w:r>
    </w:p>
    <w:p w:rsidR="00CB0AFA" w:rsidRDefault="00481332">
      <w:pPr>
        <w:pStyle w:val="a3"/>
        <w:spacing w:before="114" w:line="249" w:lineRule="auto"/>
        <w:ind w:left="850" w:right="562" w:firstLine="283"/>
        <w:jc w:val="both"/>
      </w:pPr>
      <w:r>
        <w:rPr>
          <w:color w:val="231F20"/>
        </w:rPr>
        <w:t>При визуальном обнаружении торфяных очагов без видимого дыма</w:t>
      </w:r>
      <w:r>
        <w:rPr>
          <w:color w:val="231F20"/>
        </w:rPr>
        <w:t xml:space="preserve"> следует обращать</w:t>
      </w:r>
      <w:r>
        <w:rPr>
          <w:color w:val="231F20"/>
          <w:spacing w:val="-19"/>
        </w:rPr>
        <w:t xml:space="preserve"> </w:t>
      </w:r>
      <w:r>
        <w:rPr>
          <w:color w:val="231F20"/>
        </w:rPr>
        <w:t>внимание</w:t>
      </w:r>
      <w:r>
        <w:rPr>
          <w:color w:val="231F20"/>
          <w:spacing w:val="-19"/>
        </w:rPr>
        <w:t xml:space="preserve"> </w:t>
      </w:r>
      <w:r>
        <w:rPr>
          <w:color w:val="231F20"/>
        </w:rPr>
        <w:t>на</w:t>
      </w:r>
      <w:r>
        <w:rPr>
          <w:color w:val="231F20"/>
          <w:spacing w:val="-19"/>
        </w:rPr>
        <w:t xml:space="preserve"> </w:t>
      </w:r>
      <w:r>
        <w:rPr>
          <w:color w:val="231F20"/>
        </w:rPr>
        <w:t>участки,</w:t>
      </w:r>
      <w:r>
        <w:rPr>
          <w:color w:val="231F20"/>
          <w:spacing w:val="-19"/>
        </w:rPr>
        <w:t xml:space="preserve"> </w:t>
      </w:r>
      <w:r>
        <w:rPr>
          <w:color w:val="231F20"/>
        </w:rPr>
        <w:t>примыкающие</w:t>
      </w:r>
      <w:r>
        <w:rPr>
          <w:color w:val="231F20"/>
          <w:spacing w:val="-19"/>
        </w:rPr>
        <w:t xml:space="preserve"> </w:t>
      </w:r>
      <w:r>
        <w:rPr>
          <w:color w:val="231F20"/>
        </w:rPr>
        <w:t>к</w:t>
      </w:r>
      <w:r>
        <w:rPr>
          <w:color w:val="231F20"/>
          <w:spacing w:val="-19"/>
        </w:rPr>
        <w:t xml:space="preserve"> </w:t>
      </w:r>
      <w:r>
        <w:rPr>
          <w:color w:val="231F20"/>
        </w:rPr>
        <w:t>краям</w:t>
      </w:r>
      <w:r>
        <w:rPr>
          <w:color w:val="231F20"/>
          <w:spacing w:val="-19"/>
        </w:rPr>
        <w:t xml:space="preserve"> </w:t>
      </w:r>
      <w:r>
        <w:rPr>
          <w:color w:val="231F20"/>
        </w:rPr>
        <w:t>очагов.</w:t>
      </w:r>
      <w:r>
        <w:rPr>
          <w:color w:val="231F20"/>
          <w:spacing w:val="-19"/>
        </w:rPr>
        <w:t xml:space="preserve"> </w:t>
      </w:r>
      <w:r>
        <w:rPr>
          <w:color w:val="231F20"/>
        </w:rPr>
        <w:t>Если</w:t>
      </w:r>
      <w:r>
        <w:rPr>
          <w:color w:val="231F20"/>
          <w:spacing w:val="-19"/>
        </w:rPr>
        <w:t xml:space="preserve"> </w:t>
      </w:r>
      <w:r>
        <w:rPr>
          <w:color w:val="231F20"/>
        </w:rPr>
        <w:t xml:space="preserve">растительность на </w:t>
      </w:r>
      <w:r>
        <w:rPr>
          <w:color w:val="231F20"/>
          <w:spacing w:val="2"/>
        </w:rPr>
        <w:t xml:space="preserve">них </w:t>
      </w:r>
      <w:r>
        <w:rPr>
          <w:color w:val="231F20"/>
        </w:rPr>
        <w:t xml:space="preserve">отличается по </w:t>
      </w:r>
      <w:r>
        <w:rPr>
          <w:color w:val="231F20"/>
          <w:spacing w:val="2"/>
        </w:rPr>
        <w:t xml:space="preserve">цвету или </w:t>
      </w:r>
      <w:r>
        <w:rPr>
          <w:color w:val="231F20"/>
          <w:spacing w:val="3"/>
        </w:rPr>
        <w:t xml:space="preserve">видны </w:t>
      </w:r>
      <w:r>
        <w:rPr>
          <w:color w:val="231F20"/>
        </w:rPr>
        <w:t xml:space="preserve">следы </w:t>
      </w:r>
      <w:r>
        <w:rPr>
          <w:color w:val="231F20"/>
          <w:spacing w:val="2"/>
        </w:rPr>
        <w:t xml:space="preserve">недавнего горения </w:t>
      </w:r>
      <w:r>
        <w:rPr>
          <w:color w:val="231F20"/>
          <w:spacing w:val="4"/>
        </w:rPr>
        <w:t xml:space="preserve">(чёрная </w:t>
      </w:r>
      <w:r>
        <w:rPr>
          <w:color w:val="231F20"/>
        </w:rPr>
        <w:t xml:space="preserve">поверхность), то высока вероятность того, что эти очаги действующие </w:t>
      </w:r>
      <w:r>
        <w:rPr>
          <w:i/>
          <w:color w:val="231F20"/>
        </w:rPr>
        <w:t xml:space="preserve">(рис. 11)     </w:t>
      </w:r>
      <w:r>
        <w:rPr>
          <w:color w:val="231F20"/>
        </w:rPr>
        <w:t>и необходима их дополнительная наземная</w:t>
      </w:r>
      <w:r>
        <w:rPr>
          <w:color w:val="231F20"/>
          <w:spacing w:val="-20"/>
        </w:rPr>
        <w:t xml:space="preserve"> </w:t>
      </w:r>
      <w:r>
        <w:rPr>
          <w:color w:val="231F20"/>
        </w:rPr>
        <w:t>разведка.</w:t>
      </w:r>
    </w:p>
    <w:p w:rsidR="00CB0AFA" w:rsidRDefault="00481332">
      <w:pPr>
        <w:pStyle w:val="a3"/>
        <w:spacing w:before="114" w:line="249" w:lineRule="auto"/>
        <w:ind w:left="850" w:right="556" w:firstLine="283"/>
        <w:jc w:val="both"/>
      </w:pPr>
      <w:r>
        <w:rPr>
          <w:color w:val="231F20"/>
          <w:w w:val="105"/>
        </w:rPr>
        <w:t xml:space="preserve">В современных условиях с учётом высокой стоимости использования пилотируемой авиации перспективным является более широкое применение беспилотных летательных аппаратов (БЛА) малых классов для обследования </w:t>
      </w:r>
      <w:r>
        <w:rPr>
          <w:color w:val="231F20"/>
        </w:rPr>
        <w:t>со</w:t>
      </w:r>
      <w:r>
        <w:rPr>
          <w:color w:val="231F20"/>
        </w:rPr>
        <w:t>стояния торфяников.</w:t>
      </w: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481332">
      <w:pPr>
        <w:pStyle w:val="a3"/>
        <w:spacing w:before="6"/>
        <w:rPr>
          <w:sz w:val="23"/>
        </w:rPr>
      </w:pPr>
      <w:r>
        <w:rPr>
          <w:lang w:val="en-US"/>
        </w:rPr>
        <w:pict>
          <v:line id="_x0000_s1608" style="position:absolute;z-index:251689472;mso-wrap-distance-left:0;mso-wrap-distance-right:0;mso-position-horizontal-relative:page" from="42.5pt,15.65pt" to="283.45pt,15.65pt" strokecolor="#335c64" strokeweight=".25pt">
            <w10:wrap type="topAndBottom" anchorx="page"/>
          </v:line>
        </w:pict>
      </w:r>
    </w:p>
    <w:p w:rsidR="00CB0AFA" w:rsidRDefault="00481332">
      <w:pPr>
        <w:pStyle w:val="1"/>
      </w:pPr>
      <w:bookmarkStart w:id="4" w:name="_TOC_250007"/>
      <w:r>
        <w:rPr>
          <w:color w:val="335C64"/>
          <w:spacing w:val="5"/>
        </w:rPr>
        <w:t>Наземная</w:t>
      </w:r>
      <w:r>
        <w:rPr>
          <w:color w:val="335C64"/>
          <w:spacing w:val="56"/>
        </w:rPr>
        <w:t xml:space="preserve"> </w:t>
      </w:r>
      <w:bookmarkEnd w:id="4"/>
      <w:r>
        <w:rPr>
          <w:color w:val="335C64"/>
          <w:spacing w:val="6"/>
        </w:rPr>
        <w:t>проверка</w:t>
      </w:r>
    </w:p>
    <w:p w:rsidR="00CB0AFA" w:rsidRDefault="00CB0AFA">
      <w:pPr>
        <w:pStyle w:val="a3"/>
        <w:spacing w:before="7"/>
        <w:rPr>
          <w:b/>
          <w:sz w:val="37"/>
        </w:rPr>
      </w:pPr>
    </w:p>
    <w:p w:rsidR="00CB0AFA" w:rsidRDefault="00481332">
      <w:pPr>
        <w:pStyle w:val="a3"/>
        <w:ind w:left="1133" w:right="675"/>
      </w:pPr>
      <w:r>
        <w:rPr>
          <w:color w:val="231F20"/>
        </w:rPr>
        <w:t>Основаниями для проведения наземной проверки являются:</w:t>
      </w:r>
    </w:p>
    <w:p w:rsidR="00CB0AFA" w:rsidRDefault="00481332">
      <w:pPr>
        <w:pStyle w:val="a4"/>
        <w:numPr>
          <w:ilvl w:val="1"/>
          <w:numId w:val="14"/>
        </w:numPr>
        <w:tabs>
          <w:tab w:val="left" w:pos="1021"/>
        </w:tabs>
        <w:spacing w:before="65" w:line="249" w:lineRule="auto"/>
        <w:ind w:right="563" w:hanging="170"/>
        <w:rPr>
          <w:color w:val="335C64"/>
          <w:sz w:val="18"/>
        </w:rPr>
      </w:pPr>
      <w:r>
        <w:rPr>
          <w:color w:val="231F20"/>
          <w:spacing w:val="2"/>
          <w:sz w:val="18"/>
        </w:rPr>
        <w:t xml:space="preserve">выявление «термоточки», попадающей </w:t>
      </w:r>
      <w:r>
        <w:rPr>
          <w:color w:val="231F20"/>
          <w:sz w:val="18"/>
        </w:rPr>
        <w:t xml:space="preserve">в  </w:t>
      </w:r>
      <w:r>
        <w:rPr>
          <w:color w:val="231F20"/>
          <w:spacing w:val="2"/>
          <w:sz w:val="18"/>
        </w:rPr>
        <w:t xml:space="preserve">границы  осушенного  торфяника  </w:t>
      </w:r>
      <w:r>
        <w:rPr>
          <w:color w:val="231F20"/>
          <w:sz w:val="18"/>
        </w:rPr>
        <w:t>или на участок вблизи  торфяника,  а  также  расположенной  на  расстоянии,  не превышающем погрешность определения координат пожара для данного вида</w:t>
      </w:r>
      <w:r>
        <w:rPr>
          <w:color w:val="231F20"/>
          <w:spacing w:val="6"/>
          <w:sz w:val="18"/>
        </w:rPr>
        <w:t xml:space="preserve"> </w:t>
      </w:r>
      <w:r>
        <w:rPr>
          <w:color w:val="231F20"/>
          <w:sz w:val="18"/>
        </w:rPr>
        <w:t>мониторинга;</w:t>
      </w:r>
    </w:p>
    <w:p w:rsidR="00CB0AFA" w:rsidRDefault="00CB0AFA">
      <w:pPr>
        <w:spacing w:line="249" w:lineRule="auto"/>
        <w:jc w:val="both"/>
        <w:rPr>
          <w:sz w:val="18"/>
        </w:rPr>
        <w:sectPr w:rsidR="00CB0AFA">
          <w:type w:val="continuous"/>
          <w:pgSz w:w="8400" w:h="11910"/>
          <w:pgMar w:top="440" w:right="0" w:bottom="0" w:left="0" w:header="720" w:footer="720" w:gutter="0"/>
          <w:cols w:space="720"/>
        </w:sectPr>
      </w:pPr>
    </w:p>
    <w:p w:rsidR="00CB0AFA" w:rsidRDefault="00CB0AFA">
      <w:pPr>
        <w:pStyle w:val="a3"/>
        <w:spacing w:before="10"/>
        <w:rPr>
          <w:sz w:val="23"/>
        </w:rPr>
      </w:pPr>
    </w:p>
    <w:p w:rsidR="00CB0AFA" w:rsidRDefault="00481332">
      <w:pPr>
        <w:pStyle w:val="a4"/>
        <w:numPr>
          <w:ilvl w:val="0"/>
          <w:numId w:val="14"/>
        </w:numPr>
        <w:tabs>
          <w:tab w:val="left" w:pos="297"/>
        </w:tabs>
        <w:spacing w:before="77" w:line="249" w:lineRule="auto"/>
        <w:ind w:left="297" w:right="845"/>
        <w:jc w:val="left"/>
        <w:rPr>
          <w:color w:val="335C64"/>
          <w:sz w:val="18"/>
        </w:rPr>
      </w:pPr>
      <w:r>
        <w:rPr>
          <w:lang w:val="en-US"/>
        </w:rPr>
        <w:pict>
          <v:rect id="_x0000_s1607" style="position:absolute;left:0;text-align:left;margin-left:396.7pt;margin-top:-14pt;width:22.8pt;height:356.2pt;z-index:251694592;mso-position-horizontal-relative:page" fillcolor="#335c64" stroked="f">
            <w10:wrap anchorx="page"/>
          </v:rect>
        </w:pict>
      </w:r>
      <w:r>
        <w:rPr>
          <w:lang w:val="en-US"/>
        </w:rPr>
        <w:pict>
          <v:shape id="_x0000_s1606" type="#_x0000_t202" style="position:absolute;left:0;text-align:left;margin-left:403.5pt;margin-top:5.55pt;width:10pt;height:302.8pt;z-index:251696640;mso-position-horizontal-relative:page" filled="f" stroked="f">
            <v:textbox style="layout-flow:vertical;mso-layout-flow-alt:bottom-to-top" inset="0,0,0,0">
              <w:txbxContent>
                <w:p w:rsidR="00CB0AFA" w:rsidRDefault="00481332">
                  <w:pPr>
                    <w:spacing w:line="183" w:lineRule="exact"/>
                    <w:ind w:left="20" w:right="-1095"/>
                    <w:rPr>
                      <w:sz w:val="16"/>
                    </w:rPr>
                  </w:pPr>
                  <w:r>
                    <w:rPr>
                      <w:color w:val="FFFFFF"/>
                      <w:spacing w:val="3"/>
                      <w:w w:val="99"/>
                      <w:sz w:val="16"/>
                    </w:rPr>
                    <w:t>ИНФОРМАЦИЯ</w:t>
                  </w:r>
                  <w:r>
                    <w:rPr>
                      <w:color w:val="FFFFFF"/>
                      <w:w w:val="99"/>
                      <w:sz w:val="16"/>
                    </w:rPr>
                    <w:t>,</w:t>
                  </w:r>
                  <w:r>
                    <w:rPr>
                      <w:color w:val="FFFFFF"/>
                      <w:spacing w:val="6"/>
                      <w:sz w:val="16"/>
                    </w:rPr>
                    <w:t xml:space="preserve"> </w:t>
                  </w:r>
                  <w:r>
                    <w:rPr>
                      <w:color w:val="FFFFFF"/>
                      <w:spacing w:val="3"/>
                      <w:w w:val="98"/>
                      <w:sz w:val="16"/>
                    </w:rPr>
                    <w:t>НЕОБХОДИМА</w:t>
                  </w:r>
                  <w:r>
                    <w:rPr>
                      <w:color w:val="FFFFFF"/>
                      <w:w w:val="98"/>
                      <w:sz w:val="16"/>
                    </w:rPr>
                    <w:t>Я</w:t>
                  </w:r>
                  <w:r>
                    <w:rPr>
                      <w:color w:val="FFFFFF"/>
                      <w:spacing w:val="6"/>
                      <w:sz w:val="16"/>
                    </w:rPr>
                    <w:t xml:space="preserve"> </w:t>
                  </w:r>
                  <w:r>
                    <w:rPr>
                      <w:color w:val="FFFFFF"/>
                      <w:spacing w:val="3"/>
                      <w:sz w:val="16"/>
                    </w:rPr>
                    <w:t>ДЛ</w:t>
                  </w:r>
                  <w:r>
                    <w:rPr>
                      <w:color w:val="FFFFFF"/>
                      <w:sz w:val="16"/>
                    </w:rPr>
                    <w:t>Я</w:t>
                  </w:r>
                  <w:r>
                    <w:rPr>
                      <w:color w:val="FFFFFF"/>
                      <w:spacing w:val="6"/>
                      <w:sz w:val="16"/>
                    </w:rPr>
                    <w:t xml:space="preserve"> </w:t>
                  </w:r>
                  <w:r>
                    <w:rPr>
                      <w:color w:val="FFFFFF"/>
                      <w:spacing w:val="3"/>
                      <w:w w:val="98"/>
                      <w:sz w:val="16"/>
                    </w:rPr>
                    <w:t>ОР</w:t>
                  </w:r>
                  <w:r>
                    <w:rPr>
                      <w:color w:val="FFFFFF"/>
                      <w:spacing w:val="-15"/>
                      <w:w w:val="98"/>
                      <w:sz w:val="16"/>
                    </w:rPr>
                    <w:t>Г</w:t>
                  </w:r>
                  <w:r>
                    <w:rPr>
                      <w:color w:val="FFFFFF"/>
                      <w:spacing w:val="3"/>
                      <w:w w:val="99"/>
                      <w:sz w:val="16"/>
                    </w:rPr>
                    <w:t>АНИЗАЦИ</w:t>
                  </w:r>
                  <w:r>
                    <w:rPr>
                      <w:color w:val="FFFFFF"/>
                      <w:w w:val="99"/>
                      <w:sz w:val="16"/>
                    </w:rPr>
                    <w:t>И</w:t>
                  </w:r>
                  <w:r>
                    <w:rPr>
                      <w:color w:val="FFFFFF"/>
                      <w:spacing w:val="6"/>
                      <w:sz w:val="16"/>
                    </w:rPr>
                    <w:t xml:space="preserve"> </w:t>
                  </w:r>
                  <w:r>
                    <w:rPr>
                      <w:color w:val="FFFFFF"/>
                      <w:spacing w:val="-9"/>
                      <w:w w:val="97"/>
                      <w:sz w:val="16"/>
                    </w:rPr>
                    <w:t>Р</w:t>
                  </w:r>
                  <w:r>
                    <w:rPr>
                      <w:color w:val="FFFFFF"/>
                      <w:spacing w:val="3"/>
                      <w:w w:val="99"/>
                      <w:sz w:val="16"/>
                    </w:rPr>
                    <w:t>АБ</w:t>
                  </w:r>
                  <w:r>
                    <w:rPr>
                      <w:color w:val="FFFFFF"/>
                      <w:w w:val="99"/>
                      <w:sz w:val="16"/>
                    </w:rPr>
                    <w:t>О</w:t>
                  </w:r>
                  <w:r>
                    <w:rPr>
                      <w:color w:val="FFFFFF"/>
                      <w:w w:val="93"/>
                      <w:sz w:val="16"/>
                    </w:rPr>
                    <w:t>Т</w:t>
                  </w:r>
                  <w:r>
                    <w:rPr>
                      <w:color w:val="FFFFFF"/>
                      <w:spacing w:val="6"/>
                      <w:sz w:val="16"/>
                    </w:rPr>
                    <w:t xml:space="preserve"> </w:t>
                  </w:r>
                  <w:r>
                    <w:rPr>
                      <w:color w:val="FFFFFF"/>
                      <w:spacing w:val="3"/>
                      <w:w w:val="99"/>
                      <w:sz w:val="16"/>
                    </w:rPr>
                    <w:t>П</w:t>
                  </w:r>
                  <w:r>
                    <w:rPr>
                      <w:color w:val="FFFFFF"/>
                      <w:w w:val="99"/>
                      <w:sz w:val="16"/>
                    </w:rPr>
                    <w:t>О</w:t>
                  </w:r>
                  <w:r>
                    <w:rPr>
                      <w:color w:val="FFFFFF"/>
                      <w:spacing w:val="6"/>
                      <w:sz w:val="16"/>
                    </w:rPr>
                    <w:t xml:space="preserve"> </w:t>
                  </w:r>
                  <w:r>
                    <w:rPr>
                      <w:color w:val="FFFFFF"/>
                      <w:spacing w:val="3"/>
                      <w:sz w:val="16"/>
                    </w:rPr>
                    <w:t>ТУШЕНИЮ</w:t>
                  </w:r>
                </w:p>
              </w:txbxContent>
            </v:textbox>
            <w10:wrap anchorx="page"/>
          </v:shape>
        </w:pict>
      </w:r>
      <w:r>
        <w:rPr>
          <w:color w:val="231F20"/>
          <w:w w:val="105"/>
          <w:sz w:val="18"/>
        </w:rPr>
        <w:t xml:space="preserve">получение информации от жителей, из СМИ, из сети интернет о возможном </w:t>
      </w:r>
      <w:r>
        <w:rPr>
          <w:color w:val="231F20"/>
          <w:sz w:val="18"/>
        </w:rPr>
        <w:t>горении</w:t>
      </w:r>
      <w:r>
        <w:rPr>
          <w:color w:val="231F20"/>
          <w:spacing w:val="10"/>
          <w:sz w:val="18"/>
        </w:rPr>
        <w:t xml:space="preserve"> </w:t>
      </w:r>
      <w:r>
        <w:rPr>
          <w:color w:val="231F20"/>
          <w:sz w:val="18"/>
        </w:rPr>
        <w:t>торфа.</w:t>
      </w:r>
    </w:p>
    <w:p w:rsidR="00CB0AFA" w:rsidRDefault="00481332">
      <w:pPr>
        <w:pStyle w:val="a3"/>
        <w:spacing w:before="114" w:line="249" w:lineRule="auto"/>
        <w:ind w:left="126" w:right="847" w:firstLine="283"/>
        <w:jc w:val="both"/>
      </w:pPr>
      <w:r>
        <w:rPr>
          <w:color w:val="231F20"/>
        </w:rPr>
        <w:t>При обследовании в первую очередь выявляют все участки со следами поверхностного горения (следы палов травы, лесных пожаров). Выявив такие участки, проводят их детальное о</w:t>
      </w:r>
      <w:r>
        <w:rPr>
          <w:color w:val="231F20"/>
        </w:rPr>
        <w:t>бследование.</w:t>
      </w:r>
    </w:p>
    <w:p w:rsidR="00CB0AFA" w:rsidRDefault="00481332">
      <w:pPr>
        <w:pStyle w:val="a3"/>
        <w:spacing w:before="114" w:line="249" w:lineRule="auto"/>
        <w:ind w:left="126" w:right="841" w:firstLine="283"/>
        <w:jc w:val="both"/>
      </w:pPr>
      <w:r>
        <w:rPr>
          <w:color w:val="231F20"/>
        </w:rPr>
        <w:t>Прежде</w:t>
      </w:r>
      <w:r>
        <w:rPr>
          <w:color w:val="231F20"/>
          <w:spacing w:val="-18"/>
        </w:rPr>
        <w:t xml:space="preserve"> </w:t>
      </w:r>
      <w:r>
        <w:rPr>
          <w:color w:val="231F20"/>
        </w:rPr>
        <w:t>всего</w:t>
      </w:r>
      <w:r>
        <w:rPr>
          <w:color w:val="231F20"/>
          <w:spacing w:val="-18"/>
        </w:rPr>
        <w:t xml:space="preserve"> </w:t>
      </w:r>
      <w:r>
        <w:rPr>
          <w:color w:val="231F20"/>
        </w:rPr>
        <w:t>очаги</w:t>
      </w:r>
      <w:r>
        <w:rPr>
          <w:color w:val="231F20"/>
          <w:spacing w:val="-18"/>
        </w:rPr>
        <w:t xml:space="preserve"> </w:t>
      </w:r>
      <w:r>
        <w:rPr>
          <w:color w:val="231F20"/>
          <w:spacing w:val="-3"/>
        </w:rPr>
        <w:t>следует</w:t>
      </w:r>
      <w:r>
        <w:rPr>
          <w:color w:val="231F20"/>
          <w:spacing w:val="-18"/>
        </w:rPr>
        <w:t xml:space="preserve"> </w:t>
      </w:r>
      <w:r>
        <w:rPr>
          <w:color w:val="231F20"/>
        </w:rPr>
        <w:t>искать</w:t>
      </w:r>
      <w:r>
        <w:rPr>
          <w:color w:val="231F20"/>
          <w:spacing w:val="-18"/>
        </w:rPr>
        <w:t xml:space="preserve"> </w:t>
      </w:r>
      <w:r>
        <w:rPr>
          <w:color w:val="231F20"/>
        </w:rPr>
        <w:t>по</w:t>
      </w:r>
      <w:r>
        <w:rPr>
          <w:color w:val="231F20"/>
          <w:spacing w:val="-18"/>
        </w:rPr>
        <w:t xml:space="preserve"> </w:t>
      </w:r>
      <w:r>
        <w:rPr>
          <w:color w:val="231F20"/>
        </w:rPr>
        <w:t>возвышениям,</w:t>
      </w:r>
      <w:r>
        <w:rPr>
          <w:color w:val="231F20"/>
          <w:spacing w:val="-18"/>
        </w:rPr>
        <w:t xml:space="preserve"> </w:t>
      </w:r>
      <w:r>
        <w:rPr>
          <w:color w:val="231F20"/>
        </w:rPr>
        <w:t>по</w:t>
      </w:r>
      <w:r>
        <w:rPr>
          <w:color w:val="231F20"/>
          <w:spacing w:val="-18"/>
        </w:rPr>
        <w:t xml:space="preserve"> </w:t>
      </w:r>
      <w:r>
        <w:rPr>
          <w:color w:val="231F20"/>
        </w:rPr>
        <w:t>отвалам</w:t>
      </w:r>
      <w:r>
        <w:rPr>
          <w:color w:val="231F20"/>
          <w:spacing w:val="-18"/>
        </w:rPr>
        <w:t xml:space="preserve"> </w:t>
      </w:r>
      <w:r>
        <w:rPr>
          <w:color w:val="231F20"/>
        </w:rPr>
        <w:t>канав,</w:t>
      </w:r>
      <w:r>
        <w:rPr>
          <w:color w:val="231F20"/>
          <w:spacing w:val="-18"/>
        </w:rPr>
        <w:t xml:space="preserve"> </w:t>
      </w:r>
      <w:r>
        <w:rPr>
          <w:color w:val="231F20"/>
        </w:rPr>
        <w:t xml:space="preserve">насыпям узкоколейных </w:t>
      </w:r>
      <w:r>
        <w:rPr>
          <w:color w:val="231F20"/>
          <w:spacing w:val="-4"/>
        </w:rPr>
        <w:t xml:space="preserve">дорог, </w:t>
      </w:r>
      <w:r>
        <w:rPr>
          <w:color w:val="231F20"/>
        </w:rPr>
        <w:t>старым торфяным прогарам. Если не удалось обнаружить очаги тления при  проходе  по  наиболее  вероятным  местам  их  возникновения, но есть подозрение, что тление торфа всё-таки имеет место (есть характерный запах, есть следы высокой интенсивности горения)</w:t>
      </w:r>
      <w:r>
        <w:rPr>
          <w:color w:val="231F20"/>
        </w:rPr>
        <w:t xml:space="preserve">, </w:t>
      </w:r>
      <w:r>
        <w:rPr>
          <w:color w:val="231F20"/>
          <w:spacing w:val="-3"/>
        </w:rPr>
        <w:t xml:space="preserve">следует </w:t>
      </w:r>
      <w:r>
        <w:rPr>
          <w:color w:val="231F20"/>
        </w:rPr>
        <w:t xml:space="preserve">проводить сплошное прочёсывание подозрительных участков. Для </w:t>
      </w:r>
      <w:r>
        <w:rPr>
          <w:color w:val="231F20"/>
          <w:spacing w:val="-3"/>
        </w:rPr>
        <w:t xml:space="preserve">этого </w:t>
      </w:r>
      <w:r>
        <w:rPr>
          <w:color w:val="231F20"/>
        </w:rPr>
        <w:t xml:space="preserve">полезно разбить обследуемую площадь на условные квадраты со стороной </w:t>
      </w:r>
      <w:r>
        <w:rPr>
          <w:color w:val="231F20"/>
          <w:spacing w:val="4"/>
        </w:rPr>
        <w:t xml:space="preserve">250—500 </w:t>
      </w:r>
      <w:r>
        <w:rPr>
          <w:color w:val="231F20"/>
        </w:rPr>
        <w:t xml:space="preserve">м и скоординировать </w:t>
      </w:r>
      <w:r>
        <w:rPr>
          <w:color w:val="231F20"/>
          <w:spacing w:val="2"/>
        </w:rPr>
        <w:t xml:space="preserve">работу  </w:t>
      </w:r>
      <w:r>
        <w:rPr>
          <w:color w:val="231F20"/>
          <w:spacing w:val="3"/>
        </w:rPr>
        <w:t xml:space="preserve">поисковых  </w:t>
      </w:r>
      <w:r>
        <w:rPr>
          <w:color w:val="231F20"/>
          <w:spacing w:val="2"/>
        </w:rPr>
        <w:t xml:space="preserve">групп  </w:t>
      </w:r>
      <w:r>
        <w:rPr>
          <w:color w:val="231F20"/>
          <w:spacing w:val="3"/>
        </w:rPr>
        <w:t xml:space="preserve">(минимум  </w:t>
      </w:r>
      <w:r>
        <w:rPr>
          <w:color w:val="231F20"/>
        </w:rPr>
        <w:t xml:space="preserve">по  </w:t>
      </w:r>
      <w:r>
        <w:rPr>
          <w:color w:val="231F20"/>
          <w:spacing w:val="2"/>
        </w:rPr>
        <w:t xml:space="preserve">два  </w:t>
      </w:r>
      <w:r>
        <w:rPr>
          <w:color w:val="231F20"/>
          <w:spacing w:val="3"/>
        </w:rPr>
        <w:t xml:space="preserve">человека  </w:t>
      </w:r>
      <w:r>
        <w:rPr>
          <w:color w:val="231F20"/>
        </w:rPr>
        <w:t xml:space="preserve">в  </w:t>
      </w:r>
      <w:r>
        <w:rPr>
          <w:color w:val="231F20"/>
          <w:spacing w:val="3"/>
        </w:rPr>
        <w:t xml:space="preserve">каждой)  </w:t>
      </w:r>
      <w:r>
        <w:rPr>
          <w:color w:val="231F20"/>
        </w:rPr>
        <w:t xml:space="preserve">так,  </w:t>
      </w:r>
      <w:r>
        <w:rPr>
          <w:color w:val="231F20"/>
          <w:spacing w:val="3"/>
        </w:rPr>
        <w:t>чтобы</w:t>
      </w:r>
      <w:r>
        <w:rPr>
          <w:color w:val="231F20"/>
          <w:spacing w:val="56"/>
        </w:rPr>
        <w:t xml:space="preserve"> </w:t>
      </w:r>
      <w:r>
        <w:rPr>
          <w:color w:val="231F20"/>
        </w:rPr>
        <w:t xml:space="preserve">не </w:t>
      </w:r>
      <w:r>
        <w:rPr>
          <w:color w:val="231F20"/>
        </w:rPr>
        <w:t>оставалось не осмотренных участков. Желательно иметь в каждой поисковой группе спутниковый навигатор, чтобы руководитель работ мог собрать все треки проведённого обследования и  выявить,  остались  ли  участки,  не  проверенные на наличие очагов</w:t>
      </w:r>
      <w:r>
        <w:rPr>
          <w:color w:val="231F20"/>
          <w:spacing w:val="-21"/>
        </w:rPr>
        <w:t xml:space="preserve"> </w:t>
      </w:r>
      <w:r>
        <w:rPr>
          <w:color w:val="231F20"/>
        </w:rPr>
        <w:t>тления.</w:t>
      </w:r>
    </w:p>
    <w:p w:rsidR="00CB0AFA" w:rsidRDefault="00481332">
      <w:pPr>
        <w:pStyle w:val="a3"/>
        <w:spacing w:before="114" w:line="249" w:lineRule="auto"/>
        <w:ind w:left="126" w:right="841" w:firstLine="283"/>
        <w:jc w:val="both"/>
      </w:pPr>
      <w:r>
        <w:rPr>
          <w:color w:val="231F20"/>
          <w:w w:val="105"/>
        </w:rPr>
        <w:t>Пр</w:t>
      </w:r>
      <w:r>
        <w:rPr>
          <w:color w:val="231F20"/>
          <w:w w:val="105"/>
        </w:rPr>
        <w:t xml:space="preserve">и </w:t>
      </w:r>
      <w:r>
        <w:rPr>
          <w:color w:val="231F20"/>
          <w:spacing w:val="2"/>
          <w:w w:val="105"/>
        </w:rPr>
        <w:t xml:space="preserve">выявлении </w:t>
      </w:r>
      <w:r>
        <w:rPr>
          <w:color w:val="231F20"/>
          <w:w w:val="105"/>
        </w:rPr>
        <w:t xml:space="preserve">очагов их </w:t>
      </w:r>
      <w:r>
        <w:rPr>
          <w:color w:val="231F20"/>
          <w:spacing w:val="2"/>
          <w:w w:val="105"/>
        </w:rPr>
        <w:t xml:space="preserve">маркируют </w:t>
      </w:r>
      <w:r>
        <w:rPr>
          <w:color w:val="231F20"/>
          <w:w w:val="105"/>
        </w:rPr>
        <w:t xml:space="preserve">на </w:t>
      </w:r>
      <w:r>
        <w:rPr>
          <w:color w:val="231F20"/>
          <w:spacing w:val="2"/>
          <w:w w:val="105"/>
        </w:rPr>
        <w:t xml:space="preserve">местности (обычно </w:t>
      </w:r>
      <w:r>
        <w:rPr>
          <w:color w:val="231F20"/>
          <w:w w:val="105"/>
        </w:rPr>
        <w:t xml:space="preserve">— </w:t>
      </w:r>
      <w:r>
        <w:rPr>
          <w:color w:val="231F20"/>
          <w:spacing w:val="2"/>
          <w:w w:val="105"/>
        </w:rPr>
        <w:t xml:space="preserve">красно- </w:t>
      </w:r>
      <w:r>
        <w:rPr>
          <w:color w:val="231F20"/>
          <w:w w:val="105"/>
        </w:rPr>
        <w:t>белой</w:t>
      </w:r>
      <w:r>
        <w:rPr>
          <w:color w:val="231F20"/>
          <w:spacing w:val="-5"/>
          <w:w w:val="105"/>
        </w:rPr>
        <w:t xml:space="preserve"> </w:t>
      </w:r>
      <w:r>
        <w:rPr>
          <w:color w:val="231F20"/>
          <w:w w:val="105"/>
        </w:rPr>
        <w:t>лентой</w:t>
      </w:r>
      <w:r>
        <w:rPr>
          <w:color w:val="231F20"/>
          <w:spacing w:val="-5"/>
          <w:w w:val="105"/>
        </w:rPr>
        <w:t xml:space="preserve"> </w:t>
      </w:r>
      <w:r>
        <w:rPr>
          <w:color w:val="231F20"/>
          <w:w w:val="105"/>
        </w:rPr>
        <w:t>на</w:t>
      </w:r>
      <w:r>
        <w:rPr>
          <w:color w:val="231F20"/>
          <w:spacing w:val="-5"/>
          <w:w w:val="105"/>
        </w:rPr>
        <w:t xml:space="preserve"> </w:t>
      </w:r>
      <w:r>
        <w:rPr>
          <w:color w:val="231F20"/>
          <w:w w:val="105"/>
        </w:rPr>
        <w:t>шесте</w:t>
      </w:r>
      <w:r>
        <w:rPr>
          <w:color w:val="231F20"/>
          <w:spacing w:val="-5"/>
          <w:w w:val="105"/>
        </w:rPr>
        <w:t xml:space="preserve"> </w:t>
      </w:r>
      <w:r>
        <w:rPr>
          <w:color w:val="231F20"/>
          <w:w w:val="105"/>
        </w:rPr>
        <w:t>или</w:t>
      </w:r>
      <w:r>
        <w:rPr>
          <w:color w:val="231F20"/>
          <w:spacing w:val="-5"/>
          <w:w w:val="105"/>
        </w:rPr>
        <w:t xml:space="preserve"> </w:t>
      </w:r>
      <w:r>
        <w:rPr>
          <w:color w:val="231F20"/>
          <w:w w:val="105"/>
        </w:rPr>
        <w:t>на</w:t>
      </w:r>
      <w:r>
        <w:rPr>
          <w:color w:val="231F20"/>
          <w:spacing w:val="-5"/>
          <w:w w:val="105"/>
        </w:rPr>
        <w:t xml:space="preserve"> </w:t>
      </w:r>
      <w:r>
        <w:rPr>
          <w:color w:val="231F20"/>
          <w:w w:val="105"/>
        </w:rPr>
        <w:t>ветке),</w:t>
      </w:r>
      <w:r>
        <w:rPr>
          <w:color w:val="231F20"/>
          <w:spacing w:val="-5"/>
          <w:w w:val="105"/>
        </w:rPr>
        <w:t xml:space="preserve"> </w:t>
      </w:r>
      <w:r>
        <w:rPr>
          <w:color w:val="231F20"/>
          <w:w w:val="105"/>
        </w:rPr>
        <w:t>ставят</w:t>
      </w:r>
      <w:r>
        <w:rPr>
          <w:color w:val="231F20"/>
          <w:spacing w:val="-5"/>
          <w:w w:val="105"/>
        </w:rPr>
        <w:t xml:space="preserve"> </w:t>
      </w:r>
      <w:r>
        <w:rPr>
          <w:color w:val="231F20"/>
          <w:w w:val="105"/>
        </w:rPr>
        <w:t>точку</w:t>
      </w:r>
      <w:r>
        <w:rPr>
          <w:color w:val="231F20"/>
          <w:spacing w:val="-5"/>
          <w:w w:val="105"/>
        </w:rPr>
        <w:t xml:space="preserve"> </w:t>
      </w:r>
      <w:r>
        <w:rPr>
          <w:color w:val="231F20"/>
          <w:w w:val="105"/>
        </w:rPr>
        <w:t>в</w:t>
      </w:r>
      <w:r>
        <w:rPr>
          <w:color w:val="231F20"/>
          <w:spacing w:val="-5"/>
          <w:w w:val="105"/>
        </w:rPr>
        <w:t xml:space="preserve"> </w:t>
      </w:r>
      <w:r>
        <w:rPr>
          <w:color w:val="231F20"/>
          <w:w w:val="105"/>
        </w:rPr>
        <w:t>навигаторе</w:t>
      </w:r>
      <w:r>
        <w:rPr>
          <w:color w:val="231F20"/>
          <w:spacing w:val="-5"/>
          <w:w w:val="105"/>
        </w:rPr>
        <w:t xml:space="preserve"> </w:t>
      </w:r>
      <w:r>
        <w:rPr>
          <w:color w:val="231F20"/>
          <w:w w:val="105"/>
        </w:rPr>
        <w:t>и</w:t>
      </w:r>
      <w:r>
        <w:rPr>
          <w:color w:val="231F20"/>
          <w:spacing w:val="-5"/>
          <w:w w:val="105"/>
        </w:rPr>
        <w:t xml:space="preserve"> </w:t>
      </w:r>
      <w:r>
        <w:rPr>
          <w:color w:val="231F20"/>
          <w:w w:val="105"/>
        </w:rPr>
        <w:t>продолжают обследование.</w:t>
      </w:r>
      <w:r>
        <w:rPr>
          <w:color w:val="231F20"/>
          <w:spacing w:val="-13"/>
          <w:w w:val="105"/>
        </w:rPr>
        <w:t xml:space="preserve"> </w:t>
      </w:r>
      <w:r>
        <w:rPr>
          <w:color w:val="231F20"/>
          <w:spacing w:val="-5"/>
          <w:w w:val="105"/>
        </w:rPr>
        <w:t>Также</w:t>
      </w:r>
      <w:r>
        <w:rPr>
          <w:color w:val="231F20"/>
          <w:spacing w:val="-13"/>
          <w:w w:val="105"/>
        </w:rPr>
        <w:t xml:space="preserve"> </w:t>
      </w:r>
      <w:r>
        <w:rPr>
          <w:color w:val="231F20"/>
          <w:w w:val="105"/>
        </w:rPr>
        <w:t>отмечаются</w:t>
      </w:r>
      <w:r>
        <w:rPr>
          <w:color w:val="231F20"/>
          <w:spacing w:val="-13"/>
          <w:w w:val="105"/>
        </w:rPr>
        <w:t xml:space="preserve"> </w:t>
      </w:r>
      <w:r>
        <w:rPr>
          <w:color w:val="231F20"/>
          <w:w w:val="105"/>
        </w:rPr>
        <w:t>все</w:t>
      </w:r>
      <w:r>
        <w:rPr>
          <w:color w:val="231F20"/>
          <w:spacing w:val="-13"/>
          <w:w w:val="105"/>
        </w:rPr>
        <w:t xml:space="preserve"> </w:t>
      </w:r>
      <w:r>
        <w:rPr>
          <w:color w:val="231F20"/>
          <w:w w:val="105"/>
        </w:rPr>
        <w:t>водоисточники,</w:t>
      </w:r>
      <w:r>
        <w:rPr>
          <w:color w:val="231F20"/>
          <w:spacing w:val="-13"/>
          <w:w w:val="105"/>
        </w:rPr>
        <w:t xml:space="preserve"> </w:t>
      </w:r>
      <w:r>
        <w:rPr>
          <w:color w:val="231F20"/>
          <w:w w:val="105"/>
        </w:rPr>
        <w:t>пригодные</w:t>
      </w:r>
      <w:r>
        <w:rPr>
          <w:color w:val="231F20"/>
          <w:spacing w:val="-13"/>
          <w:w w:val="105"/>
        </w:rPr>
        <w:t xml:space="preserve"> </w:t>
      </w:r>
      <w:r>
        <w:rPr>
          <w:color w:val="231F20"/>
          <w:w w:val="105"/>
        </w:rPr>
        <w:t>для</w:t>
      </w:r>
      <w:r>
        <w:rPr>
          <w:color w:val="231F20"/>
          <w:spacing w:val="-13"/>
          <w:w w:val="105"/>
        </w:rPr>
        <w:t xml:space="preserve"> </w:t>
      </w:r>
      <w:r>
        <w:rPr>
          <w:color w:val="231F20"/>
          <w:w w:val="105"/>
        </w:rPr>
        <w:t xml:space="preserve">установки мотопомп, пожарных автомобилей, места для возможного удержания воды.  По </w:t>
      </w:r>
      <w:r>
        <w:rPr>
          <w:color w:val="231F20"/>
          <w:spacing w:val="2"/>
          <w:w w:val="105"/>
        </w:rPr>
        <w:t xml:space="preserve">итогам </w:t>
      </w:r>
      <w:r>
        <w:rPr>
          <w:color w:val="231F20"/>
          <w:spacing w:val="3"/>
          <w:w w:val="105"/>
        </w:rPr>
        <w:t xml:space="preserve">обследования принимается решение </w:t>
      </w:r>
      <w:r>
        <w:rPr>
          <w:color w:val="231F20"/>
          <w:w w:val="105"/>
        </w:rPr>
        <w:t xml:space="preserve">о  </w:t>
      </w:r>
      <w:r>
        <w:rPr>
          <w:color w:val="231F20"/>
          <w:spacing w:val="3"/>
          <w:w w:val="105"/>
        </w:rPr>
        <w:t xml:space="preserve">дальнейших </w:t>
      </w:r>
      <w:r>
        <w:rPr>
          <w:color w:val="231F20"/>
          <w:spacing w:val="4"/>
          <w:w w:val="105"/>
        </w:rPr>
        <w:t>действиях</w:t>
      </w:r>
      <w:r>
        <w:rPr>
          <w:color w:val="231F20"/>
          <w:spacing w:val="60"/>
          <w:w w:val="105"/>
        </w:rPr>
        <w:t xml:space="preserve"> </w:t>
      </w:r>
      <w:r>
        <w:rPr>
          <w:color w:val="231F20"/>
        </w:rPr>
        <w:t>по</w:t>
      </w:r>
      <w:r>
        <w:rPr>
          <w:color w:val="231F20"/>
          <w:spacing w:val="7"/>
        </w:rPr>
        <w:t xml:space="preserve"> </w:t>
      </w:r>
      <w:r>
        <w:rPr>
          <w:color w:val="231F20"/>
        </w:rPr>
        <w:t>тушению.</w:t>
      </w: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spacing w:before="5"/>
        <w:rPr>
          <w:sz w:val="21"/>
        </w:rPr>
      </w:pPr>
    </w:p>
    <w:p w:rsidR="00CB0AFA" w:rsidRDefault="00481332">
      <w:pPr>
        <w:spacing w:before="80"/>
        <w:ind w:left="112" w:right="792"/>
        <w:rPr>
          <w:i/>
          <w:sz w:val="16"/>
        </w:rPr>
      </w:pPr>
      <w:r>
        <w:rPr>
          <w:noProof/>
          <w:lang w:eastAsia="ru-RU"/>
        </w:rPr>
        <w:drawing>
          <wp:anchor distT="0" distB="0" distL="0" distR="0" simplePos="0" relativeHeight="251440640" behindDoc="0" locked="0" layoutInCell="1" allowOverlap="1">
            <wp:simplePos x="0" y="0"/>
            <wp:positionH relativeFrom="page">
              <wp:posOffset>351002</wp:posOffset>
            </wp:positionH>
            <wp:positionV relativeFrom="paragraph">
              <wp:posOffset>-2642229</wp:posOffset>
            </wp:positionV>
            <wp:extent cx="4441481" cy="2605087"/>
            <wp:effectExtent l="0" t="0" r="0" b="0"/>
            <wp:wrapNone/>
            <wp:docPr id="27"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0.png"/>
                    <pic:cNvPicPr/>
                  </pic:nvPicPr>
                  <pic:blipFill>
                    <a:blip r:embed="rId63" cstate="print"/>
                    <a:stretch>
                      <a:fillRect/>
                    </a:stretch>
                  </pic:blipFill>
                  <pic:spPr>
                    <a:xfrm>
                      <a:off x="0" y="0"/>
                      <a:ext cx="4441481" cy="2605087"/>
                    </a:xfrm>
                    <a:prstGeom prst="rect">
                      <a:avLst/>
                    </a:prstGeom>
                  </pic:spPr>
                </pic:pic>
              </a:graphicData>
            </a:graphic>
          </wp:anchor>
        </w:drawing>
      </w:r>
      <w:r>
        <w:rPr>
          <w:lang w:val="en-US"/>
        </w:rPr>
        <w:pict>
          <v:shape id="_x0000_s1605" type="#_x0000_t202" style="position:absolute;left:0;text-align:left;margin-left:362.4pt;margin-top:-78.55pt;width:9pt;height:65.05pt;z-index:251695616;mso-position-horizontal-relative:page;mso-position-vertical-relative:text" filled="f" stroked="f">
            <v:textbox style="layout-flow:vertical;mso-layout-flow-alt:bottom-to-top" inset="0,0,0,0">
              <w:txbxContent>
                <w:p w:rsidR="00CB0AFA" w:rsidRDefault="00481332">
                  <w:pPr>
                    <w:spacing w:before="2"/>
                    <w:ind w:left="20" w:right="-365"/>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2"/>
                      <w:sz w:val="14"/>
                    </w:rPr>
                    <w:t>Евгения</w:t>
                  </w:r>
                  <w:r>
                    <w:rPr>
                      <w:i/>
                      <w:color w:val="FFFFFF"/>
                      <w:sz w:val="14"/>
                    </w:rPr>
                    <w:t xml:space="preserve"> </w:t>
                  </w:r>
                  <w:r>
                    <w:rPr>
                      <w:i/>
                      <w:color w:val="FFFFFF"/>
                      <w:spacing w:val="-18"/>
                      <w:w w:val="95"/>
                      <w:sz w:val="14"/>
                    </w:rPr>
                    <w:t>Г</w:t>
                  </w:r>
                  <w:r>
                    <w:rPr>
                      <w:i/>
                      <w:color w:val="FFFFFF"/>
                      <w:w w:val="97"/>
                      <w:sz w:val="14"/>
                    </w:rPr>
                    <w:t>рина</w:t>
                  </w:r>
                </w:p>
              </w:txbxContent>
            </v:textbox>
            <w10:wrap anchorx="page"/>
          </v:shape>
        </w:pict>
      </w:r>
      <w:r>
        <w:rPr>
          <w:i/>
          <w:color w:val="231F20"/>
          <w:sz w:val="16"/>
        </w:rPr>
        <w:t>Рис. 11. Вид на торфяной очаг на осушенном под сельское хозяйство низинном болоте</w:t>
      </w:r>
    </w:p>
    <w:p w:rsidR="00CB0AFA" w:rsidRDefault="00481332">
      <w:pPr>
        <w:spacing w:before="8" w:line="249" w:lineRule="auto"/>
        <w:ind w:left="112" w:right="792"/>
        <w:rPr>
          <w:i/>
          <w:sz w:val="16"/>
        </w:rPr>
      </w:pPr>
      <w:r>
        <w:rPr>
          <w:i/>
          <w:color w:val="231F20"/>
          <w:w w:val="90"/>
          <w:sz w:val="16"/>
        </w:rPr>
        <w:t xml:space="preserve">с беспилотного аппарата при авиаразведке. Очаг действующий. Об этом свидетельствуют </w:t>
      </w:r>
      <w:r>
        <w:rPr>
          <w:i/>
          <w:color w:val="231F20"/>
          <w:sz w:val="16"/>
        </w:rPr>
        <w:t>участки</w:t>
      </w:r>
      <w:r>
        <w:rPr>
          <w:i/>
          <w:color w:val="231F20"/>
          <w:spacing w:val="-24"/>
          <w:sz w:val="16"/>
        </w:rPr>
        <w:t xml:space="preserve"> </w:t>
      </w:r>
      <w:r>
        <w:rPr>
          <w:i/>
          <w:color w:val="231F20"/>
          <w:sz w:val="16"/>
        </w:rPr>
        <w:t>с</w:t>
      </w:r>
      <w:r>
        <w:rPr>
          <w:i/>
          <w:color w:val="231F20"/>
          <w:spacing w:val="-24"/>
          <w:sz w:val="16"/>
        </w:rPr>
        <w:t xml:space="preserve"> </w:t>
      </w:r>
      <w:r>
        <w:rPr>
          <w:i/>
          <w:color w:val="231F20"/>
          <w:sz w:val="16"/>
        </w:rPr>
        <w:t>недавно</w:t>
      </w:r>
      <w:r>
        <w:rPr>
          <w:i/>
          <w:color w:val="231F20"/>
          <w:spacing w:val="-24"/>
          <w:sz w:val="16"/>
        </w:rPr>
        <w:t xml:space="preserve"> </w:t>
      </w:r>
      <w:r>
        <w:rPr>
          <w:i/>
          <w:color w:val="231F20"/>
          <w:sz w:val="16"/>
        </w:rPr>
        <w:t>горевшей</w:t>
      </w:r>
      <w:r>
        <w:rPr>
          <w:i/>
          <w:color w:val="231F20"/>
          <w:spacing w:val="-24"/>
          <w:sz w:val="16"/>
        </w:rPr>
        <w:t xml:space="preserve"> </w:t>
      </w:r>
      <w:r>
        <w:rPr>
          <w:i/>
          <w:color w:val="231F20"/>
          <w:sz w:val="16"/>
        </w:rPr>
        <w:t>травой</w:t>
      </w:r>
      <w:r>
        <w:rPr>
          <w:i/>
          <w:color w:val="231F20"/>
          <w:spacing w:val="-24"/>
          <w:sz w:val="16"/>
        </w:rPr>
        <w:t xml:space="preserve"> </w:t>
      </w:r>
      <w:r>
        <w:rPr>
          <w:i/>
          <w:color w:val="231F20"/>
          <w:sz w:val="16"/>
        </w:rPr>
        <w:t>(чёрного</w:t>
      </w:r>
      <w:r>
        <w:rPr>
          <w:i/>
          <w:color w:val="231F20"/>
          <w:spacing w:val="-24"/>
          <w:sz w:val="16"/>
        </w:rPr>
        <w:t xml:space="preserve"> </w:t>
      </w:r>
      <w:r>
        <w:rPr>
          <w:i/>
          <w:color w:val="231F20"/>
          <w:sz w:val="16"/>
        </w:rPr>
        <w:t>цвета),</w:t>
      </w:r>
      <w:r>
        <w:rPr>
          <w:i/>
          <w:color w:val="231F20"/>
          <w:spacing w:val="-24"/>
          <w:sz w:val="16"/>
        </w:rPr>
        <w:t xml:space="preserve"> </w:t>
      </w:r>
      <w:r>
        <w:rPr>
          <w:i/>
          <w:color w:val="231F20"/>
          <w:spacing w:val="-3"/>
          <w:sz w:val="16"/>
        </w:rPr>
        <w:t>где</w:t>
      </w:r>
      <w:r>
        <w:rPr>
          <w:i/>
          <w:color w:val="231F20"/>
          <w:spacing w:val="-24"/>
          <w:sz w:val="16"/>
        </w:rPr>
        <w:t xml:space="preserve"> </w:t>
      </w:r>
      <w:r>
        <w:rPr>
          <w:i/>
          <w:color w:val="231F20"/>
          <w:sz w:val="16"/>
        </w:rPr>
        <w:t>явно</w:t>
      </w:r>
      <w:r>
        <w:rPr>
          <w:i/>
          <w:color w:val="231F20"/>
          <w:spacing w:val="-24"/>
          <w:sz w:val="16"/>
        </w:rPr>
        <w:t xml:space="preserve"> </w:t>
      </w:r>
      <w:r>
        <w:rPr>
          <w:i/>
          <w:color w:val="231F20"/>
          <w:sz w:val="16"/>
        </w:rPr>
        <w:t>недавно</w:t>
      </w:r>
      <w:r>
        <w:rPr>
          <w:i/>
          <w:color w:val="231F20"/>
          <w:spacing w:val="-24"/>
          <w:sz w:val="16"/>
        </w:rPr>
        <w:t xml:space="preserve"> </w:t>
      </w:r>
      <w:r>
        <w:rPr>
          <w:i/>
          <w:color w:val="231F20"/>
          <w:sz w:val="16"/>
        </w:rPr>
        <w:t xml:space="preserve">возобновлялось </w:t>
      </w:r>
      <w:r>
        <w:rPr>
          <w:i/>
          <w:color w:val="231F20"/>
          <w:w w:val="95"/>
          <w:sz w:val="16"/>
        </w:rPr>
        <w:t>открыто</w:t>
      </w:r>
      <w:r>
        <w:rPr>
          <w:i/>
          <w:color w:val="231F20"/>
          <w:w w:val="95"/>
          <w:sz w:val="16"/>
        </w:rPr>
        <w:t>е</w:t>
      </w:r>
      <w:r>
        <w:rPr>
          <w:i/>
          <w:color w:val="231F20"/>
          <w:spacing w:val="-22"/>
          <w:w w:val="95"/>
          <w:sz w:val="16"/>
        </w:rPr>
        <w:t xml:space="preserve"> </w:t>
      </w:r>
      <w:r>
        <w:rPr>
          <w:i/>
          <w:color w:val="231F20"/>
          <w:w w:val="95"/>
          <w:sz w:val="16"/>
        </w:rPr>
        <w:t>горение.</w:t>
      </w:r>
      <w:r>
        <w:rPr>
          <w:i/>
          <w:color w:val="231F20"/>
          <w:spacing w:val="-22"/>
          <w:w w:val="95"/>
          <w:sz w:val="16"/>
        </w:rPr>
        <w:t xml:space="preserve"> </w:t>
      </w:r>
      <w:r>
        <w:rPr>
          <w:i/>
          <w:color w:val="231F20"/>
          <w:w w:val="95"/>
          <w:sz w:val="16"/>
        </w:rPr>
        <w:t>Отсутствие</w:t>
      </w:r>
      <w:r>
        <w:rPr>
          <w:i/>
          <w:color w:val="231F20"/>
          <w:spacing w:val="-22"/>
          <w:w w:val="95"/>
          <w:sz w:val="16"/>
        </w:rPr>
        <w:t xml:space="preserve"> </w:t>
      </w:r>
      <w:r>
        <w:rPr>
          <w:i/>
          <w:color w:val="231F20"/>
          <w:w w:val="95"/>
          <w:sz w:val="16"/>
        </w:rPr>
        <w:t>видимого</w:t>
      </w:r>
      <w:r>
        <w:rPr>
          <w:i/>
          <w:color w:val="231F20"/>
          <w:spacing w:val="-22"/>
          <w:w w:val="95"/>
          <w:sz w:val="16"/>
        </w:rPr>
        <w:t xml:space="preserve"> </w:t>
      </w:r>
      <w:r>
        <w:rPr>
          <w:i/>
          <w:color w:val="231F20"/>
          <w:w w:val="95"/>
          <w:sz w:val="16"/>
        </w:rPr>
        <w:t>дыма</w:t>
      </w:r>
      <w:r>
        <w:rPr>
          <w:i/>
          <w:color w:val="231F20"/>
          <w:spacing w:val="-22"/>
          <w:w w:val="95"/>
          <w:sz w:val="16"/>
        </w:rPr>
        <w:t xml:space="preserve"> </w:t>
      </w:r>
      <w:r>
        <w:rPr>
          <w:i/>
          <w:color w:val="231F20"/>
          <w:w w:val="95"/>
          <w:sz w:val="16"/>
        </w:rPr>
        <w:t>не</w:t>
      </w:r>
      <w:r>
        <w:rPr>
          <w:i/>
          <w:color w:val="231F20"/>
          <w:spacing w:val="-22"/>
          <w:w w:val="95"/>
          <w:sz w:val="16"/>
        </w:rPr>
        <w:t xml:space="preserve"> </w:t>
      </w:r>
      <w:r>
        <w:rPr>
          <w:i/>
          <w:color w:val="231F20"/>
          <w:w w:val="95"/>
          <w:sz w:val="16"/>
        </w:rPr>
        <w:t>говорит</w:t>
      </w:r>
      <w:r>
        <w:rPr>
          <w:i/>
          <w:color w:val="231F20"/>
          <w:spacing w:val="-22"/>
          <w:w w:val="95"/>
          <w:sz w:val="16"/>
        </w:rPr>
        <w:t xml:space="preserve"> </w:t>
      </w:r>
      <w:r>
        <w:rPr>
          <w:i/>
          <w:color w:val="231F20"/>
          <w:w w:val="95"/>
          <w:sz w:val="16"/>
        </w:rPr>
        <w:t>о</w:t>
      </w:r>
      <w:r>
        <w:rPr>
          <w:i/>
          <w:color w:val="231F20"/>
          <w:spacing w:val="-22"/>
          <w:w w:val="95"/>
          <w:sz w:val="16"/>
        </w:rPr>
        <w:t xml:space="preserve"> </w:t>
      </w:r>
      <w:r>
        <w:rPr>
          <w:i/>
          <w:color w:val="231F20"/>
          <w:w w:val="95"/>
          <w:sz w:val="16"/>
        </w:rPr>
        <w:t>том,</w:t>
      </w:r>
      <w:r>
        <w:rPr>
          <w:i/>
          <w:color w:val="231F20"/>
          <w:spacing w:val="-22"/>
          <w:w w:val="95"/>
          <w:sz w:val="16"/>
        </w:rPr>
        <w:t xml:space="preserve"> </w:t>
      </w:r>
      <w:r>
        <w:rPr>
          <w:i/>
          <w:color w:val="231F20"/>
          <w:w w:val="95"/>
          <w:sz w:val="16"/>
        </w:rPr>
        <w:t>что</w:t>
      </w:r>
      <w:r>
        <w:rPr>
          <w:i/>
          <w:color w:val="231F20"/>
          <w:spacing w:val="-22"/>
          <w:w w:val="95"/>
          <w:sz w:val="16"/>
        </w:rPr>
        <w:t xml:space="preserve"> </w:t>
      </w:r>
      <w:r>
        <w:rPr>
          <w:i/>
          <w:color w:val="231F20"/>
          <w:w w:val="95"/>
          <w:sz w:val="16"/>
        </w:rPr>
        <w:t>очаг</w:t>
      </w:r>
      <w:r>
        <w:rPr>
          <w:i/>
          <w:color w:val="231F20"/>
          <w:spacing w:val="-22"/>
          <w:w w:val="95"/>
          <w:sz w:val="16"/>
        </w:rPr>
        <w:t xml:space="preserve"> </w:t>
      </w:r>
      <w:r>
        <w:rPr>
          <w:i/>
          <w:color w:val="231F20"/>
          <w:w w:val="95"/>
          <w:sz w:val="16"/>
        </w:rPr>
        <w:t xml:space="preserve">ликвидирован. </w:t>
      </w:r>
      <w:r>
        <w:rPr>
          <w:i/>
          <w:color w:val="231F20"/>
          <w:spacing w:val="-3"/>
          <w:w w:val="95"/>
          <w:sz w:val="16"/>
        </w:rPr>
        <w:t>Требуется</w:t>
      </w:r>
      <w:r>
        <w:rPr>
          <w:i/>
          <w:color w:val="231F20"/>
          <w:spacing w:val="-19"/>
          <w:w w:val="95"/>
          <w:sz w:val="16"/>
        </w:rPr>
        <w:t xml:space="preserve"> </w:t>
      </w:r>
      <w:r>
        <w:rPr>
          <w:i/>
          <w:color w:val="231F20"/>
          <w:w w:val="95"/>
          <w:sz w:val="16"/>
        </w:rPr>
        <w:t>дополнительная</w:t>
      </w:r>
      <w:r>
        <w:rPr>
          <w:i/>
          <w:color w:val="231F20"/>
          <w:spacing w:val="-19"/>
          <w:w w:val="95"/>
          <w:sz w:val="16"/>
        </w:rPr>
        <w:t xml:space="preserve"> </w:t>
      </w:r>
      <w:r>
        <w:rPr>
          <w:i/>
          <w:color w:val="231F20"/>
          <w:w w:val="95"/>
          <w:sz w:val="16"/>
        </w:rPr>
        <w:t>пешая</w:t>
      </w:r>
      <w:r>
        <w:rPr>
          <w:i/>
          <w:color w:val="231F20"/>
          <w:spacing w:val="-19"/>
          <w:w w:val="95"/>
          <w:sz w:val="16"/>
        </w:rPr>
        <w:t xml:space="preserve"> </w:t>
      </w:r>
      <w:r>
        <w:rPr>
          <w:i/>
          <w:color w:val="231F20"/>
          <w:w w:val="95"/>
          <w:sz w:val="16"/>
        </w:rPr>
        <w:t>разведка</w:t>
      </w:r>
    </w:p>
    <w:p w:rsidR="00CB0AFA" w:rsidRDefault="00CB0AFA">
      <w:pPr>
        <w:spacing w:line="249" w:lineRule="auto"/>
        <w:rPr>
          <w:sz w:val="16"/>
        </w:rPr>
        <w:sectPr w:rsidR="00CB0AFA">
          <w:pgSz w:w="8400" w:h="11910"/>
          <w:pgMar w:top="0" w:right="0" w:bottom="300" w:left="440" w:header="0" w:footer="189" w:gutter="0"/>
          <w:cols w:space="720"/>
        </w:sectPr>
      </w:pPr>
    </w:p>
    <w:p w:rsidR="00CB0AFA" w:rsidRDefault="00481332">
      <w:pPr>
        <w:pStyle w:val="a3"/>
        <w:spacing w:before="8"/>
        <w:rPr>
          <w:i/>
          <w:sz w:val="22"/>
        </w:rPr>
      </w:pPr>
      <w:r>
        <w:rPr>
          <w:lang w:val="en-US"/>
        </w:rPr>
        <w:lastRenderedPageBreak/>
        <w:pict>
          <v:group id="_x0000_s1602" style="position:absolute;margin-left:42.5pt;margin-top:360.55pt;width:276.75pt;height:42.55pt;z-index:251700736;mso-position-horizontal-relative:page;mso-position-vertical-relative:page" coordorigin="850,7211" coordsize="5535,851">
            <v:shape id="_x0000_s1604" style="position:absolute;left:860;top:7221;width:5515;height:831" coordorigin="860,7221" coordsize="5515,831" path="m860,7221r,830l6092,8051r283,-415l6092,7221r-5232,xe" filled="f" strokecolor="#73cce5" strokeweight="1pt">
              <v:path arrowok="t"/>
            </v:shape>
            <v:shape id="_x0000_s1603" type="#_x0000_t202" style="position:absolute;left:850;top:7211;width:5535;height:851" filled="f" stroked="f">
              <v:textbox inset="0,0,0,0">
                <w:txbxContent>
                  <w:p w:rsidR="00CB0AFA" w:rsidRDefault="00CB0AFA">
                    <w:pPr>
                      <w:rPr>
                        <w:b/>
                        <w:sz w:val="12"/>
                      </w:rPr>
                    </w:pPr>
                  </w:p>
                  <w:p w:rsidR="00CB0AFA" w:rsidRDefault="00CB0AFA">
                    <w:pPr>
                      <w:spacing w:before="7"/>
                      <w:rPr>
                        <w:b/>
                        <w:sz w:val="11"/>
                      </w:rPr>
                    </w:pPr>
                  </w:p>
                  <w:p w:rsidR="00CB0AFA" w:rsidRDefault="00481332">
                    <w:pPr>
                      <w:spacing w:line="249" w:lineRule="auto"/>
                      <w:ind w:left="133" w:right="877"/>
                      <w:rPr>
                        <w:sz w:val="13"/>
                      </w:rPr>
                    </w:pPr>
                    <w:r>
                      <w:rPr>
                        <w:color w:val="231F20"/>
                        <w:w w:val="95"/>
                        <w:sz w:val="13"/>
                      </w:rPr>
                      <w:t>Локализация всех очагов, создание условий для нераспространения пожара, выявленных и потенциальных очагов горения</w:t>
                    </w:r>
                  </w:p>
                </w:txbxContent>
              </v:textbox>
            </v:shape>
            <w10:wrap anchorx="page" anchory="page"/>
          </v:group>
        </w:pict>
      </w:r>
      <w:r>
        <w:rPr>
          <w:lang w:val="en-US"/>
        </w:rPr>
        <w:pict>
          <v:group id="_x0000_s1599" style="position:absolute;margin-left:42.5pt;margin-top:418pt;width:276.75pt;height:42.55pt;z-index:251701760;mso-position-horizontal-relative:page;mso-position-vertical-relative:page" coordorigin="850,8360" coordsize="5535,851">
            <v:shape id="_x0000_s1601" style="position:absolute;left:860;top:8370;width:5515;height:831" coordorigin="860,8370" coordsize="5515,831" path="m860,8370r,830l6092,9200r283,-415l6092,8370r-5232,xe" filled="f" strokecolor="#73cce5" strokeweight="1pt">
              <v:path arrowok="t"/>
            </v:shape>
            <v:shape id="_x0000_s1600" type="#_x0000_t202" style="position:absolute;left:850;top:8360;width:5535;height:851" filled="f" stroked="f">
              <v:textbox inset="0,0,0,0">
                <w:txbxContent>
                  <w:p w:rsidR="00CB0AFA" w:rsidRDefault="00CB0AFA">
                    <w:pPr>
                      <w:rPr>
                        <w:b/>
                        <w:sz w:val="12"/>
                      </w:rPr>
                    </w:pPr>
                  </w:p>
                  <w:p w:rsidR="00CB0AFA" w:rsidRDefault="00CB0AFA">
                    <w:pPr>
                      <w:spacing w:before="7"/>
                      <w:rPr>
                        <w:b/>
                        <w:sz w:val="11"/>
                      </w:rPr>
                    </w:pPr>
                  </w:p>
                  <w:p w:rsidR="00CB0AFA" w:rsidRDefault="00481332">
                    <w:pPr>
                      <w:spacing w:line="249" w:lineRule="auto"/>
                      <w:ind w:left="133" w:right="2849"/>
                      <w:rPr>
                        <w:sz w:val="13"/>
                      </w:rPr>
                    </w:pPr>
                    <w:r>
                      <w:rPr>
                        <w:color w:val="231F20"/>
                        <w:w w:val="95"/>
                        <w:sz w:val="13"/>
                      </w:rPr>
                      <w:t>Дотушивание всех очагов в торфяном слое с контролем качества тушения</w:t>
                    </w:r>
                  </w:p>
                </w:txbxContent>
              </v:textbox>
            </v:shape>
            <w10:wrap anchorx="page" anchory="page"/>
          </v:group>
        </w:pict>
      </w:r>
      <w:r>
        <w:rPr>
          <w:lang w:val="en-US"/>
        </w:rPr>
        <w:pict>
          <v:group id="_x0000_s1596" style="position:absolute;margin-left:42.5pt;margin-top:475.45pt;width:276.75pt;height:42.55pt;z-index:251702784;mso-position-horizontal-relative:page;mso-position-vertical-relative:page" coordorigin="850,9509" coordsize="5535,851">
            <v:shape id="_x0000_s1598" style="position:absolute;left:860;top:9519;width:5515;height:831" coordorigin="860,9519" coordsize="5515,831" path="m860,9519r,830l6092,10349r283,-415l6092,9519r-5232,xe" filled="f" strokecolor="#73cce5" strokeweight="1pt">
              <v:path arrowok="t"/>
            </v:shape>
            <v:shape id="_x0000_s1597" type="#_x0000_t202" style="position:absolute;left:850;top:9509;width:5535;height:851" filled="f" stroked="f">
              <v:textbox inset="0,0,0,0">
                <w:txbxContent>
                  <w:p w:rsidR="00CB0AFA" w:rsidRDefault="00CB0AFA">
                    <w:pPr>
                      <w:rPr>
                        <w:b/>
                        <w:sz w:val="10"/>
                      </w:rPr>
                    </w:pPr>
                  </w:p>
                  <w:p w:rsidR="00CB0AFA" w:rsidRDefault="00481332">
                    <w:pPr>
                      <w:ind w:left="133" w:right="877"/>
                      <w:rPr>
                        <w:sz w:val="13"/>
                      </w:rPr>
                    </w:pPr>
                    <w:r>
                      <w:rPr>
                        <w:color w:val="231F20"/>
                        <w:w w:val="95"/>
                        <w:sz w:val="13"/>
                      </w:rPr>
                      <w:t>Проведение регулярного патрулирования периметра</w:t>
                    </w:r>
                  </w:p>
                  <w:p w:rsidR="00CB0AFA" w:rsidRDefault="00481332">
                    <w:pPr>
                      <w:spacing w:before="6" w:line="249" w:lineRule="auto"/>
                      <w:ind w:left="133" w:right="877"/>
                      <w:rPr>
                        <w:sz w:val="13"/>
                      </w:rPr>
                    </w:pPr>
                    <w:r>
                      <w:rPr>
                        <w:color w:val="231F20"/>
                        <w:w w:val="95"/>
                        <w:sz w:val="13"/>
                      </w:rPr>
                      <w:t>локализованной кромки пожара и мест отдельных потушенных очагов в</w:t>
                    </w:r>
                    <w:r>
                      <w:rPr>
                        <w:color w:val="231F20"/>
                        <w:spacing w:val="-23"/>
                        <w:w w:val="95"/>
                        <w:sz w:val="13"/>
                      </w:rPr>
                      <w:t xml:space="preserve"> </w:t>
                    </w:r>
                    <w:r>
                      <w:rPr>
                        <w:color w:val="231F20"/>
                        <w:w w:val="95"/>
                        <w:sz w:val="13"/>
                      </w:rPr>
                      <w:t xml:space="preserve">целях </w:t>
                    </w:r>
                    <w:r>
                      <w:rPr>
                        <w:color w:val="231F20"/>
                        <w:sz w:val="13"/>
                      </w:rPr>
                      <w:t>выявления</w:t>
                    </w:r>
                    <w:r>
                      <w:rPr>
                        <w:color w:val="231F20"/>
                        <w:spacing w:val="-22"/>
                        <w:sz w:val="13"/>
                      </w:rPr>
                      <w:t xml:space="preserve"> </w:t>
                    </w:r>
                    <w:r>
                      <w:rPr>
                        <w:color w:val="231F20"/>
                        <w:sz w:val="13"/>
                      </w:rPr>
                      <w:t>скрытых</w:t>
                    </w:r>
                    <w:r>
                      <w:rPr>
                        <w:color w:val="231F20"/>
                        <w:spacing w:val="-22"/>
                        <w:sz w:val="13"/>
                      </w:rPr>
                      <w:t xml:space="preserve"> </w:t>
                    </w:r>
                    <w:r>
                      <w:rPr>
                        <w:color w:val="231F20"/>
                        <w:sz w:val="13"/>
                      </w:rPr>
                      <w:t>источников</w:t>
                    </w:r>
                    <w:r>
                      <w:rPr>
                        <w:color w:val="231F20"/>
                        <w:spacing w:val="-22"/>
                        <w:sz w:val="13"/>
                      </w:rPr>
                      <w:t xml:space="preserve"> </w:t>
                    </w:r>
                    <w:r>
                      <w:rPr>
                        <w:color w:val="231F20"/>
                        <w:sz w:val="13"/>
                      </w:rPr>
                      <w:t>горения</w:t>
                    </w:r>
                    <w:r>
                      <w:rPr>
                        <w:color w:val="231F20"/>
                        <w:spacing w:val="-22"/>
                        <w:sz w:val="13"/>
                      </w:rPr>
                      <w:t xml:space="preserve"> </w:t>
                    </w:r>
                    <w:r>
                      <w:rPr>
                        <w:color w:val="231F20"/>
                        <w:sz w:val="13"/>
                      </w:rPr>
                      <w:t>и</w:t>
                    </w:r>
                    <w:r>
                      <w:rPr>
                        <w:color w:val="231F20"/>
                        <w:spacing w:val="-22"/>
                        <w:sz w:val="13"/>
                      </w:rPr>
                      <w:t xml:space="preserve"> </w:t>
                    </w:r>
                    <w:r>
                      <w:rPr>
                        <w:color w:val="231F20"/>
                        <w:sz w:val="13"/>
                      </w:rPr>
                      <w:t>тушения</w:t>
                    </w:r>
                    <w:r>
                      <w:rPr>
                        <w:color w:val="231F20"/>
                        <w:spacing w:val="-22"/>
                        <w:sz w:val="13"/>
                      </w:rPr>
                      <w:t xml:space="preserve"> </w:t>
                    </w:r>
                    <w:r>
                      <w:rPr>
                        <w:color w:val="231F20"/>
                        <w:sz w:val="13"/>
                      </w:rPr>
                      <w:t>вновь</w:t>
                    </w:r>
                    <w:r>
                      <w:rPr>
                        <w:color w:val="231F20"/>
                        <w:spacing w:val="-22"/>
                        <w:sz w:val="13"/>
                      </w:rPr>
                      <w:t xml:space="preserve"> </w:t>
                    </w:r>
                    <w:r>
                      <w:rPr>
                        <w:color w:val="231F20"/>
                        <w:sz w:val="13"/>
                      </w:rPr>
                      <w:t>возникших</w:t>
                    </w:r>
                    <w:r>
                      <w:rPr>
                        <w:color w:val="231F20"/>
                        <w:spacing w:val="-22"/>
                        <w:sz w:val="13"/>
                      </w:rPr>
                      <w:t xml:space="preserve"> </w:t>
                    </w:r>
                    <w:r>
                      <w:rPr>
                        <w:color w:val="231F20"/>
                        <w:sz w:val="13"/>
                      </w:rPr>
                      <w:t xml:space="preserve">очагов. </w:t>
                    </w:r>
                    <w:r>
                      <w:rPr>
                        <w:color w:val="231F20"/>
                        <w:w w:val="95"/>
                        <w:sz w:val="13"/>
                      </w:rPr>
                      <w:t>Период</w:t>
                    </w:r>
                    <w:r>
                      <w:rPr>
                        <w:color w:val="231F20"/>
                        <w:spacing w:val="-6"/>
                        <w:w w:val="95"/>
                        <w:sz w:val="13"/>
                      </w:rPr>
                      <w:t xml:space="preserve"> </w:t>
                    </w:r>
                    <w:r>
                      <w:rPr>
                        <w:color w:val="231F20"/>
                        <w:w w:val="95"/>
                        <w:sz w:val="13"/>
                      </w:rPr>
                      <w:t>проведения</w:t>
                    </w:r>
                    <w:r>
                      <w:rPr>
                        <w:color w:val="231F20"/>
                        <w:spacing w:val="-6"/>
                        <w:w w:val="95"/>
                        <w:sz w:val="13"/>
                      </w:rPr>
                      <w:t xml:space="preserve"> </w:t>
                    </w:r>
                    <w:r>
                      <w:rPr>
                        <w:color w:val="231F20"/>
                        <w:w w:val="95"/>
                        <w:sz w:val="13"/>
                      </w:rPr>
                      <w:t>окарауливания</w:t>
                    </w:r>
                    <w:r>
                      <w:rPr>
                        <w:color w:val="231F20"/>
                        <w:spacing w:val="-6"/>
                        <w:w w:val="95"/>
                        <w:sz w:val="13"/>
                      </w:rPr>
                      <w:t xml:space="preserve"> </w:t>
                    </w:r>
                    <w:r>
                      <w:rPr>
                        <w:color w:val="231F20"/>
                        <w:w w:val="95"/>
                        <w:sz w:val="13"/>
                      </w:rPr>
                      <w:t>рекомендуется</w:t>
                    </w:r>
                    <w:r>
                      <w:rPr>
                        <w:color w:val="231F20"/>
                        <w:spacing w:val="-6"/>
                        <w:w w:val="95"/>
                        <w:sz w:val="13"/>
                      </w:rPr>
                      <w:t xml:space="preserve"> </w:t>
                    </w:r>
                    <w:r>
                      <w:rPr>
                        <w:color w:val="231F20"/>
                        <w:w w:val="95"/>
                        <w:sz w:val="13"/>
                      </w:rPr>
                      <w:t>не</w:t>
                    </w:r>
                    <w:r>
                      <w:rPr>
                        <w:color w:val="231F20"/>
                        <w:spacing w:val="-6"/>
                        <w:w w:val="95"/>
                        <w:sz w:val="13"/>
                      </w:rPr>
                      <w:t xml:space="preserve"> </w:t>
                    </w:r>
                    <w:r>
                      <w:rPr>
                        <w:color w:val="231F20"/>
                        <w:w w:val="95"/>
                        <w:sz w:val="13"/>
                      </w:rPr>
                      <w:t>менее</w:t>
                    </w:r>
                    <w:r>
                      <w:rPr>
                        <w:color w:val="231F20"/>
                        <w:spacing w:val="-6"/>
                        <w:w w:val="95"/>
                        <w:sz w:val="13"/>
                      </w:rPr>
                      <w:t xml:space="preserve"> </w:t>
                    </w:r>
                    <w:r>
                      <w:rPr>
                        <w:color w:val="231F20"/>
                        <w:w w:val="95"/>
                        <w:sz w:val="13"/>
                      </w:rPr>
                      <w:t>семи</w:t>
                    </w:r>
                    <w:r>
                      <w:rPr>
                        <w:color w:val="231F20"/>
                        <w:spacing w:val="-6"/>
                        <w:w w:val="95"/>
                        <w:sz w:val="13"/>
                      </w:rPr>
                      <w:t xml:space="preserve"> </w:t>
                    </w:r>
                    <w:r>
                      <w:rPr>
                        <w:color w:val="231F20"/>
                        <w:w w:val="95"/>
                        <w:sz w:val="13"/>
                      </w:rPr>
                      <w:t>дней</w:t>
                    </w:r>
                  </w:p>
                </w:txbxContent>
              </v:textbox>
            </v:shape>
            <w10:wrap anchorx="page" anchory="page"/>
          </v:group>
        </w:pict>
      </w:r>
      <w:r>
        <w:rPr>
          <w:lang w:val="en-US"/>
        </w:rPr>
        <w:pict>
          <v:group id="_x0000_s1593" style="position:absolute;margin-left:42.5pt;margin-top:532.9pt;width:276.75pt;height:42.55pt;z-index:251703808;mso-position-horizontal-relative:page;mso-position-vertical-relative:page" coordorigin="850,10658" coordsize="5535,851">
            <v:shape id="_x0000_s1595" style="position:absolute;left:860;top:10668;width:5515;height:831" coordorigin="860,10668" coordsize="5515,831" path="m860,10668r,831l6092,11499r283,-416l6092,10668r-5232,xe" filled="f" strokecolor="#73cce5" strokeweight="1pt">
              <v:path arrowok="t"/>
            </v:shape>
            <v:shape id="_x0000_s1594" type="#_x0000_t202" style="position:absolute;left:850;top:10658;width:5535;height:851" filled="f" stroked="f">
              <v:textbox inset="0,0,0,0">
                <w:txbxContent>
                  <w:p w:rsidR="00CB0AFA" w:rsidRDefault="00CB0AFA">
                    <w:pPr>
                      <w:spacing w:before="9"/>
                      <w:rPr>
                        <w:b/>
                        <w:sz w:val="16"/>
                      </w:rPr>
                    </w:pPr>
                  </w:p>
                  <w:p w:rsidR="00CB0AFA" w:rsidRDefault="00481332">
                    <w:pPr>
                      <w:ind w:left="133" w:right="877"/>
                      <w:rPr>
                        <w:sz w:val="13"/>
                      </w:rPr>
                    </w:pPr>
                    <w:r>
                      <w:rPr>
                        <w:color w:val="231F20"/>
                        <w:w w:val="95"/>
                        <w:sz w:val="13"/>
                      </w:rPr>
                      <w:t>Отсутствие условий для возобновления пожара. Вывод сил и средств.</w:t>
                    </w:r>
                  </w:p>
                  <w:p w:rsidR="00CB0AFA" w:rsidRDefault="00481332">
                    <w:pPr>
                      <w:spacing w:before="6" w:line="249" w:lineRule="auto"/>
                      <w:ind w:left="133" w:right="1271"/>
                      <w:rPr>
                        <w:sz w:val="13"/>
                      </w:rPr>
                    </w:pPr>
                    <w:r>
                      <w:rPr>
                        <w:color w:val="231F20"/>
                        <w:sz w:val="13"/>
                      </w:rPr>
                      <w:t xml:space="preserve">При необходимости (при угрозе подтопления или опасного </w:t>
                    </w:r>
                    <w:r>
                      <w:rPr>
                        <w:color w:val="231F20"/>
                        <w:w w:val="95"/>
                        <w:sz w:val="13"/>
                      </w:rPr>
                      <w:t>осушения другой территории) — демонтаж временн</w:t>
                    </w:r>
                    <w:r>
                      <w:rPr>
                        <w:color w:val="231F20"/>
                        <w:w w:val="95"/>
                        <w:sz w:val="13"/>
                      </w:rPr>
                      <w:t>ых плотин</w:t>
                    </w:r>
                  </w:p>
                </w:txbxContent>
              </v:textbox>
            </v:shape>
            <w10:wrap anchorx="page" anchory="page"/>
          </v:group>
        </w:pict>
      </w:r>
    </w:p>
    <w:p w:rsidR="00CB0AFA" w:rsidRDefault="00481332">
      <w:pPr>
        <w:pStyle w:val="1"/>
        <w:numPr>
          <w:ilvl w:val="0"/>
          <w:numId w:val="13"/>
        </w:numPr>
        <w:tabs>
          <w:tab w:val="left" w:pos="1357"/>
        </w:tabs>
        <w:spacing w:before="58"/>
        <w:ind w:left="1356" w:right="0" w:hanging="504"/>
        <w:jc w:val="left"/>
      </w:pPr>
      <w:r>
        <w:rPr>
          <w:lang w:val="en-US"/>
        </w:rPr>
        <w:pict>
          <v:rect id="_x0000_s1592" style="position:absolute;left:0;text-align:left;margin-left:0;margin-top:-13.35pt;width:22.7pt;height:356.2pt;z-index:251704832;mso-position-horizontal-relative:page" fillcolor="#73cce5" stroked="f">
            <w10:wrap anchorx="page"/>
          </v:rect>
        </w:pict>
      </w:r>
      <w:bookmarkStart w:id="5" w:name="_TOC_250006"/>
      <w:bookmarkEnd w:id="5"/>
      <w:r>
        <w:rPr>
          <w:color w:val="231F20"/>
          <w:spacing w:val="6"/>
        </w:rPr>
        <w:t>ТУШЕНИЕ</w:t>
      </w:r>
    </w:p>
    <w:p w:rsidR="00CB0AFA" w:rsidRDefault="00481332">
      <w:pPr>
        <w:pStyle w:val="a3"/>
        <w:spacing w:before="8"/>
        <w:rPr>
          <w:b/>
        </w:rPr>
      </w:pPr>
      <w:r>
        <w:rPr>
          <w:lang w:val="en-US"/>
        </w:rPr>
        <w:pict>
          <v:line id="_x0000_s1591" style="position:absolute;z-index:251697664;mso-wrap-distance-left:0;mso-wrap-distance-right:0;mso-position-horizontal-relative:page" from="42.5pt,12.85pt" to="283.45pt,12.85pt" strokecolor="#73cce5" strokeweight=".25pt">
            <w10:wrap type="topAndBottom" anchorx="page"/>
          </v:line>
        </w:pict>
      </w:r>
    </w:p>
    <w:p w:rsidR="00CB0AFA" w:rsidRDefault="00481332">
      <w:pPr>
        <w:pStyle w:val="1"/>
      </w:pPr>
      <w:bookmarkStart w:id="6" w:name="_TOC_250005"/>
      <w:bookmarkEnd w:id="6"/>
      <w:r>
        <w:rPr>
          <w:color w:val="73CCE5"/>
        </w:rPr>
        <w:t>Прямое тушение торфяных очагов</w:t>
      </w:r>
    </w:p>
    <w:p w:rsidR="00CB0AFA" w:rsidRDefault="00CB0AFA">
      <w:pPr>
        <w:pStyle w:val="a3"/>
        <w:spacing w:before="7"/>
        <w:rPr>
          <w:b/>
          <w:sz w:val="37"/>
        </w:rPr>
      </w:pPr>
    </w:p>
    <w:p w:rsidR="00CB0AFA" w:rsidRDefault="00481332">
      <w:pPr>
        <w:pStyle w:val="a3"/>
        <w:spacing w:line="249" w:lineRule="auto"/>
        <w:ind w:left="850" w:right="564" w:firstLine="283"/>
        <w:jc w:val="both"/>
      </w:pPr>
      <w:r>
        <w:rPr>
          <w:lang w:val="en-US"/>
        </w:rPr>
        <w:pict>
          <v:shape id="_x0000_s1590" type="#_x0000_t202" style="position:absolute;left:0;text-align:left;margin-left:9.6pt;margin-top:57.2pt;width:10pt;height:42.55pt;z-index:251705856;mso-position-horizontal-relative:page" filled="f" stroked="f">
            <v:textbox style="layout-flow:vertical;mso-layout-flow-alt:bottom-to-top" inset="0,0,0,0">
              <w:txbxContent>
                <w:p w:rsidR="00CB0AFA" w:rsidRDefault="00481332">
                  <w:pPr>
                    <w:spacing w:line="183" w:lineRule="exact"/>
                    <w:ind w:left="20" w:right="-649"/>
                    <w:rPr>
                      <w:sz w:val="16"/>
                    </w:rPr>
                  </w:pPr>
                  <w:r>
                    <w:rPr>
                      <w:color w:val="FFFFFF"/>
                      <w:spacing w:val="3"/>
                      <w:w w:val="99"/>
                      <w:sz w:val="16"/>
                    </w:rPr>
                    <w:t>ТУШЕНИЕ</w:t>
                  </w:r>
                </w:p>
              </w:txbxContent>
            </v:textbox>
            <w10:wrap anchorx="page"/>
          </v:shape>
        </w:pict>
      </w:r>
      <w:r>
        <w:rPr>
          <w:color w:val="231F20"/>
        </w:rPr>
        <w:t>Принципиальное значение для достижения успеха при тушении торфяников и снижения</w:t>
      </w:r>
      <w:r>
        <w:rPr>
          <w:color w:val="231F20"/>
          <w:spacing w:val="-13"/>
        </w:rPr>
        <w:t xml:space="preserve"> </w:t>
      </w:r>
      <w:r>
        <w:rPr>
          <w:color w:val="231F20"/>
        </w:rPr>
        <w:t>затрат</w:t>
      </w:r>
      <w:r>
        <w:rPr>
          <w:color w:val="231F20"/>
          <w:spacing w:val="-13"/>
        </w:rPr>
        <w:t xml:space="preserve"> </w:t>
      </w:r>
      <w:r>
        <w:rPr>
          <w:color w:val="231F20"/>
        </w:rPr>
        <w:t>на</w:t>
      </w:r>
      <w:r>
        <w:rPr>
          <w:color w:val="231F20"/>
          <w:spacing w:val="-13"/>
        </w:rPr>
        <w:t xml:space="preserve"> </w:t>
      </w:r>
      <w:r>
        <w:rPr>
          <w:color w:val="231F20"/>
        </w:rPr>
        <w:t>тушение</w:t>
      </w:r>
      <w:r>
        <w:rPr>
          <w:color w:val="231F20"/>
          <w:spacing w:val="-13"/>
        </w:rPr>
        <w:t xml:space="preserve"> </w:t>
      </w:r>
      <w:r>
        <w:rPr>
          <w:color w:val="231F20"/>
        </w:rPr>
        <w:t>имеет</w:t>
      </w:r>
      <w:r>
        <w:rPr>
          <w:color w:val="231F20"/>
          <w:spacing w:val="-13"/>
        </w:rPr>
        <w:t xml:space="preserve"> </w:t>
      </w:r>
      <w:r>
        <w:rPr>
          <w:color w:val="231F20"/>
        </w:rPr>
        <w:t>своевременность</w:t>
      </w:r>
      <w:r>
        <w:rPr>
          <w:color w:val="231F20"/>
          <w:spacing w:val="-13"/>
        </w:rPr>
        <w:t xml:space="preserve"> </w:t>
      </w:r>
      <w:r>
        <w:rPr>
          <w:color w:val="231F20"/>
        </w:rPr>
        <w:t>начала</w:t>
      </w:r>
      <w:r>
        <w:rPr>
          <w:color w:val="231F20"/>
          <w:spacing w:val="-13"/>
        </w:rPr>
        <w:t xml:space="preserve"> </w:t>
      </w:r>
      <w:r>
        <w:rPr>
          <w:color w:val="231F20"/>
          <w:spacing w:val="-5"/>
        </w:rPr>
        <w:t>работ.</w:t>
      </w:r>
      <w:r>
        <w:rPr>
          <w:color w:val="231F20"/>
          <w:spacing w:val="-13"/>
        </w:rPr>
        <w:t xml:space="preserve"> </w:t>
      </w:r>
      <w:r>
        <w:rPr>
          <w:color w:val="231F20"/>
        </w:rPr>
        <w:t>Обнаруженные на ранних стадиях очаги тления торфа легко поддаются тушению. Очаги, не обнаруженные на ранних стадиях, могут доставить потом много сложностей при тушении. Например, к моменту начала работ могут быть уничтожены подъездные пути, успеют образова</w:t>
      </w:r>
      <w:r>
        <w:rPr>
          <w:color w:val="231F20"/>
        </w:rPr>
        <w:t xml:space="preserve">ться обширные завалы из упавших деревьев, местной воды </w:t>
      </w:r>
      <w:r>
        <w:rPr>
          <w:color w:val="231F20"/>
          <w:spacing w:val="-3"/>
        </w:rPr>
        <w:t xml:space="preserve">будет </w:t>
      </w:r>
      <w:r>
        <w:rPr>
          <w:color w:val="231F20"/>
        </w:rPr>
        <w:t>не хватать для тушения всего объёма горящего</w:t>
      </w:r>
      <w:r>
        <w:rPr>
          <w:color w:val="231F20"/>
          <w:spacing w:val="9"/>
        </w:rPr>
        <w:t xml:space="preserve"> </w:t>
      </w:r>
      <w:r>
        <w:rPr>
          <w:color w:val="231F20"/>
        </w:rPr>
        <w:t>торфа.</w:t>
      </w:r>
    </w:p>
    <w:p w:rsidR="00CB0AFA" w:rsidRDefault="00481332">
      <w:pPr>
        <w:pStyle w:val="a3"/>
        <w:spacing w:before="114" w:line="249" w:lineRule="auto"/>
        <w:ind w:left="850" w:right="558" w:firstLine="283"/>
        <w:jc w:val="both"/>
      </w:pPr>
      <w:r>
        <w:rPr>
          <w:color w:val="231F20"/>
        </w:rPr>
        <w:t>К</w:t>
      </w:r>
      <w:r>
        <w:rPr>
          <w:color w:val="231F20"/>
          <w:spacing w:val="-17"/>
        </w:rPr>
        <w:t xml:space="preserve"> </w:t>
      </w:r>
      <w:r>
        <w:rPr>
          <w:color w:val="231F20"/>
        </w:rPr>
        <w:t>сожалению,</w:t>
      </w:r>
      <w:r>
        <w:rPr>
          <w:color w:val="231F20"/>
          <w:spacing w:val="-17"/>
        </w:rPr>
        <w:t xml:space="preserve"> </w:t>
      </w:r>
      <w:r>
        <w:rPr>
          <w:color w:val="231F20"/>
        </w:rPr>
        <w:t>нередко</w:t>
      </w:r>
      <w:r>
        <w:rPr>
          <w:color w:val="231F20"/>
          <w:spacing w:val="-17"/>
        </w:rPr>
        <w:t xml:space="preserve"> </w:t>
      </w:r>
      <w:r>
        <w:rPr>
          <w:color w:val="231F20"/>
        </w:rPr>
        <w:t>крупные</w:t>
      </w:r>
      <w:r>
        <w:rPr>
          <w:color w:val="231F20"/>
          <w:spacing w:val="-17"/>
        </w:rPr>
        <w:t xml:space="preserve"> </w:t>
      </w:r>
      <w:r>
        <w:rPr>
          <w:color w:val="231F20"/>
        </w:rPr>
        <w:t>торфяные</w:t>
      </w:r>
      <w:r>
        <w:rPr>
          <w:color w:val="231F20"/>
          <w:spacing w:val="-17"/>
        </w:rPr>
        <w:t xml:space="preserve"> </w:t>
      </w:r>
      <w:r>
        <w:rPr>
          <w:color w:val="231F20"/>
        </w:rPr>
        <w:t>пожары</w:t>
      </w:r>
      <w:r>
        <w:rPr>
          <w:color w:val="231F20"/>
          <w:spacing w:val="-17"/>
        </w:rPr>
        <w:t xml:space="preserve"> </w:t>
      </w:r>
      <w:r>
        <w:rPr>
          <w:color w:val="231F20"/>
        </w:rPr>
        <w:t>развиваются</w:t>
      </w:r>
      <w:r>
        <w:rPr>
          <w:color w:val="231F20"/>
          <w:spacing w:val="-17"/>
        </w:rPr>
        <w:t xml:space="preserve"> </w:t>
      </w:r>
      <w:r>
        <w:rPr>
          <w:color w:val="231F20"/>
        </w:rPr>
        <w:t>из</w:t>
      </w:r>
      <w:r>
        <w:rPr>
          <w:color w:val="231F20"/>
          <w:spacing w:val="-17"/>
        </w:rPr>
        <w:t xml:space="preserve"> </w:t>
      </w:r>
      <w:r>
        <w:rPr>
          <w:color w:val="231F20"/>
        </w:rPr>
        <w:t xml:space="preserve">недостаточно </w:t>
      </w:r>
      <w:r>
        <w:rPr>
          <w:color w:val="231F20"/>
          <w:spacing w:val="2"/>
        </w:rPr>
        <w:t xml:space="preserve">надёжно потушенных небольших </w:t>
      </w:r>
      <w:r>
        <w:rPr>
          <w:color w:val="231F20"/>
        </w:rPr>
        <w:t xml:space="preserve">очагов. Поэтому </w:t>
      </w:r>
      <w:r>
        <w:rPr>
          <w:color w:val="231F20"/>
          <w:spacing w:val="2"/>
        </w:rPr>
        <w:t xml:space="preserve">очень важно соблюдать </w:t>
      </w:r>
      <w:r>
        <w:rPr>
          <w:color w:val="231F20"/>
        </w:rPr>
        <w:t>пос</w:t>
      </w:r>
      <w:r>
        <w:rPr>
          <w:color w:val="231F20"/>
        </w:rPr>
        <w:t>ледовательность</w:t>
      </w:r>
      <w:r>
        <w:rPr>
          <w:color w:val="231F20"/>
          <w:spacing w:val="-11"/>
        </w:rPr>
        <w:t xml:space="preserve"> </w:t>
      </w:r>
      <w:r>
        <w:rPr>
          <w:color w:val="231F20"/>
        </w:rPr>
        <w:t>стадий</w:t>
      </w:r>
      <w:r>
        <w:rPr>
          <w:color w:val="231F20"/>
          <w:spacing w:val="-11"/>
        </w:rPr>
        <w:t xml:space="preserve"> </w:t>
      </w:r>
      <w:r>
        <w:rPr>
          <w:color w:val="231F20"/>
        </w:rPr>
        <w:t>тушения</w:t>
      </w:r>
      <w:r>
        <w:rPr>
          <w:color w:val="231F20"/>
          <w:spacing w:val="-11"/>
        </w:rPr>
        <w:t xml:space="preserve"> </w:t>
      </w:r>
      <w:r>
        <w:rPr>
          <w:color w:val="231F20"/>
        </w:rPr>
        <w:t>и</w:t>
      </w:r>
      <w:r>
        <w:rPr>
          <w:color w:val="231F20"/>
          <w:spacing w:val="-11"/>
        </w:rPr>
        <w:t xml:space="preserve"> </w:t>
      </w:r>
      <w:r>
        <w:rPr>
          <w:color w:val="231F20"/>
        </w:rPr>
        <w:t>предельно</w:t>
      </w:r>
      <w:r>
        <w:rPr>
          <w:color w:val="231F20"/>
          <w:spacing w:val="-11"/>
        </w:rPr>
        <w:t xml:space="preserve"> </w:t>
      </w:r>
      <w:r>
        <w:rPr>
          <w:color w:val="231F20"/>
        </w:rPr>
        <w:t>строго</w:t>
      </w:r>
      <w:r>
        <w:rPr>
          <w:color w:val="231F20"/>
          <w:spacing w:val="-11"/>
        </w:rPr>
        <w:t xml:space="preserve"> </w:t>
      </w:r>
      <w:r>
        <w:rPr>
          <w:color w:val="231F20"/>
        </w:rPr>
        <w:t>контролировать</w:t>
      </w:r>
      <w:r>
        <w:rPr>
          <w:color w:val="231F20"/>
          <w:spacing w:val="-11"/>
        </w:rPr>
        <w:t xml:space="preserve"> </w:t>
      </w:r>
      <w:r>
        <w:rPr>
          <w:color w:val="231F20"/>
        </w:rPr>
        <w:t>качество проводимых работ на каждом</w:t>
      </w:r>
      <w:r>
        <w:rPr>
          <w:color w:val="231F20"/>
          <w:spacing w:val="36"/>
        </w:rPr>
        <w:t xml:space="preserve"> </w:t>
      </w:r>
      <w:r>
        <w:rPr>
          <w:color w:val="231F20"/>
        </w:rPr>
        <w:t>этапе.</w:t>
      </w:r>
    </w:p>
    <w:p w:rsidR="00CB0AFA" w:rsidRDefault="00481332">
      <w:pPr>
        <w:pStyle w:val="4"/>
      </w:pPr>
      <w:r>
        <w:rPr>
          <w:lang w:val="en-US"/>
        </w:rPr>
        <w:pict>
          <v:group id="_x0000_s1587" style="position:absolute;left:0;text-align:left;margin-left:42.5pt;margin-top:28.65pt;width:276.75pt;height:42.55pt;z-index:251698688;mso-position-horizontal-relative:page" coordorigin="850,573" coordsize="5535,851">
            <v:shape id="_x0000_s1589" style="position:absolute;left:860;top:583;width:5515;height:831" coordorigin="860,583" coordsize="5515,831" path="m860,583r,831l6092,1414,6375,998,6092,583r-5232,xe" filled="f" strokecolor="#73cce5" strokeweight="1pt">
              <v:path arrowok="t"/>
            </v:shape>
            <v:shape id="_x0000_s1588" type="#_x0000_t202" style="position:absolute;left:850;top:573;width:5535;height:851" filled="f" stroked="f">
              <v:textbox inset="0,0,0,0">
                <w:txbxContent>
                  <w:p w:rsidR="00CB0AFA" w:rsidRDefault="00481332">
                    <w:pPr>
                      <w:spacing w:before="37" w:line="249" w:lineRule="auto"/>
                      <w:ind w:left="133" w:right="678"/>
                      <w:rPr>
                        <w:sz w:val="13"/>
                      </w:rPr>
                    </w:pPr>
                    <w:r>
                      <w:rPr>
                        <w:color w:val="231F20"/>
                        <w:sz w:val="13"/>
                      </w:rPr>
                      <w:t xml:space="preserve">Разведка пожара. Оценка количества и расположения очагов тления торфа, </w:t>
                    </w:r>
                    <w:r>
                      <w:rPr>
                        <w:color w:val="231F20"/>
                        <w:w w:val="95"/>
                        <w:sz w:val="13"/>
                      </w:rPr>
                      <w:t>определение</w:t>
                    </w:r>
                    <w:r>
                      <w:rPr>
                        <w:color w:val="231F20"/>
                        <w:spacing w:val="-6"/>
                        <w:w w:val="95"/>
                        <w:sz w:val="13"/>
                      </w:rPr>
                      <w:t xml:space="preserve"> </w:t>
                    </w:r>
                    <w:r>
                      <w:rPr>
                        <w:color w:val="231F20"/>
                        <w:w w:val="95"/>
                        <w:sz w:val="13"/>
                      </w:rPr>
                      <w:t>зон</w:t>
                    </w:r>
                    <w:r>
                      <w:rPr>
                        <w:color w:val="231F20"/>
                        <w:spacing w:val="-6"/>
                        <w:w w:val="95"/>
                        <w:sz w:val="13"/>
                      </w:rPr>
                      <w:t xml:space="preserve"> </w:t>
                    </w:r>
                    <w:r>
                      <w:rPr>
                        <w:color w:val="231F20"/>
                        <w:w w:val="95"/>
                        <w:sz w:val="13"/>
                      </w:rPr>
                      <w:t>безопасности</w:t>
                    </w:r>
                    <w:r>
                      <w:rPr>
                        <w:color w:val="231F20"/>
                        <w:spacing w:val="-6"/>
                        <w:w w:val="95"/>
                        <w:sz w:val="13"/>
                      </w:rPr>
                      <w:t xml:space="preserve"> </w:t>
                    </w:r>
                    <w:r>
                      <w:rPr>
                        <w:color w:val="231F20"/>
                        <w:w w:val="95"/>
                        <w:sz w:val="13"/>
                      </w:rPr>
                      <w:t>(«торфяная</w:t>
                    </w:r>
                    <w:r>
                      <w:rPr>
                        <w:color w:val="231F20"/>
                        <w:spacing w:val="-6"/>
                        <w:w w:val="95"/>
                        <w:sz w:val="13"/>
                      </w:rPr>
                      <w:t xml:space="preserve"> </w:t>
                    </w:r>
                    <w:r>
                      <w:rPr>
                        <w:color w:val="231F20"/>
                        <w:w w:val="95"/>
                        <w:sz w:val="13"/>
                      </w:rPr>
                      <w:t>разведка»).</w:t>
                    </w:r>
                    <w:r>
                      <w:rPr>
                        <w:color w:val="231F20"/>
                        <w:spacing w:val="-6"/>
                        <w:w w:val="95"/>
                        <w:sz w:val="13"/>
                      </w:rPr>
                      <w:t xml:space="preserve"> </w:t>
                    </w:r>
                    <w:r>
                      <w:rPr>
                        <w:color w:val="231F20"/>
                        <w:w w:val="95"/>
                        <w:sz w:val="13"/>
                      </w:rPr>
                      <w:t>Маркировка</w:t>
                    </w:r>
                    <w:r>
                      <w:rPr>
                        <w:color w:val="231F20"/>
                        <w:spacing w:val="-6"/>
                        <w:w w:val="95"/>
                        <w:sz w:val="13"/>
                      </w:rPr>
                      <w:t xml:space="preserve"> </w:t>
                    </w:r>
                    <w:r>
                      <w:rPr>
                        <w:color w:val="231F20"/>
                        <w:w w:val="95"/>
                        <w:sz w:val="13"/>
                      </w:rPr>
                      <w:t>на</w:t>
                    </w:r>
                    <w:r>
                      <w:rPr>
                        <w:color w:val="231F20"/>
                        <w:spacing w:val="-6"/>
                        <w:w w:val="95"/>
                        <w:sz w:val="13"/>
                      </w:rPr>
                      <w:t xml:space="preserve"> </w:t>
                    </w:r>
                    <w:r>
                      <w:rPr>
                        <w:color w:val="231F20"/>
                        <w:w w:val="95"/>
                        <w:sz w:val="13"/>
                      </w:rPr>
                      <w:t xml:space="preserve">местности </w:t>
                    </w:r>
                    <w:r>
                      <w:rPr>
                        <w:color w:val="231F20"/>
                        <w:sz w:val="13"/>
                      </w:rPr>
                      <w:t>зон</w:t>
                    </w:r>
                    <w:r>
                      <w:rPr>
                        <w:color w:val="231F20"/>
                        <w:spacing w:val="-22"/>
                        <w:sz w:val="13"/>
                      </w:rPr>
                      <w:t xml:space="preserve"> </w:t>
                    </w:r>
                    <w:r>
                      <w:rPr>
                        <w:color w:val="231F20"/>
                        <w:sz w:val="13"/>
                      </w:rPr>
                      <w:t>с</w:t>
                    </w:r>
                    <w:r>
                      <w:rPr>
                        <w:color w:val="231F20"/>
                        <w:spacing w:val="-22"/>
                        <w:sz w:val="13"/>
                      </w:rPr>
                      <w:t xml:space="preserve"> </w:t>
                    </w:r>
                    <w:r>
                      <w:rPr>
                        <w:color w:val="231F20"/>
                        <w:sz w:val="13"/>
                      </w:rPr>
                      <w:t>опасными</w:t>
                    </w:r>
                    <w:r>
                      <w:rPr>
                        <w:color w:val="231F20"/>
                        <w:spacing w:val="-22"/>
                        <w:sz w:val="13"/>
                      </w:rPr>
                      <w:t xml:space="preserve"> </w:t>
                    </w:r>
                    <w:r>
                      <w:rPr>
                        <w:color w:val="231F20"/>
                        <w:sz w:val="13"/>
                      </w:rPr>
                      <w:t>деревьями</w:t>
                    </w:r>
                    <w:r>
                      <w:rPr>
                        <w:color w:val="231F20"/>
                        <w:spacing w:val="-22"/>
                        <w:sz w:val="13"/>
                      </w:rPr>
                      <w:t xml:space="preserve"> </w:t>
                    </w:r>
                    <w:r>
                      <w:rPr>
                        <w:color w:val="231F20"/>
                        <w:sz w:val="13"/>
                      </w:rPr>
                      <w:t>и</w:t>
                    </w:r>
                    <w:r>
                      <w:rPr>
                        <w:color w:val="231F20"/>
                        <w:spacing w:val="-22"/>
                        <w:sz w:val="13"/>
                      </w:rPr>
                      <w:t xml:space="preserve"> </w:t>
                    </w:r>
                    <w:r>
                      <w:rPr>
                        <w:color w:val="231F20"/>
                        <w:sz w:val="13"/>
                      </w:rPr>
                      <w:t>скрытыми</w:t>
                    </w:r>
                    <w:r>
                      <w:rPr>
                        <w:color w:val="231F20"/>
                        <w:spacing w:val="-22"/>
                        <w:sz w:val="13"/>
                      </w:rPr>
                      <w:t xml:space="preserve"> </w:t>
                    </w:r>
                    <w:r>
                      <w:rPr>
                        <w:color w:val="231F20"/>
                        <w:sz w:val="13"/>
                      </w:rPr>
                      <w:t>очагами.</w:t>
                    </w:r>
                    <w:r>
                      <w:rPr>
                        <w:color w:val="231F20"/>
                        <w:spacing w:val="-22"/>
                        <w:sz w:val="13"/>
                      </w:rPr>
                      <w:t xml:space="preserve"> </w:t>
                    </w:r>
                    <w:r>
                      <w:rPr>
                        <w:color w:val="231F20"/>
                        <w:sz w:val="13"/>
                      </w:rPr>
                      <w:t>Выявление</w:t>
                    </w:r>
                    <w:r>
                      <w:rPr>
                        <w:color w:val="231F20"/>
                        <w:spacing w:val="-22"/>
                        <w:sz w:val="13"/>
                      </w:rPr>
                      <w:t xml:space="preserve"> </w:t>
                    </w:r>
                    <w:r>
                      <w:rPr>
                        <w:color w:val="231F20"/>
                        <w:sz w:val="13"/>
                      </w:rPr>
                      <w:t>и</w:t>
                    </w:r>
                    <w:r>
                      <w:rPr>
                        <w:color w:val="231F20"/>
                        <w:spacing w:val="-22"/>
                        <w:sz w:val="13"/>
                      </w:rPr>
                      <w:t xml:space="preserve"> </w:t>
                    </w:r>
                    <w:r>
                      <w:rPr>
                        <w:color w:val="231F20"/>
                        <w:sz w:val="13"/>
                      </w:rPr>
                      <w:t>оценка</w:t>
                    </w:r>
                    <w:r>
                      <w:rPr>
                        <w:color w:val="231F20"/>
                        <w:spacing w:val="-22"/>
                        <w:sz w:val="13"/>
                      </w:rPr>
                      <w:t xml:space="preserve"> </w:t>
                    </w:r>
                    <w:r>
                      <w:rPr>
                        <w:color w:val="231F20"/>
                        <w:sz w:val="13"/>
                      </w:rPr>
                      <w:t xml:space="preserve">состояния водоисточников, принятие решения о необходимости удержания воды </w:t>
                    </w:r>
                    <w:r>
                      <w:rPr>
                        <w:color w:val="231F20"/>
                        <w:w w:val="95"/>
                        <w:sz w:val="13"/>
                      </w:rPr>
                      <w:t>(строительство</w:t>
                    </w:r>
                    <w:r>
                      <w:rPr>
                        <w:color w:val="231F20"/>
                        <w:spacing w:val="-15"/>
                        <w:w w:val="95"/>
                        <w:sz w:val="13"/>
                      </w:rPr>
                      <w:t xml:space="preserve"> </w:t>
                    </w:r>
                    <w:r>
                      <w:rPr>
                        <w:color w:val="231F20"/>
                        <w:w w:val="95"/>
                        <w:sz w:val="13"/>
                      </w:rPr>
                      <w:t>дамб,</w:t>
                    </w:r>
                    <w:r>
                      <w:rPr>
                        <w:color w:val="231F20"/>
                        <w:spacing w:val="-15"/>
                        <w:w w:val="95"/>
                        <w:sz w:val="13"/>
                      </w:rPr>
                      <w:t xml:space="preserve"> </w:t>
                    </w:r>
                    <w:r>
                      <w:rPr>
                        <w:color w:val="231F20"/>
                        <w:w w:val="95"/>
                        <w:sz w:val="13"/>
                      </w:rPr>
                      <w:t>плотин)</w:t>
                    </w:r>
                  </w:p>
                </w:txbxContent>
              </v:textbox>
            </v:shape>
            <w10:wrap anchorx="page"/>
          </v:group>
        </w:pict>
      </w:r>
      <w:r>
        <w:rPr>
          <w:lang w:val="en-US"/>
        </w:rPr>
        <w:pict>
          <v:group id="_x0000_s1584" style="position:absolute;left:0;text-align:left;margin-left:42.5pt;margin-top:86.1pt;width:276.75pt;height:42.55pt;z-index:251699712;mso-position-horizontal-relative:page" coordorigin="850,1722" coordsize="5535,851">
            <v:shape id="_x0000_s1586" style="position:absolute;left:860;top:1732;width:5515;height:831" coordorigin="860,1732" coordsize="5515,831" path="m860,1732r,831l6092,2563r283,-415l6092,1732r-5232,xe" filled="f" strokecolor="#73cce5" strokeweight="1pt">
              <v:path arrowok="t"/>
            </v:shape>
            <v:shape id="_x0000_s1585" type="#_x0000_t202" style="position:absolute;left:850;top:1722;width:5535;height:851" filled="f" stroked="f">
              <v:textbox inset="0,0,0,0">
                <w:txbxContent>
                  <w:p w:rsidR="00CB0AFA" w:rsidRDefault="00CB0AFA">
                    <w:pPr>
                      <w:rPr>
                        <w:b/>
                        <w:sz w:val="10"/>
                      </w:rPr>
                    </w:pPr>
                  </w:p>
                  <w:p w:rsidR="00CB0AFA" w:rsidRDefault="00481332">
                    <w:pPr>
                      <w:spacing w:line="249" w:lineRule="auto"/>
                      <w:ind w:left="133" w:right="275"/>
                      <w:rPr>
                        <w:sz w:val="13"/>
                      </w:rPr>
                    </w:pPr>
                    <w:r>
                      <w:rPr>
                        <w:color w:val="231F20"/>
                        <w:sz w:val="13"/>
                      </w:rPr>
                      <w:t>Остановка</w:t>
                    </w:r>
                    <w:r>
                      <w:rPr>
                        <w:color w:val="231F20"/>
                        <w:spacing w:val="-24"/>
                        <w:sz w:val="13"/>
                      </w:rPr>
                      <w:t xml:space="preserve"> </w:t>
                    </w:r>
                    <w:r>
                      <w:rPr>
                        <w:color w:val="231F20"/>
                        <w:sz w:val="13"/>
                      </w:rPr>
                      <w:t>распространения</w:t>
                    </w:r>
                    <w:r>
                      <w:rPr>
                        <w:color w:val="231F20"/>
                        <w:spacing w:val="-24"/>
                        <w:sz w:val="13"/>
                      </w:rPr>
                      <w:t xml:space="preserve"> </w:t>
                    </w:r>
                    <w:r>
                      <w:rPr>
                        <w:color w:val="231F20"/>
                        <w:sz w:val="13"/>
                      </w:rPr>
                      <w:t>торфяного</w:t>
                    </w:r>
                    <w:r>
                      <w:rPr>
                        <w:color w:val="231F20"/>
                        <w:spacing w:val="-24"/>
                        <w:sz w:val="13"/>
                      </w:rPr>
                      <w:t xml:space="preserve"> </w:t>
                    </w:r>
                    <w:r>
                      <w:rPr>
                        <w:color w:val="231F20"/>
                        <w:sz w:val="13"/>
                      </w:rPr>
                      <w:t>пожара</w:t>
                    </w:r>
                    <w:r>
                      <w:rPr>
                        <w:color w:val="231F20"/>
                        <w:spacing w:val="-24"/>
                        <w:sz w:val="13"/>
                      </w:rPr>
                      <w:t xml:space="preserve"> </w:t>
                    </w:r>
                    <w:r>
                      <w:rPr>
                        <w:color w:val="231F20"/>
                        <w:sz w:val="13"/>
                      </w:rPr>
                      <w:t>на</w:t>
                    </w:r>
                    <w:r>
                      <w:rPr>
                        <w:color w:val="231F20"/>
                        <w:spacing w:val="-24"/>
                        <w:sz w:val="13"/>
                      </w:rPr>
                      <w:t xml:space="preserve"> </w:t>
                    </w:r>
                    <w:r>
                      <w:rPr>
                        <w:color w:val="231F20"/>
                        <w:sz w:val="13"/>
                      </w:rPr>
                      <w:t>решающем</w:t>
                    </w:r>
                    <w:r>
                      <w:rPr>
                        <w:color w:val="231F20"/>
                        <w:spacing w:val="-24"/>
                        <w:sz w:val="13"/>
                      </w:rPr>
                      <w:t xml:space="preserve"> </w:t>
                    </w:r>
                    <w:r>
                      <w:rPr>
                        <w:color w:val="231F20"/>
                        <w:sz w:val="13"/>
                      </w:rPr>
                      <w:t>направлении</w:t>
                    </w:r>
                    <w:r>
                      <w:rPr>
                        <w:color w:val="231F20"/>
                        <w:spacing w:val="-24"/>
                        <w:sz w:val="13"/>
                      </w:rPr>
                      <w:t xml:space="preserve"> </w:t>
                    </w:r>
                    <w:r>
                      <w:rPr>
                        <w:color w:val="231F20"/>
                        <w:sz w:val="13"/>
                      </w:rPr>
                      <w:t xml:space="preserve">(тушение наиболее опасных очагов, предотвращение опасных последствий — уничтожения </w:t>
                    </w:r>
                    <w:r>
                      <w:rPr>
                        <w:color w:val="231F20"/>
                        <w:spacing w:val="-4"/>
                        <w:sz w:val="13"/>
                      </w:rPr>
                      <w:t>дорог,</w:t>
                    </w:r>
                    <w:r>
                      <w:rPr>
                        <w:color w:val="231F20"/>
                        <w:spacing w:val="-19"/>
                        <w:sz w:val="13"/>
                      </w:rPr>
                      <w:t xml:space="preserve"> </w:t>
                    </w:r>
                    <w:r>
                      <w:rPr>
                        <w:color w:val="231F20"/>
                        <w:sz w:val="13"/>
                      </w:rPr>
                      <w:t>построек</w:t>
                    </w:r>
                    <w:r>
                      <w:rPr>
                        <w:color w:val="231F20"/>
                        <w:spacing w:val="-19"/>
                        <w:sz w:val="13"/>
                      </w:rPr>
                      <w:t xml:space="preserve"> </w:t>
                    </w:r>
                    <w:r>
                      <w:rPr>
                        <w:color w:val="231F20"/>
                        <w:sz w:val="13"/>
                      </w:rPr>
                      <w:t>и</w:t>
                    </w:r>
                    <w:r>
                      <w:rPr>
                        <w:color w:val="231F20"/>
                        <w:spacing w:val="-19"/>
                        <w:sz w:val="13"/>
                      </w:rPr>
                      <w:t xml:space="preserve"> </w:t>
                    </w:r>
                    <w:r>
                      <w:rPr>
                        <w:color w:val="231F20"/>
                        <w:spacing w:val="-7"/>
                        <w:sz w:val="13"/>
                      </w:rPr>
                      <w:t>т.</w:t>
                    </w:r>
                    <w:r>
                      <w:rPr>
                        <w:color w:val="231F20"/>
                        <w:spacing w:val="-29"/>
                        <w:sz w:val="13"/>
                      </w:rPr>
                      <w:t xml:space="preserve"> </w:t>
                    </w:r>
                    <w:r>
                      <w:rPr>
                        <w:color w:val="231F20"/>
                        <w:sz w:val="13"/>
                      </w:rPr>
                      <w:t>п.).</w:t>
                    </w:r>
                    <w:r>
                      <w:rPr>
                        <w:color w:val="231F20"/>
                        <w:spacing w:val="-19"/>
                        <w:sz w:val="13"/>
                      </w:rPr>
                      <w:t xml:space="preserve"> </w:t>
                    </w:r>
                    <w:r>
                      <w:rPr>
                        <w:color w:val="231F20"/>
                        <w:sz w:val="13"/>
                      </w:rPr>
                      <w:t>Остановка</w:t>
                    </w:r>
                    <w:r>
                      <w:rPr>
                        <w:color w:val="231F20"/>
                        <w:spacing w:val="-19"/>
                        <w:sz w:val="13"/>
                      </w:rPr>
                      <w:t xml:space="preserve"> </w:t>
                    </w:r>
                    <w:r>
                      <w:rPr>
                        <w:color w:val="231F20"/>
                        <w:sz w:val="13"/>
                      </w:rPr>
                      <w:t>открытого</w:t>
                    </w:r>
                    <w:r>
                      <w:rPr>
                        <w:color w:val="231F20"/>
                        <w:spacing w:val="-19"/>
                        <w:sz w:val="13"/>
                      </w:rPr>
                      <w:t xml:space="preserve"> </w:t>
                    </w:r>
                    <w:r>
                      <w:rPr>
                        <w:color w:val="231F20"/>
                        <w:sz w:val="13"/>
                      </w:rPr>
                      <w:t>горения</w:t>
                    </w:r>
                    <w:r>
                      <w:rPr>
                        <w:color w:val="231F20"/>
                        <w:spacing w:val="-19"/>
                        <w:sz w:val="13"/>
                      </w:rPr>
                      <w:t xml:space="preserve"> </w:t>
                    </w:r>
                    <w:r>
                      <w:rPr>
                        <w:color w:val="231F20"/>
                        <w:sz w:val="13"/>
                      </w:rPr>
                      <w:t>на</w:t>
                    </w:r>
                    <w:r>
                      <w:rPr>
                        <w:color w:val="231F20"/>
                        <w:spacing w:val="-19"/>
                        <w:sz w:val="13"/>
                      </w:rPr>
                      <w:t xml:space="preserve"> </w:t>
                    </w:r>
                    <w:r>
                      <w:rPr>
                        <w:color w:val="231F20"/>
                        <w:sz w:val="13"/>
                      </w:rPr>
                      <w:t>поверхности</w:t>
                    </w:r>
                    <w:r>
                      <w:rPr>
                        <w:color w:val="231F20"/>
                        <w:spacing w:val="-19"/>
                        <w:sz w:val="13"/>
                      </w:rPr>
                      <w:t xml:space="preserve"> </w:t>
                    </w:r>
                    <w:r>
                      <w:rPr>
                        <w:color w:val="231F20"/>
                        <w:sz w:val="13"/>
                      </w:rPr>
                      <w:t>вплоть</w:t>
                    </w:r>
                    <w:r>
                      <w:rPr>
                        <w:color w:val="231F20"/>
                        <w:spacing w:val="-19"/>
                        <w:sz w:val="13"/>
                      </w:rPr>
                      <w:t xml:space="preserve"> </w:t>
                    </w:r>
                    <w:r>
                      <w:rPr>
                        <w:color w:val="231F20"/>
                        <w:sz w:val="13"/>
                      </w:rPr>
                      <w:t>до</w:t>
                    </w:r>
                    <w:r>
                      <w:rPr>
                        <w:color w:val="231F20"/>
                        <w:spacing w:val="-19"/>
                        <w:sz w:val="13"/>
                      </w:rPr>
                      <w:t xml:space="preserve"> </w:t>
                    </w:r>
                    <w:r>
                      <w:rPr>
                        <w:color w:val="231F20"/>
                        <w:sz w:val="13"/>
                      </w:rPr>
                      <w:t xml:space="preserve">полного </w:t>
                    </w:r>
                    <w:r>
                      <w:rPr>
                        <w:color w:val="231F20"/>
                        <w:w w:val="95"/>
                        <w:sz w:val="13"/>
                      </w:rPr>
                      <w:t xml:space="preserve">прекращения горения и невозможности возобновления огня на </w:t>
                    </w:r>
                    <w:r>
                      <w:rPr>
                        <w:color w:val="231F20"/>
                        <w:spacing w:val="6"/>
                        <w:w w:val="95"/>
                        <w:sz w:val="13"/>
                      </w:rPr>
                      <w:t xml:space="preserve"> </w:t>
                    </w:r>
                    <w:r>
                      <w:rPr>
                        <w:color w:val="231F20"/>
                        <w:w w:val="95"/>
                        <w:sz w:val="13"/>
                      </w:rPr>
                      <w:t>кромке</w:t>
                    </w:r>
                  </w:p>
                </w:txbxContent>
              </v:textbox>
            </v:shape>
            <w10:wrap anchorx="page"/>
          </v:group>
        </w:pict>
      </w:r>
      <w:r>
        <w:rPr>
          <w:color w:val="73CCE5"/>
        </w:rPr>
        <w:t>Стадии тушения</w:t>
      </w:r>
    </w:p>
    <w:p w:rsidR="00CB0AFA" w:rsidRDefault="00CB0AFA">
      <w:pPr>
        <w:pStyle w:val="a3"/>
        <w:spacing w:before="10"/>
        <w:rPr>
          <w:b/>
          <w:sz w:val="21"/>
        </w:rPr>
      </w:pPr>
    </w:p>
    <w:tbl>
      <w:tblPr>
        <w:tblStyle w:val="TableNormal"/>
        <w:tblW w:w="0" w:type="auto"/>
        <w:tblInd w:w="6718" w:type="dxa"/>
        <w:tblBorders>
          <w:top w:val="nil"/>
          <w:left w:val="nil"/>
          <w:bottom w:val="nil"/>
          <w:right w:val="nil"/>
          <w:insideH w:val="nil"/>
          <w:insideV w:val="nil"/>
        </w:tblBorders>
        <w:tblLayout w:type="fixed"/>
        <w:tblLook w:val="01E0" w:firstRow="1" w:lastRow="1" w:firstColumn="1" w:lastColumn="1" w:noHBand="0" w:noVBand="0"/>
      </w:tblPr>
      <w:tblGrid>
        <w:gridCol w:w="556"/>
        <w:gridCol w:w="550"/>
      </w:tblGrid>
      <w:tr w:rsidR="00CB0AFA">
        <w:trPr>
          <w:trHeight w:hRule="exact" w:val="850"/>
        </w:trPr>
        <w:tc>
          <w:tcPr>
            <w:tcW w:w="1106" w:type="dxa"/>
            <w:gridSpan w:val="2"/>
            <w:shd w:val="clear" w:color="auto" w:fill="73CCE5"/>
          </w:tcPr>
          <w:p w:rsidR="00CB0AFA" w:rsidRDefault="00CB0AFA">
            <w:pPr>
              <w:pStyle w:val="TableParagraph"/>
              <w:spacing w:before="0"/>
              <w:jc w:val="left"/>
              <w:rPr>
                <w:b/>
                <w:sz w:val="12"/>
              </w:rPr>
            </w:pPr>
          </w:p>
          <w:p w:rsidR="00CB0AFA" w:rsidRDefault="00CB0AFA">
            <w:pPr>
              <w:pStyle w:val="TableParagraph"/>
              <w:spacing w:before="0"/>
              <w:jc w:val="left"/>
              <w:rPr>
                <w:b/>
                <w:sz w:val="12"/>
              </w:rPr>
            </w:pPr>
          </w:p>
          <w:p w:rsidR="00CB0AFA" w:rsidRDefault="00481332">
            <w:pPr>
              <w:pStyle w:val="TableParagraph"/>
              <w:spacing w:before="73"/>
              <w:ind w:left="268" w:right="83"/>
              <w:jc w:val="left"/>
              <w:rPr>
                <w:sz w:val="13"/>
              </w:rPr>
            </w:pPr>
            <w:r>
              <w:rPr>
                <w:color w:val="231F20"/>
                <w:sz w:val="13"/>
              </w:rPr>
              <w:t>Разведка</w:t>
            </w:r>
          </w:p>
        </w:tc>
      </w:tr>
      <w:tr w:rsidR="00CB0AFA">
        <w:trPr>
          <w:trHeight w:hRule="exact" w:val="299"/>
        </w:trPr>
        <w:tc>
          <w:tcPr>
            <w:tcW w:w="556" w:type="dxa"/>
            <w:tcBorders>
              <w:right w:val="single" w:sz="4" w:space="0" w:color="73CCE5"/>
            </w:tcBorders>
          </w:tcPr>
          <w:p w:rsidR="00CB0AFA" w:rsidRDefault="00CB0AFA"/>
        </w:tc>
        <w:tc>
          <w:tcPr>
            <w:tcW w:w="550" w:type="dxa"/>
            <w:tcBorders>
              <w:left w:val="single" w:sz="4" w:space="0" w:color="73CCE5"/>
            </w:tcBorders>
          </w:tcPr>
          <w:p w:rsidR="00CB0AFA" w:rsidRDefault="00CB0AFA"/>
        </w:tc>
      </w:tr>
      <w:tr w:rsidR="00CB0AFA">
        <w:trPr>
          <w:trHeight w:hRule="exact" w:val="850"/>
        </w:trPr>
        <w:tc>
          <w:tcPr>
            <w:tcW w:w="1106" w:type="dxa"/>
            <w:gridSpan w:val="2"/>
            <w:shd w:val="clear" w:color="auto" w:fill="73CCE5"/>
          </w:tcPr>
          <w:p w:rsidR="00CB0AFA" w:rsidRDefault="00CB0AFA">
            <w:pPr>
              <w:pStyle w:val="TableParagraph"/>
              <w:spacing w:before="9"/>
              <w:jc w:val="left"/>
              <w:rPr>
                <w:b/>
                <w:sz w:val="16"/>
              </w:rPr>
            </w:pPr>
          </w:p>
          <w:p w:rsidR="00CB0AFA" w:rsidRDefault="00481332">
            <w:pPr>
              <w:pStyle w:val="TableParagraph"/>
              <w:spacing w:before="0" w:line="249" w:lineRule="auto"/>
              <w:ind w:left="142" w:right="140"/>
              <w:rPr>
                <w:sz w:val="13"/>
              </w:rPr>
            </w:pPr>
            <w:r>
              <w:rPr>
                <w:color w:val="231F20"/>
                <w:w w:val="105"/>
                <w:sz w:val="13"/>
              </w:rPr>
              <w:t xml:space="preserve">Остановка </w:t>
            </w:r>
            <w:r>
              <w:rPr>
                <w:color w:val="231F20"/>
                <w:sz w:val="13"/>
              </w:rPr>
              <w:t xml:space="preserve">продвижения </w:t>
            </w:r>
            <w:r>
              <w:rPr>
                <w:color w:val="231F20"/>
                <w:w w:val="105"/>
                <w:sz w:val="13"/>
              </w:rPr>
              <w:t>огня</w:t>
            </w:r>
          </w:p>
        </w:tc>
      </w:tr>
      <w:tr w:rsidR="00CB0AFA">
        <w:trPr>
          <w:trHeight w:hRule="exact" w:val="299"/>
        </w:trPr>
        <w:tc>
          <w:tcPr>
            <w:tcW w:w="556" w:type="dxa"/>
            <w:tcBorders>
              <w:right w:val="single" w:sz="4" w:space="0" w:color="73CCE5"/>
            </w:tcBorders>
          </w:tcPr>
          <w:p w:rsidR="00CB0AFA" w:rsidRDefault="00CB0AFA"/>
        </w:tc>
        <w:tc>
          <w:tcPr>
            <w:tcW w:w="550" w:type="dxa"/>
            <w:tcBorders>
              <w:left w:val="single" w:sz="4" w:space="0" w:color="73CCE5"/>
            </w:tcBorders>
          </w:tcPr>
          <w:p w:rsidR="00CB0AFA" w:rsidRDefault="00CB0AFA"/>
        </w:tc>
      </w:tr>
      <w:tr w:rsidR="00CB0AFA">
        <w:trPr>
          <w:trHeight w:hRule="exact" w:val="850"/>
        </w:trPr>
        <w:tc>
          <w:tcPr>
            <w:tcW w:w="1106" w:type="dxa"/>
            <w:gridSpan w:val="2"/>
            <w:shd w:val="clear" w:color="auto" w:fill="73CCE5"/>
          </w:tcPr>
          <w:p w:rsidR="00CB0AFA" w:rsidRDefault="00CB0AFA">
            <w:pPr>
              <w:pStyle w:val="TableParagraph"/>
              <w:spacing w:before="0"/>
              <w:jc w:val="left"/>
              <w:rPr>
                <w:b/>
                <w:sz w:val="12"/>
              </w:rPr>
            </w:pPr>
          </w:p>
          <w:p w:rsidR="00CB0AFA" w:rsidRDefault="00CB0AFA">
            <w:pPr>
              <w:pStyle w:val="TableParagraph"/>
              <w:spacing w:before="0"/>
              <w:jc w:val="left"/>
              <w:rPr>
                <w:b/>
                <w:sz w:val="12"/>
              </w:rPr>
            </w:pPr>
          </w:p>
          <w:p w:rsidR="00CB0AFA" w:rsidRDefault="00481332">
            <w:pPr>
              <w:pStyle w:val="TableParagraph"/>
              <w:spacing w:before="73"/>
              <w:ind w:left="154" w:right="83"/>
              <w:jc w:val="left"/>
              <w:rPr>
                <w:sz w:val="13"/>
              </w:rPr>
            </w:pPr>
            <w:r>
              <w:rPr>
                <w:color w:val="231F20"/>
                <w:sz w:val="13"/>
              </w:rPr>
              <w:t>Локализация</w:t>
            </w:r>
          </w:p>
        </w:tc>
      </w:tr>
      <w:tr w:rsidR="00CB0AFA">
        <w:trPr>
          <w:trHeight w:hRule="exact" w:val="299"/>
        </w:trPr>
        <w:tc>
          <w:tcPr>
            <w:tcW w:w="556" w:type="dxa"/>
            <w:tcBorders>
              <w:right w:val="single" w:sz="4" w:space="0" w:color="73CCE5"/>
            </w:tcBorders>
          </w:tcPr>
          <w:p w:rsidR="00CB0AFA" w:rsidRDefault="00CB0AFA"/>
        </w:tc>
        <w:tc>
          <w:tcPr>
            <w:tcW w:w="550" w:type="dxa"/>
            <w:tcBorders>
              <w:left w:val="single" w:sz="4" w:space="0" w:color="73CCE5"/>
            </w:tcBorders>
          </w:tcPr>
          <w:p w:rsidR="00CB0AFA" w:rsidRDefault="00CB0AFA"/>
        </w:tc>
      </w:tr>
      <w:tr w:rsidR="00CB0AFA">
        <w:trPr>
          <w:trHeight w:hRule="exact" w:val="850"/>
        </w:trPr>
        <w:tc>
          <w:tcPr>
            <w:tcW w:w="1106" w:type="dxa"/>
            <w:gridSpan w:val="2"/>
            <w:shd w:val="clear" w:color="auto" w:fill="73CCE5"/>
          </w:tcPr>
          <w:p w:rsidR="00CB0AFA" w:rsidRDefault="00CB0AFA">
            <w:pPr>
              <w:pStyle w:val="TableParagraph"/>
              <w:spacing w:before="0"/>
              <w:jc w:val="left"/>
              <w:rPr>
                <w:b/>
                <w:sz w:val="12"/>
              </w:rPr>
            </w:pPr>
          </w:p>
          <w:p w:rsidR="00CB0AFA" w:rsidRDefault="00CB0AFA">
            <w:pPr>
              <w:pStyle w:val="TableParagraph"/>
              <w:spacing w:before="7"/>
              <w:jc w:val="left"/>
              <w:rPr>
                <w:b/>
                <w:sz w:val="11"/>
              </w:rPr>
            </w:pPr>
          </w:p>
          <w:p w:rsidR="00CB0AFA" w:rsidRDefault="00481332">
            <w:pPr>
              <w:pStyle w:val="TableParagraph"/>
              <w:spacing w:before="0" w:line="249" w:lineRule="auto"/>
              <w:ind w:left="86" w:right="83" w:firstLine="54"/>
              <w:jc w:val="left"/>
              <w:rPr>
                <w:sz w:val="13"/>
              </w:rPr>
            </w:pPr>
            <w:r>
              <w:rPr>
                <w:color w:val="231F20"/>
                <w:sz w:val="13"/>
              </w:rPr>
              <w:t>Дотушивание очагов горения</w:t>
            </w:r>
          </w:p>
        </w:tc>
      </w:tr>
      <w:tr w:rsidR="00CB0AFA">
        <w:trPr>
          <w:trHeight w:hRule="exact" w:val="299"/>
        </w:trPr>
        <w:tc>
          <w:tcPr>
            <w:tcW w:w="556" w:type="dxa"/>
            <w:tcBorders>
              <w:right w:val="single" w:sz="4" w:space="0" w:color="73CCE5"/>
            </w:tcBorders>
          </w:tcPr>
          <w:p w:rsidR="00CB0AFA" w:rsidRDefault="00CB0AFA"/>
        </w:tc>
        <w:tc>
          <w:tcPr>
            <w:tcW w:w="550" w:type="dxa"/>
            <w:tcBorders>
              <w:left w:val="single" w:sz="4" w:space="0" w:color="73CCE5"/>
            </w:tcBorders>
          </w:tcPr>
          <w:p w:rsidR="00CB0AFA" w:rsidRDefault="00CB0AFA"/>
        </w:tc>
      </w:tr>
      <w:tr w:rsidR="00CB0AFA">
        <w:trPr>
          <w:trHeight w:hRule="exact" w:val="850"/>
        </w:trPr>
        <w:tc>
          <w:tcPr>
            <w:tcW w:w="1106" w:type="dxa"/>
            <w:gridSpan w:val="2"/>
            <w:shd w:val="clear" w:color="auto" w:fill="73CCE5"/>
          </w:tcPr>
          <w:p w:rsidR="00CB0AFA" w:rsidRDefault="00CB0AFA">
            <w:pPr>
              <w:pStyle w:val="TableParagraph"/>
              <w:spacing w:before="0"/>
              <w:jc w:val="left"/>
              <w:rPr>
                <w:b/>
                <w:sz w:val="12"/>
              </w:rPr>
            </w:pPr>
          </w:p>
          <w:p w:rsidR="00CB0AFA" w:rsidRDefault="00CB0AFA">
            <w:pPr>
              <w:pStyle w:val="TableParagraph"/>
              <w:spacing w:before="0"/>
              <w:jc w:val="left"/>
              <w:rPr>
                <w:b/>
                <w:sz w:val="12"/>
              </w:rPr>
            </w:pPr>
          </w:p>
          <w:p w:rsidR="00CB0AFA" w:rsidRDefault="00481332">
            <w:pPr>
              <w:pStyle w:val="TableParagraph"/>
              <w:spacing w:before="73"/>
              <w:ind w:left="82"/>
              <w:jc w:val="left"/>
              <w:rPr>
                <w:sz w:val="13"/>
              </w:rPr>
            </w:pPr>
            <w:r>
              <w:rPr>
                <w:color w:val="231F20"/>
                <w:sz w:val="13"/>
              </w:rPr>
              <w:t>Окарауливание</w:t>
            </w:r>
          </w:p>
        </w:tc>
      </w:tr>
      <w:tr w:rsidR="00CB0AFA">
        <w:trPr>
          <w:trHeight w:hRule="exact" w:val="299"/>
        </w:trPr>
        <w:tc>
          <w:tcPr>
            <w:tcW w:w="556" w:type="dxa"/>
            <w:tcBorders>
              <w:right w:val="single" w:sz="4" w:space="0" w:color="73CCE5"/>
            </w:tcBorders>
          </w:tcPr>
          <w:p w:rsidR="00CB0AFA" w:rsidRDefault="00CB0AFA"/>
        </w:tc>
        <w:tc>
          <w:tcPr>
            <w:tcW w:w="550" w:type="dxa"/>
            <w:tcBorders>
              <w:left w:val="single" w:sz="4" w:space="0" w:color="73CCE5"/>
            </w:tcBorders>
          </w:tcPr>
          <w:p w:rsidR="00CB0AFA" w:rsidRDefault="00CB0AFA"/>
        </w:tc>
      </w:tr>
      <w:tr w:rsidR="00CB0AFA">
        <w:trPr>
          <w:trHeight w:hRule="exact" w:val="850"/>
        </w:trPr>
        <w:tc>
          <w:tcPr>
            <w:tcW w:w="1106" w:type="dxa"/>
            <w:gridSpan w:val="2"/>
            <w:shd w:val="clear" w:color="auto" w:fill="73CCE5"/>
          </w:tcPr>
          <w:p w:rsidR="00CB0AFA" w:rsidRDefault="00CB0AFA">
            <w:pPr>
              <w:pStyle w:val="TableParagraph"/>
              <w:spacing w:before="0"/>
              <w:jc w:val="left"/>
              <w:rPr>
                <w:b/>
                <w:sz w:val="12"/>
              </w:rPr>
            </w:pPr>
          </w:p>
          <w:p w:rsidR="00CB0AFA" w:rsidRDefault="00CB0AFA">
            <w:pPr>
              <w:pStyle w:val="TableParagraph"/>
              <w:spacing w:before="0"/>
              <w:jc w:val="left"/>
              <w:rPr>
                <w:b/>
                <w:sz w:val="12"/>
              </w:rPr>
            </w:pPr>
          </w:p>
          <w:p w:rsidR="00CB0AFA" w:rsidRDefault="00481332">
            <w:pPr>
              <w:pStyle w:val="TableParagraph"/>
              <w:spacing w:before="73"/>
              <w:ind w:left="186" w:right="83"/>
              <w:jc w:val="left"/>
              <w:rPr>
                <w:sz w:val="13"/>
              </w:rPr>
            </w:pPr>
            <w:r>
              <w:rPr>
                <w:color w:val="231F20"/>
                <w:sz w:val="13"/>
              </w:rPr>
              <w:t>Ликвидация</w:t>
            </w:r>
          </w:p>
        </w:tc>
      </w:tr>
    </w:tbl>
    <w:p w:rsidR="00CB0AFA" w:rsidRDefault="00CB0AFA">
      <w:pPr>
        <w:rPr>
          <w:sz w:val="13"/>
        </w:rPr>
        <w:sectPr w:rsidR="00CB0AFA">
          <w:footerReference w:type="even" r:id="rId64"/>
          <w:footerReference w:type="default" r:id="rId65"/>
          <w:pgSz w:w="8400" w:h="11910"/>
          <w:pgMar w:top="0" w:right="0" w:bottom="220" w:left="0" w:header="0" w:footer="37" w:gutter="0"/>
          <w:cols w:space="720"/>
        </w:sectPr>
      </w:pPr>
    </w:p>
    <w:p w:rsidR="00CB0AFA" w:rsidRDefault="00CB0AFA">
      <w:pPr>
        <w:pStyle w:val="a3"/>
        <w:spacing w:before="10" w:after="1"/>
        <w:rPr>
          <w:b/>
        </w:rPr>
      </w:pPr>
    </w:p>
    <w:p w:rsidR="00CB0AFA" w:rsidRDefault="00481332">
      <w:pPr>
        <w:pStyle w:val="a3"/>
        <w:spacing w:line="20" w:lineRule="exact"/>
        <w:ind w:left="119"/>
        <w:rPr>
          <w:sz w:val="2"/>
        </w:rPr>
      </w:pPr>
      <w:r>
        <w:rPr>
          <w:sz w:val="2"/>
          <w:lang w:val="en-US"/>
        </w:rPr>
      </w:r>
      <w:r>
        <w:rPr>
          <w:sz w:val="2"/>
        </w:rPr>
        <w:pict>
          <v:group id="_x0000_s1582" style="width:241.45pt;height:.25pt;mso-position-horizontal-relative:char;mso-position-vertical-relative:line" coordsize="4829,5">
            <v:line id="_x0000_s1583" style="position:absolute" from="3,3" to="4826,3" strokecolor="#73cce5" strokeweight=".25pt"/>
            <w10:wrap type="none"/>
            <w10:anchorlock/>
          </v:group>
        </w:pict>
      </w:r>
    </w:p>
    <w:p w:rsidR="00CB0AFA" w:rsidRDefault="00481332">
      <w:pPr>
        <w:pStyle w:val="1"/>
        <w:spacing w:before="81" w:line="249" w:lineRule="auto"/>
        <w:ind w:left="121" w:right="3033"/>
      </w:pPr>
      <w:r>
        <w:rPr>
          <w:lang w:val="en-US"/>
        </w:rPr>
        <w:pict>
          <v:rect id="_x0000_s1581" style="position:absolute;left:0;text-align:left;margin-left:396.7pt;margin-top:-12.2pt;width:22.8pt;height:356.2pt;z-index:251706880;mso-position-horizontal-relative:page" fillcolor="#73cce5" stroked="f">
            <w10:wrap anchorx="page"/>
          </v:rect>
        </w:pict>
      </w:r>
      <w:bookmarkStart w:id="7" w:name="_TOC_250004"/>
      <w:bookmarkEnd w:id="7"/>
      <w:r>
        <w:rPr>
          <w:color w:val="73CCE5"/>
        </w:rPr>
        <w:t>Тушение небольших очагов на ранних стадиях</w:t>
      </w:r>
    </w:p>
    <w:p w:rsidR="00CB0AFA" w:rsidRDefault="00CB0AFA">
      <w:pPr>
        <w:pStyle w:val="a3"/>
        <w:spacing w:before="4"/>
        <w:rPr>
          <w:b/>
          <w:sz w:val="36"/>
        </w:rPr>
      </w:pPr>
    </w:p>
    <w:p w:rsidR="00CB0AFA" w:rsidRDefault="00481332">
      <w:pPr>
        <w:pStyle w:val="a3"/>
        <w:spacing w:line="249" w:lineRule="auto"/>
        <w:ind w:left="121" w:right="848" w:firstLine="283"/>
        <w:jc w:val="both"/>
      </w:pPr>
      <w:r>
        <w:rPr>
          <w:color w:val="231F20"/>
        </w:rPr>
        <w:t>При обнаружении единичных очагов на ранних стадиях их тушение возможно  в</w:t>
      </w:r>
      <w:r>
        <w:rPr>
          <w:color w:val="231F20"/>
          <w:spacing w:val="-12"/>
        </w:rPr>
        <w:t xml:space="preserve"> </w:t>
      </w:r>
      <w:r>
        <w:rPr>
          <w:color w:val="231F20"/>
          <w:spacing w:val="-3"/>
        </w:rPr>
        <w:t>течение</w:t>
      </w:r>
      <w:r>
        <w:rPr>
          <w:color w:val="231F20"/>
          <w:spacing w:val="-12"/>
        </w:rPr>
        <w:t xml:space="preserve"> </w:t>
      </w:r>
      <w:r>
        <w:rPr>
          <w:color w:val="231F20"/>
          <w:spacing w:val="-3"/>
        </w:rPr>
        <w:t>первого</w:t>
      </w:r>
      <w:r>
        <w:rPr>
          <w:color w:val="231F20"/>
          <w:spacing w:val="-12"/>
        </w:rPr>
        <w:t xml:space="preserve"> </w:t>
      </w:r>
      <w:r>
        <w:rPr>
          <w:color w:val="231F20"/>
        </w:rPr>
        <w:t>дня,</w:t>
      </w:r>
      <w:r>
        <w:rPr>
          <w:color w:val="231F20"/>
          <w:spacing w:val="-12"/>
        </w:rPr>
        <w:t xml:space="preserve"> </w:t>
      </w:r>
      <w:r>
        <w:rPr>
          <w:color w:val="231F20"/>
        </w:rPr>
        <w:t>с</w:t>
      </w:r>
      <w:r>
        <w:rPr>
          <w:color w:val="231F20"/>
          <w:spacing w:val="-12"/>
        </w:rPr>
        <w:t xml:space="preserve"> </w:t>
      </w:r>
      <w:r>
        <w:rPr>
          <w:color w:val="231F20"/>
          <w:spacing w:val="-3"/>
        </w:rPr>
        <w:t>последующим</w:t>
      </w:r>
      <w:r>
        <w:rPr>
          <w:color w:val="231F20"/>
          <w:spacing w:val="-12"/>
        </w:rPr>
        <w:t xml:space="preserve"> </w:t>
      </w:r>
      <w:r>
        <w:rPr>
          <w:color w:val="231F20"/>
          <w:spacing w:val="-3"/>
        </w:rPr>
        <w:t>окарауливанием.</w:t>
      </w:r>
    </w:p>
    <w:p w:rsidR="00CB0AFA" w:rsidRDefault="00481332">
      <w:pPr>
        <w:pStyle w:val="a3"/>
        <w:spacing w:before="114" w:line="249" w:lineRule="auto"/>
        <w:ind w:left="121" w:right="843" w:firstLine="283"/>
        <w:jc w:val="both"/>
      </w:pPr>
      <w:r>
        <w:rPr>
          <w:lang w:val="en-US"/>
        </w:rPr>
        <w:pict>
          <v:shape id="_x0000_s1580" type="#_x0000_t202" style="position:absolute;left:0;text-align:left;margin-left:403.5pt;margin-top:52.6pt;width:10pt;height:42.55pt;z-index:251707904;mso-position-horizontal-relative:page" filled="f" stroked="f">
            <v:textbox style="layout-flow:vertical;mso-layout-flow-alt:bottom-to-top" inset="0,0,0,0">
              <w:txbxContent>
                <w:p w:rsidR="00CB0AFA" w:rsidRDefault="00481332">
                  <w:pPr>
                    <w:spacing w:line="183" w:lineRule="exact"/>
                    <w:ind w:left="20" w:right="-649"/>
                    <w:rPr>
                      <w:sz w:val="16"/>
                    </w:rPr>
                  </w:pPr>
                  <w:r>
                    <w:rPr>
                      <w:color w:val="FFFFFF"/>
                      <w:spacing w:val="3"/>
                      <w:w w:val="99"/>
                      <w:sz w:val="16"/>
                    </w:rPr>
                    <w:t>ТУШЕНИЕ</w:t>
                  </w:r>
                </w:p>
              </w:txbxContent>
            </v:textbox>
            <w10:wrap anchorx="page"/>
          </v:shape>
        </w:pict>
      </w:r>
      <w:r>
        <w:rPr>
          <w:color w:val="231F20"/>
        </w:rPr>
        <w:t xml:space="preserve">Если обнаружен единичный торфяной </w:t>
      </w:r>
      <w:r>
        <w:rPr>
          <w:color w:val="231F20"/>
          <w:spacing w:val="-5"/>
        </w:rPr>
        <w:t xml:space="preserve">очаг, </w:t>
      </w:r>
      <w:r>
        <w:rPr>
          <w:color w:val="231F20"/>
        </w:rPr>
        <w:t xml:space="preserve">необходимо понять причину его возникновения. </w:t>
      </w:r>
      <w:r>
        <w:rPr>
          <w:color w:val="231F20"/>
          <w:spacing w:val="-3"/>
        </w:rPr>
        <w:t xml:space="preserve">Если </w:t>
      </w:r>
      <w:r>
        <w:rPr>
          <w:color w:val="231F20"/>
        </w:rPr>
        <w:t xml:space="preserve">видны </w:t>
      </w:r>
      <w:r>
        <w:rPr>
          <w:color w:val="231F20"/>
          <w:spacing w:val="-3"/>
        </w:rPr>
        <w:t xml:space="preserve">следы травяного </w:t>
      </w:r>
      <w:r>
        <w:rPr>
          <w:color w:val="231F20"/>
        </w:rPr>
        <w:t xml:space="preserve">пала или </w:t>
      </w:r>
      <w:r>
        <w:rPr>
          <w:color w:val="231F20"/>
          <w:spacing w:val="-3"/>
        </w:rPr>
        <w:t xml:space="preserve">лесного пожара (возможно, </w:t>
      </w:r>
      <w:r>
        <w:rPr>
          <w:color w:val="231F20"/>
        </w:rPr>
        <w:t xml:space="preserve">произошедшего несколько дней или даже недель назад), </w:t>
      </w:r>
      <w:r>
        <w:rPr>
          <w:color w:val="231F20"/>
          <w:spacing w:val="-3"/>
        </w:rPr>
        <w:t xml:space="preserve">следует </w:t>
      </w:r>
      <w:r>
        <w:rPr>
          <w:color w:val="231F20"/>
        </w:rPr>
        <w:t>осмотреть всю пройденную</w:t>
      </w:r>
      <w:r>
        <w:rPr>
          <w:color w:val="231F20"/>
          <w:spacing w:val="-26"/>
        </w:rPr>
        <w:t xml:space="preserve"> </w:t>
      </w:r>
      <w:r>
        <w:rPr>
          <w:color w:val="231F20"/>
        </w:rPr>
        <w:t>огнём</w:t>
      </w:r>
      <w:r>
        <w:rPr>
          <w:color w:val="231F20"/>
          <w:spacing w:val="-26"/>
        </w:rPr>
        <w:t xml:space="preserve"> </w:t>
      </w:r>
      <w:r>
        <w:rPr>
          <w:color w:val="231F20"/>
        </w:rPr>
        <w:t>площадь</w:t>
      </w:r>
      <w:r>
        <w:rPr>
          <w:color w:val="231F20"/>
          <w:spacing w:val="-26"/>
        </w:rPr>
        <w:t xml:space="preserve"> </w:t>
      </w:r>
      <w:r>
        <w:rPr>
          <w:color w:val="231F20"/>
        </w:rPr>
        <w:t>и</w:t>
      </w:r>
      <w:r>
        <w:rPr>
          <w:color w:val="231F20"/>
          <w:spacing w:val="-26"/>
        </w:rPr>
        <w:t xml:space="preserve"> </w:t>
      </w:r>
      <w:r>
        <w:rPr>
          <w:color w:val="231F20"/>
        </w:rPr>
        <w:t>найти</w:t>
      </w:r>
      <w:r>
        <w:rPr>
          <w:color w:val="231F20"/>
          <w:spacing w:val="-26"/>
        </w:rPr>
        <w:t xml:space="preserve"> </w:t>
      </w:r>
      <w:r>
        <w:rPr>
          <w:color w:val="231F20"/>
        </w:rPr>
        <w:t>все</w:t>
      </w:r>
      <w:r>
        <w:rPr>
          <w:color w:val="231F20"/>
          <w:spacing w:val="-26"/>
        </w:rPr>
        <w:t xml:space="preserve"> </w:t>
      </w:r>
      <w:r>
        <w:rPr>
          <w:color w:val="231F20"/>
        </w:rPr>
        <w:t>очаги</w:t>
      </w:r>
      <w:r>
        <w:rPr>
          <w:color w:val="231F20"/>
          <w:spacing w:val="-26"/>
        </w:rPr>
        <w:t xml:space="preserve"> </w:t>
      </w:r>
      <w:r>
        <w:rPr>
          <w:color w:val="231F20"/>
        </w:rPr>
        <w:t>—</w:t>
      </w:r>
      <w:r>
        <w:rPr>
          <w:color w:val="231F20"/>
          <w:spacing w:val="-26"/>
        </w:rPr>
        <w:t xml:space="preserve"> </w:t>
      </w:r>
      <w:r>
        <w:rPr>
          <w:color w:val="231F20"/>
        </w:rPr>
        <w:t>и</w:t>
      </w:r>
      <w:r>
        <w:rPr>
          <w:color w:val="231F20"/>
          <w:spacing w:val="-26"/>
        </w:rPr>
        <w:t xml:space="preserve"> </w:t>
      </w:r>
      <w:r>
        <w:rPr>
          <w:color w:val="231F20"/>
          <w:spacing w:val="-4"/>
        </w:rPr>
        <w:t>только</w:t>
      </w:r>
      <w:r>
        <w:rPr>
          <w:color w:val="231F20"/>
          <w:spacing w:val="-26"/>
        </w:rPr>
        <w:t xml:space="preserve"> </w:t>
      </w:r>
      <w:r>
        <w:rPr>
          <w:color w:val="231F20"/>
          <w:spacing w:val="-3"/>
        </w:rPr>
        <w:t>затем</w:t>
      </w:r>
      <w:r>
        <w:rPr>
          <w:color w:val="231F20"/>
          <w:spacing w:val="-26"/>
        </w:rPr>
        <w:t xml:space="preserve"> </w:t>
      </w:r>
      <w:r>
        <w:rPr>
          <w:color w:val="231F20"/>
          <w:spacing w:val="-3"/>
        </w:rPr>
        <w:t>организо</w:t>
      </w:r>
      <w:r>
        <w:rPr>
          <w:color w:val="231F20"/>
          <w:spacing w:val="-3"/>
        </w:rPr>
        <w:t>вать</w:t>
      </w:r>
      <w:r>
        <w:rPr>
          <w:color w:val="231F20"/>
          <w:spacing w:val="-26"/>
        </w:rPr>
        <w:t xml:space="preserve"> </w:t>
      </w:r>
      <w:r>
        <w:rPr>
          <w:color w:val="231F20"/>
        </w:rPr>
        <w:t xml:space="preserve">тушение </w:t>
      </w:r>
      <w:r>
        <w:rPr>
          <w:color w:val="231F20"/>
          <w:spacing w:val="-3"/>
        </w:rPr>
        <w:t xml:space="preserve">отдельных очагов. Если обнаруженный </w:t>
      </w:r>
      <w:r>
        <w:rPr>
          <w:color w:val="231F20"/>
        </w:rPr>
        <w:t xml:space="preserve">очаг — </w:t>
      </w:r>
      <w:r>
        <w:rPr>
          <w:color w:val="231F20"/>
          <w:spacing w:val="-3"/>
        </w:rPr>
        <w:t xml:space="preserve">единственный </w:t>
      </w:r>
      <w:r>
        <w:rPr>
          <w:color w:val="231F20"/>
        </w:rPr>
        <w:t xml:space="preserve">(например, кострище, </w:t>
      </w:r>
      <w:r>
        <w:rPr>
          <w:color w:val="231F20"/>
          <w:spacing w:val="-3"/>
        </w:rPr>
        <w:t xml:space="preserve">которое только </w:t>
      </w:r>
      <w:r>
        <w:rPr>
          <w:color w:val="231F20"/>
        </w:rPr>
        <w:t xml:space="preserve">начало «погружаться», </w:t>
      </w:r>
      <w:r>
        <w:rPr>
          <w:color w:val="231F20"/>
          <w:spacing w:val="-3"/>
        </w:rPr>
        <w:t xml:space="preserve">выделяя характерный белёсый </w:t>
      </w:r>
      <w:r>
        <w:rPr>
          <w:color w:val="231F20"/>
        </w:rPr>
        <w:t xml:space="preserve">дым и </w:t>
      </w:r>
      <w:r>
        <w:rPr>
          <w:color w:val="231F20"/>
          <w:spacing w:val="-3"/>
        </w:rPr>
        <w:t xml:space="preserve">едкий торфяной </w:t>
      </w:r>
      <w:r>
        <w:rPr>
          <w:color w:val="231F20"/>
        </w:rPr>
        <w:t xml:space="preserve">запах), вы </w:t>
      </w:r>
      <w:r>
        <w:rPr>
          <w:color w:val="231F20"/>
          <w:spacing w:val="-4"/>
        </w:rPr>
        <w:t xml:space="preserve">можете </w:t>
      </w:r>
      <w:r>
        <w:rPr>
          <w:color w:val="231F20"/>
        </w:rPr>
        <w:t xml:space="preserve">сразу </w:t>
      </w:r>
      <w:r>
        <w:rPr>
          <w:color w:val="231F20"/>
          <w:spacing w:val="-3"/>
        </w:rPr>
        <w:t xml:space="preserve">организовать </w:t>
      </w:r>
      <w:r>
        <w:rPr>
          <w:color w:val="231F20"/>
        </w:rPr>
        <w:t xml:space="preserve">тушение </w:t>
      </w:r>
      <w:r>
        <w:rPr>
          <w:color w:val="231F20"/>
          <w:spacing w:val="-3"/>
        </w:rPr>
        <w:t xml:space="preserve">одним </w:t>
      </w:r>
      <w:r>
        <w:rPr>
          <w:color w:val="231F20"/>
        </w:rPr>
        <w:t xml:space="preserve">из </w:t>
      </w:r>
      <w:r>
        <w:rPr>
          <w:color w:val="231F20"/>
          <w:spacing w:val="-3"/>
        </w:rPr>
        <w:t xml:space="preserve">предложенных ниже </w:t>
      </w:r>
      <w:r>
        <w:rPr>
          <w:color w:val="231F20"/>
        </w:rPr>
        <w:t>способов</w:t>
      </w:r>
      <w:r>
        <w:rPr>
          <w:color w:val="231F20"/>
        </w:rPr>
        <w:t>.</w:t>
      </w:r>
    </w:p>
    <w:p w:rsidR="00CB0AFA" w:rsidRDefault="00481332">
      <w:pPr>
        <w:pStyle w:val="a3"/>
        <w:spacing w:before="114" w:line="249" w:lineRule="auto"/>
        <w:ind w:left="121" w:right="847" w:firstLine="283"/>
        <w:jc w:val="both"/>
        <w:rPr>
          <w:b/>
        </w:rPr>
      </w:pPr>
      <w:r>
        <w:rPr>
          <w:color w:val="231F20"/>
          <w:spacing w:val="-4"/>
        </w:rPr>
        <w:t>Небольшие</w:t>
      </w:r>
      <w:r>
        <w:rPr>
          <w:color w:val="231F20"/>
          <w:spacing w:val="-28"/>
        </w:rPr>
        <w:t xml:space="preserve"> </w:t>
      </w:r>
      <w:r>
        <w:rPr>
          <w:color w:val="231F20"/>
          <w:spacing w:val="-3"/>
        </w:rPr>
        <w:t>торфяные</w:t>
      </w:r>
      <w:r>
        <w:rPr>
          <w:color w:val="231F20"/>
          <w:spacing w:val="-27"/>
        </w:rPr>
        <w:t xml:space="preserve"> </w:t>
      </w:r>
      <w:r>
        <w:rPr>
          <w:color w:val="231F20"/>
          <w:spacing w:val="-3"/>
        </w:rPr>
        <w:t>очаги</w:t>
      </w:r>
      <w:r>
        <w:rPr>
          <w:color w:val="231F20"/>
          <w:spacing w:val="-27"/>
        </w:rPr>
        <w:t xml:space="preserve"> </w:t>
      </w:r>
      <w:r>
        <w:rPr>
          <w:color w:val="231F20"/>
          <w:spacing w:val="-3"/>
        </w:rPr>
        <w:t>тушатся</w:t>
      </w:r>
      <w:r>
        <w:rPr>
          <w:color w:val="231F20"/>
          <w:spacing w:val="-27"/>
        </w:rPr>
        <w:t xml:space="preserve"> </w:t>
      </w:r>
      <w:r>
        <w:rPr>
          <w:color w:val="231F20"/>
          <w:spacing w:val="-3"/>
        </w:rPr>
        <w:t>путём</w:t>
      </w:r>
      <w:r>
        <w:rPr>
          <w:color w:val="231F20"/>
          <w:spacing w:val="-28"/>
        </w:rPr>
        <w:t xml:space="preserve"> </w:t>
      </w:r>
      <w:r>
        <w:rPr>
          <w:color w:val="231F20"/>
          <w:spacing w:val="-3"/>
        </w:rPr>
        <w:t>перемешивания</w:t>
      </w:r>
      <w:r>
        <w:rPr>
          <w:color w:val="231F20"/>
          <w:spacing w:val="-27"/>
        </w:rPr>
        <w:t xml:space="preserve"> </w:t>
      </w:r>
      <w:r>
        <w:rPr>
          <w:color w:val="231F20"/>
          <w:spacing w:val="-4"/>
        </w:rPr>
        <w:t>горящего</w:t>
      </w:r>
      <w:r>
        <w:rPr>
          <w:color w:val="231F20"/>
          <w:spacing w:val="-27"/>
        </w:rPr>
        <w:t xml:space="preserve"> </w:t>
      </w:r>
      <w:r>
        <w:rPr>
          <w:color w:val="231F20"/>
        </w:rPr>
        <w:t>и</w:t>
      </w:r>
      <w:r>
        <w:rPr>
          <w:color w:val="231F20"/>
          <w:spacing w:val="-28"/>
        </w:rPr>
        <w:t xml:space="preserve"> </w:t>
      </w:r>
      <w:r>
        <w:rPr>
          <w:color w:val="231F20"/>
          <w:spacing w:val="-4"/>
        </w:rPr>
        <w:t xml:space="preserve">разогретого </w:t>
      </w:r>
      <w:r>
        <w:rPr>
          <w:color w:val="231F20"/>
          <w:spacing w:val="-3"/>
        </w:rPr>
        <w:t>торфа</w:t>
      </w:r>
      <w:r>
        <w:rPr>
          <w:color w:val="231F20"/>
          <w:spacing w:val="-8"/>
        </w:rPr>
        <w:t xml:space="preserve"> </w:t>
      </w:r>
      <w:r>
        <w:rPr>
          <w:color w:val="231F20"/>
        </w:rPr>
        <w:t>с</w:t>
      </w:r>
      <w:r>
        <w:rPr>
          <w:color w:val="231F20"/>
          <w:spacing w:val="-8"/>
        </w:rPr>
        <w:t xml:space="preserve"> </w:t>
      </w:r>
      <w:r>
        <w:rPr>
          <w:color w:val="231F20"/>
          <w:spacing w:val="-3"/>
        </w:rPr>
        <w:t>водой</w:t>
      </w:r>
      <w:r>
        <w:rPr>
          <w:color w:val="231F20"/>
          <w:spacing w:val="-8"/>
        </w:rPr>
        <w:t xml:space="preserve"> </w:t>
      </w:r>
      <w:r>
        <w:rPr>
          <w:color w:val="231F20"/>
        </w:rPr>
        <w:t>до</w:t>
      </w:r>
      <w:r>
        <w:rPr>
          <w:color w:val="231F20"/>
          <w:spacing w:val="-8"/>
        </w:rPr>
        <w:t xml:space="preserve"> </w:t>
      </w:r>
      <w:r>
        <w:rPr>
          <w:color w:val="231F20"/>
          <w:spacing w:val="-3"/>
        </w:rPr>
        <w:t>полного</w:t>
      </w:r>
      <w:r>
        <w:rPr>
          <w:color w:val="231F20"/>
          <w:spacing w:val="-8"/>
        </w:rPr>
        <w:t xml:space="preserve"> </w:t>
      </w:r>
      <w:r>
        <w:rPr>
          <w:color w:val="231F20"/>
          <w:spacing w:val="-3"/>
        </w:rPr>
        <w:t>охлаждения.</w:t>
      </w:r>
      <w:r>
        <w:rPr>
          <w:color w:val="231F20"/>
          <w:spacing w:val="-8"/>
        </w:rPr>
        <w:t xml:space="preserve"> </w:t>
      </w:r>
      <w:r>
        <w:rPr>
          <w:color w:val="231F20"/>
        </w:rPr>
        <w:t>При</w:t>
      </w:r>
      <w:r>
        <w:rPr>
          <w:color w:val="231F20"/>
          <w:spacing w:val="-8"/>
        </w:rPr>
        <w:t xml:space="preserve"> </w:t>
      </w:r>
      <w:r>
        <w:rPr>
          <w:color w:val="231F20"/>
        </w:rPr>
        <w:t>наличии</w:t>
      </w:r>
      <w:r>
        <w:rPr>
          <w:color w:val="231F20"/>
          <w:spacing w:val="-8"/>
        </w:rPr>
        <w:t xml:space="preserve"> </w:t>
      </w:r>
      <w:r>
        <w:rPr>
          <w:color w:val="231F20"/>
        </w:rPr>
        <w:t>рядом</w:t>
      </w:r>
      <w:r>
        <w:rPr>
          <w:color w:val="231F20"/>
          <w:spacing w:val="-8"/>
        </w:rPr>
        <w:t xml:space="preserve"> </w:t>
      </w:r>
      <w:r>
        <w:rPr>
          <w:color w:val="231F20"/>
          <w:spacing w:val="-3"/>
        </w:rPr>
        <w:t>достаточного</w:t>
      </w:r>
      <w:r>
        <w:rPr>
          <w:color w:val="231F20"/>
          <w:spacing w:val="-8"/>
        </w:rPr>
        <w:t xml:space="preserve"> </w:t>
      </w:r>
      <w:r>
        <w:rPr>
          <w:color w:val="231F20"/>
          <w:spacing w:val="-3"/>
        </w:rPr>
        <w:t>количества воды</w:t>
      </w:r>
      <w:r>
        <w:rPr>
          <w:color w:val="231F20"/>
          <w:spacing w:val="-24"/>
        </w:rPr>
        <w:t xml:space="preserve"> </w:t>
      </w:r>
      <w:r>
        <w:rPr>
          <w:color w:val="231F20"/>
          <w:spacing w:val="-3"/>
        </w:rPr>
        <w:t>необходимо</w:t>
      </w:r>
      <w:r>
        <w:rPr>
          <w:color w:val="231F20"/>
          <w:spacing w:val="-24"/>
        </w:rPr>
        <w:t xml:space="preserve"> </w:t>
      </w:r>
      <w:r>
        <w:rPr>
          <w:color w:val="231F20"/>
          <w:spacing w:val="-3"/>
        </w:rPr>
        <w:t>подавать</w:t>
      </w:r>
      <w:r>
        <w:rPr>
          <w:color w:val="231F20"/>
          <w:spacing w:val="-24"/>
        </w:rPr>
        <w:t xml:space="preserve"> </w:t>
      </w:r>
      <w:r>
        <w:rPr>
          <w:color w:val="231F20"/>
        </w:rPr>
        <w:t>её</w:t>
      </w:r>
      <w:r>
        <w:rPr>
          <w:color w:val="231F20"/>
          <w:spacing w:val="-24"/>
        </w:rPr>
        <w:t xml:space="preserve"> </w:t>
      </w:r>
      <w:r>
        <w:rPr>
          <w:color w:val="231F20"/>
        </w:rPr>
        <w:t>в</w:t>
      </w:r>
      <w:r>
        <w:rPr>
          <w:color w:val="231F20"/>
          <w:spacing w:val="-24"/>
        </w:rPr>
        <w:t xml:space="preserve"> </w:t>
      </w:r>
      <w:r>
        <w:rPr>
          <w:color w:val="231F20"/>
        </w:rPr>
        <w:t>очаг</w:t>
      </w:r>
      <w:r>
        <w:rPr>
          <w:color w:val="231F20"/>
          <w:spacing w:val="-24"/>
        </w:rPr>
        <w:t xml:space="preserve"> </w:t>
      </w:r>
      <w:r>
        <w:rPr>
          <w:color w:val="231F20"/>
          <w:spacing w:val="-3"/>
        </w:rPr>
        <w:t>(мотопомпой,</w:t>
      </w:r>
      <w:r>
        <w:rPr>
          <w:color w:val="231F20"/>
          <w:spacing w:val="-24"/>
        </w:rPr>
        <w:t xml:space="preserve"> </w:t>
      </w:r>
      <w:r>
        <w:rPr>
          <w:color w:val="231F20"/>
        </w:rPr>
        <w:t>вёдрами)</w:t>
      </w:r>
      <w:r>
        <w:rPr>
          <w:color w:val="231F20"/>
          <w:spacing w:val="-24"/>
        </w:rPr>
        <w:t xml:space="preserve"> </w:t>
      </w:r>
      <w:r>
        <w:rPr>
          <w:color w:val="231F20"/>
        </w:rPr>
        <w:t>и</w:t>
      </w:r>
      <w:r>
        <w:rPr>
          <w:color w:val="231F20"/>
          <w:spacing w:val="-24"/>
        </w:rPr>
        <w:t xml:space="preserve"> </w:t>
      </w:r>
      <w:r>
        <w:rPr>
          <w:color w:val="231F20"/>
        </w:rPr>
        <w:t>перемешивать</w:t>
      </w:r>
      <w:r>
        <w:rPr>
          <w:color w:val="231F20"/>
          <w:spacing w:val="-24"/>
        </w:rPr>
        <w:t xml:space="preserve"> </w:t>
      </w:r>
      <w:r>
        <w:rPr>
          <w:color w:val="231F20"/>
          <w:spacing w:val="-3"/>
        </w:rPr>
        <w:t xml:space="preserve">лопатой </w:t>
      </w:r>
      <w:r>
        <w:rPr>
          <w:color w:val="231F20"/>
        </w:rPr>
        <w:t xml:space="preserve">до образования однородной </w:t>
      </w:r>
      <w:r>
        <w:rPr>
          <w:color w:val="231F20"/>
          <w:spacing w:val="-3"/>
        </w:rPr>
        <w:t xml:space="preserve">холодной </w:t>
      </w:r>
      <w:r>
        <w:rPr>
          <w:color w:val="231F20"/>
        </w:rPr>
        <w:t xml:space="preserve">массы. Особенности работы с мотопомпой </w:t>
      </w:r>
      <w:r>
        <w:rPr>
          <w:color w:val="231F20"/>
          <w:spacing w:val="-3"/>
        </w:rPr>
        <w:t>подробно</w:t>
      </w:r>
      <w:r>
        <w:rPr>
          <w:color w:val="231F20"/>
          <w:spacing w:val="-13"/>
        </w:rPr>
        <w:t xml:space="preserve"> </w:t>
      </w:r>
      <w:r>
        <w:rPr>
          <w:color w:val="231F20"/>
        </w:rPr>
        <w:t>описаны</w:t>
      </w:r>
      <w:r>
        <w:rPr>
          <w:color w:val="231F20"/>
          <w:spacing w:val="-13"/>
        </w:rPr>
        <w:t xml:space="preserve"> </w:t>
      </w:r>
      <w:r>
        <w:rPr>
          <w:color w:val="231F20"/>
        </w:rPr>
        <w:t>в</w:t>
      </w:r>
      <w:r>
        <w:rPr>
          <w:color w:val="231F20"/>
          <w:spacing w:val="-13"/>
        </w:rPr>
        <w:t xml:space="preserve"> </w:t>
      </w:r>
      <w:r>
        <w:rPr>
          <w:b/>
          <w:color w:val="73CCE5"/>
          <w:spacing w:val="-3"/>
        </w:rPr>
        <w:t>Приложении</w:t>
      </w:r>
      <w:r>
        <w:rPr>
          <w:b/>
          <w:color w:val="73CCE5"/>
          <w:spacing w:val="-13"/>
        </w:rPr>
        <w:t xml:space="preserve"> </w:t>
      </w:r>
      <w:r>
        <w:rPr>
          <w:b/>
          <w:color w:val="73CCE5"/>
        </w:rPr>
        <w:t>1.</w:t>
      </w:r>
    </w:p>
    <w:p w:rsidR="00CB0AFA" w:rsidRDefault="00481332">
      <w:pPr>
        <w:pStyle w:val="a3"/>
        <w:spacing w:before="114" w:line="249" w:lineRule="auto"/>
        <w:ind w:left="121" w:right="844" w:firstLine="283"/>
        <w:jc w:val="both"/>
      </w:pPr>
      <w:r>
        <w:rPr>
          <w:color w:val="231F20"/>
          <w:spacing w:val="-3"/>
        </w:rPr>
        <w:t xml:space="preserve">Воду </w:t>
      </w:r>
      <w:r>
        <w:rPr>
          <w:color w:val="231F20"/>
          <w:spacing w:val="-4"/>
        </w:rPr>
        <w:t xml:space="preserve">следует </w:t>
      </w:r>
      <w:r>
        <w:rPr>
          <w:color w:val="231F20"/>
        </w:rPr>
        <w:t xml:space="preserve">сначала </w:t>
      </w:r>
      <w:r>
        <w:rPr>
          <w:color w:val="231F20"/>
          <w:spacing w:val="-3"/>
        </w:rPr>
        <w:t xml:space="preserve">подавать </w:t>
      </w:r>
      <w:r>
        <w:rPr>
          <w:color w:val="231F20"/>
        </w:rPr>
        <w:t xml:space="preserve">в центр </w:t>
      </w:r>
      <w:r>
        <w:rPr>
          <w:color w:val="231F20"/>
          <w:spacing w:val="-3"/>
        </w:rPr>
        <w:t xml:space="preserve">небольшого очага, </w:t>
      </w:r>
      <w:r>
        <w:rPr>
          <w:color w:val="231F20"/>
        </w:rPr>
        <w:t xml:space="preserve">пробивая </w:t>
      </w:r>
      <w:r>
        <w:rPr>
          <w:color w:val="231F20"/>
          <w:spacing w:val="-3"/>
        </w:rPr>
        <w:t xml:space="preserve">его </w:t>
      </w:r>
      <w:r>
        <w:rPr>
          <w:color w:val="231F20"/>
        </w:rPr>
        <w:t xml:space="preserve">до дна, охлаждая и перемешивая самые глубокие части, а затем смывать или срезать края очага. При </w:t>
      </w:r>
      <w:r>
        <w:rPr>
          <w:color w:val="231F20"/>
          <w:spacing w:val="-3"/>
        </w:rPr>
        <w:t xml:space="preserve">этом необходимо </w:t>
      </w:r>
      <w:r>
        <w:rPr>
          <w:color w:val="231F20"/>
        </w:rPr>
        <w:t>срезать лопатой примыкающие к очагу участки  не</w:t>
      </w:r>
      <w:r>
        <w:rPr>
          <w:color w:val="231F20"/>
          <w:spacing w:val="-8"/>
        </w:rPr>
        <w:t xml:space="preserve"> </w:t>
      </w:r>
      <w:r>
        <w:rPr>
          <w:color w:val="231F20"/>
          <w:spacing w:val="-3"/>
        </w:rPr>
        <w:t>горящего</w:t>
      </w:r>
      <w:r>
        <w:rPr>
          <w:color w:val="231F20"/>
          <w:spacing w:val="-8"/>
        </w:rPr>
        <w:t xml:space="preserve"> </w:t>
      </w:r>
      <w:r>
        <w:rPr>
          <w:color w:val="231F20"/>
          <w:spacing w:val="-3"/>
        </w:rPr>
        <w:t>торфа</w:t>
      </w:r>
      <w:r>
        <w:rPr>
          <w:color w:val="231F20"/>
          <w:spacing w:val="-8"/>
        </w:rPr>
        <w:t xml:space="preserve"> </w:t>
      </w:r>
      <w:r>
        <w:rPr>
          <w:color w:val="231F20"/>
        </w:rPr>
        <w:t>(не</w:t>
      </w:r>
      <w:r>
        <w:rPr>
          <w:color w:val="231F20"/>
          <w:spacing w:val="-8"/>
        </w:rPr>
        <w:t xml:space="preserve"> </w:t>
      </w:r>
      <w:r>
        <w:rPr>
          <w:color w:val="231F20"/>
        </w:rPr>
        <w:t>менее</w:t>
      </w:r>
      <w:r>
        <w:rPr>
          <w:color w:val="231F20"/>
          <w:spacing w:val="-8"/>
        </w:rPr>
        <w:t xml:space="preserve"> </w:t>
      </w:r>
      <w:r>
        <w:rPr>
          <w:color w:val="231F20"/>
        </w:rPr>
        <w:t>чем</w:t>
      </w:r>
      <w:r>
        <w:rPr>
          <w:color w:val="231F20"/>
          <w:spacing w:val="-8"/>
        </w:rPr>
        <w:t xml:space="preserve"> </w:t>
      </w:r>
      <w:r>
        <w:rPr>
          <w:color w:val="231F20"/>
        </w:rPr>
        <w:t>на</w:t>
      </w:r>
      <w:r>
        <w:rPr>
          <w:color w:val="231F20"/>
          <w:spacing w:val="-8"/>
        </w:rPr>
        <w:t xml:space="preserve"> </w:t>
      </w:r>
      <w:r>
        <w:rPr>
          <w:color w:val="231F20"/>
        </w:rPr>
        <w:t>20</w:t>
      </w:r>
      <w:r>
        <w:rPr>
          <w:color w:val="231F20"/>
          <w:spacing w:val="-34"/>
        </w:rPr>
        <w:t xml:space="preserve"> </w:t>
      </w:r>
      <w:r>
        <w:rPr>
          <w:color w:val="231F20"/>
        </w:rPr>
        <w:t>см</w:t>
      </w:r>
      <w:r>
        <w:rPr>
          <w:color w:val="231F20"/>
          <w:spacing w:val="-8"/>
        </w:rPr>
        <w:t xml:space="preserve"> </w:t>
      </w:r>
      <w:r>
        <w:rPr>
          <w:color w:val="231F20"/>
        </w:rPr>
        <w:t>по</w:t>
      </w:r>
      <w:r>
        <w:rPr>
          <w:color w:val="231F20"/>
          <w:spacing w:val="-8"/>
        </w:rPr>
        <w:t xml:space="preserve"> </w:t>
      </w:r>
      <w:r>
        <w:rPr>
          <w:color w:val="231F20"/>
        </w:rPr>
        <w:t>всему</w:t>
      </w:r>
      <w:r>
        <w:rPr>
          <w:color w:val="231F20"/>
          <w:spacing w:val="-8"/>
        </w:rPr>
        <w:t xml:space="preserve"> </w:t>
      </w:r>
      <w:r>
        <w:rPr>
          <w:color w:val="231F20"/>
          <w:spacing w:val="-3"/>
        </w:rPr>
        <w:t>периметру</w:t>
      </w:r>
      <w:r>
        <w:rPr>
          <w:color w:val="231F20"/>
          <w:spacing w:val="-8"/>
        </w:rPr>
        <w:t xml:space="preserve"> </w:t>
      </w:r>
      <w:r>
        <w:rPr>
          <w:color w:val="231F20"/>
        </w:rPr>
        <w:t>вокруг</w:t>
      </w:r>
      <w:r>
        <w:rPr>
          <w:color w:val="231F20"/>
          <w:spacing w:val="-8"/>
        </w:rPr>
        <w:t xml:space="preserve"> </w:t>
      </w:r>
      <w:r>
        <w:rPr>
          <w:color w:val="231F20"/>
          <w:spacing w:val="-3"/>
        </w:rPr>
        <w:t>очага)</w:t>
      </w:r>
      <w:r>
        <w:rPr>
          <w:color w:val="231F20"/>
          <w:spacing w:val="-8"/>
        </w:rPr>
        <w:t xml:space="preserve"> </w:t>
      </w:r>
      <w:r>
        <w:rPr>
          <w:color w:val="231F20"/>
        </w:rPr>
        <w:t>и</w:t>
      </w:r>
      <w:r>
        <w:rPr>
          <w:color w:val="231F20"/>
          <w:spacing w:val="-8"/>
        </w:rPr>
        <w:t xml:space="preserve"> </w:t>
      </w:r>
      <w:r>
        <w:rPr>
          <w:color w:val="231F20"/>
          <w:spacing w:val="-3"/>
        </w:rPr>
        <w:t>также перемешать</w:t>
      </w:r>
      <w:r>
        <w:rPr>
          <w:color w:val="231F20"/>
          <w:spacing w:val="-25"/>
        </w:rPr>
        <w:t xml:space="preserve"> </w:t>
      </w:r>
      <w:r>
        <w:rPr>
          <w:color w:val="231F20"/>
        </w:rPr>
        <w:t>с</w:t>
      </w:r>
      <w:r>
        <w:rPr>
          <w:color w:val="231F20"/>
          <w:spacing w:val="-25"/>
        </w:rPr>
        <w:t xml:space="preserve"> </w:t>
      </w:r>
      <w:r>
        <w:rPr>
          <w:color w:val="231F20"/>
          <w:spacing w:val="-3"/>
        </w:rPr>
        <w:t>вод</w:t>
      </w:r>
      <w:r>
        <w:rPr>
          <w:color w:val="231F20"/>
          <w:spacing w:val="-3"/>
        </w:rPr>
        <w:t>ой.</w:t>
      </w:r>
      <w:r>
        <w:rPr>
          <w:color w:val="231F20"/>
          <w:spacing w:val="-25"/>
        </w:rPr>
        <w:t xml:space="preserve"> </w:t>
      </w:r>
      <w:r>
        <w:rPr>
          <w:color w:val="231F20"/>
          <w:spacing w:val="-3"/>
        </w:rPr>
        <w:t>Если</w:t>
      </w:r>
      <w:r>
        <w:rPr>
          <w:color w:val="231F20"/>
          <w:spacing w:val="-25"/>
        </w:rPr>
        <w:t xml:space="preserve"> </w:t>
      </w:r>
      <w:r>
        <w:rPr>
          <w:color w:val="231F20"/>
          <w:spacing w:val="-3"/>
        </w:rPr>
        <w:t>торфяник</w:t>
      </w:r>
      <w:r>
        <w:rPr>
          <w:color w:val="231F20"/>
          <w:spacing w:val="-25"/>
        </w:rPr>
        <w:t xml:space="preserve"> </w:t>
      </w:r>
      <w:r>
        <w:rPr>
          <w:color w:val="231F20"/>
          <w:spacing w:val="-4"/>
        </w:rPr>
        <w:t>неглубокий,</w:t>
      </w:r>
      <w:r>
        <w:rPr>
          <w:color w:val="231F20"/>
          <w:spacing w:val="-25"/>
        </w:rPr>
        <w:t xml:space="preserve"> </w:t>
      </w:r>
      <w:r>
        <w:rPr>
          <w:color w:val="231F20"/>
          <w:spacing w:val="-3"/>
        </w:rPr>
        <w:t>то</w:t>
      </w:r>
      <w:r>
        <w:rPr>
          <w:color w:val="231F20"/>
          <w:spacing w:val="-25"/>
        </w:rPr>
        <w:t xml:space="preserve"> </w:t>
      </w:r>
      <w:r>
        <w:rPr>
          <w:color w:val="231F20"/>
          <w:spacing w:val="-4"/>
        </w:rPr>
        <w:t>желательно</w:t>
      </w:r>
      <w:r>
        <w:rPr>
          <w:color w:val="231F20"/>
          <w:spacing w:val="-25"/>
        </w:rPr>
        <w:t xml:space="preserve"> </w:t>
      </w:r>
      <w:r>
        <w:rPr>
          <w:color w:val="231F20"/>
          <w:spacing w:val="-3"/>
        </w:rPr>
        <w:t>перемешивать</w:t>
      </w:r>
      <w:r>
        <w:rPr>
          <w:color w:val="231F20"/>
          <w:spacing w:val="-25"/>
        </w:rPr>
        <w:t xml:space="preserve"> </w:t>
      </w:r>
      <w:r>
        <w:rPr>
          <w:color w:val="231F20"/>
        </w:rPr>
        <w:t>с</w:t>
      </w:r>
      <w:r>
        <w:rPr>
          <w:color w:val="231F20"/>
          <w:spacing w:val="-25"/>
        </w:rPr>
        <w:t xml:space="preserve"> </w:t>
      </w:r>
      <w:r>
        <w:rPr>
          <w:color w:val="231F20"/>
          <w:spacing w:val="-4"/>
        </w:rPr>
        <w:t xml:space="preserve">водой </w:t>
      </w:r>
      <w:r>
        <w:rPr>
          <w:color w:val="231F20"/>
          <w:spacing w:val="-3"/>
        </w:rPr>
        <w:t>весь</w:t>
      </w:r>
      <w:r>
        <w:rPr>
          <w:color w:val="231F20"/>
          <w:spacing w:val="-32"/>
        </w:rPr>
        <w:t xml:space="preserve"> </w:t>
      </w:r>
      <w:r>
        <w:rPr>
          <w:color w:val="231F20"/>
          <w:spacing w:val="-3"/>
        </w:rPr>
        <w:t>слой</w:t>
      </w:r>
      <w:r>
        <w:rPr>
          <w:color w:val="231F20"/>
          <w:spacing w:val="-32"/>
        </w:rPr>
        <w:t xml:space="preserve"> </w:t>
      </w:r>
      <w:r>
        <w:rPr>
          <w:color w:val="231F20"/>
          <w:spacing w:val="-3"/>
        </w:rPr>
        <w:t>торфа</w:t>
      </w:r>
      <w:r>
        <w:rPr>
          <w:color w:val="231F20"/>
          <w:spacing w:val="-32"/>
        </w:rPr>
        <w:t xml:space="preserve"> </w:t>
      </w:r>
      <w:r>
        <w:rPr>
          <w:color w:val="231F20"/>
        </w:rPr>
        <w:t>до</w:t>
      </w:r>
      <w:r>
        <w:rPr>
          <w:color w:val="231F20"/>
          <w:spacing w:val="-32"/>
        </w:rPr>
        <w:t xml:space="preserve"> </w:t>
      </w:r>
      <w:r>
        <w:rPr>
          <w:color w:val="231F20"/>
          <w:spacing w:val="-4"/>
        </w:rPr>
        <w:t>подстилающего</w:t>
      </w:r>
      <w:r>
        <w:rPr>
          <w:color w:val="231F20"/>
          <w:spacing w:val="-32"/>
        </w:rPr>
        <w:t xml:space="preserve"> </w:t>
      </w:r>
      <w:r>
        <w:rPr>
          <w:color w:val="231F20"/>
          <w:spacing w:val="-4"/>
        </w:rPr>
        <w:t>грунта,</w:t>
      </w:r>
      <w:r>
        <w:rPr>
          <w:color w:val="231F20"/>
          <w:spacing w:val="-32"/>
        </w:rPr>
        <w:t xml:space="preserve"> </w:t>
      </w:r>
      <w:r>
        <w:rPr>
          <w:color w:val="231F20"/>
          <w:spacing w:val="-3"/>
        </w:rPr>
        <w:t>смешивая</w:t>
      </w:r>
      <w:r>
        <w:rPr>
          <w:color w:val="231F20"/>
          <w:spacing w:val="-32"/>
        </w:rPr>
        <w:t xml:space="preserve"> </w:t>
      </w:r>
      <w:r>
        <w:rPr>
          <w:color w:val="231F20"/>
          <w:spacing w:val="-3"/>
        </w:rPr>
        <w:t>торф</w:t>
      </w:r>
      <w:r>
        <w:rPr>
          <w:color w:val="231F20"/>
          <w:spacing w:val="-32"/>
        </w:rPr>
        <w:t xml:space="preserve"> </w:t>
      </w:r>
      <w:r>
        <w:rPr>
          <w:color w:val="231F20"/>
        </w:rPr>
        <w:t>с</w:t>
      </w:r>
      <w:r>
        <w:rPr>
          <w:color w:val="231F20"/>
          <w:spacing w:val="-32"/>
        </w:rPr>
        <w:t xml:space="preserve"> </w:t>
      </w:r>
      <w:r>
        <w:rPr>
          <w:color w:val="231F20"/>
          <w:spacing w:val="-3"/>
        </w:rPr>
        <w:t>подстилающим</w:t>
      </w:r>
      <w:r>
        <w:rPr>
          <w:color w:val="231F20"/>
          <w:spacing w:val="-32"/>
        </w:rPr>
        <w:t xml:space="preserve"> </w:t>
      </w:r>
      <w:r>
        <w:rPr>
          <w:color w:val="231F20"/>
          <w:spacing w:val="-4"/>
        </w:rPr>
        <w:t xml:space="preserve">негорючим </w:t>
      </w:r>
      <w:r>
        <w:rPr>
          <w:color w:val="231F20"/>
          <w:spacing w:val="-3"/>
        </w:rPr>
        <w:t xml:space="preserve">грунтом </w:t>
      </w:r>
      <w:r>
        <w:rPr>
          <w:color w:val="231F20"/>
        </w:rPr>
        <w:t>(песком, глиной). Если торфяник глубокий, то проливать и перемешивать с</w:t>
      </w:r>
      <w:r>
        <w:rPr>
          <w:color w:val="231F20"/>
          <w:spacing w:val="-2"/>
        </w:rPr>
        <w:t xml:space="preserve"> </w:t>
      </w:r>
      <w:r>
        <w:rPr>
          <w:color w:val="231F20"/>
        </w:rPr>
        <w:t>водой</w:t>
      </w:r>
      <w:r>
        <w:rPr>
          <w:color w:val="231F20"/>
          <w:spacing w:val="-2"/>
        </w:rPr>
        <w:t xml:space="preserve"> </w:t>
      </w:r>
      <w:r>
        <w:rPr>
          <w:color w:val="231F20"/>
        </w:rPr>
        <w:t>и</w:t>
      </w:r>
      <w:r>
        <w:rPr>
          <w:color w:val="231F20"/>
          <w:spacing w:val="-2"/>
        </w:rPr>
        <w:t xml:space="preserve"> </w:t>
      </w:r>
      <w:r>
        <w:rPr>
          <w:color w:val="231F20"/>
        </w:rPr>
        <w:t>более</w:t>
      </w:r>
      <w:r>
        <w:rPr>
          <w:color w:val="231F20"/>
          <w:spacing w:val="-2"/>
        </w:rPr>
        <w:t xml:space="preserve"> </w:t>
      </w:r>
      <w:r>
        <w:rPr>
          <w:color w:val="231F20"/>
        </w:rPr>
        <w:t>глубокими</w:t>
      </w:r>
      <w:r>
        <w:rPr>
          <w:color w:val="231F20"/>
          <w:spacing w:val="-2"/>
        </w:rPr>
        <w:t xml:space="preserve"> </w:t>
      </w:r>
      <w:r>
        <w:rPr>
          <w:color w:val="231F20"/>
        </w:rPr>
        <w:t>слоями</w:t>
      </w:r>
      <w:r>
        <w:rPr>
          <w:color w:val="231F20"/>
          <w:spacing w:val="-2"/>
        </w:rPr>
        <w:t xml:space="preserve"> </w:t>
      </w:r>
      <w:r>
        <w:rPr>
          <w:color w:val="231F20"/>
        </w:rPr>
        <w:t>холодного</w:t>
      </w:r>
      <w:r>
        <w:rPr>
          <w:color w:val="231F20"/>
          <w:spacing w:val="-2"/>
        </w:rPr>
        <w:t xml:space="preserve"> </w:t>
      </w:r>
      <w:r>
        <w:rPr>
          <w:color w:val="231F20"/>
        </w:rPr>
        <w:t>торфа</w:t>
      </w:r>
      <w:r>
        <w:rPr>
          <w:color w:val="231F20"/>
          <w:spacing w:val="-2"/>
        </w:rPr>
        <w:t xml:space="preserve"> </w:t>
      </w:r>
      <w:r>
        <w:rPr>
          <w:color w:val="231F20"/>
        </w:rPr>
        <w:t>нужно</w:t>
      </w:r>
      <w:r>
        <w:rPr>
          <w:color w:val="231F20"/>
          <w:spacing w:val="-2"/>
        </w:rPr>
        <w:t xml:space="preserve"> </w:t>
      </w:r>
      <w:r>
        <w:rPr>
          <w:color w:val="231F20"/>
        </w:rPr>
        <w:t>ещё</w:t>
      </w:r>
      <w:r>
        <w:rPr>
          <w:color w:val="231F20"/>
          <w:spacing w:val="-2"/>
        </w:rPr>
        <w:t xml:space="preserve"> </w:t>
      </w:r>
      <w:r>
        <w:rPr>
          <w:color w:val="231F20"/>
        </w:rPr>
        <w:t>на</w:t>
      </w:r>
      <w:r>
        <w:rPr>
          <w:color w:val="231F20"/>
          <w:spacing w:val="-2"/>
        </w:rPr>
        <w:t xml:space="preserve"> </w:t>
      </w:r>
      <w:r>
        <w:rPr>
          <w:color w:val="231F20"/>
          <w:spacing w:val="3"/>
        </w:rPr>
        <w:t>20—30</w:t>
      </w:r>
      <w:r>
        <w:rPr>
          <w:color w:val="231F20"/>
          <w:spacing w:val="-27"/>
        </w:rPr>
        <w:t xml:space="preserve"> </w:t>
      </w:r>
      <w:r>
        <w:rPr>
          <w:color w:val="231F20"/>
        </w:rPr>
        <w:t>см</w:t>
      </w:r>
      <w:r>
        <w:rPr>
          <w:color w:val="231F20"/>
          <w:spacing w:val="-2"/>
        </w:rPr>
        <w:t xml:space="preserve"> </w:t>
      </w:r>
      <w:r>
        <w:rPr>
          <w:color w:val="231F20"/>
        </w:rPr>
        <w:t>ниже</w:t>
      </w:r>
    </w:p>
    <w:p w:rsidR="00CB0AFA" w:rsidRDefault="00481332">
      <w:pPr>
        <w:pStyle w:val="a3"/>
        <w:spacing w:before="1" w:line="249" w:lineRule="auto"/>
        <w:ind w:left="121" w:right="845"/>
        <w:jc w:val="both"/>
      </w:pPr>
      <w:r>
        <w:rPr>
          <w:color w:val="231F20"/>
        </w:rPr>
        <w:t xml:space="preserve">«дна» очага. Если на «дне» лопатой нащупывается слой хрустящих при копании </w:t>
      </w:r>
      <w:r>
        <w:rPr>
          <w:color w:val="231F20"/>
          <w:spacing w:val="-3"/>
        </w:rPr>
        <w:t>углей</w:t>
      </w:r>
      <w:r>
        <w:rPr>
          <w:color w:val="231F20"/>
          <w:spacing w:val="-15"/>
        </w:rPr>
        <w:t xml:space="preserve"> </w:t>
      </w:r>
      <w:r>
        <w:rPr>
          <w:color w:val="231F20"/>
        </w:rPr>
        <w:t>(торфяной</w:t>
      </w:r>
      <w:r>
        <w:rPr>
          <w:color w:val="231F20"/>
          <w:spacing w:val="-15"/>
        </w:rPr>
        <w:t xml:space="preserve"> </w:t>
      </w:r>
      <w:r>
        <w:rPr>
          <w:color w:val="231F20"/>
        </w:rPr>
        <w:t>кокс)</w:t>
      </w:r>
      <w:r>
        <w:rPr>
          <w:color w:val="231F20"/>
          <w:spacing w:val="-15"/>
        </w:rPr>
        <w:t xml:space="preserve"> </w:t>
      </w:r>
      <w:r>
        <w:rPr>
          <w:color w:val="231F20"/>
        </w:rPr>
        <w:t>или</w:t>
      </w:r>
      <w:r>
        <w:rPr>
          <w:color w:val="231F20"/>
          <w:spacing w:val="-15"/>
        </w:rPr>
        <w:t xml:space="preserve"> </w:t>
      </w:r>
      <w:r>
        <w:rPr>
          <w:color w:val="231F20"/>
        </w:rPr>
        <w:t>корни</w:t>
      </w:r>
      <w:r>
        <w:rPr>
          <w:color w:val="231F20"/>
          <w:spacing w:val="-15"/>
        </w:rPr>
        <w:t xml:space="preserve"> </w:t>
      </w:r>
      <w:r>
        <w:rPr>
          <w:color w:val="231F20"/>
        </w:rPr>
        <w:t>деревьев,</w:t>
      </w:r>
      <w:r>
        <w:rPr>
          <w:color w:val="231F20"/>
          <w:spacing w:val="-15"/>
        </w:rPr>
        <w:t xml:space="preserve"> </w:t>
      </w:r>
      <w:r>
        <w:rPr>
          <w:color w:val="231F20"/>
        </w:rPr>
        <w:t>такие</w:t>
      </w:r>
      <w:r>
        <w:rPr>
          <w:color w:val="231F20"/>
          <w:spacing w:val="-15"/>
        </w:rPr>
        <w:t xml:space="preserve"> </w:t>
      </w:r>
      <w:r>
        <w:rPr>
          <w:color w:val="231F20"/>
        </w:rPr>
        <w:t>очаги</w:t>
      </w:r>
      <w:r>
        <w:rPr>
          <w:color w:val="231F20"/>
          <w:spacing w:val="-15"/>
        </w:rPr>
        <w:t xml:space="preserve"> </w:t>
      </w:r>
      <w:r>
        <w:rPr>
          <w:color w:val="231F20"/>
        </w:rPr>
        <w:t>нужно</w:t>
      </w:r>
      <w:r>
        <w:rPr>
          <w:color w:val="231F20"/>
          <w:spacing w:val="-15"/>
        </w:rPr>
        <w:t xml:space="preserve"> </w:t>
      </w:r>
      <w:r>
        <w:rPr>
          <w:color w:val="231F20"/>
        </w:rPr>
        <w:t>раскапывать</w:t>
      </w:r>
      <w:r>
        <w:rPr>
          <w:color w:val="231F20"/>
          <w:spacing w:val="-15"/>
        </w:rPr>
        <w:t xml:space="preserve"> </w:t>
      </w:r>
      <w:r>
        <w:rPr>
          <w:color w:val="231F20"/>
        </w:rPr>
        <w:t>и</w:t>
      </w:r>
      <w:r>
        <w:rPr>
          <w:color w:val="231F20"/>
          <w:spacing w:val="-15"/>
        </w:rPr>
        <w:t xml:space="preserve"> </w:t>
      </w:r>
      <w:r>
        <w:rPr>
          <w:color w:val="231F20"/>
        </w:rPr>
        <w:t>тушить до гарантированно холодного слоя. Иначе под слоем кокса и</w:t>
      </w:r>
      <w:r>
        <w:rPr>
          <w:color w:val="231F20"/>
        </w:rPr>
        <w:t xml:space="preserve"> под корнями могут остаться скрытые части очага </w:t>
      </w:r>
      <w:r>
        <w:rPr>
          <w:i/>
          <w:color w:val="231F20"/>
        </w:rPr>
        <w:t xml:space="preserve">(рис. 4), </w:t>
      </w:r>
      <w:r>
        <w:rPr>
          <w:color w:val="231F20"/>
        </w:rPr>
        <w:t>и тление через несколько часов или дней возобновится.</w:t>
      </w:r>
    </w:p>
    <w:p w:rsidR="00CB0AFA" w:rsidRDefault="00481332">
      <w:pPr>
        <w:pStyle w:val="a3"/>
        <w:spacing w:before="114" w:line="249" w:lineRule="auto"/>
        <w:ind w:left="121" w:right="842" w:firstLine="283"/>
        <w:jc w:val="right"/>
      </w:pPr>
      <w:r>
        <w:rPr>
          <w:color w:val="231F20"/>
        </w:rPr>
        <w:t>При</w:t>
      </w:r>
      <w:r>
        <w:rPr>
          <w:color w:val="231F20"/>
          <w:spacing w:val="-15"/>
        </w:rPr>
        <w:t xml:space="preserve"> </w:t>
      </w:r>
      <w:r>
        <w:rPr>
          <w:color w:val="231F20"/>
        </w:rPr>
        <w:t>дефиците</w:t>
      </w:r>
      <w:r>
        <w:rPr>
          <w:color w:val="231F20"/>
          <w:spacing w:val="-15"/>
        </w:rPr>
        <w:t xml:space="preserve"> </w:t>
      </w:r>
      <w:r>
        <w:rPr>
          <w:color w:val="231F20"/>
        </w:rPr>
        <w:t>воды</w:t>
      </w:r>
      <w:r>
        <w:rPr>
          <w:color w:val="231F20"/>
          <w:spacing w:val="-15"/>
        </w:rPr>
        <w:t xml:space="preserve"> </w:t>
      </w:r>
      <w:r>
        <w:rPr>
          <w:color w:val="231F20"/>
        </w:rPr>
        <w:t>или</w:t>
      </w:r>
      <w:r>
        <w:rPr>
          <w:color w:val="231F20"/>
          <w:spacing w:val="-15"/>
        </w:rPr>
        <w:t xml:space="preserve"> </w:t>
      </w:r>
      <w:r>
        <w:rPr>
          <w:color w:val="231F20"/>
        </w:rPr>
        <w:t>отсутствии</w:t>
      </w:r>
      <w:r>
        <w:rPr>
          <w:color w:val="231F20"/>
          <w:spacing w:val="-15"/>
        </w:rPr>
        <w:t xml:space="preserve"> </w:t>
      </w:r>
      <w:r>
        <w:rPr>
          <w:color w:val="231F20"/>
        </w:rPr>
        <w:t>водоподающего</w:t>
      </w:r>
      <w:r>
        <w:rPr>
          <w:color w:val="231F20"/>
          <w:spacing w:val="-15"/>
        </w:rPr>
        <w:t xml:space="preserve"> </w:t>
      </w:r>
      <w:r>
        <w:rPr>
          <w:color w:val="231F20"/>
        </w:rPr>
        <w:t>оборудования</w:t>
      </w:r>
      <w:r>
        <w:rPr>
          <w:color w:val="231F20"/>
          <w:spacing w:val="-15"/>
        </w:rPr>
        <w:t xml:space="preserve"> </w:t>
      </w:r>
      <w:r>
        <w:rPr>
          <w:color w:val="231F20"/>
        </w:rPr>
        <w:t>проще</w:t>
      </w:r>
      <w:r>
        <w:rPr>
          <w:color w:val="231F20"/>
          <w:spacing w:val="-15"/>
        </w:rPr>
        <w:t xml:space="preserve"> </w:t>
      </w:r>
      <w:r>
        <w:rPr>
          <w:color w:val="231F20"/>
        </w:rPr>
        <w:t>всего</w:t>
      </w:r>
      <w:r>
        <w:rPr>
          <w:color w:val="231F20"/>
          <w:w w:val="102"/>
        </w:rPr>
        <w:t xml:space="preserve"> </w:t>
      </w:r>
      <w:r>
        <w:rPr>
          <w:color w:val="231F20"/>
          <w:w w:val="105"/>
        </w:rPr>
        <w:t>выкопать весь горящий торф, поместить его в несгорающую</w:t>
      </w:r>
      <w:r>
        <w:rPr>
          <w:color w:val="231F20"/>
          <w:spacing w:val="16"/>
          <w:w w:val="105"/>
        </w:rPr>
        <w:t xml:space="preserve"> </w:t>
      </w:r>
      <w:r>
        <w:rPr>
          <w:color w:val="231F20"/>
          <w:w w:val="105"/>
        </w:rPr>
        <w:t>ёмкость</w:t>
      </w:r>
      <w:r>
        <w:rPr>
          <w:color w:val="231F20"/>
          <w:spacing w:val="15"/>
          <w:w w:val="105"/>
        </w:rPr>
        <w:t xml:space="preserve"> </w:t>
      </w:r>
      <w:r>
        <w:rPr>
          <w:color w:val="231F20"/>
          <w:w w:val="105"/>
        </w:rPr>
        <w:t>(ведро,</w:t>
      </w:r>
      <w:r>
        <w:rPr>
          <w:color w:val="231F20"/>
          <w:spacing w:val="1"/>
          <w:w w:val="104"/>
        </w:rPr>
        <w:t xml:space="preserve"> </w:t>
      </w:r>
      <w:r>
        <w:rPr>
          <w:color w:val="231F20"/>
          <w:w w:val="105"/>
        </w:rPr>
        <w:t>корыто)</w:t>
      </w:r>
      <w:r>
        <w:rPr>
          <w:color w:val="231F20"/>
          <w:spacing w:val="-21"/>
          <w:w w:val="105"/>
        </w:rPr>
        <w:t xml:space="preserve"> </w:t>
      </w:r>
      <w:r>
        <w:rPr>
          <w:color w:val="231F20"/>
          <w:w w:val="105"/>
        </w:rPr>
        <w:t>и</w:t>
      </w:r>
      <w:r>
        <w:rPr>
          <w:color w:val="231F20"/>
          <w:spacing w:val="-21"/>
          <w:w w:val="105"/>
        </w:rPr>
        <w:t xml:space="preserve"> </w:t>
      </w:r>
      <w:r>
        <w:rPr>
          <w:color w:val="231F20"/>
          <w:w w:val="105"/>
        </w:rPr>
        <w:t>отнести</w:t>
      </w:r>
      <w:r>
        <w:rPr>
          <w:color w:val="231F20"/>
          <w:spacing w:val="-21"/>
          <w:w w:val="105"/>
        </w:rPr>
        <w:t xml:space="preserve"> </w:t>
      </w:r>
      <w:r>
        <w:rPr>
          <w:color w:val="231F20"/>
          <w:w w:val="105"/>
        </w:rPr>
        <w:t>к</w:t>
      </w:r>
      <w:r>
        <w:rPr>
          <w:color w:val="231F20"/>
          <w:spacing w:val="-21"/>
          <w:w w:val="105"/>
        </w:rPr>
        <w:t xml:space="preserve"> </w:t>
      </w:r>
      <w:r>
        <w:rPr>
          <w:color w:val="231F20"/>
          <w:spacing w:val="-3"/>
          <w:w w:val="105"/>
        </w:rPr>
        <w:t>водоёму,</w:t>
      </w:r>
      <w:r>
        <w:rPr>
          <w:color w:val="231F20"/>
          <w:spacing w:val="-21"/>
          <w:w w:val="105"/>
        </w:rPr>
        <w:t xml:space="preserve"> </w:t>
      </w:r>
      <w:r>
        <w:rPr>
          <w:color w:val="231F20"/>
          <w:spacing w:val="-3"/>
          <w:w w:val="105"/>
        </w:rPr>
        <w:t>где</w:t>
      </w:r>
      <w:r>
        <w:rPr>
          <w:color w:val="231F20"/>
          <w:spacing w:val="-21"/>
          <w:w w:val="105"/>
        </w:rPr>
        <w:t xml:space="preserve"> </w:t>
      </w:r>
      <w:r>
        <w:rPr>
          <w:color w:val="231F20"/>
          <w:w w:val="105"/>
        </w:rPr>
        <w:t>и</w:t>
      </w:r>
      <w:r>
        <w:rPr>
          <w:color w:val="231F20"/>
          <w:spacing w:val="-21"/>
          <w:w w:val="105"/>
        </w:rPr>
        <w:t xml:space="preserve"> </w:t>
      </w:r>
      <w:r>
        <w:rPr>
          <w:color w:val="231F20"/>
          <w:w w:val="105"/>
        </w:rPr>
        <w:t>потушить,</w:t>
      </w:r>
      <w:r>
        <w:rPr>
          <w:color w:val="231F20"/>
          <w:spacing w:val="-21"/>
          <w:w w:val="105"/>
        </w:rPr>
        <w:t xml:space="preserve"> </w:t>
      </w:r>
      <w:r>
        <w:rPr>
          <w:color w:val="231F20"/>
          <w:w w:val="105"/>
        </w:rPr>
        <w:t>перемешав</w:t>
      </w:r>
      <w:r>
        <w:rPr>
          <w:color w:val="231F20"/>
          <w:spacing w:val="-21"/>
          <w:w w:val="105"/>
        </w:rPr>
        <w:t xml:space="preserve"> </w:t>
      </w:r>
      <w:r>
        <w:rPr>
          <w:color w:val="231F20"/>
          <w:w w:val="105"/>
        </w:rPr>
        <w:t>с</w:t>
      </w:r>
      <w:r>
        <w:rPr>
          <w:color w:val="231F20"/>
          <w:spacing w:val="-21"/>
          <w:w w:val="105"/>
        </w:rPr>
        <w:t xml:space="preserve"> </w:t>
      </w:r>
      <w:r>
        <w:rPr>
          <w:color w:val="231F20"/>
          <w:w w:val="105"/>
        </w:rPr>
        <w:t>водой</w:t>
      </w:r>
      <w:r>
        <w:rPr>
          <w:color w:val="231F20"/>
          <w:spacing w:val="-21"/>
          <w:w w:val="105"/>
        </w:rPr>
        <w:t xml:space="preserve"> </w:t>
      </w:r>
      <w:r>
        <w:rPr>
          <w:color w:val="231F20"/>
          <w:w w:val="105"/>
        </w:rPr>
        <w:t>до</w:t>
      </w:r>
      <w:r>
        <w:rPr>
          <w:color w:val="231F20"/>
          <w:spacing w:val="-21"/>
          <w:w w:val="105"/>
        </w:rPr>
        <w:t xml:space="preserve"> </w:t>
      </w:r>
      <w:r>
        <w:rPr>
          <w:color w:val="231F20"/>
          <w:w w:val="105"/>
        </w:rPr>
        <w:t>образования</w:t>
      </w:r>
      <w:r>
        <w:rPr>
          <w:color w:val="231F20"/>
          <w:w w:val="101"/>
        </w:rPr>
        <w:t xml:space="preserve"> </w:t>
      </w:r>
      <w:r>
        <w:rPr>
          <w:color w:val="231F20"/>
          <w:w w:val="105"/>
        </w:rPr>
        <w:t>холодной</w:t>
      </w:r>
      <w:r>
        <w:rPr>
          <w:color w:val="231F20"/>
          <w:spacing w:val="-9"/>
          <w:w w:val="105"/>
        </w:rPr>
        <w:t xml:space="preserve"> </w:t>
      </w:r>
      <w:r>
        <w:rPr>
          <w:color w:val="231F20"/>
          <w:w w:val="105"/>
        </w:rPr>
        <w:t>однородной</w:t>
      </w:r>
      <w:r>
        <w:rPr>
          <w:color w:val="231F20"/>
          <w:spacing w:val="-9"/>
          <w:w w:val="105"/>
        </w:rPr>
        <w:t xml:space="preserve"> </w:t>
      </w:r>
      <w:r>
        <w:rPr>
          <w:color w:val="231F20"/>
          <w:w w:val="105"/>
        </w:rPr>
        <w:t>массы.</w:t>
      </w:r>
      <w:r>
        <w:rPr>
          <w:color w:val="231F20"/>
          <w:spacing w:val="-9"/>
          <w:w w:val="105"/>
        </w:rPr>
        <w:t xml:space="preserve"> </w:t>
      </w:r>
      <w:r>
        <w:rPr>
          <w:color w:val="231F20"/>
          <w:w w:val="105"/>
        </w:rPr>
        <w:t>При</w:t>
      </w:r>
      <w:r>
        <w:rPr>
          <w:color w:val="231F20"/>
          <w:spacing w:val="-9"/>
          <w:w w:val="105"/>
        </w:rPr>
        <w:t xml:space="preserve"> </w:t>
      </w:r>
      <w:r>
        <w:rPr>
          <w:color w:val="231F20"/>
          <w:w w:val="105"/>
        </w:rPr>
        <w:t>отсутствии</w:t>
      </w:r>
      <w:r>
        <w:rPr>
          <w:color w:val="231F20"/>
          <w:spacing w:val="-9"/>
          <w:w w:val="105"/>
        </w:rPr>
        <w:t xml:space="preserve"> </w:t>
      </w:r>
      <w:r>
        <w:rPr>
          <w:color w:val="231F20"/>
          <w:w w:val="105"/>
        </w:rPr>
        <w:t>водоёма</w:t>
      </w:r>
      <w:r>
        <w:rPr>
          <w:color w:val="231F20"/>
          <w:spacing w:val="-9"/>
          <w:w w:val="105"/>
        </w:rPr>
        <w:t xml:space="preserve"> </w:t>
      </w:r>
      <w:r>
        <w:rPr>
          <w:color w:val="231F20"/>
          <w:w w:val="105"/>
        </w:rPr>
        <w:t>можно</w:t>
      </w:r>
      <w:r>
        <w:rPr>
          <w:color w:val="231F20"/>
          <w:spacing w:val="-9"/>
          <w:w w:val="105"/>
        </w:rPr>
        <w:t xml:space="preserve"> </w:t>
      </w:r>
      <w:r>
        <w:rPr>
          <w:color w:val="231F20"/>
          <w:w w:val="105"/>
        </w:rPr>
        <w:t>отнести</w:t>
      </w:r>
      <w:r>
        <w:rPr>
          <w:color w:val="231F20"/>
          <w:spacing w:val="-9"/>
          <w:w w:val="105"/>
        </w:rPr>
        <w:t xml:space="preserve"> </w:t>
      </w:r>
      <w:r>
        <w:rPr>
          <w:color w:val="231F20"/>
          <w:w w:val="105"/>
        </w:rPr>
        <w:t>горящий</w:t>
      </w:r>
      <w:r>
        <w:rPr>
          <w:color w:val="231F20"/>
          <w:w w:val="103"/>
        </w:rPr>
        <w:t xml:space="preserve"> </w:t>
      </w:r>
      <w:r>
        <w:rPr>
          <w:color w:val="231F20"/>
        </w:rPr>
        <w:t>материал</w:t>
      </w:r>
      <w:r>
        <w:rPr>
          <w:color w:val="231F20"/>
          <w:spacing w:val="-17"/>
        </w:rPr>
        <w:t xml:space="preserve"> </w:t>
      </w:r>
      <w:r>
        <w:rPr>
          <w:color w:val="231F20"/>
        </w:rPr>
        <w:t>к</w:t>
      </w:r>
      <w:r>
        <w:rPr>
          <w:color w:val="231F20"/>
          <w:spacing w:val="-17"/>
        </w:rPr>
        <w:t xml:space="preserve"> </w:t>
      </w:r>
      <w:r>
        <w:rPr>
          <w:color w:val="231F20"/>
        </w:rPr>
        <w:t>участку</w:t>
      </w:r>
      <w:r>
        <w:rPr>
          <w:color w:val="231F20"/>
          <w:spacing w:val="-17"/>
        </w:rPr>
        <w:t xml:space="preserve"> </w:t>
      </w:r>
      <w:r>
        <w:rPr>
          <w:color w:val="231F20"/>
        </w:rPr>
        <w:t>с</w:t>
      </w:r>
      <w:r>
        <w:rPr>
          <w:color w:val="231F20"/>
          <w:spacing w:val="-17"/>
        </w:rPr>
        <w:t xml:space="preserve"> </w:t>
      </w:r>
      <w:r>
        <w:rPr>
          <w:color w:val="231F20"/>
        </w:rPr>
        <w:t>негорючим</w:t>
      </w:r>
      <w:r>
        <w:rPr>
          <w:color w:val="231F20"/>
          <w:spacing w:val="-17"/>
        </w:rPr>
        <w:t xml:space="preserve"> </w:t>
      </w:r>
      <w:r>
        <w:rPr>
          <w:color w:val="231F20"/>
        </w:rPr>
        <w:t>грунтом</w:t>
      </w:r>
      <w:r>
        <w:rPr>
          <w:color w:val="231F20"/>
          <w:spacing w:val="-17"/>
        </w:rPr>
        <w:t xml:space="preserve"> </w:t>
      </w:r>
      <w:r>
        <w:rPr>
          <w:color w:val="231F20"/>
        </w:rPr>
        <w:t>(песком</w:t>
      </w:r>
      <w:r>
        <w:rPr>
          <w:color w:val="231F20"/>
          <w:spacing w:val="-17"/>
        </w:rPr>
        <w:t xml:space="preserve"> </w:t>
      </w:r>
      <w:r>
        <w:rPr>
          <w:color w:val="231F20"/>
        </w:rPr>
        <w:t>или</w:t>
      </w:r>
      <w:r>
        <w:rPr>
          <w:color w:val="231F20"/>
          <w:spacing w:val="-17"/>
        </w:rPr>
        <w:t xml:space="preserve"> </w:t>
      </w:r>
      <w:r>
        <w:rPr>
          <w:color w:val="231F20"/>
          <w:spacing w:val="-3"/>
        </w:rPr>
        <w:t>глиной)</w:t>
      </w:r>
      <w:r>
        <w:rPr>
          <w:color w:val="231F20"/>
          <w:spacing w:val="-17"/>
        </w:rPr>
        <w:t xml:space="preserve"> </w:t>
      </w:r>
      <w:r>
        <w:rPr>
          <w:color w:val="231F20"/>
        </w:rPr>
        <w:t>и</w:t>
      </w:r>
      <w:r>
        <w:rPr>
          <w:color w:val="231F20"/>
          <w:spacing w:val="-17"/>
        </w:rPr>
        <w:t xml:space="preserve"> </w:t>
      </w:r>
      <w:r>
        <w:rPr>
          <w:color w:val="231F20"/>
        </w:rPr>
        <w:t>перемешать</w:t>
      </w:r>
      <w:r>
        <w:rPr>
          <w:color w:val="231F20"/>
          <w:spacing w:val="-17"/>
        </w:rPr>
        <w:t xml:space="preserve"> </w:t>
      </w:r>
      <w:r>
        <w:rPr>
          <w:color w:val="231F20"/>
        </w:rPr>
        <w:t>лопатой</w:t>
      </w:r>
      <w:r>
        <w:rPr>
          <w:color w:val="231F20"/>
          <w:w w:val="97"/>
        </w:rPr>
        <w:t xml:space="preserve"> </w:t>
      </w:r>
      <w:r>
        <w:rPr>
          <w:color w:val="231F20"/>
          <w:w w:val="105"/>
        </w:rPr>
        <w:t>до прекращения горения и полного охлаждения. Если</w:t>
      </w:r>
      <w:r>
        <w:rPr>
          <w:color w:val="231F20"/>
          <w:spacing w:val="8"/>
          <w:w w:val="105"/>
        </w:rPr>
        <w:t xml:space="preserve"> </w:t>
      </w:r>
      <w:r>
        <w:rPr>
          <w:color w:val="231F20"/>
          <w:w w:val="105"/>
        </w:rPr>
        <w:t>торфяник</w:t>
      </w:r>
      <w:r>
        <w:rPr>
          <w:color w:val="231F20"/>
          <w:spacing w:val="23"/>
          <w:w w:val="105"/>
        </w:rPr>
        <w:t xml:space="preserve"> </w:t>
      </w:r>
      <w:r>
        <w:rPr>
          <w:color w:val="231F20"/>
          <w:w w:val="105"/>
        </w:rPr>
        <w:t>неглубокий,</w:t>
      </w:r>
      <w:r>
        <w:rPr>
          <w:color w:val="231F20"/>
          <w:w w:val="102"/>
        </w:rPr>
        <w:t xml:space="preserve"> </w:t>
      </w:r>
      <w:r>
        <w:rPr>
          <w:color w:val="231F20"/>
          <w:w w:val="105"/>
        </w:rPr>
        <w:t>то</w:t>
      </w:r>
      <w:r>
        <w:rPr>
          <w:color w:val="231F20"/>
          <w:spacing w:val="-33"/>
          <w:w w:val="105"/>
        </w:rPr>
        <w:t xml:space="preserve"> </w:t>
      </w:r>
      <w:r>
        <w:rPr>
          <w:color w:val="231F20"/>
          <w:w w:val="105"/>
        </w:rPr>
        <w:t>выкопать</w:t>
      </w:r>
      <w:r>
        <w:rPr>
          <w:color w:val="231F20"/>
          <w:spacing w:val="-33"/>
          <w:w w:val="105"/>
        </w:rPr>
        <w:t xml:space="preserve"> </w:t>
      </w:r>
      <w:r>
        <w:rPr>
          <w:color w:val="231F20"/>
          <w:spacing w:val="-3"/>
          <w:w w:val="105"/>
        </w:rPr>
        <w:t>следует</w:t>
      </w:r>
      <w:r>
        <w:rPr>
          <w:color w:val="231F20"/>
          <w:spacing w:val="-33"/>
          <w:w w:val="105"/>
        </w:rPr>
        <w:t xml:space="preserve"> </w:t>
      </w:r>
      <w:r>
        <w:rPr>
          <w:color w:val="231F20"/>
          <w:w w:val="105"/>
        </w:rPr>
        <w:t>весь</w:t>
      </w:r>
      <w:r>
        <w:rPr>
          <w:color w:val="231F20"/>
          <w:spacing w:val="-33"/>
          <w:w w:val="105"/>
        </w:rPr>
        <w:t xml:space="preserve"> </w:t>
      </w:r>
      <w:r>
        <w:rPr>
          <w:color w:val="231F20"/>
          <w:w w:val="105"/>
        </w:rPr>
        <w:t>торф</w:t>
      </w:r>
      <w:r>
        <w:rPr>
          <w:color w:val="231F20"/>
          <w:spacing w:val="-33"/>
          <w:w w:val="105"/>
        </w:rPr>
        <w:t xml:space="preserve"> </w:t>
      </w:r>
      <w:r>
        <w:rPr>
          <w:color w:val="231F20"/>
          <w:w w:val="105"/>
        </w:rPr>
        <w:t>до</w:t>
      </w:r>
      <w:r>
        <w:rPr>
          <w:color w:val="231F20"/>
          <w:spacing w:val="-33"/>
          <w:w w:val="105"/>
        </w:rPr>
        <w:t xml:space="preserve"> </w:t>
      </w:r>
      <w:r>
        <w:rPr>
          <w:color w:val="231F20"/>
          <w:w w:val="105"/>
        </w:rPr>
        <w:t>подстилающего</w:t>
      </w:r>
      <w:r>
        <w:rPr>
          <w:color w:val="231F20"/>
          <w:spacing w:val="-33"/>
          <w:w w:val="105"/>
        </w:rPr>
        <w:t xml:space="preserve"> </w:t>
      </w:r>
      <w:r>
        <w:rPr>
          <w:color w:val="231F20"/>
          <w:w w:val="105"/>
        </w:rPr>
        <w:t>негорючего</w:t>
      </w:r>
      <w:r>
        <w:rPr>
          <w:color w:val="231F20"/>
          <w:spacing w:val="-33"/>
          <w:w w:val="105"/>
        </w:rPr>
        <w:t xml:space="preserve"> </w:t>
      </w:r>
      <w:r>
        <w:rPr>
          <w:color w:val="231F20"/>
          <w:w w:val="105"/>
        </w:rPr>
        <w:t>грунта</w:t>
      </w:r>
      <w:r>
        <w:rPr>
          <w:color w:val="231F20"/>
          <w:spacing w:val="-33"/>
          <w:w w:val="105"/>
        </w:rPr>
        <w:t xml:space="preserve"> </w:t>
      </w:r>
      <w:r>
        <w:rPr>
          <w:color w:val="231F20"/>
          <w:w w:val="105"/>
        </w:rPr>
        <w:t>и</w:t>
      </w:r>
      <w:r>
        <w:rPr>
          <w:color w:val="231F20"/>
          <w:spacing w:val="-33"/>
          <w:w w:val="105"/>
        </w:rPr>
        <w:t xml:space="preserve"> </w:t>
      </w:r>
      <w:r>
        <w:rPr>
          <w:color w:val="231F20"/>
          <w:w w:val="105"/>
        </w:rPr>
        <w:t>весь</w:t>
      </w:r>
      <w:r>
        <w:rPr>
          <w:color w:val="231F20"/>
          <w:spacing w:val="-33"/>
          <w:w w:val="105"/>
        </w:rPr>
        <w:t xml:space="preserve"> </w:t>
      </w:r>
      <w:r>
        <w:rPr>
          <w:color w:val="231F20"/>
          <w:w w:val="105"/>
        </w:rPr>
        <w:t>торф,</w:t>
      </w:r>
      <w:r>
        <w:rPr>
          <w:color w:val="231F20"/>
          <w:w w:val="101"/>
        </w:rPr>
        <w:t xml:space="preserve"> </w:t>
      </w:r>
      <w:r>
        <w:rPr>
          <w:color w:val="231F20"/>
          <w:w w:val="105"/>
        </w:rPr>
        <w:t>примыкающий</w:t>
      </w:r>
      <w:r>
        <w:rPr>
          <w:color w:val="231F20"/>
          <w:spacing w:val="-18"/>
          <w:w w:val="105"/>
        </w:rPr>
        <w:t xml:space="preserve"> </w:t>
      </w:r>
      <w:r>
        <w:rPr>
          <w:color w:val="231F20"/>
          <w:w w:val="105"/>
        </w:rPr>
        <w:t>к</w:t>
      </w:r>
      <w:r>
        <w:rPr>
          <w:color w:val="231F20"/>
          <w:spacing w:val="-18"/>
          <w:w w:val="105"/>
        </w:rPr>
        <w:t xml:space="preserve"> </w:t>
      </w:r>
      <w:r>
        <w:rPr>
          <w:color w:val="231F20"/>
          <w:w w:val="105"/>
        </w:rPr>
        <w:t>очагу</w:t>
      </w:r>
      <w:r>
        <w:rPr>
          <w:color w:val="231F20"/>
          <w:spacing w:val="-18"/>
          <w:w w:val="105"/>
        </w:rPr>
        <w:t xml:space="preserve"> </w:t>
      </w:r>
      <w:r>
        <w:rPr>
          <w:color w:val="231F20"/>
          <w:w w:val="105"/>
        </w:rPr>
        <w:t>(ещё</w:t>
      </w:r>
      <w:r>
        <w:rPr>
          <w:color w:val="231F20"/>
          <w:spacing w:val="-18"/>
          <w:w w:val="105"/>
        </w:rPr>
        <w:t xml:space="preserve"> </w:t>
      </w:r>
      <w:r>
        <w:rPr>
          <w:color w:val="231F20"/>
          <w:w w:val="105"/>
        </w:rPr>
        <w:t>не</w:t>
      </w:r>
      <w:r>
        <w:rPr>
          <w:color w:val="231F20"/>
          <w:spacing w:val="-18"/>
          <w:w w:val="105"/>
        </w:rPr>
        <w:t xml:space="preserve"> </w:t>
      </w:r>
      <w:r>
        <w:rPr>
          <w:color w:val="231F20"/>
          <w:w w:val="105"/>
        </w:rPr>
        <w:t>горящий)</w:t>
      </w:r>
      <w:r>
        <w:rPr>
          <w:color w:val="231F20"/>
          <w:spacing w:val="-18"/>
          <w:w w:val="105"/>
        </w:rPr>
        <w:t xml:space="preserve"> </w:t>
      </w:r>
      <w:r>
        <w:rPr>
          <w:color w:val="231F20"/>
          <w:w w:val="105"/>
        </w:rPr>
        <w:t>на</w:t>
      </w:r>
      <w:r>
        <w:rPr>
          <w:color w:val="231F20"/>
          <w:spacing w:val="-18"/>
          <w:w w:val="105"/>
        </w:rPr>
        <w:t xml:space="preserve"> </w:t>
      </w:r>
      <w:r>
        <w:rPr>
          <w:color w:val="231F20"/>
          <w:w w:val="105"/>
        </w:rPr>
        <w:t>20</w:t>
      </w:r>
      <w:r>
        <w:rPr>
          <w:color w:val="231F20"/>
          <w:spacing w:val="-38"/>
          <w:w w:val="105"/>
        </w:rPr>
        <w:t xml:space="preserve"> </w:t>
      </w:r>
      <w:r>
        <w:rPr>
          <w:color w:val="231F20"/>
          <w:w w:val="105"/>
        </w:rPr>
        <w:t>см</w:t>
      </w:r>
      <w:r>
        <w:rPr>
          <w:color w:val="231F20"/>
          <w:spacing w:val="-18"/>
          <w:w w:val="105"/>
        </w:rPr>
        <w:t xml:space="preserve"> </w:t>
      </w:r>
      <w:r>
        <w:rPr>
          <w:color w:val="231F20"/>
          <w:spacing w:val="-4"/>
          <w:w w:val="105"/>
        </w:rPr>
        <w:t>вокруг.</w:t>
      </w:r>
      <w:r>
        <w:rPr>
          <w:color w:val="231F20"/>
          <w:spacing w:val="-18"/>
          <w:w w:val="105"/>
        </w:rPr>
        <w:t xml:space="preserve"> </w:t>
      </w:r>
      <w:r>
        <w:rPr>
          <w:color w:val="231F20"/>
          <w:w w:val="105"/>
        </w:rPr>
        <w:t>Если</w:t>
      </w:r>
      <w:r>
        <w:rPr>
          <w:color w:val="231F20"/>
          <w:spacing w:val="-18"/>
          <w:w w:val="105"/>
        </w:rPr>
        <w:t xml:space="preserve"> </w:t>
      </w:r>
      <w:r>
        <w:rPr>
          <w:color w:val="231F20"/>
          <w:w w:val="105"/>
        </w:rPr>
        <w:t>торфяник</w:t>
      </w:r>
      <w:r>
        <w:rPr>
          <w:color w:val="231F20"/>
          <w:spacing w:val="-18"/>
          <w:w w:val="105"/>
        </w:rPr>
        <w:t xml:space="preserve"> </w:t>
      </w:r>
      <w:r>
        <w:rPr>
          <w:color w:val="231F20"/>
          <w:w w:val="105"/>
        </w:rPr>
        <w:t>глубокий</w:t>
      </w:r>
      <w:r>
        <w:rPr>
          <w:color w:val="231F20"/>
          <w:w w:val="101"/>
        </w:rPr>
        <w:t xml:space="preserve"> </w:t>
      </w:r>
      <w:r>
        <w:rPr>
          <w:color w:val="231F20"/>
          <w:w w:val="105"/>
        </w:rPr>
        <w:t>и</w:t>
      </w:r>
      <w:r>
        <w:rPr>
          <w:color w:val="231F20"/>
          <w:spacing w:val="-7"/>
          <w:w w:val="105"/>
        </w:rPr>
        <w:t xml:space="preserve"> </w:t>
      </w:r>
      <w:r>
        <w:rPr>
          <w:color w:val="231F20"/>
          <w:w w:val="105"/>
        </w:rPr>
        <w:t>до</w:t>
      </w:r>
      <w:r>
        <w:rPr>
          <w:color w:val="231F20"/>
          <w:spacing w:val="-7"/>
          <w:w w:val="105"/>
        </w:rPr>
        <w:t xml:space="preserve"> </w:t>
      </w:r>
      <w:r>
        <w:rPr>
          <w:color w:val="231F20"/>
          <w:w w:val="105"/>
        </w:rPr>
        <w:t>подстилающего</w:t>
      </w:r>
      <w:r>
        <w:rPr>
          <w:color w:val="231F20"/>
          <w:spacing w:val="-7"/>
          <w:w w:val="105"/>
        </w:rPr>
        <w:t xml:space="preserve"> </w:t>
      </w:r>
      <w:r>
        <w:rPr>
          <w:color w:val="231F20"/>
          <w:w w:val="105"/>
        </w:rPr>
        <w:t>грунта</w:t>
      </w:r>
      <w:r>
        <w:rPr>
          <w:color w:val="231F20"/>
          <w:spacing w:val="-7"/>
          <w:w w:val="105"/>
        </w:rPr>
        <w:t xml:space="preserve"> </w:t>
      </w:r>
      <w:r>
        <w:rPr>
          <w:color w:val="231F20"/>
          <w:w w:val="105"/>
        </w:rPr>
        <w:t>расстояние</w:t>
      </w:r>
      <w:r>
        <w:rPr>
          <w:color w:val="231F20"/>
          <w:spacing w:val="-7"/>
          <w:w w:val="105"/>
        </w:rPr>
        <w:t xml:space="preserve"> </w:t>
      </w:r>
      <w:r>
        <w:rPr>
          <w:color w:val="231F20"/>
          <w:w w:val="105"/>
        </w:rPr>
        <w:t>больше,</w:t>
      </w:r>
      <w:r>
        <w:rPr>
          <w:color w:val="231F20"/>
          <w:spacing w:val="-7"/>
          <w:w w:val="105"/>
        </w:rPr>
        <w:t xml:space="preserve"> </w:t>
      </w:r>
      <w:r>
        <w:rPr>
          <w:color w:val="231F20"/>
          <w:w w:val="105"/>
        </w:rPr>
        <w:t>чем</w:t>
      </w:r>
      <w:r>
        <w:rPr>
          <w:color w:val="231F20"/>
          <w:spacing w:val="-7"/>
          <w:w w:val="105"/>
        </w:rPr>
        <w:t xml:space="preserve"> </w:t>
      </w:r>
      <w:r>
        <w:rPr>
          <w:color w:val="231F20"/>
          <w:w w:val="105"/>
        </w:rPr>
        <w:t>можно</w:t>
      </w:r>
      <w:r>
        <w:rPr>
          <w:color w:val="231F20"/>
          <w:spacing w:val="-7"/>
          <w:w w:val="105"/>
        </w:rPr>
        <w:t xml:space="preserve"> </w:t>
      </w:r>
      <w:r>
        <w:rPr>
          <w:color w:val="231F20"/>
          <w:w w:val="105"/>
        </w:rPr>
        <w:t>выкопать</w:t>
      </w:r>
      <w:r>
        <w:rPr>
          <w:color w:val="231F20"/>
          <w:spacing w:val="-7"/>
          <w:w w:val="105"/>
        </w:rPr>
        <w:t xml:space="preserve"> </w:t>
      </w:r>
      <w:r>
        <w:rPr>
          <w:color w:val="231F20"/>
          <w:w w:val="105"/>
        </w:rPr>
        <w:t>лопатой,</w:t>
      </w:r>
      <w:r>
        <w:rPr>
          <w:color w:val="231F20"/>
          <w:w w:val="102"/>
        </w:rPr>
        <w:t xml:space="preserve"> </w:t>
      </w:r>
      <w:r>
        <w:rPr>
          <w:color w:val="231F20"/>
          <w:w w:val="105"/>
        </w:rPr>
        <w:t>то</w:t>
      </w:r>
      <w:r>
        <w:rPr>
          <w:color w:val="231F20"/>
          <w:spacing w:val="-38"/>
          <w:w w:val="105"/>
        </w:rPr>
        <w:t xml:space="preserve"> </w:t>
      </w:r>
      <w:r>
        <w:rPr>
          <w:color w:val="231F20"/>
          <w:w w:val="105"/>
        </w:rPr>
        <w:t>извлекается</w:t>
      </w:r>
      <w:r>
        <w:rPr>
          <w:color w:val="231F20"/>
          <w:spacing w:val="-38"/>
          <w:w w:val="105"/>
        </w:rPr>
        <w:t xml:space="preserve"> </w:t>
      </w:r>
      <w:r>
        <w:rPr>
          <w:color w:val="231F20"/>
          <w:w w:val="105"/>
        </w:rPr>
        <w:t>весь</w:t>
      </w:r>
      <w:r>
        <w:rPr>
          <w:color w:val="231F20"/>
          <w:spacing w:val="-38"/>
          <w:w w:val="105"/>
        </w:rPr>
        <w:t xml:space="preserve"> </w:t>
      </w:r>
      <w:r>
        <w:rPr>
          <w:color w:val="231F20"/>
          <w:w w:val="105"/>
        </w:rPr>
        <w:t>горящий</w:t>
      </w:r>
      <w:r>
        <w:rPr>
          <w:color w:val="231F20"/>
          <w:spacing w:val="-38"/>
          <w:w w:val="105"/>
        </w:rPr>
        <w:t xml:space="preserve"> </w:t>
      </w:r>
      <w:r>
        <w:rPr>
          <w:color w:val="231F20"/>
          <w:w w:val="105"/>
        </w:rPr>
        <w:t>торф</w:t>
      </w:r>
      <w:r>
        <w:rPr>
          <w:color w:val="231F20"/>
          <w:spacing w:val="-38"/>
          <w:w w:val="105"/>
        </w:rPr>
        <w:t xml:space="preserve"> </w:t>
      </w:r>
      <w:r>
        <w:rPr>
          <w:color w:val="231F20"/>
          <w:w w:val="105"/>
        </w:rPr>
        <w:t>и</w:t>
      </w:r>
      <w:r>
        <w:rPr>
          <w:color w:val="231F20"/>
          <w:spacing w:val="-38"/>
          <w:w w:val="105"/>
        </w:rPr>
        <w:t xml:space="preserve"> </w:t>
      </w:r>
      <w:r>
        <w:rPr>
          <w:color w:val="231F20"/>
          <w:w w:val="105"/>
        </w:rPr>
        <w:t>ещё</w:t>
      </w:r>
      <w:r>
        <w:rPr>
          <w:color w:val="231F20"/>
          <w:spacing w:val="-38"/>
          <w:w w:val="105"/>
        </w:rPr>
        <w:t xml:space="preserve"> </w:t>
      </w:r>
      <w:r>
        <w:rPr>
          <w:color w:val="231F20"/>
          <w:spacing w:val="2"/>
          <w:w w:val="105"/>
        </w:rPr>
        <w:t>10—15</w:t>
      </w:r>
      <w:r>
        <w:rPr>
          <w:color w:val="231F20"/>
          <w:spacing w:val="-45"/>
          <w:w w:val="105"/>
        </w:rPr>
        <w:t xml:space="preserve"> </w:t>
      </w:r>
      <w:r>
        <w:rPr>
          <w:color w:val="231F20"/>
          <w:w w:val="105"/>
        </w:rPr>
        <w:t>см</w:t>
      </w:r>
      <w:r>
        <w:rPr>
          <w:color w:val="231F20"/>
          <w:spacing w:val="-38"/>
          <w:w w:val="105"/>
        </w:rPr>
        <w:t xml:space="preserve"> </w:t>
      </w:r>
      <w:r>
        <w:rPr>
          <w:color w:val="231F20"/>
          <w:w w:val="105"/>
        </w:rPr>
        <w:t>не</w:t>
      </w:r>
      <w:r>
        <w:rPr>
          <w:color w:val="231F20"/>
          <w:spacing w:val="-38"/>
          <w:w w:val="105"/>
        </w:rPr>
        <w:t xml:space="preserve"> </w:t>
      </w:r>
      <w:r>
        <w:rPr>
          <w:color w:val="231F20"/>
          <w:w w:val="105"/>
        </w:rPr>
        <w:t>горящего,</w:t>
      </w:r>
      <w:r>
        <w:rPr>
          <w:color w:val="231F20"/>
          <w:spacing w:val="-38"/>
          <w:w w:val="105"/>
        </w:rPr>
        <w:t xml:space="preserve"> </w:t>
      </w:r>
      <w:r>
        <w:rPr>
          <w:color w:val="231F20"/>
          <w:spacing w:val="-3"/>
          <w:w w:val="105"/>
        </w:rPr>
        <w:t>холодного</w:t>
      </w:r>
      <w:r>
        <w:rPr>
          <w:color w:val="231F20"/>
          <w:spacing w:val="-38"/>
          <w:w w:val="105"/>
        </w:rPr>
        <w:t xml:space="preserve"> </w:t>
      </w:r>
      <w:r>
        <w:rPr>
          <w:color w:val="231F20"/>
          <w:w w:val="105"/>
        </w:rPr>
        <w:t>торфа.</w:t>
      </w:r>
    </w:p>
    <w:p w:rsidR="00CB0AFA" w:rsidRDefault="00481332">
      <w:pPr>
        <w:pStyle w:val="a3"/>
        <w:spacing w:before="114" w:line="249" w:lineRule="auto"/>
        <w:ind w:left="121" w:right="850" w:firstLine="283"/>
        <w:jc w:val="both"/>
        <w:rPr>
          <w:b/>
        </w:rPr>
      </w:pPr>
      <w:r>
        <w:rPr>
          <w:color w:val="231F20"/>
        </w:rPr>
        <w:t>Контроль</w:t>
      </w:r>
      <w:r>
        <w:rPr>
          <w:color w:val="231F20"/>
          <w:spacing w:val="-18"/>
        </w:rPr>
        <w:t xml:space="preserve"> </w:t>
      </w:r>
      <w:r>
        <w:rPr>
          <w:color w:val="231F20"/>
        </w:rPr>
        <w:t>качества</w:t>
      </w:r>
      <w:r>
        <w:rPr>
          <w:color w:val="231F20"/>
          <w:spacing w:val="-18"/>
        </w:rPr>
        <w:t xml:space="preserve"> </w:t>
      </w:r>
      <w:r>
        <w:rPr>
          <w:color w:val="231F20"/>
        </w:rPr>
        <w:t>тушения</w:t>
      </w:r>
      <w:r>
        <w:rPr>
          <w:color w:val="231F20"/>
          <w:spacing w:val="-18"/>
        </w:rPr>
        <w:t xml:space="preserve"> </w:t>
      </w:r>
      <w:r>
        <w:rPr>
          <w:color w:val="231F20"/>
        </w:rPr>
        <w:t>(инструментальный</w:t>
      </w:r>
      <w:r>
        <w:rPr>
          <w:color w:val="231F20"/>
          <w:spacing w:val="-18"/>
        </w:rPr>
        <w:t xml:space="preserve"> </w:t>
      </w:r>
      <w:r>
        <w:rPr>
          <w:color w:val="231F20"/>
        </w:rPr>
        <w:t>или</w:t>
      </w:r>
      <w:r>
        <w:rPr>
          <w:color w:val="231F20"/>
          <w:spacing w:val="-18"/>
        </w:rPr>
        <w:t xml:space="preserve"> </w:t>
      </w:r>
      <w:r>
        <w:rPr>
          <w:color w:val="231F20"/>
        </w:rPr>
        <w:t>ручной)</w:t>
      </w:r>
      <w:r>
        <w:rPr>
          <w:color w:val="231F20"/>
          <w:spacing w:val="-18"/>
        </w:rPr>
        <w:t xml:space="preserve"> </w:t>
      </w:r>
      <w:r>
        <w:rPr>
          <w:color w:val="231F20"/>
        </w:rPr>
        <w:t>проводится</w:t>
      </w:r>
      <w:r>
        <w:rPr>
          <w:color w:val="231F20"/>
          <w:spacing w:val="-18"/>
        </w:rPr>
        <w:t xml:space="preserve"> </w:t>
      </w:r>
      <w:r>
        <w:rPr>
          <w:color w:val="231F20"/>
        </w:rPr>
        <w:t>по</w:t>
      </w:r>
      <w:r>
        <w:rPr>
          <w:color w:val="231F20"/>
          <w:spacing w:val="-18"/>
        </w:rPr>
        <w:t xml:space="preserve"> </w:t>
      </w:r>
      <w:r>
        <w:rPr>
          <w:color w:val="231F20"/>
        </w:rPr>
        <w:t>всей площади</w:t>
      </w:r>
      <w:r>
        <w:rPr>
          <w:color w:val="231F20"/>
          <w:spacing w:val="-14"/>
        </w:rPr>
        <w:t xml:space="preserve"> </w:t>
      </w:r>
      <w:r>
        <w:rPr>
          <w:color w:val="231F20"/>
        </w:rPr>
        <w:t>(и</w:t>
      </w:r>
      <w:r>
        <w:rPr>
          <w:color w:val="231F20"/>
          <w:spacing w:val="-14"/>
        </w:rPr>
        <w:t xml:space="preserve"> </w:t>
      </w:r>
      <w:r>
        <w:rPr>
          <w:color w:val="231F20"/>
        </w:rPr>
        <w:t>дно,</w:t>
      </w:r>
      <w:r>
        <w:rPr>
          <w:color w:val="231F20"/>
          <w:spacing w:val="-14"/>
        </w:rPr>
        <w:t xml:space="preserve"> </w:t>
      </w:r>
      <w:r>
        <w:rPr>
          <w:color w:val="231F20"/>
        </w:rPr>
        <w:t>и</w:t>
      </w:r>
      <w:r>
        <w:rPr>
          <w:color w:val="231F20"/>
          <w:spacing w:val="-14"/>
        </w:rPr>
        <w:t xml:space="preserve"> </w:t>
      </w:r>
      <w:r>
        <w:rPr>
          <w:color w:val="231F20"/>
        </w:rPr>
        <w:t>стенки</w:t>
      </w:r>
      <w:r>
        <w:rPr>
          <w:color w:val="231F20"/>
          <w:spacing w:val="-14"/>
        </w:rPr>
        <w:t xml:space="preserve"> </w:t>
      </w:r>
      <w:r>
        <w:rPr>
          <w:color w:val="231F20"/>
        </w:rPr>
        <w:t>очага)</w:t>
      </w:r>
      <w:r>
        <w:rPr>
          <w:color w:val="231F20"/>
          <w:spacing w:val="-14"/>
        </w:rPr>
        <w:t xml:space="preserve"> </w:t>
      </w:r>
      <w:r>
        <w:rPr>
          <w:color w:val="231F20"/>
        </w:rPr>
        <w:t>—</w:t>
      </w:r>
      <w:r>
        <w:rPr>
          <w:color w:val="231F20"/>
          <w:spacing w:val="-14"/>
        </w:rPr>
        <w:t xml:space="preserve"> </w:t>
      </w:r>
      <w:r>
        <w:rPr>
          <w:i/>
          <w:color w:val="231F20"/>
        </w:rPr>
        <w:t>рис.</w:t>
      </w:r>
      <w:r>
        <w:rPr>
          <w:i/>
          <w:color w:val="231F20"/>
          <w:spacing w:val="-14"/>
        </w:rPr>
        <w:t xml:space="preserve"> </w:t>
      </w:r>
      <w:r>
        <w:rPr>
          <w:i/>
          <w:color w:val="231F20"/>
        </w:rPr>
        <w:t>12.</w:t>
      </w:r>
      <w:r>
        <w:rPr>
          <w:i/>
          <w:color w:val="231F20"/>
          <w:spacing w:val="-14"/>
        </w:rPr>
        <w:t xml:space="preserve"> </w:t>
      </w:r>
      <w:r>
        <w:rPr>
          <w:color w:val="231F20"/>
        </w:rPr>
        <w:t>Подробнее</w:t>
      </w:r>
      <w:r>
        <w:rPr>
          <w:color w:val="231F20"/>
          <w:spacing w:val="-14"/>
        </w:rPr>
        <w:t xml:space="preserve"> </w:t>
      </w:r>
      <w:r>
        <w:rPr>
          <w:color w:val="231F20"/>
        </w:rPr>
        <w:t>о</w:t>
      </w:r>
      <w:r>
        <w:rPr>
          <w:color w:val="231F20"/>
          <w:spacing w:val="-14"/>
        </w:rPr>
        <w:t xml:space="preserve"> </w:t>
      </w:r>
      <w:r>
        <w:rPr>
          <w:color w:val="231F20"/>
        </w:rPr>
        <w:t>контроле</w:t>
      </w:r>
      <w:r>
        <w:rPr>
          <w:color w:val="231F20"/>
          <w:spacing w:val="-14"/>
        </w:rPr>
        <w:t xml:space="preserve"> </w:t>
      </w:r>
      <w:r>
        <w:rPr>
          <w:color w:val="231F20"/>
        </w:rPr>
        <w:t>качества</w:t>
      </w:r>
      <w:r>
        <w:rPr>
          <w:color w:val="231F20"/>
          <w:spacing w:val="-14"/>
        </w:rPr>
        <w:t xml:space="preserve"> </w:t>
      </w:r>
      <w:r>
        <w:rPr>
          <w:color w:val="231F20"/>
        </w:rPr>
        <w:t xml:space="preserve">тушения написано в соответствующей </w:t>
      </w:r>
      <w:r>
        <w:rPr>
          <w:color w:val="231F20"/>
          <w:spacing w:val="-3"/>
        </w:rPr>
        <w:t xml:space="preserve">главе </w:t>
      </w:r>
      <w:r>
        <w:rPr>
          <w:b/>
          <w:color w:val="73CCE5"/>
        </w:rPr>
        <w:t>(стр.</w:t>
      </w:r>
      <w:r>
        <w:rPr>
          <w:b/>
          <w:color w:val="73CCE5"/>
          <w:spacing w:val="8"/>
        </w:rPr>
        <w:t xml:space="preserve"> </w:t>
      </w:r>
      <w:r>
        <w:rPr>
          <w:b/>
          <w:color w:val="73CCE5"/>
        </w:rPr>
        <w:t>33).</w:t>
      </w:r>
    </w:p>
    <w:p w:rsidR="00CB0AFA" w:rsidRDefault="00CB0AFA">
      <w:pPr>
        <w:spacing w:line="249" w:lineRule="auto"/>
        <w:jc w:val="both"/>
        <w:sectPr w:rsidR="00CB0AFA">
          <w:pgSz w:w="8400" w:h="11910"/>
          <w:pgMar w:top="0" w:right="0" w:bottom="560" w:left="440" w:header="0" w:footer="367" w:gutter="0"/>
          <w:cols w:space="720"/>
        </w:sectPr>
      </w:pPr>
    </w:p>
    <w:p w:rsidR="00CB0AFA" w:rsidRDefault="00CB0AFA">
      <w:pPr>
        <w:pStyle w:val="a3"/>
        <w:spacing w:before="7"/>
        <w:rPr>
          <w:b/>
          <w:sz w:val="24"/>
        </w:rPr>
      </w:pPr>
    </w:p>
    <w:p w:rsidR="00CB0AFA" w:rsidRDefault="00481332">
      <w:pPr>
        <w:pStyle w:val="a3"/>
        <w:spacing w:before="77" w:line="249" w:lineRule="auto"/>
        <w:ind w:left="850" w:right="556" w:firstLine="283"/>
        <w:jc w:val="both"/>
      </w:pPr>
      <w:r>
        <w:rPr>
          <w:lang w:val="en-US"/>
        </w:rPr>
        <w:pict>
          <v:rect id="_x0000_s1579" style="position:absolute;left:0;text-align:left;margin-left:0;margin-top:-14.45pt;width:22.7pt;height:356.2pt;z-index:-251726336;mso-position-horizontal-relative:page" fillcolor="#73cce5" stroked="f">
            <w10:wrap anchorx="page"/>
          </v:rect>
        </w:pict>
      </w:r>
      <w:r>
        <w:rPr>
          <w:color w:val="231F20"/>
        </w:rPr>
        <w:t xml:space="preserve">При качественном тушении очага </w:t>
      </w:r>
      <w:r>
        <w:rPr>
          <w:i/>
          <w:color w:val="231F20"/>
        </w:rPr>
        <w:t xml:space="preserve">окарауливание </w:t>
      </w:r>
      <w:r>
        <w:rPr>
          <w:color w:val="231F20"/>
        </w:rPr>
        <w:t xml:space="preserve">(проверка невозможности </w:t>
      </w:r>
      <w:r>
        <w:rPr>
          <w:color w:val="231F20"/>
          <w:spacing w:val="6"/>
        </w:rPr>
        <w:t xml:space="preserve">возобновления </w:t>
      </w:r>
      <w:r>
        <w:rPr>
          <w:color w:val="231F20"/>
          <w:spacing w:val="62"/>
        </w:rPr>
        <w:t xml:space="preserve"> </w:t>
      </w:r>
      <w:r>
        <w:rPr>
          <w:color w:val="231F20"/>
          <w:spacing w:val="4"/>
        </w:rPr>
        <w:t xml:space="preserve">тления)  </w:t>
      </w:r>
      <w:r>
        <w:rPr>
          <w:color w:val="231F20"/>
          <w:spacing w:val="3"/>
        </w:rPr>
        <w:t>может</w:t>
      </w:r>
      <w:r>
        <w:rPr>
          <w:color w:val="231F20"/>
          <w:spacing w:val="56"/>
        </w:rPr>
        <w:t xml:space="preserve"> </w:t>
      </w:r>
      <w:r>
        <w:rPr>
          <w:color w:val="231F20"/>
          <w:spacing w:val="5"/>
        </w:rPr>
        <w:t xml:space="preserve">быть   проведено   </w:t>
      </w:r>
      <w:r>
        <w:rPr>
          <w:color w:val="231F20"/>
        </w:rPr>
        <w:t xml:space="preserve">в   </w:t>
      </w:r>
      <w:r>
        <w:rPr>
          <w:color w:val="231F20"/>
          <w:spacing w:val="5"/>
        </w:rPr>
        <w:t xml:space="preserve">течение   трёх   </w:t>
      </w:r>
      <w:r>
        <w:rPr>
          <w:color w:val="231F20"/>
          <w:spacing w:val="7"/>
        </w:rPr>
        <w:t xml:space="preserve">дней, </w:t>
      </w:r>
      <w:r>
        <w:rPr>
          <w:color w:val="231F20"/>
        </w:rPr>
        <w:t>по</w:t>
      </w:r>
      <w:r>
        <w:rPr>
          <w:color w:val="231F20"/>
          <w:spacing w:val="-14"/>
        </w:rPr>
        <w:t xml:space="preserve"> </w:t>
      </w:r>
      <w:r>
        <w:rPr>
          <w:color w:val="231F20"/>
        </w:rPr>
        <w:t>возможности</w:t>
      </w:r>
      <w:r>
        <w:rPr>
          <w:color w:val="231F20"/>
          <w:spacing w:val="-14"/>
        </w:rPr>
        <w:t xml:space="preserve"> </w:t>
      </w:r>
      <w:r>
        <w:rPr>
          <w:color w:val="231F20"/>
        </w:rPr>
        <w:t>—</w:t>
      </w:r>
      <w:r>
        <w:rPr>
          <w:color w:val="231F20"/>
          <w:spacing w:val="-14"/>
        </w:rPr>
        <w:t xml:space="preserve"> </w:t>
      </w:r>
      <w:r>
        <w:rPr>
          <w:color w:val="231F20"/>
        </w:rPr>
        <w:t>в</w:t>
      </w:r>
      <w:r>
        <w:rPr>
          <w:color w:val="231F20"/>
          <w:spacing w:val="-14"/>
        </w:rPr>
        <w:t xml:space="preserve"> </w:t>
      </w:r>
      <w:r>
        <w:rPr>
          <w:color w:val="231F20"/>
        </w:rPr>
        <w:t>вечернее</w:t>
      </w:r>
      <w:r>
        <w:rPr>
          <w:color w:val="231F20"/>
          <w:spacing w:val="-14"/>
        </w:rPr>
        <w:t xml:space="preserve"> </w:t>
      </w:r>
      <w:r>
        <w:rPr>
          <w:color w:val="231F20"/>
        </w:rPr>
        <w:t>время.</w:t>
      </w:r>
      <w:r>
        <w:rPr>
          <w:color w:val="231F20"/>
          <w:spacing w:val="-14"/>
        </w:rPr>
        <w:t xml:space="preserve"> </w:t>
      </w:r>
      <w:r>
        <w:rPr>
          <w:color w:val="231F20"/>
        </w:rPr>
        <w:t>Если</w:t>
      </w:r>
      <w:r>
        <w:rPr>
          <w:color w:val="231F20"/>
          <w:spacing w:val="-14"/>
        </w:rPr>
        <w:t xml:space="preserve"> </w:t>
      </w:r>
      <w:r>
        <w:rPr>
          <w:color w:val="231F20"/>
        </w:rPr>
        <w:t>признаков</w:t>
      </w:r>
      <w:r>
        <w:rPr>
          <w:color w:val="231F20"/>
          <w:spacing w:val="-14"/>
        </w:rPr>
        <w:t xml:space="preserve"> </w:t>
      </w:r>
      <w:r>
        <w:rPr>
          <w:color w:val="231F20"/>
        </w:rPr>
        <w:t>возобновления</w:t>
      </w:r>
      <w:r>
        <w:rPr>
          <w:color w:val="231F20"/>
          <w:spacing w:val="-14"/>
        </w:rPr>
        <w:t xml:space="preserve"> </w:t>
      </w:r>
      <w:r>
        <w:rPr>
          <w:color w:val="231F20"/>
          <w:spacing w:val="-3"/>
        </w:rPr>
        <w:t>тления</w:t>
      </w:r>
      <w:r>
        <w:rPr>
          <w:color w:val="231F20"/>
          <w:spacing w:val="-14"/>
        </w:rPr>
        <w:t xml:space="preserve"> </w:t>
      </w:r>
      <w:r>
        <w:rPr>
          <w:color w:val="231F20"/>
        </w:rPr>
        <w:t xml:space="preserve">(запах </w:t>
      </w:r>
      <w:r>
        <w:rPr>
          <w:color w:val="231F20"/>
          <w:spacing w:val="-3"/>
        </w:rPr>
        <w:t>тлеющего</w:t>
      </w:r>
      <w:r>
        <w:rPr>
          <w:color w:val="231F20"/>
          <w:spacing w:val="-20"/>
        </w:rPr>
        <w:t xml:space="preserve"> </w:t>
      </w:r>
      <w:r>
        <w:rPr>
          <w:color w:val="231F20"/>
        </w:rPr>
        <w:t>торфа,</w:t>
      </w:r>
      <w:r>
        <w:rPr>
          <w:color w:val="231F20"/>
          <w:spacing w:val="-20"/>
        </w:rPr>
        <w:t xml:space="preserve"> </w:t>
      </w:r>
      <w:r>
        <w:rPr>
          <w:color w:val="231F20"/>
        </w:rPr>
        <w:t>дым)</w:t>
      </w:r>
      <w:r>
        <w:rPr>
          <w:color w:val="231F20"/>
          <w:spacing w:val="-20"/>
        </w:rPr>
        <w:t xml:space="preserve"> </w:t>
      </w:r>
      <w:r>
        <w:rPr>
          <w:color w:val="231F20"/>
        </w:rPr>
        <w:t>не</w:t>
      </w:r>
      <w:r>
        <w:rPr>
          <w:color w:val="231F20"/>
          <w:spacing w:val="-20"/>
        </w:rPr>
        <w:t xml:space="preserve"> </w:t>
      </w:r>
      <w:r>
        <w:rPr>
          <w:color w:val="231F20"/>
          <w:spacing w:val="-3"/>
        </w:rPr>
        <w:t>будет</w:t>
      </w:r>
      <w:r>
        <w:rPr>
          <w:color w:val="231F20"/>
          <w:spacing w:val="-20"/>
        </w:rPr>
        <w:t xml:space="preserve"> </w:t>
      </w:r>
      <w:r>
        <w:rPr>
          <w:color w:val="231F20"/>
        </w:rPr>
        <w:t>обнаружено,</w:t>
      </w:r>
      <w:r>
        <w:rPr>
          <w:color w:val="231F20"/>
          <w:spacing w:val="-20"/>
        </w:rPr>
        <w:t xml:space="preserve"> </w:t>
      </w:r>
      <w:r>
        <w:rPr>
          <w:color w:val="231F20"/>
        </w:rPr>
        <w:t>очаг</w:t>
      </w:r>
      <w:r>
        <w:rPr>
          <w:color w:val="231F20"/>
          <w:spacing w:val="-20"/>
        </w:rPr>
        <w:t xml:space="preserve"> </w:t>
      </w:r>
      <w:r>
        <w:rPr>
          <w:color w:val="231F20"/>
        </w:rPr>
        <w:t>можно</w:t>
      </w:r>
      <w:r>
        <w:rPr>
          <w:color w:val="231F20"/>
          <w:spacing w:val="-20"/>
        </w:rPr>
        <w:t xml:space="preserve"> </w:t>
      </w:r>
      <w:r>
        <w:rPr>
          <w:color w:val="231F20"/>
        </w:rPr>
        <w:t>считать</w:t>
      </w:r>
      <w:r>
        <w:rPr>
          <w:color w:val="231F20"/>
          <w:spacing w:val="-20"/>
        </w:rPr>
        <w:t xml:space="preserve"> </w:t>
      </w:r>
      <w:r>
        <w:rPr>
          <w:color w:val="231F20"/>
        </w:rPr>
        <w:t>ликвидированным.</w:t>
      </w:r>
    </w:p>
    <w:p w:rsidR="00CB0AFA" w:rsidRDefault="00CB0AFA">
      <w:pPr>
        <w:pStyle w:val="a3"/>
        <w:rPr>
          <w:sz w:val="20"/>
        </w:rPr>
      </w:pPr>
    </w:p>
    <w:p w:rsidR="00CB0AFA" w:rsidRDefault="00CB0AFA">
      <w:pPr>
        <w:pStyle w:val="a3"/>
        <w:rPr>
          <w:sz w:val="20"/>
        </w:rPr>
      </w:pPr>
    </w:p>
    <w:p w:rsidR="00CB0AFA" w:rsidRDefault="00481332">
      <w:pPr>
        <w:pStyle w:val="a3"/>
        <w:spacing w:before="10"/>
        <w:rPr>
          <w:sz w:val="27"/>
        </w:rPr>
      </w:pPr>
      <w:r>
        <w:rPr>
          <w:lang w:val="en-US"/>
        </w:rPr>
        <w:pict>
          <v:line id="_x0000_s1578" style="position:absolute;z-index:251708928;mso-wrap-distance-left:0;mso-wrap-distance-right:0;mso-position-horizontal-relative:page" from="42.5pt,18.1pt" to="283.45pt,18.1pt" strokecolor="#73cce5" strokeweight=".25pt">
            <w10:wrap type="topAndBottom" anchorx="page"/>
          </v:line>
        </w:pict>
      </w:r>
    </w:p>
    <w:p w:rsidR="00CB0AFA" w:rsidRDefault="00481332">
      <w:pPr>
        <w:pStyle w:val="1"/>
        <w:spacing w:line="249" w:lineRule="auto"/>
      </w:pPr>
      <w:bookmarkStart w:id="8" w:name="_TOC_250003"/>
      <w:r>
        <w:rPr>
          <w:color w:val="73CCE5"/>
        </w:rPr>
        <w:t xml:space="preserve">Тушение </w:t>
      </w:r>
      <w:r>
        <w:rPr>
          <w:color w:val="73CCE5"/>
          <w:spacing w:val="4"/>
        </w:rPr>
        <w:t xml:space="preserve">крупных </w:t>
      </w:r>
      <w:r>
        <w:rPr>
          <w:color w:val="73CCE5"/>
          <w:spacing w:val="5"/>
        </w:rPr>
        <w:t>(давно</w:t>
      </w:r>
      <w:r>
        <w:rPr>
          <w:color w:val="73CCE5"/>
          <w:spacing w:val="-61"/>
        </w:rPr>
        <w:t xml:space="preserve"> </w:t>
      </w:r>
      <w:r>
        <w:rPr>
          <w:color w:val="73CCE5"/>
          <w:spacing w:val="5"/>
        </w:rPr>
        <w:t xml:space="preserve">действующих) </w:t>
      </w:r>
      <w:r>
        <w:rPr>
          <w:color w:val="73CCE5"/>
          <w:spacing w:val="3"/>
        </w:rPr>
        <w:t xml:space="preserve">очагов </w:t>
      </w:r>
      <w:r>
        <w:rPr>
          <w:color w:val="73CCE5"/>
        </w:rPr>
        <w:t xml:space="preserve">и </w:t>
      </w:r>
      <w:bookmarkEnd w:id="8"/>
      <w:r>
        <w:rPr>
          <w:color w:val="73CCE5"/>
          <w:spacing w:val="4"/>
        </w:rPr>
        <w:t>групп очагов</w:t>
      </w:r>
    </w:p>
    <w:p w:rsidR="00CB0AFA" w:rsidRDefault="00CB0AFA">
      <w:pPr>
        <w:pStyle w:val="a3"/>
        <w:spacing w:before="4"/>
        <w:rPr>
          <w:b/>
          <w:sz w:val="36"/>
        </w:rPr>
      </w:pPr>
    </w:p>
    <w:p w:rsidR="00CB0AFA" w:rsidRDefault="00481332">
      <w:pPr>
        <w:pStyle w:val="a3"/>
        <w:spacing w:line="249" w:lineRule="auto"/>
        <w:ind w:left="850" w:right="563" w:firstLine="283"/>
        <w:jc w:val="both"/>
      </w:pPr>
      <w:r>
        <w:rPr>
          <w:lang w:val="en-US"/>
        </w:rPr>
        <w:pict>
          <v:shape id="_x0000_s1577" type="#_x0000_t202" style="position:absolute;left:0;text-align:left;margin-left:9.6pt;margin-top:-17.05pt;width:10pt;height:42.55pt;z-index:251709952;mso-position-horizontal-relative:page" filled="f" stroked="f">
            <v:textbox style="layout-flow:vertical;mso-layout-flow-alt:bottom-to-top" inset="0,0,0,0">
              <w:txbxContent>
                <w:p w:rsidR="00CB0AFA" w:rsidRDefault="00481332">
                  <w:pPr>
                    <w:spacing w:line="183" w:lineRule="exact"/>
                    <w:ind w:left="20" w:right="-649"/>
                    <w:rPr>
                      <w:sz w:val="16"/>
                    </w:rPr>
                  </w:pPr>
                  <w:r>
                    <w:rPr>
                      <w:color w:val="FFFFFF"/>
                      <w:spacing w:val="3"/>
                      <w:w w:val="99"/>
                      <w:sz w:val="16"/>
                    </w:rPr>
                    <w:t>ТУШЕНИЕ</w:t>
                  </w:r>
                </w:p>
              </w:txbxContent>
            </v:textbox>
            <w10:wrap anchorx="page"/>
          </v:shape>
        </w:pict>
      </w:r>
      <w:r>
        <w:rPr>
          <w:color w:val="231F20"/>
          <w:w w:val="105"/>
        </w:rPr>
        <w:t>К</w:t>
      </w:r>
      <w:r>
        <w:rPr>
          <w:color w:val="231F20"/>
          <w:spacing w:val="-13"/>
          <w:w w:val="105"/>
        </w:rPr>
        <w:t xml:space="preserve"> </w:t>
      </w:r>
      <w:r>
        <w:rPr>
          <w:color w:val="231F20"/>
          <w:w w:val="105"/>
        </w:rPr>
        <w:t>сожалению,</w:t>
      </w:r>
      <w:r>
        <w:rPr>
          <w:color w:val="231F20"/>
          <w:spacing w:val="-13"/>
          <w:w w:val="105"/>
        </w:rPr>
        <w:t xml:space="preserve"> </w:t>
      </w:r>
      <w:r>
        <w:rPr>
          <w:color w:val="231F20"/>
          <w:w w:val="105"/>
        </w:rPr>
        <w:t>иногда</w:t>
      </w:r>
      <w:r>
        <w:rPr>
          <w:color w:val="231F20"/>
          <w:spacing w:val="-13"/>
          <w:w w:val="105"/>
        </w:rPr>
        <w:t xml:space="preserve"> </w:t>
      </w:r>
      <w:r>
        <w:rPr>
          <w:color w:val="231F20"/>
          <w:w w:val="105"/>
        </w:rPr>
        <w:t>торфяные</w:t>
      </w:r>
      <w:r>
        <w:rPr>
          <w:color w:val="231F20"/>
          <w:spacing w:val="-13"/>
          <w:w w:val="105"/>
        </w:rPr>
        <w:t xml:space="preserve"> </w:t>
      </w:r>
      <w:r>
        <w:rPr>
          <w:color w:val="231F20"/>
          <w:w w:val="105"/>
        </w:rPr>
        <w:t>очаги</w:t>
      </w:r>
      <w:r>
        <w:rPr>
          <w:color w:val="231F20"/>
          <w:spacing w:val="-13"/>
          <w:w w:val="105"/>
        </w:rPr>
        <w:t xml:space="preserve"> </w:t>
      </w:r>
      <w:r>
        <w:rPr>
          <w:color w:val="231F20"/>
          <w:w w:val="105"/>
        </w:rPr>
        <w:t>не</w:t>
      </w:r>
      <w:r>
        <w:rPr>
          <w:color w:val="231F20"/>
          <w:spacing w:val="-13"/>
          <w:w w:val="105"/>
        </w:rPr>
        <w:t xml:space="preserve"> </w:t>
      </w:r>
      <w:r>
        <w:rPr>
          <w:color w:val="231F20"/>
          <w:w w:val="105"/>
        </w:rPr>
        <w:t>удаётся</w:t>
      </w:r>
      <w:r>
        <w:rPr>
          <w:color w:val="231F20"/>
          <w:spacing w:val="-13"/>
          <w:w w:val="105"/>
        </w:rPr>
        <w:t xml:space="preserve"> </w:t>
      </w:r>
      <w:r>
        <w:rPr>
          <w:color w:val="231F20"/>
          <w:w w:val="105"/>
        </w:rPr>
        <w:t>выявить</w:t>
      </w:r>
      <w:r>
        <w:rPr>
          <w:color w:val="231F20"/>
          <w:spacing w:val="-13"/>
          <w:w w:val="105"/>
        </w:rPr>
        <w:t xml:space="preserve"> </w:t>
      </w:r>
      <w:r>
        <w:rPr>
          <w:color w:val="231F20"/>
          <w:w w:val="105"/>
        </w:rPr>
        <w:t>на</w:t>
      </w:r>
      <w:r>
        <w:rPr>
          <w:color w:val="231F20"/>
          <w:spacing w:val="-13"/>
          <w:w w:val="105"/>
        </w:rPr>
        <w:t xml:space="preserve"> </w:t>
      </w:r>
      <w:r>
        <w:rPr>
          <w:color w:val="231F20"/>
          <w:w w:val="105"/>
        </w:rPr>
        <w:t>ранней</w:t>
      </w:r>
      <w:r>
        <w:rPr>
          <w:color w:val="231F20"/>
          <w:spacing w:val="-13"/>
          <w:w w:val="105"/>
        </w:rPr>
        <w:t xml:space="preserve"> </w:t>
      </w:r>
      <w:r>
        <w:rPr>
          <w:color w:val="231F20"/>
          <w:w w:val="105"/>
        </w:rPr>
        <w:t xml:space="preserve">стадии. Нередко к развитию торфяных пожаров до стадии крупных также приводит     и </w:t>
      </w:r>
      <w:r>
        <w:rPr>
          <w:color w:val="231F20"/>
          <w:spacing w:val="2"/>
          <w:w w:val="105"/>
        </w:rPr>
        <w:t xml:space="preserve">отсутствие </w:t>
      </w:r>
      <w:r>
        <w:rPr>
          <w:color w:val="231F20"/>
          <w:spacing w:val="3"/>
          <w:w w:val="105"/>
        </w:rPr>
        <w:t xml:space="preserve">окарауливания </w:t>
      </w:r>
      <w:r>
        <w:rPr>
          <w:color w:val="231F20"/>
          <w:w w:val="105"/>
        </w:rPr>
        <w:t xml:space="preserve">и </w:t>
      </w:r>
      <w:r>
        <w:rPr>
          <w:color w:val="231F20"/>
          <w:spacing w:val="3"/>
          <w:w w:val="105"/>
        </w:rPr>
        <w:t xml:space="preserve">дотушивания </w:t>
      </w:r>
      <w:r>
        <w:rPr>
          <w:color w:val="231F20"/>
          <w:spacing w:val="2"/>
          <w:w w:val="105"/>
        </w:rPr>
        <w:t xml:space="preserve">после работ </w:t>
      </w:r>
      <w:r>
        <w:rPr>
          <w:color w:val="231F20"/>
          <w:w w:val="105"/>
        </w:rPr>
        <w:t xml:space="preserve">по </w:t>
      </w:r>
      <w:r>
        <w:rPr>
          <w:color w:val="231F20"/>
          <w:spacing w:val="4"/>
          <w:w w:val="105"/>
        </w:rPr>
        <w:t xml:space="preserve">локализации </w:t>
      </w:r>
      <w:r>
        <w:rPr>
          <w:color w:val="231F20"/>
        </w:rPr>
        <w:t>своевременно обнаруженных небольших</w:t>
      </w:r>
      <w:r>
        <w:rPr>
          <w:color w:val="231F20"/>
          <w:spacing w:val="35"/>
        </w:rPr>
        <w:t xml:space="preserve"> </w:t>
      </w:r>
      <w:r>
        <w:rPr>
          <w:color w:val="231F20"/>
        </w:rPr>
        <w:t>очагов.</w:t>
      </w:r>
    </w:p>
    <w:p w:rsidR="00CB0AFA" w:rsidRDefault="00481332">
      <w:pPr>
        <w:pStyle w:val="a3"/>
        <w:spacing w:before="114" w:line="249" w:lineRule="auto"/>
        <w:ind w:left="850" w:right="561" w:firstLine="283"/>
        <w:jc w:val="both"/>
      </w:pPr>
      <w:r>
        <w:rPr>
          <w:color w:val="231F20"/>
          <w:w w:val="105"/>
        </w:rPr>
        <w:t>При</w:t>
      </w:r>
      <w:r>
        <w:rPr>
          <w:color w:val="231F20"/>
          <w:spacing w:val="-15"/>
          <w:w w:val="105"/>
        </w:rPr>
        <w:t xml:space="preserve"> </w:t>
      </w:r>
      <w:r>
        <w:rPr>
          <w:color w:val="231F20"/>
          <w:w w:val="105"/>
        </w:rPr>
        <w:t>обнаружении</w:t>
      </w:r>
      <w:r>
        <w:rPr>
          <w:color w:val="231F20"/>
          <w:spacing w:val="-15"/>
          <w:w w:val="105"/>
        </w:rPr>
        <w:t xml:space="preserve"> </w:t>
      </w:r>
      <w:r>
        <w:rPr>
          <w:color w:val="231F20"/>
          <w:w w:val="105"/>
        </w:rPr>
        <w:t>глубоких</w:t>
      </w:r>
      <w:r>
        <w:rPr>
          <w:color w:val="231F20"/>
          <w:spacing w:val="-15"/>
          <w:w w:val="105"/>
        </w:rPr>
        <w:t xml:space="preserve"> </w:t>
      </w:r>
      <w:r>
        <w:rPr>
          <w:color w:val="231F20"/>
          <w:w w:val="105"/>
        </w:rPr>
        <w:t>очагов</w:t>
      </w:r>
      <w:r>
        <w:rPr>
          <w:color w:val="231F20"/>
          <w:spacing w:val="-15"/>
          <w:w w:val="105"/>
        </w:rPr>
        <w:t xml:space="preserve"> </w:t>
      </w:r>
      <w:r>
        <w:rPr>
          <w:color w:val="231F20"/>
          <w:w w:val="105"/>
        </w:rPr>
        <w:t>или</w:t>
      </w:r>
      <w:r>
        <w:rPr>
          <w:color w:val="231F20"/>
          <w:spacing w:val="-15"/>
          <w:w w:val="105"/>
        </w:rPr>
        <w:t xml:space="preserve"> </w:t>
      </w:r>
      <w:r>
        <w:rPr>
          <w:color w:val="231F20"/>
          <w:w w:val="105"/>
        </w:rPr>
        <w:t>очагов</w:t>
      </w:r>
      <w:r>
        <w:rPr>
          <w:color w:val="231F20"/>
          <w:spacing w:val="-15"/>
          <w:w w:val="105"/>
        </w:rPr>
        <w:t xml:space="preserve"> </w:t>
      </w:r>
      <w:r>
        <w:rPr>
          <w:color w:val="231F20"/>
          <w:w w:val="105"/>
        </w:rPr>
        <w:t>на</w:t>
      </w:r>
      <w:r>
        <w:rPr>
          <w:color w:val="231F20"/>
          <w:spacing w:val="-15"/>
          <w:w w:val="105"/>
        </w:rPr>
        <w:t xml:space="preserve"> </w:t>
      </w:r>
      <w:r>
        <w:rPr>
          <w:color w:val="231F20"/>
          <w:w w:val="105"/>
        </w:rPr>
        <w:t>большой</w:t>
      </w:r>
      <w:r>
        <w:rPr>
          <w:color w:val="231F20"/>
          <w:spacing w:val="-15"/>
          <w:w w:val="105"/>
        </w:rPr>
        <w:t xml:space="preserve"> </w:t>
      </w:r>
      <w:r>
        <w:rPr>
          <w:color w:val="231F20"/>
          <w:w w:val="105"/>
        </w:rPr>
        <w:t>площади,</w:t>
      </w:r>
      <w:r>
        <w:rPr>
          <w:color w:val="231F20"/>
          <w:spacing w:val="-15"/>
          <w:w w:val="105"/>
        </w:rPr>
        <w:t xml:space="preserve"> </w:t>
      </w:r>
      <w:r>
        <w:rPr>
          <w:color w:val="231F20"/>
          <w:w w:val="105"/>
        </w:rPr>
        <w:t xml:space="preserve">которые </w:t>
      </w:r>
      <w:r>
        <w:rPr>
          <w:color w:val="231F20"/>
          <w:spacing w:val="2"/>
          <w:w w:val="105"/>
        </w:rPr>
        <w:t xml:space="preserve">невозможно потушить </w:t>
      </w:r>
      <w:r>
        <w:rPr>
          <w:color w:val="231F20"/>
          <w:w w:val="105"/>
        </w:rPr>
        <w:t xml:space="preserve">в </w:t>
      </w:r>
      <w:r>
        <w:rPr>
          <w:color w:val="231F20"/>
          <w:spacing w:val="2"/>
          <w:w w:val="105"/>
        </w:rPr>
        <w:t xml:space="preserve">течение </w:t>
      </w:r>
      <w:r>
        <w:rPr>
          <w:color w:val="231F20"/>
          <w:w w:val="105"/>
        </w:rPr>
        <w:t xml:space="preserve">первого </w:t>
      </w:r>
      <w:r>
        <w:rPr>
          <w:color w:val="231F20"/>
          <w:spacing w:val="2"/>
          <w:w w:val="105"/>
        </w:rPr>
        <w:t xml:space="preserve">дня, </w:t>
      </w:r>
      <w:r>
        <w:rPr>
          <w:color w:val="231F20"/>
          <w:w w:val="105"/>
        </w:rPr>
        <w:t xml:space="preserve">следует </w:t>
      </w:r>
      <w:r>
        <w:rPr>
          <w:color w:val="231F20"/>
          <w:spacing w:val="2"/>
          <w:w w:val="105"/>
        </w:rPr>
        <w:t xml:space="preserve">оценить, </w:t>
      </w:r>
      <w:r>
        <w:rPr>
          <w:color w:val="231F20"/>
          <w:w w:val="105"/>
        </w:rPr>
        <w:t>как будет развиваться</w:t>
      </w:r>
      <w:r>
        <w:rPr>
          <w:color w:val="231F20"/>
          <w:spacing w:val="-12"/>
          <w:w w:val="105"/>
        </w:rPr>
        <w:t xml:space="preserve"> </w:t>
      </w:r>
      <w:r>
        <w:rPr>
          <w:color w:val="231F20"/>
          <w:w w:val="105"/>
        </w:rPr>
        <w:t>такой</w:t>
      </w:r>
      <w:r>
        <w:rPr>
          <w:color w:val="231F20"/>
          <w:spacing w:val="-12"/>
          <w:w w:val="105"/>
        </w:rPr>
        <w:t xml:space="preserve"> </w:t>
      </w:r>
      <w:r>
        <w:rPr>
          <w:color w:val="231F20"/>
          <w:w w:val="105"/>
        </w:rPr>
        <w:t>торфяной</w:t>
      </w:r>
      <w:r>
        <w:rPr>
          <w:color w:val="231F20"/>
          <w:spacing w:val="-12"/>
          <w:w w:val="105"/>
        </w:rPr>
        <w:t xml:space="preserve"> </w:t>
      </w:r>
      <w:r>
        <w:rPr>
          <w:color w:val="231F20"/>
          <w:w w:val="105"/>
        </w:rPr>
        <w:t>пожар.</w:t>
      </w:r>
      <w:r>
        <w:rPr>
          <w:color w:val="231F20"/>
          <w:spacing w:val="-12"/>
          <w:w w:val="105"/>
        </w:rPr>
        <w:t xml:space="preserve"> </w:t>
      </w:r>
      <w:r>
        <w:rPr>
          <w:color w:val="231F20"/>
          <w:w w:val="105"/>
        </w:rPr>
        <w:t>Нужно</w:t>
      </w:r>
      <w:r>
        <w:rPr>
          <w:color w:val="231F20"/>
          <w:spacing w:val="-12"/>
          <w:w w:val="105"/>
        </w:rPr>
        <w:t xml:space="preserve"> </w:t>
      </w:r>
      <w:r>
        <w:rPr>
          <w:color w:val="231F20"/>
          <w:w w:val="105"/>
        </w:rPr>
        <w:t>понять,</w:t>
      </w:r>
      <w:r>
        <w:rPr>
          <w:color w:val="231F20"/>
          <w:spacing w:val="-12"/>
          <w:w w:val="105"/>
        </w:rPr>
        <w:t xml:space="preserve"> </w:t>
      </w:r>
      <w:r>
        <w:rPr>
          <w:color w:val="231F20"/>
          <w:w w:val="105"/>
        </w:rPr>
        <w:t>есть</w:t>
      </w:r>
      <w:r>
        <w:rPr>
          <w:color w:val="231F20"/>
          <w:spacing w:val="-12"/>
          <w:w w:val="105"/>
        </w:rPr>
        <w:t xml:space="preserve"> </w:t>
      </w:r>
      <w:r>
        <w:rPr>
          <w:color w:val="231F20"/>
          <w:w w:val="105"/>
        </w:rPr>
        <w:t>ли</w:t>
      </w:r>
      <w:r>
        <w:rPr>
          <w:color w:val="231F20"/>
          <w:spacing w:val="-12"/>
          <w:w w:val="105"/>
        </w:rPr>
        <w:t xml:space="preserve"> </w:t>
      </w:r>
      <w:r>
        <w:rPr>
          <w:color w:val="231F20"/>
          <w:w w:val="105"/>
        </w:rPr>
        <w:t>риск</w:t>
      </w:r>
      <w:r>
        <w:rPr>
          <w:color w:val="231F20"/>
          <w:spacing w:val="-12"/>
          <w:w w:val="105"/>
        </w:rPr>
        <w:t xml:space="preserve"> </w:t>
      </w:r>
      <w:r>
        <w:rPr>
          <w:color w:val="231F20"/>
          <w:w w:val="105"/>
        </w:rPr>
        <w:t xml:space="preserve">возобновления открытого горения на кромке (риск резкого увеличения площади торфяного пожара). Нужно изучить ближайшие водоисточники, принять решение о том, </w:t>
      </w:r>
      <w:r>
        <w:rPr>
          <w:color w:val="231F20"/>
        </w:rPr>
        <w:t>необходимо</w:t>
      </w:r>
      <w:r>
        <w:rPr>
          <w:color w:val="231F20"/>
          <w:spacing w:val="-15"/>
        </w:rPr>
        <w:t xml:space="preserve"> </w:t>
      </w:r>
      <w:r>
        <w:rPr>
          <w:color w:val="231F20"/>
        </w:rPr>
        <w:t>ли</w:t>
      </w:r>
      <w:r>
        <w:rPr>
          <w:color w:val="231F20"/>
          <w:spacing w:val="-15"/>
        </w:rPr>
        <w:t xml:space="preserve"> </w:t>
      </w:r>
      <w:r>
        <w:rPr>
          <w:color w:val="231F20"/>
        </w:rPr>
        <w:t>удерживать</w:t>
      </w:r>
      <w:r>
        <w:rPr>
          <w:color w:val="231F20"/>
          <w:spacing w:val="-15"/>
        </w:rPr>
        <w:t xml:space="preserve"> </w:t>
      </w:r>
      <w:r>
        <w:rPr>
          <w:color w:val="231F20"/>
          <w:spacing w:val="-4"/>
        </w:rPr>
        <w:t>воду.</w:t>
      </w:r>
      <w:r>
        <w:rPr>
          <w:color w:val="231F20"/>
          <w:spacing w:val="-15"/>
        </w:rPr>
        <w:t xml:space="preserve"> </w:t>
      </w:r>
      <w:r>
        <w:rPr>
          <w:color w:val="231F20"/>
          <w:spacing w:val="-6"/>
        </w:rPr>
        <w:t>Также</w:t>
      </w:r>
      <w:r>
        <w:rPr>
          <w:color w:val="231F20"/>
          <w:spacing w:val="-15"/>
        </w:rPr>
        <w:t xml:space="preserve"> </w:t>
      </w:r>
      <w:r>
        <w:rPr>
          <w:color w:val="231F20"/>
        </w:rPr>
        <w:t>нужно</w:t>
      </w:r>
      <w:r>
        <w:rPr>
          <w:color w:val="231F20"/>
          <w:spacing w:val="-15"/>
        </w:rPr>
        <w:t xml:space="preserve"> </w:t>
      </w:r>
      <w:r>
        <w:rPr>
          <w:color w:val="231F20"/>
        </w:rPr>
        <w:t>принять</w:t>
      </w:r>
      <w:r>
        <w:rPr>
          <w:color w:val="231F20"/>
          <w:spacing w:val="-15"/>
        </w:rPr>
        <w:t xml:space="preserve"> </w:t>
      </w:r>
      <w:r>
        <w:rPr>
          <w:color w:val="231F20"/>
        </w:rPr>
        <w:t>решение</w:t>
      </w:r>
      <w:r>
        <w:rPr>
          <w:color w:val="231F20"/>
          <w:spacing w:val="-15"/>
        </w:rPr>
        <w:t xml:space="preserve"> </w:t>
      </w:r>
      <w:r>
        <w:rPr>
          <w:color w:val="231F20"/>
        </w:rPr>
        <w:t>о</w:t>
      </w:r>
      <w:r>
        <w:rPr>
          <w:color w:val="231F20"/>
          <w:spacing w:val="-15"/>
        </w:rPr>
        <w:t xml:space="preserve"> </w:t>
      </w:r>
      <w:r>
        <w:rPr>
          <w:color w:val="231F20"/>
        </w:rPr>
        <w:t>том,</w:t>
      </w:r>
      <w:r>
        <w:rPr>
          <w:color w:val="231F20"/>
          <w:spacing w:val="-15"/>
        </w:rPr>
        <w:t xml:space="preserve"> </w:t>
      </w:r>
      <w:r>
        <w:rPr>
          <w:color w:val="231F20"/>
        </w:rPr>
        <w:t xml:space="preserve">запрашивать </w:t>
      </w:r>
      <w:r>
        <w:rPr>
          <w:color w:val="231F20"/>
          <w:w w:val="105"/>
        </w:rPr>
        <w:t>ли</w:t>
      </w:r>
      <w:r>
        <w:rPr>
          <w:color w:val="231F20"/>
          <w:spacing w:val="-16"/>
          <w:w w:val="105"/>
        </w:rPr>
        <w:t xml:space="preserve"> </w:t>
      </w:r>
      <w:r>
        <w:rPr>
          <w:color w:val="231F20"/>
          <w:w w:val="105"/>
        </w:rPr>
        <w:t>помощь</w:t>
      </w:r>
      <w:r>
        <w:rPr>
          <w:color w:val="231F20"/>
          <w:spacing w:val="-16"/>
          <w:w w:val="105"/>
        </w:rPr>
        <w:t xml:space="preserve"> </w:t>
      </w:r>
      <w:r>
        <w:rPr>
          <w:color w:val="231F20"/>
          <w:w w:val="105"/>
        </w:rPr>
        <w:t>и,</w:t>
      </w:r>
      <w:r>
        <w:rPr>
          <w:color w:val="231F20"/>
          <w:spacing w:val="-16"/>
          <w:w w:val="105"/>
        </w:rPr>
        <w:t xml:space="preserve"> </w:t>
      </w:r>
      <w:r>
        <w:rPr>
          <w:color w:val="231F20"/>
          <w:w w:val="105"/>
        </w:rPr>
        <w:t>если</w:t>
      </w:r>
      <w:r>
        <w:rPr>
          <w:color w:val="231F20"/>
          <w:spacing w:val="-16"/>
          <w:w w:val="105"/>
        </w:rPr>
        <w:t xml:space="preserve"> </w:t>
      </w:r>
      <w:r>
        <w:rPr>
          <w:color w:val="231F20"/>
          <w:w w:val="105"/>
        </w:rPr>
        <w:t>да,—</w:t>
      </w:r>
      <w:r>
        <w:rPr>
          <w:color w:val="231F20"/>
          <w:spacing w:val="-16"/>
          <w:w w:val="105"/>
        </w:rPr>
        <w:t xml:space="preserve"> </w:t>
      </w:r>
      <w:r>
        <w:rPr>
          <w:color w:val="231F20"/>
          <w:w w:val="105"/>
        </w:rPr>
        <w:t>какую</w:t>
      </w:r>
      <w:r>
        <w:rPr>
          <w:color w:val="231F20"/>
          <w:spacing w:val="-16"/>
          <w:w w:val="105"/>
        </w:rPr>
        <w:t xml:space="preserve"> </w:t>
      </w:r>
      <w:r>
        <w:rPr>
          <w:color w:val="231F20"/>
          <w:w w:val="105"/>
        </w:rPr>
        <w:t>и</w:t>
      </w:r>
      <w:r>
        <w:rPr>
          <w:color w:val="231F20"/>
          <w:spacing w:val="-16"/>
          <w:w w:val="105"/>
        </w:rPr>
        <w:t xml:space="preserve"> </w:t>
      </w:r>
      <w:r>
        <w:rPr>
          <w:color w:val="231F20"/>
          <w:w w:val="105"/>
        </w:rPr>
        <w:t>как.</w:t>
      </w: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spacing w:before="4"/>
        <w:rPr>
          <w:sz w:val="21"/>
        </w:rPr>
      </w:pPr>
    </w:p>
    <w:p w:rsidR="00CB0AFA" w:rsidRDefault="00481332">
      <w:pPr>
        <w:ind w:left="850" w:right="367"/>
        <w:rPr>
          <w:i/>
          <w:sz w:val="16"/>
        </w:rPr>
      </w:pPr>
      <w:r>
        <w:rPr>
          <w:noProof/>
          <w:lang w:eastAsia="ru-RU"/>
        </w:rPr>
        <w:drawing>
          <wp:anchor distT="0" distB="0" distL="0" distR="0" simplePos="0" relativeHeight="251441664" behindDoc="0" locked="0" layoutInCell="1" allowOverlap="1">
            <wp:simplePos x="0" y="0"/>
            <wp:positionH relativeFrom="page">
              <wp:posOffset>540004</wp:posOffset>
            </wp:positionH>
            <wp:positionV relativeFrom="paragraph">
              <wp:posOffset>-3136640</wp:posOffset>
            </wp:positionV>
            <wp:extent cx="4430813" cy="3048000"/>
            <wp:effectExtent l="0" t="0" r="0" b="0"/>
            <wp:wrapNone/>
            <wp:docPr id="29"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1.jpeg"/>
                    <pic:cNvPicPr/>
                  </pic:nvPicPr>
                  <pic:blipFill>
                    <a:blip r:embed="rId66" cstate="print"/>
                    <a:stretch>
                      <a:fillRect/>
                    </a:stretch>
                  </pic:blipFill>
                  <pic:spPr>
                    <a:xfrm>
                      <a:off x="0" y="0"/>
                      <a:ext cx="4430813" cy="3048000"/>
                    </a:xfrm>
                    <a:prstGeom prst="rect">
                      <a:avLst/>
                    </a:prstGeom>
                  </pic:spPr>
                </pic:pic>
              </a:graphicData>
            </a:graphic>
          </wp:anchor>
        </w:drawing>
      </w:r>
      <w:r>
        <w:rPr>
          <w:lang w:val="en-US"/>
        </w:rPr>
        <w:pict>
          <v:shape id="_x0000_s1576" type="#_x0000_t202" style="position:absolute;left:0;text-align:left;margin-left:378.2pt;margin-top:-94.8pt;width:9pt;height:80.9pt;z-index:251710976;mso-position-horizontal-relative:page;mso-position-vertical-relative:text" filled="f" stroked="f">
            <v:textbox style="layout-flow:vertical;mso-layout-flow-alt:bottom-to-top" inset="0,0,0,0">
              <w:txbxContent>
                <w:p w:rsidR="00CB0AFA" w:rsidRDefault="00481332">
                  <w:pPr>
                    <w:spacing w:before="2"/>
                    <w:ind w:left="20"/>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8"/>
                      <w:sz w:val="14"/>
                    </w:rPr>
                    <w:t>Марии</w:t>
                  </w:r>
                  <w:r>
                    <w:rPr>
                      <w:i/>
                      <w:color w:val="FFFFFF"/>
                      <w:sz w:val="14"/>
                    </w:rPr>
                    <w:t xml:space="preserve"> </w:t>
                  </w:r>
                  <w:r>
                    <w:rPr>
                      <w:i/>
                      <w:color w:val="FFFFFF"/>
                      <w:w w:val="97"/>
                      <w:sz w:val="14"/>
                    </w:rPr>
                    <w:t>Васильевой</w:t>
                  </w:r>
                </w:p>
              </w:txbxContent>
            </v:textbox>
            <w10:wrap anchorx="page"/>
          </v:shape>
        </w:pict>
      </w:r>
      <w:r>
        <w:rPr>
          <w:i/>
          <w:color w:val="231F20"/>
          <w:w w:val="95"/>
          <w:sz w:val="16"/>
        </w:rPr>
        <w:t>Рис. 12. Инструментальный контроль качества тушения небольшого очага. Рязанская область</w:t>
      </w:r>
    </w:p>
    <w:p w:rsidR="00CB0AFA" w:rsidRDefault="00CB0AFA">
      <w:pPr>
        <w:rPr>
          <w:sz w:val="16"/>
        </w:rPr>
        <w:sectPr w:rsidR="00CB0AFA">
          <w:footerReference w:type="even" r:id="rId67"/>
          <w:footerReference w:type="default" r:id="rId68"/>
          <w:pgSz w:w="8400" w:h="11910"/>
          <w:pgMar w:top="0" w:right="0" w:bottom="300" w:left="0" w:header="0" w:footer="106" w:gutter="0"/>
          <w:pgNumType w:start="26"/>
          <w:cols w:space="720"/>
        </w:sectPr>
      </w:pPr>
    </w:p>
    <w:p w:rsidR="00CB0AFA" w:rsidRDefault="00CB0AFA">
      <w:pPr>
        <w:pStyle w:val="a3"/>
        <w:spacing w:before="10"/>
        <w:rPr>
          <w:i/>
          <w:sz w:val="23"/>
        </w:rPr>
      </w:pPr>
    </w:p>
    <w:p w:rsidR="00CB0AFA" w:rsidRDefault="00481332">
      <w:pPr>
        <w:pStyle w:val="a3"/>
        <w:spacing w:before="76" w:line="249" w:lineRule="auto"/>
        <w:ind w:left="106" w:right="851" w:firstLine="283"/>
        <w:jc w:val="both"/>
        <w:rPr>
          <w:i/>
        </w:rPr>
      </w:pPr>
      <w:r>
        <w:rPr>
          <w:lang w:val="en-US"/>
        </w:rPr>
        <w:pict>
          <v:rect id="_x0000_s1575" style="position:absolute;left:0;text-align:left;margin-left:396.7pt;margin-top:-14.05pt;width:22.8pt;height:356.2pt;z-index:251712000;mso-position-horizontal-relative:page" fillcolor="#73cce5" stroked="f">
            <w10:wrap anchorx="page"/>
          </v:rect>
        </w:pict>
      </w:r>
      <w:r>
        <w:rPr>
          <w:color w:val="231F20"/>
        </w:rPr>
        <w:t>Целесообразно</w:t>
      </w:r>
      <w:r>
        <w:rPr>
          <w:color w:val="231F20"/>
          <w:spacing w:val="-10"/>
        </w:rPr>
        <w:t xml:space="preserve"> </w:t>
      </w:r>
      <w:r>
        <w:rPr>
          <w:color w:val="231F20"/>
        </w:rPr>
        <w:t>нарисовать</w:t>
      </w:r>
      <w:r>
        <w:rPr>
          <w:color w:val="231F20"/>
          <w:spacing w:val="-10"/>
        </w:rPr>
        <w:t xml:space="preserve"> </w:t>
      </w:r>
      <w:r>
        <w:rPr>
          <w:color w:val="231F20"/>
        </w:rPr>
        <w:t>предварительную</w:t>
      </w:r>
      <w:r>
        <w:rPr>
          <w:color w:val="231F20"/>
          <w:spacing w:val="-10"/>
        </w:rPr>
        <w:t xml:space="preserve"> </w:t>
      </w:r>
      <w:r>
        <w:rPr>
          <w:color w:val="231F20"/>
        </w:rPr>
        <w:t>схему</w:t>
      </w:r>
      <w:r>
        <w:rPr>
          <w:color w:val="231F20"/>
          <w:spacing w:val="-10"/>
        </w:rPr>
        <w:t xml:space="preserve"> </w:t>
      </w:r>
      <w:r>
        <w:rPr>
          <w:color w:val="231F20"/>
        </w:rPr>
        <w:t>тушения</w:t>
      </w:r>
      <w:r>
        <w:rPr>
          <w:color w:val="231F20"/>
          <w:spacing w:val="-10"/>
        </w:rPr>
        <w:t xml:space="preserve"> </w:t>
      </w:r>
      <w:r>
        <w:rPr>
          <w:color w:val="231F20"/>
        </w:rPr>
        <w:t>и</w:t>
      </w:r>
      <w:r>
        <w:rPr>
          <w:color w:val="231F20"/>
          <w:spacing w:val="-10"/>
        </w:rPr>
        <w:t xml:space="preserve"> </w:t>
      </w:r>
      <w:r>
        <w:rPr>
          <w:color w:val="231F20"/>
        </w:rPr>
        <w:t xml:space="preserve">корректировать её по мере реализации </w:t>
      </w:r>
      <w:r>
        <w:rPr>
          <w:i/>
          <w:color w:val="231F20"/>
        </w:rPr>
        <w:t>(рис.</w:t>
      </w:r>
      <w:r>
        <w:rPr>
          <w:i/>
          <w:color w:val="231F20"/>
          <w:spacing w:val="-19"/>
        </w:rPr>
        <w:t xml:space="preserve"> </w:t>
      </w:r>
      <w:r>
        <w:rPr>
          <w:i/>
          <w:color w:val="231F20"/>
        </w:rPr>
        <w:t>13).</w:t>
      </w:r>
    </w:p>
    <w:p w:rsidR="00CB0AFA" w:rsidRDefault="00481332">
      <w:pPr>
        <w:pStyle w:val="a3"/>
        <w:spacing w:before="114" w:line="249" w:lineRule="auto"/>
        <w:ind w:left="106" w:right="846" w:firstLine="283"/>
        <w:jc w:val="both"/>
      </w:pPr>
      <w:r>
        <w:rPr>
          <w:color w:val="231F20"/>
        </w:rPr>
        <w:t xml:space="preserve">При тушении крупных очагов начинают с обследования реальных </w:t>
      </w:r>
      <w:r>
        <w:rPr>
          <w:color w:val="231F20"/>
          <w:spacing w:val="2"/>
        </w:rPr>
        <w:t xml:space="preserve">границ </w:t>
      </w:r>
      <w:r>
        <w:rPr>
          <w:color w:val="231F20"/>
        </w:rPr>
        <w:t>очага.</w:t>
      </w:r>
      <w:r>
        <w:rPr>
          <w:color w:val="231F20"/>
          <w:spacing w:val="-9"/>
        </w:rPr>
        <w:t xml:space="preserve"> </w:t>
      </w:r>
      <w:r>
        <w:rPr>
          <w:color w:val="231F20"/>
        </w:rPr>
        <w:t>Если</w:t>
      </w:r>
      <w:r>
        <w:rPr>
          <w:color w:val="231F20"/>
          <w:spacing w:val="-9"/>
        </w:rPr>
        <w:t xml:space="preserve"> </w:t>
      </w:r>
      <w:r>
        <w:rPr>
          <w:color w:val="231F20"/>
        </w:rPr>
        <w:t>видимая</w:t>
      </w:r>
      <w:r>
        <w:rPr>
          <w:color w:val="231F20"/>
          <w:spacing w:val="-9"/>
        </w:rPr>
        <w:t xml:space="preserve"> </w:t>
      </w:r>
      <w:r>
        <w:rPr>
          <w:color w:val="231F20"/>
        </w:rPr>
        <w:t>кромка</w:t>
      </w:r>
      <w:r>
        <w:rPr>
          <w:color w:val="231F20"/>
          <w:spacing w:val="-9"/>
        </w:rPr>
        <w:t xml:space="preserve"> </w:t>
      </w:r>
      <w:r>
        <w:rPr>
          <w:color w:val="231F20"/>
        </w:rPr>
        <w:t>(края</w:t>
      </w:r>
      <w:r>
        <w:rPr>
          <w:color w:val="231F20"/>
          <w:spacing w:val="-9"/>
        </w:rPr>
        <w:t xml:space="preserve"> </w:t>
      </w:r>
      <w:r>
        <w:rPr>
          <w:color w:val="231F20"/>
        </w:rPr>
        <w:t>очага)</w:t>
      </w:r>
      <w:r>
        <w:rPr>
          <w:color w:val="231F20"/>
          <w:spacing w:val="-9"/>
        </w:rPr>
        <w:t xml:space="preserve"> </w:t>
      </w:r>
      <w:r>
        <w:rPr>
          <w:color w:val="231F20"/>
        </w:rPr>
        <w:t>совпадает</w:t>
      </w:r>
      <w:r>
        <w:rPr>
          <w:color w:val="231F20"/>
          <w:spacing w:val="-9"/>
        </w:rPr>
        <w:t xml:space="preserve"> </w:t>
      </w:r>
      <w:r>
        <w:rPr>
          <w:color w:val="231F20"/>
        </w:rPr>
        <w:t>с</w:t>
      </w:r>
      <w:r>
        <w:rPr>
          <w:color w:val="231F20"/>
          <w:spacing w:val="-9"/>
        </w:rPr>
        <w:t xml:space="preserve"> </w:t>
      </w:r>
      <w:r>
        <w:rPr>
          <w:color w:val="231F20"/>
        </w:rPr>
        <w:t>реальной</w:t>
      </w:r>
      <w:r>
        <w:rPr>
          <w:color w:val="231F20"/>
          <w:spacing w:val="-9"/>
        </w:rPr>
        <w:t xml:space="preserve"> </w:t>
      </w:r>
      <w:r>
        <w:rPr>
          <w:color w:val="231F20"/>
        </w:rPr>
        <w:t>границей</w:t>
      </w:r>
      <w:r>
        <w:rPr>
          <w:color w:val="231F20"/>
          <w:spacing w:val="-9"/>
        </w:rPr>
        <w:t xml:space="preserve"> </w:t>
      </w:r>
      <w:r>
        <w:rPr>
          <w:color w:val="231F20"/>
        </w:rPr>
        <w:t>очага</w:t>
      </w:r>
      <w:r>
        <w:rPr>
          <w:color w:val="231F20"/>
          <w:spacing w:val="-9"/>
        </w:rPr>
        <w:t xml:space="preserve"> </w:t>
      </w:r>
      <w:r>
        <w:rPr>
          <w:color w:val="231F20"/>
        </w:rPr>
        <w:t>под землёй,</w:t>
      </w:r>
      <w:r>
        <w:rPr>
          <w:color w:val="231F20"/>
          <w:spacing w:val="-13"/>
        </w:rPr>
        <w:t xml:space="preserve"> </w:t>
      </w:r>
      <w:r>
        <w:rPr>
          <w:color w:val="231F20"/>
        </w:rPr>
        <w:t>такую</w:t>
      </w:r>
      <w:r>
        <w:rPr>
          <w:color w:val="231F20"/>
          <w:spacing w:val="-13"/>
        </w:rPr>
        <w:t xml:space="preserve"> </w:t>
      </w:r>
      <w:r>
        <w:rPr>
          <w:color w:val="231F20"/>
        </w:rPr>
        <w:t>кромку</w:t>
      </w:r>
      <w:r>
        <w:rPr>
          <w:color w:val="231F20"/>
          <w:spacing w:val="-13"/>
        </w:rPr>
        <w:t xml:space="preserve"> </w:t>
      </w:r>
      <w:r>
        <w:rPr>
          <w:color w:val="231F20"/>
        </w:rPr>
        <w:t>можно</w:t>
      </w:r>
      <w:r>
        <w:rPr>
          <w:color w:val="231F20"/>
          <w:spacing w:val="-13"/>
        </w:rPr>
        <w:t xml:space="preserve"> </w:t>
      </w:r>
      <w:r>
        <w:rPr>
          <w:color w:val="231F20"/>
        </w:rPr>
        <w:t>не</w:t>
      </w:r>
      <w:r>
        <w:rPr>
          <w:color w:val="231F20"/>
          <w:spacing w:val="-13"/>
        </w:rPr>
        <w:t xml:space="preserve"> </w:t>
      </w:r>
      <w:r>
        <w:rPr>
          <w:color w:val="231F20"/>
        </w:rPr>
        <w:t>маркировать</w:t>
      </w:r>
      <w:r>
        <w:rPr>
          <w:color w:val="231F20"/>
          <w:spacing w:val="-13"/>
        </w:rPr>
        <w:t xml:space="preserve"> </w:t>
      </w:r>
      <w:r>
        <w:rPr>
          <w:color w:val="231F20"/>
        </w:rPr>
        <w:t>доп</w:t>
      </w:r>
      <w:r>
        <w:rPr>
          <w:color w:val="231F20"/>
        </w:rPr>
        <w:t>олнительно.</w:t>
      </w:r>
      <w:r>
        <w:rPr>
          <w:color w:val="231F20"/>
          <w:spacing w:val="-13"/>
        </w:rPr>
        <w:t xml:space="preserve"> </w:t>
      </w:r>
      <w:r>
        <w:rPr>
          <w:color w:val="231F20"/>
        </w:rPr>
        <w:t>При</w:t>
      </w:r>
      <w:r>
        <w:rPr>
          <w:color w:val="231F20"/>
          <w:spacing w:val="-13"/>
        </w:rPr>
        <w:t xml:space="preserve"> </w:t>
      </w:r>
      <w:r>
        <w:rPr>
          <w:color w:val="231F20"/>
        </w:rPr>
        <w:t>наличии</w:t>
      </w:r>
      <w:r>
        <w:rPr>
          <w:color w:val="231F20"/>
          <w:spacing w:val="-13"/>
        </w:rPr>
        <w:t xml:space="preserve"> </w:t>
      </w:r>
      <w:r>
        <w:rPr>
          <w:color w:val="231F20"/>
        </w:rPr>
        <w:t xml:space="preserve">скрытых полостей (прогаров), тления в норах животных и </w:t>
      </w:r>
      <w:r>
        <w:rPr>
          <w:color w:val="231F20"/>
          <w:spacing w:val="-9"/>
        </w:rPr>
        <w:t xml:space="preserve">т. </w:t>
      </w:r>
      <w:r>
        <w:rPr>
          <w:color w:val="231F20"/>
        </w:rPr>
        <w:t>п. такие участки обозначаются на местности (вешками с красно-белой</w:t>
      </w:r>
      <w:r>
        <w:rPr>
          <w:color w:val="231F20"/>
          <w:spacing w:val="22"/>
        </w:rPr>
        <w:t xml:space="preserve"> </w:t>
      </w:r>
      <w:r>
        <w:rPr>
          <w:color w:val="231F20"/>
        </w:rPr>
        <w:t>лентой).</w:t>
      </w:r>
    </w:p>
    <w:p w:rsidR="00CB0AFA" w:rsidRDefault="00481332">
      <w:pPr>
        <w:pStyle w:val="a3"/>
        <w:spacing w:before="114" w:line="249" w:lineRule="auto"/>
        <w:ind w:left="106" w:right="846" w:firstLine="283"/>
        <w:jc w:val="both"/>
      </w:pPr>
      <w:r>
        <w:rPr>
          <w:lang w:val="en-US"/>
        </w:rPr>
        <w:pict>
          <v:shape id="_x0000_s1574" type="#_x0000_t202" style="position:absolute;left:0;text-align:left;margin-left:403.5pt;margin-top:50.6pt;width:10pt;height:42.55pt;z-index:251714048;mso-position-horizontal-relative:page" filled="f" stroked="f">
            <v:textbox style="layout-flow:vertical;mso-layout-flow-alt:bottom-to-top" inset="0,0,0,0">
              <w:txbxContent>
                <w:p w:rsidR="00CB0AFA" w:rsidRDefault="00481332">
                  <w:pPr>
                    <w:spacing w:line="183" w:lineRule="exact"/>
                    <w:ind w:left="20" w:right="-649"/>
                    <w:rPr>
                      <w:sz w:val="16"/>
                    </w:rPr>
                  </w:pPr>
                  <w:r>
                    <w:rPr>
                      <w:color w:val="FFFFFF"/>
                      <w:spacing w:val="3"/>
                      <w:w w:val="99"/>
                      <w:sz w:val="16"/>
                    </w:rPr>
                    <w:t>ТУШЕНИЕ</w:t>
                  </w:r>
                </w:p>
              </w:txbxContent>
            </v:textbox>
            <w10:wrap anchorx="page"/>
          </v:shape>
        </w:pict>
      </w:r>
      <w:r>
        <w:rPr>
          <w:color w:val="231F20"/>
          <w:spacing w:val="-4"/>
        </w:rPr>
        <w:t>Тушение</w:t>
      </w:r>
      <w:r>
        <w:rPr>
          <w:color w:val="231F20"/>
          <w:spacing w:val="-19"/>
        </w:rPr>
        <w:t xml:space="preserve"> </w:t>
      </w:r>
      <w:r>
        <w:rPr>
          <w:color w:val="231F20"/>
        </w:rPr>
        <w:t>крупных</w:t>
      </w:r>
      <w:r>
        <w:rPr>
          <w:color w:val="231F20"/>
          <w:spacing w:val="-19"/>
        </w:rPr>
        <w:t xml:space="preserve"> </w:t>
      </w:r>
      <w:r>
        <w:rPr>
          <w:color w:val="231F20"/>
        </w:rPr>
        <w:t>очагов</w:t>
      </w:r>
      <w:r>
        <w:rPr>
          <w:color w:val="231F20"/>
          <w:spacing w:val="-19"/>
        </w:rPr>
        <w:t xml:space="preserve"> </w:t>
      </w:r>
      <w:r>
        <w:rPr>
          <w:color w:val="231F20"/>
        </w:rPr>
        <w:t>нужно</w:t>
      </w:r>
      <w:r>
        <w:rPr>
          <w:color w:val="231F20"/>
          <w:spacing w:val="-19"/>
        </w:rPr>
        <w:t xml:space="preserve"> </w:t>
      </w:r>
      <w:r>
        <w:rPr>
          <w:color w:val="231F20"/>
        </w:rPr>
        <w:t>начинать</w:t>
      </w:r>
      <w:r>
        <w:rPr>
          <w:color w:val="231F20"/>
          <w:spacing w:val="-19"/>
        </w:rPr>
        <w:t xml:space="preserve"> </w:t>
      </w:r>
      <w:r>
        <w:rPr>
          <w:color w:val="231F20"/>
        </w:rPr>
        <w:t>с</w:t>
      </w:r>
      <w:r>
        <w:rPr>
          <w:color w:val="231F20"/>
          <w:spacing w:val="-19"/>
        </w:rPr>
        <w:t xml:space="preserve"> </w:t>
      </w:r>
      <w:r>
        <w:rPr>
          <w:color w:val="231F20"/>
        </w:rPr>
        <w:t>краёв</w:t>
      </w:r>
      <w:r>
        <w:rPr>
          <w:color w:val="231F20"/>
          <w:spacing w:val="-19"/>
        </w:rPr>
        <w:t xml:space="preserve"> </w:t>
      </w:r>
      <w:r>
        <w:rPr>
          <w:color w:val="231F20"/>
        </w:rPr>
        <w:t>и</w:t>
      </w:r>
      <w:r>
        <w:rPr>
          <w:color w:val="231F20"/>
          <w:spacing w:val="-19"/>
        </w:rPr>
        <w:t xml:space="preserve"> </w:t>
      </w:r>
      <w:r>
        <w:rPr>
          <w:color w:val="231F20"/>
        </w:rPr>
        <w:t>продвигаться</w:t>
      </w:r>
      <w:r>
        <w:rPr>
          <w:color w:val="231F20"/>
          <w:spacing w:val="-19"/>
        </w:rPr>
        <w:t xml:space="preserve"> </w:t>
      </w:r>
      <w:r>
        <w:rPr>
          <w:color w:val="231F20"/>
        </w:rPr>
        <w:t>по</w:t>
      </w:r>
      <w:r>
        <w:rPr>
          <w:color w:val="231F20"/>
          <w:spacing w:val="-19"/>
        </w:rPr>
        <w:t xml:space="preserve"> </w:t>
      </w:r>
      <w:r>
        <w:rPr>
          <w:color w:val="231F20"/>
        </w:rPr>
        <w:t xml:space="preserve">направлению к центру, </w:t>
      </w:r>
      <w:r>
        <w:rPr>
          <w:color w:val="231F20"/>
          <w:spacing w:val="2"/>
        </w:rPr>
        <w:t xml:space="preserve">сопровождая тушение контрольными измерениями </w:t>
      </w:r>
      <w:r>
        <w:rPr>
          <w:i/>
          <w:color w:val="231F20"/>
          <w:spacing w:val="2"/>
        </w:rPr>
        <w:t xml:space="preserve">(рис. 14). </w:t>
      </w:r>
      <w:r>
        <w:rPr>
          <w:color w:val="231F20"/>
        </w:rPr>
        <w:t>Это позволяет</w:t>
      </w:r>
      <w:r>
        <w:rPr>
          <w:color w:val="231F20"/>
          <w:spacing w:val="-8"/>
        </w:rPr>
        <w:t xml:space="preserve"> </w:t>
      </w:r>
      <w:r>
        <w:rPr>
          <w:color w:val="231F20"/>
        </w:rPr>
        <w:t>работать</w:t>
      </w:r>
      <w:r>
        <w:rPr>
          <w:color w:val="231F20"/>
          <w:spacing w:val="-8"/>
        </w:rPr>
        <w:t xml:space="preserve"> </w:t>
      </w:r>
      <w:r>
        <w:rPr>
          <w:color w:val="231F20"/>
        </w:rPr>
        <w:t>безопаснее,</w:t>
      </w:r>
      <w:r>
        <w:rPr>
          <w:color w:val="231F20"/>
          <w:spacing w:val="-8"/>
        </w:rPr>
        <w:t xml:space="preserve"> </w:t>
      </w:r>
      <w:r>
        <w:rPr>
          <w:color w:val="231F20"/>
        </w:rPr>
        <w:t>а</w:t>
      </w:r>
      <w:r>
        <w:rPr>
          <w:color w:val="231F20"/>
          <w:spacing w:val="-8"/>
        </w:rPr>
        <w:t xml:space="preserve"> </w:t>
      </w:r>
      <w:r>
        <w:rPr>
          <w:color w:val="231F20"/>
        </w:rPr>
        <w:t>также</w:t>
      </w:r>
      <w:r>
        <w:rPr>
          <w:color w:val="231F20"/>
          <w:spacing w:val="-8"/>
        </w:rPr>
        <w:t xml:space="preserve"> </w:t>
      </w:r>
      <w:r>
        <w:rPr>
          <w:color w:val="231F20"/>
        </w:rPr>
        <w:t>снизить</w:t>
      </w:r>
      <w:r>
        <w:rPr>
          <w:color w:val="231F20"/>
          <w:spacing w:val="-8"/>
        </w:rPr>
        <w:t xml:space="preserve"> </w:t>
      </w:r>
      <w:r>
        <w:rPr>
          <w:color w:val="231F20"/>
        </w:rPr>
        <w:t>вероятность</w:t>
      </w:r>
      <w:r>
        <w:rPr>
          <w:color w:val="231F20"/>
          <w:spacing w:val="-8"/>
        </w:rPr>
        <w:t xml:space="preserve"> </w:t>
      </w:r>
      <w:r>
        <w:rPr>
          <w:color w:val="231F20"/>
        </w:rPr>
        <w:t>прогорания</w:t>
      </w:r>
      <w:r>
        <w:rPr>
          <w:color w:val="231F20"/>
          <w:spacing w:val="-8"/>
        </w:rPr>
        <w:t xml:space="preserve"> </w:t>
      </w:r>
      <w:r>
        <w:rPr>
          <w:color w:val="231F20"/>
        </w:rPr>
        <w:t>рукавов. Иногда</w:t>
      </w:r>
      <w:r>
        <w:rPr>
          <w:color w:val="231F20"/>
          <w:spacing w:val="-19"/>
        </w:rPr>
        <w:t xml:space="preserve"> </w:t>
      </w:r>
      <w:r>
        <w:rPr>
          <w:color w:val="231F20"/>
        </w:rPr>
        <w:t>центральные</w:t>
      </w:r>
      <w:r>
        <w:rPr>
          <w:color w:val="231F20"/>
          <w:spacing w:val="-19"/>
        </w:rPr>
        <w:t xml:space="preserve"> </w:t>
      </w:r>
      <w:r>
        <w:rPr>
          <w:color w:val="231F20"/>
        </w:rPr>
        <w:t>части</w:t>
      </w:r>
      <w:r>
        <w:rPr>
          <w:color w:val="231F20"/>
          <w:spacing w:val="-19"/>
        </w:rPr>
        <w:t xml:space="preserve"> </w:t>
      </w:r>
      <w:r>
        <w:rPr>
          <w:color w:val="231F20"/>
        </w:rPr>
        <w:t>очагов</w:t>
      </w:r>
      <w:r>
        <w:rPr>
          <w:color w:val="231F20"/>
          <w:spacing w:val="-19"/>
        </w:rPr>
        <w:t xml:space="preserve"> </w:t>
      </w:r>
      <w:r>
        <w:rPr>
          <w:color w:val="231F20"/>
        </w:rPr>
        <w:t>остывают</w:t>
      </w:r>
      <w:r>
        <w:rPr>
          <w:color w:val="231F20"/>
          <w:spacing w:val="-19"/>
        </w:rPr>
        <w:t xml:space="preserve"> </w:t>
      </w:r>
      <w:r>
        <w:rPr>
          <w:color w:val="231F20"/>
        </w:rPr>
        <w:t>без</w:t>
      </w:r>
      <w:r>
        <w:rPr>
          <w:color w:val="231F20"/>
          <w:spacing w:val="-19"/>
        </w:rPr>
        <w:t xml:space="preserve"> </w:t>
      </w:r>
      <w:r>
        <w:rPr>
          <w:color w:val="231F20"/>
        </w:rPr>
        <w:t>тушения,</w:t>
      </w:r>
      <w:r>
        <w:rPr>
          <w:color w:val="231F20"/>
          <w:spacing w:val="-19"/>
        </w:rPr>
        <w:t xml:space="preserve"> </w:t>
      </w:r>
      <w:r>
        <w:rPr>
          <w:color w:val="231F20"/>
        </w:rPr>
        <w:t>догорая</w:t>
      </w:r>
      <w:r>
        <w:rPr>
          <w:color w:val="231F20"/>
          <w:spacing w:val="-19"/>
        </w:rPr>
        <w:t xml:space="preserve"> </w:t>
      </w:r>
      <w:r>
        <w:rPr>
          <w:color w:val="231F20"/>
        </w:rPr>
        <w:t>до</w:t>
      </w:r>
      <w:r>
        <w:rPr>
          <w:color w:val="231F20"/>
          <w:spacing w:val="-19"/>
        </w:rPr>
        <w:t xml:space="preserve"> </w:t>
      </w:r>
      <w:r>
        <w:rPr>
          <w:color w:val="231F20"/>
        </w:rPr>
        <w:t xml:space="preserve">минерального грунта или до водоносного горизонта. В </w:t>
      </w:r>
      <w:r>
        <w:rPr>
          <w:color w:val="231F20"/>
        </w:rPr>
        <w:t>таких случаях дальнейшее продвижение   к центральным частям очагов нецелесообразно, можно тушить только тлеющую кромку. При наличии скрытых частей очага их следует вскрывать или вручную лопатами, или компактными струями воды, или бульдозером — и тушить, ка</w:t>
      </w:r>
      <w:r>
        <w:rPr>
          <w:color w:val="231F20"/>
        </w:rPr>
        <w:t>к обычный</w:t>
      </w:r>
      <w:r>
        <w:rPr>
          <w:color w:val="231F20"/>
          <w:spacing w:val="11"/>
        </w:rPr>
        <w:t xml:space="preserve"> </w:t>
      </w:r>
      <w:r>
        <w:rPr>
          <w:color w:val="231F20"/>
          <w:spacing w:val="-5"/>
        </w:rPr>
        <w:t>очаг.</w:t>
      </w:r>
    </w:p>
    <w:p w:rsidR="00CB0AFA" w:rsidRDefault="00481332">
      <w:pPr>
        <w:pStyle w:val="a3"/>
        <w:spacing w:before="114" w:line="249" w:lineRule="auto"/>
        <w:ind w:left="106" w:right="846" w:firstLine="283"/>
        <w:jc w:val="both"/>
        <w:rPr>
          <w:b/>
        </w:rPr>
      </w:pPr>
      <w:r>
        <w:rPr>
          <w:color w:val="231F20"/>
        </w:rPr>
        <w:t xml:space="preserve">При наличии водоподающей техники (мотопомпы, пожарной машины и </w:t>
      </w:r>
      <w:r>
        <w:rPr>
          <w:color w:val="231F20"/>
          <w:spacing w:val="-9"/>
        </w:rPr>
        <w:t xml:space="preserve">т. </w:t>
      </w:r>
      <w:r>
        <w:rPr>
          <w:color w:val="231F20"/>
        </w:rPr>
        <w:t>п.) воду следует подавать компактной струёй, размывая и перемешивая горящий торф</w:t>
      </w:r>
      <w:r>
        <w:rPr>
          <w:color w:val="231F20"/>
          <w:spacing w:val="-5"/>
        </w:rPr>
        <w:t xml:space="preserve"> </w:t>
      </w:r>
      <w:r>
        <w:rPr>
          <w:i/>
          <w:color w:val="231F20"/>
        </w:rPr>
        <w:t>(рис.</w:t>
      </w:r>
      <w:r>
        <w:rPr>
          <w:i/>
          <w:color w:val="231F20"/>
          <w:spacing w:val="-5"/>
        </w:rPr>
        <w:t xml:space="preserve"> </w:t>
      </w:r>
      <w:r>
        <w:rPr>
          <w:i/>
          <w:color w:val="231F20"/>
        </w:rPr>
        <w:t>15).</w:t>
      </w:r>
      <w:r>
        <w:rPr>
          <w:i/>
          <w:color w:val="231F20"/>
          <w:spacing w:val="-5"/>
        </w:rPr>
        <w:t xml:space="preserve"> </w:t>
      </w:r>
      <w:r>
        <w:rPr>
          <w:color w:val="231F20"/>
        </w:rPr>
        <w:t>При</w:t>
      </w:r>
      <w:r>
        <w:rPr>
          <w:color w:val="231F20"/>
          <w:spacing w:val="-5"/>
        </w:rPr>
        <w:t xml:space="preserve"> </w:t>
      </w:r>
      <w:r>
        <w:rPr>
          <w:color w:val="231F20"/>
        </w:rPr>
        <w:t>этом</w:t>
      </w:r>
      <w:r>
        <w:rPr>
          <w:color w:val="231F20"/>
          <w:spacing w:val="-5"/>
        </w:rPr>
        <w:t xml:space="preserve"> </w:t>
      </w:r>
      <w:r>
        <w:rPr>
          <w:color w:val="231F20"/>
          <w:spacing w:val="-3"/>
        </w:rPr>
        <w:t>следует</w:t>
      </w:r>
      <w:r>
        <w:rPr>
          <w:color w:val="231F20"/>
          <w:spacing w:val="-5"/>
        </w:rPr>
        <w:t xml:space="preserve"> </w:t>
      </w:r>
      <w:r>
        <w:rPr>
          <w:color w:val="231F20"/>
        </w:rPr>
        <w:t>дополнительно</w:t>
      </w:r>
      <w:r>
        <w:rPr>
          <w:color w:val="231F20"/>
          <w:spacing w:val="-5"/>
        </w:rPr>
        <w:t xml:space="preserve"> </w:t>
      </w:r>
      <w:r>
        <w:rPr>
          <w:color w:val="231F20"/>
        </w:rPr>
        <w:t>перемешивать</w:t>
      </w:r>
      <w:r>
        <w:rPr>
          <w:color w:val="231F20"/>
          <w:spacing w:val="-5"/>
        </w:rPr>
        <w:t xml:space="preserve"> </w:t>
      </w:r>
      <w:r>
        <w:rPr>
          <w:color w:val="231F20"/>
        </w:rPr>
        <w:t>полученную</w:t>
      </w:r>
      <w:r>
        <w:rPr>
          <w:color w:val="231F20"/>
          <w:spacing w:val="-5"/>
        </w:rPr>
        <w:t xml:space="preserve"> </w:t>
      </w:r>
      <w:r>
        <w:rPr>
          <w:color w:val="231F20"/>
        </w:rPr>
        <w:t>массу лопатами,</w:t>
      </w:r>
      <w:r>
        <w:rPr>
          <w:color w:val="231F20"/>
          <w:spacing w:val="-20"/>
        </w:rPr>
        <w:t xml:space="preserve"> </w:t>
      </w:r>
      <w:r>
        <w:rPr>
          <w:color w:val="231F20"/>
        </w:rPr>
        <w:t>разбивая</w:t>
      </w:r>
      <w:r>
        <w:rPr>
          <w:color w:val="231F20"/>
          <w:spacing w:val="-20"/>
        </w:rPr>
        <w:t xml:space="preserve"> </w:t>
      </w:r>
      <w:r>
        <w:rPr>
          <w:color w:val="231F20"/>
        </w:rPr>
        <w:t>комки</w:t>
      </w:r>
      <w:r>
        <w:rPr>
          <w:color w:val="231F20"/>
          <w:spacing w:val="-20"/>
        </w:rPr>
        <w:t xml:space="preserve"> </w:t>
      </w:r>
      <w:r>
        <w:rPr>
          <w:color w:val="231F20"/>
        </w:rPr>
        <w:t>и</w:t>
      </w:r>
      <w:r>
        <w:rPr>
          <w:color w:val="231F20"/>
          <w:spacing w:val="-20"/>
        </w:rPr>
        <w:t xml:space="preserve"> </w:t>
      </w:r>
      <w:r>
        <w:rPr>
          <w:color w:val="231F20"/>
        </w:rPr>
        <w:t>спёкшиеся,</w:t>
      </w:r>
      <w:r>
        <w:rPr>
          <w:color w:val="231F20"/>
          <w:spacing w:val="-20"/>
        </w:rPr>
        <w:t xml:space="preserve"> </w:t>
      </w:r>
      <w:r>
        <w:rPr>
          <w:color w:val="231F20"/>
        </w:rPr>
        <w:t>твёрдые</w:t>
      </w:r>
      <w:r>
        <w:rPr>
          <w:color w:val="231F20"/>
          <w:spacing w:val="-20"/>
        </w:rPr>
        <w:t xml:space="preserve"> </w:t>
      </w:r>
      <w:r>
        <w:rPr>
          <w:color w:val="231F20"/>
        </w:rPr>
        <w:t>участки.</w:t>
      </w:r>
      <w:r>
        <w:rPr>
          <w:color w:val="231F20"/>
          <w:spacing w:val="-20"/>
        </w:rPr>
        <w:t xml:space="preserve"> </w:t>
      </w:r>
      <w:r>
        <w:rPr>
          <w:color w:val="231F20"/>
        </w:rPr>
        <w:t>При</w:t>
      </w:r>
      <w:r>
        <w:rPr>
          <w:color w:val="231F20"/>
          <w:spacing w:val="-20"/>
        </w:rPr>
        <w:t xml:space="preserve"> </w:t>
      </w:r>
      <w:r>
        <w:rPr>
          <w:color w:val="231F20"/>
        </w:rPr>
        <w:t>таком</w:t>
      </w:r>
      <w:r>
        <w:rPr>
          <w:color w:val="231F20"/>
          <w:spacing w:val="-20"/>
        </w:rPr>
        <w:t xml:space="preserve"> </w:t>
      </w:r>
      <w:r>
        <w:rPr>
          <w:color w:val="231F20"/>
        </w:rPr>
        <w:t>способе</w:t>
      </w:r>
      <w:r>
        <w:rPr>
          <w:color w:val="231F20"/>
          <w:spacing w:val="-20"/>
        </w:rPr>
        <w:t xml:space="preserve"> </w:t>
      </w:r>
      <w:r>
        <w:rPr>
          <w:color w:val="231F20"/>
        </w:rPr>
        <w:t>подачи воды в среднем её расход составляет до 1 тонны на 1 м</w:t>
      </w:r>
      <w:r>
        <w:rPr>
          <w:color w:val="231F20"/>
          <w:position w:val="6"/>
          <w:sz w:val="10"/>
        </w:rPr>
        <w:t xml:space="preserve">3 </w:t>
      </w:r>
      <w:r>
        <w:rPr>
          <w:color w:val="231F20"/>
        </w:rPr>
        <w:t xml:space="preserve">горящего материала. Использование водоподающей техники подробно описано в </w:t>
      </w:r>
      <w:r>
        <w:rPr>
          <w:b/>
          <w:color w:val="73CCE5"/>
        </w:rPr>
        <w:t>Приложении</w:t>
      </w:r>
      <w:r>
        <w:rPr>
          <w:b/>
          <w:color w:val="73CCE5"/>
          <w:spacing w:val="38"/>
        </w:rPr>
        <w:t xml:space="preserve"> </w:t>
      </w:r>
      <w:r>
        <w:rPr>
          <w:b/>
          <w:color w:val="73CCE5"/>
        </w:rPr>
        <w:t>1.</w:t>
      </w:r>
    </w:p>
    <w:p w:rsidR="00CB0AFA" w:rsidRDefault="00CB0AFA">
      <w:pPr>
        <w:pStyle w:val="a3"/>
        <w:rPr>
          <w:b/>
          <w:sz w:val="20"/>
        </w:rPr>
      </w:pPr>
    </w:p>
    <w:p w:rsidR="00CB0AFA" w:rsidRDefault="00CB0AFA">
      <w:pPr>
        <w:pStyle w:val="a3"/>
        <w:rPr>
          <w:b/>
          <w:sz w:val="20"/>
        </w:rPr>
      </w:pPr>
    </w:p>
    <w:p w:rsidR="00CB0AFA" w:rsidRDefault="00CB0AFA">
      <w:pPr>
        <w:pStyle w:val="a3"/>
        <w:rPr>
          <w:b/>
          <w:sz w:val="20"/>
        </w:rPr>
      </w:pPr>
    </w:p>
    <w:p w:rsidR="00CB0AFA" w:rsidRDefault="00CB0AFA">
      <w:pPr>
        <w:pStyle w:val="a3"/>
        <w:rPr>
          <w:b/>
          <w:sz w:val="20"/>
        </w:rPr>
      </w:pPr>
    </w:p>
    <w:p w:rsidR="00CB0AFA" w:rsidRDefault="00CB0AFA">
      <w:pPr>
        <w:pStyle w:val="a3"/>
        <w:rPr>
          <w:b/>
          <w:sz w:val="20"/>
        </w:rPr>
      </w:pPr>
    </w:p>
    <w:p w:rsidR="00CB0AFA" w:rsidRDefault="00CB0AFA">
      <w:pPr>
        <w:pStyle w:val="a3"/>
        <w:rPr>
          <w:b/>
          <w:sz w:val="20"/>
        </w:rPr>
      </w:pPr>
    </w:p>
    <w:p w:rsidR="00CB0AFA" w:rsidRDefault="00CB0AFA">
      <w:pPr>
        <w:pStyle w:val="a3"/>
        <w:rPr>
          <w:b/>
          <w:sz w:val="20"/>
        </w:rPr>
      </w:pPr>
    </w:p>
    <w:p w:rsidR="00CB0AFA" w:rsidRDefault="00CB0AFA">
      <w:pPr>
        <w:pStyle w:val="a3"/>
        <w:rPr>
          <w:b/>
          <w:sz w:val="20"/>
        </w:rPr>
      </w:pPr>
    </w:p>
    <w:p w:rsidR="00CB0AFA" w:rsidRDefault="00CB0AFA">
      <w:pPr>
        <w:pStyle w:val="a3"/>
        <w:rPr>
          <w:b/>
          <w:sz w:val="20"/>
        </w:rPr>
      </w:pPr>
    </w:p>
    <w:p w:rsidR="00CB0AFA" w:rsidRDefault="00CB0AFA">
      <w:pPr>
        <w:pStyle w:val="a3"/>
        <w:rPr>
          <w:b/>
          <w:sz w:val="20"/>
        </w:rPr>
      </w:pPr>
    </w:p>
    <w:p w:rsidR="00CB0AFA" w:rsidRDefault="00CB0AFA">
      <w:pPr>
        <w:pStyle w:val="a3"/>
        <w:rPr>
          <w:b/>
          <w:sz w:val="20"/>
        </w:rPr>
      </w:pPr>
    </w:p>
    <w:p w:rsidR="00CB0AFA" w:rsidRDefault="00CB0AFA">
      <w:pPr>
        <w:pStyle w:val="a3"/>
        <w:rPr>
          <w:b/>
          <w:sz w:val="20"/>
        </w:rPr>
      </w:pPr>
    </w:p>
    <w:p w:rsidR="00CB0AFA" w:rsidRDefault="00CB0AFA">
      <w:pPr>
        <w:pStyle w:val="a3"/>
        <w:rPr>
          <w:b/>
          <w:sz w:val="20"/>
        </w:rPr>
      </w:pPr>
    </w:p>
    <w:p w:rsidR="00CB0AFA" w:rsidRDefault="00CB0AFA">
      <w:pPr>
        <w:pStyle w:val="a3"/>
        <w:rPr>
          <w:b/>
          <w:sz w:val="20"/>
        </w:rPr>
      </w:pPr>
    </w:p>
    <w:p w:rsidR="00CB0AFA" w:rsidRDefault="00CB0AFA">
      <w:pPr>
        <w:pStyle w:val="a3"/>
        <w:rPr>
          <w:b/>
          <w:sz w:val="20"/>
        </w:rPr>
      </w:pPr>
    </w:p>
    <w:p w:rsidR="00CB0AFA" w:rsidRDefault="00CB0AFA">
      <w:pPr>
        <w:pStyle w:val="a3"/>
        <w:rPr>
          <w:b/>
          <w:sz w:val="20"/>
        </w:rPr>
      </w:pPr>
    </w:p>
    <w:p w:rsidR="00CB0AFA" w:rsidRDefault="00CB0AFA">
      <w:pPr>
        <w:pStyle w:val="a3"/>
        <w:rPr>
          <w:b/>
          <w:sz w:val="20"/>
        </w:rPr>
      </w:pPr>
    </w:p>
    <w:p w:rsidR="00CB0AFA" w:rsidRDefault="00CB0AFA">
      <w:pPr>
        <w:pStyle w:val="a3"/>
        <w:rPr>
          <w:b/>
          <w:sz w:val="20"/>
        </w:rPr>
      </w:pPr>
    </w:p>
    <w:p w:rsidR="00CB0AFA" w:rsidRDefault="00CB0AFA">
      <w:pPr>
        <w:pStyle w:val="a3"/>
        <w:rPr>
          <w:b/>
          <w:sz w:val="20"/>
        </w:rPr>
      </w:pPr>
    </w:p>
    <w:p w:rsidR="00CB0AFA" w:rsidRDefault="00CB0AFA">
      <w:pPr>
        <w:pStyle w:val="a3"/>
        <w:rPr>
          <w:b/>
          <w:sz w:val="20"/>
        </w:rPr>
      </w:pPr>
    </w:p>
    <w:p w:rsidR="00CB0AFA" w:rsidRDefault="00CB0AFA">
      <w:pPr>
        <w:pStyle w:val="a3"/>
        <w:rPr>
          <w:b/>
          <w:sz w:val="20"/>
        </w:rPr>
      </w:pPr>
    </w:p>
    <w:p w:rsidR="00CB0AFA" w:rsidRDefault="00CB0AFA">
      <w:pPr>
        <w:pStyle w:val="a3"/>
        <w:rPr>
          <w:b/>
          <w:sz w:val="20"/>
        </w:rPr>
      </w:pPr>
    </w:p>
    <w:p w:rsidR="00CB0AFA" w:rsidRDefault="00CB0AFA">
      <w:pPr>
        <w:pStyle w:val="a3"/>
        <w:rPr>
          <w:b/>
          <w:sz w:val="20"/>
        </w:rPr>
      </w:pPr>
    </w:p>
    <w:p w:rsidR="00CB0AFA" w:rsidRDefault="00CB0AFA">
      <w:pPr>
        <w:pStyle w:val="a3"/>
        <w:rPr>
          <w:b/>
          <w:sz w:val="20"/>
        </w:rPr>
      </w:pPr>
    </w:p>
    <w:p w:rsidR="00CB0AFA" w:rsidRDefault="00CB0AFA">
      <w:pPr>
        <w:pStyle w:val="a3"/>
        <w:spacing w:before="3"/>
        <w:rPr>
          <w:b/>
          <w:sz w:val="17"/>
        </w:rPr>
      </w:pPr>
    </w:p>
    <w:p w:rsidR="00CB0AFA" w:rsidRDefault="00481332">
      <w:pPr>
        <w:spacing w:before="1" w:line="249" w:lineRule="auto"/>
        <w:ind w:left="106" w:right="961"/>
        <w:rPr>
          <w:i/>
          <w:sz w:val="16"/>
        </w:rPr>
      </w:pPr>
      <w:r>
        <w:rPr>
          <w:noProof/>
          <w:lang w:eastAsia="ru-RU"/>
        </w:rPr>
        <w:drawing>
          <wp:anchor distT="0" distB="0" distL="0" distR="0" simplePos="0" relativeHeight="251442688" behindDoc="0" locked="0" layoutInCell="1" allowOverlap="1">
            <wp:simplePos x="0" y="0"/>
            <wp:positionH relativeFrom="page">
              <wp:posOffset>359994</wp:posOffset>
            </wp:positionH>
            <wp:positionV relativeFrom="paragraph">
              <wp:posOffset>-2464137</wp:posOffset>
            </wp:positionV>
            <wp:extent cx="4445411" cy="2383536"/>
            <wp:effectExtent l="0" t="0" r="0" b="0"/>
            <wp:wrapNone/>
            <wp:docPr id="31"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2.jpeg"/>
                    <pic:cNvPicPr/>
                  </pic:nvPicPr>
                  <pic:blipFill>
                    <a:blip r:embed="rId69" cstate="print"/>
                    <a:stretch>
                      <a:fillRect/>
                    </a:stretch>
                  </pic:blipFill>
                  <pic:spPr>
                    <a:xfrm>
                      <a:off x="0" y="0"/>
                      <a:ext cx="4445411" cy="2383536"/>
                    </a:xfrm>
                    <a:prstGeom prst="rect">
                      <a:avLst/>
                    </a:prstGeom>
                  </pic:spPr>
                </pic:pic>
              </a:graphicData>
            </a:graphic>
          </wp:anchor>
        </w:drawing>
      </w:r>
      <w:r>
        <w:rPr>
          <w:lang w:val="en-US"/>
        </w:rPr>
        <w:pict>
          <v:shape id="_x0000_s1573" type="#_x0000_t202" style="position:absolute;left:0;text-align:left;margin-left:364.3pt;margin-top:-79.45pt;width:9pt;height:65.05pt;z-index:251713024;mso-position-horizontal-relative:page;mso-position-vertical-relative:text" filled="f" stroked="f">
            <v:textbox style="layout-flow:vertical;mso-layout-flow-alt:bottom-to-top" inset="0,0,0,0">
              <w:txbxContent>
                <w:p w:rsidR="00CB0AFA" w:rsidRDefault="00481332">
                  <w:pPr>
                    <w:spacing w:before="2"/>
                    <w:ind w:left="20" w:right="-365"/>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2"/>
                      <w:sz w:val="14"/>
                    </w:rPr>
                    <w:t>Евгения</w:t>
                  </w:r>
                  <w:r>
                    <w:rPr>
                      <w:i/>
                      <w:color w:val="FFFFFF"/>
                      <w:sz w:val="14"/>
                    </w:rPr>
                    <w:t xml:space="preserve"> </w:t>
                  </w:r>
                  <w:r>
                    <w:rPr>
                      <w:i/>
                      <w:color w:val="FFFFFF"/>
                      <w:spacing w:val="-18"/>
                      <w:w w:val="95"/>
                      <w:sz w:val="14"/>
                    </w:rPr>
                    <w:t>Г</w:t>
                  </w:r>
                  <w:r>
                    <w:rPr>
                      <w:i/>
                      <w:color w:val="FFFFFF"/>
                      <w:w w:val="97"/>
                      <w:sz w:val="14"/>
                    </w:rPr>
                    <w:t>рина</w:t>
                  </w:r>
                </w:p>
              </w:txbxContent>
            </v:textbox>
            <w10:wrap anchorx="page"/>
          </v:shape>
        </w:pict>
      </w:r>
      <w:r>
        <w:rPr>
          <w:i/>
          <w:color w:val="231F20"/>
          <w:w w:val="95"/>
          <w:sz w:val="16"/>
        </w:rPr>
        <w:t xml:space="preserve">Рис. 13. Обширный торфяной очаг на низинном осушенном болоте. Предварительная схема </w:t>
      </w:r>
      <w:r>
        <w:rPr>
          <w:i/>
          <w:color w:val="231F20"/>
          <w:w w:val="90"/>
          <w:sz w:val="16"/>
        </w:rPr>
        <w:t>тушения. Иркутская область</w:t>
      </w:r>
    </w:p>
    <w:p w:rsidR="00CB0AFA" w:rsidRDefault="00CB0AFA">
      <w:pPr>
        <w:spacing w:line="249" w:lineRule="auto"/>
        <w:rPr>
          <w:sz w:val="16"/>
        </w:rPr>
        <w:sectPr w:rsidR="00CB0AFA">
          <w:pgSz w:w="8400" w:h="11910"/>
          <w:pgMar w:top="0" w:right="0" w:bottom="300" w:left="460" w:header="0" w:footer="106" w:gutter="0"/>
          <w:cols w:space="720"/>
        </w:sectPr>
      </w:pPr>
    </w:p>
    <w:p w:rsidR="00CB0AFA" w:rsidRDefault="00481332">
      <w:pPr>
        <w:pStyle w:val="a3"/>
        <w:spacing w:before="51" w:line="249" w:lineRule="auto"/>
        <w:ind w:left="850" w:right="561" w:firstLine="283"/>
        <w:jc w:val="both"/>
        <w:rPr>
          <w:i/>
        </w:rPr>
      </w:pPr>
      <w:r>
        <w:rPr>
          <w:color w:val="231F20"/>
          <w:spacing w:val="3"/>
        </w:rPr>
        <w:lastRenderedPageBreak/>
        <w:t xml:space="preserve">При горении </w:t>
      </w:r>
      <w:r>
        <w:rPr>
          <w:color w:val="231F20"/>
          <w:spacing w:val="4"/>
        </w:rPr>
        <w:t xml:space="preserve">кавальеров (отвалов) канав, </w:t>
      </w:r>
      <w:r>
        <w:rPr>
          <w:color w:val="231F20"/>
        </w:rPr>
        <w:t xml:space="preserve">а </w:t>
      </w:r>
      <w:r>
        <w:rPr>
          <w:color w:val="231F20"/>
          <w:spacing w:val="2"/>
        </w:rPr>
        <w:t xml:space="preserve">также </w:t>
      </w:r>
      <w:r>
        <w:rPr>
          <w:color w:val="231F20"/>
          <w:spacing w:val="4"/>
        </w:rPr>
        <w:t xml:space="preserve">бывших штабелей </w:t>
      </w:r>
      <w:r>
        <w:rPr>
          <w:color w:val="231F20"/>
        </w:rPr>
        <w:t xml:space="preserve">(караванов) эффективно применение торфяных стволов ТС-1 и ТС-2 </w:t>
      </w:r>
      <w:r>
        <w:rPr>
          <w:i/>
          <w:color w:val="231F20"/>
        </w:rPr>
        <w:t xml:space="preserve">(рис. 16) </w:t>
      </w:r>
      <w:r>
        <w:rPr>
          <w:color w:val="231F20"/>
        </w:rPr>
        <w:t>для предварительного</w:t>
      </w:r>
      <w:r>
        <w:rPr>
          <w:color w:val="231F20"/>
          <w:spacing w:val="-26"/>
        </w:rPr>
        <w:t xml:space="preserve"> </w:t>
      </w:r>
      <w:r>
        <w:rPr>
          <w:color w:val="231F20"/>
        </w:rPr>
        <w:t>насыщения</w:t>
      </w:r>
      <w:r>
        <w:rPr>
          <w:color w:val="231F20"/>
          <w:spacing w:val="-26"/>
        </w:rPr>
        <w:t xml:space="preserve"> </w:t>
      </w:r>
      <w:r>
        <w:rPr>
          <w:color w:val="231F20"/>
        </w:rPr>
        <w:t>водой</w:t>
      </w:r>
      <w:r>
        <w:rPr>
          <w:color w:val="231F20"/>
          <w:spacing w:val="-26"/>
        </w:rPr>
        <w:t xml:space="preserve"> </w:t>
      </w:r>
      <w:r>
        <w:rPr>
          <w:color w:val="231F20"/>
          <w:spacing w:val="-3"/>
        </w:rPr>
        <w:t>глубоких</w:t>
      </w:r>
      <w:r>
        <w:rPr>
          <w:color w:val="231F20"/>
          <w:spacing w:val="-26"/>
        </w:rPr>
        <w:t xml:space="preserve"> </w:t>
      </w:r>
      <w:r>
        <w:rPr>
          <w:color w:val="231F20"/>
        </w:rPr>
        <w:t>слоёв</w:t>
      </w:r>
      <w:r>
        <w:rPr>
          <w:color w:val="231F20"/>
          <w:spacing w:val="-26"/>
        </w:rPr>
        <w:t xml:space="preserve"> </w:t>
      </w:r>
      <w:r>
        <w:rPr>
          <w:color w:val="231F20"/>
          <w:spacing w:val="-3"/>
        </w:rPr>
        <w:t>тлеющего</w:t>
      </w:r>
      <w:r>
        <w:rPr>
          <w:color w:val="231F20"/>
          <w:spacing w:val="-26"/>
        </w:rPr>
        <w:t xml:space="preserve"> </w:t>
      </w:r>
      <w:r>
        <w:rPr>
          <w:color w:val="231F20"/>
        </w:rPr>
        <w:t>торфа.</w:t>
      </w:r>
      <w:r>
        <w:rPr>
          <w:color w:val="231F20"/>
          <w:spacing w:val="-26"/>
        </w:rPr>
        <w:t xml:space="preserve"> </w:t>
      </w:r>
      <w:r>
        <w:rPr>
          <w:color w:val="231F20"/>
        </w:rPr>
        <w:t>Впоследствии эти участки следует окончательно размывать компактными струями. Составляя планы тушения, нужно учитывать, что при тушении бывших штабелей может понадобиться</w:t>
      </w:r>
      <w:r>
        <w:rPr>
          <w:color w:val="231F20"/>
          <w:spacing w:val="-12"/>
        </w:rPr>
        <w:t xml:space="preserve"> </w:t>
      </w:r>
      <w:r>
        <w:rPr>
          <w:color w:val="231F20"/>
        </w:rPr>
        <w:t>смыть</w:t>
      </w:r>
      <w:r>
        <w:rPr>
          <w:color w:val="231F20"/>
          <w:spacing w:val="-12"/>
        </w:rPr>
        <w:t xml:space="preserve"> </w:t>
      </w:r>
      <w:r>
        <w:rPr>
          <w:color w:val="231F20"/>
        </w:rPr>
        <w:t>или</w:t>
      </w:r>
      <w:r>
        <w:rPr>
          <w:color w:val="231F20"/>
          <w:spacing w:val="-12"/>
        </w:rPr>
        <w:t xml:space="preserve"> </w:t>
      </w:r>
      <w:r>
        <w:rPr>
          <w:color w:val="231F20"/>
        </w:rPr>
        <w:t>выкопать</w:t>
      </w:r>
      <w:r>
        <w:rPr>
          <w:color w:val="231F20"/>
          <w:spacing w:val="-12"/>
        </w:rPr>
        <w:t xml:space="preserve"> </w:t>
      </w:r>
      <w:r>
        <w:rPr>
          <w:color w:val="231F20"/>
        </w:rPr>
        <w:t>большие</w:t>
      </w:r>
      <w:r>
        <w:rPr>
          <w:color w:val="231F20"/>
          <w:spacing w:val="-12"/>
        </w:rPr>
        <w:t xml:space="preserve"> </w:t>
      </w:r>
      <w:r>
        <w:rPr>
          <w:color w:val="231F20"/>
        </w:rPr>
        <w:t>объёмы</w:t>
      </w:r>
      <w:r>
        <w:rPr>
          <w:color w:val="231F20"/>
          <w:spacing w:val="-12"/>
        </w:rPr>
        <w:t xml:space="preserve"> </w:t>
      </w:r>
      <w:r>
        <w:rPr>
          <w:color w:val="231F20"/>
        </w:rPr>
        <w:t>горящего</w:t>
      </w:r>
      <w:r>
        <w:rPr>
          <w:color w:val="231F20"/>
          <w:spacing w:val="-12"/>
        </w:rPr>
        <w:t xml:space="preserve"> </w:t>
      </w:r>
      <w:r>
        <w:rPr>
          <w:color w:val="231F20"/>
        </w:rPr>
        <w:t>и</w:t>
      </w:r>
      <w:r>
        <w:rPr>
          <w:color w:val="231F20"/>
          <w:spacing w:val="-12"/>
        </w:rPr>
        <w:t xml:space="preserve"> </w:t>
      </w:r>
      <w:r>
        <w:rPr>
          <w:color w:val="231F20"/>
        </w:rPr>
        <w:t>разогретого</w:t>
      </w:r>
      <w:r>
        <w:rPr>
          <w:color w:val="231F20"/>
          <w:spacing w:val="-12"/>
        </w:rPr>
        <w:t xml:space="preserve"> </w:t>
      </w:r>
      <w:r>
        <w:rPr>
          <w:color w:val="231F20"/>
        </w:rPr>
        <w:t xml:space="preserve">торфа </w:t>
      </w:r>
      <w:r>
        <w:rPr>
          <w:i/>
          <w:color w:val="231F20"/>
        </w:rPr>
        <w:t>(рис. 17—19).</w:t>
      </w:r>
    </w:p>
    <w:p w:rsidR="00CB0AFA" w:rsidRDefault="00481332">
      <w:pPr>
        <w:pStyle w:val="a3"/>
        <w:spacing w:before="114" w:line="249" w:lineRule="auto"/>
        <w:ind w:left="850" w:right="561" w:firstLine="283"/>
        <w:jc w:val="both"/>
      </w:pPr>
      <w:r>
        <w:rPr>
          <w:lang w:val="en-US"/>
        </w:rPr>
        <w:pict>
          <v:shape id="_x0000_s1572" type="#_x0000_t202" style="position:absolute;left:0;text-align:left;margin-left:9.6pt;margin-top:56.3pt;width:10pt;height:42.55pt;z-index:251715072;mso-position-horizontal-relative:page" filled="f" stroked="f">
            <v:textbox style="layout-flow:vertical;mso-layout-flow-alt:bottom-to-top" inset="0,0,0,0">
              <w:txbxContent>
                <w:p w:rsidR="00CB0AFA" w:rsidRDefault="00481332">
                  <w:pPr>
                    <w:spacing w:line="183" w:lineRule="exact"/>
                    <w:ind w:left="20" w:right="-649"/>
                    <w:rPr>
                      <w:sz w:val="16"/>
                    </w:rPr>
                  </w:pPr>
                  <w:r>
                    <w:rPr>
                      <w:color w:val="FFFFFF"/>
                      <w:spacing w:val="3"/>
                      <w:w w:val="99"/>
                      <w:sz w:val="16"/>
                    </w:rPr>
                    <w:t>ТУШЕНИЕ</w:t>
                  </w:r>
                </w:p>
              </w:txbxContent>
            </v:textbox>
            <w10:wrap anchorx="page"/>
          </v:shape>
        </w:pict>
      </w:r>
      <w:r>
        <w:rPr>
          <w:color w:val="231F20"/>
          <w:w w:val="105"/>
        </w:rPr>
        <w:t xml:space="preserve">При горении недавно сложенных из фрезерного торфа штабелей, а также </w:t>
      </w:r>
      <w:r>
        <w:rPr>
          <w:color w:val="231F20"/>
        </w:rPr>
        <w:t>обширных</w:t>
      </w:r>
      <w:r>
        <w:rPr>
          <w:color w:val="231F20"/>
          <w:spacing w:val="-9"/>
        </w:rPr>
        <w:t xml:space="preserve"> </w:t>
      </w:r>
      <w:r>
        <w:rPr>
          <w:color w:val="231F20"/>
        </w:rPr>
        <w:t>очагов</w:t>
      </w:r>
      <w:r>
        <w:rPr>
          <w:color w:val="231F20"/>
          <w:spacing w:val="-9"/>
        </w:rPr>
        <w:t xml:space="preserve"> </w:t>
      </w:r>
      <w:r>
        <w:rPr>
          <w:color w:val="231F20"/>
        </w:rPr>
        <w:t>с</w:t>
      </w:r>
      <w:r>
        <w:rPr>
          <w:color w:val="231F20"/>
          <w:spacing w:val="-9"/>
        </w:rPr>
        <w:t xml:space="preserve"> </w:t>
      </w:r>
      <w:r>
        <w:rPr>
          <w:color w:val="231F20"/>
        </w:rPr>
        <w:t>большим</w:t>
      </w:r>
      <w:r>
        <w:rPr>
          <w:color w:val="231F20"/>
          <w:spacing w:val="-9"/>
        </w:rPr>
        <w:t xml:space="preserve"> </w:t>
      </w:r>
      <w:r>
        <w:rPr>
          <w:color w:val="231F20"/>
        </w:rPr>
        <w:t>количеством</w:t>
      </w:r>
      <w:r>
        <w:rPr>
          <w:color w:val="231F20"/>
          <w:spacing w:val="-9"/>
        </w:rPr>
        <w:t xml:space="preserve"> </w:t>
      </w:r>
      <w:r>
        <w:rPr>
          <w:color w:val="231F20"/>
        </w:rPr>
        <w:t>горячей</w:t>
      </w:r>
      <w:r>
        <w:rPr>
          <w:color w:val="231F20"/>
          <w:spacing w:val="-9"/>
        </w:rPr>
        <w:t xml:space="preserve"> </w:t>
      </w:r>
      <w:r>
        <w:rPr>
          <w:color w:val="231F20"/>
        </w:rPr>
        <w:t>торфяной</w:t>
      </w:r>
      <w:r>
        <w:rPr>
          <w:color w:val="231F20"/>
          <w:spacing w:val="-9"/>
        </w:rPr>
        <w:t xml:space="preserve"> </w:t>
      </w:r>
      <w:r>
        <w:rPr>
          <w:color w:val="231F20"/>
        </w:rPr>
        <w:t>золы</w:t>
      </w:r>
      <w:r>
        <w:rPr>
          <w:color w:val="231F20"/>
          <w:spacing w:val="-9"/>
        </w:rPr>
        <w:t xml:space="preserve"> </w:t>
      </w:r>
      <w:r>
        <w:rPr>
          <w:color w:val="231F20"/>
        </w:rPr>
        <w:t>бывает</w:t>
      </w:r>
      <w:r>
        <w:rPr>
          <w:color w:val="231F20"/>
          <w:spacing w:val="-9"/>
        </w:rPr>
        <w:t xml:space="preserve"> </w:t>
      </w:r>
      <w:r>
        <w:rPr>
          <w:color w:val="231F20"/>
        </w:rPr>
        <w:t xml:space="preserve">полезно </w:t>
      </w:r>
      <w:r>
        <w:rPr>
          <w:color w:val="231F20"/>
          <w:w w:val="105"/>
        </w:rPr>
        <w:t>смочить</w:t>
      </w:r>
      <w:r>
        <w:rPr>
          <w:color w:val="231F20"/>
          <w:spacing w:val="-18"/>
          <w:w w:val="105"/>
        </w:rPr>
        <w:t xml:space="preserve"> </w:t>
      </w:r>
      <w:r>
        <w:rPr>
          <w:color w:val="231F20"/>
          <w:w w:val="105"/>
        </w:rPr>
        <w:t>очаг</w:t>
      </w:r>
      <w:r>
        <w:rPr>
          <w:color w:val="231F20"/>
          <w:spacing w:val="-18"/>
          <w:w w:val="105"/>
        </w:rPr>
        <w:t xml:space="preserve"> </w:t>
      </w:r>
      <w:r>
        <w:rPr>
          <w:color w:val="231F20"/>
          <w:w w:val="105"/>
        </w:rPr>
        <w:t>распылённой</w:t>
      </w:r>
      <w:r>
        <w:rPr>
          <w:color w:val="231F20"/>
          <w:spacing w:val="-18"/>
          <w:w w:val="105"/>
        </w:rPr>
        <w:t xml:space="preserve"> </w:t>
      </w:r>
      <w:r>
        <w:rPr>
          <w:color w:val="231F20"/>
          <w:w w:val="105"/>
        </w:rPr>
        <w:t>струёй</w:t>
      </w:r>
      <w:r>
        <w:rPr>
          <w:color w:val="231F20"/>
          <w:spacing w:val="-18"/>
          <w:w w:val="105"/>
        </w:rPr>
        <w:t xml:space="preserve"> </w:t>
      </w:r>
      <w:r>
        <w:rPr>
          <w:color w:val="231F20"/>
          <w:w w:val="105"/>
        </w:rPr>
        <w:t>воды</w:t>
      </w:r>
      <w:r>
        <w:rPr>
          <w:color w:val="231F20"/>
          <w:spacing w:val="-18"/>
          <w:w w:val="105"/>
        </w:rPr>
        <w:t xml:space="preserve"> </w:t>
      </w:r>
      <w:r>
        <w:rPr>
          <w:color w:val="231F20"/>
          <w:w w:val="105"/>
        </w:rPr>
        <w:t>для</w:t>
      </w:r>
      <w:r>
        <w:rPr>
          <w:color w:val="231F20"/>
          <w:spacing w:val="-18"/>
          <w:w w:val="105"/>
        </w:rPr>
        <w:t xml:space="preserve"> </w:t>
      </w:r>
      <w:r>
        <w:rPr>
          <w:color w:val="231F20"/>
          <w:w w:val="105"/>
        </w:rPr>
        <w:t>предотвращения</w:t>
      </w:r>
      <w:r>
        <w:rPr>
          <w:color w:val="231F20"/>
          <w:spacing w:val="-18"/>
          <w:w w:val="105"/>
        </w:rPr>
        <w:t xml:space="preserve"> </w:t>
      </w:r>
      <w:r>
        <w:rPr>
          <w:color w:val="231F20"/>
          <w:w w:val="105"/>
        </w:rPr>
        <w:t>разброса</w:t>
      </w:r>
      <w:r>
        <w:rPr>
          <w:color w:val="231F20"/>
          <w:spacing w:val="-18"/>
          <w:w w:val="105"/>
        </w:rPr>
        <w:t xml:space="preserve"> </w:t>
      </w:r>
      <w:r>
        <w:rPr>
          <w:color w:val="231F20"/>
          <w:w w:val="105"/>
        </w:rPr>
        <w:t>горящих материалов и снижения вероятности возникновения воздушных завихрений, небольших смерчей, разносящих горящий торф. После этого следует тушить, применяя</w:t>
      </w:r>
      <w:r>
        <w:rPr>
          <w:color w:val="231F20"/>
          <w:spacing w:val="-23"/>
          <w:w w:val="105"/>
        </w:rPr>
        <w:t xml:space="preserve"> </w:t>
      </w:r>
      <w:r>
        <w:rPr>
          <w:color w:val="231F20"/>
          <w:w w:val="105"/>
        </w:rPr>
        <w:t>компактную</w:t>
      </w:r>
      <w:r>
        <w:rPr>
          <w:color w:val="231F20"/>
          <w:spacing w:val="-23"/>
          <w:w w:val="105"/>
        </w:rPr>
        <w:t xml:space="preserve"> </w:t>
      </w:r>
      <w:r>
        <w:rPr>
          <w:color w:val="231F20"/>
          <w:w w:val="105"/>
        </w:rPr>
        <w:t>струю</w:t>
      </w:r>
      <w:r>
        <w:rPr>
          <w:color w:val="231F20"/>
          <w:spacing w:val="-23"/>
          <w:w w:val="105"/>
        </w:rPr>
        <w:t xml:space="preserve"> </w:t>
      </w:r>
      <w:r>
        <w:rPr>
          <w:color w:val="231F20"/>
          <w:w w:val="105"/>
        </w:rPr>
        <w:t>из</w:t>
      </w:r>
      <w:r>
        <w:rPr>
          <w:color w:val="231F20"/>
          <w:spacing w:val="-23"/>
          <w:w w:val="105"/>
        </w:rPr>
        <w:t xml:space="preserve"> </w:t>
      </w:r>
      <w:r>
        <w:rPr>
          <w:color w:val="231F20"/>
          <w:w w:val="105"/>
        </w:rPr>
        <w:t>ручного</w:t>
      </w:r>
      <w:r>
        <w:rPr>
          <w:color w:val="231F20"/>
          <w:spacing w:val="-23"/>
          <w:w w:val="105"/>
        </w:rPr>
        <w:t xml:space="preserve"> </w:t>
      </w:r>
      <w:r>
        <w:rPr>
          <w:color w:val="231F20"/>
          <w:w w:val="105"/>
        </w:rPr>
        <w:t>пожарного</w:t>
      </w:r>
      <w:r>
        <w:rPr>
          <w:color w:val="231F20"/>
          <w:spacing w:val="-23"/>
          <w:w w:val="105"/>
        </w:rPr>
        <w:t xml:space="preserve"> </w:t>
      </w:r>
      <w:r>
        <w:rPr>
          <w:color w:val="231F20"/>
          <w:w w:val="105"/>
        </w:rPr>
        <w:t>ствола.</w:t>
      </w: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spacing w:before="10"/>
        <w:rPr>
          <w:sz w:val="15"/>
        </w:rPr>
      </w:pPr>
    </w:p>
    <w:p w:rsidR="00CB0AFA" w:rsidRDefault="00481332">
      <w:pPr>
        <w:spacing w:before="76" w:line="244" w:lineRule="auto"/>
        <w:ind w:left="1378" w:right="5655"/>
        <w:jc w:val="center"/>
        <w:rPr>
          <w:rFonts w:ascii="Cambria" w:hAnsi="Cambria"/>
          <w:i/>
          <w:sz w:val="14"/>
        </w:rPr>
      </w:pPr>
      <w:r>
        <w:rPr>
          <w:rFonts w:ascii="Cambria" w:hAnsi="Cambria"/>
          <w:i/>
          <w:color w:val="231F20"/>
          <w:sz w:val="14"/>
        </w:rPr>
        <w:t>Контроль качества тушения при помощи щупа-термометра</w:t>
      </w:r>
    </w:p>
    <w:p w:rsidR="00CB0AFA" w:rsidRDefault="00CB0AFA">
      <w:pPr>
        <w:pStyle w:val="a3"/>
        <w:rPr>
          <w:rFonts w:ascii="Cambria"/>
          <w:i/>
          <w:sz w:val="20"/>
        </w:rPr>
      </w:pPr>
    </w:p>
    <w:p w:rsidR="00CB0AFA" w:rsidRDefault="00CB0AFA">
      <w:pPr>
        <w:pStyle w:val="a3"/>
        <w:rPr>
          <w:rFonts w:ascii="Cambria"/>
          <w:i/>
          <w:sz w:val="20"/>
        </w:rPr>
      </w:pPr>
    </w:p>
    <w:p w:rsidR="00CB0AFA" w:rsidRDefault="00CB0AFA">
      <w:pPr>
        <w:pStyle w:val="a3"/>
        <w:rPr>
          <w:rFonts w:ascii="Cambria"/>
          <w:i/>
          <w:sz w:val="20"/>
        </w:rPr>
      </w:pPr>
    </w:p>
    <w:p w:rsidR="00CB0AFA" w:rsidRDefault="00CB0AFA">
      <w:pPr>
        <w:pStyle w:val="a3"/>
        <w:rPr>
          <w:rFonts w:ascii="Cambria"/>
          <w:i/>
          <w:sz w:val="20"/>
        </w:rPr>
      </w:pPr>
    </w:p>
    <w:p w:rsidR="00CB0AFA" w:rsidRDefault="00CB0AFA">
      <w:pPr>
        <w:pStyle w:val="a3"/>
        <w:rPr>
          <w:rFonts w:ascii="Cambria"/>
          <w:i/>
          <w:sz w:val="20"/>
        </w:rPr>
      </w:pPr>
    </w:p>
    <w:p w:rsidR="00CB0AFA" w:rsidRDefault="00CB0AFA">
      <w:pPr>
        <w:pStyle w:val="a3"/>
        <w:rPr>
          <w:rFonts w:ascii="Cambria"/>
          <w:i/>
          <w:sz w:val="20"/>
        </w:rPr>
      </w:pPr>
    </w:p>
    <w:p w:rsidR="00CB0AFA" w:rsidRDefault="00CB0AFA">
      <w:pPr>
        <w:pStyle w:val="a3"/>
        <w:rPr>
          <w:rFonts w:ascii="Cambria"/>
          <w:i/>
          <w:sz w:val="20"/>
        </w:rPr>
      </w:pPr>
    </w:p>
    <w:p w:rsidR="00CB0AFA" w:rsidRDefault="00CB0AFA">
      <w:pPr>
        <w:pStyle w:val="a3"/>
        <w:rPr>
          <w:rFonts w:ascii="Cambria"/>
          <w:i/>
          <w:sz w:val="20"/>
        </w:rPr>
      </w:pPr>
    </w:p>
    <w:p w:rsidR="00CB0AFA" w:rsidRDefault="00CB0AFA">
      <w:pPr>
        <w:pStyle w:val="a3"/>
        <w:spacing w:before="4"/>
        <w:rPr>
          <w:rFonts w:ascii="Cambria"/>
          <w:i/>
          <w:sz w:val="25"/>
        </w:rPr>
      </w:pPr>
    </w:p>
    <w:p w:rsidR="00CB0AFA" w:rsidRDefault="00CB0AFA">
      <w:pPr>
        <w:rPr>
          <w:rFonts w:ascii="Cambria"/>
          <w:sz w:val="25"/>
        </w:rPr>
        <w:sectPr w:rsidR="00CB0AFA">
          <w:pgSz w:w="8400" w:h="11910"/>
          <w:pgMar w:top="300" w:right="0" w:bottom="320" w:left="0" w:header="0" w:footer="106" w:gutter="0"/>
          <w:cols w:space="720"/>
        </w:sectPr>
      </w:pPr>
    </w:p>
    <w:p w:rsidR="00CB0AFA" w:rsidRDefault="00481332">
      <w:pPr>
        <w:spacing w:before="77"/>
        <w:ind w:left="3634" w:right="-3"/>
        <w:rPr>
          <w:rFonts w:ascii="Cambria" w:hAnsi="Cambria"/>
          <w:i/>
          <w:sz w:val="14"/>
        </w:rPr>
      </w:pPr>
      <w:r>
        <w:rPr>
          <w:rFonts w:ascii="Cambria" w:hAnsi="Cambria"/>
          <w:i/>
          <w:color w:val="FFFFFF"/>
          <w:sz w:val="14"/>
        </w:rPr>
        <w:lastRenderedPageBreak/>
        <w:t>Зола</w:t>
      </w:r>
    </w:p>
    <w:p w:rsidR="00CB0AFA" w:rsidRDefault="00CB0AFA">
      <w:pPr>
        <w:pStyle w:val="a3"/>
        <w:spacing w:before="1"/>
        <w:rPr>
          <w:rFonts w:ascii="Cambria"/>
          <w:i/>
          <w:sz w:val="19"/>
        </w:rPr>
      </w:pPr>
    </w:p>
    <w:p w:rsidR="00CB0AFA" w:rsidRDefault="00481332">
      <w:pPr>
        <w:spacing w:before="1" w:line="405" w:lineRule="auto"/>
        <w:ind w:left="3389" w:right="-3" w:hanging="173"/>
        <w:rPr>
          <w:rFonts w:ascii="Cambria" w:hAnsi="Cambria"/>
          <w:i/>
          <w:sz w:val="14"/>
        </w:rPr>
      </w:pPr>
      <w:r>
        <w:rPr>
          <w:rFonts w:ascii="Cambria" w:hAnsi="Cambria"/>
          <w:i/>
          <w:color w:val="FFFFFF"/>
          <w:w w:val="95"/>
          <w:sz w:val="14"/>
        </w:rPr>
        <w:t xml:space="preserve">Зона тления </w:t>
      </w:r>
      <w:r>
        <w:rPr>
          <w:rFonts w:ascii="Cambria" w:hAnsi="Cambria"/>
          <w:i/>
          <w:color w:val="231F20"/>
          <w:sz w:val="14"/>
        </w:rPr>
        <w:t>Пиролиз</w:t>
      </w:r>
    </w:p>
    <w:p w:rsidR="00CB0AFA" w:rsidRDefault="00481332">
      <w:pPr>
        <w:pStyle w:val="a3"/>
        <w:rPr>
          <w:rFonts w:ascii="Cambria"/>
          <w:i/>
          <w:sz w:val="14"/>
        </w:rPr>
      </w:pPr>
      <w:r>
        <w:br w:type="column"/>
      </w:r>
    </w:p>
    <w:p w:rsidR="00CB0AFA" w:rsidRDefault="00CB0AFA">
      <w:pPr>
        <w:pStyle w:val="a3"/>
        <w:spacing w:before="9"/>
        <w:rPr>
          <w:rFonts w:ascii="Cambria"/>
          <w:i/>
          <w:sz w:val="14"/>
        </w:rPr>
      </w:pPr>
    </w:p>
    <w:p w:rsidR="00CB0AFA" w:rsidRDefault="00481332">
      <w:pPr>
        <w:spacing w:line="244" w:lineRule="auto"/>
        <w:ind w:left="2850" w:right="572" w:hanging="1"/>
        <w:jc w:val="center"/>
        <w:rPr>
          <w:rFonts w:ascii="Cambria" w:hAnsi="Cambria"/>
          <w:i/>
          <w:sz w:val="14"/>
        </w:rPr>
      </w:pPr>
      <w:r>
        <w:rPr>
          <w:rFonts w:ascii="Cambria" w:hAnsi="Cambria"/>
          <w:i/>
          <w:color w:val="231F20"/>
          <w:sz w:val="14"/>
        </w:rPr>
        <w:t xml:space="preserve">Торф, </w:t>
      </w:r>
      <w:r>
        <w:rPr>
          <w:rFonts w:ascii="Cambria" w:hAnsi="Cambria"/>
          <w:i/>
          <w:color w:val="231F20"/>
          <w:w w:val="95"/>
          <w:sz w:val="14"/>
        </w:rPr>
        <w:t xml:space="preserve">охлаждённый, перемешанный </w:t>
      </w:r>
      <w:r>
        <w:rPr>
          <w:rFonts w:ascii="Cambria" w:hAnsi="Cambria"/>
          <w:i/>
          <w:color w:val="231F20"/>
          <w:sz w:val="14"/>
        </w:rPr>
        <w:t>с водой</w:t>
      </w:r>
    </w:p>
    <w:p w:rsidR="00CB0AFA" w:rsidRDefault="00CB0AFA">
      <w:pPr>
        <w:spacing w:line="244" w:lineRule="auto"/>
        <w:jc w:val="center"/>
        <w:rPr>
          <w:rFonts w:ascii="Cambria" w:hAnsi="Cambria"/>
          <w:sz w:val="14"/>
        </w:rPr>
        <w:sectPr w:rsidR="00CB0AFA">
          <w:type w:val="continuous"/>
          <w:pgSz w:w="8400" w:h="11910"/>
          <w:pgMar w:top="440" w:right="0" w:bottom="0" w:left="0" w:header="720" w:footer="720" w:gutter="0"/>
          <w:cols w:num="2" w:space="720" w:equalWidth="0">
            <w:col w:w="3992" w:space="40"/>
            <w:col w:w="4368"/>
          </w:cols>
        </w:sectPr>
      </w:pPr>
    </w:p>
    <w:p w:rsidR="00CB0AFA" w:rsidRDefault="00CB0AFA">
      <w:pPr>
        <w:pStyle w:val="a3"/>
        <w:spacing w:before="6"/>
        <w:rPr>
          <w:rFonts w:ascii="Cambria"/>
          <w:i/>
          <w:sz w:val="13"/>
        </w:rPr>
      </w:pPr>
    </w:p>
    <w:p w:rsidR="00CB0AFA" w:rsidRDefault="00481332">
      <w:pPr>
        <w:ind w:left="1990" w:right="675"/>
        <w:rPr>
          <w:rFonts w:ascii="Cambria" w:hAnsi="Cambria"/>
          <w:i/>
          <w:sz w:val="14"/>
        </w:rPr>
      </w:pPr>
      <w:r>
        <w:rPr>
          <w:rFonts w:ascii="Cambria" w:hAnsi="Cambria"/>
          <w:i/>
          <w:color w:val="231F20"/>
          <w:w w:val="95"/>
          <w:sz w:val="14"/>
        </w:rPr>
        <w:t>Торфяной кокс</w:t>
      </w:r>
    </w:p>
    <w:p w:rsidR="00CB0AFA" w:rsidRDefault="00481332">
      <w:pPr>
        <w:spacing w:before="51"/>
        <w:ind w:left="386" w:right="322"/>
        <w:jc w:val="center"/>
        <w:rPr>
          <w:rFonts w:ascii="Cambria" w:hAnsi="Cambria"/>
          <w:i/>
          <w:sz w:val="14"/>
        </w:rPr>
      </w:pPr>
      <w:r>
        <w:rPr>
          <w:rFonts w:ascii="Cambria" w:hAnsi="Cambria"/>
          <w:i/>
          <w:color w:val="231F20"/>
          <w:sz w:val="14"/>
        </w:rPr>
        <w:t>Зона подогрева/подсушки</w:t>
      </w:r>
    </w:p>
    <w:p w:rsidR="00CB0AFA" w:rsidRDefault="00CB0AFA">
      <w:pPr>
        <w:jc w:val="center"/>
        <w:rPr>
          <w:rFonts w:ascii="Cambria" w:hAnsi="Cambria"/>
          <w:sz w:val="14"/>
        </w:rPr>
        <w:sectPr w:rsidR="00CB0AFA">
          <w:type w:val="continuous"/>
          <w:pgSz w:w="8400" w:h="11910"/>
          <w:pgMar w:top="440" w:right="0" w:bottom="0" w:left="0" w:header="720" w:footer="720" w:gutter="0"/>
          <w:cols w:space="720"/>
        </w:sectPr>
      </w:pPr>
    </w:p>
    <w:p w:rsidR="00CB0AFA" w:rsidRDefault="00CB0AFA">
      <w:pPr>
        <w:pStyle w:val="a3"/>
        <w:spacing w:before="8"/>
        <w:rPr>
          <w:rFonts w:ascii="Cambria"/>
          <w:i/>
          <w:sz w:val="11"/>
        </w:rPr>
      </w:pPr>
    </w:p>
    <w:p w:rsidR="00CB0AFA" w:rsidRDefault="00481332">
      <w:pPr>
        <w:spacing w:line="244" w:lineRule="auto"/>
        <w:ind w:left="880" w:firstLine="7"/>
        <w:jc w:val="right"/>
        <w:rPr>
          <w:rFonts w:ascii="Cambria" w:hAnsi="Cambria"/>
          <w:i/>
          <w:sz w:val="14"/>
        </w:rPr>
      </w:pPr>
      <w:r>
        <w:rPr>
          <w:rFonts w:ascii="Cambria" w:hAnsi="Cambria"/>
          <w:i/>
          <w:color w:val="F7941D"/>
          <w:w w:val="95"/>
          <w:sz w:val="14"/>
        </w:rPr>
        <w:t xml:space="preserve">Качественно </w:t>
      </w:r>
      <w:r>
        <w:rPr>
          <w:rFonts w:ascii="Cambria" w:hAnsi="Cambria"/>
          <w:i/>
          <w:color w:val="F7941D"/>
          <w:sz w:val="14"/>
        </w:rPr>
        <w:t>потушенный</w:t>
      </w:r>
    </w:p>
    <w:p w:rsidR="00CB0AFA" w:rsidRDefault="00481332">
      <w:pPr>
        <w:jc w:val="right"/>
        <w:rPr>
          <w:rFonts w:ascii="Cambria" w:hAnsi="Cambria"/>
          <w:i/>
          <w:sz w:val="14"/>
        </w:rPr>
      </w:pPr>
      <w:r>
        <w:rPr>
          <w:rFonts w:ascii="Cambria" w:hAnsi="Cambria"/>
          <w:i/>
          <w:color w:val="F7941D"/>
          <w:w w:val="95"/>
          <w:sz w:val="14"/>
        </w:rPr>
        <w:t>участок</w:t>
      </w:r>
    </w:p>
    <w:p w:rsidR="00CB0AFA" w:rsidRDefault="00481332">
      <w:pPr>
        <w:pStyle w:val="a3"/>
        <w:rPr>
          <w:rFonts w:ascii="Cambria"/>
          <w:i/>
          <w:sz w:val="14"/>
        </w:rPr>
      </w:pPr>
      <w:r>
        <w:br w:type="column"/>
      </w:r>
    </w:p>
    <w:p w:rsidR="00CB0AFA" w:rsidRDefault="00CB0AFA">
      <w:pPr>
        <w:pStyle w:val="a3"/>
        <w:rPr>
          <w:rFonts w:ascii="Cambria"/>
          <w:i/>
          <w:sz w:val="12"/>
        </w:rPr>
      </w:pPr>
    </w:p>
    <w:p w:rsidR="00CB0AFA" w:rsidRDefault="00481332">
      <w:pPr>
        <w:spacing w:before="1"/>
        <w:ind w:left="895" w:right="-18"/>
        <w:rPr>
          <w:rFonts w:ascii="Cambria" w:hAnsi="Cambria"/>
          <w:i/>
          <w:sz w:val="14"/>
        </w:rPr>
      </w:pPr>
      <w:r>
        <w:rPr>
          <w:rFonts w:ascii="Cambria" w:hAnsi="Cambria"/>
          <w:i/>
          <w:color w:val="F7941D"/>
          <w:sz w:val="14"/>
        </w:rPr>
        <w:t>Участок, требующий досушивания</w:t>
      </w:r>
    </w:p>
    <w:p w:rsidR="00CB0AFA" w:rsidRDefault="00481332">
      <w:pPr>
        <w:pStyle w:val="a3"/>
        <w:spacing w:before="8"/>
        <w:rPr>
          <w:rFonts w:ascii="Cambria"/>
          <w:i/>
          <w:sz w:val="11"/>
        </w:rPr>
      </w:pPr>
      <w:r>
        <w:br w:type="column"/>
      </w:r>
    </w:p>
    <w:p w:rsidR="00CB0AFA" w:rsidRDefault="00481332">
      <w:pPr>
        <w:spacing w:line="244" w:lineRule="auto"/>
        <w:ind w:left="657" w:right="2018"/>
        <w:jc w:val="both"/>
        <w:rPr>
          <w:rFonts w:ascii="Cambria" w:hAnsi="Cambria"/>
          <w:i/>
          <w:sz w:val="14"/>
        </w:rPr>
      </w:pPr>
      <w:r>
        <w:rPr>
          <w:rFonts w:ascii="Cambria" w:hAnsi="Cambria"/>
          <w:i/>
          <w:color w:val="F7941D"/>
          <w:w w:val="95"/>
          <w:sz w:val="14"/>
        </w:rPr>
        <w:t xml:space="preserve">Качественно </w:t>
      </w:r>
      <w:r>
        <w:rPr>
          <w:rFonts w:ascii="Cambria" w:hAnsi="Cambria"/>
          <w:i/>
          <w:color w:val="F7941D"/>
          <w:sz w:val="14"/>
        </w:rPr>
        <w:t>потушенный участок</w:t>
      </w:r>
    </w:p>
    <w:p w:rsidR="00CB0AFA" w:rsidRDefault="00CB0AFA">
      <w:pPr>
        <w:spacing w:line="244" w:lineRule="auto"/>
        <w:jc w:val="both"/>
        <w:rPr>
          <w:rFonts w:ascii="Cambria" w:hAnsi="Cambria"/>
          <w:sz w:val="14"/>
        </w:rPr>
        <w:sectPr w:rsidR="00CB0AFA">
          <w:type w:val="continuous"/>
          <w:pgSz w:w="8400" w:h="11910"/>
          <w:pgMar w:top="440" w:right="0" w:bottom="0" w:left="0" w:header="720" w:footer="720" w:gutter="0"/>
          <w:cols w:num="3" w:space="720" w:equalWidth="0">
            <w:col w:w="1738" w:space="40"/>
            <w:col w:w="3081" w:space="40"/>
            <w:col w:w="3501"/>
          </w:cols>
        </w:sectPr>
      </w:pPr>
    </w:p>
    <w:p w:rsidR="00CB0AFA" w:rsidRDefault="00481332">
      <w:pPr>
        <w:pStyle w:val="a3"/>
        <w:rPr>
          <w:rFonts w:ascii="Cambria"/>
          <w:i/>
          <w:sz w:val="20"/>
        </w:rPr>
      </w:pPr>
      <w:r>
        <w:rPr>
          <w:lang w:val="en-US"/>
        </w:rPr>
        <w:lastRenderedPageBreak/>
        <w:pict>
          <v:group id="_x0000_s1560" style="position:absolute;margin-left:0;margin-top:0;width:418.95pt;height:538.85pt;z-index:-251725312;mso-position-horizontal-relative:page;mso-position-vertical-relative:page" coordsize="8379,10777">
            <v:shape id="_x0000_s1571" type="#_x0000_t75" style="position:absolute;left:209;top:5516;width:8170;height:4938">
              <v:imagedata r:id="rId70" o:title=""/>
            </v:shape>
            <v:line id="_x0000_s1570" style="position:absolute" from="2024,6417" to="2050,6814" strokecolor="#231f20" strokeweight=".7pt"/>
            <v:shape id="_x0000_s1569" style="position:absolute;left:2000;top:6779;width:96;height:135" coordorigin="2000,6779" coordsize="96,135" o:spt="100" adj="0,,0" path="m2000,6785r56,129l2088,6806r-39,l2029,6801r-29,-16xm2095,6779r-27,20l2049,6806r39,l2095,6779xe" fillcolor="#231f20" stroked="f">
              <v:stroke joinstyle="round"/>
              <v:formulas/>
              <v:path arrowok="t" o:connecttype="segments"/>
            </v:shape>
            <v:line id="_x0000_s1568" style="position:absolute" from="4228,9910" to="4228,9676" strokecolor="#231f20" strokeweight=".7pt"/>
            <v:shape id="_x0000_s1567" style="position:absolute;left:4180;top:9575;width:97;height:132" coordorigin="4180,9575" coordsize="97,132" o:spt="100" adj="0,,0" path="m4228,9575r-48,132l4208,9690r20,-6l4267,9684r-39,-109xm4267,9684r-39,l4247,9690r29,17l4267,9684xe" fillcolor="#231f20" stroked="f">
              <v:stroke joinstyle="round"/>
              <v:formulas/>
              <v:path arrowok="t" o:connecttype="segments"/>
            </v:shape>
            <v:line id="_x0000_s1566" style="position:absolute" from="6791,9153" to="6185,8971" strokecolor="#231f20" strokeweight=".7pt"/>
            <v:shape id="_x0000_s1565" style="position:absolute;left:6088;top:8934;width:141;height:92" coordorigin="6088,8934" coordsize="141,92" path="m6229,8934r-141,8l6201,9026r-9,-32l6192,8974r11,-17l6229,8934xe" fillcolor="#231f20" stroked="f">
              <v:path arrowok="t"/>
            </v:shape>
            <v:line id="_x0000_s1564" style="position:absolute" from="1887,8510" to="1887,10766" strokecolor="#f7941d" strokeweight="1pt">
              <v:stroke dashstyle="dash"/>
            </v:line>
            <v:line id="_x0000_s1563" style="position:absolute" from="5416,8742" to="5416,10766" strokecolor="#f7941d" strokeweight="1pt">
              <v:stroke dashstyle="dash"/>
            </v:line>
            <v:shape id="_x0000_s1562" type="#_x0000_t75" style="position:absolute;left:2533;top:9235;width:313;height:410">
              <v:imagedata r:id="rId71" o:title=""/>
            </v:shape>
            <v:rect id="_x0000_s1561" style="position:absolute;width:454;height:7124" fillcolor="#73cce5" stroked="f"/>
            <w10:wrap anchorx="page" anchory="page"/>
          </v:group>
        </w:pict>
      </w:r>
    </w:p>
    <w:p w:rsidR="00CB0AFA" w:rsidRDefault="00CB0AFA">
      <w:pPr>
        <w:pStyle w:val="a3"/>
        <w:spacing w:before="6"/>
        <w:rPr>
          <w:rFonts w:ascii="Cambria"/>
          <w:i/>
          <w:sz w:val="17"/>
        </w:rPr>
      </w:pPr>
    </w:p>
    <w:p w:rsidR="00CB0AFA" w:rsidRDefault="00481332">
      <w:pPr>
        <w:spacing w:line="249" w:lineRule="auto"/>
        <w:ind w:left="830" w:right="1608"/>
        <w:rPr>
          <w:i/>
          <w:sz w:val="16"/>
        </w:rPr>
      </w:pPr>
      <w:r>
        <w:rPr>
          <w:i/>
          <w:color w:val="231F20"/>
          <w:w w:val="95"/>
          <w:sz w:val="16"/>
        </w:rPr>
        <w:t>Рис.</w:t>
      </w:r>
      <w:r>
        <w:rPr>
          <w:i/>
          <w:color w:val="231F20"/>
          <w:spacing w:val="-14"/>
          <w:w w:val="95"/>
          <w:sz w:val="16"/>
        </w:rPr>
        <w:t xml:space="preserve"> </w:t>
      </w:r>
      <w:r>
        <w:rPr>
          <w:i/>
          <w:color w:val="231F20"/>
          <w:w w:val="95"/>
          <w:sz w:val="16"/>
        </w:rPr>
        <w:t>14.</w:t>
      </w:r>
      <w:r>
        <w:rPr>
          <w:i/>
          <w:color w:val="231F20"/>
          <w:spacing w:val="-14"/>
          <w:w w:val="95"/>
          <w:sz w:val="16"/>
        </w:rPr>
        <w:t xml:space="preserve"> </w:t>
      </w:r>
      <w:r>
        <w:rPr>
          <w:i/>
          <w:color w:val="231F20"/>
          <w:w w:val="95"/>
          <w:sz w:val="16"/>
        </w:rPr>
        <w:t>Схема</w:t>
      </w:r>
      <w:r>
        <w:rPr>
          <w:i/>
          <w:color w:val="231F20"/>
          <w:spacing w:val="-14"/>
          <w:w w:val="95"/>
          <w:sz w:val="16"/>
        </w:rPr>
        <w:t xml:space="preserve"> </w:t>
      </w:r>
      <w:r>
        <w:rPr>
          <w:i/>
          <w:color w:val="231F20"/>
          <w:w w:val="95"/>
          <w:sz w:val="16"/>
        </w:rPr>
        <w:t>тушения</w:t>
      </w:r>
      <w:r>
        <w:rPr>
          <w:i/>
          <w:color w:val="231F20"/>
          <w:spacing w:val="-14"/>
          <w:w w:val="95"/>
          <w:sz w:val="16"/>
        </w:rPr>
        <w:t xml:space="preserve"> </w:t>
      </w:r>
      <w:r>
        <w:rPr>
          <w:i/>
          <w:color w:val="231F20"/>
          <w:w w:val="95"/>
          <w:sz w:val="16"/>
        </w:rPr>
        <w:t>отдельного</w:t>
      </w:r>
      <w:r>
        <w:rPr>
          <w:i/>
          <w:color w:val="231F20"/>
          <w:spacing w:val="-14"/>
          <w:w w:val="95"/>
          <w:sz w:val="16"/>
        </w:rPr>
        <w:t xml:space="preserve"> </w:t>
      </w:r>
      <w:r>
        <w:rPr>
          <w:i/>
          <w:color w:val="231F20"/>
          <w:w w:val="95"/>
          <w:sz w:val="16"/>
        </w:rPr>
        <w:t>крупного</w:t>
      </w:r>
      <w:r>
        <w:rPr>
          <w:i/>
          <w:color w:val="231F20"/>
          <w:spacing w:val="-14"/>
          <w:w w:val="95"/>
          <w:sz w:val="16"/>
        </w:rPr>
        <w:t xml:space="preserve"> </w:t>
      </w:r>
      <w:r>
        <w:rPr>
          <w:i/>
          <w:color w:val="231F20"/>
          <w:w w:val="95"/>
          <w:sz w:val="16"/>
        </w:rPr>
        <w:t>торфяного</w:t>
      </w:r>
      <w:r>
        <w:rPr>
          <w:i/>
          <w:color w:val="231F20"/>
          <w:spacing w:val="-14"/>
          <w:w w:val="95"/>
          <w:sz w:val="16"/>
        </w:rPr>
        <w:t xml:space="preserve"> </w:t>
      </w:r>
      <w:r>
        <w:rPr>
          <w:i/>
          <w:color w:val="231F20"/>
          <w:w w:val="95"/>
          <w:sz w:val="16"/>
        </w:rPr>
        <w:t>очага</w:t>
      </w:r>
      <w:r>
        <w:rPr>
          <w:i/>
          <w:color w:val="231F20"/>
          <w:spacing w:val="-14"/>
          <w:w w:val="95"/>
          <w:sz w:val="16"/>
        </w:rPr>
        <w:t xml:space="preserve"> </w:t>
      </w:r>
      <w:r>
        <w:rPr>
          <w:i/>
          <w:color w:val="231F20"/>
          <w:w w:val="95"/>
          <w:sz w:val="16"/>
        </w:rPr>
        <w:t>(с</w:t>
      </w:r>
      <w:r>
        <w:rPr>
          <w:i/>
          <w:color w:val="231F20"/>
          <w:spacing w:val="-14"/>
          <w:w w:val="95"/>
          <w:sz w:val="16"/>
        </w:rPr>
        <w:t xml:space="preserve"> </w:t>
      </w:r>
      <w:r>
        <w:rPr>
          <w:i/>
          <w:color w:val="231F20"/>
          <w:w w:val="95"/>
          <w:sz w:val="16"/>
        </w:rPr>
        <w:t>краёв</w:t>
      </w:r>
      <w:r>
        <w:rPr>
          <w:i/>
          <w:color w:val="231F20"/>
          <w:spacing w:val="-14"/>
          <w:w w:val="95"/>
          <w:sz w:val="16"/>
        </w:rPr>
        <w:t xml:space="preserve"> </w:t>
      </w:r>
      <w:r>
        <w:rPr>
          <w:i/>
          <w:color w:val="231F20"/>
          <w:w w:val="95"/>
          <w:sz w:val="16"/>
        </w:rPr>
        <w:t>к</w:t>
      </w:r>
      <w:r>
        <w:rPr>
          <w:i/>
          <w:color w:val="231F20"/>
          <w:spacing w:val="-14"/>
          <w:w w:val="95"/>
          <w:sz w:val="16"/>
        </w:rPr>
        <w:t xml:space="preserve"> </w:t>
      </w:r>
      <w:r>
        <w:rPr>
          <w:i/>
          <w:color w:val="231F20"/>
          <w:w w:val="95"/>
          <w:sz w:val="16"/>
        </w:rPr>
        <w:t xml:space="preserve">центру). </w:t>
      </w:r>
      <w:r>
        <w:rPr>
          <w:i/>
          <w:color w:val="231F20"/>
          <w:w w:val="90"/>
          <w:sz w:val="16"/>
        </w:rPr>
        <w:t xml:space="preserve">Автор: </w:t>
      </w:r>
      <w:r>
        <w:rPr>
          <w:i/>
          <w:color w:val="231F20"/>
          <w:spacing w:val="-3"/>
          <w:w w:val="90"/>
          <w:sz w:val="16"/>
        </w:rPr>
        <w:t>Татьяна</w:t>
      </w:r>
      <w:r>
        <w:rPr>
          <w:i/>
          <w:color w:val="231F20"/>
          <w:spacing w:val="9"/>
          <w:w w:val="90"/>
          <w:sz w:val="16"/>
        </w:rPr>
        <w:t xml:space="preserve"> </w:t>
      </w:r>
      <w:r>
        <w:rPr>
          <w:i/>
          <w:color w:val="231F20"/>
          <w:w w:val="90"/>
          <w:sz w:val="16"/>
        </w:rPr>
        <w:t>Хакимулина</w:t>
      </w:r>
    </w:p>
    <w:p w:rsidR="00CB0AFA" w:rsidRDefault="00CB0AFA">
      <w:pPr>
        <w:spacing w:line="249" w:lineRule="auto"/>
        <w:rPr>
          <w:sz w:val="16"/>
        </w:rPr>
        <w:sectPr w:rsidR="00CB0AFA">
          <w:type w:val="continuous"/>
          <w:pgSz w:w="8400" w:h="11910"/>
          <w:pgMar w:top="440" w:right="0" w:bottom="0" w:left="0" w:header="720" w:footer="720" w:gutter="0"/>
          <w:cols w:space="720"/>
        </w:sect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spacing w:before="5"/>
        <w:rPr>
          <w:i/>
          <w:sz w:val="21"/>
        </w:rPr>
      </w:pPr>
    </w:p>
    <w:p w:rsidR="00CB0AFA" w:rsidRDefault="00481332">
      <w:pPr>
        <w:spacing w:line="249" w:lineRule="auto"/>
        <w:ind w:left="106" w:right="1248"/>
        <w:rPr>
          <w:i/>
          <w:sz w:val="16"/>
        </w:rPr>
      </w:pPr>
      <w:r>
        <w:rPr>
          <w:noProof/>
          <w:lang w:eastAsia="ru-RU"/>
        </w:rPr>
        <w:drawing>
          <wp:anchor distT="0" distB="0" distL="0" distR="0" simplePos="0" relativeHeight="251443712" behindDoc="0" locked="0" layoutInCell="1" allowOverlap="1">
            <wp:simplePos x="0" y="0"/>
            <wp:positionH relativeFrom="page">
              <wp:posOffset>360000</wp:posOffset>
            </wp:positionH>
            <wp:positionV relativeFrom="paragraph">
              <wp:posOffset>-2828862</wp:posOffset>
            </wp:positionV>
            <wp:extent cx="4449394" cy="2749296"/>
            <wp:effectExtent l="0" t="0" r="0" b="0"/>
            <wp:wrapNone/>
            <wp:docPr id="33"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5.jpeg"/>
                    <pic:cNvPicPr/>
                  </pic:nvPicPr>
                  <pic:blipFill>
                    <a:blip r:embed="rId72" cstate="print"/>
                    <a:stretch>
                      <a:fillRect/>
                    </a:stretch>
                  </pic:blipFill>
                  <pic:spPr>
                    <a:xfrm>
                      <a:off x="0" y="0"/>
                      <a:ext cx="4449394" cy="2749296"/>
                    </a:xfrm>
                    <a:prstGeom prst="rect">
                      <a:avLst/>
                    </a:prstGeom>
                  </pic:spPr>
                </pic:pic>
              </a:graphicData>
            </a:graphic>
          </wp:anchor>
        </w:drawing>
      </w:r>
      <w:r>
        <w:rPr>
          <w:lang w:val="en-US"/>
        </w:rPr>
        <w:pict>
          <v:rect id="_x0000_s1559" style="position:absolute;left:0;text-align:left;margin-left:396.7pt;margin-top:-242.6pt;width:22.8pt;height:356.2pt;z-index:251716096;mso-position-horizontal-relative:page;mso-position-vertical-relative:text" fillcolor="#73cce5" stroked="f">
            <w10:wrap anchorx="page"/>
          </v:rect>
        </w:pict>
      </w:r>
      <w:r>
        <w:rPr>
          <w:lang w:val="en-US"/>
        </w:rPr>
        <w:pict>
          <v:shape id="_x0000_s1558" type="#_x0000_t202" style="position:absolute;left:0;text-align:left;margin-left:365.7pt;margin-top:-92.55pt;width:9pt;height:80.9pt;z-index:251718144;mso-position-horizontal-relative:page;mso-position-vertical-relative:text" filled="f" stroked="f">
            <v:textbox style="layout-flow:vertical;mso-layout-flow-alt:bottom-to-top" inset="0,0,0,0">
              <w:txbxContent>
                <w:p w:rsidR="00CB0AFA" w:rsidRDefault="00481332">
                  <w:pPr>
                    <w:spacing w:before="2"/>
                    <w:ind w:left="20"/>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8"/>
                      <w:sz w:val="14"/>
                    </w:rPr>
                    <w:t>Марии</w:t>
                  </w:r>
                  <w:r>
                    <w:rPr>
                      <w:i/>
                      <w:color w:val="FFFFFF"/>
                      <w:sz w:val="14"/>
                    </w:rPr>
                    <w:t xml:space="preserve"> </w:t>
                  </w:r>
                  <w:r>
                    <w:rPr>
                      <w:i/>
                      <w:color w:val="FFFFFF"/>
                      <w:w w:val="97"/>
                      <w:sz w:val="14"/>
                    </w:rPr>
                    <w:t>Васильевой</w:t>
                  </w:r>
                </w:p>
              </w:txbxContent>
            </v:textbox>
            <w10:wrap anchorx="page"/>
          </v:shape>
        </w:pict>
      </w:r>
      <w:r>
        <w:rPr>
          <w:lang w:val="en-US"/>
        </w:rPr>
        <w:pict>
          <v:shape id="_x0000_s1557" type="#_x0000_t202" style="position:absolute;left:0;text-align:left;margin-left:403.5pt;margin-top:-92.9pt;width:10pt;height:42.55pt;z-index:251719168;mso-position-horizontal-relative:page;mso-position-vertical-relative:text" filled="f" stroked="f">
            <v:textbox style="layout-flow:vertical;mso-layout-flow-alt:bottom-to-top" inset="0,0,0,0">
              <w:txbxContent>
                <w:p w:rsidR="00CB0AFA" w:rsidRDefault="00481332">
                  <w:pPr>
                    <w:spacing w:line="183" w:lineRule="exact"/>
                    <w:ind w:left="20" w:right="-649"/>
                    <w:rPr>
                      <w:sz w:val="16"/>
                    </w:rPr>
                  </w:pPr>
                  <w:r>
                    <w:rPr>
                      <w:color w:val="FFFFFF"/>
                      <w:spacing w:val="3"/>
                      <w:w w:val="99"/>
                      <w:sz w:val="16"/>
                    </w:rPr>
                    <w:t>ТУШЕНИЕ</w:t>
                  </w:r>
                </w:p>
              </w:txbxContent>
            </v:textbox>
            <w10:wrap anchorx="page"/>
          </v:shape>
        </w:pict>
      </w:r>
      <w:r>
        <w:rPr>
          <w:i/>
          <w:color w:val="231F20"/>
          <w:w w:val="95"/>
          <w:sz w:val="16"/>
        </w:rPr>
        <w:t>Рис.</w:t>
      </w:r>
      <w:r>
        <w:rPr>
          <w:i/>
          <w:color w:val="231F20"/>
          <w:spacing w:val="-11"/>
          <w:w w:val="95"/>
          <w:sz w:val="16"/>
        </w:rPr>
        <w:t xml:space="preserve"> </w:t>
      </w:r>
      <w:r>
        <w:rPr>
          <w:i/>
          <w:color w:val="231F20"/>
          <w:w w:val="95"/>
          <w:sz w:val="16"/>
        </w:rPr>
        <w:t>15.</w:t>
      </w:r>
      <w:r>
        <w:rPr>
          <w:i/>
          <w:color w:val="231F20"/>
          <w:spacing w:val="-11"/>
          <w:w w:val="95"/>
          <w:sz w:val="16"/>
        </w:rPr>
        <w:t xml:space="preserve"> </w:t>
      </w:r>
      <w:r>
        <w:rPr>
          <w:i/>
          <w:color w:val="231F20"/>
          <w:w w:val="95"/>
          <w:sz w:val="16"/>
        </w:rPr>
        <w:t>Начальная</w:t>
      </w:r>
      <w:r>
        <w:rPr>
          <w:i/>
          <w:color w:val="231F20"/>
          <w:spacing w:val="-11"/>
          <w:w w:val="95"/>
          <w:sz w:val="16"/>
        </w:rPr>
        <w:t xml:space="preserve"> </w:t>
      </w:r>
      <w:r>
        <w:rPr>
          <w:i/>
          <w:color w:val="231F20"/>
          <w:w w:val="95"/>
          <w:sz w:val="16"/>
        </w:rPr>
        <w:t>стадия</w:t>
      </w:r>
      <w:r>
        <w:rPr>
          <w:i/>
          <w:color w:val="231F20"/>
          <w:spacing w:val="-11"/>
          <w:w w:val="95"/>
          <w:sz w:val="16"/>
        </w:rPr>
        <w:t xml:space="preserve"> </w:t>
      </w:r>
      <w:r>
        <w:rPr>
          <w:i/>
          <w:color w:val="231F20"/>
          <w:w w:val="95"/>
          <w:sz w:val="16"/>
        </w:rPr>
        <w:t>тушения</w:t>
      </w:r>
      <w:r>
        <w:rPr>
          <w:i/>
          <w:color w:val="231F20"/>
          <w:spacing w:val="-11"/>
          <w:w w:val="95"/>
          <w:sz w:val="16"/>
        </w:rPr>
        <w:t xml:space="preserve"> </w:t>
      </w:r>
      <w:r>
        <w:rPr>
          <w:i/>
          <w:color w:val="231F20"/>
          <w:w w:val="95"/>
          <w:sz w:val="16"/>
        </w:rPr>
        <w:t>небольшого</w:t>
      </w:r>
      <w:r>
        <w:rPr>
          <w:i/>
          <w:color w:val="231F20"/>
          <w:spacing w:val="-11"/>
          <w:w w:val="95"/>
          <w:sz w:val="16"/>
        </w:rPr>
        <w:t xml:space="preserve"> </w:t>
      </w:r>
      <w:r>
        <w:rPr>
          <w:i/>
          <w:color w:val="231F20"/>
          <w:w w:val="95"/>
          <w:sz w:val="16"/>
        </w:rPr>
        <w:t>торфяного</w:t>
      </w:r>
      <w:r>
        <w:rPr>
          <w:i/>
          <w:color w:val="231F20"/>
          <w:spacing w:val="-11"/>
          <w:w w:val="95"/>
          <w:sz w:val="16"/>
        </w:rPr>
        <w:t xml:space="preserve"> </w:t>
      </w:r>
      <w:r>
        <w:rPr>
          <w:i/>
          <w:color w:val="231F20"/>
          <w:w w:val="95"/>
          <w:sz w:val="16"/>
        </w:rPr>
        <w:t>очага</w:t>
      </w:r>
      <w:r>
        <w:rPr>
          <w:i/>
          <w:color w:val="231F20"/>
          <w:spacing w:val="-11"/>
          <w:w w:val="95"/>
          <w:sz w:val="16"/>
        </w:rPr>
        <w:t xml:space="preserve"> </w:t>
      </w:r>
      <w:r>
        <w:rPr>
          <w:i/>
          <w:color w:val="231F20"/>
          <w:w w:val="95"/>
          <w:sz w:val="16"/>
        </w:rPr>
        <w:t>ручным</w:t>
      </w:r>
      <w:r>
        <w:rPr>
          <w:i/>
          <w:color w:val="231F20"/>
          <w:spacing w:val="-11"/>
          <w:w w:val="95"/>
          <w:sz w:val="16"/>
        </w:rPr>
        <w:t xml:space="preserve"> </w:t>
      </w:r>
      <w:r>
        <w:rPr>
          <w:i/>
          <w:color w:val="231F20"/>
          <w:w w:val="95"/>
          <w:sz w:val="16"/>
        </w:rPr>
        <w:t>стволом</w:t>
      </w:r>
      <w:r>
        <w:rPr>
          <w:i/>
          <w:color w:val="231F20"/>
          <w:spacing w:val="-11"/>
          <w:w w:val="95"/>
          <w:sz w:val="16"/>
        </w:rPr>
        <w:t xml:space="preserve"> </w:t>
      </w:r>
      <w:r>
        <w:rPr>
          <w:i/>
          <w:color w:val="231F20"/>
          <w:w w:val="95"/>
          <w:sz w:val="16"/>
        </w:rPr>
        <w:t>РС-50. Центральная</w:t>
      </w:r>
      <w:r>
        <w:rPr>
          <w:i/>
          <w:color w:val="231F20"/>
          <w:spacing w:val="-28"/>
          <w:w w:val="95"/>
          <w:sz w:val="16"/>
        </w:rPr>
        <w:t xml:space="preserve"> </w:t>
      </w:r>
      <w:r>
        <w:rPr>
          <w:i/>
          <w:color w:val="231F20"/>
          <w:w w:val="95"/>
          <w:sz w:val="16"/>
        </w:rPr>
        <w:t>часть</w:t>
      </w:r>
      <w:r>
        <w:rPr>
          <w:i/>
          <w:color w:val="231F20"/>
          <w:spacing w:val="-28"/>
          <w:w w:val="95"/>
          <w:sz w:val="16"/>
        </w:rPr>
        <w:t xml:space="preserve"> </w:t>
      </w:r>
      <w:r>
        <w:rPr>
          <w:i/>
          <w:color w:val="231F20"/>
          <w:w w:val="95"/>
          <w:sz w:val="16"/>
        </w:rPr>
        <w:t>очага</w:t>
      </w:r>
      <w:r>
        <w:rPr>
          <w:i/>
          <w:color w:val="231F20"/>
          <w:spacing w:val="-28"/>
          <w:w w:val="95"/>
          <w:sz w:val="16"/>
        </w:rPr>
        <w:t xml:space="preserve"> </w:t>
      </w:r>
      <w:r>
        <w:rPr>
          <w:i/>
          <w:color w:val="231F20"/>
          <w:w w:val="95"/>
          <w:sz w:val="16"/>
        </w:rPr>
        <w:t>пробивается</w:t>
      </w:r>
      <w:r>
        <w:rPr>
          <w:i/>
          <w:color w:val="231F20"/>
          <w:spacing w:val="-28"/>
          <w:w w:val="95"/>
          <w:sz w:val="16"/>
        </w:rPr>
        <w:t xml:space="preserve"> </w:t>
      </w:r>
      <w:r>
        <w:rPr>
          <w:i/>
          <w:color w:val="231F20"/>
          <w:w w:val="95"/>
          <w:sz w:val="16"/>
        </w:rPr>
        <w:t>компактной</w:t>
      </w:r>
      <w:r>
        <w:rPr>
          <w:i/>
          <w:color w:val="231F20"/>
          <w:spacing w:val="-28"/>
          <w:w w:val="95"/>
          <w:sz w:val="16"/>
        </w:rPr>
        <w:t xml:space="preserve"> </w:t>
      </w:r>
      <w:r>
        <w:rPr>
          <w:i/>
          <w:color w:val="231F20"/>
          <w:w w:val="95"/>
          <w:sz w:val="16"/>
        </w:rPr>
        <w:t>струёй</w:t>
      </w:r>
      <w:r>
        <w:rPr>
          <w:i/>
          <w:color w:val="231F20"/>
          <w:spacing w:val="-28"/>
          <w:w w:val="95"/>
          <w:sz w:val="16"/>
        </w:rPr>
        <w:t xml:space="preserve"> </w:t>
      </w:r>
      <w:r>
        <w:rPr>
          <w:i/>
          <w:color w:val="231F20"/>
          <w:w w:val="95"/>
          <w:sz w:val="16"/>
        </w:rPr>
        <w:t>воды.</w:t>
      </w:r>
      <w:r>
        <w:rPr>
          <w:i/>
          <w:color w:val="231F20"/>
          <w:spacing w:val="-28"/>
          <w:w w:val="95"/>
          <w:sz w:val="16"/>
        </w:rPr>
        <w:t xml:space="preserve"> </w:t>
      </w:r>
      <w:r>
        <w:rPr>
          <w:i/>
          <w:color w:val="231F20"/>
          <w:w w:val="95"/>
          <w:sz w:val="16"/>
        </w:rPr>
        <w:t>Ярославская</w:t>
      </w:r>
      <w:r>
        <w:rPr>
          <w:i/>
          <w:color w:val="231F20"/>
          <w:spacing w:val="-28"/>
          <w:w w:val="95"/>
          <w:sz w:val="16"/>
        </w:rPr>
        <w:t xml:space="preserve"> </w:t>
      </w:r>
      <w:r>
        <w:rPr>
          <w:i/>
          <w:color w:val="231F20"/>
          <w:w w:val="95"/>
          <w:sz w:val="16"/>
        </w:rPr>
        <w:t>область</w:t>
      </w: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spacing w:before="1"/>
        <w:rPr>
          <w:i/>
          <w:sz w:val="19"/>
        </w:rPr>
      </w:pPr>
    </w:p>
    <w:p w:rsidR="00CB0AFA" w:rsidRDefault="00481332">
      <w:pPr>
        <w:spacing w:line="249" w:lineRule="auto"/>
        <w:ind w:left="106" w:right="698"/>
        <w:rPr>
          <w:i/>
          <w:sz w:val="16"/>
        </w:rPr>
      </w:pPr>
      <w:r>
        <w:rPr>
          <w:noProof/>
          <w:lang w:eastAsia="ru-RU"/>
        </w:rPr>
        <w:drawing>
          <wp:anchor distT="0" distB="0" distL="0" distR="0" simplePos="0" relativeHeight="251444736" behindDoc="0" locked="0" layoutInCell="1" allowOverlap="1">
            <wp:simplePos x="0" y="0"/>
            <wp:positionH relativeFrom="page">
              <wp:posOffset>360000</wp:posOffset>
            </wp:positionH>
            <wp:positionV relativeFrom="paragraph">
              <wp:posOffset>-2828868</wp:posOffset>
            </wp:positionV>
            <wp:extent cx="4445779" cy="2749296"/>
            <wp:effectExtent l="0" t="0" r="0" b="0"/>
            <wp:wrapNone/>
            <wp:docPr id="35"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6.jpeg"/>
                    <pic:cNvPicPr/>
                  </pic:nvPicPr>
                  <pic:blipFill>
                    <a:blip r:embed="rId73" cstate="print"/>
                    <a:stretch>
                      <a:fillRect/>
                    </a:stretch>
                  </pic:blipFill>
                  <pic:spPr>
                    <a:xfrm>
                      <a:off x="0" y="0"/>
                      <a:ext cx="4445779" cy="2749296"/>
                    </a:xfrm>
                    <a:prstGeom prst="rect">
                      <a:avLst/>
                    </a:prstGeom>
                  </pic:spPr>
                </pic:pic>
              </a:graphicData>
            </a:graphic>
          </wp:anchor>
        </w:drawing>
      </w:r>
      <w:r>
        <w:rPr>
          <w:lang w:val="en-US"/>
        </w:rPr>
        <w:pict>
          <v:shape id="_x0000_s1556" type="#_x0000_t202" style="position:absolute;left:0;text-align:left;margin-left:365.7pt;margin-top:-92.6pt;width:9pt;height:80.9pt;z-index:251717120;mso-position-horizontal-relative:page;mso-position-vertical-relative:text" filled="f" stroked="f">
            <v:textbox style="layout-flow:vertical;mso-layout-flow-alt:bottom-to-top" inset="0,0,0,0">
              <w:txbxContent>
                <w:p w:rsidR="00CB0AFA" w:rsidRDefault="00481332">
                  <w:pPr>
                    <w:spacing w:before="2"/>
                    <w:ind w:left="20"/>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8"/>
                      <w:sz w:val="14"/>
                    </w:rPr>
                    <w:t>Марии</w:t>
                  </w:r>
                  <w:r>
                    <w:rPr>
                      <w:i/>
                      <w:color w:val="FFFFFF"/>
                      <w:sz w:val="14"/>
                    </w:rPr>
                    <w:t xml:space="preserve"> </w:t>
                  </w:r>
                  <w:r>
                    <w:rPr>
                      <w:i/>
                      <w:color w:val="FFFFFF"/>
                      <w:w w:val="97"/>
                      <w:sz w:val="14"/>
                    </w:rPr>
                    <w:t>Васильевой</w:t>
                  </w:r>
                </w:p>
              </w:txbxContent>
            </v:textbox>
            <w10:wrap anchorx="page"/>
          </v:shape>
        </w:pict>
      </w:r>
      <w:r>
        <w:rPr>
          <w:i/>
          <w:color w:val="231F20"/>
          <w:sz w:val="16"/>
        </w:rPr>
        <w:t xml:space="preserve">Рис. 16. Использование торфяного ствола ТС–1 на начальной стадии тушения бывшего </w:t>
      </w:r>
      <w:r>
        <w:rPr>
          <w:i/>
          <w:color w:val="231F20"/>
          <w:w w:val="90"/>
          <w:sz w:val="16"/>
        </w:rPr>
        <w:t xml:space="preserve">торфяного штабеля. Впоследствии этот участок будет размыт компактными струями из ручных </w:t>
      </w:r>
      <w:r>
        <w:rPr>
          <w:i/>
          <w:color w:val="231F20"/>
          <w:w w:val="95"/>
          <w:sz w:val="16"/>
        </w:rPr>
        <w:t>стволов. Владимирская область</w:t>
      </w:r>
    </w:p>
    <w:p w:rsidR="00CB0AFA" w:rsidRDefault="00CB0AFA">
      <w:pPr>
        <w:spacing w:line="249" w:lineRule="auto"/>
        <w:rPr>
          <w:sz w:val="16"/>
        </w:rPr>
        <w:sectPr w:rsidR="00CB0AFA">
          <w:pgSz w:w="8400" w:h="11910"/>
          <w:pgMar w:top="0" w:right="0" w:bottom="300" w:left="460" w:header="0" w:footer="106" w:gutter="0"/>
          <w:cols w:space="720"/>
        </w:sect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spacing w:before="5"/>
        <w:rPr>
          <w:i/>
          <w:sz w:val="21"/>
        </w:rPr>
      </w:pPr>
    </w:p>
    <w:p w:rsidR="00CB0AFA" w:rsidRDefault="00481332">
      <w:pPr>
        <w:spacing w:line="249" w:lineRule="auto"/>
        <w:ind w:left="850" w:right="579"/>
        <w:rPr>
          <w:i/>
          <w:sz w:val="16"/>
        </w:rPr>
      </w:pPr>
      <w:r>
        <w:rPr>
          <w:noProof/>
          <w:lang w:eastAsia="ru-RU"/>
        </w:rPr>
        <w:drawing>
          <wp:anchor distT="0" distB="0" distL="0" distR="0" simplePos="0" relativeHeight="251445760" behindDoc="0" locked="0" layoutInCell="1" allowOverlap="1">
            <wp:simplePos x="0" y="0"/>
            <wp:positionH relativeFrom="page">
              <wp:posOffset>540004</wp:posOffset>
            </wp:positionH>
            <wp:positionV relativeFrom="paragraph">
              <wp:posOffset>-2828862</wp:posOffset>
            </wp:positionV>
            <wp:extent cx="4445775" cy="2749296"/>
            <wp:effectExtent l="0" t="0" r="0" b="0"/>
            <wp:wrapNone/>
            <wp:docPr id="37"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7.jpeg"/>
                    <pic:cNvPicPr/>
                  </pic:nvPicPr>
                  <pic:blipFill>
                    <a:blip r:embed="rId74" cstate="print"/>
                    <a:stretch>
                      <a:fillRect/>
                    </a:stretch>
                  </pic:blipFill>
                  <pic:spPr>
                    <a:xfrm>
                      <a:off x="0" y="0"/>
                      <a:ext cx="4445775" cy="2749296"/>
                    </a:xfrm>
                    <a:prstGeom prst="rect">
                      <a:avLst/>
                    </a:prstGeom>
                  </pic:spPr>
                </pic:pic>
              </a:graphicData>
            </a:graphic>
          </wp:anchor>
        </w:drawing>
      </w:r>
      <w:r>
        <w:rPr>
          <w:lang w:val="en-US"/>
        </w:rPr>
        <w:pict>
          <v:rect id="_x0000_s1555" style="position:absolute;left:0;text-align:left;margin-left:0;margin-top:-242.6pt;width:22.7pt;height:356.2pt;z-index:-251724288;mso-position-horizontal-relative:page;mso-position-vertical-relative:text" fillcolor="#73cce5" stroked="f">
            <w10:wrap anchorx="page"/>
          </v:rect>
        </w:pict>
      </w:r>
      <w:r>
        <w:rPr>
          <w:lang w:val="en-US"/>
        </w:rPr>
        <w:pict>
          <v:shape id="_x0000_s1554" type="#_x0000_t202" style="position:absolute;left:0;text-align:left;margin-left:9.6pt;margin-top:-92.9pt;width:10pt;height:42.55pt;z-index:251720192;mso-position-horizontal-relative:page;mso-position-vertical-relative:text" filled="f" stroked="f">
            <v:textbox style="layout-flow:vertical;mso-layout-flow-alt:bottom-to-top" inset="0,0,0,0">
              <w:txbxContent>
                <w:p w:rsidR="00CB0AFA" w:rsidRDefault="00481332">
                  <w:pPr>
                    <w:spacing w:line="183" w:lineRule="exact"/>
                    <w:ind w:left="20" w:right="-649"/>
                    <w:rPr>
                      <w:sz w:val="16"/>
                    </w:rPr>
                  </w:pPr>
                  <w:r>
                    <w:rPr>
                      <w:color w:val="FFFFFF"/>
                      <w:spacing w:val="3"/>
                      <w:w w:val="99"/>
                      <w:sz w:val="16"/>
                    </w:rPr>
                    <w:t>ТУШЕНИЕ</w:t>
                  </w:r>
                </w:p>
              </w:txbxContent>
            </v:textbox>
            <w10:wrap anchorx="page"/>
          </v:shape>
        </w:pict>
      </w:r>
      <w:r>
        <w:rPr>
          <w:lang w:val="en-US"/>
        </w:rPr>
        <w:pict>
          <v:shape id="_x0000_s1553" type="#_x0000_t202" style="position:absolute;left:0;text-align:left;margin-left:377.75pt;margin-top:-93.25pt;width:9pt;height:80.9pt;z-index:251722240;mso-position-horizontal-relative:page;mso-position-vertical-relative:text" filled="f" stroked="f">
            <v:textbox style="layout-flow:vertical;mso-layout-flow-alt:bottom-to-top" inset="0,0,0,0">
              <w:txbxContent>
                <w:p w:rsidR="00CB0AFA" w:rsidRDefault="00481332">
                  <w:pPr>
                    <w:spacing w:before="2"/>
                    <w:ind w:left="20"/>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8"/>
                      <w:sz w:val="14"/>
                    </w:rPr>
                    <w:t>Марии</w:t>
                  </w:r>
                  <w:r>
                    <w:rPr>
                      <w:i/>
                      <w:color w:val="FFFFFF"/>
                      <w:sz w:val="14"/>
                    </w:rPr>
                    <w:t xml:space="preserve"> </w:t>
                  </w:r>
                  <w:r>
                    <w:rPr>
                      <w:i/>
                      <w:color w:val="FFFFFF"/>
                      <w:w w:val="97"/>
                      <w:sz w:val="14"/>
                    </w:rPr>
                    <w:t>Васильевой</w:t>
                  </w:r>
                </w:p>
              </w:txbxContent>
            </v:textbox>
            <w10:wrap anchorx="page"/>
          </v:shape>
        </w:pict>
      </w:r>
      <w:r>
        <w:rPr>
          <w:i/>
          <w:color w:val="231F20"/>
          <w:w w:val="95"/>
          <w:sz w:val="16"/>
        </w:rPr>
        <w:t>Рис.</w:t>
      </w:r>
      <w:r>
        <w:rPr>
          <w:i/>
          <w:color w:val="231F20"/>
          <w:spacing w:val="-15"/>
          <w:w w:val="95"/>
          <w:sz w:val="16"/>
        </w:rPr>
        <w:t xml:space="preserve"> </w:t>
      </w:r>
      <w:r>
        <w:rPr>
          <w:i/>
          <w:color w:val="231F20"/>
          <w:w w:val="95"/>
          <w:sz w:val="16"/>
        </w:rPr>
        <w:t>17.</w:t>
      </w:r>
      <w:r>
        <w:rPr>
          <w:i/>
          <w:color w:val="231F20"/>
          <w:spacing w:val="-15"/>
          <w:w w:val="95"/>
          <w:sz w:val="16"/>
        </w:rPr>
        <w:t xml:space="preserve"> </w:t>
      </w:r>
      <w:r>
        <w:rPr>
          <w:i/>
          <w:color w:val="231F20"/>
          <w:w w:val="95"/>
          <w:sz w:val="16"/>
        </w:rPr>
        <w:t>Начало</w:t>
      </w:r>
      <w:r>
        <w:rPr>
          <w:i/>
          <w:color w:val="231F20"/>
          <w:spacing w:val="-15"/>
          <w:w w:val="95"/>
          <w:sz w:val="16"/>
        </w:rPr>
        <w:t xml:space="preserve"> </w:t>
      </w:r>
      <w:r>
        <w:rPr>
          <w:i/>
          <w:color w:val="231F20"/>
          <w:w w:val="95"/>
          <w:sz w:val="16"/>
        </w:rPr>
        <w:t>тушения</w:t>
      </w:r>
      <w:r>
        <w:rPr>
          <w:i/>
          <w:color w:val="231F20"/>
          <w:spacing w:val="-15"/>
          <w:w w:val="95"/>
          <w:sz w:val="16"/>
        </w:rPr>
        <w:t xml:space="preserve"> </w:t>
      </w:r>
      <w:r>
        <w:rPr>
          <w:i/>
          <w:color w:val="231F20"/>
          <w:w w:val="95"/>
          <w:sz w:val="16"/>
        </w:rPr>
        <w:t>глубокого</w:t>
      </w:r>
      <w:r>
        <w:rPr>
          <w:i/>
          <w:color w:val="231F20"/>
          <w:spacing w:val="-15"/>
          <w:w w:val="95"/>
          <w:sz w:val="16"/>
        </w:rPr>
        <w:t xml:space="preserve"> </w:t>
      </w:r>
      <w:r>
        <w:rPr>
          <w:i/>
          <w:color w:val="231F20"/>
          <w:w w:val="95"/>
          <w:sz w:val="16"/>
        </w:rPr>
        <w:t>торфяного</w:t>
      </w:r>
      <w:r>
        <w:rPr>
          <w:i/>
          <w:color w:val="231F20"/>
          <w:spacing w:val="-15"/>
          <w:w w:val="95"/>
          <w:sz w:val="16"/>
        </w:rPr>
        <w:t xml:space="preserve"> </w:t>
      </w:r>
      <w:r>
        <w:rPr>
          <w:i/>
          <w:color w:val="231F20"/>
          <w:w w:val="95"/>
          <w:sz w:val="16"/>
        </w:rPr>
        <w:t>очага</w:t>
      </w:r>
      <w:r>
        <w:rPr>
          <w:i/>
          <w:color w:val="231F20"/>
          <w:spacing w:val="-15"/>
          <w:w w:val="95"/>
          <w:sz w:val="16"/>
        </w:rPr>
        <w:t xml:space="preserve"> </w:t>
      </w:r>
      <w:r>
        <w:rPr>
          <w:i/>
          <w:color w:val="231F20"/>
          <w:w w:val="95"/>
          <w:sz w:val="16"/>
        </w:rPr>
        <w:t>на</w:t>
      </w:r>
      <w:r>
        <w:rPr>
          <w:i/>
          <w:color w:val="231F20"/>
          <w:spacing w:val="-15"/>
          <w:w w:val="95"/>
          <w:sz w:val="16"/>
        </w:rPr>
        <w:t xml:space="preserve"> </w:t>
      </w:r>
      <w:r>
        <w:rPr>
          <w:i/>
          <w:color w:val="231F20"/>
          <w:w w:val="95"/>
          <w:sz w:val="16"/>
        </w:rPr>
        <w:t>отвале</w:t>
      </w:r>
      <w:r>
        <w:rPr>
          <w:i/>
          <w:color w:val="231F20"/>
          <w:spacing w:val="-15"/>
          <w:w w:val="95"/>
          <w:sz w:val="16"/>
        </w:rPr>
        <w:t xml:space="preserve"> </w:t>
      </w:r>
      <w:r>
        <w:rPr>
          <w:i/>
          <w:color w:val="231F20"/>
          <w:w w:val="95"/>
          <w:sz w:val="16"/>
        </w:rPr>
        <w:t>осушительного</w:t>
      </w:r>
      <w:r>
        <w:rPr>
          <w:i/>
          <w:color w:val="231F20"/>
          <w:spacing w:val="-15"/>
          <w:w w:val="95"/>
          <w:sz w:val="16"/>
        </w:rPr>
        <w:t xml:space="preserve"> </w:t>
      </w:r>
      <w:r>
        <w:rPr>
          <w:i/>
          <w:color w:val="231F20"/>
          <w:w w:val="95"/>
          <w:sz w:val="16"/>
        </w:rPr>
        <w:t>канала</w:t>
      </w:r>
      <w:r>
        <w:rPr>
          <w:i/>
          <w:color w:val="231F20"/>
          <w:spacing w:val="-15"/>
          <w:w w:val="95"/>
          <w:sz w:val="16"/>
        </w:rPr>
        <w:t xml:space="preserve"> </w:t>
      </w:r>
      <w:r>
        <w:rPr>
          <w:i/>
          <w:color w:val="231F20"/>
          <w:w w:val="95"/>
          <w:sz w:val="16"/>
        </w:rPr>
        <w:t>ручными стволами</w:t>
      </w:r>
      <w:r>
        <w:rPr>
          <w:i/>
          <w:color w:val="231F20"/>
          <w:spacing w:val="-18"/>
          <w:w w:val="95"/>
          <w:sz w:val="16"/>
        </w:rPr>
        <w:t xml:space="preserve"> </w:t>
      </w:r>
      <w:r>
        <w:rPr>
          <w:i/>
          <w:color w:val="231F20"/>
          <w:w w:val="95"/>
          <w:sz w:val="16"/>
        </w:rPr>
        <w:t>РС–50.</w:t>
      </w:r>
      <w:r>
        <w:rPr>
          <w:i/>
          <w:color w:val="231F20"/>
          <w:spacing w:val="-18"/>
          <w:w w:val="95"/>
          <w:sz w:val="16"/>
        </w:rPr>
        <w:t xml:space="preserve"> </w:t>
      </w:r>
      <w:r>
        <w:rPr>
          <w:i/>
          <w:color w:val="231F20"/>
          <w:w w:val="95"/>
          <w:sz w:val="16"/>
        </w:rPr>
        <w:t>Ивановская</w:t>
      </w:r>
      <w:r>
        <w:rPr>
          <w:i/>
          <w:color w:val="231F20"/>
          <w:spacing w:val="-18"/>
          <w:w w:val="95"/>
          <w:sz w:val="16"/>
        </w:rPr>
        <w:t xml:space="preserve"> </w:t>
      </w:r>
      <w:r>
        <w:rPr>
          <w:i/>
          <w:color w:val="231F20"/>
          <w:w w:val="95"/>
          <w:sz w:val="16"/>
        </w:rPr>
        <w:t>область</w:t>
      </w: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spacing w:before="10"/>
        <w:rPr>
          <w:i/>
          <w:sz w:val="28"/>
        </w:rPr>
      </w:pPr>
    </w:p>
    <w:p w:rsidR="00CB0AFA" w:rsidRDefault="00481332">
      <w:pPr>
        <w:spacing w:before="80" w:line="249" w:lineRule="auto"/>
        <w:ind w:left="836" w:right="1037"/>
        <w:rPr>
          <w:i/>
          <w:sz w:val="16"/>
        </w:rPr>
      </w:pPr>
      <w:r>
        <w:rPr>
          <w:noProof/>
          <w:lang w:eastAsia="ru-RU"/>
        </w:rPr>
        <w:drawing>
          <wp:anchor distT="0" distB="0" distL="0" distR="0" simplePos="0" relativeHeight="251446784" behindDoc="0" locked="0" layoutInCell="1" allowOverlap="1">
            <wp:simplePos x="0" y="0"/>
            <wp:positionH relativeFrom="page">
              <wp:posOffset>530999</wp:posOffset>
            </wp:positionH>
            <wp:positionV relativeFrom="paragraph">
              <wp:posOffset>-3018772</wp:posOffset>
            </wp:positionV>
            <wp:extent cx="4439887" cy="2980944"/>
            <wp:effectExtent l="0" t="0" r="0" b="0"/>
            <wp:wrapNone/>
            <wp:docPr id="39"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8.jpeg"/>
                    <pic:cNvPicPr/>
                  </pic:nvPicPr>
                  <pic:blipFill>
                    <a:blip r:embed="rId75" cstate="print"/>
                    <a:stretch>
                      <a:fillRect/>
                    </a:stretch>
                  </pic:blipFill>
                  <pic:spPr>
                    <a:xfrm>
                      <a:off x="0" y="0"/>
                      <a:ext cx="4439887" cy="2980944"/>
                    </a:xfrm>
                    <a:prstGeom prst="rect">
                      <a:avLst/>
                    </a:prstGeom>
                  </pic:spPr>
                </pic:pic>
              </a:graphicData>
            </a:graphic>
          </wp:anchor>
        </w:drawing>
      </w:r>
      <w:r>
        <w:rPr>
          <w:lang w:val="en-US"/>
        </w:rPr>
        <w:pict>
          <v:shape id="_x0000_s1552" type="#_x0000_t202" style="position:absolute;left:0;text-align:left;margin-left:377.75pt;margin-top:-90.25pt;width:9pt;height:80.9pt;z-index:251721216;mso-position-horizontal-relative:page;mso-position-vertical-relative:text" filled="f" stroked="f">
            <v:textbox style="layout-flow:vertical;mso-layout-flow-alt:bottom-to-top" inset="0,0,0,0">
              <w:txbxContent>
                <w:p w:rsidR="00CB0AFA" w:rsidRDefault="00481332">
                  <w:pPr>
                    <w:spacing w:before="2"/>
                    <w:ind w:left="20"/>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8"/>
                      <w:sz w:val="14"/>
                    </w:rPr>
                    <w:t>Марии</w:t>
                  </w:r>
                  <w:r>
                    <w:rPr>
                      <w:i/>
                      <w:color w:val="FFFFFF"/>
                      <w:sz w:val="14"/>
                    </w:rPr>
                    <w:t xml:space="preserve"> </w:t>
                  </w:r>
                  <w:r>
                    <w:rPr>
                      <w:i/>
                      <w:color w:val="FFFFFF"/>
                      <w:w w:val="97"/>
                      <w:sz w:val="14"/>
                    </w:rPr>
                    <w:t>Васильевой</w:t>
                  </w:r>
                </w:p>
              </w:txbxContent>
            </v:textbox>
            <w10:wrap anchorx="page"/>
          </v:shape>
        </w:pict>
      </w:r>
      <w:r>
        <w:rPr>
          <w:i/>
          <w:color w:val="231F20"/>
          <w:w w:val="95"/>
          <w:sz w:val="16"/>
        </w:rPr>
        <w:t>Рис.</w:t>
      </w:r>
      <w:r>
        <w:rPr>
          <w:i/>
          <w:color w:val="231F20"/>
          <w:spacing w:val="-14"/>
          <w:w w:val="95"/>
          <w:sz w:val="16"/>
        </w:rPr>
        <w:t xml:space="preserve"> </w:t>
      </w:r>
      <w:r>
        <w:rPr>
          <w:i/>
          <w:color w:val="231F20"/>
          <w:w w:val="95"/>
          <w:sz w:val="16"/>
        </w:rPr>
        <w:t>18.</w:t>
      </w:r>
      <w:r>
        <w:rPr>
          <w:i/>
          <w:color w:val="231F20"/>
          <w:spacing w:val="-14"/>
          <w:w w:val="95"/>
          <w:sz w:val="16"/>
        </w:rPr>
        <w:t xml:space="preserve"> </w:t>
      </w:r>
      <w:r>
        <w:rPr>
          <w:i/>
          <w:color w:val="231F20"/>
          <w:spacing w:val="-3"/>
          <w:w w:val="95"/>
          <w:sz w:val="16"/>
        </w:rPr>
        <w:t>Тушение</w:t>
      </w:r>
      <w:r>
        <w:rPr>
          <w:i/>
          <w:color w:val="231F20"/>
          <w:spacing w:val="-14"/>
          <w:w w:val="95"/>
          <w:sz w:val="16"/>
        </w:rPr>
        <w:t xml:space="preserve"> </w:t>
      </w:r>
      <w:r>
        <w:rPr>
          <w:i/>
          <w:color w:val="231F20"/>
          <w:w w:val="95"/>
          <w:sz w:val="16"/>
        </w:rPr>
        <w:t>очага</w:t>
      </w:r>
      <w:r>
        <w:rPr>
          <w:i/>
          <w:color w:val="231F20"/>
          <w:spacing w:val="-14"/>
          <w:w w:val="95"/>
          <w:sz w:val="16"/>
        </w:rPr>
        <w:t xml:space="preserve"> </w:t>
      </w:r>
      <w:r>
        <w:rPr>
          <w:i/>
          <w:color w:val="231F20"/>
          <w:w w:val="95"/>
          <w:sz w:val="16"/>
        </w:rPr>
        <w:t>на</w:t>
      </w:r>
      <w:r>
        <w:rPr>
          <w:i/>
          <w:color w:val="231F20"/>
          <w:spacing w:val="-14"/>
          <w:w w:val="95"/>
          <w:sz w:val="16"/>
        </w:rPr>
        <w:t xml:space="preserve"> </w:t>
      </w:r>
      <w:r>
        <w:rPr>
          <w:i/>
          <w:color w:val="231F20"/>
          <w:w w:val="95"/>
          <w:sz w:val="16"/>
        </w:rPr>
        <w:t>отвале</w:t>
      </w:r>
      <w:r>
        <w:rPr>
          <w:i/>
          <w:color w:val="231F20"/>
          <w:spacing w:val="-14"/>
          <w:w w:val="95"/>
          <w:sz w:val="16"/>
        </w:rPr>
        <w:t xml:space="preserve"> </w:t>
      </w:r>
      <w:r>
        <w:rPr>
          <w:i/>
          <w:color w:val="231F20"/>
          <w:w w:val="95"/>
          <w:sz w:val="16"/>
        </w:rPr>
        <w:t>осушительного</w:t>
      </w:r>
      <w:r>
        <w:rPr>
          <w:i/>
          <w:color w:val="231F20"/>
          <w:spacing w:val="-14"/>
          <w:w w:val="95"/>
          <w:sz w:val="16"/>
        </w:rPr>
        <w:t xml:space="preserve"> </w:t>
      </w:r>
      <w:r>
        <w:rPr>
          <w:i/>
          <w:color w:val="231F20"/>
          <w:w w:val="95"/>
          <w:sz w:val="16"/>
        </w:rPr>
        <w:t>канала.</w:t>
      </w:r>
      <w:r>
        <w:rPr>
          <w:i/>
          <w:color w:val="231F20"/>
          <w:spacing w:val="-14"/>
          <w:w w:val="95"/>
          <w:sz w:val="16"/>
        </w:rPr>
        <w:t xml:space="preserve"> </w:t>
      </w:r>
      <w:r>
        <w:rPr>
          <w:i/>
          <w:color w:val="231F20"/>
          <w:w w:val="95"/>
          <w:sz w:val="16"/>
        </w:rPr>
        <w:t>Завершающая</w:t>
      </w:r>
      <w:r>
        <w:rPr>
          <w:i/>
          <w:color w:val="231F20"/>
          <w:spacing w:val="-14"/>
          <w:w w:val="95"/>
          <w:sz w:val="16"/>
        </w:rPr>
        <w:t xml:space="preserve"> </w:t>
      </w:r>
      <w:r>
        <w:rPr>
          <w:i/>
          <w:color w:val="231F20"/>
          <w:w w:val="95"/>
          <w:sz w:val="16"/>
        </w:rPr>
        <w:t>стадия</w:t>
      </w:r>
      <w:r>
        <w:rPr>
          <w:i/>
          <w:color w:val="231F20"/>
          <w:spacing w:val="-14"/>
          <w:w w:val="95"/>
          <w:sz w:val="16"/>
        </w:rPr>
        <w:t xml:space="preserve"> </w:t>
      </w:r>
      <w:r>
        <w:rPr>
          <w:i/>
          <w:color w:val="231F20"/>
          <w:w w:val="95"/>
          <w:sz w:val="16"/>
        </w:rPr>
        <w:t>тушения. Ивановская</w:t>
      </w:r>
      <w:r>
        <w:rPr>
          <w:i/>
          <w:color w:val="231F20"/>
          <w:spacing w:val="-23"/>
          <w:w w:val="95"/>
          <w:sz w:val="16"/>
        </w:rPr>
        <w:t xml:space="preserve"> </w:t>
      </w:r>
      <w:r>
        <w:rPr>
          <w:i/>
          <w:color w:val="231F20"/>
          <w:w w:val="95"/>
          <w:sz w:val="16"/>
        </w:rPr>
        <w:t>область</w:t>
      </w:r>
    </w:p>
    <w:p w:rsidR="00CB0AFA" w:rsidRDefault="00CB0AFA">
      <w:pPr>
        <w:spacing w:line="249" w:lineRule="auto"/>
        <w:rPr>
          <w:sz w:val="16"/>
        </w:rPr>
        <w:sectPr w:rsidR="00CB0AFA">
          <w:pgSz w:w="8400" w:h="11910"/>
          <w:pgMar w:top="0" w:right="0" w:bottom="300" w:left="0" w:header="0" w:footer="106" w:gutter="0"/>
          <w:cols w:space="720"/>
        </w:sect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spacing w:before="5"/>
        <w:rPr>
          <w:i/>
          <w:sz w:val="21"/>
        </w:rPr>
      </w:pPr>
    </w:p>
    <w:p w:rsidR="00CB0AFA" w:rsidRDefault="00481332">
      <w:pPr>
        <w:ind w:left="106"/>
        <w:rPr>
          <w:i/>
          <w:sz w:val="16"/>
        </w:rPr>
      </w:pPr>
      <w:r>
        <w:rPr>
          <w:noProof/>
          <w:lang w:eastAsia="ru-RU"/>
        </w:rPr>
        <w:drawing>
          <wp:anchor distT="0" distB="0" distL="0" distR="0" simplePos="0" relativeHeight="251447808" behindDoc="0" locked="0" layoutInCell="1" allowOverlap="1">
            <wp:simplePos x="0" y="0"/>
            <wp:positionH relativeFrom="page">
              <wp:posOffset>360000</wp:posOffset>
            </wp:positionH>
            <wp:positionV relativeFrom="paragraph">
              <wp:posOffset>-2828862</wp:posOffset>
            </wp:positionV>
            <wp:extent cx="4445785" cy="2749296"/>
            <wp:effectExtent l="0" t="0" r="0" b="0"/>
            <wp:wrapNone/>
            <wp:docPr id="41"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9.jpeg"/>
                    <pic:cNvPicPr/>
                  </pic:nvPicPr>
                  <pic:blipFill>
                    <a:blip r:embed="rId76" cstate="print"/>
                    <a:stretch>
                      <a:fillRect/>
                    </a:stretch>
                  </pic:blipFill>
                  <pic:spPr>
                    <a:xfrm>
                      <a:off x="0" y="0"/>
                      <a:ext cx="4445785" cy="2749296"/>
                    </a:xfrm>
                    <a:prstGeom prst="rect">
                      <a:avLst/>
                    </a:prstGeom>
                  </pic:spPr>
                </pic:pic>
              </a:graphicData>
            </a:graphic>
          </wp:anchor>
        </w:drawing>
      </w:r>
      <w:r>
        <w:rPr>
          <w:lang w:val="en-US"/>
        </w:rPr>
        <w:pict>
          <v:rect id="_x0000_s1551" style="position:absolute;left:0;text-align:left;margin-left:396.7pt;margin-top:-242.6pt;width:22.8pt;height:356.2pt;z-index:251724288;mso-position-horizontal-relative:page;mso-position-vertical-relative:text" fillcolor="#73cce5" stroked="f">
            <w10:wrap anchorx="page"/>
          </v:rect>
        </w:pict>
      </w:r>
      <w:r>
        <w:rPr>
          <w:lang w:val="en-US"/>
        </w:rPr>
        <w:pict>
          <v:shape id="_x0000_s1550" type="#_x0000_t202" style="position:absolute;left:0;text-align:left;margin-left:365.3pt;margin-top:-93.25pt;width:9pt;height:80.9pt;z-index:251725312;mso-position-horizontal-relative:page;mso-position-vertical-relative:text" filled="f" stroked="f">
            <v:textbox style="layout-flow:vertical;mso-layout-flow-alt:bottom-to-top" inset="0,0,0,0">
              <w:txbxContent>
                <w:p w:rsidR="00CB0AFA" w:rsidRDefault="00481332">
                  <w:pPr>
                    <w:spacing w:before="2"/>
                    <w:ind w:left="20"/>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8"/>
                      <w:sz w:val="14"/>
                    </w:rPr>
                    <w:t>Марии</w:t>
                  </w:r>
                  <w:r>
                    <w:rPr>
                      <w:i/>
                      <w:color w:val="FFFFFF"/>
                      <w:sz w:val="14"/>
                    </w:rPr>
                    <w:t xml:space="preserve"> </w:t>
                  </w:r>
                  <w:r>
                    <w:rPr>
                      <w:i/>
                      <w:color w:val="FFFFFF"/>
                      <w:w w:val="97"/>
                      <w:sz w:val="14"/>
                    </w:rPr>
                    <w:t>Васильевой</w:t>
                  </w:r>
                </w:p>
              </w:txbxContent>
            </v:textbox>
            <w10:wrap anchorx="page"/>
          </v:shape>
        </w:pict>
      </w:r>
      <w:r>
        <w:rPr>
          <w:lang w:val="en-US"/>
        </w:rPr>
        <w:pict>
          <v:shape id="_x0000_s1549" type="#_x0000_t202" style="position:absolute;left:0;text-align:left;margin-left:403.5pt;margin-top:-92.9pt;width:10pt;height:42.55pt;z-index:251726336;mso-position-horizontal-relative:page;mso-position-vertical-relative:text" filled="f" stroked="f">
            <v:textbox style="layout-flow:vertical;mso-layout-flow-alt:bottom-to-top" inset="0,0,0,0">
              <w:txbxContent>
                <w:p w:rsidR="00CB0AFA" w:rsidRDefault="00481332">
                  <w:pPr>
                    <w:spacing w:line="183" w:lineRule="exact"/>
                    <w:ind w:left="20" w:right="-649"/>
                    <w:rPr>
                      <w:sz w:val="16"/>
                    </w:rPr>
                  </w:pPr>
                  <w:r>
                    <w:rPr>
                      <w:color w:val="FFFFFF"/>
                      <w:spacing w:val="3"/>
                      <w:w w:val="99"/>
                      <w:sz w:val="16"/>
                    </w:rPr>
                    <w:t>ТУШЕНИЕ</w:t>
                  </w:r>
                </w:p>
              </w:txbxContent>
            </v:textbox>
            <w10:wrap anchorx="page"/>
          </v:shape>
        </w:pict>
      </w:r>
      <w:r>
        <w:rPr>
          <w:i/>
          <w:color w:val="231F20"/>
          <w:w w:val="95"/>
          <w:sz w:val="16"/>
        </w:rPr>
        <w:t>Рис. 19. Тушение брошенного горящего штабеля. Московская область</w:t>
      </w: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481332">
      <w:pPr>
        <w:pStyle w:val="a3"/>
        <w:spacing w:before="3"/>
        <w:rPr>
          <w:i/>
          <w:sz w:val="14"/>
        </w:rPr>
      </w:pPr>
      <w:r>
        <w:rPr>
          <w:lang w:val="en-US"/>
        </w:rPr>
        <w:pict>
          <v:line id="_x0000_s1548" style="position:absolute;z-index:251723264;mso-wrap-distance-left:0;mso-wrap-distance-right:0;mso-position-horizontal-relative:page" from="28.35pt,10.3pt" to="269.3pt,10.3pt" strokecolor="#73cce5" strokeweight=".25pt">
            <w10:wrap type="topAndBottom" anchorx="page"/>
          </v:line>
        </w:pict>
      </w:r>
    </w:p>
    <w:p w:rsidR="00CB0AFA" w:rsidRDefault="00481332">
      <w:pPr>
        <w:pStyle w:val="1"/>
        <w:ind w:left="106" w:right="0"/>
      </w:pPr>
      <w:bookmarkStart w:id="9" w:name="_TOC_250002"/>
      <w:r>
        <w:rPr>
          <w:color w:val="73CCE5"/>
        </w:rPr>
        <w:t xml:space="preserve">Тушение с </w:t>
      </w:r>
      <w:r>
        <w:rPr>
          <w:color w:val="73CCE5"/>
          <w:spacing w:val="5"/>
        </w:rPr>
        <w:t>применением тяжёлой</w:t>
      </w:r>
      <w:r>
        <w:rPr>
          <w:color w:val="73CCE5"/>
          <w:spacing w:val="66"/>
        </w:rPr>
        <w:t xml:space="preserve"> </w:t>
      </w:r>
      <w:bookmarkEnd w:id="9"/>
      <w:r>
        <w:rPr>
          <w:color w:val="73CCE5"/>
          <w:spacing w:val="4"/>
        </w:rPr>
        <w:t>техники</w:t>
      </w:r>
    </w:p>
    <w:p w:rsidR="00CB0AFA" w:rsidRDefault="00CB0AFA">
      <w:pPr>
        <w:pStyle w:val="a3"/>
        <w:spacing w:before="7"/>
        <w:rPr>
          <w:b/>
          <w:sz w:val="37"/>
        </w:rPr>
      </w:pPr>
    </w:p>
    <w:p w:rsidR="00CB0AFA" w:rsidRDefault="00481332">
      <w:pPr>
        <w:pStyle w:val="a3"/>
        <w:spacing w:line="249" w:lineRule="auto"/>
        <w:ind w:left="106" w:right="848" w:firstLine="283"/>
        <w:jc w:val="both"/>
      </w:pPr>
      <w:r>
        <w:rPr>
          <w:color w:val="231F20"/>
          <w:w w:val="105"/>
        </w:rPr>
        <w:t>При</w:t>
      </w:r>
      <w:r>
        <w:rPr>
          <w:color w:val="231F20"/>
          <w:spacing w:val="-33"/>
          <w:w w:val="105"/>
        </w:rPr>
        <w:t xml:space="preserve"> </w:t>
      </w:r>
      <w:r>
        <w:rPr>
          <w:color w:val="231F20"/>
          <w:w w:val="105"/>
        </w:rPr>
        <w:t>наличии</w:t>
      </w:r>
      <w:r>
        <w:rPr>
          <w:color w:val="231F20"/>
          <w:spacing w:val="-33"/>
          <w:w w:val="105"/>
        </w:rPr>
        <w:t xml:space="preserve"> </w:t>
      </w:r>
      <w:r>
        <w:rPr>
          <w:color w:val="231F20"/>
          <w:w w:val="105"/>
        </w:rPr>
        <w:t>тяжёлой</w:t>
      </w:r>
      <w:r>
        <w:rPr>
          <w:color w:val="231F20"/>
          <w:spacing w:val="-33"/>
          <w:w w:val="105"/>
        </w:rPr>
        <w:t xml:space="preserve"> </w:t>
      </w:r>
      <w:r>
        <w:rPr>
          <w:color w:val="231F20"/>
          <w:w w:val="105"/>
        </w:rPr>
        <w:t>гусеничной</w:t>
      </w:r>
      <w:r>
        <w:rPr>
          <w:color w:val="231F20"/>
          <w:spacing w:val="-33"/>
          <w:w w:val="105"/>
        </w:rPr>
        <w:t xml:space="preserve"> </w:t>
      </w:r>
      <w:r>
        <w:rPr>
          <w:color w:val="231F20"/>
          <w:w w:val="105"/>
        </w:rPr>
        <w:t>техники</w:t>
      </w:r>
      <w:r>
        <w:rPr>
          <w:color w:val="231F20"/>
          <w:spacing w:val="-33"/>
          <w:w w:val="105"/>
        </w:rPr>
        <w:t xml:space="preserve"> </w:t>
      </w:r>
      <w:r>
        <w:rPr>
          <w:color w:val="231F20"/>
          <w:w w:val="105"/>
        </w:rPr>
        <w:t>её</w:t>
      </w:r>
      <w:r>
        <w:rPr>
          <w:color w:val="231F20"/>
          <w:spacing w:val="-33"/>
          <w:w w:val="105"/>
        </w:rPr>
        <w:t xml:space="preserve"> </w:t>
      </w:r>
      <w:r>
        <w:rPr>
          <w:color w:val="231F20"/>
          <w:w w:val="105"/>
        </w:rPr>
        <w:t>можно</w:t>
      </w:r>
      <w:r>
        <w:rPr>
          <w:color w:val="231F20"/>
          <w:spacing w:val="-33"/>
          <w:w w:val="105"/>
        </w:rPr>
        <w:t xml:space="preserve"> </w:t>
      </w:r>
      <w:r>
        <w:rPr>
          <w:color w:val="231F20"/>
          <w:w w:val="105"/>
        </w:rPr>
        <w:t>использовать</w:t>
      </w:r>
      <w:r>
        <w:rPr>
          <w:color w:val="231F20"/>
          <w:spacing w:val="-33"/>
          <w:w w:val="105"/>
        </w:rPr>
        <w:t xml:space="preserve"> </w:t>
      </w:r>
      <w:r>
        <w:rPr>
          <w:color w:val="231F20"/>
          <w:w w:val="105"/>
        </w:rPr>
        <w:t>для</w:t>
      </w:r>
      <w:r>
        <w:rPr>
          <w:color w:val="231F20"/>
          <w:spacing w:val="-33"/>
          <w:w w:val="105"/>
        </w:rPr>
        <w:t xml:space="preserve"> </w:t>
      </w:r>
      <w:r>
        <w:rPr>
          <w:color w:val="231F20"/>
          <w:w w:val="105"/>
        </w:rPr>
        <w:t xml:space="preserve">разбора </w:t>
      </w:r>
      <w:r>
        <w:rPr>
          <w:color w:val="231F20"/>
          <w:spacing w:val="2"/>
          <w:w w:val="105"/>
        </w:rPr>
        <w:t xml:space="preserve">завалов, создания </w:t>
      </w:r>
      <w:r>
        <w:rPr>
          <w:color w:val="231F20"/>
          <w:w w:val="105"/>
        </w:rPr>
        <w:t xml:space="preserve">плотин и дорог, а также </w:t>
      </w:r>
      <w:r>
        <w:rPr>
          <w:color w:val="231F20"/>
          <w:spacing w:val="2"/>
          <w:w w:val="105"/>
        </w:rPr>
        <w:t xml:space="preserve">непосредственно </w:t>
      </w:r>
      <w:r>
        <w:rPr>
          <w:color w:val="231F20"/>
          <w:w w:val="105"/>
        </w:rPr>
        <w:t xml:space="preserve">для </w:t>
      </w:r>
      <w:r>
        <w:rPr>
          <w:color w:val="231F20"/>
          <w:spacing w:val="3"/>
          <w:w w:val="105"/>
        </w:rPr>
        <w:t xml:space="preserve">тушения </w:t>
      </w:r>
      <w:r>
        <w:rPr>
          <w:color w:val="231F20"/>
          <w:w w:val="105"/>
        </w:rPr>
        <w:t>торфяника.</w:t>
      </w:r>
    </w:p>
    <w:p w:rsidR="00CB0AFA" w:rsidRDefault="00481332">
      <w:pPr>
        <w:pStyle w:val="a3"/>
        <w:spacing w:before="114" w:line="249" w:lineRule="auto"/>
        <w:ind w:left="106" w:right="838" w:firstLine="283"/>
        <w:jc w:val="both"/>
      </w:pPr>
      <w:r>
        <w:rPr>
          <w:color w:val="231F20"/>
          <w:spacing w:val="2"/>
          <w:w w:val="105"/>
        </w:rPr>
        <w:t xml:space="preserve">Тушение </w:t>
      </w:r>
      <w:r>
        <w:rPr>
          <w:color w:val="231F20"/>
          <w:spacing w:val="5"/>
          <w:w w:val="105"/>
        </w:rPr>
        <w:t xml:space="preserve">непосредственно гусеничной </w:t>
      </w:r>
      <w:r>
        <w:rPr>
          <w:color w:val="231F20"/>
          <w:spacing w:val="4"/>
          <w:w w:val="105"/>
        </w:rPr>
        <w:t xml:space="preserve">техникой </w:t>
      </w:r>
      <w:r>
        <w:rPr>
          <w:color w:val="231F20"/>
          <w:spacing w:val="5"/>
          <w:w w:val="105"/>
        </w:rPr>
        <w:t xml:space="preserve">производится </w:t>
      </w:r>
      <w:r>
        <w:rPr>
          <w:color w:val="231F20"/>
          <w:spacing w:val="6"/>
          <w:w w:val="105"/>
        </w:rPr>
        <w:t xml:space="preserve">путём </w:t>
      </w:r>
      <w:r>
        <w:rPr>
          <w:color w:val="231F20"/>
        </w:rPr>
        <w:t>перемешивания</w:t>
      </w:r>
      <w:r>
        <w:rPr>
          <w:color w:val="231F20"/>
          <w:spacing w:val="-24"/>
        </w:rPr>
        <w:t xml:space="preserve"> </w:t>
      </w:r>
      <w:r>
        <w:rPr>
          <w:color w:val="231F20"/>
          <w:spacing w:val="-3"/>
        </w:rPr>
        <w:t>горящего</w:t>
      </w:r>
      <w:r>
        <w:rPr>
          <w:color w:val="231F20"/>
          <w:spacing w:val="-24"/>
        </w:rPr>
        <w:t xml:space="preserve"> </w:t>
      </w:r>
      <w:r>
        <w:rPr>
          <w:color w:val="231F20"/>
          <w:spacing w:val="-3"/>
        </w:rPr>
        <w:t>торфа</w:t>
      </w:r>
      <w:r>
        <w:rPr>
          <w:color w:val="231F20"/>
          <w:spacing w:val="-24"/>
        </w:rPr>
        <w:t xml:space="preserve"> </w:t>
      </w:r>
      <w:r>
        <w:rPr>
          <w:color w:val="231F20"/>
        </w:rPr>
        <w:t>с</w:t>
      </w:r>
      <w:r>
        <w:rPr>
          <w:color w:val="231F20"/>
          <w:spacing w:val="-24"/>
        </w:rPr>
        <w:t xml:space="preserve"> </w:t>
      </w:r>
      <w:r>
        <w:rPr>
          <w:color w:val="231F20"/>
          <w:spacing w:val="-3"/>
        </w:rPr>
        <w:t>влажным</w:t>
      </w:r>
      <w:r>
        <w:rPr>
          <w:color w:val="231F20"/>
          <w:spacing w:val="-24"/>
        </w:rPr>
        <w:t xml:space="preserve"> </w:t>
      </w:r>
      <w:r>
        <w:rPr>
          <w:color w:val="231F20"/>
        </w:rPr>
        <w:t>не</w:t>
      </w:r>
      <w:r>
        <w:rPr>
          <w:color w:val="231F20"/>
          <w:spacing w:val="-24"/>
        </w:rPr>
        <w:t xml:space="preserve"> </w:t>
      </w:r>
      <w:r>
        <w:rPr>
          <w:color w:val="231F20"/>
          <w:spacing w:val="-3"/>
        </w:rPr>
        <w:t>горящим</w:t>
      </w:r>
      <w:r>
        <w:rPr>
          <w:color w:val="231F20"/>
          <w:spacing w:val="-24"/>
        </w:rPr>
        <w:t xml:space="preserve"> </w:t>
      </w:r>
      <w:r>
        <w:rPr>
          <w:color w:val="231F20"/>
          <w:spacing w:val="-3"/>
        </w:rPr>
        <w:t>т</w:t>
      </w:r>
      <w:r>
        <w:rPr>
          <w:color w:val="231F20"/>
          <w:spacing w:val="-3"/>
        </w:rPr>
        <w:t>орфом</w:t>
      </w:r>
      <w:r>
        <w:rPr>
          <w:color w:val="231F20"/>
          <w:spacing w:val="-24"/>
        </w:rPr>
        <w:t xml:space="preserve"> </w:t>
      </w:r>
      <w:r>
        <w:rPr>
          <w:color w:val="231F20"/>
        </w:rPr>
        <w:t>или</w:t>
      </w:r>
      <w:r>
        <w:rPr>
          <w:color w:val="231F20"/>
          <w:spacing w:val="-24"/>
        </w:rPr>
        <w:t xml:space="preserve"> </w:t>
      </w:r>
      <w:r>
        <w:rPr>
          <w:color w:val="231F20"/>
        </w:rPr>
        <w:t>с</w:t>
      </w:r>
      <w:r>
        <w:rPr>
          <w:color w:val="231F20"/>
          <w:spacing w:val="-24"/>
        </w:rPr>
        <w:t xml:space="preserve"> </w:t>
      </w:r>
      <w:r>
        <w:rPr>
          <w:color w:val="231F20"/>
          <w:spacing w:val="-3"/>
        </w:rPr>
        <w:t xml:space="preserve">подстилающим </w:t>
      </w:r>
      <w:r>
        <w:rPr>
          <w:color w:val="231F20"/>
        </w:rPr>
        <w:t>негорючим</w:t>
      </w:r>
      <w:r>
        <w:rPr>
          <w:color w:val="231F20"/>
          <w:spacing w:val="-10"/>
        </w:rPr>
        <w:t xml:space="preserve"> </w:t>
      </w:r>
      <w:r>
        <w:rPr>
          <w:color w:val="231F20"/>
        </w:rPr>
        <w:t>грунтом.</w:t>
      </w:r>
      <w:r>
        <w:rPr>
          <w:color w:val="231F20"/>
          <w:spacing w:val="-10"/>
        </w:rPr>
        <w:t xml:space="preserve"> </w:t>
      </w:r>
      <w:r>
        <w:rPr>
          <w:color w:val="231F20"/>
          <w:spacing w:val="-4"/>
        </w:rPr>
        <w:t>Тушение</w:t>
      </w:r>
      <w:r>
        <w:rPr>
          <w:color w:val="231F20"/>
          <w:spacing w:val="-10"/>
        </w:rPr>
        <w:t xml:space="preserve"> </w:t>
      </w:r>
      <w:r>
        <w:rPr>
          <w:color w:val="231F20"/>
        </w:rPr>
        <w:t>начинают</w:t>
      </w:r>
      <w:r>
        <w:rPr>
          <w:color w:val="231F20"/>
          <w:spacing w:val="-10"/>
        </w:rPr>
        <w:t xml:space="preserve"> </w:t>
      </w:r>
      <w:r>
        <w:rPr>
          <w:color w:val="231F20"/>
        </w:rPr>
        <w:t>с</w:t>
      </w:r>
      <w:r>
        <w:rPr>
          <w:color w:val="231F20"/>
          <w:spacing w:val="-10"/>
        </w:rPr>
        <w:t xml:space="preserve"> </w:t>
      </w:r>
      <w:r>
        <w:rPr>
          <w:color w:val="231F20"/>
        </w:rPr>
        <w:t>краёв</w:t>
      </w:r>
      <w:r>
        <w:rPr>
          <w:color w:val="231F20"/>
          <w:spacing w:val="-10"/>
        </w:rPr>
        <w:t xml:space="preserve"> </w:t>
      </w:r>
      <w:r>
        <w:rPr>
          <w:color w:val="231F20"/>
        </w:rPr>
        <w:t>очага,</w:t>
      </w:r>
      <w:r>
        <w:rPr>
          <w:color w:val="231F20"/>
          <w:spacing w:val="-10"/>
        </w:rPr>
        <w:t xml:space="preserve"> </w:t>
      </w:r>
      <w:r>
        <w:rPr>
          <w:color w:val="231F20"/>
        </w:rPr>
        <w:t>концентрически</w:t>
      </w:r>
      <w:r>
        <w:rPr>
          <w:color w:val="231F20"/>
          <w:spacing w:val="-10"/>
        </w:rPr>
        <w:t xml:space="preserve"> </w:t>
      </w:r>
      <w:r>
        <w:rPr>
          <w:color w:val="231F20"/>
        </w:rPr>
        <w:t xml:space="preserve">продвигаясь </w:t>
      </w:r>
      <w:r>
        <w:rPr>
          <w:color w:val="231F20"/>
          <w:w w:val="105"/>
        </w:rPr>
        <w:t xml:space="preserve">к центру. За один заход </w:t>
      </w:r>
      <w:r>
        <w:rPr>
          <w:color w:val="231F20"/>
          <w:spacing w:val="2"/>
          <w:w w:val="105"/>
        </w:rPr>
        <w:t xml:space="preserve">захватывают </w:t>
      </w:r>
      <w:r>
        <w:rPr>
          <w:color w:val="231F20"/>
          <w:w w:val="105"/>
        </w:rPr>
        <w:t xml:space="preserve">на нож бульдозера до 1 </w:t>
      </w:r>
      <w:r>
        <w:rPr>
          <w:color w:val="231F20"/>
          <w:spacing w:val="7"/>
          <w:w w:val="105"/>
        </w:rPr>
        <w:t xml:space="preserve">/3 </w:t>
      </w:r>
      <w:r>
        <w:rPr>
          <w:color w:val="231F20"/>
          <w:w w:val="105"/>
        </w:rPr>
        <w:t xml:space="preserve">горящего торфа к </w:t>
      </w:r>
      <w:r>
        <w:rPr>
          <w:color w:val="231F20"/>
          <w:spacing w:val="6"/>
          <w:w w:val="105"/>
        </w:rPr>
        <w:t xml:space="preserve">2/3 </w:t>
      </w:r>
      <w:r>
        <w:rPr>
          <w:color w:val="231F20"/>
          <w:w w:val="105"/>
        </w:rPr>
        <w:t>не горящего. Дополнительно перемешивают получившуюся массу гусеницами.</w:t>
      </w:r>
      <w:r>
        <w:rPr>
          <w:color w:val="231F20"/>
          <w:spacing w:val="-14"/>
          <w:w w:val="105"/>
        </w:rPr>
        <w:t xml:space="preserve"> </w:t>
      </w:r>
      <w:r>
        <w:rPr>
          <w:color w:val="231F20"/>
          <w:w w:val="105"/>
        </w:rPr>
        <w:t>Этот</w:t>
      </w:r>
      <w:r>
        <w:rPr>
          <w:color w:val="231F20"/>
          <w:spacing w:val="-14"/>
          <w:w w:val="105"/>
        </w:rPr>
        <w:t xml:space="preserve"> </w:t>
      </w:r>
      <w:r>
        <w:rPr>
          <w:color w:val="231F20"/>
          <w:w w:val="105"/>
        </w:rPr>
        <w:t>способ</w:t>
      </w:r>
      <w:r>
        <w:rPr>
          <w:color w:val="231F20"/>
          <w:spacing w:val="-14"/>
          <w:w w:val="105"/>
        </w:rPr>
        <w:t xml:space="preserve"> </w:t>
      </w:r>
      <w:r>
        <w:rPr>
          <w:color w:val="231F20"/>
          <w:w w:val="105"/>
        </w:rPr>
        <w:t>тушения</w:t>
      </w:r>
      <w:r>
        <w:rPr>
          <w:color w:val="231F20"/>
          <w:spacing w:val="-14"/>
          <w:w w:val="105"/>
        </w:rPr>
        <w:t xml:space="preserve"> </w:t>
      </w:r>
      <w:r>
        <w:rPr>
          <w:color w:val="231F20"/>
          <w:w w:val="105"/>
        </w:rPr>
        <w:t>часто</w:t>
      </w:r>
      <w:r>
        <w:rPr>
          <w:color w:val="231F20"/>
          <w:spacing w:val="-14"/>
          <w:w w:val="105"/>
        </w:rPr>
        <w:t xml:space="preserve"> </w:t>
      </w:r>
      <w:r>
        <w:rPr>
          <w:color w:val="231F20"/>
          <w:w w:val="105"/>
        </w:rPr>
        <w:t>называют</w:t>
      </w:r>
      <w:r>
        <w:rPr>
          <w:color w:val="231F20"/>
          <w:spacing w:val="-14"/>
          <w:w w:val="105"/>
        </w:rPr>
        <w:t xml:space="preserve"> </w:t>
      </w:r>
      <w:r>
        <w:rPr>
          <w:color w:val="231F20"/>
          <w:w w:val="105"/>
        </w:rPr>
        <w:t>методом</w:t>
      </w:r>
      <w:r>
        <w:rPr>
          <w:color w:val="231F20"/>
          <w:spacing w:val="-14"/>
          <w:w w:val="105"/>
        </w:rPr>
        <w:t xml:space="preserve"> </w:t>
      </w:r>
      <w:r>
        <w:rPr>
          <w:color w:val="231F20"/>
          <w:w w:val="105"/>
        </w:rPr>
        <w:t>Сретенского.</w:t>
      </w:r>
      <w:r>
        <w:rPr>
          <w:color w:val="231F20"/>
          <w:spacing w:val="-14"/>
          <w:w w:val="105"/>
        </w:rPr>
        <w:t xml:space="preserve"> </w:t>
      </w:r>
      <w:r>
        <w:rPr>
          <w:color w:val="231F20"/>
          <w:w w:val="105"/>
        </w:rPr>
        <w:t>Автор метода</w:t>
      </w:r>
      <w:r>
        <w:rPr>
          <w:color w:val="231F20"/>
          <w:spacing w:val="-11"/>
          <w:w w:val="105"/>
        </w:rPr>
        <w:t xml:space="preserve"> </w:t>
      </w:r>
      <w:r>
        <w:rPr>
          <w:color w:val="231F20"/>
          <w:w w:val="105"/>
        </w:rPr>
        <w:t>рекомендует</w:t>
      </w:r>
      <w:r>
        <w:rPr>
          <w:color w:val="231F20"/>
          <w:spacing w:val="-11"/>
          <w:w w:val="105"/>
        </w:rPr>
        <w:t xml:space="preserve"> </w:t>
      </w:r>
      <w:r>
        <w:rPr>
          <w:color w:val="231F20"/>
          <w:w w:val="105"/>
        </w:rPr>
        <w:t>применять</w:t>
      </w:r>
      <w:r>
        <w:rPr>
          <w:color w:val="231F20"/>
          <w:spacing w:val="-11"/>
          <w:w w:val="105"/>
        </w:rPr>
        <w:t xml:space="preserve"> </w:t>
      </w:r>
      <w:r>
        <w:rPr>
          <w:color w:val="231F20"/>
          <w:w w:val="105"/>
        </w:rPr>
        <w:t>бульдозеры</w:t>
      </w:r>
      <w:r>
        <w:rPr>
          <w:color w:val="231F20"/>
          <w:spacing w:val="-11"/>
          <w:w w:val="105"/>
        </w:rPr>
        <w:t xml:space="preserve"> </w:t>
      </w:r>
      <w:r>
        <w:rPr>
          <w:color w:val="231F20"/>
          <w:w w:val="105"/>
        </w:rPr>
        <w:t>в</w:t>
      </w:r>
      <w:r>
        <w:rPr>
          <w:color w:val="231F20"/>
          <w:spacing w:val="-11"/>
          <w:w w:val="105"/>
        </w:rPr>
        <w:t xml:space="preserve"> </w:t>
      </w:r>
      <w:r>
        <w:rPr>
          <w:color w:val="231F20"/>
          <w:w w:val="105"/>
        </w:rPr>
        <w:t>паре</w:t>
      </w:r>
      <w:r>
        <w:rPr>
          <w:color w:val="231F20"/>
          <w:spacing w:val="-11"/>
          <w:w w:val="105"/>
        </w:rPr>
        <w:t xml:space="preserve"> </w:t>
      </w:r>
      <w:r>
        <w:rPr>
          <w:color w:val="231F20"/>
          <w:w w:val="105"/>
        </w:rPr>
        <w:t>для</w:t>
      </w:r>
      <w:r>
        <w:rPr>
          <w:color w:val="231F20"/>
          <w:spacing w:val="-11"/>
          <w:w w:val="105"/>
        </w:rPr>
        <w:t xml:space="preserve"> </w:t>
      </w:r>
      <w:r>
        <w:rPr>
          <w:color w:val="231F20"/>
          <w:w w:val="105"/>
        </w:rPr>
        <w:t>более</w:t>
      </w:r>
      <w:r>
        <w:rPr>
          <w:color w:val="231F20"/>
          <w:spacing w:val="-11"/>
          <w:w w:val="105"/>
        </w:rPr>
        <w:t xml:space="preserve"> </w:t>
      </w:r>
      <w:r>
        <w:rPr>
          <w:color w:val="231F20"/>
          <w:w w:val="105"/>
        </w:rPr>
        <w:t>быстрой</w:t>
      </w:r>
      <w:r>
        <w:rPr>
          <w:color w:val="231F20"/>
          <w:spacing w:val="-11"/>
          <w:w w:val="105"/>
        </w:rPr>
        <w:t xml:space="preserve"> </w:t>
      </w:r>
      <w:r>
        <w:rPr>
          <w:color w:val="231F20"/>
          <w:w w:val="105"/>
        </w:rPr>
        <w:t>и</w:t>
      </w:r>
      <w:r>
        <w:rPr>
          <w:color w:val="231F20"/>
          <w:spacing w:val="-11"/>
          <w:w w:val="105"/>
        </w:rPr>
        <w:t xml:space="preserve"> </w:t>
      </w:r>
      <w:r>
        <w:rPr>
          <w:color w:val="231F20"/>
          <w:w w:val="105"/>
        </w:rPr>
        <w:t xml:space="preserve">более </w:t>
      </w:r>
      <w:r>
        <w:rPr>
          <w:color w:val="231F20"/>
        </w:rPr>
        <w:t xml:space="preserve">безопасной работы. </w:t>
      </w:r>
      <w:r>
        <w:rPr>
          <w:color w:val="231F20"/>
          <w:spacing w:val="-3"/>
        </w:rPr>
        <w:t xml:space="preserve">Этот метод </w:t>
      </w:r>
      <w:r>
        <w:rPr>
          <w:color w:val="231F20"/>
        </w:rPr>
        <w:t xml:space="preserve">можно также применять, используя экскаваторную технику для перемешивания </w:t>
      </w:r>
      <w:r>
        <w:rPr>
          <w:color w:val="231F20"/>
          <w:spacing w:val="-3"/>
        </w:rPr>
        <w:t xml:space="preserve">тлеющего </w:t>
      </w:r>
      <w:r>
        <w:rPr>
          <w:color w:val="231F20"/>
        </w:rPr>
        <w:t xml:space="preserve">торфа с </w:t>
      </w:r>
      <w:r>
        <w:rPr>
          <w:color w:val="231F20"/>
        </w:rPr>
        <w:t>глубокими слоями влажного торфа или со слоями подстилающего минерального</w:t>
      </w:r>
      <w:r>
        <w:rPr>
          <w:color w:val="231F20"/>
          <w:spacing w:val="23"/>
        </w:rPr>
        <w:t xml:space="preserve"> </w:t>
      </w:r>
      <w:r>
        <w:rPr>
          <w:color w:val="231F20"/>
        </w:rPr>
        <w:t>грунта.</w:t>
      </w:r>
    </w:p>
    <w:p w:rsidR="00CB0AFA" w:rsidRDefault="00481332">
      <w:pPr>
        <w:pStyle w:val="a3"/>
        <w:spacing w:before="114" w:line="249" w:lineRule="auto"/>
        <w:ind w:left="106" w:right="841" w:firstLine="283"/>
        <w:jc w:val="both"/>
      </w:pPr>
      <w:r>
        <w:rPr>
          <w:color w:val="231F20"/>
          <w:w w:val="105"/>
        </w:rPr>
        <w:t xml:space="preserve">При продолжительном и глубоком горении </w:t>
      </w:r>
      <w:r>
        <w:rPr>
          <w:color w:val="231F20"/>
          <w:spacing w:val="2"/>
          <w:w w:val="105"/>
        </w:rPr>
        <w:t xml:space="preserve">торфяника </w:t>
      </w:r>
      <w:r>
        <w:rPr>
          <w:color w:val="231F20"/>
          <w:w w:val="105"/>
        </w:rPr>
        <w:t xml:space="preserve">и при отсутствии  переувлажнённого торфа близко к поверхности технология перемешивания </w:t>
      </w:r>
      <w:r>
        <w:rPr>
          <w:color w:val="231F20"/>
        </w:rPr>
        <w:t>бульдозерами</w:t>
      </w:r>
      <w:r>
        <w:rPr>
          <w:color w:val="231F20"/>
          <w:spacing w:val="-8"/>
        </w:rPr>
        <w:t xml:space="preserve"> </w:t>
      </w:r>
      <w:r>
        <w:rPr>
          <w:color w:val="231F20"/>
        </w:rPr>
        <w:t>не</w:t>
      </w:r>
      <w:r>
        <w:rPr>
          <w:color w:val="231F20"/>
          <w:spacing w:val="-8"/>
        </w:rPr>
        <w:t xml:space="preserve"> </w:t>
      </w:r>
      <w:r>
        <w:rPr>
          <w:color w:val="231F20"/>
        </w:rPr>
        <w:t>применяется.</w:t>
      </w:r>
      <w:r>
        <w:rPr>
          <w:color w:val="231F20"/>
          <w:spacing w:val="-8"/>
        </w:rPr>
        <w:t xml:space="preserve"> </w:t>
      </w:r>
      <w:r>
        <w:rPr>
          <w:color w:val="231F20"/>
        </w:rPr>
        <w:t>В</w:t>
      </w:r>
      <w:r>
        <w:rPr>
          <w:color w:val="231F20"/>
          <w:spacing w:val="-8"/>
        </w:rPr>
        <w:t xml:space="preserve"> </w:t>
      </w:r>
      <w:r>
        <w:rPr>
          <w:color w:val="231F20"/>
        </w:rPr>
        <w:t>таких</w:t>
      </w:r>
      <w:r>
        <w:rPr>
          <w:color w:val="231F20"/>
          <w:spacing w:val="-8"/>
        </w:rPr>
        <w:t xml:space="preserve"> </w:t>
      </w:r>
      <w:r>
        <w:rPr>
          <w:color w:val="231F20"/>
        </w:rPr>
        <w:t>условиях</w:t>
      </w:r>
      <w:r>
        <w:rPr>
          <w:color w:val="231F20"/>
          <w:spacing w:val="-8"/>
        </w:rPr>
        <w:t xml:space="preserve"> </w:t>
      </w:r>
      <w:r>
        <w:rPr>
          <w:color w:val="231F20"/>
        </w:rPr>
        <w:t>слишком</w:t>
      </w:r>
      <w:r>
        <w:rPr>
          <w:color w:val="231F20"/>
          <w:spacing w:val="-8"/>
        </w:rPr>
        <w:t xml:space="preserve"> </w:t>
      </w:r>
      <w:r>
        <w:rPr>
          <w:color w:val="231F20"/>
        </w:rPr>
        <w:t>высок</w:t>
      </w:r>
      <w:r>
        <w:rPr>
          <w:color w:val="231F20"/>
          <w:spacing w:val="-8"/>
        </w:rPr>
        <w:t xml:space="preserve"> </w:t>
      </w:r>
      <w:r>
        <w:rPr>
          <w:color w:val="231F20"/>
        </w:rPr>
        <w:t>риск</w:t>
      </w:r>
      <w:r>
        <w:rPr>
          <w:color w:val="231F20"/>
          <w:spacing w:val="-8"/>
        </w:rPr>
        <w:t xml:space="preserve"> </w:t>
      </w:r>
      <w:r>
        <w:rPr>
          <w:color w:val="231F20"/>
        </w:rPr>
        <w:t xml:space="preserve">провалиться </w:t>
      </w:r>
      <w:r>
        <w:rPr>
          <w:color w:val="231F20"/>
          <w:w w:val="105"/>
        </w:rPr>
        <w:t xml:space="preserve">в прогары, слишком мешает большое количество завалов. Большие </w:t>
      </w:r>
      <w:r>
        <w:rPr>
          <w:color w:val="231F20"/>
          <w:spacing w:val="2"/>
          <w:w w:val="105"/>
        </w:rPr>
        <w:t xml:space="preserve">объёмы </w:t>
      </w:r>
      <w:r>
        <w:rPr>
          <w:color w:val="231F20"/>
          <w:w w:val="105"/>
        </w:rPr>
        <w:t>тлеющего материала сильно нагревают механизмы во время перемешивания горящего</w:t>
      </w:r>
      <w:r>
        <w:rPr>
          <w:color w:val="231F20"/>
          <w:spacing w:val="-30"/>
          <w:w w:val="105"/>
        </w:rPr>
        <w:t xml:space="preserve"> </w:t>
      </w:r>
      <w:r>
        <w:rPr>
          <w:color w:val="231F20"/>
          <w:w w:val="105"/>
        </w:rPr>
        <w:t>торфа</w:t>
      </w:r>
      <w:r>
        <w:rPr>
          <w:color w:val="231F20"/>
          <w:spacing w:val="-30"/>
          <w:w w:val="105"/>
        </w:rPr>
        <w:t xml:space="preserve"> </w:t>
      </w:r>
      <w:r>
        <w:rPr>
          <w:color w:val="231F20"/>
          <w:w w:val="105"/>
        </w:rPr>
        <w:t>с</w:t>
      </w:r>
      <w:r>
        <w:rPr>
          <w:color w:val="231F20"/>
          <w:spacing w:val="-30"/>
          <w:w w:val="105"/>
        </w:rPr>
        <w:t xml:space="preserve"> </w:t>
      </w:r>
      <w:r>
        <w:rPr>
          <w:color w:val="231F20"/>
          <w:w w:val="105"/>
        </w:rPr>
        <w:t>подстилающим</w:t>
      </w:r>
      <w:r>
        <w:rPr>
          <w:color w:val="231F20"/>
          <w:spacing w:val="-30"/>
          <w:w w:val="105"/>
        </w:rPr>
        <w:t xml:space="preserve"> </w:t>
      </w:r>
      <w:r>
        <w:rPr>
          <w:color w:val="231F20"/>
          <w:w w:val="105"/>
        </w:rPr>
        <w:t>грунтом.</w:t>
      </w:r>
      <w:r>
        <w:rPr>
          <w:color w:val="231F20"/>
          <w:spacing w:val="-30"/>
          <w:w w:val="105"/>
        </w:rPr>
        <w:t xml:space="preserve"> </w:t>
      </w:r>
      <w:r>
        <w:rPr>
          <w:color w:val="231F20"/>
          <w:w w:val="105"/>
        </w:rPr>
        <w:t>Попытки</w:t>
      </w:r>
      <w:r>
        <w:rPr>
          <w:color w:val="231F20"/>
          <w:spacing w:val="-30"/>
          <w:w w:val="105"/>
        </w:rPr>
        <w:t xml:space="preserve"> </w:t>
      </w:r>
      <w:r>
        <w:rPr>
          <w:color w:val="231F20"/>
          <w:w w:val="105"/>
        </w:rPr>
        <w:t>тушить</w:t>
      </w:r>
      <w:r>
        <w:rPr>
          <w:color w:val="231F20"/>
          <w:spacing w:val="-30"/>
          <w:w w:val="105"/>
        </w:rPr>
        <w:t xml:space="preserve"> </w:t>
      </w:r>
      <w:r>
        <w:rPr>
          <w:color w:val="231F20"/>
          <w:w w:val="105"/>
        </w:rPr>
        <w:t>глубокие</w:t>
      </w:r>
      <w:r>
        <w:rPr>
          <w:color w:val="231F20"/>
          <w:spacing w:val="-30"/>
          <w:w w:val="105"/>
        </w:rPr>
        <w:t xml:space="preserve"> </w:t>
      </w:r>
      <w:r>
        <w:rPr>
          <w:color w:val="231F20"/>
          <w:w w:val="105"/>
        </w:rPr>
        <w:t>и</w:t>
      </w:r>
      <w:r>
        <w:rPr>
          <w:color w:val="231F20"/>
          <w:spacing w:val="-30"/>
          <w:w w:val="105"/>
        </w:rPr>
        <w:t xml:space="preserve"> </w:t>
      </w:r>
      <w:r>
        <w:rPr>
          <w:color w:val="231F20"/>
          <w:w w:val="105"/>
        </w:rPr>
        <w:t>обширные</w:t>
      </w:r>
    </w:p>
    <w:p w:rsidR="00CB0AFA" w:rsidRDefault="00CB0AFA">
      <w:pPr>
        <w:spacing w:line="249" w:lineRule="auto"/>
        <w:jc w:val="both"/>
        <w:sectPr w:rsidR="00CB0AFA">
          <w:footerReference w:type="even" r:id="rId77"/>
          <w:footerReference w:type="default" r:id="rId78"/>
          <w:pgSz w:w="8400" w:h="11910"/>
          <w:pgMar w:top="0" w:right="0" w:bottom="460" w:left="460" w:header="0" w:footer="266" w:gutter="0"/>
          <w:cols w:space="720"/>
        </w:sectPr>
      </w:pPr>
    </w:p>
    <w:p w:rsidR="00CB0AFA" w:rsidRDefault="00CB0AFA">
      <w:pPr>
        <w:pStyle w:val="a3"/>
        <w:spacing w:before="10"/>
        <w:rPr>
          <w:sz w:val="23"/>
        </w:rPr>
      </w:pPr>
    </w:p>
    <w:p w:rsidR="00CB0AFA" w:rsidRDefault="00481332">
      <w:pPr>
        <w:pStyle w:val="a3"/>
        <w:spacing w:before="76" w:line="249" w:lineRule="auto"/>
        <w:ind w:left="850" w:right="558"/>
        <w:jc w:val="both"/>
      </w:pPr>
      <w:r>
        <w:rPr>
          <w:lang w:val="en-US"/>
        </w:rPr>
        <w:pict>
          <v:rect id="_x0000_s1547" style="position:absolute;left:0;text-align:left;margin-left:0;margin-top:-14.05pt;width:22.7pt;height:356.2pt;z-index:-251723264;mso-position-horizontal-relative:page" fillcolor="#73cce5" stroked="f">
            <w10:wrap anchorx="page"/>
          </v:rect>
        </w:pict>
      </w:r>
      <w:r>
        <w:rPr>
          <w:color w:val="231F20"/>
        </w:rPr>
        <w:t>очаги</w:t>
      </w:r>
      <w:r>
        <w:rPr>
          <w:color w:val="231F20"/>
          <w:spacing w:val="-19"/>
        </w:rPr>
        <w:t xml:space="preserve"> </w:t>
      </w:r>
      <w:r>
        <w:rPr>
          <w:color w:val="231F20"/>
          <w:spacing w:val="-2"/>
        </w:rPr>
        <w:t>только</w:t>
      </w:r>
      <w:r>
        <w:rPr>
          <w:color w:val="231F20"/>
          <w:spacing w:val="-19"/>
        </w:rPr>
        <w:t xml:space="preserve"> </w:t>
      </w:r>
      <w:r>
        <w:rPr>
          <w:color w:val="231F20"/>
        </w:rPr>
        <w:t>бульдозерами,</w:t>
      </w:r>
      <w:r>
        <w:rPr>
          <w:color w:val="231F20"/>
          <w:spacing w:val="-19"/>
        </w:rPr>
        <w:t xml:space="preserve"> </w:t>
      </w:r>
      <w:r>
        <w:rPr>
          <w:color w:val="231F20"/>
        </w:rPr>
        <w:t>без</w:t>
      </w:r>
      <w:r>
        <w:rPr>
          <w:color w:val="231F20"/>
          <w:spacing w:val="-19"/>
        </w:rPr>
        <w:t xml:space="preserve"> </w:t>
      </w:r>
      <w:r>
        <w:rPr>
          <w:color w:val="231F20"/>
        </w:rPr>
        <w:t>тушения</w:t>
      </w:r>
      <w:r>
        <w:rPr>
          <w:color w:val="231F20"/>
          <w:spacing w:val="-19"/>
        </w:rPr>
        <w:t xml:space="preserve"> </w:t>
      </w:r>
      <w:r>
        <w:rPr>
          <w:color w:val="231F20"/>
        </w:rPr>
        <w:t>водой,</w:t>
      </w:r>
      <w:r>
        <w:rPr>
          <w:color w:val="231F20"/>
          <w:spacing w:val="-19"/>
        </w:rPr>
        <w:t xml:space="preserve"> </w:t>
      </w:r>
      <w:r>
        <w:rPr>
          <w:color w:val="231F20"/>
        </w:rPr>
        <w:t>приводят</w:t>
      </w:r>
      <w:r>
        <w:rPr>
          <w:color w:val="231F20"/>
          <w:spacing w:val="-19"/>
        </w:rPr>
        <w:t xml:space="preserve"> </w:t>
      </w:r>
      <w:r>
        <w:rPr>
          <w:color w:val="231F20"/>
        </w:rPr>
        <w:t>к</w:t>
      </w:r>
      <w:r>
        <w:rPr>
          <w:color w:val="231F20"/>
          <w:spacing w:val="-19"/>
        </w:rPr>
        <w:t xml:space="preserve"> </w:t>
      </w:r>
      <w:r>
        <w:rPr>
          <w:color w:val="231F20"/>
        </w:rPr>
        <w:t>частому</w:t>
      </w:r>
      <w:r>
        <w:rPr>
          <w:color w:val="231F20"/>
          <w:spacing w:val="-19"/>
        </w:rPr>
        <w:t xml:space="preserve"> </w:t>
      </w:r>
      <w:r>
        <w:rPr>
          <w:color w:val="231F20"/>
        </w:rPr>
        <w:t xml:space="preserve">возобновлению </w:t>
      </w:r>
      <w:r>
        <w:rPr>
          <w:color w:val="231F20"/>
          <w:w w:val="105"/>
        </w:rPr>
        <w:t xml:space="preserve">тления. Иногда, после неудачных попыток такого тушения, ситуация только ухудшается, поскольку тление продолжается в перемешанных и получивших </w:t>
      </w:r>
      <w:r>
        <w:rPr>
          <w:color w:val="231F20"/>
        </w:rPr>
        <w:t xml:space="preserve">доступ воздуха нагромождениях торфа. Перемешивание с помощью бульдозеров </w:t>
      </w:r>
      <w:r>
        <w:rPr>
          <w:color w:val="231F20"/>
          <w:w w:val="105"/>
        </w:rPr>
        <w:t>горящего</w:t>
      </w:r>
      <w:r>
        <w:rPr>
          <w:color w:val="231F20"/>
          <w:spacing w:val="-32"/>
          <w:w w:val="105"/>
        </w:rPr>
        <w:t xml:space="preserve"> </w:t>
      </w:r>
      <w:r>
        <w:rPr>
          <w:color w:val="231F20"/>
          <w:w w:val="105"/>
        </w:rPr>
        <w:t>торфа</w:t>
      </w:r>
      <w:r>
        <w:rPr>
          <w:color w:val="231F20"/>
          <w:spacing w:val="-32"/>
          <w:w w:val="105"/>
        </w:rPr>
        <w:t xml:space="preserve"> </w:t>
      </w:r>
      <w:r>
        <w:rPr>
          <w:color w:val="231F20"/>
          <w:w w:val="105"/>
        </w:rPr>
        <w:t>с</w:t>
      </w:r>
      <w:r>
        <w:rPr>
          <w:color w:val="231F20"/>
          <w:spacing w:val="-32"/>
          <w:w w:val="105"/>
        </w:rPr>
        <w:t xml:space="preserve"> </w:t>
      </w:r>
      <w:r>
        <w:rPr>
          <w:color w:val="231F20"/>
          <w:w w:val="105"/>
        </w:rPr>
        <w:t>негорючим</w:t>
      </w:r>
      <w:r>
        <w:rPr>
          <w:color w:val="231F20"/>
          <w:spacing w:val="-32"/>
          <w:w w:val="105"/>
        </w:rPr>
        <w:t xml:space="preserve"> </w:t>
      </w:r>
      <w:r>
        <w:rPr>
          <w:color w:val="231F20"/>
          <w:w w:val="105"/>
        </w:rPr>
        <w:t>грунтом</w:t>
      </w:r>
      <w:r>
        <w:rPr>
          <w:color w:val="231F20"/>
          <w:spacing w:val="-32"/>
          <w:w w:val="105"/>
        </w:rPr>
        <w:t xml:space="preserve"> </w:t>
      </w:r>
      <w:r>
        <w:rPr>
          <w:color w:val="231F20"/>
          <w:w w:val="105"/>
        </w:rPr>
        <w:t>без</w:t>
      </w:r>
      <w:r>
        <w:rPr>
          <w:color w:val="231F20"/>
          <w:spacing w:val="-32"/>
          <w:w w:val="105"/>
        </w:rPr>
        <w:t xml:space="preserve"> </w:t>
      </w:r>
      <w:r>
        <w:rPr>
          <w:color w:val="231F20"/>
          <w:w w:val="105"/>
        </w:rPr>
        <w:t>тушения</w:t>
      </w:r>
      <w:r>
        <w:rPr>
          <w:color w:val="231F20"/>
          <w:spacing w:val="-32"/>
          <w:w w:val="105"/>
        </w:rPr>
        <w:t xml:space="preserve"> </w:t>
      </w:r>
      <w:r>
        <w:rPr>
          <w:color w:val="231F20"/>
          <w:w w:val="105"/>
        </w:rPr>
        <w:t>водой</w:t>
      </w:r>
      <w:r>
        <w:rPr>
          <w:color w:val="231F20"/>
          <w:spacing w:val="-32"/>
          <w:w w:val="105"/>
        </w:rPr>
        <w:t xml:space="preserve"> </w:t>
      </w:r>
      <w:r>
        <w:rPr>
          <w:color w:val="231F20"/>
          <w:spacing w:val="-3"/>
          <w:w w:val="105"/>
        </w:rPr>
        <w:t>может</w:t>
      </w:r>
      <w:r>
        <w:rPr>
          <w:color w:val="231F20"/>
          <w:spacing w:val="-32"/>
          <w:w w:val="105"/>
        </w:rPr>
        <w:t xml:space="preserve"> </w:t>
      </w:r>
      <w:r>
        <w:rPr>
          <w:color w:val="231F20"/>
          <w:w w:val="105"/>
        </w:rPr>
        <w:t>быть</w:t>
      </w:r>
      <w:r>
        <w:rPr>
          <w:color w:val="231F20"/>
          <w:spacing w:val="-32"/>
          <w:w w:val="105"/>
        </w:rPr>
        <w:t xml:space="preserve"> </w:t>
      </w:r>
      <w:r>
        <w:rPr>
          <w:color w:val="231F20"/>
          <w:w w:val="105"/>
        </w:rPr>
        <w:t xml:space="preserve">эффективно </w:t>
      </w:r>
      <w:r>
        <w:rPr>
          <w:color w:val="231F20"/>
        </w:rPr>
        <w:t>только на неглубоких</w:t>
      </w:r>
      <w:r>
        <w:rPr>
          <w:color w:val="231F20"/>
          <w:spacing w:val="32"/>
        </w:rPr>
        <w:t xml:space="preserve"> </w:t>
      </w:r>
      <w:r>
        <w:rPr>
          <w:color w:val="231F20"/>
        </w:rPr>
        <w:t>торфяниках.</w:t>
      </w:r>
    </w:p>
    <w:p w:rsidR="00CB0AFA" w:rsidRDefault="00481332">
      <w:pPr>
        <w:pStyle w:val="a3"/>
        <w:spacing w:before="114" w:line="249" w:lineRule="auto"/>
        <w:ind w:left="850" w:right="560" w:firstLine="283"/>
        <w:jc w:val="both"/>
      </w:pPr>
      <w:r>
        <w:rPr>
          <w:lang w:val="en-US"/>
        </w:rPr>
        <w:pict>
          <v:shape id="_x0000_s1546" type="#_x0000_t202" style="position:absolute;left:0;text-align:left;margin-left:9.6pt;margin-top:67.1pt;width:10pt;height:42.55pt;z-index:251727360;mso-position-horizontal-relative:page" filled="f" stroked="f">
            <v:textbox style="layout-flow:vertical;mso-layout-flow-alt:bottom-to-top" inset="0,0,0,0">
              <w:txbxContent>
                <w:p w:rsidR="00CB0AFA" w:rsidRDefault="00481332">
                  <w:pPr>
                    <w:spacing w:line="183" w:lineRule="exact"/>
                    <w:ind w:left="20" w:right="-649"/>
                    <w:rPr>
                      <w:sz w:val="16"/>
                    </w:rPr>
                  </w:pPr>
                  <w:r>
                    <w:rPr>
                      <w:color w:val="FFFFFF"/>
                      <w:spacing w:val="3"/>
                      <w:w w:val="99"/>
                      <w:sz w:val="16"/>
                    </w:rPr>
                    <w:t>ТУШЕНИЕ</w:t>
                  </w:r>
                </w:p>
              </w:txbxContent>
            </v:textbox>
            <w10:wrap anchorx="page"/>
          </v:shape>
        </w:pict>
      </w:r>
      <w:r>
        <w:rPr>
          <w:color w:val="231F20"/>
        </w:rPr>
        <w:t>Экскаваторы могут быть задействованы для локализации отдельных о</w:t>
      </w:r>
      <w:r>
        <w:rPr>
          <w:color w:val="231F20"/>
        </w:rPr>
        <w:t>чагов     и</w:t>
      </w:r>
      <w:r>
        <w:rPr>
          <w:color w:val="231F20"/>
          <w:spacing w:val="-9"/>
        </w:rPr>
        <w:t xml:space="preserve"> </w:t>
      </w:r>
      <w:r>
        <w:rPr>
          <w:color w:val="231F20"/>
        </w:rPr>
        <w:t>групп</w:t>
      </w:r>
      <w:r>
        <w:rPr>
          <w:color w:val="231F20"/>
          <w:spacing w:val="-9"/>
        </w:rPr>
        <w:t xml:space="preserve"> </w:t>
      </w:r>
      <w:r>
        <w:rPr>
          <w:color w:val="231F20"/>
        </w:rPr>
        <w:t>очагов</w:t>
      </w:r>
      <w:r>
        <w:rPr>
          <w:color w:val="231F20"/>
          <w:spacing w:val="-9"/>
        </w:rPr>
        <w:t xml:space="preserve"> </w:t>
      </w:r>
      <w:r>
        <w:rPr>
          <w:color w:val="231F20"/>
        </w:rPr>
        <w:t>канавами.</w:t>
      </w:r>
      <w:r>
        <w:rPr>
          <w:color w:val="231F20"/>
          <w:spacing w:val="-9"/>
        </w:rPr>
        <w:t xml:space="preserve"> </w:t>
      </w:r>
      <w:r>
        <w:rPr>
          <w:color w:val="231F20"/>
        </w:rPr>
        <w:t>Для</w:t>
      </w:r>
      <w:r>
        <w:rPr>
          <w:color w:val="231F20"/>
          <w:spacing w:val="-9"/>
        </w:rPr>
        <w:t xml:space="preserve"> </w:t>
      </w:r>
      <w:r>
        <w:rPr>
          <w:color w:val="231F20"/>
        </w:rPr>
        <w:t>надёжной</w:t>
      </w:r>
      <w:r>
        <w:rPr>
          <w:color w:val="231F20"/>
          <w:spacing w:val="-9"/>
        </w:rPr>
        <w:t xml:space="preserve"> </w:t>
      </w:r>
      <w:r>
        <w:rPr>
          <w:color w:val="231F20"/>
        </w:rPr>
        <w:t>локализации</w:t>
      </w:r>
      <w:r>
        <w:rPr>
          <w:color w:val="231F20"/>
          <w:spacing w:val="-9"/>
        </w:rPr>
        <w:t xml:space="preserve"> </w:t>
      </w:r>
      <w:r>
        <w:rPr>
          <w:color w:val="231F20"/>
        </w:rPr>
        <w:t>очага</w:t>
      </w:r>
      <w:r>
        <w:rPr>
          <w:color w:val="231F20"/>
          <w:spacing w:val="-9"/>
        </w:rPr>
        <w:t xml:space="preserve"> </w:t>
      </w:r>
      <w:r>
        <w:rPr>
          <w:color w:val="231F20"/>
          <w:spacing w:val="-3"/>
        </w:rPr>
        <w:t>глубина</w:t>
      </w:r>
      <w:r>
        <w:rPr>
          <w:color w:val="231F20"/>
          <w:spacing w:val="-9"/>
        </w:rPr>
        <w:t xml:space="preserve"> </w:t>
      </w:r>
      <w:r>
        <w:rPr>
          <w:color w:val="231F20"/>
        </w:rPr>
        <w:t>канавы</w:t>
      </w:r>
      <w:r>
        <w:rPr>
          <w:color w:val="231F20"/>
          <w:spacing w:val="-9"/>
        </w:rPr>
        <w:t xml:space="preserve"> </w:t>
      </w:r>
      <w:r>
        <w:rPr>
          <w:color w:val="231F20"/>
        </w:rPr>
        <w:t>должна быть до уровня грунтовых вод или до минерального грунта. Это предотвращает развитие пожара и  позволяет  накопить  запас  воды  для  тушения,  даёт  время на прокладку рукавных линий. При локализации очагов канавой, копать следует отступив от видимо</w:t>
      </w:r>
      <w:r>
        <w:rPr>
          <w:color w:val="231F20"/>
        </w:rPr>
        <w:t xml:space="preserve">й части очага на </w:t>
      </w:r>
      <w:r>
        <w:rPr>
          <w:color w:val="231F20"/>
          <w:spacing w:val="6"/>
        </w:rPr>
        <w:t xml:space="preserve">1—2 </w:t>
      </w:r>
      <w:r>
        <w:rPr>
          <w:color w:val="231F20"/>
        </w:rPr>
        <w:t xml:space="preserve">м, чтобы не выкопать и не перенести      в отвал горящий торф. Отвал из не горящего торфа и подстилающего грунта </w:t>
      </w:r>
      <w:r>
        <w:rPr>
          <w:color w:val="231F20"/>
          <w:spacing w:val="-3"/>
        </w:rPr>
        <w:t>следует</w:t>
      </w:r>
      <w:r>
        <w:rPr>
          <w:color w:val="231F20"/>
          <w:spacing w:val="-14"/>
        </w:rPr>
        <w:t xml:space="preserve"> </w:t>
      </w:r>
      <w:r>
        <w:rPr>
          <w:color w:val="231F20"/>
        </w:rPr>
        <w:t>делать</w:t>
      </w:r>
      <w:r>
        <w:rPr>
          <w:color w:val="231F20"/>
          <w:spacing w:val="-14"/>
        </w:rPr>
        <w:t xml:space="preserve"> </w:t>
      </w:r>
      <w:r>
        <w:rPr>
          <w:color w:val="231F20"/>
        </w:rPr>
        <w:t>вне</w:t>
      </w:r>
      <w:r>
        <w:rPr>
          <w:color w:val="231F20"/>
          <w:spacing w:val="-14"/>
        </w:rPr>
        <w:t xml:space="preserve"> </w:t>
      </w:r>
      <w:r>
        <w:rPr>
          <w:color w:val="231F20"/>
        </w:rPr>
        <w:t>очага</w:t>
      </w:r>
      <w:r>
        <w:rPr>
          <w:color w:val="231F20"/>
          <w:spacing w:val="-16"/>
        </w:rPr>
        <w:t xml:space="preserve"> </w:t>
      </w:r>
      <w:r>
        <w:rPr>
          <w:i/>
          <w:color w:val="231F20"/>
        </w:rPr>
        <w:t>(рис.</w:t>
      </w:r>
      <w:r>
        <w:rPr>
          <w:i/>
          <w:color w:val="231F20"/>
          <w:spacing w:val="-14"/>
        </w:rPr>
        <w:t xml:space="preserve"> </w:t>
      </w:r>
      <w:r>
        <w:rPr>
          <w:i/>
          <w:color w:val="231F20"/>
        </w:rPr>
        <w:t>20).</w:t>
      </w:r>
      <w:r>
        <w:rPr>
          <w:i/>
          <w:color w:val="231F20"/>
          <w:spacing w:val="-15"/>
        </w:rPr>
        <w:t xml:space="preserve"> </w:t>
      </w:r>
      <w:r>
        <w:rPr>
          <w:color w:val="231F20"/>
        </w:rPr>
        <w:t>Для</w:t>
      </w:r>
      <w:r>
        <w:rPr>
          <w:color w:val="231F20"/>
          <w:spacing w:val="-14"/>
        </w:rPr>
        <w:t xml:space="preserve"> </w:t>
      </w:r>
      <w:r>
        <w:rPr>
          <w:color w:val="231F20"/>
        </w:rPr>
        <w:t>дальнейших</w:t>
      </w:r>
      <w:r>
        <w:rPr>
          <w:color w:val="231F20"/>
          <w:spacing w:val="-14"/>
        </w:rPr>
        <w:t xml:space="preserve"> </w:t>
      </w:r>
      <w:r>
        <w:rPr>
          <w:color w:val="231F20"/>
        </w:rPr>
        <w:t>работ</w:t>
      </w:r>
      <w:r>
        <w:rPr>
          <w:color w:val="231F20"/>
          <w:spacing w:val="-14"/>
        </w:rPr>
        <w:t xml:space="preserve"> </w:t>
      </w:r>
      <w:r>
        <w:rPr>
          <w:color w:val="231F20"/>
          <w:spacing w:val="-3"/>
        </w:rPr>
        <w:t>может</w:t>
      </w:r>
      <w:r>
        <w:rPr>
          <w:color w:val="231F20"/>
          <w:spacing w:val="-14"/>
        </w:rPr>
        <w:t xml:space="preserve"> </w:t>
      </w:r>
      <w:r>
        <w:rPr>
          <w:color w:val="231F20"/>
        </w:rPr>
        <w:t>оказаться</w:t>
      </w:r>
      <w:r>
        <w:rPr>
          <w:color w:val="231F20"/>
          <w:spacing w:val="-14"/>
        </w:rPr>
        <w:t xml:space="preserve"> </w:t>
      </w:r>
      <w:r>
        <w:rPr>
          <w:color w:val="231F20"/>
        </w:rPr>
        <w:t>удобно, если между канавой по краю очага и отвало</w:t>
      </w:r>
      <w:r>
        <w:rPr>
          <w:color w:val="231F20"/>
        </w:rPr>
        <w:t xml:space="preserve">м остаётся проезд для </w:t>
      </w:r>
      <w:r>
        <w:rPr>
          <w:color w:val="231F20"/>
          <w:spacing w:val="7"/>
        </w:rPr>
        <w:t xml:space="preserve"> </w:t>
      </w:r>
      <w:r>
        <w:rPr>
          <w:color w:val="231F20"/>
        </w:rPr>
        <w:t>техники.</w:t>
      </w:r>
    </w:p>
    <w:p w:rsidR="00CB0AFA" w:rsidRDefault="00481332">
      <w:pPr>
        <w:pStyle w:val="a3"/>
        <w:spacing w:before="114" w:line="249" w:lineRule="auto"/>
        <w:ind w:left="850" w:right="564" w:firstLine="283"/>
        <w:jc w:val="both"/>
        <w:rPr>
          <w:i/>
        </w:rPr>
      </w:pPr>
      <w:r>
        <w:rPr>
          <w:color w:val="231F20"/>
        </w:rPr>
        <w:t xml:space="preserve">Экскаваторы также оказываются крайне полезны при подготовке мест забора воды. Эти работы включают в себя углубление и расчистку от ила и грязи места под </w:t>
      </w:r>
      <w:r>
        <w:rPr>
          <w:color w:val="231F20"/>
          <w:spacing w:val="2"/>
        </w:rPr>
        <w:t xml:space="preserve">заборный </w:t>
      </w:r>
      <w:r>
        <w:rPr>
          <w:color w:val="231F20"/>
        </w:rPr>
        <w:t xml:space="preserve">рукав, </w:t>
      </w:r>
      <w:r>
        <w:rPr>
          <w:color w:val="231F20"/>
          <w:spacing w:val="2"/>
        </w:rPr>
        <w:t xml:space="preserve">строительство </w:t>
      </w:r>
      <w:r>
        <w:rPr>
          <w:color w:val="231F20"/>
        </w:rPr>
        <w:t xml:space="preserve">плотин для удержания воды, </w:t>
      </w:r>
      <w:r>
        <w:rPr>
          <w:color w:val="231F20"/>
          <w:spacing w:val="2"/>
        </w:rPr>
        <w:t xml:space="preserve">создание </w:t>
      </w:r>
      <w:r>
        <w:rPr>
          <w:color w:val="231F20"/>
        </w:rPr>
        <w:t>перел</w:t>
      </w:r>
      <w:r>
        <w:rPr>
          <w:color w:val="231F20"/>
        </w:rPr>
        <w:t xml:space="preserve">ивов на таких плотинах, строительство пирсов  (из  уплотнённого  торфа  или из подстилающего грунта) для пожарных машин </w:t>
      </w:r>
      <w:r>
        <w:rPr>
          <w:i/>
          <w:color w:val="231F20"/>
        </w:rPr>
        <w:t>(рис.</w:t>
      </w:r>
      <w:r>
        <w:rPr>
          <w:i/>
          <w:color w:val="231F20"/>
          <w:spacing w:val="4"/>
        </w:rPr>
        <w:t xml:space="preserve"> </w:t>
      </w:r>
      <w:r>
        <w:rPr>
          <w:i/>
          <w:color w:val="231F20"/>
        </w:rPr>
        <w:t>21).</w:t>
      </w:r>
    </w:p>
    <w:p w:rsidR="00CB0AFA" w:rsidRDefault="00481332">
      <w:pPr>
        <w:pStyle w:val="a3"/>
        <w:spacing w:before="114" w:line="249" w:lineRule="auto"/>
        <w:ind w:left="850" w:right="563" w:firstLine="283"/>
        <w:jc w:val="both"/>
      </w:pPr>
      <w:r>
        <w:rPr>
          <w:noProof/>
          <w:lang w:eastAsia="ru-RU"/>
        </w:rPr>
        <w:drawing>
          <wp:anchor distT="0" distB="0" distL="0" distR="0" simplePos="0" relativeHeight="251448832" behindDoc="0" locked="0" layoutInCell="1" allowOverlap="1">
            <wp:simplePos x="0" y="0"/>
            <wp:positionH relativeFrom="page">
              <wp:posOffset>536105</wp:posOffset>
            </wp:positionH>
            <wp:positionV relativeFrom="paragraph">
              <wp:posOffset>1258987</wp:posOffset>
            </wp:positionV>
            <wp:extent cx="4445774" cy="2749296"/>
            <wp:effectExtent l="0" t="0" r="0" b="0"/>
            <wp:wrapNone/>
            <wp:docPr id="43"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0.jpeg"/>
                    <pic:cNvPicPr/>
                  </pic:nvPicPr>
                  <pic:blipFill>
                    <a:blip r:embed="rId79" cstate="print"/>
                    <a:stretch>
                      <a:fillRect/>
                    </a:stretch>
                  </pic:blipFill>
                  <pic:spPr>
                    <a:xfrm>
                      <a:off x="0" y="0"/>
                      <a:ext cx="4445774" cy="2749296"/>
                    </a:xfrm>
                    <a:prstGeom prst="rect">
                      <a:avLst/>
                    </a:prstGeom>
                  </pic:spPr>
                </pic:pic>
              </a:graphicData>
            </a:graphic>
          </wp:anchor>
        </w:drawing>
      </w:r>
      <w:r>
        <w:rPr>
          <w:color w:val="231F20"/>
        </w:rPr>
        <w:t>В любом случае, если гусеничная техника работала непосредственно на очаге (вскрывала скрытые очаги, разбирала завалы,  вырав</w:t>
      </w:r>
      <w:r>
        <w:rPr>
          <w:color w:val="231F20"/>
        </w:rPr>
        <w:t xml:space="preserve">нивала  подъездные  пути для насосных станций и рукавных автомобилей и </w:t>
      </w:r>
      <w:r>
        <w:rPr>
          <w:color w:val="231F20"/>
          <w:spacing w:val="-9"/>
        </w:rPr>
        <w:t xml:space="preserve">т. </w:t>
      </w:r>
      <w:r>
        <w:rPr>
          <w:color w:val="231F20"/>
        </w:rPr>
        <w:t xml:space="preserve">п. и находилась в контакте       с горящим торфом), её </w:t>
      </w:r>
      <w:r>
        <w:rPr>
          <w:color w:val="231F20"/>
          <w:spacing w:val="-3"/>
        </w:rPr>
        <w:t xml:space="preserve">следует </w:t>
      </w:r>
      <w:r>
        <w:rPr>
          <w:color w:val="231F20"/>
        </w:rPr>
        <w:t xml:space="preserve">отмыть компактными струями воды. Это делается во  </w:t>
      </w:r>
      <w:r>
        <w:rPr>
          <w:color w:val="231F20"/>
          <w:spacing w:val="2"/>
        </w:rPr>
        <w:t xml:space="preserve">избежание  разноса  </w:t>
      </w:r>
      <w:r>
        <w:rPr>
          <w:color w:val="231F20"/>
        </w:rPr>
        <w:t xml:space="preserve">горящих  </w:t>
      </w:r>
      <w:r>
        <w:rPr>
          <w:color w:val="231F20"/>
          <w:spacing w:val="2"/>
        </w:rPr>
        <w:t xml:space="preserve">частиц  </w:t>
      </w:r>
      <w:r>
        <w:rPr>
          <w:color w:val="231F20"/>
        </w:rPr>
        <w:t xml:space="preserve">торфа  на  </w:t>
      </w:r>
      <w:r>
        <w:rPr>
          <w:color w:val="231F20"/>
          <w:spacing w:val="2"/>
        </w:rPr>
        <w:t xml:space="preserve">новые  площади,  </w:t>
      </w:r>
      <w:r>
        <w:rPr>
          <w:color w:val="231F20"/>
        </w:rPr>
        <w:t>а  т</w:t>
      </w:r>
      <w:r>
        <w:rPr>
          <w:color w:val="231F20"/>
        </w:rPr>
        <w:t>акже  из</w:t>
      </w:r>
      <w:r>
        <w:rPr>
          <w:color w:val="231F20"/>
          <w:spacing w:val="-16"/>
        </w:rPr>
        <w:t xml:space="preserve"> </w:t>
      </w:r>
      <w:r>
        <w:rPr>
          <w:color w:val="231F20"/>
        </w:rPr>
        <w:t>соображений</w:t>
      </w:r>
      <w:r>
        <w:rPr>
          <w:color w:val="231F20"/>
          <w:spacing w:val="-16"/>
        </w:rPr>
        <w:t xml:space="preserve"> </w:t>
      </w:r>
      <w:r>
        <w:rPr>
          <w:color w:val="231F20"/>
        </w:rPr>
        <w:t>безопасности,</w:t>
      </w:r>
      <w:r>
        <w:rPr>
          <w:color w:val="231F20"/>
          <w:spacing w:val="-16"/>
        </w:rPr>
        <w:t xml:space="preserve"> </w:t>
      </w:r>
      <w:r>
        <w:rPr>
          <w:color w:val="231F20"/>
        </w:rPr>
        <w:t>так</w:t>
      </w:r>
      <w:r>
        <w:rPr>
          <w:color w:val="231F20"/>
          <w:spacing w:val="-16"/>
        </w:rPr>
        <w:t xml:space="preserve"> </w:t>
      </w:r>
      <w:r>
        <w:rPr>
          <w:color w:val="231F20"/>
        </w:rPr>
        <w:t>как</w:t>
      </w:r>
      <w:r>
        <w:rPr>
          <w:color w:val="231F20"/>
          <w:spacing w:val="-16"/>
        </w:rPr>
        <w:t xml:space="preserve"> </w:t>
      </w:r>
      <w:r>
        <w:rPr>
          <w:color w:val="231F20"/>
          <w:spacing w:val="-4"/>
        </w:rPr>
        <w:t>это</w:t>
      </w:r>
      <w:r>
        <w:rPr>
          <w:color w:val="231F20"/>
          <w:spacing w:val="-16"/>
        </w:rPr>
        <w:t xml:space="preserve"> </w:t>
      </w:r>
      <w:r>
        <w:rPr>
          <w:color w:val="231F20"/>
        </w:rPr>
        <w:t>нередко</w:t>
      </w:r>
      <w:r>
        <w:rPr>
          <w:color w:val="231F20"/>
          <w:spacing w:val="-16"/>
        </w:rPr>
        <w:t xml:space="preserve"> </w:t>
      </w:r>
      <w:r>
        <w:rPr>
          <w:color w:val="231F20"/>
        </w:rPr>
        <w:t>служит</w:t>
      </w:r>
      <w:r>
        <w:rPr>
          <w:color w:val="231F20"/>
          <w:spacing w:val="-16"/>
        </w:rPr>
        <w:t xml:space="preserve"> </w:t>
      </w:r>
      <w:r>
        <w:rPr>
          <w:color w:val="231F20"/>
        </w:rPr>
        <w:t>причиной</w:t>
      </w:r>
      <w:r>
        <w:rPr>
          <w:color w:val="231F20"/>
          <w:spacing w:val="-16"/>
        </w:rPr>
        <w:t xml:space="preserve"> </w:t>
      </w:r>
      <w:r>
        <w:rPr>
          <w:color w:val="231F20"/>
        </w:rPr>
        <w:t>воспламенения самого  транспортного</w:t>
      </w:r>
      <w:r>
        <w:rPr>
          <w:color w:val="231F20"/>
          <w:spacing w:val="6"/>
        </w:rPr>
        <w:t xml:space="preserve"> </w:t>
      </w:r>
      <w:r>
        <w:rPr>
          <w:color w:val="231F20"/>
        </w:rPr>
        <w:t>средства.</w:t>
      </w: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spacing w:before="5"/>
        <w:rPr>
          <w:sz w:val="22"/>
        </w:rPr>
      </w:pPr>
    </w:p>
    <w:p w:rsidR="00CB0AFA" w:rsidRDefault="00481332">
      <w:pPr>
        <w:spacing w:before="1"/>
        <w:ind w:left="844"/>
        <w:jc w:val="both"/>
        <w:rPr>
          <w:i/>
          <w:sz w:val="16"/>
        </w:rPr>
      </w:pPr>
      <w:r>
        <w:rPr>
          <w:lang w:val="en-US"/>
        </w:rPr>
        <w:pict>
          <v:shape id="_x0000_s1545" type="#_x0000_t202" style="position:absolute;left:0;text-align:left;margin-left:378.85pt;margin-top:-93.2pt;width:9pt;height:80.9pt;z-index:251728384;mso-position-horizontal-relative:page" filled="f" stroked="f">
            <v:textbox style="layout-flow:vertical;mso-layout-flow-alt:bottom-to-top" inset="0,0,0,0">
              <w:txbxContent>
                <w:p w:rsidR="00CB0AFA" w:rsidRDefault="00481332">
                  <w:pPr>
                    <w:spacing w:before="2"/>
                    <w:ind w:left="20"/>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8"/>
                      <w:sz w:val="14"/>
                    </w:rPr>
                    <w:t>Марии</w:t>
                  </w:r>
                  <w:r>
                    <w:rPr>
                      <w:i/>
                      <w:color w:val="FFFFFF"/>
                      <w:sz w:val="14"/>
                    </w:rPr>
                    <w:t xml:space="preserve"> </w:t>
                  </w:r>
                  <w:r>
                    <w:rPr>
                      <w:i/>
                      <w:color w:val="FFFFFF"/>
                      <w:w w:val="97"/>
                      <w:sz w:val="14"/>
                    </w:rPr>
                    <w:t>Васильевой</w:t>
                  </w:r>
                </w:p>
              </w:txbxContent>
            </v:textbox>
            <w10:wrap anchorx="page"/>
          </v:shape>
        </w:pict>
      </w:r>
      <w:r>
        <w:rPr>
          <w:i/>
          <w:color w:val="231F20"/>
          <w:w w:val="95"/>
          <w:sz w:val="16"/>
        </w:rPr>
        <w:t>Рис. 20. Правильная локализация очага траншеей (до УГВ, отвал наружу). Бурятия</w:t>
      </w:r>
    </w:p>
    <w:p w:rsidR="00CB0AFA" w:rsidRDefault="00CB0AFA">
      <w:pPr>
        <w:jc w:val="both"/>
        <w:rPr>
          <w:sz w:val="16"/>
        </w:rPr>
        <w:sectPr w:rsidR="00CB0AFA">
          <w:pgSz w:w="8400" w:h="11910"/>
          <w:pgMar w:top="0" w:right="0" w:bottom="320" w:left="0" w:header="0" w:footer="125" w:gutter="0"/>
          <w:cols w:space="720"/>
        </w:sect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spacing w:before="5"/>
        <w:rPr>
          <w:i/>
          <w:sz w:val="21"/>
        </w:rPr>
      </w:pPr>
    </w:p>
    <w:p w:rsidR="00CB0AFA" w:rsidRDefault="00481332">
      <w:pPr>
        <w:spacing w:line="249" w:lineRule="auto"/>
        <w:ind w:left="106" w:right="1944"/>
        <w:rPr>
          <w:i/>
          <w:sz w:val="16"/>
        </w:rPr>
      </w:pPr>
      <w:r>
        <w:rPr>
          <w:noProof/>
          <w:lang w:eastAsia="ru-RU"/>
        </w:rPr>
        <w:drawing>
          <wp:anchor distT="0" distB="0" distL="0" distR="0" simplePos="0" relativeHeight="251449856" behindDoc="0" locked="0" layoutInCell="1" allowOverlap="1">
            <wp:simplePos x="0" y="0"/>
            <wp:positionH relativeFrom="page">
              <wp:posOffset>360000</wp:posOffset>
            </wp:positionH>
            <wp:positionV relativeFrom="paragraph">
              <wp:posOffset>-2828862</wp:posOffset>
            </wp:positionV>
            <wp:extent cx="4445779" cy="2749296"/>
            <wp:effectExtent l="0" t="0" r="0" b="0"/>
            <wp:wrapNone/>
            <wp:docPr id="45"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1.jpeg"/>
                    <pic:cNvPicPr/>
                  </pic:nvPicPr>
                  <pic:blipFill>
                    <a:blip r:embed="rId80" cstate="print"/>
                    <a:stretch>
                      <a:fillRect/>
                    </a:stretch>
                  </pic:blipFill>
                  <pic:spPr>
                    <a:xfrm>
                      <a:off x="0" y="0"/>
                      <a:ext cx="4445779" cy="2749296"/>
                    </a:xfrm>
                    <a:prstGeom prst="rect">
                      <a:avLst/>
                    </a:prstGeom>
                  </pic:spPr>
                </pic:pic>
              </a:graphicData>
            </a:graphic>
          </wp:anchor>
        </w:drawing>
      </w:r>
      <w:r>
        <w:rPr>
          <w:lang w:val="en-US"/>
        </w:rPr>
        <w:pict>
          <v:rect id="_x0000_s1544" style="position:absolute;left:0;text-align:left;margin-left:396.7pt;margin-top:-242.6pt;width:22.8pt;height:356.2pt;z-index:251731456;mso-position-horizontal-relative:page;mso-position-vertical-relative:text" fillcolor="#73cce5" stroked="f">
            <w10:wrap anchorx="page"/>
          </v:rect>
        </w:pict>
      </w:r>
      <w:r>
        <w:rPr>
          <w:lang w:val="en-US"/>
        </w:rPr>
        <w:pict>
          <v:shape id="_x0000_s1543" type="#_x0000_t202" style="position:absolute;left:0;text-align:left;margin-left:365.3pt;margin-top:-93.25pt;width:9pt;height:80.9pt;z-index:251732480;mso-position-horizontal-relative:page;mso-position-vertical-relative:text" filled="f" stroked="f">
            <v:textbox style="layout-flow:vertical;mso-layout-flow-alt:bottom-to-top" inset="0,0,0,0">
              <w:txbxContent>
                <w:p w:rsidR="00CB0AFA" w:rsidRDefault="00481332">
                  <w:pPr>
                    <w:spacing w:before="2"/>
                    <w:ind w:left="20"/>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8"/>
                      <w:sz w:val="14"/>
                    </w:rPr>
                    <w:t>Марии</w:t>
                  </w:r>
                  <w:r>
                    <w:rPr>
                      <w:i/>
                      <w:color w:val="FFFFFF"/>
                      <w:sz w:val="14"/>
                    </w:rPr>
                    <w:t xml:space="preserve"> </w:t>
                  </w:r>
                  <w:r>
                    <w:rPr>
                      <w:i/>
                      <w:color w:val="FFFFFF"/>
                      <w:w w:val="97"/>
                      <w:sz w:val="14"/>
                    </w:rPr>
                    <w:t>Васильевой</w:t>
                  </w:r>
                </w:p>
              </w:txbxContent>
            </v:textbox>
            <w10:wrap anchorx="page"/>
          </v:shape>
        </w:pict>
      </w:r>
      <w:r>
        <w:rPr>
          <w:lang w:val="en-US"/>
        </w:rPr>
        <w:pict>
          <v:shape id="_x0000_s1542" type="#_x0000_t202" style="position:absolute;left:0;text-align:left;margin-left:403.5pt;margin-top:-92.9pt;width:10pt;height:42.55pt;z-index:251733504;mso-position-horizontal-relative:page;mso-position-vertical-relative:text" filled="f" stroked="f">
            <v:textbox style="layout-flow:vertical;mso-layout-flow-alt:bottom-to-top" inset="0,0,0,0">
              <w:txbxContent>
                <w:p w:rsidR="00CB0AFA" w:rsidRDefault="00481332">
                  <w:pPr>
                    <w:spacing w:line="183" w:lineRule="exact"/>
                    <w:ind w:left="20" w:right="-649"/>
                    <w:rPr>
                      <w:sz w:val="16"/>
                    </w:rPr>
                  </w:pPr>
                  <w:r>
                    <w:rPr>
                      <w:color w:val="FFFFFF"/>
                      <w:spacing w:val="3"/>
                      <w:w w:val="99"/>
                      <w:sz w:val="16"/>
                    </w:rPr>
                    <w:t>ТУШЕНИЕ</w:t>
                  </w:r>
                </w:p>
              </w:txbxContent>
            </v:textbox>
            <w10:wrap anchorx="page"/>
          </v:shape>
        </w:pict>
      </w:r>
      <w:r>
        <w:rPr>
          <w:i/>
          <w:color w:val="231F20"/>
          <w:sz w:val="16"/>
        </w:rPr>
        <w:t>Рис.</w:t>
      </w:r>
      <w:r>
        <w:rPr>
          <w:i/>
          <w:color w:val="231F20"/>
          <w:spacing w:val="-26"/>
          <w:sz w:val="16"/>
        </w:rPr>
        <w:t xml:space="preserve"> </w:t>
      </w:r>
      <w:r>
        <w:rPr>
          <w:i/>
          <w:color w:val="231F20"/>
          <w:sz w:val="16"/>
        </w:rPr>
        <w:t>21.</w:t>
      </w:r>
      <w:r>
        <w:rPr>
          <w:i/>
          <w:color w:val="231F20"/>
          <w:spacing w:val="-26"/>
          <w:sz w:val="16"/>
        </w:rPr>
        <w:t xml:space="preserve"> </w:t>
      </w:r>
      <w:r>
        <w:rPr>
          <w:i/>
          <w:color w:val="231F20"/>
          <w:sz w:val="16"/>
        </w:rPr>
        <w:t>Создание</w:t>
      </w:r>
      <w:r>
        <w:rPr>
          <w:i/>
          <w:color w:val="231F20"/>
          <w:spacing w:val="-26"/>
          <w:sz w:val="16"/>
        </w:rPr>
        <w:t xml:space="preserve"> </w:t>
      </w:r>
      <w:r>
        <w:rPr>
          <w:i/>
          <w:color w:val="231F20"/>
          <w:sz w:val="16"/>
        </w:rPr>
        <w:t>пирса</w:t>
      </w:r>
      <w:r>
        <w:rPr>
          <w:i/>
          <w:color w:val="231F20"/>
          <w:spacing w:val="-26"/>
          <w:sz w:val="16"/>
        </w:rPr>
        <w:t xml:space="preserve"> </w:t>
      </w:r>
      <w:r>
        <w:rPr>
          <w:i/>
          <w:color w:val="231F20"/>
          <w:sz w:val="16"/>
        </w:rPr>
        <w:t>и</w:t>
      </w:r>
      <w:r>
        <w:rPr>
          <w:i/>
          <w:color w:val="231F20"/>
          <w:spacing w:val="-26"/>
          <w:sz w:val="16"/>
        </w:rPr>
        <w:t xml:space="preserve"> </w:t>
      </w:r>
      <w:r>
        <w:rPr>
          <w:i/>
          <w:color w:val="231F20"/>
          <w:sz w:val="16"/>
        </w:rPr>
        <w:t>углубление</w:t>
      </w:r>
      <w:r>
        <w:rPr>
          <w:i/>
          <w:color w:val="231F20"/>
          <w:spacing w:val="-26"/>
          <w:sz w:val="16"/>
        </w:rPr>
        <w:t xml:space="preserve"> </w:t>
      </w:r>
      <w:r>
        <w:rPr>
          <w:i/>
          <w:color w:val="231F20"/>
          <w:sz w:val="16"/>
        </w:rPr>
        <w:t>места</w:t>
      </w:r>
      <w:r>
        <w:rPr>
          <w:i/>
          <w:color w:val="231F20"/>
          <w:spacing w:val="-26"/>
          <w:sz w:val="16"/>
        </w:rPr>
        <w:t xml:space="preserve"> </w:t>
      </w:r>
      <w:r>
        <w:rPr>
          <w:i/>
          <w:color w:val="231F20"/>
          <w:sz w:val="16"/>
        </w:rPr>
        <w:t>забора</w:t>
      </w:r>
      <w:r>
        <w:rPr>
          <w:i/>
          <w:color w:val="231F20"/>
          <w:spacing w:val="-26"/>
          <w:sz w:val="16"/>
        </w:rPr>
        <w:t xml:space="preserve"> </w:t>
      </w:r>
      <w:r>
        <w:rPr>
          <w:i/>
          <w:color w:val="231F20"/>
          <w:sz w:val="16"/>
        </w:rPr>
        <w:t>воды</w:t>
      </w:r>
      <w:r>
        <w:rPr>
          <w:i/>
          <w:color w:val="231F20"/>
          <w:spacing w:val="-26"/>
          <w:sz w:val="16"/>
        </w:rPr>
        <w:t xml:space="preserve"> </w:t>
      </w:r>
      <w:r>
        <w:rPr>
          <w:i/>
          <w:color w:val="231F20"/>
          <w:sz w:val="16"/>
        </w:rPr>
        <w:t>для</w:t>
      </w:r>
      <w:r>
        <w:rPr>
          <w:i/>
          <w:color w:val="231F20"/>
          <w:spacing w:val="-26"/>
          <w:sz w:val="16"/>
        </w:rPr>
        <w:t xml:space="preserve"> </w:t>
      </w:r>
      <w:r>
        <w:rPr>
          <w:i/>
          <w:color w:val="231F20"/>
          <w:sz w:val="16"/>
        </w:rPr>
        <w:t>АЦ</w:t>
      </w:r>
      <w:r>
        <w:rPr>
          <w:i/>
          <w:color w:val="231F20"/>
          <w:spacing w:val="-26"/>
          <w:sz w:val="16"/>
        </w:rPr>
        <w:t xml:space="preserve"> </w:t>
      </w:r>
      <w:r>
        <w:rPr>
          <w:i/>
          <w:color w:val="231F20"/>
          <w:sz w:val="16"/>
        </w:rPr>
        <w:t xml:space="preserve">экскаватором. </w:t>
      </w:r>
      <w:r>
        <w:rPr>
          <w:i/>
          <w:color w:val="231F20"/>
          <w:w w:val="90"/>
          <w:sz w:val="16"/>
        </w:rPr>
        <w:t>Иркутская</w:t>
      </w:r>
      <w:r>
        <w:rPr>
          <w:i/>
          <w:color w:val="231F20"/>
          <w:spacing w:val="-7"/>
          <w:w w:val="90"/>
          <w:sz w:val="16"/>
        </w:rPr>
        <w:t xml:space="preserve"> </w:t>
      </w:r>
      <w:r>
        <w:rPr>
          <w:i/>
          <w:color w:val="231F20"/>
          <w:w w:val="90"/>
          <w:sz w:val="16"/>
        </w:rPr>
        <w:t>область</w:t>
      </w: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481332">
      <w:pPr>
        <w:pStyle w:val="a3"/>
        <w:spacing w:before="2"/>
        <w:rPr>
          <w:i/>
          <w:sz w:val="25"/>
        </w:rPr>
      </w:pPr>
      <w:r>
        <w:rPr>
          <w:lang w:val="en-US"/>
        </w:rPr>
        <w:pict>
          <v:line id="_x0000_s1541" style="position:absolute;z-index:251729408;mso-wrap-distance-left:0;mso-wrap-distance-right:0;mso-position-horizontal-relative:page" from="28.35pt,16.55pt" to="269.3pt,16.55pt" strokecolor="#73cce5" strokeweight=".25pt">
            <w10:wrap type="topAndBottom" anchorx="page"/>
          </v:line>
        </w:pict>
      </w:r>
    </w:p>
    <w:p w:rsidR="00CB0AFA" w:rsidRDefault="00481332">
      <w:pPr>
        <w:pStyle w:val="1"/>
        <w:ind w:left="106" w:right="0"/>
      </w:pPr>
      <w:bookmarkStart w:id="10" w:name="_TOC_250001"/>
      <w:bookmarkEnd w:id="10"/>
      <w:r>
        <w:rPr>
          <w:color w:val="73CCE5"/>
        </w:rPr>
        <w:t>Контроль качества тушения</w:t>
      </w:r>
    </w:p>
    <w:p w:rsidR="00CB0AFA" w:rsidRDefault="00CB0AFA">
      <w:pPr>
        <w:pStyle w:val="a3"/>
        <w:spacing w:before="7"/>
        <w:rPr>
          <w:b/>
          <w:sz w:val="37"/>
        </w:rPr>
      </w:pPr>
    </w:p>
    <w:p w:rsidR="00CB0AFA" w:rsidRDefault="00481332">
      <w:pPr>
        <w:pStyle w:val="a3"/>
        <w:spacing w:line="249" w:lineRule="auto"/>
        <w:ind w:left="106" w:right="4541" w:firstLine="283"/>
        <w:jc w:val="both"/>
      </w:pPr>
      <w:r>
        <w:rPr>
          <w:lang w:val="en-US"/>
        </w:rPr>
        <w:pict>
          <v:group id="_x0000_s1538" style="position:absolute;left:0;text-align:left;margin-left:212.05pt;margin-top:12.75pt;width:169.1pt;height:149.05pt;z-index:251730432;mso-position-horizontal-relative:page" coordorigin="4241,255" coordsize="3382,2981">
            <v:shape id="_x0000_s1540" type="#_x0000_t75" style="position:absolute;left:4241;top:255;width:3382;height:2981">
              <v:imagedata r:id="rId81" o:title=""/>
            </v:shape>
            <v:shape id="_x0000_s1539" type="#_x0000_t202" style="position:absolute;left:4995;top:2678;width:509;height:140" filled="f" stroked="f">
              <v:textbox inset="0,0,0,0">
                <w:txbxContent>
                  <w:p w:rsidR="00CB0AFA" w:rsidRDefault="00481332">
                    <w:pPr>
                      <w:spacing w:line="140" w:lineRule="exact"/>
                      <w:ind w:right="-18"/>
                      <w:rPr>
                        <w:rFonts w:ascii="Cambria" w:hAnsi="Cambria"/>
                        <w:i/>
                        <w:sz w:val="14"/>
                      </w:rPr>
                    </w:pPr>
                    <w:r>
                      <w:rPr>
                        <w:rFonts w:ascii="Cambria" w:hAnsi="Cambria"/>
                        <w:i/>
                        <w:color w:val="FFFFFF"/>
                        <w:w w:val="110"/>
                        <w:sz w:val="14"/>
                      </w:rPr>
                      <w:t>t</w:t>
                    </w:r>
                    <w:r>
                      <w:rPr>
                        <w:rFonts w:ascii="Cambria" w:hAnsi="Cambria"/>
                        <w:i/>
                        <w:color w:val="FFFFFF"/>
                        <w:spacing w:val="-11"/>
                        <w:w w:val="110"/>
                        <w:sz w:val="14"/>
                      </w:rPr>
                      <w:t xml:space="preserve"> </w:t>
                    </w:r>
                    <w:r>
                      <w:rPr>
                        <w:rFonts w:ascii="Cambria" w:hAnsi="Cambria"/>
                        <w:i/>
                        <w:color w:val="FFFFFF"/>
                        <w:w w:val="110"/>
                        <w:sz w:val="14"/>
                      </w:rPr>
                      <w:t>&gt;</w:t>
                    </w:r>
                    <w:r>
                      <w:rPr>
                        <w:rFonts w:ascii="Cambria" w:hAnsi="Cambria"/>
                        <w:i/>
                        <w:color w:val="FFFFFF"/>
                        <w:spacing w:val="-11"/>
                        <w:w w:val="110"/>
                        <w:sz w:val="14"/>
                      </w:rPr>
                      <w:t xml:space="preserve"> </w:t>
                    </w:r>
                    <w:r>
                      <w:rPr>
                        <w:rFonts w:ascii="Cambria" w:hAnsi="Cambria"/>
                        <w:i/>
                        <w:color w:val="FFFFFF"/>
                        <w:w w:val="110"/>
                        <w:sz w:val="14"/>
                      </w:rPr>
                      <w:t>40</w:t>
                    </w:r>
                    <w:r>
                      <w:rPr>
                        <w:rFonts w:ascii="Cambria" w:hAnsi="Cambria"/>
                        <w:i/>
                        <w:color w:val="FFFFFF"/>
                        <w:spacing w:val="-11"/>
                        <w:w w:val="110"/>
                        <w:sz w:val="14"/>
                      </w:rPr>
                      <w:t xml:space="preserve"> </w:t>
                    </w:r>
                    <w:r>
                      <w:rPr>
                        <w:rFonts w:ascii="Cambria" w:hAnsi="Cambria"/>
                        <w:i/>
                        <w:color w:val="FFFFFF"/>
                        <w:w w:val="110"/>
                        <w:sz w:val="14"/>
                      </w:rPr>
                      <w:t>°С</w:t>
                    </w:r>
                  </w:p>
                </w:txbxContent>
              </v:textbox>
            </v:shape>
            <w10:wrap anchorx="page"/>
          </v:group>
        </w:pict>
      </w:r>
      <w:r>
        <w:rPr>
          <w:color w:val="231F20"/>
          <w:spacing w:val="2"/>
        </w:rPr>
        <w:t xml:space="preserve">При </w:t>
      </w:r>
      <w:r>
        <w:rPr>
          <w:color w:val="231F20"/>
          <w:spacing w:val="3"/>
        </w:rPr>
        <w:t xml:space="preserve">любом описанном </w:t>
      </w:r>
      <w:r>
        <w:rPr>
          <w:color w:val="231F20"/>
          <w:spacing w:val="4"/>
        </w:rPr>
        <w:t xml:space="preserve">способе </w:t>
      </w:r>
      <w:r>
        <w:rPr>
          <w:color w:val="231F20"/>
        </w:rPr>
        <w:t xml:space="preserve">тушения </w:t>
      </w:r>
      <w:r>
        <w:rPr>
          <w:color w:val="231F20"/>
          <w:spacing w:val="-3"/>
        </w:rPr>
        <w:t xml:space="preserve">следует </w:t>
      </w:r>
      <w:r>
        <w:rPr>
          <w:color w:val="231F20"/>
        </w:rPr>
        <w:t xml:space="preserve">тщательно проверять </w:t>
      </w:r>
      <w:r>
        <w:rPr>
          <w:color w:val="231F20"/>
          <w:spacing w:val="2"/>
        </w:rPr>
        <w:t xml:space="preserve">качество тушения </w:t>
      </w:r>
      <w:r>
        <w:rPr>
          <w:color w:val="231F20"/>
        </w:rPr>
        <w:t xml:space="preserve">на </w:t>
      </w:r>
      <w:r>
        <w:rPr>
          <w:color w:val="231F20"/>
          <w:spacing w:val="2"/>
        </w:rPr>
        <w:t xml:space="preserve">каждом </w:t>
      </w:r>
      <w:r>
        <w:rPr>
          <w:color w:val="231F20"/>
        </w:rPr>
        <w:t xml:space="preserve">очаге </w:t>
      </w:r>
      <w:r>
        <w:rPr>
          <w:color w:val="231F20"/>
          <w:spacing w:val="2"/>
        </w:rPr>
        <w:t xml:space="preserve">вручную </w:t>
      </w:r>
      <w:r>
        <w:rPr>
          <w:color w:val="231F20"/>
        </w:rPr>
        <w:t xml:space="preserve">или </w:t>
      </w:r>
      <w:r>
        <w:rPr>
          <w:color w:val="231F20"/>
          <w:spacing w:val="2"/>
        </w:rPr>
        <w:t xml:space="preserve">инструментально, </w:t>
      </w:r>
      <w:r>
        <w:rPr>
          <w:color w:val="231F20"/>
          <w:spacing w:val="3"/>
        </w:rPr>
        <w:t xml:space="preserve">при </w:t>
      </w:r>
      <w:r>
        <w:rPr>
          <w:color w:val="231F20"/>
        </w:rPr>
        <w:t>помощи щупа-термометра.</w:t>
      </w:r>
    </w:p>
    <w:p w:rsidR="00CB0AFA" w:rsidRDefault="00481332">
      <w:pPr>
        <w:pStyle w:val="a3"/>
        <w:spacing w:before="114" w:line="249" w:lineRule="auto"/>
        <w:ind w:left="106" w:right="4538" w:firstLine="283"/>
        <w:jc w:val="both"/>
      </w:pPr>
      <w:r>
        <w:rPr>
          <w:color w:val="231F20"/>
        </w:rPr>
        <w:t xml:space="preserve">При </w:t>
      </w:r>
      <w:r>
        <w:rPr>
          <w:color w:val="231F20"/>
          <w:spacing w:val="2"/>
        </w:rPr>
        <w:t xml:space="preserve">контроле качества вручную лопатой </w:t>
      </w:r>
      <w:r>
        <w:rPr>
          <w:color w:val="231F20"/>
          <w:spacing w:val="3"/>
        </w:rPr>
        <w:t xml:space="preserve">прокапывается небольшой </w:t>
      </w:r>
      <w:r>
        <w:rPr>
          <w:color w:val="231F20"/>
        </w:rPr>
        <w:t xml:space="preserve">шурф, позволяющий ощупать рукой </w:t>
      </w:r>
      <w:r>
        <w:rPr>
          <w:color w:val="231F20"/>
          <w:spacing w:val="-3"/>
        </w:rPr>
        <w:t>слои</w:t>
      </w:r>
      <w:r>
        <w:rPr>
          <w:color w:val="231F20"/>
          <w:spacing w:val="-18"/>
        </w:rPr>
        <w:t xml:space="preserve"> </w:t>
      </w:r>
      <w:r>
        <w:rPr>
          <w:color w:val="231F20"/>
          <w:spacing w:val="-3"/>
        </w:rPr>
        <w:t>торфа</w:t>
      </w:r>
      <w:r>
        <w:rPr>
          <w:color w:val="231F20"/>
          <w:spacing w:val="-18"/>
        </w:rPr>
        <w:t xml:space="preserve"> </w:t>
      </w:r>
      <w:r>
        <w:rPr>
          <w:color w:val="231F20"/>
        </w:rPr>
        <w:t>на</w:t>
      </w:r>
      <w:r>
        <w:rPr>
          <w:color w:val="231F20"/>
          <w:spacing w:val="-18"/>
        </w:rPr>
        <w:t xml:space="preserve"> </w:t>
      </w:r>
      <w:r>
        <w:rPr>
          <w:color w:val="231F20"/>
        </w:rPr>
        <w:t>всю</w:t>
      </w:r>
      <w:r>
        <w:rPr>
          <w:color w:val="231F20"/>
          <w:spacing w:val="-18"/>
        </w:rPr>
        <w:t xml:space="preserve"> </w:t>
      </w:r>
      <w:r>
        <w:rPr>
          <w:color w:val="231F20"/>
          <w:spacing w:val="-4"/>
        </w:rPr>
        <w:t>глубину</w:t>
      </w:r>
      <w:r>
        <w:rPr>
          <w:color w:val="231F20"/>
          <w:spacing w:val="-18"/>
        </w:rPr>
        <w:t xml:space="preserve"> </w:t>
      </w:r>
      <w:r>
        <w:rPr>
          <w:color w:val="231F20"/>
          <w:spacing w:val="-3"/>
        </w:rPr>
        <w:t xml:space="preserve">потушенного </w:t>
      </w:r>
      <w:r>
        <w:rPr>
          <w:color w:val="231F20"/>
          <w:spacing w:val="5"/>
        </w:rPr>
        <w:t xml:space="preserve">очага. </w:t>
      </w:r>
      <w:r>
        <w:rPr>
          <w:color w:val="231F20"/>
          <w:spacing w:val="4"/>
        </w:rPr>
        <w:t xml:space="preserve">Температура </w:t>
      </w:r>
      <w:r>
        <w:rPr>
          <w:color w:val="231F20"/>
          <w:spacing w:val="5"/>
        </w:rPr>
        <w:t xml:space="preserve">определяется </w:t>
      </w:r>
      <w:r>
        <w:rPr>
          <w:color w:val="231F20"/>
        </w:rPr>
        <w:t>аккуратным ощупыванием</w:t>
      </w:r>
      <w:r>
        <w:rPr>
          <w:color w:val="231F20"/>
          <w:spacing w:val="-35"/>
        </w:rPr>
        <w:t xml:space="preserve"> </w:t>
      </w:r>
      <w:r>
        <w:rPr>
          <w:color w:val="231F20"/>
        </w:rPr>
        <w:t xml:space="preserve">потушенных слоёв торфа рукой </w:t>
      </w:r>
      <w:r>
        <w:rPr>
          <w:i/>
          <w:color w:val="231F20"/>
        </w:rPr>
        <w:t xml:space="preserve">(рис. 22). </w:t>
      </w:r>
      <w:r>
        <w:rPr>
          <w:color w:val="231F20"/>
        </w:rPr>
        <w:t>Если есть участки</w:t>
      </w:r>
      <w:r>
        <w:rPr>
          <w:color w:val="231F20"/>
          <w:spacing w:val="-31"/>
        </w:rPr>
        <w:t xml:space="preserve"> </w:t>
      </w:r>
      <w:r>
        <w:rPr>
          <w:color w:val="231F20"/>
        </w:rPr>
        <w:t>более</w:t>
      </w:r>
      <w:r>
        <w:rPr>
          <w:color w:val="231F20"/>
          <w:spacing w:val="-31"/>
        </w:rPr>
        <w:t xml:space="preserve"> </w:t>
      </w:r>
      <w:r>
        <w:rPr>
          <w:color w:val="231F20"/>
        </w:rPr>
        <w:t>тёплые,</w:t>
      </w:r>
      <w:r>
        <w:rPr>
          <w:color w:val="231F20"/>
          <w:spacing w:val="-31"/>
        </w:rPr>
        <w:t xml:space="preserve"> </w:t>
      </w:r>
      <w:r>
        <w:rPr>
          <w:color w:val="231F20"/>
        </w:rPr>
        <w:t>чем</w:t>
      </w:r>
      <w:r>
        <w:rPr>
          <w:color w:val="231F20"/>
          <w:spacing w:val="-31"/>
        </w:rPr>
        <w:t xml:space="preserve"> </w:t>
      </w:r>
      <w:r>
        <w:rPr>
          <w:color w:val="231F20"/>
        </w:rPr>
        <w:t xml:space="preserve">температура тела, их </w:t>
      </w:r>
      <w:r>
        <w:rPr>
          <w:color w:val="231F20"/>
          <w:spacing w:val="-3"/>
        </w:rPr>
        <w:t>следует</w:t>
      </w:r>
      <w:r>
        <w:rPr>
          <w:color w:val="231F20"/>
          <w:spacing w:val="-17"/>
        </w:rPr>
        <w:t xml:space="preserve"> </w:t>
      </w:r>
      <w:r>
        <w:rPr>
          <w:color w:val="231F20"/>
        </w:rPr>
        <w:t>дотушить.</w:t>
      </w:r>
    </w:p>
    <w:p w:rsidR="00CB0AFA" w:rsidRDefault="00CB0AFA">
      <w:pPr>
        <w:pStyle w:val="a3"/>
        <w:spacing w:before="11"/>
        <w:rPr>
          <w:sz w:val="14"/>
        </w:rPr>
      </w:pPr>
    </w:p>
    <w:p w:rsidR="00CB0AFA" w:rsidRDefault="00481332">
      <w:pPr>
        <w:spacing w:line="249" w:lineRule="auto"/>
        <w:ind w:left="4005" w:right="1269"/>
        <w:jc w:val="center"/>
        <w:rPr>
          <w:i/>
          <w:sz w:val="16"/>
        </w:rPr>
      </w:pPr>
      <w:r>
        <w:rPr>
          <w:i/>
          <w:color w:val="231F20"/>
          <w:w w:val="95"/>
          <w:sz w:val="16"/>
        </w:rPr>
        <w:t>Рис.</w:t>
      </w:r>
      <w:r>
        <w:rPr>
          <w:i/>
          <w:color w:val="231F20"/>
          <w:spacing w:val="-24"/>
          <w:w w:val="95"/>
          <w:sz w:val="16"/>
        </w:rPr>
        <w:t xml:space="preserve"> </w:t>
      </w:r>
      <w:r>
        <w:rPr>
          <w:i/>
          <w:color w:val="231F20"/>
          <w:w w:val="95"/>
          <w:sz w:val="16"/>
        </w:rPr>
        <w:t>22.</w:t>
      </w:r>
      <w:r>
        <w:rPr>
          <w:i/>
          <w:color w:val="231F20"/>
          <w:spacing w:val="-24"/>
          <w:w w:val="95"/>
          <w:sz w:val="16"/>
        </w:rPr>
        <w:t xml:space="preserve"> </w:t>
      </w:r>
      <w:r>
        <w:rPr>
          <w:i/>
          <w:color w:val="231F20"/>
          <w:w w:val="95"/>
          <w:sz w:val="16"/>
        </w:rPr>
        <w:t>Контроль</w:t>
      </w:r>
      <w:r>
        <w:rPr>
          <w:i/>
          <w:color w:val="231F20"/>
          <w:spacing w:val="-24"/>
          <w:w w:val="95"/>
          <w:sz w:val="16"/>
        </w:rPr>
        <w:t xml:space="preserve"> </w:t>
      </w:r>
      <w:r>
        <w:rPr>
          <w:i/>
          <w:color w:val="231F20"/>
          <w:w w:val="95"/>
          <w:sz w:val="16"/>
        </w:rPr>
        <w:t>качества</w:t>
      </w:r>
      <w:r>
        <w:rPr>
          <w:i/>
          <w:color w:val="231F20"/>
          <w:spacing w:val="-24"/>
          <w:w w:val="95"/>
          <w:sz w:val="16"/>
        </w:rPr>
        <w:t xml:space="preserve"> </w:t>
      </w:r>
      <w:r>
        <w:rPr>
          <w:i/>
          <w:color w:val="231F20"/>
          <w:w w:val="95"/>
          <w:sz w:val="16"/>
        </w:rPr>
        <w:t xml:space="preserve">тушения </w:t>
      </w:r>
      <w:r>
        <w:rPr>
          <w:i/>
          <w:color w:val="231F20"/>
          <w:sz w:val="16"/>
        </w:rPr>
        <w:t>ручным</w:t>
      </w:r>
      <w:r>
        <w:rPr>
          <w:i/>
          <w:color w:val="231F20"/>
          <w:spacing w:val="-26"/>
          <w:sz w:val="16"/>
        </w:rPr>
        <w:t xml:space="preserve"> </w:t>
      </w:r>
      <w:r>
        <w:rPr>
          <w:i/>
          <w:color w:val="231F20"/>
          <w:sz w:val="16"/>
        </w:rPr>
        <w:t>способом.</w:t>
      </w:r>
    </w:p>
    <w:p w:rsidR="00CB0AFA" w:rsidRDefault="00481332">
      <w:pPr>
        <w:spacing w:before="1"/>
        <w:ind w:left="3214" w:right="480"/>
        <w:jc w:val="center"/>
        <w:rPr>
          <w:i/>
          <w:sz w:val="16"/>
        </w:rPr>
      </w:pPr>
      <w:r>
        <w:rPr>
          <w:i/>
          <w:color w:val="231F20"/>
          <w:w w:val="90"/>
          <w:sz w:val="16"/>
        </w:rPr>
        <w:t>Автор: Татьяна Хакимулина</w:t>
      </w:r>
    </w:p>
    <w:p w:rsidR="00CB0AFA" w:rsidRDefault="00CB0AFA">
      <w:pPr>
        <w:jc w:val="center"/>
        <w:rPr>
          <w:sz w:val="16"/>
        </w:rPr>
        <w:sectPr w:rsidR="00CB0AFA">
          <w:footerReference w:type="even" r:id="rId82"/>
          <w:footerReference w:type="default" r:id="rId83"/>
          <w:pgSz w:w="8400" w:h="11910"/>
          <w:pgMar w:top="0" w:right="0" w:bottom="340" w:left="460" w:header="0" w:footer="157" w:gutter="0"/>
          <w:pgNumType w:start="33"/>
          <w:cols w:space="720"/>
        </w:sectPr>
      </w:pPr>
    </w:p>
    <w:p w:rsidR="00CB0AFA" w:rsidRDefault="00CB0AFA">
      <w:pPr>
        <w:pStyle w:val="a3"/>
        <w:spacing w:before="3"/>
        <w:rPr>
          <w:i/>
          <w:sz w:val="25"/>
        </w:rPr>
      </w:pPr>
    </w:p>
    <w:p w:rsidR="00CB0AFA" w:rsidRDefault="00CB0AFA">
      <w:pPr>
        <w:rPr>
          <w:sz w:val="25"/>
        </w:rPr>
        <w:sectPr w:rsidR="00CB0AFA">
          <w:pgSz w:w="8400" w:h="11910"/>
          <w:pgMar w:top="0" w:right="0" w:bottom="560" w:left="0" w:header="0" w:footer="367" w:gutter="0"/>
          <w:cols w:space="720"/>
        </w:sectPr>
      </w:pPr>
    </w:p>
    <w:p w:rsidR="00CB0AFA" w:rsidRDefault="00481332">
      <w:pPr>
        <w:spacing w:before="77"/>
        <w:jc w:val="right"/>
        <w:rPr>
          <w:rFonts w:ascii="Cambria" w:hAnsi="Cambria"/>
          <w:i/>
          <w:sz w:val="14"/>
        </w:rPr>
      </w:pPr>
      <w:r>
        <w:rPr>
          <w:lang w:val="en-US"/>
        </w:rPr>
        <w:lastRenderedPageBreak/>
        <w:pict>
          <v:rect id="_x0000_s1537" style="position:absolute;left:0;text-align:left;margin-left:0;margin-top:-14.8pt;width:22.7pt;height:356.2pt;z-index:251734528;mso-position-horizontal-relative:page" fillcolor="#73cce5" stroked="f">
            <w10:wrap anchorx="page"/>
          </v:rect>
        </w:pict>
      </w:r>
      <w:r>
        <w:rPr>
          <w:lang w:val="en-US"/>
        </w:rPr>
        <w:pict>
          <v:shape id="_x0000_s1536" type="#_x0000_t202" style="position:absolute;left:0;text-align:left;margin-left:110.15pt;margin-top:26.95pt;width:17.6pt;height:28pt;z-index:251735552;mso-position-horizontal-relative:page" filled="f" stroked="f">
            <v:textbox inset="0,0,0,0">
              <w:txbxContent>
                <w:p w:rsidR="00CB0AFA" w:rsidRDefault="00481332">
                  <w:pPr>
                    <w:spacing w:before="34"/>
                    <w:ind w:left="78"/>
                    <w:rPr>
                      <w:rFonts w:ascii="Cambria"/>
                      <w:i/>
                      <w:sz w:val="14"/>
                    </w:rPr>
                  </w:pPr>
                  <w:r>
                    <w:rPr>
                      <w:rFonts w:ascii="Cambria"/>
                      <w:i/>
                      <w:color w:val="FFFFFF"/>
                      <w:w w:val="95"/>
                      <w:sz w:val="14"/>
                    </w:rPr>
                    <w:t>234</w:t>
                  </w:r>
                </w:p>
              </w:txbxContent>
            </v:textbox>
            <w10:wrap anchorx="page"/>
          </v:shape>
        </w:pict>
      </w:r>
      <w:r>
        <w:rPr>
          <w:rFonts w:ascii="Cambria" w:hAnsi="Cambria"/>
          <w:i/>
          <w:color w:val="231F20"/>
          <w:w w:val="95"/>
          <w:sz w:val="14"/>
        </w:rPr>
        <w:t>330 мм</w:t>
      </w:r>
    </w:p>
    <w:p w:rsidR="00CB0AFA" w:rsidRDefault="00481332">
      <w:pPr>
        <w:pStyle w:val="a3"/>
        <w:rPr>
          <w:rFonts w:ascii="Cambria"/>
          <w:i/>
          <w:sz w:val="14"/>
        </w:rPr>
      </w:pPr>
      <w:r>
        <w:br w:type="column"/>
      </w:r>
    </w:p>
    <w:p w:rsidR="00CB0AFA" w:rsidRDefault="00CB0AFA">
      <w:pPr>
        <w:pStyle w:val="a3"/>
        <w:rPr>
          <w:rFonts w:ascii="Cambria"/>
          <w:i/>
          <w:sz w:val="14"/>
        </w:rPr>
      </w:pPr>
    </w:p>
    <w:p w:rsidR="00CB0AFA" w:rsidRDefault="00CB0AFA">
      <w:pPr>
        <w:pStyle w:val="a3"/>
        <w:rPr>
          <w:rFonts w:ascii="Cambria"/>
          <w:i/>
          <w:sz w:val="14"/>
        </w:rPr>
      </w:pPr>
    </w:p>
    <w:p w:rsidR="00CB0AFA" w:rsidRDefault="00CB0AFA">
      <w:pPr>
        <w:pStyle w:val="a3"/>
        <w:rPr>
          <w:rFonts w:ascii="Cambria"/>
          <w:i/>
          <w:sz w:val="14"/>
        </w:rPr>
      </w:pPr>
    </w:p>
    <w:p w:rsidR="00CB0AFA" w:rsidRDefault="00CB0AFA">
      <w:pPr>
        <w:pStyle w:val="a3"/>
        <w:rPr>
          <w:rFonts w:ascii="Cambria"/>
          <w:i/>
          <w:sz w:val="14"/>
        </w:rPr>
      </w:pPr>
    </w:p>
    <w:p w:rsidR="00CB0AFA" w:rsidRDefault="00CB0AFA">
      <w:pPr>
        <w:pStyle w:val="a3"/>
        <w:rPr>
          <w:rFonts w:ascii="Cambria"/>
          <w:i/>
          <w:sz w:val="14"/>
        </w:rPr>
      </w:pPr>
    </w:p>
    <w:p w:rsidR="00CB0AFA" w:rsidRDefault="00CB0AFA">
      <w:pPr>
        <w:pStyle w:val="a3"/>
        <w:rPr>
          <w:rFonts w:ascii="Cambria"/>
          <w:i/>
          <w:sz w:val="14"/>
        </w:rPr>
      </w:pPr>
    </w:p>
    <w:p w:rsidR="00CB0AFA" w:rsidRDefault="00CB0AFA">
      <w:pPr>
        <w:pStyle w:val="a3"/>
        <w:rPr>
          <w:rFonts w:ascii="Cambria"/>
          <w:i/>
          <w:sz w:val="14"/>
        </w:rPr>
      </w:pPr>
    </w:p>
    <w:p w:rsidR="00CB0AFA" w:rsidRDefault="00481332">
      <w:pPr>
        <w:spacing w:before="94"/>
        <w:ind w:left="26"/>
        <w:rPr>
          <w:rFonts w:ascii="Cambria" w:hAnsi="Cambria"/>
          <w:i/>
          <w:sz w:val="14"/>
        </w:rPr>
      </w:pPr>
      <w:r>
        <w:rPr>
          <w:noProof/>
          <w:lang w:eastAsia="ru-RU"/>
        </w:rPr>
        <w:drawing>
          <wp:anchor distT="0" distB="0" distL="0" distR="0" simplePos="0" relativeHeight="251450880" behindDoc="0" locked="0" layoutInCell="1" allowOverlap="1">
            <wp:simplePos x="0" y="0"/>
            <wp:positionH relativeFrom="page">
              <wp:posOffset>3182111</wp:posOffset>
            </wp:positionH>
            <wp:positionV relativeFrom="paragraph">
              <wp:posOffset>-769717</wp:posOffset>
            </wp:positionV>
            <wp:extent cx="1455572" cy="2183371"/>
            <wp:effectExtent l="0" t="0" r="0" b="0"/>
            <wp:wrapNone/>
            <wp:docPr id="47"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3.jpeg"/>
                    <pic:cNvPicPr/>
                  </pic:nvPicPr>
                  <pic:blipFill>
                    <a:blip r:embed="rId84" cstate="print"/>
                    <a:stretch>
                      <a:fillRect/>
                    </a:stretch>
                  </pic:blipFill>
                  <pic:spPr>
                    <a:xfrm>
                      <a:off x="0" y="0"/>
                      <a:ext cx="1455572" cy="2183371"/>
                    </a:xfrm>
                    <a:prstGeom prst="rect">
                      <a:avLst/>
                    </a:prstGeom>
                  </pic:spPr>
                </pic:pic>
              </a:graphicData>
            </a:graphic>
          </wp:anchor>
        </w:drawing>
      </w:r>
      <w:r>
        <w:rPr>
          <w:lang w:val="en-US"/>
        </w:rPr>
        <w:pict>
          <v:group id="_x0000_s1517" style="position:absolute;left:0;text-align:left;margin-left:80.1pt;margin-top:-51.75pt;width:56.9pt;height:163.1pt;z-index:-251722240;mso-position-horizontal-relative:page;mso-position-vertical-relative:text" coordorigin="1602,-1035" coordsize="1138,3262">
            <v:shape id="_x0000_s1535" style="position:absolute;left:2069;top:-384;width:309;height:545" coordorigin="2069,-384" coordsize="309,545" path="m2069,-66r,-318l2378,-384r,544l2069,-66xe" filled="f" strokecolor="#44c8f4" strokeweight="2pt">
              <v:path arrowok="t"/>
            </v:shape>
            <v:shape id="_x0000_s1534" style="position:absolute;left:2384;top:-384;width:309;height:545" coordorigin="2384,-384" coordsize="309,545" path="m2693,-66r,-318l2384,-384r,544l2693,-66xe" filled="f" strokecolor="#44c8f4" strokeweight="2pt">
              <v:path arrowok="t"/>
            </v:shape>
            <v:line id="_x0000_s1533" style="position:absolute" from="2378,-170" to="2378,2064" strokecolor="#44c8f4" strokeweight="4pt"/>
            <v:rect id="_x0000_s1532" style="position:absolute;left:2262;top:-214;width:232;height:44" fillcolor="#f7941d" stroked="f"/>
            <v:rect id="_x0000_s1531" style="position:absolute;left:2203;top:-774;width:352;height:560" fillcolor="#808285" stroked="f"/>
            <v:line id="_x0000_s1530" style="position:absolute" from="2203,-774" to="1604,-774" strokecolor="#231f20" strokeweight=".25pt"/>
            <v:line id="_x0000_s1529" style="position:absolute" from="1680,-772" to="1680,2218" strokecolor="#231f20" strokeweight=".25pt"/>
            <v:shape id="_x0000_s1528" style="position:absolute;left:1620;top:-772;width:119;height:64" coordorigin="1620,-772" coordsize="119,64" path="m1620,-708r60,-64l1739,-708e" filled="f" strokecolor="#231f20" strokeweight=".25pt">
              <v:path arrowok="t"/>
            </v:shape>
            <v:shape id="_x0000_s1527" style="position:absolute;left:1620;top:2154;width:119;height:64" coordorigin="1620,2154" coordsize="119,64" path="m1739,2154r-59,64l1620,2154e" filled="f" strokecolor="#231f20" strokeweight=".25pt">
              <v:path arrowok="t"/>
            </v:shape>
            <v:line id="_x0000_s1526" style="position:absolute" from="2043,159" to="2043,2218" strokecolor="#231f20" strokeweight=".25pt"/>
            <v:shape id="_x0000_s1525" style="position:absolute;left:1983;top:159;width:119;height:64" coordorigin="1983,159" coordsize="119,64" path="m1983,223r60,-64l2102,223e" filled="f" strokecolor="#231f20" strokeweight=".25pt">
              <v:path arrowok="t"/>
            </v:shape>
            <v:shape id="_x0000_s1524" style="position:absolute;left:1983;top:2154;width:119;height:64" coordorigin="1983,2154" coordsize="119,64" path="m2102,2154r-59,64l1983,2154e" filled="f" strokecolor="#231f20" strokeweight=".25pt">
              <v:path arrowok="t"/>
            </v:shape>
            <v:line id="_x0000_s1523" style="position:absolute" from="2380,2224" to="1604,2224" strokecolor="#231f20" strokeweight=".25pt"/>
            <v:line id="_x0000_s1522" style="position:absolute" from="2338,158" to="1903,158" strokecolor="#231f20" strokeweight=".25pt"/>
            <v:shape id="_x0000_s1521" type="#_x0000_t75" style="position:absolute;left:2200;top:-1035;width:354;height:266">
              <v:imagedata r:id="rId85" o:title=""/>
            </v:shape>
            <v:rect id="_x0000_s1520" style="position:absolute;left:2245;top:-718;width:261;height:157" filled="f" strokecolor="#231f20" strokeweight=".25pt"/>
            <v:shape id="_x0000_s1519" type="#_x0000_t75" style="position:absolute;left:2443;top:-200;width:296;height:319">
              <v:imagedata r:id="rId86" o:title=""/>
            </v:shape>
            <v:shape id="_x0000_s1518" type="#_x0000_t75" style="position:absolute;left:2339;top:1718;width:321;height:508">
              <v:imagedata r:id="rId87" o:title=""/>
            </v:shape>
            <w10:wrap anchorx="page"/>
          </v:group>
        </w:pict>
      </w:r>
      <w:r>
        <w:rPr>
          <w:lang w:val="en-US"/>
        </w:rPr>
        <w:pict>
          <v:shape id="_x0000_s1516" type="#_x0000_t202" style="position:absolute;left:0;text-align:left;margin-left:72.4pt;margin-top:23.05pt;width:9pt;height:26.7pt;z-index:251737600;mso-position-horizontal-relative:page;mso-position-vertical-relative:text" filled="f" stroked="f">
            <v:textbox style="layout-flow:vertical;mso-layout-flow-alt:bottom-to-top" inset="0,0,0,0">
              <w:txbxContent>
                <w:p w:rsidR="00CB0AFA" w:rsidRDefault="00481332">
                  <w:pPr>
                    <w:spacing w:line="160" w:lineRule="exact"/>
                    <w:ind w:left="20" w:right="-129"/>
                    <w:rPr>
                      <w:rFonts w:ascii="Cambria" w:hAnsi="Cambria"/>
                      <w:i/>
                      <w:sz w:val="14"/>
                    </w:rPr>
                  </w:pPr>
                  <w:r>
                    <w:rPr>
                      <w:rFonts w:ascii="Cambria" w:hAnsi="Cambria"/>
                      <w:i/>
                      <w:color w:val="231F20"/>
                      <w:w w:val="90"/>
                      <w:sz w:val="14"/>
                    </w:rPr>
                    <w:t>1850</w:t>
                  </w:r>
                  <w:r>
                    <w:rPr>
                      <w:rFonts w:ascii="Cambria" w:hAnsi="Cambria"/>
                      <w:i/>
                      <w:color w:val="231F20"/>
                      <w:spacing w:val="-3"/>
                      <w:sz w:val="14"/>
                    </w:rPr>
                    <w:t xml:space="preserve"> </w:t>
                  </w:r>
                  <w:r>
                    <w:rPr>
                      <w:rFonts w:ascii="Cambria" w:hAnsi="Cambria"/>
                      <w:i/>
                      <w:color w:val="231F20"/>
                      <w:sz w:val="14"/>
                    </w:rPr>
                    <w:t>мм</w:t>
                  </w:r>
                </w:p>
              </w:txbxContent>
            </v:textbox>
            <w10:wrap anchorx="page"/>
          </v:shape>
        </w:pict>
      </w:r>
      <w:r>
        <w:rPr>
          <w:lang w:val="en-US"/>
        </w:rPr>
        <w:pict>
          <v:shape id="_x0000_s1515" type="#_x0000_t202" style="position:absolute;left:0;text-align:left;margin-left:351.25pt;margin-top:23.8pt;width:9pt;height:80.9pt;z-index:251739648;mso-position-horizontal-relative:page;mso-position-vertical-relative:text" filled="f" stroked="f">
            <v:textbox style="layout-flow:vertical;mso-layout-flow-alt:bottom-to-top" inset="0,0,0,0">
              <w:txbxContent>
                <w:p w:rsidR="00CB0AFA" w:rsidRDefault="00481332">
                  <w:pPr>
                    <w:spacing w:before="2"/>
                    <w:ind w:left="20"/>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8"/>
                      <w:sz w:val="14"/>
                    </w:rPr>
                    <w:t>Марии</w:t>
                  </w:r>
                  <w:r>
                    <w:rPr>
                      <w:i/>
                      <w:color w:val="FFFFFF"/>
                      <w:sz w:val="14"/>
                    </w:rPr>
                    <w:t xml:space="preserve"> </w:t>
                  </w:r>
                  <w:r>
                    <w:rPr>
                      <w:i/>
                      <w:color w:val="FFFFFF"/>
                      <w:w w:val="97"/>
                      <w:sz w:val="14"/>
                    </w:rPr>
                    <w:t>Васильевой</w:t>
                  </w:r>
                </w:p>
              </w:txbxContent>
            </v:textbox>
            <w10:wrap anchorx="page"/>
          </v:shape>
        </w:pict>
      </w:r>
      <w:r>
        <w:rPr>
          <w:rFonts w:ascii="Cambria" w:hAnsi="Cambria"/>
          <w:i/>
          <w:color w:val="231F20"/>
          <w:sz w:val="14"/>
        </w:rPr>
        <w:t>Выключатель</w:t>
      </w:r>
    </w:p>
    <w:p w:rsidR="00CB0AFA" w:rsidRDefault="00CB0AFA">
      <w:pPr>
        <w:pStyle w:val="a3"/>
        <w:rPr>
          <w:rFonts w:ascii="Cambria"/>
          <w:i/>
          <w:sz w:val="14"/>
        </w:rPr>
      </w:pPr>
    </w:p>
    <w:p w:rsidR="00CB0AFA" w:rsidRDefault="00CB0AFA">
      <w:pPr>
        <w:pStyle w:val="a3"/>
        <w:rPr>
          <w:rFonts w:ascii="Cambria"/>
          <w:i/>
          <w:sz w:val="14"/>
        </w:rPr>
      </w:pPr>
    </w:p>
    <w:p w:rsidR="00CB0AFA" w:rsidRDefault="00CB0AFA">
      <w:pPr>
        <w:pStyle w:val="a3"/>
        <w:rPr>
          <w:rFonts w:ascii="Cambria"/>
          <w:i/>
          <w:sz w:val="14"/>
        </w:rPr>
      </w:pPr>
    </w:p>
    <w:p w:rsidR="00CB0AFA" w:rsidRDefault="00CB0AFA">
      <w:pPr>
        <w:pStyle w:val="a3"/>
        <w:rPr>
          <w:rFonts w:ascii="Cambria"/>
          <w:i/>
          <w:sz w:val="14"/>
        </w:rPr>
      </w:pPr>
    </w:p>
    <w:p w:rsidR="00CB0AFA" w:rsidRDefault="00CB0AFA">
      <w:pPr>
        <w:pStyle w:val="a3"/>
        <w:rPr>
          <w:rFonts w:ascii="Cambria"/>
          <w:i/>
          <w:sz w:val="14"/>
        </w:rPr>
      </w:pPr>
    </w:p>
    <w:p w:rsidR="00CB0AFA" w:rsidRDefault="00CB0AFA">
      <w:pPr>
        <w:pStyle w:val="a3"/>
        <w:rPr>
          <w:rFonts w:ascii="Cambria"/>
          <w:i/>
          <w:sz w:val="14"/>
        </w:rPr>
      </w:pPr>
    </w:p>
    <w:p w:rsidR="00CB0AFA" w:rsidRDefault="00CB0AFA">
      <w:pPr>
        <w:pStyle w:val="a3"/>
        <w:rPr>
          <w:rFonts w:ascii="Cambria"/>
          <w:i/>
          <w:sz w:val="14"/>
        </w:rPr>
      </w:pPr>
    </w:p>
    <w:p w:rsidR="00CB0AFA" w:rsidRDefault="00CB0AFA">
      <w:pPr>
        <w:pStyle w:val="a3"/>
        <w:spacing w:before="6"/>
        <w:rPr>
          <w:rFonts w:ascii="Cambria"/>
          <w:i/>
          <w:sz w:val="12"/>
        </w:rPr>
      </w:pPr>
    </w:p>
    <w:p w:rsidR="00CB0AFA" w:rsidRDefault="00481332">
      <w:pPr>
        <w:ind w:left="26"/>
        <w:rPr>
          <w:rFonts w:ascii="Cambria" w:hAnsi="Cambria"/>
          <w:i/>
          <w:sz w:val="14"/>
        </w:rPr>
      </w:pPr>
      <w:r>
        <w:rPr>
          <w:lang w:val="en-US"/>
        </w:rPr>
        <w:pict>
          <v:shape id="_x0000_s1514" type="#_x0000_t202" style="position:absolute;left:0;text-align:left;margin-left:92.35pt;margin-top:-31.5pt;width:9pt;height:27pt;z-index:251738624;mso-position-horizontal-relative:page" filled="f" stroked="f">
            <v:textbox style="layout-flow:vertical;mso-layout-flow-alt:bottom-to-top" inset="0,0,0,0">
              <w:txbxContent>
                <w:p w:rsidR="00CB0AFA" w:rsidRDefault="00481332">
                  <w:pPr>
                    <w:spacing w:line="160" w:lineRule="exact"/>
                    <w:ind w:left="20" w:right="-136"/>
                    <w:rPr>
                      <w:rFonts w:ascii="Cambria" w:hAnsi="Cambria"/>
                      <w:i/>
                      <w:sz w:val="14"/>
                    </w:rPr>
                  </w:pPr>
                  <w:r>
                    <w:rPr>
                      <w:rFonts w:ascii="Cambria" w:hAnsi="Cambria"/>
                      <w:i/>
                      <w:color w:val="231F20"/>
                      <w:w w:val="93"/>
                      <w:sz w:val="14"/>
                    </w:rPr>
                    <w:t>1500</w:t>
                  </w:r>
                  <w:r>
                    <w:rPr>
                      <w:rFonts w:ascii="Cambria" w:hAnsi="Cambria"/>
                      <w:i/>
                      <w:color w:val="231F20"/>
                      <w:spacing w:val="-3"/>
                      <w:sz w:val="14"/>
                    </w:rPr>
                    <w:t xml:space="preserve"> </w:t>
                  </w:r>
                  <w:r>
                    <w:rPr>
                      <w:rFonts w:ascii="Cambria" w:hAnsi="Cambria"/>
                      <w:i/>
                      <w:color w:val="231F20"/>
                      <w:sz w:val="14"/>
                    </w:rPr>
                    <w:t>мм</w:t>
                  </w:r>
                </w:p>
              </w:txbxContent>
            </v:textbox>
            <w10:wrap anchorx="page"/>
          </v:shape>
        </w:pict>
      </w:r>
      <w:r>
        <w:rPr>
          <w:rFonts w:ascii="Cambria" w:hAnsi="Cambria"/>
          <w:i/>
          <w:color w:val="231F20"/>
          <w:sz w:val="14"/>
        </w:rPr>
        <w:t>Датчик</w:t>
      </w:r>
    </w:p>
    <w:p w:rsidR="00CB0AFA" w:rsidRDefault="00CB0AFA">
      <w:pPr>
        <w:rPr>
          <w:rFonts w:ascii="Cambria" w:hAnsi="Cambria"/>
          <w:sz w:val="14"/>
        </w:rPr>
        <w:sectPr w:rsidR="00CB0AFA">
          <w:type w:val="continuous"/>
          <w:pgSz w:w="8400" w:h="11910"/>
          <w:pgMar w:top="440" w:right="0" w:bottom="0" w:left="0" w:header="720" w:footer="720" w:gutter="0"/>
          <w:cols w:num="2" w:space="720" w:equalWidth="0">
            <w:col w:w="2587" w:space="40"/>
            <w:col w:w="5773"/>
          </w:cols>
        </w:sectPr>
      </w:pPr>
    </w:p>
    <w:p w:rsidR="00CB0AFA" w:rsidRDefault="00CB0AFA">
      <w:pPr>
        <w:pStyle w:val="a3"/>
        <w:rPr>
          <w:rFonts w:ascii="Cambria"/>
          <w:i/>
          <w:sz w:val="20"/>
        </w:rPr>
      </w:pPr>
    </w:p>
    <w:p w:rsidR="00CB0AFA" w:rsidRDefault="00CB0AFA">
      <w:pPr>
        <w:pStyle w:val="a3"/>
        <w:rPr>
          <w:rFonts w:ascii="Cambria"/>
          <w:i/>
          <w:sz w:val="20"/>
        </w:rPr>
      </w:pPr>
    </w:p>
    <w:p w:rsidR="00CB0AFA" w:rsidRDefault="00CB0AFA">
      <w:pPr>
        <w:pStyle w:val="a3"/>
        <w:spacing w:before="4"/>
        <w:rPr>
          <w:rFonts w:ascii="Cambria"/>
          <w:i/>
          <w:sz w:val="21"/>
        </w:rPr>
      </w:pPr>
    </w:p>
    <w:p w:rsidR="00CB0AFA" w:rsidRDefault="00CB0AFA">
      <w:pPr>
        <w:rPr>
          <w:rFonts w:ascii="Cambria"/>
          <w:sz w:val="21"/>
        </w:rPr>
        <w:sectPr w:rsidR="00CB0AFA">
          <w:type w:val="continuous"/>
          <w:pgSz w:w="8400" w:h="11910"/>
          <w:pgMar w:top="440" w:right="0" w:bottom="0" w:left="0" w:header="720" w:footer="720" w:gutter="0"/>
          <w:cols w:space="720"/>
        </w:sectPr>
      </w:pPr>
    </w:p>
    <w:p w:rsidR="00CB0AFA" w:rsidRDefault="00481332">
      <w:pPr>
        <w:spacing w:before="80"/>
        <w:ind w:left="1554" w:right="-19"/>
        <w:rPr>
          <w:i/>
          <w:sz w:val="16"/>
        </w:rPr>
      </w:pPr>
      <w:r>
        <w:rPr>
          <w:lang w:val="en-US"/>
        </w:rPr>
        <w:lastRenderedPageBreak/>
        <w:pict>
          <v:shape id="_x0000_s1513" type="#_x0000_t202" style="position:absolute;left:0;text-align:left;margin-left:9.6pt;margin-top:-52.6pt;width:10pt;height:42.55pt;z-index:251736576;mso-position-horizontal-relative:page" filled="f" stroked="f">
            <v:textbox style="layout-flow:vertical;mso-layout-flow-alt:bottom-to-top" inset="0,0,0,0">
              <w:txbxContent>
                <w:p w:rsidR="00CB0AFA" w:rsidRDefault="00481332">
                  <w:pPr>
                    <w:spacing w:line="183" w:lineRule="exact"/>
                    <w:ind w:left="20" w:right="-649"/>
                    <w:rPr>
                      <w:sz w:val="16"/>
                    </w:rPr>
                  </w:pPr>
                  <w:r>
                    <w:rPr>
                      <w:color w:val="FFFFFF"/>
                      <w:spacing w:val="3"/>
                      <w:w w:val="99"/>
                      <w:sz w:val="16"/>
                    </w:rPr>
                    <w:t>ТУШЕНИЕ</w:t>
                  </w:r>
                </w:p>
              </w:txbxContent>
            </v:textbox>
            <w10:wrap anchorx="page"/>
          </v:shape>
        </w:pict>
      </w:r>
      <w:r>
        <w:rPr>
          <w:i/>
          <w:color w:val="231F20"/>
          <w:w w:val="95"/>
          <w:sz w:val="16"/>
        </w:rPr>
        <w:t>Рис.</w:t>
      </w:r>
      <w:r>
        <w:rPr>
          <w:i/>
          <w:color w:val="231F20"/>
          <w:spacing w:val="-20"/>
          <w:w w:val="95"/>
          <w:sz w:val="16"/>
        </w:rPr>
        <w:t xml:space="preserve"> </w:t>
      </w:r>
      <w:r>
        <w:rPr>
          <w:i/>
          <w:color w:val="231F20"/>
          <w:w w:val="95"/>
          <w:sz w:val="16"/>
        </w:rPr>
        <w:t>23.</w:t>
      </w:r>
      <w:r>
        <w:rPr>
          <w:i/>
          <w:color w:val="231F20"/>
          <w:spacing w:val="-20"/>
          <w:w w:val="95"/>
          <w:sz w:val="16"/>
        </w:rPr>
        <w:t xml:space="preserve"> </w:t>
      </w:r>
      <w:r>
        <w:rPr>
          <w:i/>
          <w:color w:val="231F20"/>
          <w:w w:val="95"/>
          <w:sz w:val="16"/>
        </w:rPr>
        <w:t>Щуп-термометр</w:t>
      </w:r>
    </w:p>
    <w:p w:rsidR="00CB0AFA" w:rsidRDefault="00481332">
      <w:pPr>
        <w:spacing w:before="80" w:line="249" w:lineRule="auto"/>
        <w:ind w:left="1411" w:right="875"/>
        <w:jc w:val="center"/>
        <w:rPr>
          <w:i/>
          <w:sz w:val="16"/>
        </w:rPr>
      </w:pPr>
      <w:r>
        <w:br w:type="column"/>
      </w:r>
      <w:r>
        <w:rPr>
          <w:i/>
          <w:color w:val="231F20"/>
          <w:w w:val="95"/>
          <w:sz w:val="16"/>
        </w:rPr>
        <w:lastRenderedPageBreak/>
        <w:t>Рис.</w:t>
      </w:r>
      <w:r>
        <w:rPr>
          <w:i/>
          <w:color w:val="231F20"/>
          <w:spacing w:val="-21"/>
          <w:w w:val="95"/>
          <w:sz w:val="16"/>
        </w:rPr>
        <w:t xml:space="preserve"> </w:t>
      </w:r>
      <w:r>
        <w:rPr>
          <w:i/>
          <w:color w:val="231F20"/>
          <w:w w:val="95"/>
          <w:sz w:val="16"/>
        </w:rPr>
        <w:t>24.</w:t>
      </w:r>
      <w:r>
        <w:rPr>
          <w:i/>
          <w:color w:val="231F20"/>
          <w:spacing w:val="-21"/>
          <w:w w:val="95"/>
          <w:sz w:val="16"/>
        </w:rPr>
        <w:t xml:space="preserve"> </w:t>
      </w:r>
      <w:r>
        <w:rPr>
          <w:i/>
          <w:color w:val="231F20"/>
          <w:w w:val="95"/>
          <w:sz w:val="16"/>
        </w:rPr>
        <w:t>Контроль</w:t>
      </w:r>
      <w:r>
        <w:rPr>
          <w:i/>
          <w:color w:val="231F20"/>
          <w:spacing w:val="-21"/>
          <w:w w:val="95"/>
          <w:sz w:val="16"/>
        </w:rPr>
        <w:t xml:space="preserve"> </w:t>
      </w:r>
      <w:r>
        <w:rPr>
          <w:i/>
          <w:color w:val="231F20"/>
          <w:w w:val="95"/>
          <w:sz w:val="16"/>
        </w:rPr>
        <w:t>качества</w:t>
      </w:r>
      <w:r>
        <w:rPr>
          <w:i/>
          <w:color w:val="231F20"/>
          <w:spacing w:val="-21"/>
          <w:w w:val="95"/>
          <w:sz w:val="16"/>
        </w:rPr>
        <w:t xml:space="preserve"> </w:t>
      </w:r>
      <w:r>
        <w:rPr>
          <w:i/>
          <w:color w:val="231F20"/>
          <w:w w:val="95"/>
          <w:sz w:val="16"/>
        </w:rPr>
        <w:t>тушения с</w:t>
      </w:r>
      <w:r>
        <w:rPr>
          <w:i/>
          <w:color w:val="231F20"/>
          <w:spacing w:val="-28"/>
          <w:w w:val="95"/>
          <w:sz w:val="16"/>
        </w:rPr>
        <w:t xml:space="preserve"> </w:t>
      </w:r>
      <w:r>
        <w:rPr>
          <w:i/>
          <w:color w:val="231F20"/>
          <w:w w:val="95"/>
          <w:sz w:val="16"/>
        </w:rPr>
        <w:t>использованием</w:t>
      </w:r>
      <w:r>
        <w:rPr>
          <w:i/>
          <w:color w:val="231F20"/>
          <w:spacing w:val="-28"/>
          <w:w w:val="95"/>
          <w:sz w:val="16"/>
        </w:rPr>
        <w:t xml:space="preserve"> </w:t>
      </w:r>
      <w:r>
        <w:rPr>
          <w:i/>
          <w:color w:val="231F20"/>
          <w:w w:val="95"/>
          <w:sz w:val="16"/>
        </w:rPr>
        <w:t>щупа-термометра.</w:t>
      </w:r>
    </w:p>
    <w:p w:rsidR="00CB0AFA" w:rsidRDefault="00481332">
      <w:pPr>
        <w:spacing w:before="1"/>
        <w:ind w:left="1409" w:right="875"/>
        <w:jc w:val="center"/>
        <w:rPr>
          <w:i/>
          <w:sz w:val="16"/>
        </w:rPr>
      </w:pPr>
      <w:r>
        <w:rPr>
          <w:i/>
          <w:color w:val="231F20"/>
          <w:w w:val="90"/>
          <w:sz w:val="16"/>
        </w:rPr>
        <w:t>Смоленская  область</w:t>
      </w:r>
    </w:p>
    <w:p w:rsidR="00CB0AFA" w:rsidRDefault="00CB0AFA">
      <w:pPr>
        <w:jc w:val="center"/>
        <w:rPr>
          <w:sz w:val="16"/>
        </w:rPr>
        <w:sectPr w:rsidR="00CB0AFA">
          <w:type w:val="continuous"/>
          <w:pgSz w:w="8400" w:h="11910"/>
          <w:pgMar w:top="440" w:right="0" w:bottom="0" w:left="0" w:header="720" w:footer="720" w:gutter="0"/>
          <w:cols w:num="2" w:space="720" w:equalWidth="0">
            <w:col w:w="3350" w:space="40"/>
            <w:col w:w="5010"/>
          </w:cols>
        </w:sectPr>
      </w:pPr>
    </w:p>
    <w:p w:rsidR="00CB0AFA" w:rsidRDefault="00CB0AFA">
      <w:pPr>
        <w:pStyle w:val="a3"/>
        <w:rPr>
          <w:i/>
          <w:sz w:val="20"/>
        </w:rPr>
      </w:pPr>
    </w:p>
    <w:p w:rsidR="00CB0AFA" w:rsidRDefault="00CB0AFA">
      <w:pPr>
        <w:pStyle w:val="a3"/>
        <w:spacing w:before="10"/>
        <w:rPr>
          <w:i/>
          <w:sz w:val="27"/>
        </w:rPr>
      </w:pPr>
    </w:p>
    <w:p w:rsidR="00CB0AFA" w:rsidRDefault="00481332">
      <w:pPr>
        <w:pStyle w:val="a3"/>
        <w:spacing w:before="77" w:line="249" w:lineRule="auto"/>
        <w:ind w:left="850" w:right="561" w:firstLine="283"/>
        <w:jc w:val="both"/>
      </w:pPr>
      <w:r>
        <w:rPr>
          <w:color w:val="231F20"/>
        </w:rPr>
        <w:t xml:space="preserve">Для </w:t>
      </w:r>
      <w:r>
        <w:rPr>
          <w:color w:val="231F20"/>
          <w:spacing w:val="2"/>
        </w:rPr>
        <w:t xml:space="preserve">инструментального контроля </w:t>
      </w:r>
      <w:r>
        <w:rPr>
          <w:color w:val="231F20"/>
        </w:rPr>
        <w:t xml:space="preserve">щупы-термометры </w:t>
      </w:r>
      <w:r>
        <w:rPr>
          <w:i/>
          <w:color w:val="231F20"/>
          <w:spacing w:val="2"/>
        </w:rPr>
        <w:t xml:space="preserve">(рис. </w:t>
      </w:r>
      <w:r>
        <w:rPr>
          <w:i/>
          <w:color w:val="231F20"/>
        </w:rPr>
        <w:t xml:space="preserve">23, 24) </w:t>
      </w:r>
      <w:r>
        <w:rPr>
          <w:color w:val="231F20"/>
          <w:spacing w:val="3"/>
        </w:rPr>
        <w:t xml:space="preserve">нужно </w:t>
      </w:r>
      <w:r>
        <w:rPr>
          <w:color w:val="231F20"/>
        </w:rPr>
        <w:t xml:space="preserve">погружать в торфяник медленно, промеряя температуру на разной </w:t>
      </w:r>
      <w:r>
        <w:rPr>
          <w:color w:val="231F20"/>
          <w:spacing w:val="-3"/>
        </w:rPr>
        <w:t xml:space="preserve">глубине </w:t>
      </w:r>
      <w:r>
        <w:rPr>
          <w:color w:val="231F20"/>
        </w:rPr>
        <w:t>вплоть до подстилающего грунта.</w:t>
      </w:r>
    </w:p>
    <w:p w:rsidR="00CB0AFA" w:rsidRDefault="00481332">
      <w:pPr>
        <w:pStyle w:val="a3"/>
        <w:spacing w:before="114" w:line="249" w:lineRule="auto"/>
        <w:ind w:left="850" w:right="560" w:firstLine="283"/>
        <w:jc w:val="both"/>
      </w:pPr>
      <w:r>
        <w:rPr>
          <w:color w:val="231F20"/>
        </w:rPr>
        <w:t xml:space="preserve">Большинство теорий, описывающих саморазогрев торфа,  сводятся  к  </w:t>
      </w:r>
      <w:r>
        <w:rPr>
          <w:color w:val="231F20"/>
          <w:spacing w:val="-3"/>
        </w:rPr>
        <w:t xml:space="preserve">тому, </w:t>
      </w:r>
      <w:r>
        <w:rPr>
          <w:color w:val="231F20"/>
        </w:rPr>
        <w:t xml:space="preserve">что при температуре 65 °С и выше и при определённых условиях вентиляции        и  </w:t>
      </w:r>
      <w:r>
        <w:rPr>
          <w:color w:val="231F20"/>
          <w:spacing w:val="2"/>
        </w:rPr>
        <w:t xml:space="preserve">влажности  </w:t>
      </w:r>
      <w:r>
        <w:rPr>
          <w:color w:val="231F20"/>
        </w:rPr>
        <w:t xml:space="preserve">торф  может  </w:t>
      </w:r>
      <w:r>
        <w:rPr>
          <w:color w:val="231F20"/>
          <w:spacing w:val="2"/>
        </w:rPr>
        <w:t xml:space="preserve">начать  интенсивный  саморазогрев,  переходящий    </w:t>
      </w:r>
      <w:r>
        <w:rPr>
          <w:color w:val="231F20"/>
        </w:rPr>
        <w:t xml:space="preserve">в самовозгорание. На практике (учитывая погрешность приборов и возможность при </w:t>
      </w:r>
      <w:r>
        <w:rPr>
          <w:color w:val="231F20"/>
          <w:spacing w:val="2"/>
        </w:rPr>
        <w:t xml:space="preserve">измерении попасть щупом </w:t>
      </w:r>
      <w:r>
        <w:rPr>
          <w:color w:val="231F20"/>
        </w:rPr>
        <w:t xml:space="preserve">не в </w:t>
      </w:r>
      <w:r>
        <w:rPr>
          <w:color w:val="231F20"/>
          <w:spacing w:val="2"/>
        </w:rPr>
        <w:t xml:space="preserve">самую </w:t>
      </w:r>
      <w:r>
        <w:rPr>
          <w:color w:val="231F20"/>
        </w:rPr>
        <w:t xml:space="preserve">горячую </w:t>
      </w:r>
      <w:r>
        <w:rPr>
          <w:color w:val="231F20"/>
          <w:spacing w:val="2"/>
        </w:rPr>
        <w:t xml:space="preserve">часть </w:t>
      </w:r>
      <w:r>
        <w:rPr>
          <w:color w:val="231F20"/>
        </w:rPr>
        <w:t xml:space="preserve">скрытого </w:t>
      </w:r>
      <w:r>
        <w:rPr>
          <w:color w:val="231F20"/>
          <w:spacing w:val="2"/>
        </w:rPr>
        <w:t xml:space="preserve">очага) </w:t>
      </w:r>
      <w:r>
        <w:rPr>
          <w:color w:val="231F20"/>
        </w:rPr>
        <w:t xml:space="preserve">критической является отметка в 40 °С. При температуре свыше 40 °С очаг </w:t>
      </w:r>
      <w:r>
        <w:rPr>
          <w:color w:val="231F20"/>
          <w:spacing w:val="-3"/>
        </w:rPr>
        <w:t xml:space="preserve">следует </w:t>
      </w:r>
      <w:r>
        <w:rPr>
          <w:color w:val="231F20"/>
        </w:rPr>
        <w:t>дотушить (раскопав тёплый участок, добавив воды и перемешав), после чего провести повторное</w:t>
      </w:r>
      <w:r>
        <w:rPr>
          <w:color w:val="231F20"/>
          <w:spacing w:val="34"/>
        </w:rPr>
        <w:t xml:space="preserve"> </w:t>
      </w:r>
      <w:r>
        <w:rPr>
          <w:color w:val="231F20"/>
        </w:rPr>
        <w:t>измерение.</w:t>
      </w:r>
    </w:p>
    <w:p w:rsidR="00CB0AFA" w:rsidRDefault="00481332">
      <w:pPr>
        <w:pStyle w:val="a3"/>
        <w:spacing w:before="114" w:line="249" w:lineRule="auto"/>
        <w:ind w:left="850" w:right="561" w:firstLine="283"/>
        <w:jc w:val="both"/>
      </w:pPr>
      <w:r>
        <w:rPr>
          <w:color w:val="231F20"/>
          <w:w w:val="105"/>
        </w:rPr>
        <w:t>Даже проверенные сразу после тушения очаги необходимо окарауливать ещё в т</w:t>
      </w:r>
      <w:r>
        <w:rPr>
          <w:color w:val="231F20"/>
          <w:w w:val="105"/>
        </w:rPr>
        <w:t>ечение недели. Приезжать для окарауливания желательно в утреннее и</w:t>
      </w:r>
      <w:r>
        <w:rPr>
          <w:color w:val="231F20"/>
          <w:spacing w:val="-7"/>
          <w:w w:val="105"/>
        </w:rPr>
        <w:t xml:space="preserve"> </w:t>
      </w:r>
      <w:r>
        <w:rPr>
          <w:color w:val="231F20"/>
          <w:w w:val="105"/>
        </w:rPr>
        <w:t>вечернее</w:t>
      </w:r>
      <w:r>
        <w:rPr>
          <w:color w:val="231F20"/>
          <w:spacing w:val="-7"/>
          <w:w w:val="105"/>
        </w:rPr>
        <w:t xml:space="preserve"> </w:t>
      </w:r>
      <w:r>
        <w:rPr>
          <w:color w:val="231F20"/>
          <w:w w:val="105"/>
        </w:rPr>
        <w:t>время,</w:t>
      </w:r>
      <w:r>
        <w:rPr>
          <w:color w:val="231F20"/>
          <w:spacing w:val="-7"/>
          <w:w w:val="105"/>
        </w:rPr>
        <w:t xml:space="preserve"> </w:t>
      </w:r>
      <w:r>
        <w:rPr>
          <w:color w:val="231F20"/>
          <w:w w:val="105"/>
        </w:rPr>
        <w:t>когда</w:t>
      </w:r>
      <w:r>
        <w:rPr>
          <w:color w:val="231F20"/>
          <w:spacing w:val="-7"/>
          <w:w w:val="105"/>
        </w:rPr>
        <w:t xml:space="preserve"> </w:t>
      </w:r>
      <w:r>
        <w:rPr>
          <w:color w:val="231F20"/>
          <w:w w:val="105"/>
        </w:rPr>
        <w:t>лучше</w:t>
      </w:r>
      <w:r>
        <w:rPr>
          <w:color w:val="231F20"/>
          <w:spacing w:val="-7"/>
          <w:w w:val="105"/>
        </w:rPr>
        <w:t xml:space="preserve"> </w:t>
      </w:r>
      <w:r>
        <w:rPr>
          <w:color w:val="231F20"/>
          <w:w w:val="105"/>
        </w:rPr>
        <w:t>виден</w:t>
      </w:r>
      <w:r>
        <w:rPr>
          <w:color w:val="231F20"/>
          <w:spacing w:val="-7"/>
          <w:w w:val="105"/>
        </w:rPr>
        <w:t xml:space="preserve"> </w:t>
      </w:r>
      <w:r>
        <w:rPr>
          <w:color w:val="231F20"/>
          <w:w w:val="105"/>
        </w:rPr>
        <w:t>дым,</w:t>
      </w:r>
      <w:r>
        <w:rPr>
          <w:color w:val="231F20"/>
          <w:spacing w:val="-7"/>
          <w:w w:val="105"/>
        </w:rPr>
        <w:t xml:space="preserve"> </w:t>
      </w:r>
      <w:r>
        <w:rPr>
          <w:color w:val="231F20"/>
          <w:w w:val="105"/>
        </w:rPr>
        <w:t>лучше</w:t>
      </w:r>
      <w:r>
        <w:rPr>
          <w:color w:val="231F20"/>
          <w:spacing w:val="-7"/>
          <w:w w:val="105"/>
        </w:rPr>
        <w:t xml:space="preserve"> </w:t>
      </w:r>
      <w:r>
        <w:rPr>
          <w:color w:val="231F20"/>
          <w:w w:val="105"/>
        </w:rPr>
        <w:t>чувствуется</w:t>
      </w:r>
      <w:r>
        <w:rPr>
          <w:color w:val="231F20"/>
          <w:spacing w:val="-7"/>
          <w:w w:val="105"/>
        </w:rPr>
        <w:t xml:space="preserve"> </w:t>
      </w:r>
      <w:r>
        <w:rPr>
          <w:color w:val="231F20"/>
          <w:w w:val="105"/>
        </w:rPr>
        <w:t>запах</w:t>
      </w:r>
      <w:r>
        <w:rPr>
          <w:color w:val="231F20"/>
          <w:spacing w:val="-7"/>
          <w:w w:val="105"/>
        </w:rPr>
        <w:t xml:space="preserve"> </w:t>
      </w:r>
      <w:r>
        <w:rPr>
          <w:color w:val="231F20"/>
          <w:spacing w:val="-3"/>
          <w:w w:val="105"/>
        </w:rPr>
        <w:t xml:space="preserve">тлеющего </w:t>
      </w:r>
      <w:r>
        <w:rPr>
          <w:color w:val="231F20"/>
          <w:spacing w:val="-3"/>
        </w:rPr>
        <w:t>торфа,</w:t>
      </w:r>
      <w:r>
        <w:rPr>
          <w:color w:val="231F20"/>
          <w:spacing w:val="-18"/>
        </w:rPr>
        <w:t xml:space="preserve"> </w:t>
      </w:r>
      <w:r>
        <w:rPr>
          <w:color w:val="231F20"/>
          <w:spacing w:val="-3"/>
        </w:rPr>
        <w:t>надёжнее</w:t>
      </w:r>
      <w:r>
        <w:rPr>
          <w:color w:val="231F20"/>
          <w:spacing w:val="-18"/>
        </w:rPr>
        <w:t xml:space="preserve"> </w:t>
      </w:r>
      <w:r>
        <w:rPr>
          <w:color w:val="231F20"/>
          <w:spacing w:val="-4"/>
        </w:rPr>
        <w:t>определяется</w:t>
      </w:r>
      <w:r>
        <w:rPr>
          <w:color w:val="231F20"/>
          <w:spacing w:val="-18"/>
        </w:rPr>
        <w:t xml:space="preserve"> </w:t>
      </w:r>
      <w:r>
        <w:rPr>
          <w:color w:val="231F20"/>
          <w:spacing w:val="-3"/>
        </w:rPr>
        <w:t>разница</w:t>
      </w:r>
      <w:r>
        <w:rPr>
          <w:color w:val="231F20"/>
          <w:spacing w:val="-18"/>
        </w:rPr>
        <w:t xml:space="preserve"> </w:t>
      </w:r>
      <w:r>
        <w:rPr>
          <w:color w:val="231F20"/>
        </w:rPr>
        <w:t>в</w:t>
      </w:r>
      <w:r>
        <w:rPr>
          <w:color w:val="231F20"/>
          <w:spacing w:val="-18"/>
        </w:rPr>
        <w:t xml:space="preserve"> </w:t>
      </w:r>
      <w:r>
        <w:rPr>
          <w:color w:val="231F20"/>
          <w:spacing w:val="-3"/>
        </w:rPr>
        <w:t>температуре</w:t>
      </w:r>
      <w:r>
        <w:rPr>
          <w:color w:val="231F20"/>
          <w:spacing w:val="-18"/>
        </w:rPr>
        <w:t xml:space="preserve"> </w:t>
      </w:r>
      <w:r>
        <w:rPr>
          <w:color w:val="231F20"/>
          <w:spacing w:val="-3"/>
        </w:rPr>
        <w:t>между</w:t>
      </w:r>
      <w:r>
        <w:rPr>
          <w:color w:val="231F20"/>
          <w:spacing w:val="-18"/>
        </w:rPr>
        <w:t xml:space="preserve"> </w:t>
      </w:r>
      <w:r>
        <w:rPr>
          <w:color w:val="231F20"/>
          <w:spacing w:val="-4"/>
        </w:rPr>
        <w:t>тлеющей</w:t>
      </w:r>
      <w:r>
        <w:rPr>
          <w:color w:val="231F20"/>
          <w:spacing w:val="-18"/>
        </w:rPr>
        <w:t xml:space="preserve"> </w:t>
      </w:r>
      <w:r>
        <w:rPr>
          <w:color w:val="231F20"/>
        </w:rPr>
        <w:t>и</w:t>
      </w:r>
      <w:r>
        <w:rPr>
          <w:color w:val="231F20"/>
          <w:spacing w:val="-18"/>
        </w:rPr>
        <w:t xml:space="preserve"> </w:t>
      </w:r>
      <w:r>
        <w:rPr>
          <w:color w:val="231F20"/>
          <w:spacing w:val="-3"/>
        </w:rPr>
        <w:t xml:space="preserve">потушенной </w:t>
      </w:r>
      <w:r>
        <w:rPr>
          <w:color w:val="231F20"/>
          <w:w w:val="105"/>
        </w:rPr>
        <w:t xml:space="preserve">поверхностью. При обнаружении участков </w:t>
      </w:r>
      <w:r>
        <w:rPr>
          <w:color w:val="231F20"/>
          <w:w w:val="105"/>
        </w:rPr>
        <w:t xml:space="preserve">с возобновившимся </w:t>
      </w:r>
      <w:r>
        <w:rPr>
          <w:color w:val="231F20"/>
          <w:spacing w:val="-3"/>
          <w:w w:val="105"/>
        </w:rPr>
        <w:t xml:space="preserve">тлением </w:t>
      </w:r>
      <w:r>
        <w:rPr>
          <w:color w:val="231F20"/>
          <w:w w:val="105"/>
        </w:rPr>
        <w:t xml:space="preserve">на них </w:t>
      </w:r>
      <w:r>
        <w:rPr>
          <w:color w:val="231F20"/>
          <w:spacing w:val="-4"/>
        </w:rPr>
        <w:t>продолжают</w:t>
      </w:r>
      <w:r>
        <w:rPr>
          <w:color w:val="231F20"/>
          <w:spacing w:val="-16"/>
        </w:rPr>
        <w:t xml:space="preserve"> </w:t>
      </w:r>
      <w:r>
        <w:rPr>
          <w:color w:val="231F20"/>
          <w:spacing w:val="-3"/>
        </w:rPr>
        <w:t>работы</w:t>
      </w:r>
      <w:r>
        <w:rPr>
          <w:color w:val="231F20"/>
          <w:spacing w:val="-16"/>
        </w:rPr>
        <w:t xml:space="preserve"> </w:t>
      </w:r>
      <w:r>
        <w:rPr>
          <w:color w:val="231F20"/>
        </w:rPr>
        <w:t>по</w:t>
      </w:r>
      <w:r>
        <w:rPr>
          <w:color w:val="231F20"/>
          <w:spacing w:val="-16"/>
        </w:rPr>
        <w:t xml:space="preserve"> </w:t>
      </w:r>
      <w:r>
        <w:rPr>
          <w:color w:val="231F20"/>
          <w:spacing w:val="-3"/>
        </w:rPr>
        <w:t>заливанию</w:t>
      </w:r>
      <w:r>
        <w:rPr>
          <w:color w:val="231F20"/>
          <w:spacing w:val="-16"/>
        </w:rPr>
        <w:t xml:space="preserve"> </w:t>
      </w:r>
      <w:r>
        <w:rPr>
          <w:color w:val="231F20"/>
          <w:spacing w:val="-3"/>
        </w:rPr>
        <w:t>водой</w:t>
      </w:r>
      <w:r>
        <w:rPr>
          <w:color w:val="231F20"/>
          <w:spacing w:val="-16"/>
        </w:rPr>
        <w:t xml:space="preserve"> </w:t>
      </w:r>
      <w:r>
        <w:rPr>
          <w:color w:val="231F20"/>
        </w:rPr>
        <w:t>с</w:t>
      </w:r>
      <w:r>
        <w:rPr>
          <w:color w:val="231F20"/>
          <w:spacing w:val="-16"/>
        </w:rPr>
        <w:t xml:space="preserve"> </w:t>
      </w:r>
      <w:r>
        <w:rPr>
          <w:color w:val="231F20"/>
        </w:rPr>
        <w:t>ещё</w:t>
      </w:r>
      <w:r>
        <w:rPr>
          <w:color w:val="231F20"/>
          <w:spacing w:val="-16"/>
        </w:rPr>
        <w:t xml:space="preserve"> </w:t>
      </w:r>
      <w:r>
        <w:rPr>
          <w:color w:val="231F20"/>
          <w:spacing w:val="-4"/>
        </w:rPr>
        <w:t>более</w:t>
      </w:r>
      <w:r>
        <w:rPr>
          <w:color w:val="231F20"/>
          <w:spacing w:val="-16"/>
        </w:rPr>
        <w:t xml:space="preserve"> </w:t>
      </w:r>
      <w:r>
        <w:rPr>
          <w:color w:val="231F20"/>
          <w:spacing w:val="-4"/>
        </w:rPr>
        <w:t>тщательным</w:t>
      </w:r>
      <w:r>
        <w:rPr>
          <w:color w:val="231F20"/>
          <w:spacing w:val="-16"/>
        </w:rPr>
        <w:t xml:space="preserve"> </w:t>
      </w:r>
      <w:r>
        <w:rPr>
          <w:color w:val="231F20"/>
          <w:spacing w:val="-3"/>
        </w:rPr>
        <w:t>перемешиванием. Если</w:t>
      </w:r>
      <w:r>
        <w:rPr>
          <w:color w:val="231F20"/>
          <w:spacing w:val="-8"/>
        </w:rPr>
        <w:t xml:space="preserve"> </w:t>
      </w:r>
      <w:r>
        <w:rPr>
          <w:color w:val="231F20"/>
        </w:rPr>
        <w:t>в</w:t>
      </w:r>
      <w:r>
        <w:rPr>
          <w:color w:val="231F20"/>
          <w:spacing w:val="-8"/>
        </w:rPr>
        <w:t xml:space="preserve"> </w:t>
      </w:r>
      <w:r>
        <w:rPr>
          <w:color w:val="231F20"/>
          <w:spacing w:val="-3"/>
        </w:rPr>
        <w:t>течение</w:t>
      </w:r>
      <w:r>
        <w:rPr>
          <w:color w:val="231F20"/>
          <w:spacing w:val="-8"/>
        </w:rPr>
        <w:t xml:space="preserve"> </w:t>
      </w:r>
      <w:r>
        <w:rPr>
          <w:color w:val="231F20"/>
          <w:spacing w:val="-3"/>
        </w:rPr>
        <w:t>недели</w:t>
      </w:r>
      <w:r>
        <w:rPr>
          <w:color w:val="231F20"/>
          <w:spacing w:val="-8"/>
        </w:rPr>
        <w:t xml:space="preserve"> </w:t>
      </w:r>
      <w:r>
        <w:rPr>
          <w:color w:val="231F20"/>
        </w:rPr>
        <w:t>очаг</w:t>
      </w:r>
      <w:r>
        <w:rPr>
          <w:color w:val="231F20"/>
          <w:spacing w:val="-8"/>
        </w:rPr>
        <w:t xml:space="preserve"> </w:t>
      </w:r>
      <w:r>
        <w:rPr>
          <w:color w:val="231F20"/>
        </w:rPr>
        <w:t>не</w:t>
      </w:r>
      <w:r>
        <w:rPr>
          <w:color w:val="231F20"/>
          <w:spacing w:val="-8"/>
        </w:rPr>
        <w:t xml:space="preserve"> </w:t>
      </w:r>
      <w:r>
        <w:rPr>
          <w:color w:val="231F20"/>
          <w:spacing w:val="-3"/>
        </w:rPr>
        <w:t>разгорелся,</w:t>
      </w:r>
      <w:r>
        <w:rPr>
          <w:color w:val="231F20"/>
          <w:spacing w:val="-8"/>
        </w:rPr>
        <w:t xml:space="preserve"> </w:t>
      </w:r>
      <w:r>
        <w:rPr>
          <w:color w:val="231F20"/>
          <w:spacing w:val="-3"/>
        </w:rPr>
        <w:t>его</w:t>
      </w:r>
      <w:r>
        <w:rPr>
          <w:color w:val="231F20"/>
          <w:spacing w:val="-8"/>
        </w:rPr>
        <w:t xml:space="preserve"> </w:t>
      </w:r>
      <w:r>
        <w:rPr>
          <w:color w:val="231F20"/>
          <w:spacing w:val="-3"/>
        </w:rPr>
        <w:t>можно</w:t>
      </w:r>
      <w:r>
        <w:rPr>
          <w:color w:val="231F20"/>
          <w:spacing w:val="-8"/>
        </w:rPr>
        <w:t xml:space="preserve"> </w:t>
      </w:r>
      <w:r>
        <w:rPr>
          <w:color w:val="231F20"/>
          <w:spacing w:val="-3"/>
        </w:rPr>
        <w:t>считать</w:t>
      </w:r>
      <w:r>
        <w:rPr>
          <w:color w:val="231F20"/>
          <w:spacing w:val="-8"/>
        </w:rPr>
        <w:t xml:space="preserve"> </w:t>
      </w:r>
      <w:r>
        <w:rPr>
          <w:color w:val="231F20"/>
        </w:rPr>
        <w:t>надёжно</w:t>
      </w:r>
      <w:r>
        <w:rPr>
          <w:color w:val="231F20"/>
          <w:spacing w:val="-8"/>
        </w:rPr>
        <w:t xml:space="preserve"> </w:t>
      </w:r>
      <w:r>
        <w:rPr>
          <w:color w:val="231F20"/>
          <w:spacing w:val="-3"/>
        </w:rPr>
        <w:t>потушенным.</w:t>
      </w:r>
    </w:p>
    <w:p w:rsidR="00CB0AFA" w:rsidRDefault="00CB0AFA">
      <w:pPr>
        <w:spacing w:line="249" w:lineRule="auto"/>
        <w:jc w:val="both"/>
        <w:sectPr w:rsidR="00CB0AFA">
          <w:type w:val="continuous"/>
          <w:pgSz w:w="8400" w:h="11910"/>
          <w:pgMar w:top="440" w:right="0" w:bottom="0" w:left="0" w:header="720" w:footer="720" w:gutter="0"/>
          <w:cols w:space="720"/>
        </w:sectPr>
      </w:pPr>
    </w:p>
    <w:p w:rsidR="00CB0AFA" w:rsidRDefault="00CB0AFA">
      <w:pPr>
        <w:pStyle w:val="a3"/>
        <w:spacing w:before="10" w:after="1"/>
      </w:pPr>
    </w:p>
    <w:p w:rsidR="00CB0AFA" w:rsidRDefault="00481332">
      <w:pPr>
        <w:pStyle w:val="a3"/>
        <w:spacing w:line="20" w:lineRule="exact"/>
        <w:ind w:left="104"/>
        <w:rPr>
          <w:sz w:val="2"/>
        </w:rPr>
      </w:pPr>
      <w:r>
        <w:rPr>
          <w:sz w:val="2"/>
          <w:lang w:val="en-US"/>
        </w:rPr>
      </w:r>
      <w:r>
        <w:rPr>
          <w:sz w:val="2"/>
        </w:rPr>
        <w:pict>
          <v:group id="_x0000_s1511" style="width:241.2pt;height:.25pt;mso-position-horizontal-relative:char;mso-position-vertical-relative:line" coordsize="4824,5">
            <v:line id="_x0000_s1512" style="position:absolute" from="3,3" to="4821,3" strokecolor="#73cce5" strokeweight=".25pt"/>
            <w10:wrap type="none"/>
            <w10:anchorlock/>
          </v:group>
        </w:pict>
      </w:r>
    </w:p>
    <w:p w:rsidR="00CB0AFA" w:rsidRDefault="00481332">
      <w:pPr>
        <w:pStyle w:val="1"/>
        <w:spacing w:before="81" w:line="249" w:lineRule="auto"/>
        <w:ind w:left="106" w:right="961"/>
      </w:pPr>
      <w:r>
        <w:rPr>
          <w:lang w:val="en-US"/>
        </w:rPr>
        <w:pict>
          <v:rect id="_x0000_s1510" style="position:absolute;left:0;text-align:left;margin-left:396.7pt;margin-top:-12.2pt;width:22.8pt;height:356.2pt;z-index:251740672;mso-position-horizontal-relative:page" fillcolor="#73cce5" stroked="f">
            <w10:wrap anchorx="page"/>
          </v:rect>
        </w:pict>
      </w:r>
      <w:r>
        <w:rPr>
          <w:color w:val="73CCE5"/>
        </w:rPr>
        <w:t>Тушение торфяника подъёмом уровня воды. Создание мест для забора воды. Устройство плотин</w:t>
      </w:r>
    </w:p>
    <w:p w:rsidR="00CB0AFA" w:rsidRDefault="00CB0AFA">
      <w:pPr>
        <w:pStyle w:val="a3"/>
        <w:spacing w:before="4"/>
        <w:rPr>
          <w:b/>
          <w:sz w:val="36"/>
        </w:rPr>
      </w:pPr>
    </w:p>
    <w:p w:rsidR="00CB0AFA" w:rsidRDefault="00481332">
      <w:pPr>
        <w:pStyle w:val="a3"/>
        <w:spacing w:line="249" w:lineRule="auto"/>
        <w:ind w:left="106" w:right="845" w:firstLine="283"/>
        <w:jc w:val="both"/>
        <w:rPr>
          <w:i/>
        </w:rPr>
      </w:pPr>
      <w:r>
        <w:rPr>
          <w:lang w:val="en-US"/>
        </w:rPr>
        <w:pict>
          <v:shape id="_x0000_s1509" type="#_x0000_t202" style="position:absolute;left:0;text-align:left;margin-left:403.5pt;margin-top:55pt;width:10pt;height:42.55pt;z-index:251742720;mso-position-horizontal-relative:page" filled="f" stroked="f">
            <v:textbox style="layout-flow:vertical;mso-layout-flow-alt:bottom-to-top" inset="0,0,0,0">
              <w:txbxContent>
                <w:p w:rsidR="00CB0AFA" w:rsidRDefault="00481332">
                  <w:pPr>
                    <w:spacing w:line="183" w:lineRule="exact"/>
                    <w:ind w:left="20" w:right="-649"/>
                    <w:rPr>
                      <w:sz w:val="16"/>
                    </w:rPr>
                  </w:pPr>
                  <w:r>
                    <w:rPr>
                      <w:color w:val="FFFFFF"/>
                      <w:spacing w:val="3"/>
                      <w:w w:val="99"/>
                      <w:sz w:val="16"/>
                    </w:rPr>
                    <w:t>ТУШЕНИЕ</w:t>
                  </w:r>
                </w:p>
              </w:txbxContent>
            </v:textbox>
            <w10:wrap anchorx="page"/>
          </v:shape>
        </w:pict>
      </w:r>
      <w:r>
        <w:rPr>
          <w:color w:val="231F20"/>
        </w:rPr>
        <w:t>Нередко,</w:t>
      </w:r>
      <w:r>
        <w:rPr>
          <w:color w:val="231F20"/>
          <w:spacing w:val="-15"/>
        </w:rPr>
        <w:t xml:space="preserve"> </w:t>
      </w:r>
      <w:r>
        <w:rPr>
          <w:color w:val="231F20"/>
        </w:rPr>
        <w:t>особенно</w:t>
      </w:r>
      <w:r>
        <w:rPr>
          <w:color w:val="231F20"/>
          <w:spacing w:val="-15"/>
        </w:rPr>
        <w:t xml:space="preserve"> </w:t>
      </w:r>
      <w:r>
        <w:rPr>
          <w:color w:val="231F20"/>
        </w:rPr>
        <w:t>в</w:t>
      </w:r>
      <w:r>
        <w:rPr>
          <w:color w:val="231F20"/>
          <w:spacing w:val="-15"/>
        </w:rPr>
        <w:t xml:space="preserve"> </w:t>
      </w:r>
      <w:r>
        <w:rPr>
          <w:color w:val="231F20"/>
        </w:rPr>
        <w:t>весенний</w:t>
      </w:r>
      <w:r>
        <w:rPr>
          <w:color w:val="231F20"/>
          <w:spacing w:val="-15"/>
        </w:rPr>
        <w:t xml:space="preserve"> </w:t>
      </w:r>
      <w:r>
        <w:rPr>
          <w:color w:val="231F20"/>
        </w:rPr>
        <w:t>период,</w:t>
      </w:r>
      <w:r>
        <w:rPr>
          <w:color w:val="231F20"/>
          <w:spacing w:val="-15"/>
        </w:rPr>
        <w:t xml:space="preserve"> </w:t>
      </w:r>
      <w:r>
        <w:rPr>
          <w:color w:val="231F20"/>
        </w:rPr>
        <w:t>действующие</w:t>
      </w:r>
      <w:r>
        <w:rPr>
          <w:color w:val="231F20"/>
          <w:spacing w:val="-15"/>
        </w:rPr>
        <w:t xml:space="preserve"> </w:t>
      </w:r>
      <w:r>
        <w:rPr>
          <w:color w:val="231F20"/>
        </w:rPr>
        <w:t>очаги</w:t>
      </w:r>
      <w:r>
        <w:rPr>
          <w:color w:val="231F20"/>
          <w:spacing w:val="-15"/>
        </w:rPr>
        <w:t xml:space="preserve"> </w:t>
      </w:r>
      <w:r>
        <w:rPr>
          <w:color w:val="231F20"/>
          <w:spacing w:val="-3"/>
        </w:rPr>
        <w:t>тления</w:t>
      </w:r>
      <w:r>
        <w:rPr>
          <w:color w:val="231F20"/>
          <w:spacing w:val="-15"/>
        </w:rPr>
        <w:t xml:space="preserve"> </w:t>
      </w:r>
      <w:r>
        <w:rPr>
          <w:color w:val="231F20"/>
        </w:rPr>
        <w:t>торфа</w:t>
      </w:r>
      <w:r>
        <w:rPr>
          <w:color w:val="231F20"/>
          <w:spacing w:val="-15"/>
        </w:rPr>
        <w:t xml:space="preserve"> </w:t>
      </w:r>
      <w:r>
        <w:rPr>
          <w:color w:val="231F20"/>
        </w:rPr>
        <w:t xml:space="preserve">можно в буквальном смысле слова «утопить» </w:t>
      </w:r>
      <w:r>
        <w:rPr>
          <w:i/>
          <w:color w:val="231F20"/>
        </w:rPr>
        <w:t xml:space="preserve">(рис. 25). </w:t>
      </w:r>
      <w:r>
        <w:rPr>
          <w:color w:val="231F20"/>
        </w:rPr>
        <w:t xml:space="preserve">Для этого создают временные плотины на осушительных канавах немного ниже горящего очага или используют существующие системы регулирования стока воды. Для профилактики торфяных пожаров может быть проведено обводнение </w:t>
      </w:r>
      <w:r>
        <w:rPr>
          <w:i/>
          <w:color w:val="231F20"/>
        </w:rPr>
        <w:t xml:space="preserve">(рис. 26). </w:t>
      </w:r>
      <w:r>
        <w:rPr>
          <w:color w:val="231F20"/>
        </w:rPr>
        <w:t>При этом важно пом</w:t>
      </w:r>
      <w:r>
        <w:rPr>
          <w:color w:val="231F20"/>
        </w:rPr>
        <w:t>нить, что</w:t>
      </w:r>
      <w:r>
        <w:rPr>
          <w:color w:val="231F20"/>
          <w:spacing w:val="-9"/>
        </w:rPr>
        <w:t xml:space="preserve"> </w:t>
      </w:r>
      <w:r>
        <w:rPr>
          <w:color w:val="231F20"/>
        </w:rPr>
        <w:t>иногда</w:t>
      </w:r>
      <w:r>
        <w:rPr>
          <w:color w:val="231F20"/>
          <w:spacing w:val="-9"/>
        </w:rPr>
        <w:t xml:space="preserve"> </w:t>
      </w:r>
      <w:r>
        <w:rPr>
          <w:color w:val="231F20"/>
        </w:rPr>
        <w:t>неверный</w:t>
      </w:r>
      <w:r>
        <w:rPr>
          <w:color w:val="231F20"/>
          <w:spacing w:val="-9"/>
        </w:rPr>
        <w:t xml:space="preserve"> </w:t>
      </w:r>
      <w:r>
        <w:rPr>
          <w:color w:val="231F20"/>
        </w:rPr>
        <w:t>расчёт</w:t>
      </w:r>
      <w:r>
        <w:rPr>
          <w:color w:val="231F20"/>
          <w:spacing w:val="-9"/>
        </w:rPr>
        <w:t xml:space="preserve"> </w:t>
      </w:r>
      <w:r>
        <w:rPr>
          <w:color w:val="231F20"/>
        </w:rPr>
        <w:t>стока,</w:t>
      </w:r>
      <w:r>
        <w:rPr>
          <w:color w:val="231F20"/>
          <w:spacing w:val="-9"/>
        </w:rPr>
        <w:t xml:space="preserve"> </w:t>
      </w:r>
      <w:r>
        <w:rPr>
          <w:color w:val="231F20"/>
        </w:rPr>
        <w:t>неверная</w:t>
      </w:r>
      <w:r>
        <w:rPr>
          <w:color w:val="231F20"/>
          <w:spacing w:val="-9"/>
        </w:rPr>
        <w:t xml:space="preserve"> </w:t>
      </w:r>
      <w:r>
        <w:rPr>
          <w:color w:val="231F20"/>
        </w:rPr>
        <w:t>оценка</w:t>
      </w:r>
      <w:r>
        <w:rPr>
          <w:color w:val="231F20"/>
          <w:spacing w:val="-9"/>
        </w:rPr>
        <w:t xml:space="preserve"> </w:t>
      </w:r>
      <w:r>
        <w:rPr>
          <w:color w:val="231F20"/>
        </w:rPr>
        <w:t>допустимого</w:t>
      </w:r>
      <w:r>
        <w:rPr>
          <w:color w:val="231F20"/>
          <w:spacing w:val="-9"/>
        </w:rPr>
        <w:t xml:space="preserve"> </w:t>
      </w:r>
      <w:r>
        <w:rPr>
          <w:color w:val="231F20"/>
        </w:rPr>
        <w:t>перепада</w:t>
      </w:r>
      <w:r>
        <w:rPr>
          <w:color w:val="231F20"/>
          <w:spacing w:val="-9"/>
        </w:rPr>
        <w:t xml:space="preserve"> </w:t>
      </w:r>
      <w:r>
        <w:rPr>
          <w:color w:val="231F20"/>
        </w:rPr>
        <w:t xml:space="preserve">уровня воды между верхним и нижним бьефом плотины приводят к разрушению плотины, к нежелательному подтоплению дорог и </w:t>
      </w:r>
      <w:r>
        <w:rPr>
          <w:color w:val="231F20"/>
          <w:spacing w:val="-9"/>
        </w:rPr>
        <w:t xml:space="preserve">т. </w:t>
      </w:r>
      <w:r>
        <w:rPr>
          <w:color w:val="231F20"/>
        </w:rPr>
        <w:t xml:space="preserve">п. </w:t>
      </w:r>
      <w:r>
        <w:rPr>
          <w:i/>
          <w:color w:val="231F20"/>
        </w:rPr>
        <w:t>(рис.</w:t>
      </w:r>
      <w:r>
        <w:rPr>
          <w:i/>
          <w:color w:val="231F20"/>
          <w:spacing w:val="12"/>
        </w:rPr>
        <w:t xml:space="preserve"> </w:t>
      </w:r>
      <w:r>
        <w:rPr>
          <w:i/>
          <w:color w:val="231F20"/>
        </w:rPr>
        <w:t>27).</w:t>
      </w:r>
    </w:p>
    <w:p w:rsidR="00CB0AFA" w:rsidRDefault="00481332">
      <w:pPr>
        <w:pStyle w:val="a3"/>
        <w:spacing w:before="114" w:line="249" w:lineRule="auto"/>
        <w:ind w:left="106" w:right="843" w:firstLine="283"/>
        <w:jc w:val="right"/>
      </w:pPr>
      <w:r>
        <w:rPr>
          <w:color w:val="231F20"/>
        </w:rPr>
        <w:t>Создание плотины и подъём уровня воды позвол</w:t>
      </w:r>
      <w:r>
        <w:rPr>
          <w:color w:val="231F20"/>
        </w:rPr>
        <w:t>яют получить необходимый</w:t>
      </w:r>
      <w:r>
        <w:rPr>
          <w:color w:val="231F20"/>
        </w:rPr>
        <w:t xml:space="preserve"> </w:t>
      </w:r>
      <w:r>
        <w:rPr>
          <w:color w:val="231F20"/>
        </w:rPr>
        <w:t>запас воды для тушения, а также ограничивают возможное распространение огня.</w:t>
      </w:r>
    </w:p>
    <w:p w:rsidR="00CB0AFA" w:rsidRDefault="00481332">
      <w:pPr>
        <w:pStyle w:val="a3"/>
        <w:spacing w:before="114" w:line="249" w:lineRule="auto"/>
        <w:ind w:left="106" w:right="844" w:firstLine="283"/>
        <w:jc w:val="both"/>
        <w:rPr>
          <w:i/>
        </w:rPr>
      </w:pPr>
      <w:r>
        <w:rPr>
          <w:color w:val="231F20"/>
        </w:rPr>
        <w:t>Для создания временной плотины выбирайте участок, где потребуются минимальные трудозатраты и где разобрать плотину не составит потом большого труда. Хорош</w:t>
      </w:r>
      <w:r>
        <w:rPr>
          <w:color w:val="231F20"/>
        </w:rPr>
        <w:t xml:space="preserve">ие места для устройства временных плотин — трубопереезды — переезды через канавы, в основе которых обычно лежат железобетонные трубы </w:t>
      </w:r>
      <w:r>
        <w:rPr>
          <w:i/>
          <w:color w:val="231F20"/>
        </w:rPr>
        <w:t>(рис. 28).</w:t>
      </w:r>
    </w:p>
    <w:p w:rsidR="00CB0AFA" w:rsidRDefault="00481332">
      <w:pPr>
        <w:pStyle w:val="a3"/>
        <w:spacing w:before="114" w:line="249" w:lineRule="auto"/>
        <w:ind w:left="106" w:right="841" w:firstLine="283"/>
        <w:jc w:val="both"/>
      </w:pPr>
      <w:r>
        <w:rPr>
          <w:color w:val="231F20"/>
          <w:spacing w:val="3"/>
        </w:rPr>
        <w:t xml:space="preserve">Иногда можно </w:t>
      </w:r>
      <w:r>
        <w:rPr>
          <w:color w:val="231F20"/>
          <w:spacing w:val="4"/>
        </w:rPr>
        <w:t xml:space="preserve">воспользоваться сохранившимися </w:t>
      </w:r>
      <w:r>
        <w:rPr>
          <w:color w:val="231F20"/>
          <w:spacing w:val="2"/>
        </w:rPr>
        <w:t xml:space="preserve">на </w:t>
      </w:r>
      <w:r>
        <w:rPr>
          <w:color w:val="231F20"/>
          <w:spacing w:val="3"/>
        </w:rPr>
        <w:t xml:space="preserve">таких </w:t>
      </w:r>
      <w:r>
        <w:rPr>
          <w:color w:val="231F20"/>
          <w:spacing w:val="5"/>
        </w:rPr>
        <w:t xml:space="preserve">переездах </w:t>
      </w:r>
      <w:r>
        <w:rPr>
          <w:i/>
          <w:color w:val="231F20"/>
        </w:rPr>
        <w:t>гидрозатворами</w:t>
      </w:r>
      <w:r>
        <w:rPr>
          <w:i/>
          <w:color w:val="231F20"/>
          <w:spacing w:val="-25"/>
        </w:rPr>
        <w:t xml:space="preserve"> </w:t>
      </w:r>
      <w:r>
        <w:rPr>
          <w:color w:val="231F20"/>
        </w:rPr>
        <w:t>(устройствами</w:t>
      </w:r>
      <w:r>
        <w:rPr>
          <w:color w:val="231F20"/>
          <w:spacing w:val="-25"/>
        </w:rPr>
        <w:t xml:space="preserve"> </w:t>
      </w:r>
      <w:r>
        <w:rPr>
          <w:color w:val="231F20"/>
        </w:rPr>
        <w:t>для</w:t>
      </w:r>
      <w:r>
        <w:rPr>
          <w:color w:val="231F20"/>
          <w:spacing w:val="-25"/>
        </w:rPr>
        <w:t xml:space="preserve"> </w:t>
      </w:r>
      <w:r>
        <w:rPr>
          <w:color w:val="231F20"/>
        </w:rPr>
        <w:t>перекрытия</w:t>
      </w:r>
      <w:r>
        <w:rPr>
          <w:color w:val="231F20"/>
          <w:spacing w:val="-25"/>
        </w:rPr>
        <w:t xml:space="preserve"> </w:t>
      </w:r>
      <w:r>
        <w:rPr>
          <w:color w:val="231F20"/>
        </w:rPr>
        <w:t>стока</w:t>
      </w:r>
      <w:r>
        <w:rPr>
          <w:color w:val="231F20"/>
          <w:spacing w:val="-25"/>
        </w:rPr>
        <w:t xml:space="preserve"> </w:t>
      </w:r>
      <w:r>
        <w:rPr>
          <w:color w:val="231F20"/>
        </w:rPr>
        <w:t>—</w:t>
      </w:r>
      <w:r>
        <w:rPr>
          <w:color w:val="231F20"/>
          <w:spacing w:val="-25"/>
        </w:rPr>
        <w:t xml:space="preserve"> </w:t>
      </w:r>
      <w:r>
        <w:rPr>
          <w:color w:val="231F20"/>
        </w:rPr>
        <w:t>металлическими</w:t>
      </w:r>
      <w:r>
        <w:rPr>
          <w:color w:val="231F20"/>
          <w:spacing w:val="-25"/>
        </w:rPr>
        <w:t xml:space="preserve"> </w:t>
      </w:r>
      <w:r>
        <w:rPr>
          <w:color w:val="231F20"/>
        </w:rPr>
        <w:t>шлюзами с</w:t>
      </w:r>
      <w:r>
        <w:rPr>
          <w:color w:val="231F20"/>
          <w:spacing w:val="-18"/>
        </w:rPr>
        <w:t xml:space="preserve"> </w:t>
      </w:r>
      <w:r>
        <w:rPr>
          <w:color w:val="231F20"/>
        </w:rPr>
        <w:t>механизмом</w:t>
      </w:r>
      <w:r>
        <w:rPr>
          <w:color w:val="231F20"/>
          <w:spacing w:val="-18"/>
        </w:rPr>
        <w:t xml:space="preserve"> </w:t>
      </w:r>
      <w:r>
        <w:rPr>
          <w:color w:val="231F20"/>
        </w:rPr>
        <w:t>для</w:t>
      </w:r>
      <w:r>
        <w:rPr>
          <w:color w:val="231F20"/>
          <w:spacing w:val="-18"/>
        </w:rPr>
        <w:t xml:space="preserve"> </w:t>
      </w:r>
      <w:r>
        <w:rPr>
          <w:color w:val="231F20"/>
        </w:rPr>
        <w:t>их</w:t>
      </w:r>
      <w:r>
        <w:rPr>
          <w:color w:val="231F20"/>
          <w:spacing w:val="-18"/>
        </w:rPr>
        <w:t xml:space="preserve"> </w:t>
      </w:r>
      <w:r>
        <w:rPr>
          <w:color w:val="231F20"/>
        </w:rPr>
        <w:t>открывания</w:t>
      </w:r>
      <w:r>
        <w:rPr>
          <w:color w:val="231F20"/>
          <w:spacing w:val="-18"/>
        </w:rPr>
        <w:t xml:space="preserve"> </w:t>
      </w:r>
      <w:r>
        <w:rPr>
          <w:color w:val="231F20"/>
        </w:rPr>
        <w:t>и</w:t>
      </w:r>
      <w:r>
        <w:rPr>
          <w:color w:val="231F20"/>
          <w:spacing w:val="-18"/>
        </w:rPr>
        <w:t xml:space="preserve"> </w:t>
      </w:r>
      <w:r>
        <w:rPr>
          <w:color w:val="231F20"/>
        </w:rPr>
        <w:t>закрывания)</w:t>
      </w:r>
      <w:r>
        <w:rPr>
          <w:color w:val="231F20"/>
          <w:spacing w:val="-18"/>
        </w:rPr>
        <w:t xml:space="preserve"> </w:t>
      </w:r>
      <w:r>
        <w:rPr>
          <w:color w:val="231F20"/>
        </w:rPr>
        <w:t>и</w:t>
      </w:r>
      <w:r>
        <w:rPr>
          <w:color w:val="231F20"/>
          <w:spacing w:val="-18"/>
        </w:rPr>
        <w:t xml:space="preserve"> </w:t>
      </w:r>
      <w:r>
        <w:rPr>
          <w:i/>
          <w:color w:val="231F20"/>
        </w:rPr>
        <w:t>шандорами</w:t>
      </w:r>
      <w:r>
        <w:rPr>
          <w:i/>
          <w:color w:val="231F20"/>
          <w:spacing w:val="-18"/>
        </w:rPr>
        <w:t xml:space="preserve"> </w:t>
      </w:r>
      <w:r>
        <w:rPr>
          <w:color w:val="231F20"/>
        </w:rPr>
        <w:t>(гидросооружениями,</w:t>
      </w: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spacing w:before="5"/>
        <w:rPr>
          <w:sz w:val="28"/>
        </w:rPr>
      </w:pPr>
    </w:p>
    <w:p w:rsidR="00CB0AFA" w:rsidRDefault="00481332">
      <w:pPr>
        <w:spacing w:before="79"/>
        <w:ind w:left="106"/>
        <w:rPr>
          <w:i/>
          <w:sz w:val="16"/>
        </w:rPr>
      </w:pPr>
      <w:r>
        <w:rPr>
          <w:noProof/>
          <w:lang w:eastAsia="ru-RU"/>
        </w:rPr>
        <w:drawing>
          <wp:anchor distT="0" distB="0" distL="0" distR="0" simplePos="0" relativeHeight="251451904" behindDoc="0" locked="0" layoutInCell="1" allowOverlap="1">
            <wp:simplePos x="0" y="0"/>
            <wp:positionH relativeFrom="page">
              <wp:posOffset>360000</wp:posOffset>
            </wp:positionH>
            <wp:positionV relativeFrom="paragraph">
              <wp:posOffset>-2922695</wp:posOffset>
            </wp:positionV>
            <wp:extent cx="4448441" cy="2895600"/>
            <wp:effectExtent l="0" t="0" r="0" b="0"/>
            <wp:wrapNone/>
            <wp:docPr id="49"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7.jpeg"/>
                    <pic:cNvPicPr/>
                  </pic:nvPicPr>
                  <pic:blipFill>
                    <a:blip r:embed="rId88" cstate="print"/>
                    <a:stretch>
                      <a:fillRect/>
                    </a:stretch>
                  </pic:blipFill>
                  <pic:spPr>
                    <a:xfrm>
                      <a:off x="0" y="0"/>
                      <a:ext cx="4448441" cy="2895600"/>
                    </a:xfrm>
                    <a:prstGeom prst="rect">
                      <a:avLst/>
                    </a:prstGeom>
                  </pic:spPr>
                </pic:pic>
              </a:graphicData>
            </a:graphic>
          </wp:anchor>
        </w:drawing>
      </w:r>
      <w:r>
        <w:rPr>
          <w:lang w:val="en-US"/>
        </w:rPr>
        <w:pict>
          <v:shape id="_x0000_s1508" type="#_x0000_t202" style="position:absolute;left:0;text-align:left;margin-left:364pt;margin-top:-92.3pt;width:9pt;height:80.9pt;z-index:251741696;mso-position-horizontal-relative:page;mso-position-vertical-relative:text" filled="f" stroked="f">
            <v:textbox style="layout-flow:vertical;mso-layout-flow-alt:bottom-to-top" inset="0,0,0,0">
              <w:txbxContent>
                <w:p w:rsidR="00CB0AFA" w:rsidRDefault="00481332">
                  <w:pPr>
                    <w:spacing w:before="2"/>
                    <w:ind w:left="20"/>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8"/>
                      <w:sz w:val="14"/>
                    </w:rPr>
                    <w:t>Марии</w:t>
                  </w:r>
                  <w:r>
                    <w:rPr>
                      <w:i/>
                      <w:color w:val="FFFFFF"/>
                      <w:sz w:val="14"/>
                    </w:rPr>
                    <w:t xml:space="preserve"> </w:t>
                  </w:r>
                  <w:r>
                    <w:rPr>
                      <w:i/>
                      <w:color w:val="FFFFFF"/>
                      <w:w w:val="97"/>
                      <w:sz w:val="14"/>
                    </w:rPr>
                    <w:t>Васильевой</w:t>
                  </w:r>
                </w:p>
              </w:txbxContent>
            </v:textbox>
            <w10:wrap anchorx="page"/>
          </v:shape>
        </w:pict>
      </w:r>
      <w:r>
        <w:rPr>
          <w:i/>
          <w:color w:val="231F20"/>
          <w:w w:val="90"/>
          <w:sz w:val="16"/>
        </w:rPr>
        <w:t>Рис. 25. Результат успешного тушения подтоплением.  Бурятия</w:t>
      </w:r>
    </w:p>
    <w:p w:rsidR="00CB0AFA" w:rsidRDefault="00CB0AFA">
      <w:pPr>
        <w:rPr>
          <w:sz w:val="16"/>
        </w:rPr>
        <w:sectPr w:rsidR="00CB0AFA">
          <w:pgSz w:w="8400" w:h="11910"/>
          <w:pgMar w:top="0" w:right="0" w:bottom="300" w:left="460" w:header="0" w:footer="157" w:gutter="0"/>
          <w:cols w:space="720"/>
        </w:sectPr>
      </w:pPr>
    </w:p>
    <w:p w:rsidR="00CB0AFA" w:rsidRDefault="00CB0AFA">
      <w:pPr>
        <w:pStyle w:val="a3"/>
        <w:spacing w:before="10"/>
        <w:rPr>
          <w:i/>
          <w:sz w:val="23"/>
        </w:rPr>
      </w:pPr>
    </w:p>
    <w:p w:rsidR="00CB0AFA" w:rsidRDefault="00481332">
      <w:pPr>
        <w:pStyle w:val="a3"/>
        <w:spacing w:before="76" w:line="249" w:lineRule="auto"/>
        <w:ind w:left="850" w:right="564"/>
        <w:jc w:val="both"/>
      </w:pPr>
      <w:r>
        <w:rPr>
          <w:lang w:val="en-US"/>
        </w:rPr>
        <w:pict>
          <v:rect id="_x0000_s1507" style="position:absolute;left:0;text-align:left;margin-left:0;margin-top:-14.05pt;width:22.7pt;height:356.2pt;z-index:251743744;mso-position-horizontal-relative:page" fillcolor="#73cce5" stroked="f">
            <w10:wrap anchorx="page"/>
          </v:rect>
        </w:pict>
      </w:r>
      <w:r>
        <w:rPr>
          <w:color w:val="231F20"/>
        </w:rPr>
        <w:t xml:space="preserve">регулирующими уровень воды путём перегораживания стока щитом из отдельных </w:t>
      </w:r>
      <w:r>
        <w:rPr>
          <w:color w:val="231F20"/>
          <w:spacing w:val="4"/>
        </w:rPr>
        <w:t xml:space="preserve">балок, </w:t>
      </w:r>
      <w:r>
        <w:rPr>
          <w:color w:val="231F20"/>
          <w:spacing w:val="2"/>
        </w:rPr>
        <w:t xml:space="preserve">уложенных </w:t>
      </w:r>
      <w:r>
        <w:rPr>
          <w:color w:val="231F20"/>
        </w:rPr>
        <w:t xml:space="preserve">в </w:t>
      </w:r>
      <w:r>
        <w:rPr>
          <w:color w:val="231F20"/>
          <w:spacing w:val="3"/>
        </w:rPr>
        <w:t xml:space="preserve">пазы </w:t>
      </w:r>
      <w:r>
        <w:rPr>
          <w:color w:val="231F20"/>
          <w:spacing w:val="4"/>
        </w:rPr>
        <w:t xml:space="preserve">направляющих конструкций). </w:t>
      </w:r>
      <w:r>
        <w:rPr>
          <w:color w:val="231F20"/>
          <w:spacing w:val="2"/>
        </w:rPr>
        <w:t xml:space="preserve">Даже если </w:t>
      </w:r>
      <w:r>
        <w:rPr>
          <w:color w:val="231F20"/>
          <w:spacing w:val="3"/>
        </w:rPr>
        <w:t xml:space="preserve">само </w:t>
      </w:r>
      <w:r>
        <w:rPr>
          <w:color w:val="231F20"/>
        </w:rPr>
        <w:t>гидросооружение</w:t>
      </w:r>
      <w:r>
        <w:rPr>
          <w:color w:val="231F20"/>
          <w:spacing w:val="-16"/>
        </w:rPr>
        <w:t xml:space="preserve"> </w:t>
      </w:r>
      <w:r>
        <w:rPr>
          <w:color w:val="231F20"/>
        </w:rPr>
        <w:t>уже</w:t>
      </w:r>
      <w:r>
        <w:rPr>
          <w:color w:val="231F20"/>
          <w:spacing w:val="-16"/>
        </w:rPr>
        <w:t xml:space="preserve"> </w:t>
      </w:r>
      <w:r>
        <w:rPr>
          <w:color w:val="231F20"/>
        </w:rPr>
        <w:t>не</w:t>
      </w:r>
      <w:r>
        <w:rPr>
          <w:color w:val="231F20"/>
          <w:spacing w:val="-16"/>
        </w:rPr>
        <w:t xml:space="preserve"> </w:t>
      </w:r>
      <w:r>
        <w:rPr>
          <w:color w:val="231F20"/>
          <w:spacing w:val="-4"/>
        </w:rPr>
        <w:t>работает,</w:t>
      </w:r>
      <w:r>
        <w:rPr>
          <w:color w:val="231F20"/>
          <w:spacing w:val="-16"/>
        </w:rPr>
        <w:t xml:space="preserve"> </w:t>
      </w:r>
      <w:r>
        <w:rPr>
          <w:color w:val="231F20"/>
        </w:rPr>
        <w:t>на</w:t>
      </w:r>
      <w:r>
        <w:rPr>
          <w:color w:val="231F20"/>
          <w:spacing w:val="-16"/>
        </w:rPr>
        <w:t xml:space="preserve"> </w:t>
      </w:r>
      <w:r>
        <w:rPr>
          <w:color w:val="231F20"/>
        </w:rPr>
        <w:t>его</w:t>
      </w:r>
      <w:r>
        <w:rPr>
          <w:color w:val="231F20"/>
          <w:spacing w:val="-16"/>
        </w:rPr>
        <w:t xml:space="preserve"> </w:t>
      </w:r>
      <w:r>
        <w:rPr>
          <w:color w:val="231F20"/>
        </w:rPr>
        <w:t>основе</w:t>
      </w:r>
      <w:r>
        <w:rPr>
          <w:color w:val="231F20"/>
          <w:spacing w:val="-16"/>
        </w:rPr>
        <w:t xml:space="preserve"> </w:t>
      </w:r>
      <w:r>
        <w:rPr>
          <w:color w:val="231F20"/>
        </w:rPr>
        <w:t>обычно</w:t>
      </w:r>
      <w:r>
        <w:rPr>
          <w:color w:val="231F20"/>
          <w:spacing w:val="-16"/>
        </w:rPr>
        <w:t xml:space="preserve"> </w:t>
      </w:r>
      <w:r>
        <w:rPr>
          <w:color w:val="231F20"/>
        </w:rPr>
        <w:t>проще</w:t>
      </w:r>
      <w:r>
        <w:rPr>
          <w:color w:val="231F20"/>
          <w:spacing w:val="-16"/>
        </w:rPr>
        <w:t xml:space="preserve"> </w:t>
      </w:r>
      <w:r>
        <w:rPr>
          <w:color w:val="231F20"/>
        </w:rPr>
        <w:t>сделать</w:t>
      </w:r>
      <w:r>
        <w:rPr>
          <w:color w:val="231F20"/>
          <w:spacing w:val="-16"/>
        </w:rPr>
        <w:t xml:space="preserve"> </w:t>
      </w:r>
      <w:r>
        <w:rPr>
          <w:color w:val="231F20"/>
        </w:rPr>
        <w:t xml:space="preserve">временную </w:t>
      </w:r>
      <w:r>
        <w:rPr>
          <w:color w:val="231F20"/>
          <w:spacing w:val="-3"/>
        </w:rPr>
        <w:t>плотину.</w:t>
      </w:r>
    </w:p>
    <w:p w:rsidR="00CB0AFA" w:rsidRDefault="00481332">
      <w:pPr>
        <w:pStyle w:val="a3"/>
        <w:spacing w:before="114" w:line="249" w:lineRule="auto"/>
        <w:ind w:left="850" w:right="562" w:firstLine="283"/>
        <w:jc w:val="right"/>
      </w:pPr>
      <w:r>
        <w:rPr>
          <w:color w:val="231F20"/>
        </w:rPr>
        <w:t>В трубы на трубопереездах мож</w:t>
      </w:r>
      <w:r>
        <w:rPr>
          <w:color w:val="231F20"/>
        </w:rPr>
        <w:t>но вставить деревянные</w:t>
      </w:r>
      <w:r>
        <w:rPr>
          <w:color w:val="231F20"/>
          <w:spacing w:val="18"/>
        </w:rPr>
        <w:t xml:space="preserve"> </w:t>
      </w:r>
      <w:r>
        <w:rPr>
          <w:color w:val="231F20"/>
        </w:rPr>
        <w:t>щиты,</w:t>
      </w:r>
      <w:r>
        <w:rPr>
          <w:color w:val="231F20"/>
          <w:spacing w:val="16"/>
        </w:rPr>
        <w:t xml:space="preserve"> </w:t>
      </w:r>
      <w:r>
        <w:rPr>
          <w:color w:val="231F20"/>
        </w:rPr>
        <w:t>подобранные</w:t>
      </w:r>
      <w:r>
        <w:rPr>
          <w:color w:val="231F20"/>
        </w:rPr>
        <w:t xml:space="preserve"> </w:t>
      </w:r>
      <w:r>
        <w:rPr>
          <w:color w:val="231F20"/>
        </w:rPr>
        <w:t>по</w:t>
      </w:r>
      <w:r>
        <w:rPr>
          <w:color w:val="231F20"/>
          <w:spacing w:val="-20"/>
        </w:rPr>
        <w:t xml:space="preserve"> </w:t>
      </w:r>
      <w:r>
        <w:rPr>
          <w:color w:val="231F20"/>
        </w:rPr>
        <w:t>форме</w:t>
      </w:r>
      <w:r>
        <w:rPr>
          <w:color w:val="231F20"/>
          <w:spacing w:val="-20"/>
        </w:rPr>
        <w:t xml:space="preserve"> </w:t>
      </w:r>
      <w:r>
        <w:rPr>
          <w:color w:val="231F20"/>
        </w:rPr>
        <w:t>и</w:t>
      </w:r>
      <w:r>
        <w:rPr>
          <w:color w:val="231F20"/>
          <w:spacing w:val="-20"/>
        </w:rPr>
        <w:t xml:space="preserve"> </w:t>
      </w:r>
      <w:r>
        <w:rPr>
          <w:color w:val="231F20"/>
          <w:spacing w:val="-3"/>
        </w:rPr>
        <w:t>размеру.</w:t>
      </w:r>
      <w:r>
        <w:rPr>
          <w:color w:val="231F20"/>
          <w:spacing w:val="-20"/>
        </w:rPr>
        <w:t xml:space="preserve"> </w:t>
      </w:r>
      <w:r>
        <w:rPr>
          <w:color w:val="231F20"/>
          <w:spacing w:val="-5"/>
        </w:rPr>
        <w:t>Такие</w:t>
      </w:r>
      <w:r>
        <w:rPr>
          <w:color w:val="231F20"/>
          <w:spacing w:val="-20"/>
        </w:rPr>
        <w:t xml:space="preserve"> </w:t>
      </w:r>
      <w:r>
        <w:rPr>
          <w:color w:val="231F20"/>
        </w:rPr>
        <w:t>временные</w:t>
      </w:r>
      <w:r>
        <w:rPr>
          <w:color w:val="231F20"/>
          <w:spacing w:val="-20"/>
        </w:rPr>
        <w:t xml:space="preserve"> </w:t>
      </w:r>
      <w:r>
        <w:rPr>
          <w:color w:val="231F20"/>
        </w:rPr>
        <w:t>плотины</w:t>
      </w:r>
      <w:r>
        <w:rPr>
          <w:color w:val="231F20"/>
          <w:spacing w:val="-20"/>
        </w:rPr>
        <w:t xml:space="preserve"> </w:t>
      </w:r>
      <w:r>
        <w:rPr>
          <w:color w:val="231F20"/>
        </w:rPr>
        <w:t>легко</w:t>
      </w:r>
      <w:r>
        <w:rPr>
          <w:color w:val="231F20"/>
          <w:spacing w:val="-20"/>
        </w:rPr>
        <w:t xml:space="preserve"> </w:t>
      </w:r>
      <w:r>
        <w:rPr>
          <w:color w:val="231F20"/>
        </w:rPr>
        <w:t>впоследствии</w:t>
      </w:r>
      <w:r>
        <w:rPr>
          <w:color w:val="231F20"/>
          <w:spacing w:val="-20"/>
        </w:rPr>
        <w:t xml:space="preserve"> </w:t>
      </w:r>
      <w:r>
        <w:rPr>
          <w:color w:val="231F20"/>
        </w:rPr>
        <w:t>демонтировать.</w:t>
      </w:r>
    </w:p>
    <w:p w:rsidR="00CB0AFA" w:rsidRDefault="00481332">
      <w:pPr>
        <w:pStyle w:val="a3"/>
        <w:spacing w:before="114" w:line="249" w:lineRule="auto"/>
        <w:ind w:left="850" w:right="675" w:firstLine="283"/>
      </w:pPr>
      <w:r>
        <w:rPr>
          <w:color w:val="231F20"/>
        </w:rPr>
        <w:t>Если трубопереезда поблизости нет или невозможно установить на нём деревянную заслонку, можно сделать плотину одного из следующих видов:</w:t>
      </w:r>
    </w:p>
    <w:p w:rsidR="00CB0AFA" w:rsidRDefault="00481332">
      <w:pPr>
        <w:pStyle w:val="a4"/>
        <w:numPr>
          <w:ilvl w:val="0"/>
          <w:numId w:val="12"/>
        </w:numPr>
        <w:tabs>
          <w:tab w:val="left" w:pos="1021"/>
        </w:tabs>
        <w:spacing w:line="249" w:lineRule="auto"/>
        <w:ind w:right="562" w:hanging="170"/>
        <w:rPr>
          <w:sz w:val="18"/>
        </w:rPr>
      </w:pPr>
      <w:r>
        <w:rPr>
          <w:lang w:val="en-US"/>
        </w:rPr>
        <w:pict>
          <v:shape id="_x0000_s1506" type="#_x0000_t202" style="position:absolute;left:0;text-align:left;margin-left:9.6pt;margin-top:34.15pt;width:10pt;height:42.55pt;z-index:251744768;mso-position-horizontal-relative:page" filled="f" stroked="f">
            <v:textbox style="layout-flow:vertical;mso-layout-flow-alt:bottom-to-top" inset="0,0,0,0">
              <w:txbxContent>
                <w:p w:rsidR="00CB0AFA" w:rsidRDefault="00481332">
                  <w:pPr>
                    <w:spacing w:line="183" w:lineRule="exact"/>
                    <w:ind w:left="20" w:right="-649"/>
                    <w:rPr>
                      <w:sz w:val="16"/>
                    </w:rPr>
                  </w:pPr>
                  <w:r>
                    <w:rPr>
                      <w:color w:val="FFFFFF"/>
                      <w:spacing w:val="3"/>
                      <w:w w:val="99"/>
                      <w:sz w:val="16"/>
                    </w:rPr>
                    <w:t>ТУШЕНИЕ</w:t>
                  </w:r>
                </w:p>
              </w:txbxContent>
            </v:textbox>
            <w10:wrap anchorx="page"/>
          </v:shape>
        </w:pict>
      </w:r>
      <w:r>
        <w:rPr>
          <w:b/>
          <w:color w:val="231F20"/>
          <w:sz w:val="18"/>
        </w:rPr>
        <w:t xml:space="preserve">непереливная торфяная плотина — перемычка </w:t>
      </w:r>
      <w:r>
        <w:rPr>
          <w:i/>
          <w:color w:val="231F20"/>
          <w:sz w:val="18"/>
        </w:rPr>
        <w:t xml:space="preserve">(рис. 29). </w:t>
      </w:r>
      <w:r>
        <w:rPr>
          <w:color w:val="231F20"/>
          <w:sz w:val="18"/>
        </w:rPr>
        <w:t xml:space="preserve">Применяется там, </w:t>
      </w:r>
      <w:r>
        <w:rPr>
          <w:color w:val="231F20"/>
          <w:spacing w:val="-3"/>
          <w:sz w:val="18"/>
        </w:rPr>
        <w:t>где</w:t>
      </w:r>
      <w:r>
        <w:rPr>
          <w:color w:val="231F20"/>
          <w:spacing w:val="-9"/>
          <w:sz w:val="18"/>
        </w:rPr>
        <w:t xml:space="preserve"> </w:t>
      </w:r>
      <w:r>
        <w:rPr>
          <w:color w:val="231F20"/>
          <w:sz w:val="18"/>
        </w:rPr>
        <w:t>уровень</w:t>
      </w:r>
      <w:r>
        <w:rPr>
          <w:color w:val="231F20"/>
          <w:spacing w:val="-9"/>
          <w:sz w:val="18"/>
        </w:rPr>
        <w:t xml:space="preserve"> </w:t>
      </w:r>
      <w:r>
        <w:rPr>
          <w:color w:val="231F20"/>
          <w:sz w:val="18"/>
        </w:rPr>
        <w:t>воды</w:t>
      </w:r>
      <w:r>
        <w:rPr>
          <w:color w:val="231F20"/>
          <w:spacing w:val="-9"/>
          <w:sz w:val="18"/>
        </w:rPr>
        <w:t xml:space="preserve"> </w:t>
      </w:r>
      <w:r>
        <w:rPr>
          <w:color w:val="231F20"/>
          <w:sz w:val="18"/>
        </w:rPr>
        <w:t>заведомо</w:t>
      </w:r>
      <w:r>
        <w:rPr>
          <w:color w:val="231F20"/>
          <w:spacing w:val="-9"/>
          <w:sz w:val="18"/>
        </w:rPr>
        <w:t xml:space="preserve"> </w:t>
      </w:r>
      <w:r>
        <w:rPr>
          <w:color w:val="231F20"/>
          <w:sz w:val="18"/>
        </w:rPr>
        <w:t>не</w:t>
      </w:r>
      <w:r>
        <w:rPr>
          <w:color w:val="231F20"/>
          <w:spacing w:val="-9"/>
          <w:sz w:val="18"/>
        </w:rPr>
        <w:t xml:space="preserve"> </w:t>
      </w:r>
      <w:r>
        <w:rPr>
          <w:color w:val="231F20"/>
          <w:sz w:val="18"/>
        </w:rPr>
        <w:t>поднимется</w:t>
      </w:r>
      <w:r>
        <w:rPr>
          <w:color w:val="231F20"/>
          <w:spacing w:val="-9"/>
          <w:sz w:val="18"/>
        </w:rPr>
        <w:t xml:space="preserve"> </w:t>
      </w:r>
      <w:r>
        <w:rPr>
          <w:color w:val="231F20"/>
          <w:sz w:val="18"/>
        </w:rPr>
        <w:t>выше</w:t>
      </w:r>
      <w:r>
        <w:rPr>
          <w:color w:val="231F20"/>
          <w:spacing w:val="-9"/>
          <w:sz w:val="18"/>
        </w:rPr>
        <w:t xml:space="preserve"> </w:t>
      </w:r>
      <w:r>
        <w:rPr>
          <w:color w:val="231F20"/>
          <w:spacing w:val="-3"/>
          <w:sz w:val="18"/>
        </w:rPr>
        <w:t>тела</w:t>
      </w:r>
      <w:r>
        <w:rPr>
          <w:color w:val="231F20"/>
          <w:spacing w:val="-9"/>
          <w:sz w:val="18"/>
        </w:rPr>
        <w:t xml:space="preserve"> </w:t>
      </w:r>
      <w:r>
        <w:rPr>
          <w:color w:val="231F20"/>
          <w:sz w:val="18"/>
        </w:rPr>
        <w:t>плотины.</w:t>
      </w:r>
      <w:r>
        <w:rPr>
          <w:color w:val="231F20"/>
          <w:spacing w:val="-9"/>
          <w:sz w:val="18"/>
        </w:rPr>
        <w:t xml:space="preserve"> </w:t>
      </w:r>
      <w:r>
        <w:rPr>
          <w:color w:val="231F20"/>
          <w:sz w:val="18"/>
        </w:rPr>
        <w:t>Ширину</w:t>
      </w:r>
      <w:r>
        <w:rPr>
          <w:color w:val="231F20"/>
          <w:spacing w:val="-9"/>
          <w:sz w:val="18"/>
        </w:rPr>
        <w:t xml:space="preserve"> </w:t>
      </w:r>
      <w:r>
        <w:rPr>
          <w:color w:val="231F20"/>
          <w:sz w:val="18"/>
        </w:rPr>
        <w:t xml:space="preserve">плотины нужно выбирать так, чтобы вода не </w:t>
      </w:r>
      <w:r>
        <w:rPr>
          <w:color w:val="231F20"/>
          <w:spacing w:val="-3"/>
          <w:sz w:val="18"/>
        </w:rPr>
        <w:t xml:space="preserve">могла </w:t>
      </w:r>
      <w:r>
        <w:rPr>
          <w:color w:val="231F20"/>
          <w:sz w:val="18"/>
        </w:rPr>
        <w:t>просачиваться через тело плотины даже тогда, когда поднимется</w:t>
      </w:r>
      <w:r>
        <w:rPr>
          <w:color w:val="231F20"/>
          <w:sz w:val="18"/>
        </w:rPr>
        <w:t xml:space="preserve"> на максимальный уровень. Бьефы  плотины  нужно делать максимально пологими. Сверху бьефы лучше выстилать самым </w:t>
      </w:r>
      <w:r>
        <w:rPr>
          <w:color w:val="231F20"/>
          <w:spacing w:val="-3"/>
          <w:sz w:val="18"/>
        </w:rPr>
        <w:t>глубоким</w:t>
      </w:r>
      <w:r>
        <w:rPr>
          <w:color w:val="231F20"/>
          <w:spacing w:val="-18"/>
          <w:sz w:val="18"/>
        </w:rPr>
        <w:t xml:space="preserve"> </w:t>
      </w:r>
      <w:r>
        <w:rPr>
          <w:color w:val="231F20"/>
          <w:sz w:val="18"/>
        </w:rPr>
        <w:t>(инертным)</w:t>
      </w:r>
      <w:r>
        <w:rPr>
          <w:color w:val="231F20"/>
          <w:spacing w:val="-18"/>
          <w:sz w:val="18"/>
        </w:rPr>
        <w:t xml:space="preserve"> </w:t>
      </w:r>
      <w:r>
        <w:rPr>
          <w:color w:val="231F20"/>
          <w:sz w:val="18"/>
        </w:rPr>
        <w:t>торфом.</w:t>
      </w:r>
      <w:r>
        <w:rPr>
          <w:color w:val="231F20"/>
          <w:spacing w:val="-18"/>
          <w:sz w:val="18"/>
        </w:rPr>
        <w:t xml:space="preserve"> </w:t>
      </w:r>
      <w:r>
        <w:rPr>
          <w:color w:val="231F20"/>
          <w:sz w:val="18"/>
        </w:rPr>
        <w:t>Если</w:t>
      </w:r>
      <w:r>
        <w:rPr>
          <w:color w:val="231F20"/>
          <w:spacing w:val="-18"/>
          <w:sz w:val="18"/>
        </w:rPr>
        <w:t xml:space="preserve"> </w:t>
      </w:r>
      <w:r>
        <w:rPr>
          <w:color w:val="231F20"/>
          <w:sz w:val="18"/>
        </w:rPr>
        <w:t>есть</w:t>
      </w:r>
      <w:r>
        <w:rPr>
          <w:color w:val="231F20"/>
          <w:spacing w:val="-18"/>
          <w:sz w:val="18"/>
        </w:rPr>
        <w:t xml:space="preserve"> </w:t>
      </w:r>
      <w:r>
        <w:rPr>
          <w:color w:val="231F20"/>
          <w:sz w:val="18"/>
        </w:rPr>
        <w:t>возможность</w:t>
      </w:r>
      <w:r>
        <w:rPr>
          <w:color w:val="231F20"/>
          <w:spacing w:val="-18"/>
          <w:sz w:val="18"/>
        </w:rPr>
        <w:t xml:space="preserve"> </w:t>
      </w:r>
      <w:r>
        <w:rPr>
          <w:color w:val="231F20"/>
          <w:sz w:val="18"/>
        </w:rPr>
        <w:t>использования</w:t>
      </w:r>
      <w:r>
        <w:rPr>
          <w:color w:val="231F20"/>
          <w:spacing w:val="-18"/>
          <w:sz w:val="18"/>
        </w:rPr>
        <w:t xml:space="preserve"> </w:t>
      </w:r>
      <w:r>
        <w:rPr>
          <w:color w:val="231F20"/>
          <w:sz w:val="18"/>
        </w:rPr>
        <w:t>экскаватора и</w:t>
      </w:r>
      <w:r>
        <w:rPr>
          <w:color w:val="231F20"/>
          <w:spacing w:val="-11"/>
          <w:sz w:val="18"/>
        </w:rPr>
        <w:t xml:space="preserve"> </w:t>
      </w:r>
      <w:r>
        <w:rPr>
          <w:color w:val="231F20"/>
          <w:spacing w:val="-3"/>
          <w:sz w:val="18"/>
        </w:rPr>
        <w:t>неглубоко</w:t>
      </w:r>
      <w:r>
        <w:rPr>
          <w:color w:val="231F20"/>
          <w:spacing w:val="-11"/>
          <w:sz w:val="18"/>
        </w:rPr>
        <w:t xml:space="preserve"> </w:t>
      </w:r>
      <w:r>
        <w:rPr>
          <w:color w:val="231F20"/>
          <w:sz w:val="18"/>
        </w:rPr>
        <w:t>есть</w:t>
      </w:r>
      <w:r>
        <w:rPr>
          <w:color w:val="231F20"/>
          <w:spacing w:val="-11"/>
          <w:sz w:val="18"/>
        </w:rPr>
        <w:t xml:space="preserve"> </w:t>
      </w:r>
      <w:r>
        <w:rPr>
          <w:color w:val="231F20"/>
          <w:sz w:val="18"/>
        </w:rPr>
        <w:t>более</w:t>
      </w:r>
      <w:r>
        <w:rPr>
          <w:color w:val="231F20"/>
          <w:spacing w:val="-11"/>
          <w:sz w:val="18"/>
        </w:rPr>
        <w:t xml:space="preserve"> </w:t>
      </w:r>
      <w:r>
        <w:rPr>
          <w:color w:val="231F20"/>
          <w:sz w:val="18"/>
        </w:rPr>
        <w:t>тяжёлый</w:t>
      </w:r>
      <w:r>
        <w:rPr>
          <w:color w:val="231F20"/>
          <w:spacing w:val="-11"/>
          <w:sz w:val="18"/>
        </w:rPr>
        <w:t xml:space="preserve"> </w:t>
      </w:r>
      <w:r>
        <w:rPr>
          <w:color w:val="231F20"/>
          <w:sz w:val="18"/>
        </w:rPr>
        <w:t>водоупорный</w:t>
      </w:r>
      <w:r>
        <w:rPr>
          <w:color w:val="231F20"/>
          <w:spacing w:val="-11"/>
          <w:sz w:val="18"/>
        </w:rPr>
        <w:t xml:space="preserve"> </w:t>
      </w:r>
      <w:r>
        <w:rPr>
          <w:color w:val="231F20"/>
          <w:sz w:val="18"/>
        </w:rPr>
        <w:t>горизонт</w:t>
      </w:r>
      <w:r>
        <w:rPr>
          <w:color w:val="231F20"/>
          <w:spacing w:val="-11"/>
          <w:sz w:val="18"/>
        </w:rPr>
        <w:t xml:space="preserve"> </w:t>
      </w:r>
      <w:r>
        <w:rPr>
          <w:color w:val="231F20"/>
          <w:sz w:val="18"/>
        </w:rPr>
        <w:t>(например,</w:t>
      </w:r>
      <w:r>
        <w:rPr>
          <w:color w:val="231F20"/>
          <w:spacing w:val="-11"/>
          <w:sz w:val="18"/>
        </w:rPr>
        <w:t xml:space="preserve"> </w:t>
      </w:r>
      <w:r>
        <w:rPr>
          <w:color w:val="231F20"/>
          <w:spacing w:val="-3"/>
          <w:sz w:val="18"/>
        </w:rPr>
        <w:t>глина),</w:t>
      </w:r>
      <w:r>
        <w:rPr>
          <w:color w:val="231F20"/>
          <w:spacing w:val="-11"/>
          <w:sz w:val="18"/>
        </w:rPr>
        <w:t xml:space="preserve"> </w:t>
      </w:r>
      <w:r>
        <w:rPr>
          <w:color w:val="231F20"/>
          <w:sz w:val="18"/>
        </w:rPr>
        <w:t>можно в центре плотины создать водоупорную стенку — «ядро» плотины. Если такой возможности</w:t>
      </w:r>
      <w:r>
        <w:rPr>
          <w:color w:val="231F20"/>
          <w:spacing w:val="-19"/>
          <w:sz w:val="18"/>
        </w:rPr>
        <w:t xml:space="preserve"> </w:t>
      </w:r>
      <w:r>
        <w:rPr>
          <w:color w:val="231F20"/>
          <w:spacing w:val="-7"/>
          <w:sz w:val="18"/>
        </w:rPr>
        <w:t>нет,</w:t>
      </w:r>
      <w:r>
        <w:rPr>
          <w:color w:val="231F20"/>
          <w:spacing w:val="-19"/>
          <w:sz w:val="18"/>
        </w:rPr>
        <w:t xml:space="preserve"> </w:t>
      </w:r>
      <w:r>
        <w:rPr>
          <w:color w:val="231F20"/>
          <w:sz w:val="18"/>
        </w:rPr>
        <w:t>лучше</w:t>
      </w:r>
      <w:r>
        <w:rPr>
          <w:color w:val="231F20"/>
          <w:spacing w:val="-19"/>
          <w:sz w:val="18"/>
        </w:rPr>
        <w:t xml:space="preserve"> </w:t>
      </w:r>
      <w:r>
        <w:rPr>
          <w:color w:val="231F20"/>
          <w:sz w:val="18"/>
        </w:rPr>
        <w:t>строить</w:t>
      </w:r>
      <w:r>
        <w:rPr>
          <w:color w:val="231F20"/>
          <w:spacing w:val="-19"/>
          <w:sz w:val="18"/>
        </w:rPr>
        <w:t xml:space="preserve"> </w:t>
      </w:r>
      <w:r>
        <w:rPr>
          <w:color w:val="231F20"/>
          <w:sz w:val="18"/>
        </w:rPr>
        <w:t>основное</w:t>
      </w:r>
      <w:r>
        <w:rPr>
          <w:color w:val="231F20"/>
          <w:spacing w:val="-19"/>
          <w:sz w:val="18"/>
        </w:rPr>
        <w:t xml:space="preserve"> </w:t>
      </w:r>
      <w:r>
        <w:rPr>
          <w:color w:val="231F20"/>
          <w:spacing w:val="-3"/>
          <w:sz w:val="18"/>
        </w:rPr>
        <w:t>тело</w:t>
      </w:r>
      <w:r>
        <w:rPr>
          <w:color w:val="231F20"/>
          <w:spacing w:val="-19"/>
          <w:sz w:val="18"/>
        </w:rPr>
        <w:t xml:space="preserve"> </w:t>
      </w:r>
      <w:r>
        <w:rPr>
          <w:color w:val="231F20"/>
          <w:sz w:val="18"/>
        </w:rPr>
        <w:t>плотины</w:t>
      </w:r>
      <w:r>
        <w:rPr>
          <w:color w:val="231F20"/>
          <w:spacing w:val="-19"/>
          <w:sz w:val="18"/>
        </w:rPr>
        <w:t xml:space="preserve"> </w:t>
      </w:r>
      <w:r>
        <w:rPr>
          <w:color w:val="231F20"/>
          <w:sz w:val="18"/>
        </w:rPr>
        <w:t>из</w:t>
      </w:r>
      <w:r>
        <w:rPr>
          <w:color w:val="231F20"/>
          <w:spacing w:val="-19"/>
          <w:sz w:val="18"/>
        </w:rPr>
        <w:t xml:space="preserve"> </w:t>
      </w:r>
      <w:r>
        <w:rPr>
          <w:color w:val="231F20"/>
          <w:sz w:val="18"/>
        </w:rPr>
        <w:t>самых</w:t>
      </w:r>
      <w:r>
        <w:rPr>
          <w:color w:val="231F20"/>
          <w:spacing w:val="-19"/>
          <w:sz w:val="18"/>
        </w:rPr>
        <w:t xml:space="preserve"> </w:t>
      </w:r>
      <w:r>
        <w:rPr>
          <w:color w:val="231F20"/>
          <w:spacing w:val="-3"/>
          <w:sz w:val="18"/>
        </w:rPr>
        <w:t>глубоких</w:t>
      </w:r>
      <w:r>
        <w:rPr>
          <w:color w:val="231F20"/>
          <w:spacing w:val="-19"/>
          <w:sz w:val="18"/>
        </w:rPr>
        <w:t xml:space="preserve"> </w:t>
      </w:r>
      <w:r>
        <w:rPr>
          <w:color w:val="231F20"/>
          <w:sz w:val="18"/>
        </w:rPr>
        <w:t xml:space="preserve">(самых водонепроницаемых) слоёв торфа (так называемый инертный торф с глубины более 1,5 м). </w:t>
      </w:r>
      <w:r>
        <w:rPr>
          <w:color w:val="231F20"/>
          <w:spacing w:val="-5"/>
          <w:sz w:val="18"/>
        </w:rPr>
        <w:t xml:space="preserve">Тело </w:t>
      </w:r>
      <w:r>
        <w:rPr>
          <w:color w:val="231F20"/>
          <w:sz w:val="18"/>
        </w:rPr>
        <w:t>п</w:t>
      </w:r>
      <w:r>
        <w:rPr>
          <w:color w:val="231F20"/>
          <w:sz w:val="18"/>
        </w:rPr>
        <w:t xml:space="preserve">лотины желательно уплотнять по мере строительства, прогоняя по ней тяжёлую </w:t>
      </w:r>
      <w:r>
        <w:rPr>
          <w:color w:val="231F20"/>
          <w:spacing w:val="-3"/>
          <w:sz w:val="18"/>
        </w:rPr>
        <w:t xml:space="preserve">технику. </w:t>
      </w:r>
      <w:r>
        <w:rPr>
          <w:color w:val="231F20"/>
          <w:sz w:val="18"/>
        </w:rPr>
        <w:t>Если возможности задействования техники ограничены, такую плотину из торфа можно построить вручную. Для  этого лучше</w:t>
      </w:r>
      <w:r>
        <w:rPr>
          <w:color w:val="231F20"/>
          <w:spacing w:val="-15"/>
          <w:sz w:val="18"/>
        </w:rPr>
        <w:t xml:space="preserve"> </w:t>
      </w:r>
      <w:r>
        <w:rPr>
          <w:color w:val="231F20"/>
          <w:sz w:val="18"/>
        </w:rPr>
        <w:t>использовать</w:t>
      </w:r>
      <w:r>
        <w:rPr>
          <w:color w:val="231F20"/>
          <w:spacing w:val="-15"/>
          <w:sz w:val="18"/>
        </w:rPr>
        <w:t xml:space="preserve"> </w:t>
      </w:r>
      <w:r>
        <w:rPr>
          <w:color w:val="231F20"/>
          <w:sz w:val="18"/>
        </w:rPr>
        <w:t>мешки,</w:t>
      </w:r>
      <w:r>
        <w:rPr>
          <w:color w:val="231F20"/>
          <w:spacing w:val="-15"/>
          <w:sz w:val="18"/>
        </w:rPr>
        <w:t xml:space="preserve"> </w:t>
      </w:r>
      <w:r>
        <w:rPr>
          <w:color w:val="231F20"/>
          <w:sz w:val="18"/>
        </w:rPr>
        <w:t>заполненные</w:t>
      </w:r>
      <w:r>
        <w:rPr>
          <w:color w:val="231F20"/>
          <w:spacing w:val="-15"/>
          <w:sz w:val="18"/>
        </w:rPr>
        <w:t xml:space="preserve"> </w:t>
      </w:r>
      <w:r>
        <w:rPr>
          <w:color w:val="231F20"/>
          <w:sz w:val="18"/>
        </w:rPr>
        <w:t>торфом.</w:t>
      </w:r>
      <w:r>
        <w:rPr>
          <w:color w:val="231F20"/>
          <w:spacing w:val="-15"/>
          <w:sz w:val="18"/>
        </w:rPr>
        <w:t xml:space="preserve"> </w:t>
      </w:r>
      <w:r>
        <w:rPr>
          <w:color w:val="231F20"/>
          <w:sz w:val="18"/>
        </w:rPr>
        <w:t>Если</w:t>
      </w:r>
      <w:r>
        <w:rPr>
          <w:color w:val="231F20"/>
          <w:spacing w:val="-15"/>
          <w:sz w:val="18"/>
        </w:rPr>
        <w:t xml:space="preserve"> </w:t>
      </w:r>
      <w:r>
        <w:rPr>
          <w:color w:val="231F20"/>
          <w:sz w:val="18"/>
        </w:rPr>
        <w:t>для</w:t>
      </w:r>
      <w:r>
        <w:rPr>
          <w:color w:val="231F20"/>
          <w:spacing w:val="-15"/>
          <w:sz w:val="18"/>
        </w:rPr>
        <w:t xml:space="preserve"> </w:t>
      </w:r>
      <w:r>
        <w:rPr>
          <w:color w:val="231F20"/>
          <w:sz w:val="18"/>
        </w:rPr>
        <w:t>придан</w:t>
      </w:r>
      <w:r>
        <w:rPr>
          <w:color w:val="231F20"/>
          <w:sz w:val="18"/>
        </w:rPr>
        <w:t>ия</w:t>
      </w:r>
      <w:r>
        <w:rPr>
          <w:color w:val="231F20"/>
          <w:spacing w:val="-15"/>
          <w:sz w:val="18"/>
        </w:rPr>
        <w:t xml:space="preserve"> </w:t>
      </w:r>
      <w:r>
        <w:rPr>
          <w:color w:val="231F20"/>
          <w:sz w:val="18"/>
        </w:rPr>
        <w:t>прочности используются</w:t>
      </w:r>
      <w:r>
        <w:rPr>
          <w:color w:val="231F20"/>
          <w:spacing w:val="-13"/>
          <w:sz w:val="18"/>
        </w:rPr>
        <w:t xml:space="preserve"> </w:t>
      </w:r>
      <w:r>
        <w:rPr>
          <w:color w:val="231F20"/>
          <w:sz w:val="18"/>
        </w:rPr>
        <w:t>ещё</w:t>
      </w:r>
      <w:r>
        <w:rPr>
          <w:color w:val="231F20"/>
          <w:spacing w:val="-13"/>
          <w:sz w:val="18"/>
        </w:rPr>
        <w:t xml:space="preserve"> </w:t>
      </w:r>
      <w:r>
        <w:rPr>
          <w:color w:val="231F20"/>
          <w:sz w:val="18"/>
        </w:rPr>
        <w:t>и</w:t>
      </w:r>
      <w:r>
        <w:rPr>
          <w:color w:val="231F20"/>
          <w:spacing w:val="-13"/>
          <w:sz w:val="18"/>
        </w:rPr>
        <w:t xml:space="preserve"> </w:t>
      </w:r>
      <w:r>
        <w:rPr>
          <w:color w:val="231F20"/>
          <w:sz w:val="18"/>
        </w:rPr>
        <w:t>стволы</w:t>
      </w:r>
      <w:r>
        <w:rPr>
          <w:color w:val="231F20"/>
          <w:spacing w:val="-13"/>
          <w:sz w:val="18"/>
        </w:rPr>
        <w:t xml:space="preserve"> </w:t>
      </w:r>
      <w:r>
        <w:rPr>
          <w:color w:val="231F20"/>
          <w:sz w:val="18"/>
        </w:rPr>
        <w:t>деревьев,</w:t>
      </w:r>
      <w:r>
        <w:rPr>
          <w:color w:val="231F20"/>
          <w:spacing w:val="-13"/>
          <w:sz w:val="18"/>
        </w:rPr>
        <w:t xml:space="preserve"> </w:t>
      </w:r>
      <w:r>
        <w:rPr>
          <w:color w:val="231F20"/>
          <w:sz w:val="18"/>
        </w:rPr>
        <w:t>то</w:t>
      </w:r>
      <w:r>
        <w:rPr>
          <w:color w:val="231F20"/>
          <w:spacing w:val="-13"/>
          <w:sz w:val="18"/>
        </w:rPr>
        <w:t xml:space="preserve"> </w:t>
      </w:r>
      <w:r>
        <w:rPr>
          <w:color w:val="231F20"/>
          <w:sz w:val="18"/>
        </w:rPr>
        <w:t>их</w:t>
      </w:r>
      <w:r>
        <w:rPr>
          <w:color w:val="231F20"/>
          <w:spacing w:val="-13"/>
          <w:sz w:val="18"/>
        </w:rPr>
        <w:t xml:space="preserve"> </w:t>
      </w:r>
      <w:r>
        <w:rPr>
          <w:color w:val="231F20"/>
          <w:spacing w:val="-3"/>
          <w:sz w:val="18"/>
        </w:rPr>
        <w:t>следует</w:t>
      </w:r>
      <w:r>
        <w:rPr>
          <w:color w:val="231F20"/>
          <w:spacing w:val="-13"/>
          <w:sz w:val="18"/>
        </w:rPr>
        <w:t xml:space="preserve"> </w:t>
      </w:r>
      <w:r>
        <w:rPr>
          <w:color w:val="231F20"/>
          <w:sz w:val="18"/>
        </w:rPr>
        <w:t>укладывать</w:t>
      </w:r>
      <w:r>
        <w:rPr>
          <w:color w:val="231F20"/>
          <w:spacing w:val="-13"/>
          <w:sz w:val="18"/>
        </w:rPr>
        <w:t xml:space="preserve"> </w:t>
      </w:r>
      <w:r>
        <w:rPr>
          <w:color w:val="231F20"/>
          <w:sz w:val="18"/>
        </w:rPr>
        <w:t>поперёк</w:t>
      </w:r>
      <w:r>
        <w:rPr>
          <w:color w:val="231F20"/>
          <w:spacing w:val="-13"/>
          <w:sz w:val="18"/>
        </w:rPr>
        <w:t xml:space="preserve"> </w:t>
      </w:r>
      <w:r>
        <w:rPr>
          <w:color w:val="231F20"/>
          <w:sz w:val="18"/>
        </w:rPr>
        <w:t>канавы. Положенные вдоль, стволы будут хорошими проводниками для</w:t>
      </w:r>
      <w:r>
        <w:rPr>
          <w:color w:val="231F20"/>
          <w:spacing w:val="6"/>
          <w:sz w:val="18"/>
        </w:rPr>
        <w:t xml:space="preserve"> </w:t>
      </w:r>
      <w:r>
        <w:rPr>
          <w:color w:val="231F20"/>
          <w:sz w:val="18"/>
        </w:rPr>
        <w:t>воды;</w:t>
      </w:r>
    </w:p>
    <w:p w:rsidR="00CB0AFA" w:rsidRDefault="00481332">
      <w:pPr>
        <w:pStyle w:val="a4"/>
        <w:numPr>
          <w:ilvl w:val="0"/>
          <w:numId w:val="12"/>
        </w:numPr>
        <w:tabs>
          <w:tab w:val="left" w:pos="1021"/>
        </w:tabs>
        <w:spacing w:line="249" w:lineRule="auto"/>
        <w:ind w:right="560" w:hanging="170"/>
        <w:rPr>
          <w:sz w:val="18"/>
        </w:rPr>
      </w:pPr>
      <w:r>
        <w:rPr>
          <w:b/>
          <w:color w:val="231F20"/>
          <w:sz w:val="18"/>
        </w:rPr>
        <w:t xml:space="preserve">торфяная плотина (перемычка) с переливом. </w:t>
      </w:r>
      <w:r>
        <w:rPr>
          <w:color w:val="231F20"/>
          <w:spacing w:val="-3"/>
          <w:sz w:val="18"/>
        </w:rPr>
        <w:t xml:space="preserve">Такая </w:t>
      </w:r>
      <w:r>
        <w:rPr>
          <w:color w:val="231F20"/>
          <w:sz w:val="18"/>
        </w:rPr>
        <w:t xml:space="preserve">плотина </w:t>
      </w:r>
      <w:r>
        <w:rPr>
          <w:i/>
          <w:color w:val="231F20"/>
          <w:sz w:val="18"/>
        </w:rPr>
        <w:t xml:space="preserve">(рис. 30, </w:t>
      </w:r>
      <w:r>
        <w:rPr>
          <w:i/>
          <w:color w:val="231F20"/>
          <w:spacing w:val="2"/>
          <w:sz w:val="18"/>
        </w:rPr>
        <w:t xml:space="preserve">31) </w:t>
      </w:r>
      <w:r>
        <w:rPr>
          <w:color w:val="231F20"/>
          <w:sz w:val="18"/>
        </w:rPr>
        <w:t xml:space="preserve">строится в том случае, если вода должна подняться до верха плотины и </w:t>
      </w:r>
      <w:r>
        <w:rPr>
          <w:color w:val="231F20"/>
          <w:spacing w:val="-3"/>
          <w:sz w:val="18"/>
        </w:rPr>
        <w:t xml:space="preserve">может </w:t>
      </w:r>
      <w:r>
        <w:rPr>
          <w:color w:val="231F20"/>
          <w:sz w:val="18"/>
        </w:rPr>
        <w:t xml:space="preserve">начать переливаться через тело плотины или разливаться в неудобном для вас месте. </w:t>
      </w:r>
      <w:r>
        <w:rPr>
          <w:color w:val="231F20"/>
          <w:spacing w:val="-5"/>
          <w:sz w:val="18"/>
        </w:rPr>
        <w:t xml:space="preserve">Также </w:t>
      </w:r>
      <w:r>
        <w:rPr>
          <w:color w:val="231F20"/>
          <w:sz w:val="18"/>
        </w:rPr>
        <w:t xml:space="preserve">следует помнить о том, что, насыщаясь водой, торф теряет свою несущую способность как </w:t>
      </w:r>
      <w:r>
        <w:rPr>
          <w:color w:val="231F20"/>
          <w:spacing w:val="-4"/>
          <w:sz w:val="18"/>
        </w:rPr>
        <w:t xml:space="preserve">грунт. </w:t>
      </w:r>
      <w:r>
        <w:rPr>
          <w:color w:val="231F20"/>
          <w:sz w:val="18"/>
        </w:rPr>
        <w:t xml:space="preserve">В </w:t>
      </w:r>
      <w:r>
        <w:rPr>
          <w:color w:val="231F20"/>
          <w:spacing w:val="-3"/>
          <w:sz w:val="18"/>
        </w:rPr>
        <w:t xml:space="preserve">результате </w:t>
      </w:r>
      <w:r>
        <w:rPr>
          <w:color w:val="231F20"/>
          <w:sz w:val="18"/>
        </w:rPr>
        <w:t>установленная для забора воды пожарная</w:t>
      </w:r>
      <w:r>
        <w:rPr>
          <w:color w:val="231F20"/>
          <w:spacing w:val="-20"/>
          <w:sz w:val="18"/>
        </w:rPr>
        <w:t xml:space="preserve"> </w:t>
      </w:r>
      <w:r>
        <w:rPr>
          <w:color w:val="231F20"/>
          <w:sz w:val="18"/>
        </w:rPr>
        <w:t>техника</w:t>
      </w:r>
      <w:r>
        <w:rPr>
          <w:color w:val="231F20"/>
          <w:spacing w:val="-20"/>
          <w:sz w:val="18"/>
        </w:rPr>
        <w:t xml:space="preserve"> </w:t>
      </w:r>
      <w:r>
        <w:rPr>
          <w:color w:val="231F20"/>
          <w:spacing w:val="-3"/>
          <w:sz w:val="18"/>
        </w:rPr>
        <w:t>может</w:t>
      </w:r>
      <w:r>
        <w:rPr>
          <w:color w:val="231F20"/>
          <w:spacing w:val="-20"/>
          <w:sz w:val="18"/>
        </w:rPr>
        <w:t xml:space="preserve"> </w:t>
      </w:r>
      <w:r>
        <w:rPr>
          <w:color w:val="231F20"/>
          <w:sz w:val="18"/>
        </w:rPr>
        <w:t>при</w:t>
      </w:r>
      <w:r>
        <w:rPr>
          <w:color w:val="231F20"/>
          <w:spacing w:val="-20"/>
          <w:sz w:val="18"/>
        </w:rPr>
        <w:t xml:space="preserve"> </w:t>
      </w:r>
      <w:r>
        <w:rPr>
          <w:color w:val="231F20"/>
          <w:sz w:val="18"/>
        </w:rPr>
        <w:t>подъёме</w:t>
      </w:r>
      <w:r>
        <w:rPr>
          <w:color w:val="231F20"/>
          <w:spacing w:val="-20"/>
          <w:sz w:val="18"/>
        </w:rPr>
        <w:t xml:space="preserve"> </w:t>
      </w:r>
      <w:r>
        <w:rPr>
          <w:color w:val="231F20"/>
          <w:sz w:val="18"/>
        </w:rPr>
        <w:t>воды</w:t>
      </w:r>
      <w:r>
        <w:rPr>
          <w:color w:val="231F20"/>
          <w:spacing w:val="-20"/>
          <w:sz w:val="18"/>
        </w:rPr>
        <w:t xml:space="preserve"> </w:t>
      </w:r>
      <w:r>
        <w:rPr>
          <w:color w:val="231F20"/>
          <w:sz w:val="18"/>
        </w:rPr>
        <w:t>около</w:t>
      </w:r>
      <w:r>
        <w:rPr>
          <w:color w:val="231F20"/>
          <w:spacing w:val="-20"/>
          <w:sz w:val="18"/>
        </w:rPr>
        <w:t xml:space="preserve"> </w:t>
      </w:r>
      <w:r>
        <w:rPr>
          <w:color w:val="231F20"/>
          <w:sz w:val="18"/>
        </w:rPr>
        <w:t>плотины</w:t>
      </w:r>
      <w:r>
        <w:rPr>
          <w:color w:val="231F20"/>
          <w:spacing w:val="-20"/>
          <w:sz w:val="18"/>
        </w:rPr>
        <w:t xml:space="preserve"> </w:t>
      </w:r>
      <w:r>
        <w:rPr>
          <w:color w:val="231F20"/>
          <w:sz w:val="18"/>
        </w:rPr>
        <w:t>погрузиться,</w:t>
      </w:r>
      <w:r>
        <w:rPr>
          <w:color w:val="231F20"/>
          <w:spacing w:val="-20"/>
          <w:sz w:val="18"/>
        </w:rPr>
        <w:t xml:space="preserve"> </w:t>
      </w:r>
      <w:r>
        <w:rPr>
          <w:color w:val="231F20"/>
          <w:sz w:val="18"/>
        </w:rPr>
        <w:t>завязнуть в торфе. При устройстве такой плотины перелив желательно делать хотя бы   на 50 см ниже верха плотины и рассчитывать его пропускную спос</w:t>
      </w:r>
      <w:r>
        <w:rPr>
          <w:color w:val="231F20"/>
          <w:sz w:val="18"/>
        </w:rPr>
        <w:t>обность так, чтобы</w:t>
      </w:r>
      <w:r>
        <w:rPr>
          <w:color w:val="231F20"/>
          <w:spacing w:val="-20"/>
          <w:sz w:val="18"/>
        </w:rPr>
        <w:t xml:space="preserve"> </w:t>
      </w:r>
      <w:r>
        <w:rPr>
          <w:color w:val="231F20"/>
          <w:sz w:val="18"/>
        </w:rPr>
        <w:t>избыток</w:t>
      </w:r>
      <w:r>
        <w:rPr>
          <w:color w:val="231F20"/>
          <w:spacing w:val="-20"/>
          <w:sz w:val="18"/>
        </w:rPr>
        <w:t xml:space="preserve"> </w:t>
      </w:r>
      <w:r>
        <w:rPr>
          <w:color w:val="231F20"/>
          <w:sz w:val="18"/>
        </w:rPr>
        <w:t>прибывающей</w:t>
      </w:r>
      <w:r>
        <w:rPr>
          <w:color w:val="231F20"/>
          <w:spacing w:val="-20"/>
          <w:sz w:val="18"/>
        </w:rPr>
        <w:t xml:space="preserve"> </w:t>
      </w:r>
      <w:r>
        <w:rPr>
          <w:color w:val="231F20"/>
          <w:sz w:val="18"/>
        </w:rPr>
        <w:t>воды</w:t>
      </w:r>
      <w:r>
        <w:rPr>
          <w:color w:val="231F20"/>
          <w:spacing w:val="-20"/>
          <w:sz w:val="18"/>
        </w:rPr>
        <w:t xml:space="preserve"> </w:t>
      </w:r>
      <w:r>
        <w:rPr>
          <w:color w:val="231F20"/>
          <w:sz w:val="18"/>
        </w:rPr>
        <w:t>успевал</w:t>
      </w:r>
      <w:r>
        <w:rPr>
          <w:color w:val="231F20"/>
          <w:spacing w:val="-20"/>
          <w:sz w:val="18"/>
        </w:rPr>
        <w:t xml:space="preserve"> </w:t>
      </w:r>
      <w:r>
        <w:rPr>
          <w:color w:val="231F20"/>
          <w:sz w:val="18"/>
        </w:rPr>
        <w:t>отводиться.</w:t>
      </w:r>
      <w:r>
        <w:rPr>
          <w:color w:val="231F20"/>
          <w:spacing w:val="-20"/>
          <w:sz w:val="18"/>
        </w:rPr>
        <w:t xml:space="preserve"> </w:t>
      </w:r>
      <w:r>
        <w:rPr>
          <w:color w:val="231F20"/>
          <w:sz w:val="18"/>
        </w:rPr>
        <w:t>Оптимальный</w:t>
      </w:r>
      <w:r>
        <w:rPr>
          <w:color w:val="231F20"/>
          <w:spacing w:val="-20"/>
          <w:sz w:val="18"/>
        </w:rPr>
        <w:t xml:space="preserve"> </w:t>
      </w:r>
      <w:r>
        <w:rPr>
          <w:color w:val="231F20"/>
          <w:sz w:val="18"/>
        </w:rPr>
        <w:t>вариант</w:t>
      </w:r>
      <w:r>
        <w:rPr>
          <w:color w:val="231F20"/>
          <w:spacing w:val="-20"/>
          <w:sz w:val="18"/>
        </w:rPr>
        <w:t xml:space="preserve"> </w:t>
      </w:r>
      <w:r>
        <w:rPr>
          <w:color w:val="231F20"/>
          <w:sz w:val="18"/>
        </w:rPr>
        <w:t xml:space="preserve">— </w:t>
      </w:r>
      <w:r>
        <w:rPr>
          <w:color w:val="231F20"/>
          <w:spacing w:val="-3"/>
          <w:sz w:val="18"/>
        </w:rPr>
        <w:t xml:space="preserve">это </w:t>
      </w:r>
      <w:r>
        <w:rPr>
          <w:color w:val="231F20"/>
          <w:sz w:val="18"/>
        </w:rPr>
        <w:t xml:space="preserve">переливы, сбрасывающие излишек воды от плотины на участки, требующие дополнительного </w:t>
      </w:r>
      <w:r>
        <w:rPr>
          <w:color w:val="231F20"/>
          <w:spacing w:val="2"/>
          <w:sz w:val="18"/>
        </w:rPr>
        <w:t xml:space="preserve">обводнения. Например, </w:t>
      </w:r>
      <w:r>
        <w:rPr>
          <w:color w:val="231F20"/>
          <w:sz w:val="18"/>
        </w:rPr>
        <w:t xml:space="preserve">хорошим </w:t>
      </w:r>
      <w:r>
        <w:rPr>
          <w:color w:val="231F20"/>
          <w:spacing w:val="2"/>
          <w:sz w:val="18"/>
        </w:rPr>
        <w:t xml:space="preserve">решением </w:t>
      </w:r>
      <w:r>
        <w:rPr>
          <w:color w:val="231F20"/>
          <w:sz w:val="18"/>
        </w:rPr>
        <w:t xml:space="preserve">может </w:t>
      </w:r>
      <w:r>
        <w:rPr>
          <w:color w:val="231F20"/>
          <w:spacing w:val="3"/>
          <w:sz w:val="18"/>
        </w:rPr>
        <w:t xml:space="preserve">быть </w:t>
      </w:r>
      <w:r>
        <w:rPr>
          <w:color w:val="231F20"/>
          <w:sz w:val="18"/>
        </w:rPr>
        <w:t>отведение</w:t>
      </w:r>
      <w:r>
        <w:rPr>
          <w:color w:val="231F20"/>
          <w:spacing w:val="-14"/>
          <w:sz w:val="18"/>
        </w:rPr>
        <w:t xml:space="preserve"> </w:t>
      </w:r>
      <w:r>
        <w:rPr>
          <w:color w:val="231F20"/>
          <w:sz w:val="18"/>
        </w:rPr>
        <w:t>воды</w:t>
      </w:r>
      <w:r>
        <w:rPr>
          <w:color w:val="231F20"/>
          <w:spacing w:val="-14"/>
          <w:sz w:val="18"/>
        </w:rPr>
        <w:t xml:space="preserve"> </w:t>
      </w:r>
      <w:r>
        <w:rPr>
          <w:color w:val="231F20"/>
          <w:sz w:val="18"/>
        </w:rPr>
        <w:t>на</w:t>
      </w:r>
      <w:r>
        <w:rPr>
          <w:color w:val="231F20"/>
          <w:spacing w:val="-14"/>
          <w:sz w:val="18"/>
        </w:rPr>
        <w:t xml:space="preserve"> </w:t>
      </w:r>
      <w:r>
        <w:rPr>
          <w:color w:val="231F20"/>
          <w:sz w:val="18"/>
        </w:rPr>
        <w:t>выработанные</w:t>
      </w:r>
      <w:r>
        <w:rPr>
          <w:color w:val="231F20"/>
          <w:spacing w:val="-14"/>
          <w:sz w:val="18"/>
        </w:rPr>
        <w:t xml:space="preserve"> </w:t>
      </w:r>
      <w:r>
        <w:rPr>
          <w:color w:val="231F20"/>
          <w:sz w:val="18"/>
        </w:rPr>
        <w:t>торфяные</w:t>
      </w:r>
      <w:r>
        <w:rPr>
          <w:color w:val="231F20"/>
          <w:spacing w:val="-14"/>
          <w:sz w:val="18"/>
        </w:rPr>
        <w:t xml:space="preserve"> </w:t>
      </w:r>
      <w:r>
        <w:rPr>
          <w:color w:val="231F20"/>
          <w:sz w:val="18"/>
        </w:rPr>
        <w:t>карты</w:t>
      </w:r>
      <w:r>
        <w:rPr>
          <w:color w:val="231F20"/>
          <w:spacing w:val="-14"/>
          <w:sz w:val="18"/>
        </w:rPr>
        <w:t xml:space="preserve"> </w:t>
      </w:r>
      <w:r>
        <w:rPr>
          <w:color w:val="231F20"/>
          <w:sz w:val="18"/>
        </w:rPr>
        <w:t>поблизости</w:t>
      </w:r>
      <w:r>
        <w:rPr>
          <w:color w:val="231F20"/>
          <w:spacing w:val="-14"/>
          <w:sz w:val="18"/>
        </w:rPr>
        <w:t xml:space="preserve"> </w:t>
      </w:r>
      <w:r>
        <w:rPr>
          <w:color w:val="231F20"/>
          <w:sz w:val="18"/>
        </w:rPr>
        <w:t>—</w:t>
      </w:r>
      <w:r>
        <w:rPr>
          <w:color w:val="231F20"/>
          <w:spacing w:val="-14"/>
          <w:sz w:val="18"/>
        </w:rPr>
        <w:t xml:space="preserve"> </w:t>
      </w:r>
      <w:r>
        <w:rPr>
          <w:color w:val="231F20"/>
          <w:sz w:val="18"/>
        </w:rPr>
        <w:t>особенно</w:t>
      </w:r>
      <w:r>
        <w:rPr>
          <w:color w:val="231F20"/>
          <w:spacing w:val="-14"/>
          <w:sz w:val="18"/>
        </w:rPr>
        <w:t xml:space="preserve"> </w:t>
      </w:r>
      <w:r>
        <w:rPr>
          <w:color w:val="231F20"/>
          <w:sz w:val="18"/>
        </w:rPr>
        <w:t>если на</w:t>
      </w:r>
      <w:r>
        <w:rPr>
          <w:color w:val="231F20"/>
          <w:spacing w:val="-15"/>
          <w:sz w:val="18"/>
        </w:rPr>
        <w:t xml:space="preserve"> </w:t>
      </w:r>
      <w:r>
        <w:rPr>
          <w:color w:val="231F20"/>
          <w:sz w:val="18"/>
        </w:rPr>
        <w:t>них</w:t>
      </w:r>
      <w:r>
        <w:rPr>
          <w:color w:val="231F20"/>
          <w:spacing w:val="-15"/>
          <w:sz w:val="18"/>
        </w:rPr>
        <w:t xml:space="preserve"> </w:t>
      </w:r>
      <w:r>
        <w:rPr>
          <w:color w:val="231F20"/>
          <w:sz w:val="18"/>
        </w:rPr>
        <w:t>также</w:t>
      </w:r>
      <w:r>
        <w:rPr>
          <w:color w:val="231F20"/>
          <w:spacing w:val="-15"/>
          <w:sz w:val="18"/>
        </w:rPr>
        <w:t xml:space="preserve"> </w:t>
      </w:r>
      <w:r>
        <w:rPr>
          <w:color w:val="231F20"/>
          <w:sz w:val="18"/>
        </w:rPr>
        <w:t>возникли</w:t>
      </w:r>
      <w:r>
        <w:rPr>
          <w:color w:val="231F20"/>
          <w:spacing w:val="-15"/>
          <w:sz w:val="18"/>
        </w:rPr>
        <w:t xml:space="preserve"> </w:t>
      </w:r>
      <w:r>
        <w:rPr>
          <w:color w:val="231F20"/>
          <w:sz w:val="18"/>
        </w:rPr>
        <w:t>торфяные</w:t>
      </w:r>
      <w:r>
        <w:rPr>
          <w:color w:val="231F20"/>
          <w:spacing w:val="-15"/>
          <w:sz w:val="18"/>
        </w:rPr>
        <w:t xml:space="preserve"> </w:t>
      </w:r>
      <w:r>
        <w:rPr>
          <w:color w:val="231F20"/>
          <w:sz w:val="18"/>
        </w:rPr>
        <w:t>очаги.</w:t>
      </w:r>
      <w:r>
        <w:rPr>
          <w:color w:val="231F20"/>
          <w:spacing w:val="-15"/>
          <w:sz w:val="18"/>
        </w:rPr>
        <w:t xml:space="preserve"> </w:t>
      </w:r>
      <w:r>
        <w:rPr>
          <w:color w:val="231F20"/>
          <w:sz w:val="18"/>
        </w:rPr>
        <w:t>Если</w:t>
      </w:r>
      <w:r>
        <w:rPr>
          <w:color w:val="231F20"/>
          <w:spacing w:val="-15"/>
          <w:sz w:val="18"/>
        </w:rPr>
        <w:t xml:space="preserve"> </w:t>
      </w:r>
      <w:r>
        <w:rPr>
          <w:color w:val="231F20"/>
          <w:sz w:val="18"/>
        </w:rPr>
        <w:t>такое</w:t>
      </w:r>
      <w:r>
        <w:rPr>
          <w:color w:val="231F20"/>
          <w:spacing w:val="-15"/>
          <w:sz w:val="18"/>
        </w:rPr>
        <w:t xml:space="preserve"> </w:t>
      </w:r>
      <w:r>
        <w:rPr>
          <w:color w:val="231F20"/>
          <w:sz w:val="18"/>
        </w:rPr>
        <w:t>рациональное</w:t>
      </w:r>
      <w:r>
        <w:rPr>
          <w:color w:val="231F20"/>
          <w:spacing w:val="-15"/>
          <w:sz w:val="18"/>
        </w:rPr>
        <w:t xml:space="preserve"> </w:t>
      </w:r>
      <w:r>
        <w:rPr>
          <w:color w:val="231F20"/>
          <w:sz w:val="18"/>
        </w:rPr>
        <w:t>использование воды невозможно, она отводится в тот же канал ниже плотины. При создании каскада переливных плотин и при дефиците воды на всём горящем тор</w:t>
      </w:r>
      <w:r>
        <w:rPr>
          <w:color w:val="231F20"/>
          <w:sz w:val="18"/>
        </w:rPr>
        <w:t>фянике самую нижнюю из создаваемых плотин можно сделать</w:t>
      </w:r>
      <w:r>
        <w:rPr>
          <w:color w:val="231F20"/>
          <w:spacing w:val="46"/>
          <w:sz w:val="18"/>
        </w:rPr>
        <w:t xml:space="preserve"> </w:t>
      </w:r>
      <w:r>
        <w:rPr>
          <w:color w:val="231F20"/>
          <w:sz w:val="18"/>
        </w:rPr>
        <w:t>непереливной;</w:t>
      </w:r>
    </w:p>
    <w:p w:rsidR="00CB0AFA" w:rsidRDefault="00481332">
      <w:pPr>
        <w:pStyle w:val="a4"/>
        <w:numPr>
          <w:ilvl w:val="0"/>
          <w:numId w:val="12"/>
        </w:numPr>
        <w:tabs>
          <w:tab w:val="left" w:pos="1021"/>
        </w:tabs>
        <w:spacing w:line="249" w:lineRule="auto"/>
        <w:ind w:right="559" w:hanging="170"/>
        <w:rPr>
          <w:sz w:val="18"/>
        </w:rPr>
      </w:pPr>
      <w:r>
        <w:rPr>
          <w:b/>
          <w:color w:val="231F20"/>
          <w:w w:val="105"/>
          <w:sz w:val="18"/>
        </w:rPr>
        <w:t xml:space="preserve">шпунтовые плотины. </w:t>
      </w:r>
      <w:r>
        <w:rPr>
          <w:color w:val="231F20"/>
          <w:w w:val="105"/>
          <w:sz w:val="18"/>
        </w:rPr>
        <w:t xml:space="preserve">Шпунтовые плотины могут также быть как глухими, </w:t>
      </w:r>
      <w:r>
        <w:rPr>
          <w:color w:val="231F20"/>
          <w:spacing w:val="3"/>
          <w:w w:val="105"/>
          <w:sz w:val="18"/>
        </w:rPr>
        <w:t xml:space="preserve">так </w:t>
      </w:r>
      <w:r>
        <w:rPr>
          <w:color w:val="231F20"/>
          <w:w w:val="105"/>
          <w:sz w:val="18"/>
        </w:rPr>
        <w:t xml:space="preserve">и с </w:t>
      </w:r>
      <w:r>
        <w:rPr>
          <w:color w:val="231F20"/>
          <w:spacing w:val="5"/>
          <w:w w:val="105"/>
          <w:sz w:val="18"/>
        </w:rPr>
        <w:t xml:space="preserve">переливом. </w:t>
      </w:r>
      <w:r>
        <w:rPr>
          <w:color w:val="231F20"/>
          <w:spacing w:val="4"/>
          <w:w w:val="105"/>
          <w:sz w:val="18"/>
        </w:rPr>
        <w:t xml:space="preserve">Они представляют собой </w:t>
      </w:r>
      <w:r>
        <w:rPr>
          <w:color w:val="231F20"/>
          <w:spacing w:val="5"/>
          <w:w w:val="105"/>
          <w:sz w:val="18"/>
        </w:rPr>
        <w:t xml:space="preserve">простейшие </w:t>
      </w:r>
      <w:r>
        <w:rPr>
          <w:color w:val="231F20"/>
          <w:spacing w:val="4"/>
          <w:w w:val="105"/>
          <w:sz w:val="18"/>
        </w:rPr>
        <w:t xml:space="preserve">стенки </w:t>
      </w:r>
      <w:r>
        <w:rPr>
          <w:color w:val="231F20"/>
          <w:w w:val="105"/>
          <w:sz w:val="18"/>
        </w:rPr>
        <w:t xml:space="preserve">— например, из брёвен, досок, металлических или пластиковых щитов </w:t>
      </w:r>
      <w:r>
        <w:rPr>
          <w:i/>
          <w:color w:val="231F20"/>
          <w:w w:val="105"/>
          <w:sz w:val="18"/>
        </w:rPr>
        <w:t xml:space="preserve">(рис. 32). </w:t>
      </w:r>
      <w:r>
        <w:rPr>
          <w:color w:val="231F20"/>
          <w:w w:val="105"/>
          <w:sz w:val="18"/>
        </w:rPr>
        <w:t>При необходимости длительного удержания воды, чтобы такую плотину не</w:t>
      </w:r>
      <w:r>
        <w:rPr>
          <w:color w:val="231F20"/>
          <w:spacing w:val="-8"/>
          <w:w w:val="105"/>
          <w:sz w:val="18"/>
        </w:rPr>
        <w:t xml:space="preserve"> </w:t>
      </w:r>
      <w:r>
        <w:rPr>
          <w:color w:val="231F20"/>
          <w:w w:val="105"/>
          <w:sz w:val="18"/>
        </w:rPr>
        <w:t>размывало</w:t>
      </w:r>
      <w:r>
        <w:rPr>
          <w:color w:val="231F20"/>
          <w:spacing w:val="-8"/>
          <w:w w:val="105"/>
          <w:sz w:val="18"/>
        </w:rPr>
        <w:t xml:space="preserve"> </w:t>
      </w:r>
      <w:r>
        <w:rPr>
          <w:color w:val="231F20"/>
          <w:w w:val="105"/>
          <w:sz w:val="18"/>
        </w:rPr>
        <w:t>(прежде</w:t>
      </w:r>
      <w:r>
        <w:rPr>
          <w:color w:val="231F20"/>
          <w:spacing w:val="-8"/>
          <w:w w:val="105"/>
          <w:sz w:val="18"/>
        </w:rPr>
        <w:t xml:space="preserve"> </w:t>
      </w:r>
      <w:r>
        <w:rPr>
          <w:color w:val="231F20"/>
          <w:w w:val="105"/>
          <w:sz w:val="18"/>
        </w:rPr>
        <w:t>всего</w:t>
      </w:r>
      <w:r>
        <w:rPr>
          <w:color w:val="231F20"/>
          <w:spacing w:val="-8"/>
          <w:w w:val="105"/>
          <w:sz w:val="18"/>
        </w:rPr>
        <w:t xml:space="preserve"> </w:t>
      </w:r>
      <w:r>
        <w:rPr>
          <w:color w:val="231F20"/>
          <w:w w:val="105"/>
          <w:sz w:val="18"/>
        </w:rPr>
        <w:t>—</w:t>
      </w:r>
      <w:r>
        <w:rPr>
          <w:color w:val="231F20"/>
          <w:spacing w:val="-8"/>
          <w:w w:val="105"/>
          <w:sz w:val="18"/>
        </w:rPr>
        <w:t xml:space="preserve"> </w:t>
      </w:r>
      <w:r>
        <w:rPr>
          <w:color w:val="231F20"/>
          <w:w w:val="105"/>
          <w:sz w:val="18"/>
        </w:rPr>
        <w:t>по</w:t>
      </w:r>
      <w:r>
        <w:rPr>
          <w:color w:val="231F20"/>
          <w:spacing w:val="-8"/>
          <w:w w:val="105"/>
          <w:sz w:val="18"/>
        </w:rPr>
        <w:t xml:space="preserve"> </w:t>
      </w:r>
      <w:r>
        <w:rPr>
          <w:color w:val="231F20"/>
          <w:w w:val="105"/>
          <w:sz w:val="18"/>
        </w:rPr>
        <w:t>краям),</w:t>
      </w:r>
      <w:r>
        <w:rPr>
          <w:color w:val="231F20"/>
          <w:spacing w:val="-8"/>
          <w:w w:val="105"/>
          <w:sz w:val="18"/>
        </w:rPr>
        <w:t xml:space="preserve"> </w:t>
      </w:r>
      <w:r>
        <w:rPr>
          <w:color w:val="231F20"/>
          <w:w w:val="105"/>
          <w:sz w:val="18"/>
        </w:rPr>
        <w:t>её</w:t>
      </w:r>
      <w:r>
        <w:rPr>
          <w:color w:val="231F20"/>
          <w:spacing w:val="-8"/>
          <w:w w:val="105"/>
          <w:sz w:val="18"/>
        </w:rPr>
        <w:t xml:space="preserve"> </w:t>
      </w:r>
      <w:r>
        <w:rPr>
          <w:color w:val="231F20"/>
          <w:w w:val="105"/>
          <w:sz w:val="18"/>
        </w:rPr>
        <w:t>можно</w:t>
      </w:r>
      <w:r>
        <w:rPr>
          <w:color w:val="231F20"/>
          <w:spacing w:val="-8"/>
          <w:w w:val="105"/>
          <w:sz w:val="18"/>
        </w:rPr>
        <w:t xml:space="preserve"> </w:t>
      </w:r>
      <w:r>
        <w:rPr>
          <w:color w:val="231F20"/>
          <w:w w:val="105"/>
          <w:sz w:val="18"/>
        </w:rPr>
        <w:t>также</w:t>
      </w:r>
      <w:r>
        <w:rPr>
          <w:color w:val="231F20"/>
          <w:spacing w:val="-8"/>
          <w:w w:val="105"/>
          <w:sz w:val="18"/>
        </w:rPr>
        <w:t xml:space="preserve"> </w:t>
      </w:r>
      <w:r>
        <w:rPr>
          <w:color w:val="231F20"/>
          <w:w w:val="105"/>
          <w:sz w:val="18"/>
        </w:rPr>
        <w:t>усилить</w:t>
      </w:r>
      <w:r>
        <w:rPr>
          <w:color w:val="231F20"/>
          <w:spacing w:val="-8"/>
          <w:w w:val="105"/>
          <w:sz w:val="18"/>
        </w:rPr>
        <w:t xml:space="preserve"> </w:t>
      </w:r>
      <w:r>
        <w:rPr>
          <w:color w:val="231F20"/>
          <w:w w:val="105"/>
          <w:sz w:val="18"/>
        </w:rPr>
        <w:t>насыпями из</w:t>
      </w:r>
      <w:r>
        <w:rPr>
          <w:color w:val="231F20"/>
          <w:spacing w:val="-19"/>
          <w:w w:val="105"/>
          <w:sz w:val="18"/>
        </w:rPr>
        <w:t xml:space="preserve"> </w:t>
      </w:r>
      <w:r>
        <w:rPr>
          <w:color w:val="231F20"/>
          <w:w w:val="105"/>
          <w:sz w:val="18"/>
        </w:rPr>
        <w:t>торфа</w:t>
      </w:r>
      <w:r>
        <w:rPr>
          <w:color w:val="231F20"/>
          <w:spacing w:val="-19"/>
          <w:w w:val="105"/>
          <w:sz w:val="18"/>
        </w:rPr>
        <w:t xml:space="preserve"> </w:t>
      </w:r>
      <w:r>
        <w:rPr>
          <w:color w:val="231F20"/>
          <w:w w:val="105"/>
          <w:sz w:val="18"/>
        </w:rPr>
        <w:t>или</w:t>
      </w:r>
      <w:r>
        <w:rPr>
          <w:color w:val="231F20"/>
          <w:spacing w:val="-19"/>
          <w:w w:val="105"/>
          <w:sz w:val="18"/>
        </w:rPr>
        <w:t xml:space="preserve"> </w:t>
      </w:r>
      <w:r>
        <w:rPr>
          <w:color w:val="231F20"/>
          <w:w w:val="105"/>
          <w:sz w:val="18"/>
        </w:rPr>
        <w:t>из</w:t>
      </w:r>
      <w:r>
        <w:rPr>
          <w:color w:val="231F20"/>
          <w:spacing w:val="-19"/>
          <w:w w:val="105"/>
          <w:sz w:val="18"/>
        </w:rPr>
        <w:t xml:space="preserve"> </w:t>
      </w:r>
      <w:r>
        <w:rPr>
          <w:color w:val="231F20"/>
          <w:w w:val="105"/>
          <w:sz w:val="18"/>
        </w:rPr>
        <w:t>мешков</w:t>
      </w:r>
      <w:r>
        <w:rPr>
          <w:color w:val="231F20"/>
          <w:spacing w:val="-19"/>
          <w:w w:val="105"/>
          <w:sz w:val="18"/>
        </w:rPr>
        <w:t xml:space="preserve"> </w:t>
      </w:r>
      <w:r>
        <w:rPr>
          <w:color w:val="231F20"/>
          <w:w w:val="105"/>
          <w:sz w:val="18"/>
        </w:rPr>
        <w:t>с</w:t>
      </w:r>
      <w:r>
        <w:rPr>
          <w:color w:val="231F20"/>
          <w:spacing w:val="-19"/>
          <w:w w:val="105"/>
          <w:sz w:val="18"/>
        </w:rPr>
        <w:t xml:space="preserve"> </w:t>
      </w:r>
      <w:r>
        <w:rPr>
          <w:color w:val="231F20"/>
          <w:w w:val="105"/>
          <w:sz w:val="18"/>
        </w:rPr>
        <w:t>торфом.</w:t>
      </w:r>
    </w:p>
    <w:p w:rsidR="00CB0AFA" w:rsidRDefault="00CB0AFA">
      <w:pPr>
        <w:spacing w:line="249" w:lineRule="auto"/>
        <w:jc w:val="both"/>
        <w:rPr>
          <w:sz w:val="18"/>
        </w:rPr>
        <w:sectPr w:rsidR="00CB0AFA">
          <w:pgSz w:w="8400" w:h="11910"/>
          <w:pgMar w:top="0" w:right="0" w:bottom="560" w:left="0" w:header="0" w:footer="367" w:gutter="0"/>
          <w:cols w:space="720"/>
        </w:sect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spacing w:before="9"/>
        <w:rPr>
          <w:sz w:val="19"/>
        </w:rPr>
      </w:pPr>
    </w:p>
    <w:p w:rsidR="00CB0AFA" w:rsidRDefault="00481332">
      <w:pPr>
        <w:spacing w:before="80" w:line="249" w:lineRule="auto"/>
        <w:ind w:left="106" w:right="698"/>
        <w:rPr>
          <w:i/>
          <w:sz w:val="16"/>
        </w:rPr>
      </w:pPr>
      <w:r>
        <w:rPr>
          <w:noProof/>
          <w:lang w:eastAsia="ru-RU"/>
        </w:rPr>
        <w:drawing>
          <wp:anchor distT="0" distB="0" distL="0" distR="0" simplePos="0" relativeHeight="251453952" behindDoc="0" locked="0" layoutInCell="1" allowOverlap="1">
            <wp:simplePos x="0" y="0"/>
            <wp:positionH relativeFrom="page">
              <wp:posOffset>360000</wp:posOffset>
            </wp:positionH>
            <wp:positionV relativeFrom="paragraph">
              <wp:posOffset>-2816683</wp:posOffset>
            </wp:positionV>
            <wp:extent cx="4451998" cy="2791968"/>
            <wp:effectExtent l="0" t="0" r="0" b="0"/>
            <wp:wrapNone/>
            <wp:docPr id="51"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8.jpeg"/>
                    <pic:cNvPicPr/>
                  </pic:nvPicPr>
                  <pic:blipFill>
                    <a:blip r:embed="rId89" cstate="print"/>
                    <a:stretch>
                      <a:fillRect/>
                    </a:stretch>
                  </pic:blipFill>
                  <pic:spPr>
                    <a:xfrm>
                      <a:off x="0" y="0"/>
                      <a:ext cx="4451998" cy="2791968"/>
                    </a:xfrm>
                    <a:prstGeom prst="rect">
                      <a:avLst/>
                    </a:prstGeom>
                  </pic:spPr>
                </pic:pic>
              </a:graphicData>
            </a:graphic>
          </wp:anchor>
        </w:drawing>
      </w:r>
      <w:r>
        <w:rPr>
          <w:lang w:val="en-US"/>
        </w:rPr>
        <w:pict>
          <v:rect id="_x0000_s1505" style="position:absolute;left:0;text-align:left;margin-left:396.7pt;margin-top:-241.65pt;width:22.8pt;height:356.2pt;z-index:251745792;mso-position-horizontal-relative:page;mso-position-vertical-relative:text" fillcolor="#73cce5" stroked="f">
            <w10:wrap anchorx="page"/>
          </v:rect>
        </w:pict>
      </w:r>
      <w:r>
        <w:rPr>
          <w:lang w:val="en-US"/>
        </w:rPr>
        <w:pict>
          <v:shape id="_x0000_s1504" type="#_x0000_t202" style="position:absolute;left:0;text-align:left;margin-left:364pt;margin-top:-90.1pt;width:9pt;height:80.9pt;z-index:251747840;mso-position-horizontal-relative:page;mso-position-vertical-relative:text" filled="f" stroked="f">
            <v:textbox style="layout-flow:vertical;mso-layout-flow-alt:bottom-to-top" inset="0,0,0,0">
              <w:txbxContent>
                <w:p w:rsidR="00CB0AFA" w:rsidRDefault="00481332">
                  <w:pPr>
                    <w:spacing w:before="2"/>
                    <w:ind w:left="20"/>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8"/>
                      <w:sz w:val="14"/>
                    </w:rPr>
                    <w:t>Марии</w:t>
                  </w:r>
                  <w:r>
                    <w:rPr>
                      <w:i/>
                      <w:color w:val="FFFFFF"/>
                      <w:sz w:val="14"/>
                    </w:rPr>
                    <w:t xml:space="preserve"> </w:t>
                  </w:r>
                  <w:r>
                    <w:rPr>
                      <w:i/>
                      <w:color w:val="FFFFFF"/>
                      <w:w w:val="97"/>
                      <w:sz w:val="14"/>
                    </w:rPr>
                    <w:t>Васильевой</w:t>
                  </w:r>
                </w:p>
              </w:txbxContent>
            </v:textbox>
            <w10:wrap anchorx="page"/>
          </v:shape>
        </w:pict>
      </w:r>
      <w:r>
        <w:rPr>
          <w:lang w:val="en-US"/>
        </w:rPr>
        <w:pict>
          <v:shape id="_x0000_s1503" type="#_x0000_t202" style="position:absolute;left:0;text-align:left;margin-left:403.5pt;margin-top:-91.95pt;width:10pt;height:42.55pt;z-index:251748864;mso-position-horizontal-relative:page;mso-position-vertical-relative:text" filled="f" stroked="f">
            <v:textbox style="layout-flow:vertical;mso-layout-flow-alt:bottom-to-top" inset="0,0,0,0">
              <w:txbxContent>
                <w:p w:rsidR="00CB0AFA" w:rsidRDefault="00481332">
                  <w:pPr>
                    <w:spacing w:line="183" w:lineRule="exact"/>
                    <w:ind w:left="20" w:right="-649"/>
                    <w:rPr>
                      <w:sz w:val="16"/>
                    </w:rPr>
                  </w:pPr>
                  <w:r>
                    <w:rPr>
                      <w:color w:val="FFFFFF"/>
                      <w:spacing w:val="3"/>
                      <w:w w:val="99"/>
                      <w:sz w:val="16"/>
                    </w:rPr>
                    <w:t>ТУШЕНИЕ</w:t>
                  </w:r>
                </w:p>
              </w:txbxContent>
            </v:textbox>
            <w10:wrap anchorx="page"/>
          </v:shape>
        </w:pict>
      </w:r>
      <w:r>
        <w:rPr>
          <w:i/>
          <w:color w:val="231F20"/>
          <w:sz w:val="16"/>
        </w:rPr>
        <w:t>Рис.</w:t>
      </w:r>
      <w:r>
        <w:rPr>
          <w:i/>
          <w:color w:val="231F20"/>
          <w:spacing w:val="-23"/>
          <w:sz w:val="16"/>
        </w:rPr>
        <w:t xml:space="preserve"> </w:t>
      </w:r>
      <w:r>
        <w:rPr>
          <w:i/>
          <w:color w:val="231F20"/>
          <w:sz w:val="16"/>
        </w:rPr>
        <w:t>26.</w:t>
      </w:r>
      <w:r>
        <w:rPr>
          <w:i/>
          <w:color w:val="231F20"/>
          <w:spacing w:val="-23"/>
          <w:sz w:val="16"/>
        </w:rPr>
        <w:t xml:space="preserve"> </w:t>
      </w:r>
      <w:r>
        <w:rPr>
          <w:i/>
          <w:color w:val="231F20"/>
          <w:sz w:val="16"/>
        </w:rPr>
        <w:t>Удачное</w:t>
      </w:r>
      <w:r>
        <w:rPr>
          <w:i/>
          <w:color w:val="231F20"/>
          <w:spacing w:val="-23"/>
          <w:sz w:val="16"/>
        </w:rPr>
        <w:t xml:space="preserve"> </w:t>
      </w:r>
      <w:r>
        <w:rPr>
          <w:i/>
          <w:color w:val="231F20"/>
          <w:sz w:val="16"/>
        </w:rPr>
        <w:t>обводнение</w:t>
      </w:r>
      <w:r>
        <w:rPr>
          <w:i/>
          <w:color w:val="231F20"/>
          <w:spacing w:val="-23"/>
          <w:sz w:val="16"/>
        </w:rPr>
        <w:t xml:space="preserve"> </w:t>
      </w:r>
      <w:r>
        <w:rPr>
          <w:i/>
          <w:color w:val="231F20"/>
          <w:sz w:val="16"/>
        </w:rPr>
        <w:t>с</w:t>
      </w:r>
      <w:r>
        <w:rPr>
          <w:i/>
          <w:color w:val="231F20"/>
          <w:spacing w:val="-23"/>
          <w:sz w:val="16"/>
        </w:rPr>
        <w:t xml:space="preserve"> </w:t>
      </w:r>
      <w:r>
        <w:rPr>
          <w:i/>
          <w:color w:val="231F20"/>
          <w:sz w:val="16"/>
        </w:rPr>
        <w:t>помощью</w:t>
      </w:r>
      <w:r>
        <w:rPr>
          <w:i/>
          <w:color w:val="231F20"/>
          <w:spacing w:val="-23"/>
          <w:sz w:val="16"/>
        </w:rPr>
        <w:t xml:space="preserve"> </w:t>
      </w:r>
      <w:r>
        <w:rPr>
          <w:i/>
          <w:color w:val="231F20"/>
          <w:sz w:val="16"/>
        </w:rPr>
        <w:t>ГТС</w:t>
      </w:r>
      <w:r>
        <w:rPr>
          <w:i/>
          <w:color w:val="231F20"/>
          <w:spacing w:val="-23"/>
          <w:sz w:val="16"/>
        </w:rPr>
        <w:t xml:space="preserve"> </w:t>
      </w:r>
      <w:r>
        <w:rPr>
          <w:i/>
          <w:color w:val="231F20"/>
          <w:sz w:val="16"/>
        </w:rPr>
        <w:t>(площади</w:t>
      </w:r>
      <w:r>
        <w:rPr>
          <w:i/>
          <w:color w:val="231F20"/>
          <w:spacing w:val="-23"/>
          <w:sz w:val="16"/>
        </w:rPr>
        <w:t xml:space="preserve"> </w:t>
      </w:r>
      <w:r>
        <w:rPr>
          <w:i/>
          <w:color w:val="231F20"/>
          <w:sz w:val="16"/>
        </w:rPr>
        <w:t>залиты,</w:t>
      </w:r>
      <w:r>
        <w:rPr>
          <w:i/>
          <w:color w:val="231F20"/>
          <w:spacing w:val="-23"/>
          <w:sz w:val="16"/>
        </w:rPr>
        <w:t xml:space="preserve"> </w:t>
      </w:r>
      <w:r>
        <w:rPr>
          <w:i/>
          <w:color w:val="231F20"/>
          <w:sz w:val="16"/>
        </w:rPr>
        <w:t>вода</w:t>
      </w:r>
      <w:r>
        <w:rPr>
          <w:i/>
          <w:color w:val="231F20"/>
          <w:spacing w:val="-23"/>
          <w:sz w:val="16"/>
        </w:rPr>
        <w:t xml:space="preserve"> </w:t>
      </w:r>
      <w:r>
        <w:rPr>
          <w:i/>
          <w:color w:val="231F20"/>
          <w:sz w:val="16"/>
        </w:rPr>
        <w:t>в</w:t>
      </w:r>
      <w:r>
        <w:rPr>
          <w:i/>
          <w:color w:val="231F20"/>
          <w:spacing w:val="-23"/>
          <w:sz w:val="16"/>
        </w:rPr>
        <w:t xml:space="preserve"> </w:t>
      </w:r>
      <w:r>
        <w:rPr>
          <w:i/>
          <w:color w:val="231F20"/>
          <w:sz w:val="16"/>
        </w:rPr>
        <w:t>каналах</w:t>
      </w:r>
      <w:r>
        <w:rPr>
          <w:i/>
          <w:color w:val="231F20"/>
          <w:spacing w:val="-23"/>
          <w:sz w:val="16"/>
        </w:rPr>
        <w:t xml:space="preserve"> </w:t>
      </w:r>
      <w:r>
        <w:rPr>
          <w:i/>
          <w:color w:val="231F20"/>
          <w:sz w:val="16"/>
        </w:rPr>
        <w:t>удержана,</w:t>
      </w:r>
      <w:r>
        <w:rPr>
          <w:i/>
          <w:color w:val="231F20"/>
          <w:spacing w:val="-23"/>
          <w:sz w:val="16"/>
        </w:rPr>
        <w:t xml:space="preserve"> </w:t>
      </w:r>
      <w:r>
        <w:rPr>
          <w:i/>
          <w:color w:val="231F20"/>
          <w:sz w:val="16"/>
        </w:rPr>
        <w:t xml:space="preserve">дорога </w:t>
      </w:r>
      <w:r>
        <w:rPr>
          <w:i/>
          <w:color w:val="231F20"/>
          <w:w w:val="95"/>
          <w:sz w:val="16"/>
        </w:rPr>
        <w:t>и</w:t>
      </w:r>
      <w:r>
        <w:rPr>
          <w:i/>
          <w:color w:val="231F20"/>
          <w:spacing w:val="-8"/>
          <w:w w:val="95"/>
          <w:sz w:val="16"/>
        </w:rPr>
        <w:t xml:space="preserve"> </w:t>
      </w:r>
      <w:r>
        <w:rPr>
          <w:i/>
          <w:color w:val="231F20"/>
          <w:w w:val="95"/>
          <w:sz w:val="16"/>
        </w:rPr>
        <w:t>само</w:t>
      </w:r>
      <w:r>
        <w:rPr>
          <w:i/>
          <w:color w:val="231F20"/>
          <w:spacing w:val="-8"/>
          <w:w w:val="95"/>
          <w:sz w:val="16"/>
        </w:rPr>
        <w:t xml:space="preserve"> </w:t>
      </w:r>
      <w:r>
        <w:rPr>
          <w:i/>
          <w:color w:val="231F20"/>
          <w:w w:val="95"/>
          <w:sz w:val="16"/>
        </w:rPr>
        <w:t>ГТС</w:t>
      </w:r>
      <w:r>
        <w:rPr>
          <w:i/>
          <w:color w:val="231F20"/>
          <w:spacing w:val="-8"/>
          <w:w w:val="95"/>
          <w:sz w:val="16"/>
        </w:rPr>
        <w:t xml:space="preserve"> </w:t>
      </w:r>
      <w:r>
        <w:rPr>
          <w:i/>
          <w:color w:val="231F20"/>
          <w:w w:val="95"/>
          <w:sz w:val="16"/>
        </w:rPr>
        <w:t>не</w:t>
      </w:r>
      <w:r>
        <w:rPr>
          <w:i/>
          <w:color w:val="231F20"/>
          <w:spacing w:val="-8"/>
          <w:w w:val="95"/>
          <w:sz w:val="16"/>
        </w:rPr>
        <w:t xml:space="preserve"> </w:t>
      </w:r>
      <w:r>
        <w:rPr>
          <w:i/>
          <w:color w:val="231F20"/>
          <w:w w:val="95"/>
          <w:sz w:val="16"/>
        </w:rPr>
        <w:t>размыты).</w:t>
      </w:r>
      <w:r>
        <w:rPr>
          <w:i/>
          <w:color w:val="231F20"/>
          <w:spacing w:val="-8"/>
          <w:w w:val="95"/>
          <w:sz w:val="16"/>
        </w:rPr>
        <w:t xml:space="preserve"> </w:t>
      </w:r>
      <w:r>
        <w:rPr>
          <w:i/>
          <w:color w:val="231F20"/>
          <w:w w:val="95"/>
          <w:sz w:val="16"/>
        </w:rPr>
        <w:t>Московская</w:t>
      </w:r>
      <w:r>
        <w:rPr>
          <w:i/>
          <w:color w:val="231F20"/>
          <w:spacing w:val="-8"/>
          <w:w w:val="95"/>
          <w:sz w:val="16"/>
        </w:rPr>
        <w:t xml:space="preserve"> </w:t>
      </w:r>
      <w:r>
        <w:rPr>
          <w:i/>
          <w:color w:val="231F20"/>
          <w:w w:val="95"/>
          <w:sz w:val="16"/>
        </w:rPr>
        <w:t>область</w:t>
      </w: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spacing w:before="9"/>
        <w:rPr>
          <w:i/>
          <w:sz w:val="16"/>
        </w:rPr>
      </w:pPr>
    </w:p>
    <w:p w:rsidR="00CB0AFA" w:rsidRDefault="00481332">
      <w:pPr>
        <w:spacing w:before="80" w:line="249" w:lineRule="auto"/>
        <w:ind w:left="106" w:right="1034"/>
        <w:rPr>
          <w:i/>
          <w:sz w:val="16"/>
        </w:rPr>
      </w:pPr>
      <w:r>
        <w:rPr>
          <w:noProof/>
          <w:lang w:eastAsia="ru-RU"/>
        </w:rPr>
        <w:drawing>
          <wp:anchor distT="0" distB="0" distL="0" distR="0" simplePos="0" relativeHeight="251452928" behindDoc="0" locked="0" layoutInCell="1" allowOverlap="1">
            <wp:simplePos x="0" y="0"/>
            <wp:positionH relativeFrom="page">
              <wp:posOffset>360000</wp:posOffset>
            </wp:positionH>
            <wp:positionV relativeFrom="paragraph">
              <wp:posOffset>-2778068</wp:posOffset>
            </wp:positionV>
            <wp:extent cx="4445785" cy="2749296"/>
            <wp:effectExtent l="0" t="0" r="0" b="0"/>
            <wp:wrapNone/>
            <wp:docPr id="53"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9.jpeg"/>
                    <pic:cNvPicPr/>
                  </pic:nvPicPr>
                  <pic:blipFill>
                    <a:blip r:embed="rId90" cstate="print"/>
                    <a:stretch>
                      <a:fillRect/>
                    </a:stretch>
                  </pic:blipFill>
                  <pic:spPr>
                    <a:xfrm>
                      <a:off x="0" y="0"/>
                      <a:ext cx="4445785" cy="2749296"/>
                    </a:xfrm>
                    <a:prstGeom prst="rect">
                      <a:avLst/>
                    </a:prstGeom>
                  </pic:spPr>
                </pic:pic>
              </a:graphicData>
            </a:graphic>
          </wp:anchor>
        </w:drawing>
      </w:r>
      <w:r>
        <w:rPr>
          <w:lang w:val="en-US"/>
        </w:rPr>
        <w:pict>
          <v:shape id="_x0000_s1502" type="#_x0000_t202" style="position:absolute;left:0;text-align:left;margin-left:364pt;margin-top:-89.8pt;width:9pt;height:80.9pt;z-index:251746816;mso-position-horizontal-relative:page;mso-position-vertical-relative:text" filled="f" stroked="f">
            <v:textbox style="layout-flow:vertical;mso-layout-flow-alt:bottom-to-top" inset="0,0,0,0">
              <w:txbxContent>
                <w:p w:rsidR="00CB0AFA" w:rsidRDefault="00481332">
                  <w:pPr>
                    <w:spacing w:before="2"/>
                    <w:ind w:left="20"/>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8"/>
                      <w:sz w:val="14"/>
                    </w:rPr>
                    <w:t>Марии</w:t>
                  </w:r>
                  <w:r>
                    <w:rPr>
                      <w:i/>
                      <w:color w:val="FFFFFF"/>
                      <w:sz w:val="14"/>
                    </w:rPr>
                    <w:t xml:space="preserve"> </w:t>
                  </w:r>
                  <w:r>
                    <w:rPr>
                      <w:i/>
                      <w:color w:val="FFFFFF"/>
                      <w:w w:val="97"/>
                      <w:sz w:val="14"/>
                    </w:rPr>
                    <w:t>Васильевой</w:t>
                  </w:r>
                </w:p>
              </w:txbxContent>
            </v:textbox>
            <w10:wrap anchorx="page"/>
          </v:shape>
        </w:pict>
      </w:r>
      <w:r>
        <w:rPr>
          <w:i/>
          <w:color w:val="231F20"/>
          <w:w w:val="95"/>
          <w:sz w:val="16"/>
        </w:rPr>
        <w:t xml:space="preserve">Рис. 27. Обводнение с использованием специальных гидротехнических сооружений. Пример </w:t>
      </w:r>
      <w:r>
        <w:rPr>
          <w:i/>
          <w:color w:val="231F20"/>
          <w:sz w:val="16"/>
        </w:rPr>
        <w:t xml:space="preserve">не самого удачного обводнения. Новые дороги и каналы сделали территорию более </w:t>
      </w:r>
      <w:r>
        <w:rPr>
          <w:i/>
          <w:color w:val="231F20"/>
          <w:w w:val="95"/>
          <w:sz w:val="16"/>
        </w:rPr>
        <w:t>доступной,</w:t>
      </w:r>
      <w:r>
        <w:rPr>
          <w:i/>
          <w:color w:val="231F20"/>
          <w:spacing w:val="-19"/>
          <w:w w:val="95"/>
          <w:sz w:val="16"/>
        </w:rPr>
        <w:t xml:space="preserve"> </w:t>
      </w:r>
      <w:r>
        <w:rPr>
          <w:i/>
          <w:color w:val="231F20"/>
          <w:w w:val="95"/>
          <w:sz w:val="16"/>
        </w:rPr>
        <w:t>но</w:t>
      </w:r>
      <w:r>
        <w:rPr>
          <w:i/>
          <w:color w:val="231F20"/>
          <w:spacing w:val="-19"/>
          <w:w w:val="95"/>
          <w:sz w:val="16"/>
        </w:rPr>
        <w:t xml:space="preserve"> </w:t>
      </w:r>
      <w:r>
        <w:rPr>
          <w:i/>
          <w:color w:val="231F20"/>
          <w:w w:val="95"/>
          <w:sz w:val="16"/>
        </w:rPr>
        <w:t>не</w:t>
      </w:r>
      <w:r>
        <w:rPr>
          <w:i/>
          <w:color w:val="231F20"/>
          <w:spacing w:val="-19"/>
          <w:w w:val="95"/>
          <w:sz w:val="16"/>
        </w:rPr>
        <w:t xml:space="preserve"> </w:t>
      </w:r>
      <w:r>
        <w:rPr>
          <w:i/>
          <w:color w:val="231F20"/>
          <w:w w:val="95"/>
          <w:sz w:val="16"/>
        </w:rPr>
        <w:t>полностью</w:t>
      </w:r>
      <w:r>
        <w:rPr>
          <w:i/>
          <w:color w:val="231F20"/>
          <w:spacing w:val="-19"/>
          <w:w w:val="95"/>
          <w:sz w:val="16"/>
        </w:rPr>
        <w:t xml:space="preserve"> </w:t>
      </w:r>
      <w:r>
        <w:rPr>
          <w:i/>
          <w:color w:val="231F20"/>
          <w:w w:val="95"/>
          <w:sz w:val="16"/>
        </w:rPr>
        <w:t>залитой,</w:t>
      </w:r>
      <w:r>
        <w:rPr>
          <w:i/>
          <w:color w:val="231F20"/>
          <w:spacing w:val="-19"/>
          <w:w w:val="95"/>
          <w:sz w:val="16"/>
        </w:rPr>
        <w:t xml:space="preserve"> </w:t>
      </w:r>
      <w:r>
        <w:rPr>
          <w:i/>
          <w:color w:val="231F20"/>
          <w:w w:val="95"/>
          <w:sz w:val="16"/>
        </w:rPr>
        <w:t>то</w:t>
      </w:r>
      <w:r>
        <w:rPr>
          <w:i/>
          <w:color w:val="231F20"/>
          <w:spacing w:val="-19"/>
          <w:w w:val="95"/>
          <w:sz w:val="16"/>
        </w:rPr>
        <w:t xml:space="preserve"> </w:t>
      </w:r>
      <w:r>
        <w:rPr>
          <w:i/>
          <w:color w:val="231F20"/>
          <w:w w:val="95"/>
          <w:sz w:val="16"/>
        </w:rPr>
        <w:t>есть</w:t>
      </w:r>
      <w:r>
        <w:rPr>
          <w:i/>
          <w:color w:val="231F20"/>
          <w:spacing w:val="-19"/>
          <w:w w:val="95"/>
          <w:sz w:val="16"/>
        </w:rPr>
        <w:t xml:space="preserve"> </w:t>
      </w:r>
      <w:r>
        <w:rPr>
          <w:i/>
          <w:color w:val="231F20"/>
          <w:w w:val="95"/>
          <w:sz w:val="16"/>
        </w:rPr>
        <w:t>увеличилась</w:t>
      </w:r>
      <w:r>
        <w:rPr>
          <w:i/>
          <w:color w:val="231F20"/>
          <w:spacing w:val="-19"/>
          <w:w w:val="95"/>
          <w:sz w:val="16"/>
        </w:rPr>
        <w:t xml:space="preserve"> </w:t>
      </w:r>
      <w:r>
        <w:rPr>
          <w:i/>
          <w:color w:val="231F20"/>
          <w:w w:val="95"/>
          <w:sz w:val="16"/>
        </w:rPr>
        <w:t>вероятность</w:t>
      </w:r>
      <w:r>
        <w:rPr>
          <w:i/>
          <w:color w:val="231F20"/>
          <w:spacing w:val="-19"/>
          <w:w w:val="95"/>
          <w:sz w:val="16"/>
        </w:rPr>
        <w:t xml:space="preserve"> </w:t>
      </w:r>
      <w:r>
        <w:rPr>
          <w:i/>
          <w:color w:val="231F20"/>
          <w:w w:val="95"/>
          <w:sz w:val="16"/>
        </w:rPr>
        <w:t>возгораний</w:t>
      </w:r>
      <w:r>
        <w:rPr>
          <w:i/>
          <w:color w:val="231F20"/>
          <w:spacing w:val="-19"/>
          <w:w w:val="95"/>
          <w:sz w:val="16"/>
        </w:rPr>
        <w:t xml:space="preserve"> </w:t>
      </w:r>
      <w:r>
        <w:rPr>
          <w:i/>
          <w:color w:val="231F20"/>
          <w:w w:val="95"/>
          <w:sz w:val="16"/>
        </w:rPr>
        <w:t>по</w:t>
      </w:r>
      <w:r>
        <w:rPr>
          <w:i/>
          <w:color w:val="231F20"/>
          <w:spacing w:val="-19"/>
          <w:w w:val="95"/>
          <w:sz w:val="16"/>
        </w:rPr>
        <w:t xml:space="preserve"> </w:t>
      </w:r>
      <w:r>
        <w:rPr>
          <w:i/>
          <w:color w:val="231F20"/>
          <w:w w:val="95"/>
          <w:sz w:val="16"/>
        </w:rPr>
        <w:t>краям каналов.</w:t>
      </w:r>
      <w:r>
        <w:rPr>
          <w:i/>
          <w:color w:val="231F20"/>
          <w:spacing w:val="-6"/>
          <w:w w:val="95"/>
          <w:sz w:val="16"/>
        </w:rPr>
        <w:t xml:space="preserve"> </w:t>
      </w:r>
      <w:r>
        <w:rPr>
          <w:i/>
          <w:color w:val="231F20"/>
          <w:w w:val="95"/>
          <w:sz w:val="16"/>
        </w:rPr>
        <w:t>На</w:t>
      </w:r>
      <w:r>
        <w:rPr>
          <w:i/>
          <w:color w:val="231F20"/>
          <w:spacing w:val="-6"/>
          <w:w w:val="95"/>
          <w:sz w:val="16"/>
        </w:rPr>
        <w:t xml:space="preserve"> </w:t>
      </w:r>
      <w:r>
        <w:rPr>
          <w:i/>
          <w:color w:val="231F20"/>
          <w:w w:val="95"/>
          <w:sz w:val="16"/>
        </w:rPr>
        <w:t>фото</w:t>
      </w:r>
      <w:r>
        <w:rPr>
          <w:i/>
          <w:color w:val="231F20"/>
          <w:spacing w:val="-6"/>
          <w:w w:val="95"/>
          <w:sz w:val="16"/>
        </w:rPr>
        <w:t xml:space="preserve"> </w:t>
      </w:r>
      <w:r>
        <w:rPr>
          <w:i/>
          <w:color w:val="231F20"/>
          <w:w w:val="95"/>
          <w:sz w:val="16"/>
        </w:rPr>
        <w:t>видно,</w:t>
      </w:r>
      <w:r>
        <w:rPr>
          <w:i/>
          <w:color w:val="231F20"/>
          <w:spacing w:val="-6"/>
          <w:w w:val="95"/>
          <w:sz w:val="16"/>
        </w:rPr>
        <w:t xml:space="preserve"> </w:t>
      </w:r>
      <w:r>
        <w:rPr>
          <w:i/>
          <w:color w:val="231F20"/>
          <w:w w:val="95"/>
          <w:sz w:val="16"/>
        </w:rPr>
        <w:t>что</w:t>
      </w:r>
      <w:r>
        <w:rPr>
          <w:i/>
          <w:color w:val="231F20"/>
          <w:spacing w:val="-6"/>
          <w:w w:val="95"/>
          <w:sz w:val="16"/>
        </w:rPr>
        <w:t xml:space="preserve"> </w:t>
      </w:r>
      <w:r>
        <w:rPr>
          <w:i/>
          <w:color w:val="231F20"/>
          <w:w w:val="95"/>
          <w:sz w:val="16"/>
        </w:rPr>
        <w:t>весной</w:t>
      </w:r>
      <w:r>
        <w:rPr>
          <w:i/>
          <w:color w:val="231F20"/>
          <w:spacing w:val="-6"/>
          <w:w w:val="95"/>
          <w:sz w:val="16"/>
        </w:rPr>
        <w:t xml:space="preserve"> </w:t>
      </w:r>
      <w:r>
        <w:rPr>
          <w:i/>
          <w:color w:val="231F20"/>
          <w:w w:val="95"/>
          <w:sz w:val="16"/>
        </w:rPr>
        <w:t>данное</w:t>
      </w:r>
      <w:r>
        <w:rPr>
          <w:i/>
          <w:color w:val="231F20"/>
          <w:spacing w:val="-6"/>
          <w:w w:val="95"/>
          <w:sz w:val="16"/>
        </w:rPr>
        <w:t xml:space="preserve"> </w:t>
      </w:r>
      <w:r>
        <w:rPr>
          <w:i/>
          <w:color w:val="231F20"/>
          <w:w w:val="95"/>
          <w:sz w:val="16"/>
        </w:rPr>
        <w:t>сооружение</w:t>
      </w:r>
      <w:r>
        <w:rPr>
          <w:i/>
          <w:color w:val="231F20"/>
          <w:spacing w:val="-6"/>
          <w:w w:val="95"/>
          <w:sz w:val="16"/>
        </w:rPr>
        <w:t xml:space="preserve"> </w:t>
      </w:r>
      <w:r>
        <w:rPr>
          <w:i/>
          <w:color w:val="231F20"/>
          <w:w w:val="95"/>
          <w:sz w:val="16"/>
        </w:rPr>
        <w:t>размывает</w:t>
      </w:r>
      <w:r>
        <w:rPr>
          <w:i/>
          <w:color w:val="231F20"/>
          <w:spacing w:val="-6"/>
          <w:w w:val="95"/>
          <w:sz w:val="16"/>
        </w:rPr>
        <w:t xml:space="preserve"> </w:t>
      </w:r>
      <w:r>
        <w:rPr>
          <w:i/>
          <w:color w:val="231F20"/>
          <w:w w:val="95"/>
          <w:sz w:val="16"/>
        </w:rPr>
        <w:t>(не</w:t>
      </w:r>
      <w:r>
        <w:rPr>
          <w:i/>
          <w:color w:val="231F20"/>
          <w:spacing w:val="-6"/>
          <w:w w:val="95"/>
          <w:sz w:val="16"/>
        </w:rPr>
        <w:t xml:space="preserve"> </w:t>
      </w:r>
      <w:r>
        <w:rPr>
          <w:i/>
          <w:color w:val="231F20"/>
          <w:w w:val="95"/>
          <w:sz w:val="16"/>
        </w:rPr>
        <w:t>рассчитан</w:t>
      </w:r>
      <w:r>
        <w:rPr>
          <w:i/>
          <w:color w:val="231F20"/>
          <w:spacing w:val="-6"/>
          <w:w w:val="95"/>
          <w:sz w:val="16"/>
        </w:rPr>
        <w:t xml:space="preserve"> </w:t>
      </w:r>
      <w:r>
        <w:rPr>
          <w:i/>
          <w:color w:val="231F20"/>
          <w:w w:val="95"/>
          <w:sz w:val="16"/>
        </w:rPr>
        <w:t xml:space="preserve">перелив). </w:t>
      </w:r>
      <w:r>
        <w:rPr>
          <w:i/>
          <w:color w:val="231F20"/>
          <w:sz w:val="16"/>
        </w:rPr>
        <w:t xml:space="preserve">Во многих каналах вода, </w:t>
      </w:r>
      <w:r>
        <w:rPr>
          <w:i/>
          <w:color w:val="231F20"/>
          <w:spacing w:val="-3"/>
          <w:sz w:val="16"/>
        </w:rPr>
        <w:t xml:space="preserve">наоборот, </w:t>
      </w:r>
      <w:r>
        <w:rPr>
          <w:i/>
          <w:color w:val="231F20"/>
          <w:sz w:val="16"/>
        </w:rPr>
        <w:t xml:space="preserve">не удерживается без принудительного закачивания </w:t>
      </w:r>
      <w:r>
        <w:rPr>
          <w:i/>
          <w:color w:val="231F20"/>
          <w:w w:val="95"/>
          <w:sz w:val="16"/>
        </w:rPr>
        <w:t>насосами. Московская</w:t>
      </w:r>
      <w:r>
        <w:rPr>
          <w:i/>
          <w:color w:val="231F20"/>
          <w:spacing w:val="18"/>
          <w:w w:val="95"/>
          <w:sz w:val="16"/>
        </w:rPr>
        <w:t xml:space="preserve"> </w:t>
      </w:r>
      <w:r>
        <w:rPr>
          <w:i/>
          <w:color w:val="231F20"/>
          <w:w w:val="95"/>
          <w:sz w:val="16"/>
        </w:rPr>
        <w:t>область</w:t>
      </w:r>
    </w:p>
    <w:p w:rsidR="00CB0AFA" w:rsidRDefault="00CB0AFA">
      <w:pPr>
        <w:spacing w:line="249" w:lineRule="auto"/>
        <w:rPr>
          <w:sz w:val="16"/>
        </w:rPr>
        <w:sectPr w:rsidR="00CB0AFA">
          <w:pgSz w:w="8400" w:h="11910"/>
          <w:pgMar w:top="0" w:right="0" w:bottom="300" w:left="460" w:header="0" w:footer="157" w:gutter="0"/>
          <w:cols w:space="720"/>
        </w:sect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spacing w:before="1"/>
        <w:rPr>
          <w:i/>
          <w:sz w:val="19"/>
        </w:rPr>
      </w:pPr>
    </w:p>
    <w:p w:rsidR="00CB0AFA" w:rsidRDefault="00481332">
      <w:pPr>
        <w:spacing w:before="80" w:line="249" w:lineRule="auto"/>
        <w:ind w:left="836" w:right="1608"/>
        <w:rPr>
          <w:i/>
          <w:sz w:val="16"/>
        </w:rPr>
      </w:pPr>
      <w:r>
        <w:rPr>
          <w:noProof/>
          <w:lang w:eastAsia="ru-RU"/>
        </w:rPr>
        <w:drawing>
          <wp:anchor distT="0" distB="0" distL="0" distR="0" simplePos="0" relativeHeight="251454976" behindDoc="0" locked="0" layoutInCell="1" allowOverlap="1">
            <wp:simplePos x="0" y="0"/>
            <wp:positionH relativeFrom="page">
              <wp:posOffset>530999</wp:posOffset>
            </wp:positionH>
            <wp:positionV relativeFrom="paragraph">
              <wp:posOffset>-2811768</wp:posOffset>
            </wp:positionV>
            <wp:extent cx="4459197" cy="2785872"/>
            <wp:effectExtent l="0" t="0" r="0" b="0"/>
            <wp:wrapNone/>
            <wp:docPr id="55"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0.jpeg"/>
                    <pic:cNvPicPr/>
                  </pic:nvPicPr>
                  <pic:blipFill>
                    <a:blip r:embed="rId91" cstate="print"/>
                    <a:stretch>
                      <a:fillRect/>
                    </a:stretch>
                  </pic:blipFill>
                  <pic:spPr>
                    <a:xfrm>
                      <a:off x="0" y="0"/>
                      <a:ext cx="4459197" cy="2785872"/>
                    </a:xfrm>
                    <a:prstGeom prst="rect">
                      <a:avLst/>
                    </a:prstGeom>
                  </pic:spPr>
                </pic:pic>
              </a:graphicData>
            </a:graphic>
          </wp:anchor>
        </w:drawing>
      </w:r>
      <w:r>
        <w:rPr>
          <w:lang w:val="en-US"/>
        </w:rPr>
        <w:pict>
          <v:rect id="_x0000_s1501" style="position:absolute;left:0;text-align:left;margin-left:0;margin-top:-241.25pt;width:22.7pt;height:356.2pt;z-index:-251721216;mso-position-horizontal-relative:page;mso-position-vertical-relative:text" fillcolor="#73cce5" stroked="f">
            <w10:wrap anchorx="page"/>
          </v:rect>
        </w:pict>
      </w:r>
      <w:r>
        <w:rPr>
          <w:lang w:val="en-US"/>
        </w:rPr>
        <w:pict>
          <v:shape id="_x0000_s1500" type="#_x0000_t202" style="position:absolute;left:0;text-align:left;margin-left:9.6pt;margin-top:-91.55pt;width:10pt;height:42.55pt;z-index:251749888;mso-position-horizontal-relative:page;mso-position-vertical-relative:text" filled="f" stroked="f">
            <v:textbox style="layout-flow:vertical;mso-layout-flow-alt:bottom-to-top" inset="0,0,0,0">
              <w:txbxContent>
                <w:p w:rsidR="00CB0AFA" w:rsidRDefault="00481332">
                  <w:pPr>
                    <w:spacing w:line="183" w:lineRule="exact"/>
                    <w:ind w:left="20" w:right="-649"/>
                    <w:rPr>
                      <w:sz w:val="16"/>
                    </w:rPr>
                  </w:pPr>
                  <w:r>
                    <w:rPr>
                      <w:color w:val="FFFFFF"/>
                      <w:spacing w:val="3"/>
                      <w:w w:val="99"/>
                      <w:sz w:val="16"/>
                    </w:rPr>
                    <w:t>ТУШЕНИЕ</w:t>
                  </w:r>
                </w:p>
              </w:txbxContent>
            </v:textbox>
            <w10:wrap anchorx="page"/>
          </v:shape>
        </w:pict>
      </w:r>
      <w:r>
        <w:rPr>
          <w:lang w:val="en-US"/>
        </w:rPr>
        <w:pict>
          <v:shape id="_x0000_s1499" type="#_x0000_t202" style="position:absolute;left:0;text-align:left;margin-left:377.45pt;margin-top:-91.5pt;width:9pt;height:80.9pt;z-index:251751936;mso-position-horizontal-relative:page;mso-position-vertical-relative:text" filled="f" stroked="f">
            <v:textbox style="layout-flow:vertical;mso-layout-flow-alt:bottom-to-top" inset="0,0,0,0">
              <w:txbxContent>
                <w:p w:rsidR="00CB0AFA" w:rsidRDefault="00481332">
                  <w:pPr>
                    <w:spacing w:before="2"/>
                    <w:ind w:left="20"/>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8"/>
                      <w:sz w:val="14"/>
                    </w:rPr>
                    <w:t>Марии</w:t>
                  </w:r>
                  <w:r>
                    <w:rPr>
                      <w:i/>
                      <w:color w:val="FFFFFF"/>
                      <w:sz w:val="14"/>
                    </w:rPr>
                    <w:t xml:space="preserve"> </w:t>
                  </w:r>
                  <w:r>
                    <w:rPr>
                      <w:i/>
                      <w:color w:val="FFFFFF"/>
                      <w:w w:val="97"/>
                      <w:sz w:val="14"/>
                    </w:rPr>
                    <w:t>Васильевой</w:t>
                  </w:r>
                </w:p>
              </w:txbxContent>
            </v:textbox>
            <w10:wrap anchorx="page"/>
          </v:shape>
        </w:pict>
      </w:r>
      <w:r>
        <w:rPr>
          <w:i/>
          <w:color w:val="231F20"/>
          <w:w w:val="95"/>
          <w:sz w:val="16"/>
        </w:rPr>
        <w:t>Рис. 28. Создание временной земляной плотины на трубопереезде (обводнение, создание места для забора воды пожарной техникой). Тверская область</w:t>
      </w: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spacing w:before="10"/>
        <w:rPr>
          <w:i/>
          <w:sz w:val="24"/>
        </w:rPr>
      </w:pPr>
    </w:p>
    <w:p w:rsidR="00CB0AFA" w:rsidRDefault="00481332">
      <w:pPr>
        <w:spacing w:before="79" w:line="249" w:lineRule="auto"/>
        <w:ind w:left="836" w:right="675"/>
        <w:rPr>
          <w:i/>
          <w:sz w:val="16"/>
        </w:rPr>
      </w:pPr>
      <w:r>
        <w:rPr>
          <w:noProof/>
          <w:lang w:eastAsia="ru-RU"/>
        </w:rPr>
        <w:drawing>
          <wp:anchor distT="0" distB="0" distL="0" distR="0" simplePos="0" relativeHeight="251456000" behindDoc="0" locked="0" layoutInCell="1" allowOverlap="1">
            <wp:simplePos x="0" y="0"/>
            <wp:positionH relativeFrom="page">
              <wp:posOffset>530999</wp:posOffset>
            </wp:positionH>
            <wp:positionV relativeFrom="paragraph">
              <wp:posOffset>-2812401</wp:posOffset>
            </wp:positionV>
            <wp:extent cx="4459197" cy="2785872"/>
            <wp:effectExtent l="0" t="0" r="0" b="0"/>
            <wp:wrapNone/>
            <wp:docPr id="57"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1.jpeg"/>
                    <pic:cNvPicPr/>
                  </pic:nvPicPr>
                  <pic:blipFill>
                    <a:blip r:embed="rId92" cstate="print"/>
                    <a:stretch>
                      <a:fillRect/>
                    </a:stretch>
                  </pic:blipFill>
                  <pic:spPr>
                    <a:xfrm>
                      <a:off x="0" y="0"/>
                      <a:ext cx="4459197" cy="2785872"/>
                    </a:xfrm>
                    <a:prstGeom prst="rect">
                      <a:avLst/>
                    </a:prstGeom>
                  </pic:spPr>
                </pic:pic>
              </a:graphicData>
            </a:graphic>
          </wp:anchor>
        </w:drawing>
      </w:r>
      <w:r>
        <w:rPr>
          <w:lang w:val="en-US"/>
        </w:rPr>
        <w:pict>
          <v:shape id="_x0000_s1498" type="#_x0000_t202" style="position:absolute;left:0;text-align:left;margin-left:377.45pt;margin-top:-93pt;width:9pt;height:80.9pt;z-index:251750912;mso-position-horizontal-relative:page;mso-position-vertical-relative:text" filled="f" stroked="f">
            <v:textbox style="layout-flow:vertical;mso-layout-flow-alt:bottom-to-top" inset="0,0,0,0">
              <w:txbxContent>
                <w:p w:rsidR="00CB0AFA" w:rsidRDefault="00481332">
                  <w:pPr>
                    <w:spacing w:before="2"/>
                    <w:ind w:left="20"/>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8"/>
                      <w:sz w:val="14"/>
                    </w:rPr>
                    <w:t>Марии</w:t>
                  </w:r>
                  <w:r>
                    <w:rPr>
                      <w:i/>
                      <w:color w:val="FFFFFF"/>
                      <w:sz w:val="14"/>
                    </w:rPr>
                    <w:t xml:space="preserve"> </w:t>
                  </w:r>
                  <w:r>
                    <w:rPr>
                      <w:i/>
                      <w:color w:val="FFFFFF"/>
                      <w:w w:val="97"/>
                      <w:sz w:val="14"/>
                    </w:rPr>
                    <w:t>Васильевой</w:t>
                  </w:r>
                </w:p>
              </w:txbxContent>
            </v:textbox>
            <w10:wrap anchorx="page"/>
          </v:shape>
        </w:pict>
      </w:r>
      <w:r>
        <w:rPr>
          <w:i/>
          <w:color w:val="231F20"/>
          <w:sz w:val="16"/>
        </w:rPr>
        <w:t>Рис.</w:t>
      </w:r>
      <w:r>
        <w:rPr>
          <w:i/>
          <w:color w:val="231F20"/>
          <w:spacing w:val="-21"/>
          <w:sz w:val="16"/>
        </w:rPr>
        <w:t xml:space="preserve"> </w:t>
      </w:r>
      <w:r>
        <w:rPr>
          <w:i/>
          <w:color w:val="231F20"/>
          <w:sz w:val="16"/>
        </w:rPr>
        <w:t>29.</w:t>
      </w:r>
      <w:r>
        <w:rPr>
          <w:i/>
          <w:color w:val="231F20"/>
          <w:spacing w:val="-21"/>
          <w:sz w:val="16"/>
        </w:rPr>
        <w:t xml:space="preserve"> </w:t>
      </w:r>
      <w:r>
        <w:rPr>
          <w:i/>
          <w:color w:val="231F20"/>
          <w:sz w:val="16"/>
        </w:rPr>
        <w:t>Создание</w:t>
      </w:r>
      <w:r>
        <w:rPr>
          <w:i/>
          <w:color w:val="231F20"/>
          <w:spacing w:val="-21"/>
          <w:sz w:val="16"/>
        </w:rPr>
        <w:t xml:space="preserve"> </w:t>
      </w:r>
      <w:r>
        <w:rPr>
          <w:i/>
          <w:color w:val="231F20"/>
          <w:sz w:val="16"/>
        </w:rPr>
        <w:t>временной</w:t>
      </w:r>
      <w:r>
        <w:rPr>
          <w:i/>
          <w:color w:val="231F20"/>
          <w:spacing w:val="-21"/>
          <w:sz w:val="16"/>
        </w:rPr>
        <w:t xml:space="preserve"> </w:t>
      </w:r>
      <w:r>
        <w:rPr>
          <w:i/>
          <w:color w:val="231F20"/>
          <w:sz w:val="16"/>
        </w:rPr>
        <w:t>земляной</w:t>
      </w:r>
      <w:r>
        <w:rPr>
          <w:i/>
          <w:color w:val="231F20"/>
          <w:spacing w:val="-21"/>
          <w:sz w:val="16"/>
        </w:rPr>
        <w:t xml:space="preserve"> </w:t>
      </w:r>
      <w:r>
        <w:rPr>
          <w:i/>
          <w:color w:val="231F20"/>
          <w:sz w:val="16"/>
        </w:rPr>
        <w:t>плотины</w:t>
      </w:r>
      <w:r>
        <w:rPr>
          <w:i/>
          <w:color w:val="231F20"/>
          <w:spacing w:val="-21"/>
          <w:sz w:val="16"/>
        </w:rPr>
        <w:t xml:space="preserve"> </w:t>
      </w:r>
      <w:r>
        <w:rPr>
          <w:i/>
          <w:color w:val="231F20"/>
          <w:sz w:val="16"/>
        </w:rPr>
        <w:t>для</w:t>
      </w:r>
      <w:r>
        <w:rPr>
          <w:i/>
          <w:color w:val="231F20"/>
          <w:spacing w:val="-21"/>
          <w:sz w:val="16"/>
        </w:rPr>
        <w:t xml:space="preserve"> </w:t>
      </w:r>
      <w:r>
        <w:rPr>
          <w:i/>
          <w:color w:val="231F20"/>
          <w:sz w:val="16"/>
        </w:rPr>
        <w:t>удержания</w:t>
      </w:r>
      <w:r>
        <w:rPr>
          <w:i/>
          <w:color w:val="231F20"/>
          <w:spacing w:val="-21"/>
          <w:sz w:val="16"/>
        </w:rPr>
        <w:t xml:space="preserve"> </w:t>
      </w:r>
      <w:r>
        <w:rPr>
          <w:i/>
          <w:color w:val="231F20"/>
          <w:sz w:val="16"/>
        </w:rPr>
        <w:t>воды</w:t>
      </w:r>
      <w:r>
        <w:rPr>
          <w:i/>
          <w:color w:val="231F20"/>
          <w:spacing w:val="-21"/>
          <w:sz w:val="16"/>
        </w:rPr>
        <w:t xml:space="preserve"> </w:t>
      </w:r>
      <w:r>
        <w:rPr>
          <w:i/>
          <w:color w:val="231F20"/>
          <w:sz w:val="16"/>
        </w:rPr>
        <w:t>вблизи</w:t>
      </w:r>
      <w:r>
        <w:rPr>
          <w:i/>
          <w:color w:val="231F20"/>
          <w:spacing w:val="-21"/>
          <w:sz w:val="16"/>
        </w:rPr>
        <w:t xml:space="preserve"> </w:t>
      </w:r>
      <w:r>
        <w:rPr>
          <w:i/>
          <w:color w:val="231F20"/>
          <w:sz w:val="16"/>
        </w:rPr>
        <w:t xml:space="preserve">действующих </w:t>
      </w:r>
      <w:r>
        <w:rPr>
          <w:i/>
          <w:color w:val="231F20"/>
          <w:w w:val="95"/>
          <w:sz w:val="16"/>
        </w:rPr>
        <w:t>торфяных</w:t>
      </w:r>
      <w:r>
        <w:rPr>
          <w:i/>
          <w:color w:val="231F20"/>
          <w:spacing w:val="-9"/>
          <w:w w:val="95"/>
          <w:sz w:val="16"/>
        </w:rPr>
        <w:t xml:space="preserve"> </w:t>
      </w:r>
      <w:r>
        <w:rPr>
          <w:i/>
          <w:color w:val="231F20"/>
          <w:w w:val="95"/>
          <w:sz w:val="16"/>
        </w:rPr>
        <w:t>очагов</w:t>
      </w:r>
      <w:r>
        <w:rPr>
          <w:i/>
          <w:color w:val="231F20"/>
          <w:spacing w:val="-9"/>
          <w:w w:val="95"/>
          <w:sz w:val="16"/>
        </w:rPr>
        <w:t xml:space="preserve"> </w:t>
      </w:r>
      <w:r>
        <w:rPr>
          <w:i/>
          <w:color w:val="231F20"/>
          <w:w w:val="95"/>
          <w:sz w:val="16"/>
        </w:rPr>
        <w:t>силами</w:t>
      </w:r>
      <w:r>
        <w:rPr>
          <w:i/>
          <w:color w:val="231F20"/>
          <w:spacing w:val="-9"/>
          <w:w w:val="95"/>
          <w:sz w:val="16"/>
        </w:rPr>
        <w:t xml:space="preserve"> </w:t>
      </w:r>
      <w:r>
        <w:rPr>
          <w:i/>
          <w:color w:val="231F20"/>
          <w:w w:val="95"/>
          <w:sz w:val="16"/>
        </w:rPr>
        <w:t>школьников.</w:t>
      </w:r>
      <w:r>
        <w:rPr>
          <w:i/>
          <w:color w:val="231F20"/>
          <w:spacing w:val="-9"/>
          <w:w w:val="95"/>
          <w:sz w:val="16"/>
        </w:rPr>
        <w:t xml:space="preserve"> </w:t>
      </w:r>
      <w:r>
        <w:rPr>
          <w:i/>
          <w:color w:val="231F20"/>
          <w:w w:val="95"/>
          <w:sz w:val="16"/>
        </w:rPr>
        <w:t>Материал</w:t>
      </w:r>
      <w:r>
        <w:rPr>
          <w:i/>
          <w:color w:val="231F20"/>
          <w:spacing w:val="-9"/>
          <w:w w:val="95"/>
          <w:sz w:val="16"/>
        </w:rPr>
        <w:t xml:space="preserve"> </w:t>
      </w:r>
      <w:r>
        <w:rPr>
          <w:i/>
          <w:color w:val="231F20"/>
          <w:w w:val="95"/>
          <w:sz w:val="16"/>
        </w:rPr>
        <w:t>—</w:t>
      </w:r>
      <w:r>
        <w:rPr>
          <w:i/>
          <w:color w:val="231F20"/>
          <w:spacing w:val="-9"/>
          <w:w w:val="95"/>
          <w:sz w:val="16"/>
        </w:rPr>
        <w:t xml:space="preserve"> </w:t>
      </w:r>
      <w:r>
        <w:rPr>
          <w:i/>
          <w:color w:val="231F20"/>
          <w:w w:val="95"/>
          <w:sz w:val="16"/>
        </w:rPr>
        <w:t>торф</w:t>
      </w:r>
      <w:r>
        <w:rPr>
          <w:i/>
          <w:color w:val="231F20"/>
          <w:spacing w:val="-9"/>
          <w:w w:val="95"/>
          <w:sz w:val="16"/>
        </w:rPr>
        <w:t xml:space="preserve"> </w:t>
      </w:r>
      <w:r>
        <w:rPr>
          <w:i/>
          <w:color w:val="231F20"/>
          <w:w w:val="95"/>
          <w:sz w:val="16"/>
        </w:rPr>
        <w:t>в</w:t>
      </w:r>
      <w:r>
        <w:rPr>
          <w:i/>
          <w:color w:val="231F20"/>
          <w:spacing w:val="-9"/>
          <w:w w:val="95"/>
          <w:sz w:val="16"/>
        </w:rPr>
        <w:t xml:space="preserve"> </w:t>
      </w:r>
      <w:r>
        <w:rPr>
          <w:i/>
          <w:color w:val="231F20"/>
          <w:w w:val="95"/>
          <w:sz w:val="16"/>
        </w:rPr>
        <w:t>мешках,</w:t>
      </w:r>
      <w:r>
        <w:rPr>
          <w:i/>
          <w:color w:val="231F20"/>
          <w:spacing w:val="-9"/>
          <w:w w:val="95"/>
          <w:sz w:val="16"/>
        </w:rPr>
        <w:t xml:space="preserve"> </w:t>
      </w:r>
      <w:r>
        <w:rPr>
          <w:i/>
          <w:color w:val="231F20"/>
          <w:w w:val="95"/>
          <w:sz w:val="16"/>
        </w:rPr>
        <w:t>брёвна.</w:t>
      </w:r>
      <w:r>
        <w:rPr>
          <w:i/>
          <w:color w:val="231F20"/>
          <w:spacing w:val="-9"/>
          <w:w w:val="95"/>
          <w:sz w:val="16"/>
        </w:rPr>
        <w:t xml:space="preserve"> </w:t>
      </w:r>
      <w:r>
        <w:rPr>
          <w:i/>
          <w:color w:val="231F20"/>
          <w:w w:val="95"/>
          <w:sz w:val="16"/>
        </w:rPr>
        <w:t>Тверская</w:t>
      </w:r>
      <w:r>
        <w:rPr>
          <w:i/>
          <w:color w:val="231F20"/>
          <w:spacing w:val="-9"/>
          <w:w w:val="95"/>
          <w:sz w:val="16"/>
        </w:rPr>
        <w:t xml:space="preserve"> </w:t>
      </w:r>
      <w:r>
        <w:rPr>
          <w:i/>
          <w:color w:val="231F20"/>
          <w:w w:val="95"/>
          <w:sz w:val="16"/>
        </w:rPr>
        <w:t>область</w:t>
      </w:r>
    </w:p>
    <w:p w:rsidR="00CB0AFA" w:rsidRDefault="00CB0AFA">
      <w:pPr>
        <w:spacing w:line="249" w:lineRule="auto"/>
        <w:rPr>
          <w:sz w:val="16"/>
        </w:rPr>
        <w:sectPr w:rsidR="00CB0AFA">
          <w:footerReference w:type="even" r:id="rId93"/>
          <w:pgSz w:w="8400" w:h="11910"/>
          <w:pgMar w:top="0" w:right="0" w:bottom="280" w:left="0" w:header="0" w:footer="100" w:gutter="0"/>
          <w:pgNumType w:start="38"/>
          <w:cols w:space="720"/>
        </w:sectPr>
      </w:pPr>
    </w:p>
    <w:p w:rsidR="00CB0AFA" w:rsidRDefault="00481332">
      <w:pPr>
        <w:pStyle w:val="a3"/>
        <w:rPr>
          <w:i/>
          <w:sz w:val="20"/>
        </w:rPr>
      </w:pPr>
      <w:r>
        <w:rPr>
          <w:lang w:val="en-US"/>
        </w:rPr>
        <w:lastRenderedPageBreak/>
        <w:pict>
          <v:group id="_x0000_s1475" style="position:absolute;margin-left:32.1pt;margin-top:0;width:387.45pt;height:595.3pt;z-index:-251720192;mso-position-horizontal-relative:page;mso-position-vertical-relative:page" coordorigin="642" coordsize="7749,11906">
            <v:shape id="_x0000_s1497" type="#_x0000_t75" style="position:absolute;left:642;top:5959;width:7477;height:5607">
              <v:imagedata r:id="rId94" o:title=""/>
            </v:shape>
            <v:line id="_x0000_s1496" style="position:absolute" from="3430,7217" to="2713,7217" strokecolor="white" strokeweight="1pt"/>
            <v:shape id="_x0000_s1495" style="position:absolute;left:2713;top:7143;width:81;height:149" coordorigin="2713,7143" coordsize="81,149" path="m2793,7291r-80,-74l2793,7143e" filled="f" strokecolor="white" strokeweight="1pt">
              <v:path arrowok="t"/>
            </v:shape>
            <v:line id="_x0000_s1494" style="position:absolute" from="3407,10073" to="2968,10073" strokecolor="white" strokeweight="1pt"/>
            <v:shape id="_x0000_s1493" style="position:absolute;left:2968;top:9998;width:81;height:149" coordorigin="2968,9998" coordsize="81,149" path="m3048,10147r-80,-74l3048,9998e" filled="f" strokecolor="white" strokeweight="1pt">
              <v:path arrowok="t"/>
            </v:shape>
            <v:line id="_x0000_s1492" style="position:absolute" from="7087,10073" to="6755,10073" strokecolor="white" strokeweight="1pt"/>
            <v:shape id="_x0000_s1491" style="position:absolute;left:6755;top:9998;width:81;height:149" coordorigin="6755,9998" coordsize="81,149" path="m6836,10147r-81,-74l6836,9998e" filled="f" strokecolor="white" strokeweight="1pt">
              <v:path arrowok="t"/>
            </v:shape>
            <v:line id="_x0000_s1490" style="position:absolute" from="4499,10115" to="4167,10115" strokecolor="white" strokeweight="1pt"/>
            <v:shape id="_x0000_s1489" style="position:absolute;left:4167;top:10041;width:81;height:149" coordorigin="4167,10041" coordsize="81,149" path="m4248,10190r-81,-75l4248,10041e" filled="f" strokecolor="white" strokeweight="1pt">
              <v:path arrowok="t"/>
            </v:shape>
            <v:line id="_x0000_s1488" style="position:absolute" from="1437,10073" to="1158,10073" strokecolor="white" strokeweight="1pt"/>
            <v:shape id="_x0000_s1487" style="position:absolute;left:1158;top:9998;width:81;height:149" coordorigin="1158,9998" coordsize="81,149" path="m1238,10147r-80,-74l1238,9998e" filled="f" strokecolor="white" strokeweight="1pt">
              <v:path arrowok="t"/>
            </v:shape>
            <v:line id="_x0000_s1486" style="position:absolute" from="2205,7217" to="1489,7217" strokecolor="white" strokeweight="1pt"/>
            <v:shape id="_x0000_s1485" style="position:absolute;left:1489;top:7143;width:81;height:149" coordorigin="1489,7143" coordsize="81,149" path="m1569,7291r-80,-74l1569,7143e" filled="f" strokecolor="white" strokeweight="1pt">
              <v:path arrowok="t"/>
            </v:shape>
            <v:line id="_x0000_s1484" style="position:absolute" from="5348,6619" to="5348,6753" strokecolor="#231f20" strokeweight=".5pt"/>
            <v:shape id="_x0000_s1483" style="position:absolute;left:5302;top:6721;width:93;height:127" coordorigin="5302,6721" coordsize="93,127" o:spt="100" adj="0,,0" path="m5302,6721r46,127l5382,6753r-34,l5302,6721xm5394,6721r-46,32l5382,6753r12,-32xe" fillcolor="#231f20" stroked="f">
              <v:stroke joinstyle="round"/>
              <v:formulas/>
              <v:path arrowok="t" o:connecttype="segments"/>
            </v:shape>
            <v:line id="_x0000_s1482" style="position:absolute" from="4910,9468" to="4590,9696" strokecolor="#231f20" strokeweight=".5pt"/>
            <v:shape id="_x0000_s1481" style="position:absolute;left:4513;top:9640;width:130;height:111" coordorigin="4513,9640" coordsize="130,111" path="m4589,9640r-76,111l4642,9715r-52,-19l4589,9640xe" fillcolor="#231f20" stroked="f">
              <v:path arrowok="t"/>
            </v:shape>
            <v:line id="_x0000_s1480" style="position:absolute" from="6214,9422" to="6506,9688" strokecolor="#231f20" strokeweight=".5pt"/>
            <v:shape id="_x0000_s1479" style="position:absolute;left:6452;top:9632;width:125;height:120" coordorigin="6452,9632" coordsize="125,120" path="m6514,9632r-8,56l6452,9700r124,51l6514,9632xe" fillcolor="#231f20" stroked="f">
              <v:path arrowok="t"/>
            </v:shape>
            <v:line id="_x0000_s1478" style="position:absolute" from="5647,10531" to="5647,10027" strokecolor="#231f20" strokeweight=".5pt"/>
            <v:shape id="_x0000_s1477" style="position:absolute;left:5601;top:9933;width:93;height:127" coordorigin="5601,9933" coordsize="93,127" o:spt="100" adj="0,,0" path="m5647,9933r-46,126l5647,10027r34,l5647,9933xm5681,10027r-34,l5693,10059r-12,-32xe" fillcolor="#231f20" stroked="f">
              <v:stroke joinstyle="round"/>
              <v:formulas/>
              <v:path arrowok="t" o:connecttype="segments"/>
            </v:shape>
            <v:shape id="_x0000_s1476" style="position:absolute;left:7934;width:457;height:11906" coordorigin="7934" coordsize="457,11906" o:spt="100" adj="0,,0" path="m8391,11339r-457,l7934,11906r457,l8391,11339m8391,l7934,r,7124l8391,7124,8391,e" fillcolor="#73cce5" stroked="f">
              <v:stroke joinstyle="round"/>
              <v:formulas/>
              <v:path arrowok="t" o:connecttype="segments"/>
            </v:shape>
            <w10:wrap anchorx="page" anchory="page"/>
          </v:group>
        </w:pict>
      </w: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spacing w:before="4"/>
        <w:rPr>
          <w:i/>
          <w:sz w:val="24"/>
        </w:rPr>
      </w:pPr>
    </w:p>
    <w:p w:rsidR="00CB0AFA" w:rsidRDefault="00481332">
      <w:pPr>
        <w:spacing w:before="79" w:line="249" w:lineRule="auto"/>
        <w:ind w:left="126" w:right="1217"/>
        <w:rPr>
          <w:i/>
          <w:sz w:val="16"/>
        </w:rPr>
      </w:pPr>
      <w:r>
        <w:rPr>
          <w:noProof/>
          <w:lang w:eastAsia="ru-RU"/>
        </w:rPr>
        <w:drawing>
          <wp:anchor distT="0" distB="0" distL="0" distR="0" simplePos="0" relativeHeight="251570688" behindDoc="1" locked="0" layoutInCell="1" allowOverlap="1">
            <wp:simplePos x="0" y="0"/>
            <wp:positionH relativeFrom="page">
              <wp:posOffset>360000</wp:posOffset>
            </wp:positionH>
            <wp:positionV relativeFrom="paragraph">
              <wp:posOffset>-2812403</wp:posOffset>
            </wp:positionV>
            <wp:extent cx="4450148" cy="2785872"/>
            <wp:effectExtent l="0" t="0" r="0" b="0"/>
            <wp:wrapNone/>
            <wp:docPr id="59"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53.jpeg"/>
                    <pic:cNvPicPr/>
                  </pic:nvPicPr>
                  <pic:blipFill>
                    <a:blip r:embed="rId95" cstate="print"/>
                    <a:stretch>
                      <a:fillRect/>
                    </a:stretch>
                  </pic:blipFill>
                  <pic:spPr>
                    <a:xfrm>
                      <a:off x="0" y="0"/>
                      <a:ext cx="4450148" cy="2785872"/>
                    </a:xfrm>
                    <a:prstGeom prst="rect">
                      <a:avLst/>
                    </a:prstGeom>
                  </pic:spPr>
                </pic:pic>
              </a:graphicData>
            </a:graphic>
          </wp:anchor>
        </w:drawing>
      </w:r>
      <w:r>
        <w:rPr>
          <w:lang w:val="en-US"/>
        </w:rPr>
        <w:pict>
          <v:shape id="_x0000_s1474" type="#_x0000_t202" style="position:absolute;left:0;text-align:left;margin-left:364pt;margin-top:-91.55pt;width:9pt;height:80.9pt;z-index:251752960;mso-position-horizontal-relative:page;mso-position-vertical-relative:text" filled="f" stroked="f">
            <v:textbox style="layout-flow:vertical;mso-layout-flow-alt:bottom-to-top" inset="0,0,0,0">
              <w:txbxContent>
                <w:p w:rsidR="00CB0AFA" w:rsidRDefault="00481332">
                  <w:pPr>
                    <w:spacing w:before="2"/>
                    <w:ind w:left="20"/>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8"/>
                      <w:sz w:val="14"/>
                    </w:rPr>
                    <w:t>Марии</w:t>
                  </w:r>
                  <w:r>
                    <w:rPr>
                      <w:i/>
                      <w:color w:val="FFFFFF"/>
                      <w:sz w:val="14"/>
                    </w:rPr>
                    <w:t xml:space="preserve"> </w:t>
                  </w:r>
                  <w:r>
                    <w:rPr>
                      <w:i/>
                      <w:color w:val="FFFFFF"/>
                      <w:w w:val="97"/>
                      <w:sz w:val="14"/>
                    </w:rPr>
                    <w:t>Васильевой</w:t>
                  </w:r>
                </w:p>
              </w:txbxContent>
            </v:textbox>
            <w10:wrap anchorx="page"/>
          </v:shape>
        </w:pict>
      </w:r>
      <w:r>
        <w:rPr>
          <w:lang w:val="en-US"/>
        </w:rPr>
        <w:pict>
          <v:shape id="_x0000_s1473" type="#_x0000_t202" style="position:absolute;left:0;text-align:left;margin-left:403.5pt;margin-top:-91.6pt;width:10pt;height:42.55pt;z-index:251753984;mso-position-horizontal-relative:page;mso-position-vertical-relative:text" filled="f" stroked="f">
            <v:textbox style="layout-flow:vertical;mso-layout-flow-alt:bottom-to-top" inset="0,0,0,0">
              <w:txbxContent>
                <w:p w:rsidR="00CB0AFA" w:rsidRDefault="00481332">
                  <w:pPr>
                    <w:spacing w:line="183" w:lineRule="exact"/>
                    <w:ind w:left="20" w:right="-649"/>
                    <w:rPr>
                      <w:sz w:val="16"/>
                    </w:rPr>
                  </w:pPr>
                  <w:r>
                    <w:rPr>
                      <w:color w:val="FFFFFF"/>
                      <w:spacing w:val="3"/>
                      <w:w w:val="99"/>
                      <w:sz w:val="16"/>
                    </w:rPr>
                    <w:t>ТУШЕНИЕ</w:t>
                  </w:r>
                </w:p>
              </w:txbxContent>
            </v:textbox>
            <w10:wrap anchorx="page"/>
          </v:shape>
        </w:pict>
      </w:r>
      <w:r>
        <w:rPr>
          <w:i/>
          <w:color w:val="231F20"/>
          <w:sz w:val="16"/>
        </w:rPr>
        <w:t>Рис.</w:t>
      </w:r>
      <w:r>
        <w:rPr>
          <w:i/>
          <w:color w:val="231F20"/>
          <w:spacing w:val="-27"/>
          <w:sz w:val="16"/>
        </w:rPr>
        <w:t xml:space="preserve"> </w:t>
      </w:r>
      <w:r>
        <w:rPr>
          <w:i/>
          <w:color w:val="231F20"/>
          <w:sz w:val="16"/>
        </w:rPr>
        <w:t>30.</w:t>
      </w:r>
      <w:r>
        <w:rPr>
          <w:i/>
          <w:color w:val="231F20"/>
          <w:spacing w:val="-27"/>
          <w:sz w:val="16"/>
        </w:rPr>
        <w:t xml:space="preserve"> </w:t>
      </w:r>
      <w:r>
        <w:rPr>
          <w:i/>
          <w:color w:val="231F20"/>
          <w:sz w:val="16"/>
        </w:rPr>
        <w:t>Создание</w:t>
      </w:r>
      <w:r>
        <w:rPr>
          <w:i/>
          <w:color w:val="231F20"/>
          <w:spacing w:val="-27"/>
          <w:sz w:val="16"/>
        </w:rPr>
        <w:t xml:space="preserve"> </w:t>
      </w:r>
      <w:r>
        <w:rPr>
          <w:i/>
          <w:color w:val="231F20"/>
          <w:sz w:val="16"/>
        </w:rPr>
        <w:t>временной</w:t>
      </w:r>
      <w:r>
        <w:rPr>
          <w:i/>
          <w:color w:val="231F20"/>
          <w:spacing w:val="-27"/>
          <w:sz w:val="16"/>
        </w:rPr>
        <w:t xml:space="preserve"> </w:t>
      </w:r>
      <w:r>
        <w:rPr>
          <w:i/>
          <w:color w:val="231F20"/>
          <w:sz w:val="16"/>
        </w:rPr>
        <w:t>переливной</w:t>
      </w:r>
      <w:r>
        <w:rPr>
          <w:i/>
          <w:color w:val="231F20"/>
          <w:spacing w:val="-27"/>
          <w:sz w:val="16"/>
        </w:rPr>
        <w:t xml:space="preserve"> </w:t>
      </w:r>
      <w:r>
        <w:rPr>
          <w:i/>
          <w:color w:val="231F20"/>
          <w:sz w:val="16"/>
        </w:rPr>
        <w:t>торфяной</w:t>
      </w:r>
      <w:r>
        <w:rPr>
          <w:i/>
          <w:color w:val="231F20"/>
          <w:spacing w:val="-27"/>
          <w:sz w:val="16"/>
        </w:rPr>
        <w:t xml:space="preserve"> </w:t>
      </w:r>
      <w:r>
        <w:rPr>
          <w:i/>
          <w:color w:val="231F20"/>
          <w:sz w:val="16"/>
        </w:rPr>
        <w:t>плотины</w:t>
      </w:r>
      <w:r>
        <w:rPr>
          <w:i/>
          <w:color w:val="231F20"/>
          <w:spacing w:val="-27"/>
          <w:sz w:val="16"/>
        </w:rPr>
        <w:t xml:space="preserve"> </w:t>
      </w:r>
      <w:r>
        <w:rPr>
          <w:i/>
          <w:color w:val="231F20"/>
          <w:sz w:val="16"/>
        </w:rPr>
        <w:t>на</w:t>
      </w:r>
      <w:r>
        <w:rPr>
          <w:i/>
          <w:color w:val="231F20"/>
          <w:spacing w:val="-27"/>
          <w:sz w:val="16"/>
        </w:rPr>
        <w:t xml:space="preserve"> </w:t>
      </w:r>
      <w:r>
        <w:rPr>
          <w:i/>
          <w:color w:val="231F20"/>
          <w:sz w:val="16"/>
        </w:rPr>
        <w:t>магистральном</w:t>
      </w:r>
      <w:r>
        <w:rPr>
          <w:i/>
          <w:color w:val="231F20"/>
          <w:spacing w:val="-27"/>
          <w:sz w:val="16"/>
        </w:rPr>
        <w:t xml:space="preserve"> </w:t>
      </w:r>
      <w:r>
        <w:rPr>
          <w:i/>
          <w:color w:val="231F20"/>
          <w:sz w:val="16"/>
        </w:rPr>
        <w:t>канале вручную.</w:t>
      </w:r>
      <w:r>
        <w:rPr>
          <w:i/>
          <w:color w:val="231F20"/>
          <w:spacing w:val="-23"/>
          <w:sz w:val="16"/>
        </w:rPr>
        <w:t xml:space="preserve"> </w:t>
      </w:r>
      <w:r>
        <w:rPr>
          <w:i/>
          <w:color w:val="231F20"/>
          <w:sz w:val="16"/>
        </w:rPr>
        <w:t>Мешки</w:t>
      </w:r>
      <w:r>
        <w:rPr>
          <w:i/>
          <w:color w:val="231F20"/>
          <w:spacing w:val="-23"/>
          <w:sz w:val="16"/>
        </w:rPr>
        <w:t xml:space="preserve"> </w:t>
      </w:r>
      <w:r>
        <w:rPr>
          <w:i/>
          <w:color w:val="231F20"/>
          <w:sz w:val="16"/>
        </w:rPr>
        <w:t>с</w:t>
      </w:r>
      <w:r>
        <w:rPr>
          <w:i/>
          <w:color w:val="231F20"/>
          <w:spacing w:val="-23"/>
          <w:sz w:val="16"/>
        </w:rPr>
        <w:t xml:space="preserve"> </w:t>
      </w:r>
      <w:r>
        <w:rPr>
          <w:i/>
          <w:color w:val="231F20"/>
          <w:sz w:val="16"/>
        </w:rPr>
        <w:t>торфом,</w:t>
      </w:r>
      <w:r>
        <w:rPr>
          <w:i/>
          <w:color w:val="231F20"/>
          <w:spacing w:val="-23"/>
          <w:sz w:val="16"/>
        </w:rPr>
        <w:t xml:space="preserve"> </w:t>
      </w:r>
      <w:r>
        <w:rPr>
          <w:i/>
          <w:color w:val="231F20"/>
          <w:sz w:val="16"/>
        </w:rPr>
        <w:t>брёвна.</w:t>
      </w:r>
      <w:r>
        <w:rPr>
          <w:i/>
          <w:color w:val="231F20"/>
          <w:spacing w:val="-23"/>
          <w:sz w:val="16"/>
        </w:rPr>
        <w:t xml:space="preserve"> </w:t>
      </w:r>
      <w:r>
        <w:rPr>
          <w:i/>
          <w:color w:val="231F20"/>
          <w:sz w:val="16"/>
        </w:rPr>
        <w:t>Перелив</w:t>
      </w:r>
      <w:r>
        <w:rPr>
          <w:i/>
          <w:color w:val="231F20"/>
          <w:spacing w:val="-23"/>
          <w:sz w:val="16"/>
        </w:rPr>
        <w:t xml:space="preserve"> </w:t>
      </w:r>
      <w:r>
        <w:rPr>
          <w:i/>
          <w:color w:val="231F20"/>
          <w:sz w:val="16"/>
        </w:rPr>
        <w:t>выполнен</w:t>
      </w:r>
      <w:r>
        <w:rPr>
          <w:i/>
          <w:color w:val="231F20"/>
          <w:spacing w:val="-23"/>
          <w:sz w:val="16"/>
        </w:rPr>
        <w:t xml:space="preserve"> </w:t>
      </w:r>
      <w:r>
        <w:rPr>
          <w:i/>
          <w:color w:val="231F20"/>
          <w:sz w:val="16"/>
        </w:rPr>
        <w:t>в</w:t>
      </w:r>
      <w:r>
        <w:rPr>
          <w:i/>
          <w:color w:val="231F20"/>
          <w:spacing w:val="-23"/>
          <w:sz w:val="16"/>
        </w:rPr>
        <w:t xml:space="preserve"> </w:t>
      </w:r>
      <w:r>
        <w:rPr>
          <w:i/>
          <w:color w:val="231F20"/>
          <w:sz w:val="16"/>
        </w:rPr>
        <w:t>виде</w:t>
      </w:r>
      <w:r>
        <w:rPr>
          <w:i/>
          <w:color w:val="231F20"/>
          <w:spacing w:val="-23"/>
          <w:sz w:val="16"/>
        </w:rPr>
        <w:t xml:space="preserve"> </w:t>
      </w:r>
      <w:r>
        <w:rPr>
          <w:i/>
          <w:color w:val="231F20"/>
          <w:sz w:val="16"/>
        </w:rPr>
        <w:t>канавки</w:t>
      </w:r>
      <w:r>
        <w:rPr>
          <w:i/>
          <w:color w:val="231F20"/>
          <w:spacing w:val="-23"/>
          <w:sz w:val="16"/>
        </w:rPr>
        <w:t xml:space="preserve"> </w:t>
      </w:r>
      <w:r>
        <w:rPr>
          <w:i/>
          <w:color w:val="231F20"/>
          <w:sz w:val="16"/>
        </w:rPr>
        <w:t>в</w:t>
      </w:r>
      <w:r>
        <w:rPr>
          <w:i/>
          <w:color w:val="231F20"/>
          <w:spacing w:val="-23"/>
          <w:sz w:val="16"/>
        </w:rPr>
        <w:t xml:space="preserve"> </w:t>
      </w:r>
      <w:r>
        <w:rPr>
          <w:i/>
          <w:color w:val="231F20"/>
          <w:sz w:val="16"/>
        </w:rPr>
        <w:t>торфе</w:t>
      </w:r>
      <w:r>
        <w:rPr>
          <w:i/>
          <w:color w:val="231F20"/>
          <w:spacing w:val="-23"/>
          <w:sz w:val="16"/>
        </w:rPr>
        <w:t xml:space="preserve"> </w:t>
      </w:r>
      <w:r>
        <w:rPr>
          <w:i/>
          <w:color w:val="231F20"/>
          <w:sz w:val="16"/>
        </w:rPr>
        <w:t>(на</w:t>
      </w:r>
      <w:r>
        <w:rPr>
          <w:i/>
          <w:color w:val="231F20"/>
          <w:spacing w:val="-23"/>
          <w:sz w:val="16"/>
        </w:rPr>
        <w:t xml:space="preserve"> </w:t>
      </w:r>
      <w:r>
        <w:rPr>
          <w:i/>
          <w:color w:val="231F20"/>
          <w:sz w:val="16"/>
        </w:rPr>
        <w:t>заднем плане)</w:t>
      </w:r>
      <w:r>
        <w:rPr>
          <w:i/>
          <w:color w:val="231F20"/>
          <w:spacing w:val="-26"/>
          <w:sz w:val="16"/>
        </w:rPr>
        <w:t xml:space="preserve"> </w:t>
      </w:r>
      <w:r>
        <w:rPr>
          <w:i/>
          <w:color w:val="231F20"/>
          <w:sz w:val="16"/>
        </w:rPr>
        <w:t>и</w:t>
      </w:r>
      <w:r>
        <w:rPr>
          <w:i/>
          <w:color w:val="231F20"/>
          <w:spacing w:val="-26"/>
          <w:sz w:val="16"/>
        </w:rPr>
        <w:t xml:space="preserve"> </w:t>
      </w:r>
      <w:r>
        <w:rPr>
          <w:i/>
          <w:color w:val="231F20"/>
          <w:sz w:val="16"/>
        </w:rPr>
        <w:t>отводит</w:t>
      </w:r>
      <w:r>
        <w:rPr>
          <w:i/>
          <w:color w:val="231F20"/>
          <w:spacing w:val="-26"/>
          <w:sz w:val="16"/>
        </w:rPr>
        <w:t xml:space="preserve"> </w:t>
      </w:r>
      <w:r>
        <w:rPr>
          <w:i/>
          <w:color w:val="231F20"/>
          <w:sz w:val="16"/>
        </w:rPr>
        <w:t>избыток</w:t>
      </w:r>
      <w:r>
        <w:rPr>
          <w:i/>
          <w:color w:val="231F20"/>
          <w:spacing w:val="-26"/>
          <w:sz w:val="16"/>
        </w:rPr>
        <w:t xml:space="preserve"> </w:t>
      </w:r>
      <w:r>
        <w:rPr>
          <w:i/>
          <w:color w:val="231F20"/>
          <w:sz w:val="16"/>
        </w:rPr>
        <w:t>воды</w:t>
      </w:r>
      <w:r>
        <w:rPr>
          <w:i/>
          <w:color w:val="231F20"/>
          <w:spacing w:val="-26"/>
          <w:sz w:val="16"/>
        </w:rPr>
        <w:t xml:space="preserve"> </w:t>
      </w:r>
      <w:r>
        <w:rPr>
          <w:i/>
          <w:color w:val="231F20"/>
          <w:sz w:val="16"/>
        </w:rPr>
        <w:t>на</w:t>
      </w:r>
      <w:r>
        <w:rPr>
          <w:i/>
          <w:color w:val="231F20"/>
          <w:spacing w:val="-26"/>
          <w:sz w:val="16"/>
        </w:rPr>
        <w:t xml:space="preserve"> </w:t>
      </w:r>
      <w:r>
        <w:rPr>
          <w:i/>
          <w:color w:val="231F20"/>
          <w:sz w:val="16"/>
        </w:rPr>
        <w:t>выработанные</w:t>
      </w:r>
      <w:r>
        <w:rPr>
          <w:i/>
          <w:color w:val="231F20"/>
          <w:spacing w:val="-26"/>
          <w:sz w:val="16"/>
        </w:rPr>
        <w:t xml:space="preserve"> </w:t>
      </w:r>
      <w:r>
        <w:rPr>
          <w:i/>
          <w:color w:val="231F20"/>
          <w:sz w:val="16"/>
        </w:rPr>
        <w:t>торфяные</w:t>
      </w:r>
      <w:r>
        <w:rPr>
          <w:i/>
          <w:color w:val="231F20"/>
          <w:spacing w:val="-26"/>
          <w:sz w:val="16"/>
        </w:rPr>
        <w:t xml:space="preserve"> </w:t>
      </w:r>
      <w:r>
        <w:rPr>
          <w:i/>
          <w:color w:val="231F20"/>
          <w:sz w:val="16"/>
        </w:rPr>
        <w:t>карты,</w:t>
      </w:r>
      <w:r>
        <w:rPr>
          <w:i/>
          <w:color w:val="231F20"/>
          <w:spacing w:val="-26"/>
          <w:sz w:val="16"/>
        </w:rPr>
        <w:t xml:space="preserve"> </w:t>
      </w:r>
      <w:r>
        <w:rPr>
          <w:i/>
          <w:color w:val="231F20"/>
          <w:sz w:val="16"/>
        </w:rPr>
        <w:t>с</w:t>
      </w:r>
      <w:r>
        <w:rPr>
          <w:i/>
          <w:color w:val="231F20"/>
          <w:spacing w:val="-26"/>
          <w:sz w:val="16"/>
        </w:rPr>
        <w:t xml:space="preserve"> </w:t>
      </w:r>
      <w:r>
        <w:rPr>
          <w:i/>
          <w:color w:val="231F20"/>
          <w:sz w:val="16"/>
        </w:rPr>
        <w:t>которых</w:t>
      </w:r>
      <w:r>
        <w:rPr>
          <w:i/>
          <w:color w:val="231F20"/>
          <w:spacing w:val="-26"/>
          <w:sz w:val="16"/>
        </w:rPr>
        <w:t xml:space="preserve"> </w:t>
      </w:r>
      <w:r>
        <w:rPr>
          <w:i/>
          <w:color w:val="231F20"/>
          <w:sz w:val="16"/>
        </w:rPr>
        <w:t xml:space="preserve">вода </w:t>
      </w:r>
      <w:r>
        <w:rPr>
          <w:i/>
          <w:color w:val="231F20"/>
          <w:w w:val="95"/>
          <w:sz w:val="16"/>
        </w:rPr>
        <w:t>возвращается</w:t>
      </w:r>
      <w:r>
        <w:rPr>
          <w:i/>
          <w:color w:val="231F20"/>
          <w:spacing w:val="-17"/>
          <w:w w:val="95"/>
          <w:sz w:val="16"/>
        </w:rPr>
        <w:t xml:space="preserve"> </w:t>
      </w:r>
      <w:r>
        <w:rPr>
          <w:i/>
          <w:color w:val="231F20"/>
          <w:w w:val="95"/>
          <w:sz w:val="16"/>
        </w:rPr>
        <w:t>в</w:t>
      </w:r>
      <w:r>
        <w:rPr>
          <w:i/>
          <w:color w:val="231F20"/>
          <w:spacing w:val="-17"/>
          <w:w w:val="95"/>
          <w:sz w:val="16"/>
        </w:rPr>
        <w:t xml:space="preserve"> </w:t>
      </w:r>
      <w:r>
        <w:rPr>
          <w:i/>
          <w:color w:val="231F20"/>
          <w:w w:val="95"/>
          <w:sz w:val="16"/>
        </w:rPr>
        <w:t>канал</w:t>
      </w:r>
      <w:r>
        <w:rPr>
          <w:i/>
          <w:color w:val="231F20"/>
          <w:spacing w:val="-17"/>
          <w:w w:val="95"/>
          <w:sz w:val="16"/>
        </w:rPr>
        <w:t xml:space="preserve"> </w:t>
      </w:r>
      <w:r>
        <w:rPr>
          <w:i/>
          <w:color w:val="231F20"/>
          <w:w w:val="95"/>
          <w:sz w:val="16"/>
        </w:rPr>
        <w:t>ниже</w:t>
      </w:r>
      <w:r>
        <w:rPr>
          <w:i/>
          <w:color w:val="231F20"/>
          <w:spacing w:val="-17"/>
          <w:w w:val="95"/>
          <w:sz w:val="16"/>
        </w:rPr>
        <w:t xml:space="preserve"> </w:t>
      </w:r>
      <w:r>
        <w:rPr>
          <w:i/>
          <w:color w:val="231F20"/>
          <w:w w:val="95"/>
          <w:sz w:val="16"/>
        </w:rPr>
        <w:t>плотины.</w:t>
      </w:r>
      <w:r>
        <w:rPr>
          <w:i/>
          <w:color w:val="231F20"/>
          <w:spacing w:val="-17"/>
          <w:w w:val="95"/>
          <w:sz w:val="16"/>
        </w:rPr>
        <w:t xml:space="preserve"> </w:t>
      </w:r>
      <w:r>
        <w:rPr>
          <w:i/>
          <w:color w:val="231F20"/>
          <w:w w:val="95"/>
          <w:sz w:val="16"/>
        </w:rPr>
        <w:t>Тверская</w:t>
      </w:r>
      <w:r>
        <w:rPr>
          <w:i/>
          <w:color w:val="231F20"/>
          <w:spacing w:val="-17"/>
          <w:w w:val="95"/>
          <w:sz w:val="16"/>
        </w:rPr>
        <w:t xml:space="preserve"> </w:t>
      </w:r>
      <w:r>
        <w:rPr>
          <w:i/>
          <w:color w:val="231F20"/>
          <w:w w:val="95"/>
          <w:sz w:val="16"/>
        </w:rPr>
        <w:t>область</w:t>
      </w:r>
    </w:p>
    <w:p w:rsidR="00CB0AFA" w:rsidRDefault="00CB0AFA">
      <w:pPr>
        <w:pStyle w:val="a3"/>
        <w:rPr>
          <w:i/>
          <w:sz w:val="20"/>
        </w:rPr>
      </w:pPr>
    </w:p>
    <w:p w:rsidR="00CB0AFA" w:rsidRDefault="00CB0AFA">
      <w:pPr>
        <w:pStyle w:val="a3"/>
        <w:spacing w:before="1"/>
        <w:rPr>
          <w:i/>
          <w:sz w:val="17"/>
        </w:rPr>
      </w:pPr>
    </w:p>
    <w:p w:rsidR="00CB0AFA" w:rsidRDefault="00481332">
      <w:pPr>
        <w:tabs>
          <w:tab w:val="left" w:pos="4808"/>
        </w:tabs>
        <w:ind w:left="1839" w:right="792"/>
        <w:rPr>
          <w:rFonts w:ascii="Cambria" w:hAnsi="Cambria"/>
          <w:i/>
          <w:sz w:val="14"/>
        </w:rPr>
      </w:pPr>
      <w:r>
        <w:rPr>
          <w:rFonts w:ascii="Cambria" w:hAnsi="Cambria"/>
          <w:i/>
          <w:color w:val="231F20"/>
          <w:sz w:val="14"/>
        </w:rPr>
        <w:t>а</w:t>
      </w:r>
      <w:r>
        <w:rPr>
          <w:rFonts w:ascii="Cambria" w:hAnsi="Cambria"/>
          <w:i/>
          <w:color w:val="231F20"/>
          <w:sz w:val="14"/>
        </w:rPr>
        <w:tab/>
        <w:t>б</w:t>
      </w:r>
    </w:p>
    <w:p w:rsidR="00CB0AFA" w:rsidRDefault="00CB0AFA">
      <w:pPr>
        <w:pStyle w:val="a3"/>
        <w:spacing w:before="10"/>
        <w:rPr>
          <w:rFonts w:ascii="Cambria"/>
          <w:i/>
          <w:sz w:val="11"/>
        </w:rPr>
      </w:pPr>
    </w:p>
    <w:p w:rsidR="00CB0AFA" w:rsidRDefault="00481332">
      <w:pPr>
        <w:ind w:left="3845" w:right="1980"/>
        <w:jc w:val="center"/>
        <w:rPr>
          <w:rFonts w:ascii="Cambria" w:hAnsi="Cambria"/>
          <w:i/>
          <w:sz w:val="14"/>
        </w:rPr>
      </w:pPr>
      <w:r>
        <w:rPr>
          <w:rFonts w:ascii="Cambria" w:hAnsi="Cambria"/>
          <w:i/>
          <w:color w:val="231F20"/>
          <w:sz w:val="14"/>
        </w:rPr>
        <w:t>Перелив</w:t>
      </w:r>
    </w:p>
    <w:p w:rsidR="00CB0AFA" w:rsidRDefault="00CB0AFA">
      <w:pPr>
        <w:pStyle w:val="a3"/>
        <w:rPr>
          <w:rFonts w:ascii="Cambria"/>
          <w:i/>
          <w:sz w:val="20"/>
        </w:rPr>
      </w:pPr>
    </w:p>
    <w:p w:rsidR="00CB0AFA" w:rsidRDefault="00CB0AFA">
      <w:pPr>
        <w:pStyle w:val="a3"/>
        <w:rPr>
          <w:rFonts w:ascii="Cambria"/>
          <w:i/>
          <w:sz w:val="20"/>
        </w:rPr>
      </w:pPr>
    </w:p>
    <w:p w:rsidR="00CB0AFA" w:rsidRDefault="00CB0AFA">
      <w:pPr>
        <w:pStyle w:val="a3"/>
        <w:rPr>
          <w:rFonts w:ascii="Cambria"/>
          <w:i/>
          <w:sz w:val="20"/>
        </w:rPr>
      </w:pPr>
    </w:p>
    <w:p w:rsidR="00CB0AFA" w:rsidRDefault="00CB0AFA">
      <w:pPr>
        <w:pStyle w:val="a3"/>
        <w:rPr>
          <w:rFonts w:ascii="Cambria"/>
          <w:i/>
          <w:sz w:val="20"/>
        </w:rPr>
      </w:pPr>
    </w:p>
    <w:p w:rsidR="00CB0AFA" w:rsidRDefault="00CB0AFA">
      <w:pPr>
        <w:pStyle w:val="a3"/>
        <w:rPr>
          <w:rFonts w:ascii="Cambria"/>
          <w:i/>
          <w:sz w:val="20"/>
        </w:rPr>
      </w:pPr>
    </w:p>
    <w:p w:rsidR="00CB0AFA" w:rsidRDefault="00CB0AFA">
      <w:pPr>
        <w:pStyle w:val="a3"/>
        <w:spacing w:before="10"/>
        <w:rPr>
          <w:rFonts w:ascii="Cambria"/>
          <w:i/>
        </w:rPr>
      </w:pPr>
    </w:p>
    <w:p w:rsidR="00CB0AFA" w:rsidRDefault="00481332">
      <w:pPr>
        <w:spacing w:before="79"/>
        <w:ind w:left="127" w:right="792"/>
        <w:rPr>
          <w:i/>
          <w:sz w:val="16"/>
        </w:rPr>
      </w:pPr>
      <w:r>
        <w:rPr>
          <w:i/>
          <w:color w:val="231F20"/>
          <w:w w:val="95"/>
          <w:sz w:val="16"/>
        </w:rPr>
        <w:t>Рис. 31. Схема шпунтовой плотины с переливом</w:t>
      </w:r>
    </w:p>
    <w:p w:rsidR="00CB0AFA" w:rsidRDefault="00481332">
      <w:pPr>
        <w:spacing w:before="8"/>
        <w:ind w:left="127" w:right="792"/>
        <w:rPr>
          <w:i/>
          <w:sz w:val="16"/>
        </w:rPr>
      </w:pPr>
      <w:r>
        <w:rPr>
          <w:i/>
          <w:color w:val="231F20"/>
          <w:w w:val="95"/>
          <w:sz w:val="16"/>
        </w:rPr>
        <w:t>(а — вид сверху, б — фронтальный вид, продольный разрез). Автор: Татьяна Хакимулина</w:t>
      </w:r>
    </w:p>
    <w:p w:rsidR="00CB0AFA" w:rsidRDefault="00CB0AFA">
      <w:pPr>
        <w:pStyle w:val="a3"/>
        <w:spacing w:before="8"/>
        <w:rPr>
          <w:i/>
          <w:sz w:val="12"/>
        </w:rPr>
      </w:pPr>
    </w:p>
    <w:p w:rsidR="00CB0AFA" w:rsidRDefault="00481332">
      <w:pPr>
        <w:tabs>
          <w:tab w:val="left" w:pos="4808"/>
        </w:tabs>
        <w:spacing w:before="77"/>
        <w:ind w:left="1839" w:right="792"/>
        <w:rPr>
          <w:rFonts w:ascii="Cambria" w:hAnsi="Cambria"/>
          <w:i/>
          <w:sz w:val="14"/>
        </w:rPr>
      </w:pPr>
      <w:r>
        <w:rPr>
          <w:rFonts w:ascii="Cambria" w:hAnsi="Cambria"/>
          <w:i/>
          <w:color w:val="231F20"/>
          <w:sz w:val="14"/>
        </w:rPr>
        <w:t>а</w:t>
      </w:r>
      <w:r>
        <w:rPr>
          <w:rFonts w:ascii="Cambria" w:hAnsi="Cambria"/>
          <w:i/>
          <w:color w:val="231F20"/>
          <w:sz w:val="14"/>
        </w:rPr>
        <w:tab/>
        <w:t>б</w:t>
      </w:r>
    </w:p>
    <w:p w:rsidR="00CB0AFA" w:rsidRDefault="00481332">
      <w:pPr>
        <w:spacing w:before="112"/>
        <w:ind w:left="1086" w:right="792"/>
        <w:rPr>
          <w:rFonts w:ascii="Cambria" w:hAnsi="Cambria"/>
          <w:i/>
          <w:sz w:val="14"/>
        </w:rPr>
      </w:pPr>
      <w:r>
        <w:rPr>
          <w:rFonts w:ascii="Cambria" w:hAnsi="Cambria"/>
          <w:i/>
          <w:color w:val="231F20"/>
          <w:sz w:val="14"/>
        </w:rPr>
        <w:t>Обводной канал (перелив)</w:t>
      </w:r>
    </w:p>
    <w:p w:rsidR="00CB0AFA" w:rsidRDefault="00CB0AFA">
      <w:pPr>
        <w:pStyle w:val="a3"/>
        <w:spacing w:before="11"/>
        <w:rPr>
          <w:rFonts w:ascii="Cambria"/>
          <w:i/>
          <w:sz w:val="10"/>
        </w:rPr>
      </w:pPr>
    </w:p>
    <w:p w:rsidR="00CB0AFA" w:rsidRDefault="00481332">
      <w:pPr>
        <w:ind w:left="4316" w:right="1980"/>
        <w:jc w:val="center"/>
        <w:rPr>
          <w:rFonts w:ascii="Cambria" w:hAnsi="Cambria"/>
          <w:i/>
          <w:sz w:val="14"/>
        </w:rPr>
      </w:pPr>
      <w:r>
        <w:rPr>
          <w:rFonts w:ascii="Cambria" w:hAnsi="Cambria"/>
          <w:i/>
          <w:color w:val="231F20"/>
          <w:sz w:val="14"/>
        </w:rPr>
        <w:t>Обводной канал (перелив)</w:t>
      </w:r>
    </w:p>
    <w:p w:rsidR="00CB0AFA" w:rsidRDefault="00CB0AFA">
      <w:pPr>
        <w:pStyle w:val="a3"/>
        <w:rPr>
          <w:rFonts w:ascii="Cambria"/>
          <w:i/>
          <w:sz w:val="14"/>
        </w:rPr>
      </w:pPr>
    </w:p>
    <w:p w:rsidR="00CB0AFA" w:rsidRDefault="00CB0AFA">
      <w:pPr>
        <w:pStyle w:val="a3"/>
        <w:rPr>
          <w:rFonts w:ascii="Cambria"/>
          <w:i/>
          <w:sz w:val="14"/>
        </w:rPr>
      </w:pPr>
    </w:p>
    <w:p w:rsidR="00CB0AFA" w:rsidRDefault="00CB0AFA">
      <w:pPr>
        <w:pStyle w:val="a3"/>
        <w:rPr>
          <w:rFonts w:ascii="Cambria"/>
          <w:i/>
          <w:sz w:val="14"/>
        </w:rPr>
      </w:pPr>
    </w:p>
    <w:p w:rsidR="00CB0AFA" w:rsidRDefault="00CB0AFA">
      <w:pPr>
        <w:pStyle w:val="a3"/>
        <w:rPr>
          <w:rFonts w:ascii="Cambria"/>
          <w:i/>
          <w:sz w:val="14"/>
        </w:rPr>
      </w:pPr>
    </w:p>
    <w:p w:rsidR="00CB0AFA" w:rsidRDefault="00CB0AFA">
      <w:pPr>
        <w:pStyle w:val="a3"/>
        <w:rPr>
          <w:rFonts w:ascii="Cambria"/>
          <w:i/>
          <w:sz w:val="14"/>
        </w:rPr>
      </w:pPr>
    </w:p>
    <w:p w:rsidR="00CB0AFA" w:rsidRDefault="00CB0AFA">
      <w:pPr>
        <w:pStyle w:val="a3"/>
        <w:rPr>
          <w:rFonts w:ascii="Cambria"/>
          <w:i/>
          <w:sz w:val="14"/>
        </w:rPr>
      </w:pPr>
    </w:p>
    <w:p w:rsidR="00CB0AFA" w:rsidRDefault="00CB0AFA">
      <w:pPr>
        <w:pStyle w:val="a3"/>
        <w:spacing w:before="11"/>
        <w:rPr>
          <w:rFonts w:ascii="Cambria"/>
          <w:i/>
          <w:sz w:val="17"/>
        </w:rPr>
      </w:pPr>
    </w:p>
    <w:p w:rsidR="00CB0AFA" w:rsidRDefault="00481332">
      <w:pPr>
        <w:ind w:left="4316" w:right="1980"/>
        <w:jc w:val="center"/>
        <w:rPr>
          <w:rFonts w:ascii="Cambria" w:hAnsi="Cambria"/>
          <w:i/>
          <w:sz w:val="14"/>
        </w:rPr>
      </w:pPr>
      <w:r>
        <w:rPr>
          <w:rFonts w:ascii="Cambria" w:hAnsi="Cambria"/>
          <w:i/>
          <w:color w:val="231F20"/>
          <w:w w:val="95"/>
          <w:sz w:val="14"/>
        </w:rPr>
        <w:t>Линия  выклинивания</w:t>
      </w:r>
    </w:p>
    <w:p w:rsidR="00CB0AFA" w:rsidRDefault="00CB0AFA">
      <w:pPr>
        <w:pStyle w:val="a3"/>
        <w:rPr>
          <w:rFonts w:ascii="Cambria"/>
          <w:i/>
          <w:sz w:val="20"/>
        </w:rPr>
      </w:pPr>
    </w:p>
    <w:p w:rsidR="00CB0AFA" w:rsidRDefault="00CB0AFA">
      <w:pPr>
        <w:pStyle w:val="a3"/>
        <w:spacing w:before="5"/>
        <w:rPr>
          <w:rFonts w:ascii="Cambria"/>
          <w:i/>
        </w:rPr>
      </w:pPr>
    </w:p>
    <w:p w:rsidR="00CB0AFA" w:rsidRDefault="00481332">
      <w:pPr>
        <w:ind w:left="116" w:right="792"/>
        <w:rPr>
          <w:i/>
          <w:sz w:val="16"/>
        </w:rPr>
      </w:pPr>
      <w:r>
        <w:rPr>
          <w:i/>
          <w:color w:val="231F20"/>
          <w:w w:val="95"/>
          <w:sz w:val="16"/>
        </w:rPr>
        <w:t>Рис. 32. Схема торфяной плотины с переливом</w:t>
      </w:r>
    </w:p>
    <w:p w:rsidR="00CB0AFA" w:rsidRDefault="00481332">
      <w:pPr>
        <w:spacing w:before="8" w:line="153" w:lineRule="exact"/>
        <w:ind w:left="116" w:right="792"/>
        <w:rPr>
          <w:i/>
          <w:sz w:val="16"/>
        </w:rPr>
      </w:pPr>
      <w:r>
        <w:rPr>
          <w:i/>
          <w:color w:val="231F20"/>
          <w:sz w:val="16"/>
        </w:rPr>
        <w:t>(а — вид сверху, б — вид сбоку, поперечный разрез). Автор: Татьяна Хакимулина</w:t>
      </w:r>
    </w:p>
    <w:p w:rsidR="00CB0AFA" w:rsidRDefault="00481332">
      <w:pPr>
        <w:spacing w:line="107" w:lineRule="exact"/>
        <w:ind w:right="159"/>
        <w:jc w:val="right"/>
        <w:rPr>
          <w:sz w:val="12"/>
        </w:rPr>
      </w:pPr>
      <w:r>
        <w:rPr>
          <w:color w:val="FFFFFF"/>
          <w:w w:val="95"/>
          <w:sz w:val="12"/>
        </w:rPr>
        <w:t>39</w:t>
      </w:r>
    </w:p>
    <w:p w:rsidR="00CB0AFA" w:rsidRDefault="00CB0AFA">
      <w:pPr>
        <w:spacing w:line="107" w:lineRule="exact"/>
        <w:jc w:val="right"/>
        <w:rPr>
          <w:sz w:val="12"/>
        </w:rPr>
        <w:sectPr w:rsidR="00CB0AFA">
          <w:footerReference w:type="default" r:id="rId96"/>
          <w:pgSz w:w="8400" w:h="11910"/>
          <w:pgMar w:top="400" w:right="0" w:bottom="0" w:left="440" w:header="0" w:footer="0" w:gutter="0"/>
          <w:cols w:space="720"/>
        </w:sectPr>
      </w:pPr>
    </w:p>
    <w:p w:rsidR="00CB0AFA" w:rsidRDefault="00CB0AFA">
      <w:pPr>
        <w:pStyle w:val="a3"/>
        <w:spacing w:before="9"/>
        <w:rPr>
          <w:sz w:val="23"/>
        </w:rPr>
      </w:pPr>
    </w:p>
    <w:p w:rsidR="00CB0AFA" w:rsidRDefault="00481332">
      <w:pPr>
        <w:pStyle w:val="4"/>
        <w:spacing w:before="77"/>
        <w:ind w:left="1119" w:right="367"/>
      </w:pPr>
      <w:r>
        <w:rPr>
          <w:lang w:val="en-US"/>
        </w:rPr>
        <w:pict>
          <v:rect id="_x0000_s1472" style="position:absolute;left:0;text-align:left;margin-left:0;margin-top:-14pt;width:22.7pt;height:356.2pt;z-index:251756032;mso-position-horizontal-relative:page" fillcolor="#73cce5" stroked="f">
            <w10:wrap anchorx="page"/>
          </v:rect>
        </w:pict>
      </w:r>
      <w:r>
        <w:rPr>
          <w:color w:val="231F20"/>
          <w:w w:val="95"/>
        </w:rPr>
        <w:t>При любом способе строительства плотин необходимо заранее определить:</w:t>
      </w:r>
    </w:p>
    <w:p w:rsidR="00CB0AFA" w:rsidRDefault="00481332">
      <w:pPr>
        <w:pStyle w:val="a4"/>
        <w:numPr>
          <w:ilvl w:val="0"/>
          <w:numId w:val="12"/>
        </w:numPr>
        <w:tabs>
          <w:tab w:val="left" w:pos="1007"/>
        </w:tabs>
        <w:spacing w:before="65"/>
        <w:ind w:left="1006" w:hanging="170"/>
        <w:jc w:val="left"/>
        <w:rPr>
          <w:sz w:val="18"/>
        </w:rPr>
      </w:pPr>
      <w:r>
        <w:rPr>
          <w:color w:val="231F20"/>
          <w:sz w:val="18"/>
        </w:rPr>
        <w:t>насколько поднимется уровень</w:t>
      </w:r>
      <w:r>
        <w:rPr>
          <w:color w:val="231F20"/>
          <w:spacing w:val="28"/>
          <w:sz w:val="18"/>
        </w:rPr>
        <w:t xml:space="preserve"> </w:t>
      </w:r>
      <w:r>
        <w:rPr>
          <w:color w:val="231F20"/>
          <w:sz w:val="18"/>
        </w:rPr>
        <w:t>воды;</w:t>
      </w:r>
    </w:p>
    <w:p w:rsidR="00CB0AFA" w:rsidRDefault="00481332">
      <w:pPr>
        <w:pStyle w:val="a4"/>
        <w:numPr>
          <w:ilvl w:val="0"/>
          <w:numId w:val="12"/>
        </w:numPr>
        <w:tabs>
          <w:tab w:val="left" w:pos="1007"/>
        </w:tabs>
        <w:spacing w:before="65"/>
        <w:ind w:left="1006" w:hanging="170"/>
        <w:jc w:val="left"/>
        <w:rPr>
          <w:sz w:val="18"/>
        </w:rPr>
      </w:pPr>
      <w:r>
        <w:rPr>
          <w:color w:val="231F20"/>
          <w:sz w:val="18"/>
        </w:rPr>
        <w:t xml:space="preserve">позволит ли несущая способность грунта перемещаться пожарной </w:t>
      </w:r>
      <w:r>
        <w:rPr>
          <w:color w:val="231F20"/>
          <w:spacing w:val="24"/>
          <w:sz w:val="18"/>
        </w:rPr>
        <w:t xml:space="preserve"> </w:t>
      </w:r>
      <w:r>
        <w:rPr>
          <w:color w:val="231F20"/>
          <w:sz w:val="18"/>
        </w:rPr>
        <w:t>технике;</w:t>
      </w:r>
    </w:p>
    <w:p w:rsidR="00CB0AFA" w:rsidRDefault="00481332">
      <w:pPr>
        <w:pStyle w:val="a4"/>
        <w:numPr>
          <w:ilvl w:val="0"/>
          <w:numId w:val="12"/>
        </w:numPr>
        <w:tabs>
          <w:tab w:val="left" w:pos="1007"/>
        </w:tabs>
        <w:spacing w:before="65" w:line="249" w:lineRule="auto"/>
        <w:ind w:left="1006" w:right="570" w:hanging="170"/>
        <w:rPr>
          <w:sz w:val="18"/>
        </w:rPr>
      </w:pPr>
      <w:r>
        <w:rPr>
          <w:color w:val="231F20"/>
          <w:sz w:val="18"/>
        </w:rPr>
        <w:t>получится ли сделать в удобных местах пирсы для установки пожарных машин (в том числе — пожарных насосных</w:t>
      </w:r>
      <w:r>
        <w:rPr>
          <w:color w:val="231F20"/>
          <w:spacing w:val="9"/>
          <w:sz w:val="18"/>
        </w:rPr>
        <w:t xml:space="preserve"> </w:t>
      </w:r>
      <w:r>
        <w:rPr>
          <w:color w:val="231F20"/>
          <w:sz w:val="18"/>
        </w:rPr>
        <w:t>станций);</w:t>
      </w:r>
    </w:p>
    <w:p w:rsidR="00CB0AFA" w:rsidRDefault="00481332">
      <w:pPr>
        <w:pStyle w:val="a4"/>
        <w:numPr>
          <w:ilvl w:val="0"/>
          <w:numId w:val="12"/>
        </w:numPr>
        <w:tabs>
          <w:tab w:val="left" w:pos="1007"/>
        </w:tabs>
        <w:spacing w:line="249" w:lineRule="auto"/>
        <w:ind w:left="1006" w:right="566" w:hanging="170"/>
        <w:rPr>
          <w:sz w:val="18"/>
        </w:rPr>
      </w:pPr>
      <w:r>
        <w:rPr>
          <w:color w:val="231F20"/>
          <w:sz w:val="18"/>
        </w:rPr>
        <w:t xml:space="preserve">не создастся ли — в </w:t>
      </w:r>
      <w:r>
        <w:rPr>
          <w:color w:val="231F20"/>
          <w:spacing w:val="-3"/>
          <w:sz w:val="18"/>
        </w:rPr>
        <w:t xml:space="preserve">результате </w:t>
      </w:r>
      <w:r>
        <w:rPr>
          <w:color w:val="231F20"/>
          <w:sz w:val="18"/>
        </w:rPr>
        <w:t>удержания воды на одном участке — дефицит воды на другом, где также требуется большой расход воды для тушения или защиты</w:t>
      </w:r>
      <w:r>
        <w:rPr>
          <w:color w:val="231F20"/>
          <w:spacing w:val="15"/>
          <w:sz w:val="18"/>
        </w:rPr>
        <w:t xml:space="preserve"> </w:t>
      </w:r>
      <w:r>
        <w:rPr>
          <w:color w:val="231F20"/>
          <w:sz w:val="18"/>
        </w:rPr>
        <w:t>объектов.</w:t>
      </w:r>
    </w:p>
    <w:p w:rsidR="00CB0AFA" w:rsidRDefault="00481332">
      <w:pPr>
        <w:pStyle w:val="a3"/>
        <w:spacing w:before="114" w:line="249" w:lineRule="auto"/>
        <w:ind w:left="836" w:right="562" w:firstLine="283"/>
        <w:jc w:val="both"/>
      </w:pPr>
      <w:r>
        <w:rPr>
          <w:lang w:val="en-US"/>
        </w:rPr>
        <w:pict>
          <v:shape id="_x0000_s1471" type="#_x0000_t202" style="position:absolute;left:0;text-align:left;margin-left:9.6pt;margin-top:34.15pt;width:10pt;height:42.55pt;z-index:251757056;mso-position-horizontal-relative:page" filled="f" stroked="f">
            <v:textbox style="layout-flow:vertical;mso-layout-flow-alt:bottom-to-top" inset="0,0,0,0">
              <w:txbxContent>
                <w:p w:rsidR="00CB0AFA" w:rsidRDefault="00481332">
                  <w:pPr>
                    <w:spacing w:line="183" w:lineRule="exact"/>
                    <w:ind w:left="20" w:right="-649"/>
                    <w:rPr>
                      <w:sz w:val="16"/>
                    </w:rPr>
                  </w:pPr>
                  <w:r>
                    <w:rPr>
                      <w:color w:val="FFFFFF"/>
                      <w:spacing w:val="3"/>
                      <w:w w:val="99"/>
                      <w:sz w:val="16"/>
                    </w:rPr>
                    <w:t>ТУШЕНИЕ</w:t>
                  </w:r>
                </w:p>
              </w:txbxContent>
            </v:textbox>
            <w10:wrap anchorx="page"/>
          </v:shape>
        </w:pict>
      </w:r>
      <w:r>
        <w:rPr>
          <w:color w:val="231F20"/>
        </w:rPr>
        <w:t>Следует оставлять возможность ликвидировать временные плотины, которые могут</w:t>
      </w:r>
      <w:r>
        <w:rPr>
          <w:color w:val="231F20"/>
          <w:spacing w:val="-12"/>
        </w:rPr>
        <w:t xml:space="preserve"> </w:t>
      </w:r>
      <w:r>
        <w:rPr>
          <w:color w:val="231F20"/>
        </w:rPr>
        <w:t>впоследствии</w:t>
      </w:r>
      <w:r>
        <w:rPr>
          <w:color w:val="231F20"/>
          <w:spacing w:val="-12"/>
        </w:rPr>
        <w:t xml:space="preserve"> </w:t>
      </w:r>
      <w:r>
        <w:rPr>
          <w:color w:val="231F20"/>
        </w:rPr>
        <w:t>помешать</w:t>
      </w:r>
      <w:r>
        <w:rPr>
          <w:color w:val="231F20"/>
          <w:spacing w:val="-12"/>
        </w:rPr>
        <w:t xml:space="preserve"> </w:t>
      </w:r>
      <w:r>
        <w:rPr>
          <w:color w:val="231F20"/>
        </w:rPr>
        <w:t>поддержанию</w:t>
      </w:r>
      <w:r>
        <w:rPr>
          <w:color w:val="231F20"/>
          <w:spacing w:val="-12"/>
        </w:rPr>
        <w:t xml:space="preserve"> </w:t>
      </w:r>
      <w:r>
        <w:rPr>
          <w:color w:val="231F20"/>
        </w:rPr>
        <w:t>опт</w:t>
      </w:r>
      <w:r>
        <w:rPr>
          <w:color w:val="231F20"/>
        </w:rPr>
        <w:t>имального</w:t>
      </w:r>
      <w:r>
        <w:rPr>
          <w:color w:val="231F20"/>
          <w:spacing w:val="-12"/>
        </w:rPr>
        <w:t xml:space="preserve"> </w:t>
      </w:r>
      <w:r>
        <w:rPr>
          <w:color w:val="231F20"/>
        </w:rPr>
        <w:t>водного</w:t>
      </w:r>
      <w:r>
        <w:rPr>
          <w:color w:val="231F20"/>
          <w:spacing w:val="-13"/>
        </w:rPr>
        <w:t xml:space="preserve"> </w:t>
      </w:r>
      <w:r>
        <w:rPr>
          <w:color w:val="231F20"/>
        </w:rPr>
        <w:t>режима</w:t>
      </w:r>
      <w:r>
        <w:rPr>
          <w:color w:val="231F20"/>
          <w:spacing w:val="-13"/>
        </w:rPr>
        <w:t xml:space="preserve"> </w:t>
      </w:r>
      <w:r>
        <w:rPr>
          <w:color w:val="231F20"/>
          <w:spacing w:val="-3"/>
        </w:rPr>
        <w:t xml:space="preserve">болота </w:t>
      </w:r>
      <w:r>
        <w:rPr>
          <w:color w:val="231F20"/>
        </w:rPr>
        <w:t>и примыкающих</w:t>
      </w:r>
      <w:r>
        <w:rPr>
          <w:color w:val="231F20"/>
          <w:spacing w:val="34"/>
        </w:rPr>
        <w:t xml:space="preserve"> </w:t>
      </w:r>
      <w:r>
        <w:rPr>
          <w:color w:val="231F20"/>
        </w:rPr>
        <w:t>территорий.</w:t>
      </w:r>
    </w:p>
    <w:p w:rsidR="00CB0AFA" w:rsidRDefault="00CB0AFA">
      <w:pPr>
        <w:pStyle w:val="a3"/>
        <w:rPr>
          <w:sz w:val="20"/>
        </w:rPr>
      </w:pPr>
    </w:p>
    <w:p w:rsidR="00CB0AFA" w:rsidRDefault="00CB0AFA">
      <w:pPr>
        <w:pStyle w:val="a3"/>
        <w:rPr>
          <w:sz w:val="20"/>
        </w:rPr>
      </w:pPr>
    </w:p>
    <w:p w:rsidR="00CB0AFA" w:rsidRDefault="00481332">
      <w:pPr>
        <w:pStyle w:val="a3"/>
        <w:spacing w:before="9"/>
        <w:rPr>
          <w:sz w:val="27"/>
        </w:rPr>
      </w:pPr>
      <w:r>
        <w:rPr>
          <w:lang w:val="en-US"/>
        </w:rPr>
        <w:pict>
          <v:line id="_x0000_s1470" style="position:absolute;z-index:251755008;mso-wrap-distance-left:0;mso-wrap-distance-right:0;mso-position-horizontal-relative:page" from="41.8pt,18.1pt" to="283.45pt,18.1pt" strokecolor="#73cce5" strokeweight=".25pt">
            <w10:wrap type="topAndBottom" anchorx="page"/>
          </v:line>
        </w:pict>
      </w:r>
    </w:p>
    <w:p w:rsidR="00CB0AFA" w:rsidRDefault="00481332">
      <w:pPr>
        <w:pStyle w:val="1"/>
        <w:spacing w:line="249" w:lineRule="auto"/>
        <w:ind w:left="836"/>
      </w:pPr>
      <w:r>
        <w:rPr>
          <w:color w:val="73CCE5"/>
        </w:rPr>
        <w:t>Тушение крупных торфяных пожаров, когда тушение отдельных очагов</w:t>
      </w:r>
    </w:p>
    <w:p w:rsidR="00CB0AFA" w:rsidRDefault="00481332">
      <w:pPr>
        <w:spacing w:before="1"/>
        <w:ind w:left="836" w:right="675"/>
        <w:rPr>
          <w:b/>
          <w:sz w:val="32"/>
        </w:rPr>
      </w:pPr>
      <w:r>
        <w:rPr>
          <w:b/>
          <w:color w:val="73CCE5"/>
          <w:sz w:val="32"/>
        </w:rPr>
        <w:t>бесперспективно</w:t>
      </w:r>
    </w:p>
    <w:p w:rsidR="00CB0AFA" w:rsidRDefault="00CB0AFA">
      <w:pPr>
        <w:pStyle w:val="a3"/>
        <w:spacing w:before="7"/>
        <w:rPr>
          <w:b/>
          <w:sz w:val="37"/>
        </w:rPr>
      </w:pPr>
    </w:p>
    <w:p w:rsidR="00CB0AFA" w:rsidRDefault="00481332">
      <w:pPr>
        <w:pStyle w:val="a3"/>
        <w:spacing w:line="249" w:lineRule="auto"/>
        <w:ind w:left="836" w:right="560" w:firstLine="283"/>
        <w:jc w:val="both"/>
      </w:pPr>
      <w:r>
        <w:rPr>
          <w:color w:val="231F20"/>
        </w:rPr>
        <w:t>В некоторых случаях пожар, не потушенный на ранней стадии, развивается быстрее, чем его можно тушить всеми привлечёнными силами. Часто в летний     и осенний  периоды  оставшейся  в  осушительной  сети  воды  уже  объективно  не хватает на тушение всех</w:t>
      </w:r>
      <w:r>
        <w:rPr>
          <w:color w:val="231F20"/>
          <w:spacing w:val="-9"/>
        </w:rPr>
        <w:t xml:space="preserve"> </w:t>
      </w:r>
      <w:r>
        <w:rPr>
          <w:color w:val="231F20"/>
        </w:rPr>
        <w:t>оча</w:t>
      </w:r>
      <w:r>
        <w:rPr>
          <w:color w:val="231F20"/>
        </w:rPr>
        <w:t>гов.</w:t>
      </w:r>
    </w:p>
    <w:p w:rsidR="00CB0AFA" w:rsidRDefault="00481332">
      <w:pPr>
        <w:pStyle w:val="a3"/>
        <w:spacing w:before="114" w:line="249" w:lineRule="auto"/>
        <w:ind w:left="836" w:right="561" w:firstLine="283"/>
        <w:jc w:val="both"/>
      </w:pPr>
      <w:r>
        <w:rPr>
          <w:color w:val="231F20"/>
        </w:rPr>
        <w:t xml:space="preserve">При тушении таких глубоких торфяных пожаров, успевших распространиться на большие </w:t>
      </w:r>
      <w:r>
        <w:rPr>
          <w:color w:val="231F20"/>
          <w:spacing w:val="2"/>
        </w:rPr>
        <w:t xml:space="preserve">площади, единственной возможной тактикой </w:t>
      </w:r>
      <w:r>
        <w:rPr>
          <w:color w:val="231F20"/>
        </w:rPr>
        <w:t xml:space="preserve">может </w:t>
      </w:r>
      <w:r>
        <w:rPr>
          <w:color w:val="231F20"/>
          <w:spacing w:val="3"/>
        </w:rPr>
        <w:t xml:space="preserve">оказаться </w:t>
      </w:r>
      <w:r>
        <w:rPr>
          <w:color w:val="231F20"/>
        </w:rPr>
        <w:t>обводнение  (затопление)  горящей  площади  путём  создания  каскадов  плотин  и иногда при помощи выкапывания новых  каналов,  перенаправляющих  воду.  При нехватке воды на такое подтопление можно создавать вокруг горящих очагов и групп очагов глубокие, д</w:t>
      </w:r>
      <w:r>
        <w:rPr>
          <w:color w:val="231F20"/>
        </w:rPr>
        <w:t>о подстилающего грунта, замкнутые в кольцо канавы. Эти канавы по возможности заполняются водой. После такой локализации очагов в дальнейшем усилия сосредоточивают на предотвращении перебрасывания искр и частиц тлеющего торфа на ещё не горящие участки. Кана</w:t>
      </w:r>
      <w:r>
        <w:rPr>
          <w:color w:val="231F20"/>
        </w:rPr>
        <w:t xml:space="preserve">вами </w:t>
      </w:r>
      <w:r>
        <w:rPr>
          <w:color w:val="231F20"/>
          <w:spacing w:val="-3"/>
        </w:rPr>
        <w:t xml:space="preserve">следует </w:t>
      </w:r>
      <w:r>
        <w:rPr>
          <w:color w:val="231F20"/>
        </w:rPr>
        <w:t>окружать группы очагов или весь многоочаговый пожар. При выборе такой тактики очень важно сосредоточить усилия на выполнении нескольких</w:t>
      </w:r>
      <w:r>
        <w:rPr>
          <w:color w:val="231F20"/>
          <w:spacing w:val="50"/>
        </w:rPr>
        <w:t xml:space="preserve"> </w:t>
      </w:r>
      <w:r>
        <w:rPr>
          <w:color w:val="231F20"/>
        </w:rPr>
        <w:t>задач:</w:t>
      </w:r>
    </w:p>
    <w:p w:rsidR="00CB0AFA" w:rsidRDefault="00481332">
      <w:pPr>
        <w:pStyle w:val="a4"/>
        <w:numPr>
          <w:ilvl w:val="0"/>
          <w:numId w:val="12"/>
        </w:numPr>
        <w:tabs>
          <w:tab w:val="left" w:pos="1007"/>
        </w:tabs>
        <w:spacing w:line="249" w:lineRule="auto"/>
        <w:ind w:left="1006" w:right="562" w:hanging="170"/>
        <w:rPr>
          <w:sz w:val="18"/>
        </w:rPr>
      </w:pPr>
      <w:r>
        <w:rPr>
          <w:color w:val="231F20"/>
          <w:sz w:val="18"/>
        </w:rPr>
        <w:t>удаление</w:t>
      </w:r>
      <w:r>
        <w:rPr>
          <w:color w:val="231F20"/>
          <w:spacing w:val="-18"/>
          <w:sz w:val="18"/>
        </w:rPr>
        <w:t xml:space="preserve"> </w:t>
      </w:r>
      <w:r>
        <w:rPr>
          <w:color w:val="231F20"/>
          <w:sz w:val="18"/>
        </w:rPr>
        <w:t>опасных</w:t>
      </w:r>
      <w:r>
        <w:rPr>
          <w:color w:val="231F20"/>
          <w:spacing w:val="-19"/>
          <w:sz w:val="18"/>
        </w:rPr>
        <w:t xml:space="preserve"> </w:t>
      </w:r>
      <w:r>
        <w:rPr>
          <w:color w:val="231F20"/>
          <w:sz w:val="18"/>
        </w:rPr>
        <w:t>деревьев</w:t>
      </w:r>
      <w:r>
        <w:rPr>
          <w:color w:val="231F20"/>
          <w:spacing w:val="-18"/>
          <w:sz w:val="18"/>
        </w:rPr>
        <w:t xml:space="preserve"> </w:t>
      </w:r>
      <w:r>
        <w:rPr>
          <w:color w:val="231F20"/>
          <w:sz w:val="18"/>
        </w:rPr>
        <w:t>вблизи</w:t>
      </w:r>
      <w:r>
        <w:rPr>
          <w:color w:val="231F20"/>
          <w:spacing w:val="-19"/>
          <w:sz w:val="18"/>
        </w:rPr>
        <w:t xml:space="preserve"> </w:t>
      </w:r>
      <w:r>
        <w:rPr>
          <w:color w:val="231F20"/>
          <w:sz w:val="18"/>
        </w:rPr>
        <w:t>кромки</w:t>
      </w:r>
      <w:r>
        <w:rPr>
          <w:color w:val="231F20"/>
          <w:spacing w:val="-18"/>
          <w:sz w:val="18"/>
        </w:rPr>
        <w:t xml:space="preserve"> </w:t>
      </w:r>
      <w:r>
        <w:rPr>
          <w:color w:val="231F20"/>
          <w:sz w:val="18"/>
        </w:rPr>
        <w:t>(канавы)</w:t>
      </w:r>
      <w:r>
        <w:rPr>
          <w:color w:val="231F20"/>
          <w:spacing w:val="-18"/>
          <w:sz w:val="18"/>
        </w:rPr>
        <w:t xml:space="preserve"> </w:t>
      </w:r>
      <w:r>
        <w:rPr>
          <w:color w:val="231F20"/>
          <w:sz w:val="18"/>
        </w:rPr>
        <w:t>на</w:t>
      </w:r>
      <w:r>
        <w:rPr>
          <w:color w:val="231F20"/>
          <w:spacing w:val="-19"/>
          <w:sz w:val="18"/>
        </w:rPr>
        <w:t xml:space="preserve"> </w:t>
      </w:r>
      <w:r>
        <w:rPr>
          <w:color w:val="231F20"/>
          <w:sz w:val="18"/>
        </w:rPr>
        <w:t>защищаемой</w:t>
      </w:r>
      <w:r>
        <w:rPr>
          <w:color w:val="231F20"/>
          <w:spacing w:val="-18"/>
          <w:sz w:val="18"/>
        </w:rPr>
        <w:t xml:space="preserve"> </w:t>
      </w:r>
      <w:r>
        <w:rPr>
          <w:color w:val="231F20"/>
          <w:sz w:val="18"/>
        </w:rPr>
        <w:t>стороне</w:t>
      </w:r>
      <w:r>
        <w:rPr>
          <w:color w:val="231F20"/>
          <w:spacing w:val="-19"/>
          <w:sz w:val="18"/>
        </w:rPr>
        <w:t xml:space="preserve"> </w:t>
      </w:r>
      <w:r>
        <w:rPr>
          <w:color w:val="231F20"/>
          <w:sz w:val="18"/>
        </w:rPr>
        <w:t>(эти деревья опасны для пожар</w:t>
      </w:r>
      <w:r>
        <w:rPr>
          <w:color w:val="231F20"/>
          <w:sz w:val="18"/>
        </w:rPr>
        <w:t>ных, проводящих окарауливание, а также, в случае падения, они становятся «мостиками» для</w:t>
      </w:r>
      <w:r>
        <w:rPr>
          <w:color w:val="231F20"/>
          <w:spacing w:val="-4"/>
          <w:sz w:val="18"/>
        </w:rPr>
        <w:t xml:space="preserve"> </w:t>
      </w:r>
      <w:r>
        <w:rPr>
          <w:color w:val="231F20"/>
          <w:sz w:val="18"/>
        </w:rPr>
        <w:t>огня;</w:t>
      </w:r>
    </w:p>
    <w:p w:rsidR="00CB0AFA" w:rsidRDefault="00481332">
      <w:pPr>
        <w:pStyle w:val="a4"/>
        <w:numPr>
          <w:ilvl w:val="0"/>
          <w:numId w:val="12"/>
        </w:numPr>
        <w:tabs>
          <w:tab w:val="left" w:pos="1007"/>
        </w:tabs>
        <w:spacing w:line="249" w:lineRule="auto"/>
        <w:ind w:left="1006" w:right="559" w:hanging="170"/>
        <w:rPr>
          <w:sz w:val="18"/>
        </w:rPr>
      </w:pPr>
      <w:r>
        <w:rPr>
          <w:color w:val="231F20"/>
          <w:spacing w:val="2"/>
          <w:w w:val="105"/>
          <w:sz w:val="18"/>
        </w:rPr>
        <w:t xml:space="preserve">разбор бензопилами </w:t>
      </w:r>
      <w:r>
        <w:rPr>
          <w:color w:val="231F20"/>
          <w:w w:val="105"/>
          <w:sz w:val="18"/>
        </w:rPr>
        <w:t xml:space="preserve">или </w:t>
      </w:r>
      <w:r>
        <w:rPr>
          <w:color w:val="231F20"/>
          <w:spacing w:val="2"/>
          <w:w w:val="105"/>
          <w:sz w:val="18"/>
        </w:rPr>
        <w:t xml:space="preserve">рассеивание </w:t>
      </w:r>
      <w:r>
        <w:rPr>
          <w:color w:val="231F20"/>
          <w:w w:val="105"/>
          <w:sz w:val="18"/>
        </w:rPr>
        <w:t xml:space="preserve">бульдозерами </w:t>
      </w:r>
      <w:r>
        <w:rPr>
          <w:color w:val="231F20"/>
          <w:spacing w:val="2"/>
          <w:w w:val="105"/>
          <w:sz w:val="18"/>
        </w:rPr>
        <w:t xml:space="preserve">завалов </w:t>
      </w:r>
      <w:r>
        <w:rPr>
          <w:color w:val="231F20"/>
          <w:w w:val="105"/>
          <w:sz w:val="18"/>
        </w:rPr>
        <w:t xml:space="preserve">на </w:t>
      </w:r>
      <w:r>
        <w:rPr>
          <w:color w:val="231F20"/>
          <w:spacing w:val="2"/>
          <w:w w:val="105"/>
          <w:sz w:val="18"/>
        </w:rPr>
        <w:t xml:space="preserve">участке, </w:t>
      </w:r>
      <w:r>
        <w:rPr>
          <w:color w:val="231F20"/>
          <w:spacing w:val="3"/>
          <w:w w:val="105"/>
          <w:sz w:val="18"/>
        </w:rPr>
        <w:t xml:space="preserve">примыкающем </w:t>
      </w:r>
      <w:r>
        <w:rPr>
          <w:color w:val="231F20"/>
          <w:w w:val="105"/>
          <w:sz w:val="18"/>
        </w:rPr>
        <w:t xml:space="preserve">к </w:t>
      </w:r>
      <w:r>
        <w:rPr>
          <w:color w:val="231F20"/>
          <w:spacing w:val="3"/>
          <w:w w:val="105"/>
          <w:sz w:val="18"/>
        </w:rPr>
        <w:t xml:space="preserve">канаве </w:t>
      </w:r>
      <w:r>
        <w:rPr>
          <w:color w:val="231F20"/>
          <w:w w:val="105"/>
          <w:sz w:val="18"/>
        </w:rPr>
        <w:t xml:space="preserve">со </w:t>
      </w:r>
      <w:r>
        <w:rPr>
          <w:color w:val="231F20"/>
          <w:spacing w:val="3"/>
          <w:w w:val="105"/>
          <w:sz w:val="18"/>
        </w:rPr>
        <w:t xml:space="preserve">стороны очагов,— </w:t>
      </w:r>
      <w:r>
        <w:rPr>
          <w:color w:val="231F20"/>
          <w:w w:val="105"/>
          <w:sz w:val="18"/>
        </w:rPr>
        <w:t xml:space="preserve">с </w:t>
      </w:r>
      <w:r>
        <w:rPr>
          <w:color w:val="231F20"/>
          <w:spacing w:val="2"/>
          <w:w w:val="105"/>
          <w:sz w:val="18"/>
        </w:rPr>
        <w:t xml:space="preserve">целью </w:t>
      </w:r>
      <w:r>
        <w:rPr>
          <w:color w:val="231F20"/>
          <w:spacing w:val="4"/>
          <w:w w:val="105"/>
          <w:sz w:val="18"/>
        </w:rPr>
        <w:t xml:space="preserve">минимизировать </w:t>
      </w:r>
      <w:r>
        <w:rPr>
          <w:color w:val="231F20"/>
          <w:w w:val="105"/>
          <w:sz w:val="18"/>
        </w:rPr>
        <w:t>количество</w:t>
      </w:r>
      <w:r>
        <w:rPr>
          <w:color w:val="231F20"/>
          <w:spacing w:val="-26"/>
          <w:w w:val="105"/>
          <w:sz w:val="18"/>
        </w:rPr>
        <w:t xml:space="preserve"> </w:t>
      </w:r>
      <w:r>
        <w:rPr>
          <w:color w:val="231F20"/>
          <w:w w:val="105"/>
          <w:sz w:val="18"/>
        </w:rPr>
        <w:t>искр,</w:t>
      </w:r>
      <w:r>
        <w:rPr>
          <w:color w:val="231F20"/>
          <w:spacing w:val="-26"/>
          <w:w w:val="105"/>
          <w:sz w:val="18"/>
        </w:rPr>
        <w:t xml:space="preserve"> </w:t>
      </w:r>
      <w:r>
        <w:rPr>
          <w:color w:val="231F20"/>
          <w:w w:val="105"/>
          <w:sz w:val="18"/>
        </w:rPr>
        <w:t>летящих</w:t>
      </w:r>
      <w:r>
        <w:rPr>
          <w:color w:val="231F20"/>
          <w:spacing w:val="-26"/>
          <w:w w:val="105"/>
          <w:sz w:val="18"/>
        </w:rPr>
        <w:t xml:space="preserve"> </w:t>
      </w:r>
      <w:r>
        <w:rPr>
          <w:color w:val="231F20"/>
          <w:w w:val="105"/>
          <w:sz w:val="18"/>
        </w:rPr>
        <w:t>с</w:t>
      </w:r>
      <w:r>
        <w:rPr>
          <w:color w:val="231F20"/>
          <w:spacing w:val="-26"/>
          <w:w w:val="105"/>
          <w:sz w:val="18"/>
        </w:rPr>
        <w:t xml:space="preserve"> </w:t>
      </w:r>
      <w:r>
        <w:rPr>
          <w:color w:val="231F20"/>
          <w:w w:val="105"/>
          <w:sz w:val="18"/>
        </w:rPr>
        <w:t>локализованных</w:t>
      </w:r>
      <w:r>
        <w:rPr>
          <w:color w:val="231F20"/>
          <w:spacing w:val="-26"/>
          <w:w w:val="105"/>
          <w:sz w:val="18"/>
        </w:rPr>
        <w:t xml:space="preserve"> </w:t>
      </w:r>
      <w:r>
        <w:rPr>
          <w:color w:val="231F20"/>
          <w:w w:val="105"/>
          <w:sz w:val="18"/>
        </w:rPr>
        <w:t>очагов</w:t>
      </w:r>
      <w:r>
        <w:rPr>
          <w:color w:val="231F20"/>
          <w:spacing w:val="-26"/>
          <w:w w:val="105"/>
          <w:sz w:val="18"/>
        </w:rPr>
        <w:t xml:space="preserve"> </w:t>
      </w:r>
      <w:r>
        <w:rPr>
          <w:color w:val="231F20"/>
          <w:w w:val="105"/>
          <w:sz w:val="18"/>
        </w:rPr>
        <w:t>при</w:t>
      </w:r>
      <w:r>
        <w:rPr>
          <w:color w:val="231F20"/>
          <w:spacing w:val="-26"/>
          <w:w w:val="105"/>
          <w:sz w:val="18"/>
        </w:rPr>
        <w:t xml:space="preserve"> </w:t>
      </w:r>
      <w:r>
        <w:rPr>
          <w:color w:val="231F20"/>
          <w:w w:val="105"/>
          <w:sz w:val="18"/>
        </w:rPr>
        <w:t>горении</w:t>
      </w:r>
      <w:r>
        <w:rPr>
          <w:color w:val="231F20"/>
          <w:spacing w:val="-26"/>
          <w:w w:val="105"/>
          <w:sz w:val="18"/>
        </w:rPr>
        <w:t xml:space="preserve"> </w:t>
      </w:r>
      <w:r>
        <w:rPr>
          <w:color w:val="231F20"/>
          <w:w w:val="105"/>
          <w:sz w:val="18"/>
        </w:rPr>
        <w:t>завалов.</w:t>
      </w:r>
      <w:r>
        <w:rPr>
          <w:color w:val="231F20"/>
          <w:spacing w:val="-26"/>
          <w:w w:val="105"/>
          <w:sz w:val="18"/>
        </w:rPr>
        <w:t xml:space="preserve"> </w:t>
      </w:r>
      <w:r>
        <w:rPr>
          <w:color w:val="231F20"/>
          <w:w w:val="105"/>
          <w:sz w:val="18"/>
        </w:rPr>
        <w:t>В</w:t>
      </w:r>
      <w:r>
        <w:rPr>
          <w:color w:val="231F20"/>
          <w:spacing w:val="-26"/>
          <w:w w:val="105"/>
          <w:sz w:val="18"/>
        </w:rPr>
        <w:t xml:space="preserve"> </w:t>
      </w:r>
      <w:r>
        <w:rPr>
          <w:color w:val="231F20"/>
          <w:w w:val="105"/>
          <w:sz w:val="18"/>
        </w:rPr>
        <w:t>том случае,</w:t>
      </w:r>
      <w:r>
        <w:rPr>
          <w:color w:val="231F20"/>
          <w:spacing w:val="-10"/>
          <w:w w:val="105"/>
          <w:sz w:val="18"/>
        </w:rPr>
        <w:t xml:space="preserve"> </w:t>
      </w:r>
      <w:r>
        <w:rPr>
          <w:color w:val="231F20"/>
          <w:w w:val="105"/>
          <w:sz w:val="18"/>
        </w:rPr>
        <w:t>если</w:t>
      </w:r>
      <w:r>
        <w:rPr>
          <w:color w:val="231F20"/>
          <w:spacing w:val="-10"/>
          <w:w w:val="105"/>
          <w:sz w:val="18"/>
        </w:rPr>
        <w:t xml:space="preserve"> </w:t>
      </w:r>
      <w:r>
        <w:rPr>
          <w:color w:val="231F20"/>
          <w:w w:val="105"/>
          <w:sz w:val="18"/>
        </w:rPr>
        <w:t>горение</w:t>
      </w:r>
      <w:r>
        <w:rPr>
          <w:color w:val="231F20"/>
          <w:spacing w:val="-10"/>
          <w:w w:val="105"/>
          <w:sz w:val="18"/>
        </w:rPr>
        <w:t xml:space="preserve"> </w:t>
      </w:r>
      <w:r>
        <w:rPr>
          <w:color w:val="231F20"/>
          <w:w w:val="105"/>
          <w:sz w:val="18"/>
        </w:rPr>
        <w:t>торфа</w:t>
      </w:r>
      <w:r>
        <w:rPr>
          <w:color w:val="231F20"/>
          <w:spacing w:val="-10"/>
          <w:w w:val="105"/>
          <w:sz w:val="18"/>
        </w:rPr>
        <w:t xml:space="preserve"> </w:t>
      </w:r>
      <w:r>
        <w:rPr>
          <w:color w:val="231F20"/>
          <w:w w:val="105"/>
          <w:sz w:val="18"/>
        </w:rPr>
        <w:t>ещё</w:t>
      </w:r>
      <w:r>
        <w:rPr>
          <w:color w:val="231F20"/>
          <w:spacing w:val="-10"/>
          <w:w w:val="105"/>
          <w:sz w:val="18"/>
        </w:rPr>
        <w:t xml:space="preserve"> </w:t>
      </w:r>
      <w:r>
        <w:rPr>
          <w:color w:val="231F20"/>
          <w:w w:val="105"/>
          <w:sz w:val="18"/>
        </w:rPr>
        <w:t>не</w:t>
      </w:r>
      <w:r>
        <w:rPr>
          <w:color w:val="231F20"/>
          <w:spacing w:val="-10"/>
          <w:w w:val="105"/>
          <w:sz w:val="18"/>
        </w:rPr>
        <w:t xml:space="preserve"> </w:t>
      </w:r>
      <w:r>
        <w:rPr>
          <w:color w:val="231F20"/>
          <w:w w:val="105"/>
          <w:sz w:val="18"/>
        </w:rPr>
        <w:t>достигло</w:t>
      </w:r>
      <w:r>
        <w:rPr>
          <w:color w:val="231F20"/>
          <w:spacing w:val="-10"/>
          <w:w w:val="105"/>
          <w:sz w:val="18"/>
        </w:rPr>
        <w:t xml:space="preserve"> </w:t>
      </w:r>
      <w:r>
        <w:rPr>
          <w:color w:val="231F20"/>
          <w:w w:val="105"/>
          <w:sz w:val="18"/>
        </w:rPr>
        <w:t>канавы,</w:t>
      </w:r>
      <w:r>
        <w:rPr>
          <w:color w:val="231F20"/>
          <w:spacing w:val="-10"/>
          <w:w w:val="105"/>
          <w:sz w:val="18"/>
        </w:rPr>
        <w:t xml:space="preserve"> </w:t>
      </w:r>
      <w:r>
        <w:rPr>
          <w:color w:val="231F20"/>
          <w:w w:val="105"/>
          <w:sz w:val="18"/>
        </w:rPr>
        <w:t>следует</w:t>
      </w:r>
      <w:r>
        <w:rPr>
          <w:color w:val="231F20"/>
          <w:spacing w:val="-10"/>
          <w:w w:val="105"/>
          <w:sz w:val="18"/>
        </w:rPr>
        <w:t xml:space="preserve"> </w:t>
      </w:r>
      <w:r>
        <w:rPr>
          <w:color w:val="231F20"/>
          <w:w w:val="105"/>
          <w:sz w:val="18"/>
        </w:rPr>
        <w:t xml:space="preserve">ликвидировать </w:t>
      </w:r>
      <w:r>
        <w:rPr>
          <w:color w:val="231F20"/>
          <w:sz w:val="18"/>
        </w:rPr>
        <w:t xml:space="preserve">вдоль </w:t>
      </w:r>
      <w:r>
        <w:rPr>
          <w:color w:val="231F20"/>
          <w:spacing w:val="-3"/>
          <w:sz w:val="18"/>
        </w:rPr>
        <w:t xml:space="preserve">этой </w:t>
      </w:r>
      <w:r>
        <w:rPr>
          <w:color w:val="231F20"/>
          <w:sz w:val="18"/>
        </w:rPr>
        <w:t>канавы все деревья, которые впоследствии могут образовать завалы или стать «мостиками» для перехода</w:t>
      </w:r>
      <w:r>
        <w:rPr>
          <w:color w:val="231F20"/>
          <w:spacing w:val="-22"/>
          <w:sz w:val="18"/>
        </w:rPr>
        <w:t xml:space="preserve"> </w:t>
      </w:r>
      <w:r>
        <w:rPr>
          <w:color w:val="231F20"/>
          <w:sz w:val="18"/>
        </w:rPr>
        <w:t>огня;</w:t>
      </w:r>
    </w:p>
    <w:p w:rsidR="00CB0AFA" w:rsidRDefault="00481332">
      <w:pPr>
        <w:pStyle w:val="a4"/>
        <w:numPr>
          <w:ilvl w:val="0"/>
          <w:numId w:val="12"/>
        </w:numPr>
        <w:tabs>
          <w:tab w:val="left" w:pos="1007"/>
        </w:tabs>
        <w:spacing w:line="249" w:lineRule="auto"/>
        <w:ind w:left="1006" w:right="559" w:hanging="170"/>
        <w:rPr>
          <w:sz w:val="18"/>
        </w:rPr>
      </w:pPr>
      <w:r>
        <w:rPr>
          <w:color w:val="231F20"/>
          <w:sz w:val="18"/>
        </w:rPr>
        <w:t>создавая защитную</w:t>
      </w:r>
      <w:r>
        <w:rPr>
          <w:color w:val="231F20"/>
          <w:sz w:val="18"/>
        </w:rPr>
        <w:t xml:space="preserve"> канаву вокруг действующего очага при помощи экскаватора, лучше отступить на </w:t>
      </w:r>
      <w:r>
        <w:rPr>
          <w:color w:val="231F20"/>
          <w:spacing w:val="4"/>
          <w:sz w:val="18"/>
        </w:rPr>
        <w:t xml:space="preserve">1—2 </w:t>
      </w:r>
      <w:r>
        <w:rPr>
          <w:color w:val="231F20"/>
          <w:sz w:val="18"/>
        </w:rPr>
        <w:t>м от краёв очага (во избежание выкапывания</w:t>
      </w:r>
      <w:r>
        <w:rPr>
          <w:color w:val="231F20"/>
          <w:spacing w:val="4"/>
          <w:sz w:val="18"/>
        </w:rPr>
        <w:t xml:space="preserve"> </w:t>
      </w:r>
      <w:r>
        <w:rPr>
          <w:color w:val="231F20"/>
          <w:sz w:val="18"/>
        </w:rPr>
        <w:t>горящего</w:t>
      </w:r>
    </w:p>
    <w:p w:rsidR="00CB0AFA" w:rsidRDefault="00CB0AFA">
      <w:pPr>
        <w:spacing w:line="249" w:lineRule="auto"/>
        <w:jc w:val="both"/>
        <w:rPr>
          <w:sz w:val="18"/>
        </w:rPr>
        <w:sectPr w:rsidR="00CB0AFA">
          <w:footerReference w:type="even" r:id="rId97"/>
          <w:footerReference w:type="default" r:id="rId98"/>
          <w:pgSz w:w="8400" w:h="11910"/>
          <w:pgMar w:top="0" w:right="0" w:bottom="380" w:left="0" w:header="0" w:footer="197" w:gutter="0"/>
          <w:pgNumType w:start="40"/>
          <w:cols w:space="720"/>
        </w:sectPr>
      </w:pPr>
    </w:p>
    <w:p w:rsidR="00CB0AFA" w:rsidRDefault="00CB0AFA">
      <w:pPr>
        <w:pStyle w:val="a3"/>
        <w:spacing w:before="10"/>
        <w:rPr>
          <w:sz w:val="23"/>
        </w:rPr>
      </w:pPr>
    </w:p>
    <w:p w:rsidR="00CB0AFA" w:rsidRDefault="00481332">
      <w:pPr>
        <w:pStyle w:val="a3"/>
        <w:spacing w:before="76" w:line="249" w:lineRule="auto"/>
        <w:ind w:left="277" w:right="842"/>
        <w:jc w:val="both"/>
      </w:pPr>
      <w:r>
        <w:rPr>
          <w:lang w:val="en-US"/>
        </w:rPr>
        <w:pict>
          <v:rect id="_x0000_s1469" style="position:absolute;left:0;text-align:left;margin-left:396.7pt;margin-top:-14.05pt;width:22.8pt;height:356.2pt;z-index:251759104;mso-position-horizontal-relative:page" fillcolor="#73cce5" stroked="f">
            <w10:wrap anchorx="page"/>
          </v:rect>
        </w:pict>
      </w:r>
      <w:r>
        <w:rPr>
          <w:color w:val="231F20"/>
          <w:w w:val="105"/>
        </w:rPr>
        <w:t>торфа).</w:t>
      </w:r>
      <w:r>
        <w:rPr>
          <w:color w:val="231F20"/>
          <w:spacing w:val="-20"/>
          <w:w w:val="105"/>
        </w:rPr>
        <w:t xml:space="preserve"> </w:t>
      </w:r>
      <w:r>
        <w:rPr>
          <w:color w:val="231F20"/>
          <w:w w:val="105"/>
        </w:rPr>
        <w:t>Отвал</w:t>
      </w:r>
      <w:r>
        <w:rPr>
          <w:color w:val="231F20"/>
          <w:spacing w:val="-20"/>
          <w:w w:val="105"/>
        </w:rPr>
        <w:t xml:space="preserve"> </w:t>
      </w:r>
      <w:r>
        <w:rPr>
          <w:color w:val="231F20"/>
          <w:w w:val="105"/>
        </w:rPr>
        <w:t>в</w:t>
      </w:r>
      <w:r>
        <w:rPr>
          <w:color w:val="231F20"/>
          <w:spacing w:val="-20"/>
          <w:w w:val="105"/>
        </w:rPr>
        <w:t xml:space="preserve"> </w:t>
      </w:r>
      <w:r>
        <w:rPr>
          <w:color w:val="231F20"/>
          <w:w w:val="105"/>
        </w:rPr>
        <w:t>таком</w:t>
      </w:r>
      <w:r>
        <w:rPr>
          <w:color w:val="231F20"/>
          <w:spacing w:val="-20"/>
          <w:w w:val="105"/>
        </w:rPr>
        <w:t xml:space="preserve"> </w:t>
      </w:r>
      <w:r>
        <w:rPr>
          <w:color w:val="231F20"/>
          <w:w w:val="105"/>
        </w:rPr>
        <w:t>случае</w:t>
      </w:r>
      <w:r>
        <w:rPr>
          <w:color w:val="231F20"/>
          <w:spacing w:val="-20"/>
          <w:w w:val="105"/>
        </w:rPr>
        <w:t xml:space="preserve"> </w:t>
      </w:r>
      <w:r>
        <w:rPr>
          <w:color w:val="231F20"/>
          <w:w w:val="105"/>
        </w:rPr>
        <w:t>нужно</w:t>
      </w:r>
      <w:r>
        <w:rPr>
          <w:color w:val="231F20"/>
          <w:spacing w:val="-20"/>
          <w:w w:val="105"/>
        </w:rPr>
        <w:t xml:space="preserve"> </w:t>
      </w:r>
      <w:r>
        <w:rPr>
          <w:color w:val="231F20"/>
          <w:w w:val="105"/>
        </w:rPr>
        <w:t>делать</w:t>
      </w:r>
      <w:r>
        <w:rPr>
          <w:color w:val="231F20"/>
          <w:spacing w:val="-20"/>
          <w:w w:val="105"/>
        </w:rPr>
        <w:t xml:space="preserve"> </w:t>
      </w:r>
      <w:r>
        <w:rPr>
          <w:color w:val="231F20"/>
          <w:w w:val="105"/>
        </w:rPr>
        <w:t>на</w:t>
      </w:r>
      <w:r>
        <w:rPr>
          <w:color w:val="231F20"/>
          <w:spacing w:val="-20"/>
          <w:w w:val="105"/>
        </w:rPr>
        <w:t xml:space="preserve"> </w:t>
      </w:r>
      <w:r>
        <w:rPr>
          <w:color w:val="231F20"/>
          <w:w w:val="105"/>
        </w:rPr>
        <w:t>защищаемой</w:t>
      </w:r>
      <w:r>
        <w:rPr>
          <w:color w:val="231F20"/>
          <w:spacing w:val="-20"/>
          <w:w w:val="105"/>
        </w:rPr>
        <w:t xml:space="preserve"> </w:t>
      </w:r>
      <w:r>
        <w:rPr>
          <w:color w:val="231F20"/>
          <w:w w:val="105"/>
        </w:rPr>
        <w:t>стороне</w:t>
      </w:r>
      <w:r>
        <w:rPr>
          <w:color w:val="231F20"/>
          <w:spacing w:val="-20"/>
          <w:w w:val="105"/>
        </w:rPr>
        <w:t xml:space="preserve"> </w:t>
      </w:r>
      <w:r>
        <w:rPr>
          <w:color w:val="231F20"/>
          <w:w w:val="105"/>
        </w:rPr>
        <w:t>(снаружи от</w:t>
      </w:r>
      <w:r>
        <w:rPr>
          <w:color w:val="231F20"/>
          <w:spacing w:val="-13"/>
          <w:w w:val="105"/>
        </w:rPr>
        <w:t xml:space="preserve"> </w:t>
      </w:r>
      <w:r>
        <w:rPr>
          <w:color w:val="231F20"/>
          <w:w w:val="105"/>
        </w:rPr>
        <w:t>очага).</w:t>
      </w:r>
      <w:r>
        <w:rPr>
          <w:color w:val="231F20"/>
          <w:spacing w:val="-14"/>
          <w:w w:val="105"/>
        </w:rPr>
        <w:t xml:space="preserve"> </w:t>
      </w:r>
      <w:r>
        <w:rPr>
          <w:color w:val="231F20"/>
          <w:w w:val="105"/>
        </w:rPr>
        <w:t>Создание</w:t>
      </w:r>
      <w:r>
        <w:rPr>
          <w:color w:val="231F20"/>
          <w:spacing w:val="-14"/>
          <w:w w:val="105"/>
        </w:rPr>
        <w:t xml:space="preserve"> </w:t>
      </w:r>
      <w:r>
        <w:rPr>
          <w:color w:val="231F20"/>
          <w:w w:val="105"/>
        </w:rPr>
        <w:t>отвала</w:t>
      </w:r>
      <w:r>
        <w:rPr>
          <w:color w:val="231F20"/>
          <w:spacing w:val="-14"/>
          <w:w w:val="105"/>
        </w:rPr>
        <w:t xml:space="preserve"> </w:t>
      </w:r>
      <w:r>
        <w:rPr>
          <w:color w:val="231F20"/>
          <w:w w:val="105"/>
        </w:rPr>
        <w:t>со</w:t>
      </w:r>
      <w:r>
        <w:rPr>
          <w:color w:val="231F20"/>
          <w:spacing w:val="-14"/>
          <w:w w:val="105"/>
        </w:rPr>
        <w:t xml:space="preserve"> </w:t>
      </w:r>
      <w:r>
        <w:rPr>
          <w:color w:val="231F20"/>
          <w:w w:val="105"/>
        </w:rPr>
        <w:t>стороны</w:t>
      </w:r>
      <w:r>
        <w:rPr>
          <w:color w:val="231F20"/>
          <w:spacing w:val="-14"/>
          <w:w w:val="105"/>
        </w:rPr>
        <w:t xml:space="preserve"> </w:t>
      </w:r>
      <w:r>
        <w:rPr>
          <w:color w:val="231F20"/>
          <w:w w:val="105"/>
        </w:rPr>
        <w:t>очага</w:t>
      </w:r>
      <w:r>
        <w:rPr>
          <w:color w:val="231F20"/>
          <w:spacing w:val="-14"/>
          <w:w w:val="105"/>
        </w:rPr>
        <w:t xml:space="preserve"> </w:t>
      </w:r>
      <w:r>
        <w:rPr>
          <w:color w:val="231F20"/>
          <w:w w:val="105"/>
        </w:rPr>
        <w:t>приводит</w:t>
      </w:r>
      <w:r>
        <w:rPr>
          <w:color w:val="231F20"/>
          <w:spacing w:val="-13"/>
          <w:w w:val="105"/>
        </w:rPr>
        <w:t xml:space="preserve"> </w:t>
      </w:r>
      <w:r>
        <w:rPr>
          <w:color w:val="231F20"/>
          <w:w w:val="105"/>
        </w:rPr>
        <w:t>к</w:t>
      </w:r>
      <w:r>
        <w:rPr>
          <w:color w:val="231F20"/>
          <w:spacing w:val="-13"/>
          <w:w w:val="105"/>
        </w:rPr>
        <w:t xml:space="preserve"> </w:t>
      </w:r>
      <w:r>
        <w:rPr>
          <w:color w:val="231F20"/>
          <w:w w:val="105"/>
        </w:rPr>
        <w:t>длительному</w:t>
      </w:r>
      <w:r>
        <w:rPr>
          <w:color w:val="231F20"/>
          <w:spacing w:val="-14"/>
          <w:w w:val="105"/>
        </w:rPr>
        <w:t xml:space="preserve"> </w:t>
      </w:r>
      <w:r>
        <w:rPr>
          <w:color w:val="231F20"/>
          <w:w w:val="105"/>
        </w:rPr>
        <w:t>тлению торфа</w:t>
      </w:r>
      <w:r>
        <w:rPr>
          <w:color w:val="231F20"/>
          <w:spacing w:val="-22"/>
          <w:w w:val="105"/>
        </w:rPr>
        <w:t xml:space="preserve"> </w:t>
      </w:r>
      <w:r>
        <w:rPr>
          <w:color w:val="231F20"/>
          <w:w w:val="105"/>
        </w:rPr>
        <w:t>в</w:t>
      </w:r>
      <w:r>
        <w:rPr>
          <w:color w:val="231F20"/>
          <w:spacing w:val="-22"/>
          <w:w w:val="105"/>
        </w:rPr>
        <w:t xml:space="preserve"> </w:t>
      </w:r>
      <w:r>
        <w:rPr>
          <w:color w:val="231F20"/>
          <w:w w:val="105"/>
        </w:rPr>
        <w:t>таких</w:t>
      </w:r>
      <w:r>
        <w:rPr>
          <w:color w:val="231F20"/>
          <w:spacing w:val="-22"/>
          <w:w w:val="105"/>
        </w:rPr>
        <w:t xml:space="preserve"> </w:t>
      </w:r>
      <w:r>
        <w:rPr>
          <w:color w:val="231F20"/>
          <w:w w:val="105"/>
        </w:rPr>
        <w:t>отвалах</w:t>
      </w:r>
      <w:r>
        <w:rPr>
          <w:color w:val="231F20"/>
          <w:spacing w:val="-22"/>
          <w:w w:val="105"/>
        </w:rPr>
        <w:t xml:space="preserve"> </w:t>
      </w:r>
      <w:r>
        <w:rPr>
          <w:color w:val="231F20"/>
          <w:w w:val="105"/>
        </w:rPr>
        <w:t>и</w:t>
      </w:r>
      <w:r>
        <w:rPr>
          <w:color w:val="231F20"/>
          <w:spacing w:val="-22"/>
          <w:w w:val="105"/>
        </w:rPr>
        <w:t xml:space="preserve"> </w:t>
      </w:r>
      <w:r>
        <w:rPr>
          <w:color w:val="231F20"/>
          <w:w w:val="105"/>
        </w:rPr>
        <w:t>частым</w:t>
      </w:r>
      <w:r>
        <w:rPr>
          <w:color w:val="231F20"/>
          <w:spacing w:val="-22"/>
          <w:w w:val="105"/>
        </w:rPr>
        <w:t xml:space="preserve"> </w:t>
      </w:r>
      <w:r>
        <w:rPr>
          <w:color w:val="231F20"/>
          <w:w w:val="105"/>
        </w:rPr>
        <w:t>перебросам</w:t>
      </w:r>
      <w:r>
        <w:rPr>
          <w:color w:val="231F20"/>
          <w:spacing w:val="-22"/>
          <w:w w:val="105"/>
        </w:rPr>
        <w:t xml:space="preserve"> </w:t>
      </w:r>
      <w:r>
        <w:rPr>
          <w:color w:val="231F20"/>
          <w:w w:val="105"/>
        </w:rPr>
        <w:t>искр</w:t>
      </w:r>
      <w:r>
        <w:rPr>
          <w:color w:val="231F20"/>
          <w:spacing w:val="-22"/>
          <w:w w:val="105"/>
        </w:rPr>
        <w:t xml:space="preserve"> </w:t>
      </w:r>
      <w:r>
        <w:rPr>
          <w:color w:val="231F20"/>
          <w:w w:val="105"/>
        </w:rPr>
        <w:t>на</w:t>
      </w:r>
      <w:r>
        <w:rPr>
          <w:color w:val="231F20"/>
          <w:spacing w:val="-22"/>
          <w:w w:val="105"/>
        </w:rPr>
        <w:t xml:space="preserve"> </w:t>
      </w:r>
      <w:r>
        <w:rPr>
          <w:color w:val="231F20"/>
          <w:w w:val="105"/>
        </w:rPr>
        <w:t>защищаемую</w:t>
      </w:r>
      <w:r>
        <w:rPr>
          <w:color w:val="231F20"/>
          <w:spacing w:val="-22"/>
          <w:w w:val="105"/>
        </w:rPr>
        <w:t xml:space="preserve"> </w:t>
      </w:r>
      <w:r>
        <w:rPr>
          <w:color w:val="231F20"/>
          <w:w w:val="105"/>
        </w:rPr>
        <w:t xml:space="preserve">территорию </w:t>
      </w:r>
      <w:r>
        <w:rPr>
          <w:i/>
          <w:color w:val="231F20"/>
          <w:w w:val="105"/>
        </w:rPr>
        <w:t xml:space="preserve">(рис. 36). </w:t>
      </w:r>
      <w:r>
        <w:rPr>
          <w:color w:val="231F20"/>
          <w:w w:val="105"/>
        </w:rPr>
        <w:t xml:space="preserve">Для дальнейшего тушения и проведения работ по окарауливанию </w:t>
      </w:r>
      <w:r>
        <w:rPr>
          <w:color w:val="231F20"/>
          <w:spacing w:val="-3"/>
          <w:w w:val="105"/>
        </w:rPr>
        <w:t>будет</w:t>
      </w:r>
      <w:r>
        <w:rPr>
          <w:color w:val="231F20"/>
          <w:spacing w:val="-30"/>
          <w:w w:val="105"/>
        </w:rPr>
        <w:t xml:space="preserve"> </w:t>
      </w:r>
      <w:r>
        <w:rPr>
          <w:color w:val="231F20"/>
          <w:w w:val="105"/>
        </w:rPr>
        <w:t>удобно,</w:t>
      </w:r>
      <w:r>
        <w:rPr>
          <w:color w:val="231F20"/>
          <w:spacing w:val="-30"/>
          <w:w w:val="105"/>
        </w:rPr>
        <w:t xml:space="preserve"> </w:t>
      </w:r>
      <w:r>
        <w:rPr>
          <w:color w:val="231F20"/>
          <w:w w:val="105"/>
        </w:rPr>
        <w:t>если</w:t>
      </w:r>
      <w:r>
        <w:rPr>
          <w:color w:val="231F20"/>
          <w:spacing w:val="-30"/>
          <w:w w:val="105"/>
        </w:rPr>
        <w:t xml:space="preserve"> </w:t>
      </w:r>
      <w:r>
        <w:rPr>
          <w:color w:val="231F20"/>
          <w:w w:val="105"/>
        </w:rPr>
        <w:t>между</w:t>
      </w:r>
      <w:r>
        <w:rPr>
          <w:color w:val="231F20"/>
          <w:spacing w:val="-30"/>
          <w:w w:val="105"/>
        </w:rPr>
        <w:t xml:space="preserve"> </w:t>
      </w:r>
      <w:r>
        <w:rPr>
          <w:color w:val="231F20"/>
          <w:w w:val="105"/>
        </w:rPr>
        <w:t>отвалом</w:t>
      </w:r>
      <w:r>
        <w:rPr>
          <w:color w:val="231F20"/>
          <w:spacing w:val="-30"/>
          <w:w w:val="105"/>
        </w:rPr>
        <w:t xml:space="preserve"> </w:t>
      </w:r>
      <w:r>
        <w:rPr>
          <w:color w:val="231F20"/>
          <w:w w:val="105"/>
        </w:rPr>
        <w:t>и</w:t>
      </w:r>
      <w:r>
        <w:rPr>
          <w:color w:val="231F20"/>
          <w:spacing w:val="-30"/>
          <w:w w:val="105"/>
        </w:rPr>
        <w:t xml:space="preserve"> </w:t>
      </w:r>
      <w:r>
        <w:rPr>
          <w:color w:val="231F20"/>
          <w:w w:val="105"/>
        </w:rPr>
        <w:t>краем</w:t>
      </w:r>
      <w:r>
        <w:rPr>
          <w:color w:val="231F20"/>
          <w:spacing w:val="-30"/>
          <w:w w:val="105"/>
        </w:rPr>
        <w:t xml:space="preserve"> </w:t>
      </w:r>
      <w:r>
        <w:rPr>
          <w:color w:val="231F20"/>
          <w:w w:val="105"/>
        </w:rPr>
        <w:t>канавы</w:t>
      </w:r>
      <w:r>
        <w:rPr>
          <w:color w:val="231F20"/>
          <w:spacing w:val="-30"/>
          <w:w w:val="105"/>
        </w:rPr>
        <w:t xml:space="preserve"> </w:t>
      </w:r>
      <w:r>
        <w:rPr>
          <w:color w:val="231F20"/>
          <w:w w:val="105"/>
        </w:rPr>
        <w:t>на</w:t>
      </w:r>
      <w:r>
        <w:rPr>
          <w:color w:val="231F20"/>
          <w:spacing w:val="-30"/>
          <w:w w:val="105"/>
        </w:rPr>
        <w:t xml:space="preserve"> </w:t>
      </w:r>
      <w:r>
        <w:rPr>
          <w:color w:val="231F20"/>
          <w:w w:val="105"/>
        </w:rPr>
        <w:t>внешней</w:t>
      </w:r>
      <w:r>
        <w:rPr>
          <w:color w:val="231F20"/>
          <w:spacing w:val="-30"/>
          <w:w w:val="105"/>
        </w:rPr>
        <w:t xml:space="preserve"> </w:t>
      </w:r>
      <w:r>
        <w:rPr>
          <w:color w:val="231F20"/>
          <w:w w:val="105"/>
        </w:rPr>
        <w:t>стороне</w:t>
      </w:r>
      <w:r>
        <w:rPr>
          <w:color w:val="231F20"/>
          <w:spacing w:val="-30"/>
          <w:w w:val="105"/>
        </w:rPr>
        <w:t xml:space="preserve"> </w:t>
      </w:r>
      <w:r>
        <w:rPr>
          <w:color w:val="231F20"/>
          <w:w w:val="105"/>
        </w:rPr>
        <w:t>от</w:t>
      </w:r>
      <w:r>
        <w:rPr>
          <w:color w:val="231F20"/>
          <w:spacing w:val="-30"/>
          <w:w w:val="105"/>
        </w:rPr>
        <w:t xml:space="preserve"> </w:t>
      </w:r>
      <w:r>
        <w:rPr>
          <w:color w:val="231F20"/>
          <w:w w:val="105"/>
        </w:rPr>
        <w:t>очага останется</w:t>
      </w:r>
      <w:r>
        <w:rPr>
          <w:color w:val="231F20"/>
          <w:spacing w:val="-27"/>
          <w:w w:val="105"/>
        </w:rPr>
        <w:t xml:space="preserve"> </w:t>
      </w:r>
      <w:r>
        <w:rPr>
          <w:color w:val="231F20"/>
          <w:w w:val="105"/>
        </w:rPr>
        <w:t>проезд</w:t>
      </w:r>
      <w:r>
        <w:rPr>
          <w:color w:val="231F20"/>
          <w:spacing w:val="-27"/>
          <w:w w:val="105"/>
        </w:rPr>
        <w:t xml:space="preserve"> </w:t>
      </w:r>
      <w:r>
        <w:rPr>
          <w:color w:val="231F20"/>
          <w:w w:val="105"/>
        </w:rPr>
        <w:t>шириной</w:t>
      </w:r>
      <w:r>
        <w:rPr>
          <w:color w:val="231F20"/>
          <w:spacing w:val="-27"/>
          <w:w w:val="105"/>
        </w:rPr>
        <w:t xml:space="preserve"> </w:t>
      </w:r>
      <w:r>
        <w:rPr>
          <w:color w:val="231F20"/>
          <w:w w:val="105"/>
        </w:rPr>
        <w:t>около</w:t>
      </w:r>
      <w:r>
        <w:rPr>
          <w:color w:val="231F20"/>
          <w:spacing w:val="-27"/>
          <w:w w:val="105"/>
        </w:rPr>
        <w:t xml:space="preserve"> </w:t>
      </w:r>
      <w:r>
        <w:rPr>
          <w:color w:val="231F20"/>
          <w:w w:val="105"/>
        </w:rPr>
        <w:t>4</w:t>
      </w:r>
      <w:r>
        <w:rPr>
          <w:color w:val="231F20"/>
          <w:spacing w:val="-42"/>
          <w:w w:val="105"/>
        </w:rPr>
        <w:t xml:space="preserve"> </w:t>
      </w:r>
      <w:r>
        <w:rPr>
          <w:color w:val="231F20"/>
          <w:w w:val="105"/>
        </w:rPr>
        <w:t>м;</w:t>
      </w:r>
    </w:p>
    <w:p w:rsidR="00CB0AFA" w:rsidRDefault="00481332">
      <w:pPr>
        <w:pStyle w:val="a4"/>
        <w:numPr>
          <w:ilvl w:val="0"/>
          <w:numId w:val="14"/>
        </w:numPr>
        <w:tabs>
          <w:tab w:val="left" w:pos="277"/>
        </w:tabs>
        <w:spacing w:line="249" w:lineRule="auto"/>
        <w:ind w:right="852"/>
        <w:rPr>
          <w:color w:val="73CCE5"/>
          <w:sz w:val="18"/>
        </w:rPr>
      </w:pPr>
      <w:r>
        <w:rPr>
          <w:color w:val="231F20"/>
          <w:sz w:val="18"/>
        </w:rPr>
        <w:t>создавая</w:t>
      </w:r>
      <w:r>
        <w:rPr>
          <w:color w:val="231F20"/>
          <w:spacing w:val="-12"/>
          <w:sz w:val="18"/>
        </w:rPr>
        <w:t xml:space="preserve"> </w:t>
      </w:r>
      <w:r>
        <w:rPr>
          <w:color w:val="231F20"/>
          <w:sz w:val="18"/>
        </w:rPr>
        <w:t>защитные</w:t>
      </w:r>
      <w:r>
        <w:rPr>
          <w:color w:val="231F20"/>
          <w:spacing w:val="-12"/>
          <w:sz w:val="18"/>
        </w:rPr>
        <w:t xml:space="preserve"> </w:t>
      </w:r>
      <w:r>
        <w:rPr>
          <w:color w:val="231F20"/>
          <w:sz w:val="18"/>
        </w:rPr>
        <w:t>канавы</w:t>
      </w:r>
      <w:r>
        <w:rPr>
          <w:color w:val="231F20"/>
          <w:spacing w:val="-12"/>
          <w:sz w:val="18"/>
        </w:rPr>
        <w:t xml:space="preserve"> </w:t>
      </w:r>
      <w:r>
        <w:rPr>
          <w:color w:val="231F20"/>
          <w:sz w:val="18"/>
        </w:rPr>
        <w:t>вблизи</w:t>
      </w:r>
      <w:r>
        <w:rPr>
          <w:color w:val="231F20"/>
          <w:spacing w:val="-12"/>
          <w:sz w:val="18"/>
        </w:rPr>
        <w:t xml:space="preserve"> </w:t>
      </w:r>
      <w:r>
        <w:rPr>
          <w:color w:val="231F20"/>
          <w:sz w:val="18"/>
        </w:rPr>
        <w:t>действующих</w:t>
      </w:r>
      <w:r>
        <w:rPr>
          <w:color w:val="231F20"/>
          <w:spacing w:val="-12"/>
          <w:sz w:val="18"/>
        </w:rPr>
        <w:t xml:space="preserve"> </w:t>
      </w:r>
      <w:r>
        <w:rPr>
          <w:color w:val="231F20"/>
          <w:sz w:val="18"/>
        </w:rPr>
        <w:t>очагов,</w:t>
      </w:r>
      <w:r>
        <w:rPr>
          <w:color w:val="231F20"/>
          <w:spacing w:val="-12"/>
          <w:sz w:val="18"/>
        </w:rPr>
        <w:t xml:space="preserve"> </w:t>
      </w:r>
      <w:r>
        <w:rPr>
          <w:color w:val="231F20"/>
          <w:spacing w:val="-3"/>
          <w:sz w:val="18"/>
        </w:rPr>
        <w:t>следует</w:t>
      </w:r>
      <w:r>
        <w:rPr>
          <w:color w:val="231F20"/>
          <w:spacing w:val="-12"/>
          <w:sz w:val="18"/>
        </w:rPr>
        <w:t xml:space="preserve"> </w:t>
      </w:r>
      <w:r>
        <w:rPr>
          <w:color w:val="231F20"/>
          <w:sz w:val="18"/>
        </w:rPr>
        <w:t>следить</w:t>
      </w:r>
      <w:r>
        <w:rPr>
          <w:color w:val="231F20"/>
          <w:spacing w:val="-12"/>
          <w:sz w:val="18"/>
        </w:rPr>
        <w:t xml:space="preserve"> </w:t>
      </w:r>
      <w:r>
        <w:rPr>
          <w:color w:val="231F20"/>
          <w:sz w:val="18"/>
        </w:rPr>
        <w:t>за</w:t>
      </w:r>
      <w:r>
        <w:rPr>
          <w:color w:val="231F20"/>
          <w:spacing w:val="-12"/>
          <w:sz w:val="18"/>
        </w:rPr>
        <w:t xml:space="preserve"> </w:t>
      </w:r>
      <w:r>
        <w:rPr>
          <w:color w:val="231F20"/>
          <w:sz w:val="18"/>
        </w:rPr>
        <w:t>тем, чтобы тлеющий торф не попал в отвалы на защищаемой (не горящей)</w:t>
      </w:r>
      <w:r>
        <w:rPr>
          <w:color w:val="231F20"/>
          <w:spacing w:val="-34"/>
          <w:sz w:val="18"/>
        </w:rPr>
        <w:t xml:space="preserve"> </w:t>
      </w:r>
      <w:r>
        <w:rPr>
          <w:color w:val="231F20"/>
          <w:sz w:val="18"/>
        </w:rPr>
        <w:t>стороне;</w:t>
      </w:r>
    </w:p>
    <w:p w:rsidR="00CB0AFA" w:rsidRDefault="00481332">
      <w:pPr>
        <w:pStyle w:val="a4"/>
        <w:numPr>
          <w:ilvl w:val="0"/>
          <w:numId w:val="14"/>
        </w:numPr>
        <w:tabs>
          <w:tab w:val="left" w:pos="277"/>
        </w:tabs>
        <w:spacing w:line="249" w:lineRule="auto"/>
        <w:ind w:right="846"/>
        <w:rPr>
          <w:color w:val="73CCE5"/>
          <w:sz w:val="18"/>
        </w:rPr>
      </w:pPr>
      <w:r>
        <w:rPr>
          <w:lang w:val="en-US"/>
        </w:rPr>
        <w:pict>
          <v:shape id="_x0000_s1468" type="#_x0000_t202" style="position:absolute;left:0;text-align:left;margin-left:403.5pt;margin-top:42.65pt;width:10pt;height:42.55pt;z-index:251760128;mso-position-horizontal-relative:page" filled="f" stroked="f">
            <v:textbox style="layout-flow:vertical;mso-layout-flow-alt:bottom-to-top" inset="0,0,0,0">
              <w:txbxContent>
                <w:p w:rsidR="00CB0AFA" w:rsidRDefault="00481332">
                  <w:pPr>
                    <w:spacing w:line="183" w:lineRule="exact"/>
                    <w:ind w:left="20" w:right="-649"/>
                    <w:rPr>
                      <w:sz w:val="16"/>
                    </w:rPr>
                  </w:pPr>
                  <w:r>
                    <w:rPr>
                      <w:color w:val="FFFFFF"/>
                      <w:spacing w:val="3"/>
                      <w:w w:val="99"/>
                      <w:sz w:val="16"/>
                    </w:rPr>
                    <w:t>ТУШЕНИЕ</w:t>
                  </w:r>
                </w:p>
              </w:txbxContent>
            </v:textbox>
            <w10:wrap anchorx="page"/>
          </v:shape>
        </w:pict>
      </w:r>
      <w:r>
        <w:rPr>
          <w:color w:val="231F20"/>
          <w:sz w:val="18"/>
        </w:rPr>
        <w:t xml:space="preserve">при  </w:t>
      </w:r>
      <w:r>
        <w:rPr>
          <w:color w:val="231F20"/>
          <w:spacing w:val="2"/>
          <w:sz w:val="18"/>
        </w:rPr>
        <w:t xml:space="preserve">возможности  заполнить  </w:t>
      </w:r>
      <w:r>
        <w:rPr>
          <w:color w:val="231F20"/>
          <w:sz w:val="18"/>
        </w:rPr>
        <w:t xml:space="preserve">такую  </w:t>
      </w:r>
      <w:r>
        <w:rPr>
          <w:color w:val="231F20"/>
          <w:spacing w:val="2"/>
          <w:sz w:val="18"/>
        </w:rPr>
        <w:t xml:space="preserve">канаву  </w:t>
      </w:r>
      <w:r>
        <w:rPr>
          <w:color w:val="231F20"/>
          <w:sz w:val="18"/>
        </w:rPr>
        <w:t xml:space="preserve">водой  </w:t>
      </w:r>
      <w:r>
        <w:rPr>
          <w:color w:val="231F20"/>
          <w:spacing w:val="2"/>
          <w:sz w:val="18"/>
        </w:rPr>
        <w:t xml:space="preserve">(например,  соединив  </w:t>
      </w:r>
      <w:r>
        <w:rPr>
          <w:color w:val="231F20"/>
          <w:spacing w:val="3"/>
          <w:sz w:val="18"/>
        </w:rPr>
        <w:t xml:space="preserve">её   </w:t>
      </w:r>
      <w:r>
        <w:rPr>
          <w:color w:val="231F20"/>
          <w:sz w:val="18"/>
        </w:rPr>
        <w:t>с</w:t>
      </w:r>
      <w:r>
        <w:rPr>
          <w:color w:val="231F20"/>
          <w:spacing w:val="-24"/>
          <w:sz w:val="18"/>
        </w:rPr>
        <w:t xml:space="preserve"> </w:t>
      </w:r>
      <w:r>
        <w:rPr>
          <w:color w:val="231F20"/>
          <w:sz w:val="18"/>
        </w:rPr>
        <w:t>магистральным</w:t>
      </w:r>
      <w:r>
        <w:rPr>
          <w:color w:val="231F20"/>
          <w:spacing w:val="-24"/>
          <w:sz w:val="18"/>
        </w:rPr>
        <w:t xml:space="preserve"> </w:t>
      </w:r>
      <w:r>
        <w:rPr>
          <w:color w:val="231F20"/>
          <w:sz w:val="18"/>
        </w:rPr>
        <w:t>каналом)</w:t>
      </w:r>
      <w:r>
        <w:rPr>
          <w:color w:val="231F20"/>
          <w:spacing w:val="-24"/>
          <w:sz w:val="18"/>
        </w:rPr>
        <w:t xml:space="preserve"> </w:t>
      </w:r>
      <w:r>
        <w:rPr>
          <w:color w:val="231F20"/>
          <w:spacing w:val="-3"/>
          <w:sz w:val="18"/>
        </w:rPr>
        <w:t>следует</w:t>
      </w:r>
      <w:r>
        <w:rPr>
          <w:color w:val="231F20"/>
          <w:spacing w:val="-24"/>
          <w:sz w:val="18"/>
        </w:rPr>
        <w:t xml:space="preserve"> </w:t>
      </w:r>
      <w:r>
        <w:rPr>
          <w:color w:val="231F20"/>
          <w:sz w:val="18"/>
        </w:rPr>
        <w:t>продумать</w:t>
      </w:r>
      <w:r>
        <w:rPr>
          <w:color w:val="231F20"/>
          <w:spacing w:val="-24"/>
          <w:sz w:val="18"/>
        </w:rPr>
        <w:t xml:space="preserve"> </w:t>
      </w:r>
      <w:r>
        <w:rPr>
          <w:color w:val="231F20"/>
          <w:sz w:val="18"/>
        </w:rPr>
        <w:t>способы</w:t>
      </w:r>
      <w:r>
        <w:rPr>
          <w:color w:val="231F20"/>
          <w:spacing w:val="-24"/>
          <w:sz w:val="18"/>
        </w:rPr>
        <w:t xml:space="preserve"> </w:t>
      </w:r>
      <w:r>
        <w:rPr>
          <w:color w:val="231F20"/>
          <w:sz w:val="18"/>
        </w:rPr>
        <w:t>удержания</w:t>
      </w:r>
      <w:r>
        <w:rPr>
          <w:color w:val="231F20"/>
          <w:spacing w:val="-24"/>
          <w:sz w:val="18"/>
        </w:rPr>
        <w:t xml:space="preserve"> </w:t>
      </w:r>
      <w:r>
        <w:rPr>
          <w:color w:val="231F20"/>
          <w:sz w:val="18"/>
        </w:rPr>
        <w:t>воды</w:t>
      </w:r>
      <w:r>
        <w:rPr>
          <w:color w:val="231F20"/>
          <w:spacing w:val="-24"/>
          <w:sz w:val="18"/>
        </w:rPr>
        <w:t xml:space="preserve"> </w:t>
      </w:r>
      <w:r>
        <w:rPr>
          <w:color w:val="231F20"/>
          <w:sz w:val="18"/>
        </w:rPr>
        <w:t>на</w:t>
      </w:r>
      <w:r>
        <w:rPr>
          <w:color w:val="231F20"/>
          <w:spacing w:val="-24"/>
          <w:sz w:val="18"/>
        </w:rPr>
        <w:t xml:space="preserve"> </w:t>
      </w:r>
      <w:r>
        <w:rPr>
          <w:color w:val="231F20"/>
          <w:sz w:val="18"/>
        </w:rPr>
        <w:t>случай падения</w:t>
      </w:r>
      <w:r>
        <w:rPr>
          <w:color w:val="231F20"/>
          <w:spacing w:val="-17"/>
          <w:sz w:val="18"/>
        </w:rPr>
        <w:t xml:space="preserve"> </w:t>
      </w:r>
      <w:r>
        <w:rPr>
          <w:color w:val="231F20"/>
          <w:sz w:val="18"/>
        </w:rPr>
        <w:t>уровня</w:t>
      </w:r>
      <w:r>
        <w:rPr>
          <w:color w:val="231F20"/>
          <w:spacing w:val="-17"/>
          <w:sz w:val="18"/>
        </w:rPr>
        <w:t xml:space="preserve"> </w:t>
      </w:r>
      <w:r>
        <w:rPr>
          <w:color w:val="231F20"/>
          <w:sz w:val="18"/>
        </w:rPr>
        <w:t>воды</w:t>
      </w:r>
      <w:r>
        <w:rPr>
          <w:color w:val="231F20"/>
          <w:spacing w:val="-17"/>
          <w:sz w:val="18"/>
        </w:rPr>
        <w:t xml:space="preserve"> </w:t>
      </w:r>
      <w:r>
        <w:rPr>
          <w:color w:val="231F20"/>
          <w:sz w:val="18"/>
        </w:rPr>
        <w:t>в</w:t>
      </w:r>
      <w:r>
        <w:rPr>
          <w:color w:val="231F20"/>
          <w:spacing w:val="-17"/>
          <w:sz w:val="18"/>
        </w:rPr>
        <w:t xml:space="preserve"> </w:t>
      </w:r>
      <w:r>
        <w:rPr>
          <w:color w:val="231F20"/>
          <w:sz w:val="18"/>
        </w:rPr>
        <w:t>остальной</w:t>
      </w:r>
      <w:r>
        <w:rPr>
          <w:color w:val="231F20"/>
          <w:spacing w:val="-17"/>
          <w:sz w:val="18"/>
        </w:rPr>
        <w:t xml:space="preserve"> </w:t>
      </w:r>
      <w:r>
        <w:rPr>
          <w:color w:val="231F20"/>
          <w:sz w:val="18"/>
        </w:rPr>
        <w:t>части</w:t>
      </w:r>
      <w:r>
        <w:rPr>
          <w:color w:val="231F20"/>
          <w:spacing w:val="-17"/>
          <w:sz w:val="18"/>
        </w:rPr>
        <w:t xml:space="preserve"> </w:t>
      </w:r>
      <w:r>
        <w:rPr>
          <w:color w:val="231F20"/>
          <w:sz w:val="18"/>
        </w:rPr>
        <w:t>осушительной</w:t>
      </w:r>
      <w:r>
        <w:rPr>
          <w:color w:val="231F20"/>
          <w:spacing w:val="-17"/>
          <w:sz w:val="18"/>
        </w:rPr>
        <w:t xml:space="preserve"> </w:t>
      </w:r>
      <w:r>
        <w:rPr>
          <w:color w:val="231F20"/>
          <w:sz w:val="18"/>
        </w:rPr>
        <w:t>сети</w:t>
      </w:r>
      <w:r>
        <w:rPr>
          <w:color w:val="231F20"/>
          <w:spacing w:val="-17"/>
          <w:sz w:val="18"/>
        </w:rPr>
        <w:t xml:space="preserve"> </w:t>
      </w:r>
      <w:r>
        <w:rPr>
          <w:color w:val="231F20"/>
          <w:sz w:val="18"/>
        </w:rPr>
        <w:t>—</w:t>
      </w:r>
      <w:r>
        <w:rPr>
          <w:color w:val="231F20"/>
          <w:spacing w:val="-17"/>
          <w:sz w:val="18"/>
        </w:rPr>
        <w:t xml:space="preserve"> </w:t>
      </w:r>
      <w:r>
        <w:rPr>
          <w:color w:val="231F20"/>
          <w:sz w:val="18"/>
        </w:rPr>
        <w:t>например,</w:t>
      </w:r>
      <w:r>
        <w:rPr>
          <w:color w:val="231F20"/>
          <w:spacing w:val="-17"/>
          <w:sz w:val="18"/>
        </w:rPr>
        <w:t xml:space="preserve"> </w:t>
      </w:r>
      <w:r>
        <w:rPr>
          <w:color w:val="231F20"/>
          <w:sz w:val="18"/>
        </w:rPr>
        <w:t>создать каскад плотин из негорючих</w:t>
      </w:r>
      <w:r>
        <w:rPr>
          <w:color w:val="231F20"/>
          <w:spacing w:val="42"/>
          <w:sz w:val="18"/>
        </w:rPr>
        <w:t xml:space="preserve"> </w:t>
      </w:r>
      <w:r>
        <w:rPr>
          <w:color w:val="231F20"/>
          <w:sz w:val="18"/>
        </w:rPr>
        <w:t>материалов;</w:t>
      </w:r>
    </w:p>
    <w:p w:rsidR="00CB0AFA" w:rsidRDefault="00481332">
      <w:pPr>
        <w:pStyle w:val="a4"/>
        <w:numPr>
          <w:ilvl w:val="0"/>
          <w:numId w:val="14"/>
        </w:numPr>
        <w:tabs>
          <w:tab w:val="left" w:pos="277"/>
        </w:tabs>
        <w:spacing w:line="249" w:lineRule="auto"/>
        <w:ind w:right="844"/>
        <w:rPr>
          <w:color w:val="73CCE5"/>
          <w:sz w:val="18"/>
        </w:rPr>
      </w:pPr>
      <w:r>
        <w:rPr>
          <w:color w:val="231F20"/>
          <w:sz w:val="18"/>
        </w:rPr>
        <w:t>на весь период догорания торфа, окружённого канавой, следует держать необходимые для окарауливания и тушения новых очагов (образующихся, например,</w:t>
      </w:r>
      <w:r>
        <w:rPr>
          <w:color w:val="231F20"/>
          <w:spacing w:val="-19"/>
          <w:sz w:val="18"/>
        </w:rPr>
        <w:t xml:space="preserve"> </w:t>
      </w:r>
      <w:r>
        <w:rPr>
          <w:color w:val="231F20"/>
          <w:sz w:val="18"/>
        </w:rPr>
        <w:t>от</w:t>
      </w:r>
      <w:r>
        <w:rPr>
          <w:color w:val="231F20"/>
          <w:spacing w:val="-19"/>
          <w:sz w:val="18"/>
        </w:rPr>
        <w:t xml:space="preserve"> </w:t>
      </w:r>
      <w:r>
        <w:rPr>
          <w:color w:val="231F20"/>
          <w:sz w:val="18"/>
        </w:rPr>
        <w:t>переброса</w:t>
      </w:r>
      <w:r>
        <w:rPr>
          <w:color w:val="231F20"/>
          <w:spacing w:val="-19"/>
          <w:sz w:val="18"/>
        </w:rPr>
        <w:t xml:space="preserve"> </w:t>
      </w:r>
      <w:r>
        <w:rPr>
          <w:color w:val="231F20"/>
          <w:sz w:val="18"/>
        </w:rPr>
        <w:t>искр</w:t>
      </w:r>
      <w:r>
        <w:rPr>
          <w:color w:val="231F20"/>
          <w:spacing w:val="-19"/>
          <w:sz w:val="18"/>
        </w:rPr>
        <w:t xml:space="preserve"> </w:t>
      </w:r>
      <w:r>
        <w:rPr>
          <w:color w:val="231F20"/>
          <w:sz w:val="18"/>
        </w:rPr>
        <w:t>за</w:t>
      </w:r>
      <w:r>
        <w:rPr>
          <w:color w:val="231F20"/>
          <w:spacing w:val="-19"/>
          <w:sz w:val="18"/>
        </w:rPr>
        <w:t xml:space="preserve"> </w:t>
      </w:r>
      <w:r>
        <w:rPr>
          <w:color w:val="231F20"/>
          <w:sz w:val="18"/>
        </w:rPr>
        <w:t>линию</w:t>
      </w:r>
      <w:r>
        <w:rPr>
          <w:color w:val="231F20"/>
          <w:spacing w:val="-19"/>
          <w:sz w:val="18"/>
        </w:rPr>
        <w:t xml:space="preserve"> </w:t>
      </w:r>
      <w:r>
        <w:rPr>
          <w:color w:val="231F20"/>
          <w:sz w:val="18"/>
        </w:rPr>
        <w:t>локализации)</w:t>
      </w:r>
      <w:r>
        <w:rPr>
          <w:color w:val="231F20"/>
          <w:spacing w:val="-19"/>
          <w:sz w:val="18"/>
        </w:rPr>
        <w:t xml:space="preserve"> </w:t>
      </w:r>
      <w:r>
        <w:rPr>
          <w:color w:val="231F20"/>
          <w:sz w:val="18"/>
        </w:rPr>
        <w:t>силы</w:t>
      </w:r>
      <w:r>
        <w:rPr>
          <w:color w:val="231F20"/>
          <w:spacing w:val="-19"/>
          <w:sz w:val="18"/>
        </w:rPr>
        <w:t xml:space="preserve"> </w:t>
      </w:r>
      <w:r>
        <w:rPr>
          <w:color w:val="231F20"/>
          <w:sz w:val="18"/>
        </w:rPr>
        <w:t>и</w:t>
      </w:r>
      <w:r>
        <w:rPr>
          <w:color w:val="231F20"/>
          <w:spacing w:val="-19"/>
          <w:sz w:val="18"/>
        </w:rPr>
        <w:t xml:space="preserve"> </w:t>
      </w:r>
      <w:r>
        <w:rPr>
          <w:color w:val="231F20"/>
          <w:sz w:val="18"/>
        </w:rPr>
        <w:t>средства.</w:t>
      </w:r>
      <w:r>
        <w:rPr>
          <w:color w:val="231F20"/>
          <w:spacing w:val="-19"/>
          <w:sz w:val="18"/>
        </w:rPr>
        <w:t xml:space="preserve"> </w:t>
      </w:r>
      <w:r>
        <w:rPr>
          <w:color w:val="231F20"/>
          <w:sz w:val="18"/>
        </w:rPr>
        <w:t>Перебросы искр</w:t>
      </w:r>
      <w:r>
        <w:rPr>
          <w:color w:val="231F20"/>
          <w:spacing w:val="-15"/>
          <w:sz w:val="18"/>
        </w:rPr>
        <w:t xml:space="preserve"> </w:t>
      </w:r>
      <w:r>
        <w:rPr>
          <w:color w:val="231F20"/>
          <w:sz w:val="18"/>
        </w:rPr>
        <w:t>чаще</w:t>
      </w:r>
      <w:r>
        <w:rPr>
          <w:color w:val="231F20"/>
          <w:spacing w:val="-15"/>
          <w:sz w:val="18"/>
        </w:rPr>
        <w:t xml:space="preserve"> </w:t>
      </w:r>
      <w:r>
        <w:rPr>
          <w:color w:val="231F20"/>
          <w:sz w:val="18"/>
        </w:rPr>
        <w:t>всего</w:t>
      </w:r>
      <w:r>
        <w:rPr>
          <w:color w:val="231F20"/>
          <w:spacing w:val="-15"/>
          <w:sz w:val="18"/>
        </w:rPr>
        <w:t xml:space="preserve"> </w:t>
      </w:r>
      <w:r>
        <w:rPr>
          <w:color w:val="231F20"/>
          <w:sz w:val="18"/>
        </w:rPr>
        <w:t>случаются</w:t>
      </w:r>
      <w:r>
        <w:rPr>
          <w:color w:val="231F20"/>
          <w:spacing w:val="-15"/>
          <w:sz w:val="18"/>
        </w:rPr>
        <w:t xml:space="preserve"> </w:t>
      </w:r>
      <w:r>
        <w:rPr>
          <w:color w:val="231F20"/>
          <w:sz w:val="18"/>
        </w:rPr>
        <w:t>в</w:t>
      </w:r>
      <w:r>
        <w:rPr>
          <w:color w:val="231F20"/>
          <w:spacing w:val="-15"/>
          <w:sz w:val="18"/>
        </w:rPr>
        <w:t xml:space="preserve"> </w:t>
      </w:r>
      <w:r>
        <w:rPr>
          <w:color w:val="231F20"/>
          <w:sz w:val="18"/>
        </w:rPr>
        <w:t>дн</w:t>
      </w:r>
      <w:r>
        <w:rPr>
          <w:color w:val="231F20"/>
          <w:sz w:val="18"/>
        </w:rPr>
        <w:t>евные</w:t>
      </w:r>
      <w:r>
        <w:rPr>
          <w:color w:val="231F20"/>
          <w:spacing w:val="-15"/>
          <w:sz w:val="18"/>
        </w:rPr>
        <w:t xml:space="preserve"> </w:t>
      </w:r>
      <w:r>
        <w:rPr>
          <w:color w:val="231F20"/>
          <w:sz w:val="18"/>
        </w:rPr>
        <w:t>часы,</w:t>
      </w:r>
      <w:r>
        <w:rPr>
          <w:color w:val="231F20"/>
          <w:spacing w:val="-15"/>
          <w:sz w:val="18"/>
        </w:rPr>
        <w:t xml:space="preserve"> </w:t>
      </w:r>
      <w:r>
        <w:rPr>
          <w:color w:val="231F20"/>
          <w:sz w:val="18"/>
        </w:rPr>
        <w:t>при</w:t>
      </w:r>
      <w:r>
        <w:rPr>
          <w:color w:val="231F20"/>
          <w:spacing w:val="-15"/>
          <w:sz w:val="18"/>
        </w:rPr>
        <w:t xml:space="preserve"> </w:t>
      </w:r>
      <w:r>
        <w:rPr>
          <w:color w:val="231F20"/>
          <w:sz w:val="18"/>
        </w:rPr>
        <w:t>горении</w:t>
      </w:r>
      <w:r>
        <w:rPr>
          <w:color w:val="231F20"/>
          <w:spacing w:val="-15"/>
          <w:sz w:val="18"/>
        </w:rPr>
        <w:t xml:space="preserve"> </w:t>
      </w:r>
      <w:r>
        <w:rPr>
          <w:color w:val="231F20"/>
          <w:sz w:val="18"/>
        </w:rPr>
        <w:t>завалов</w:t>
      </w:r>
      <w:r>
        <w:rPr>
          <w:color w:val="231F20"/>
          <w:spacing w:val="-15"/>
          <w:sz w:val="18"/>
        </w:rPr>
        <w:t xml:space="preserve"> </w:t>
      </w:r>
      <w:r>
        <w:rPr>
          <w:color w:val="231F20"/>
          <w:sz w:val="18"/>
        </w:rPr>
        <w:t>открытым</w:t>
      </w:r>
      <w:r>
        <w:rPr>
          <w:color w:val="231F20"/>
          <w:spacing w:val="-15"/>
          <w:sz w:val="18"/>
        </w:rPr>
        <w:t xml:space="preserve"> </w:t>
      </w:r>
      <w:r>
        <w:rPr>
          <w:color w:val="231F20"/>
          <w:sz w:val="18"/>
        </w:rPr>
        <w:t>огнём и при возникновении воздушных завихрений, переносящих горящие материалы. Окончательно</w:t>
      </w:r>
      <w:r>
        <w:rPr>
          <w:color w:val="231F20"/>
          <w:spacing w:val="-18"/>
          <w:sz w:val="18"/>
        </w:rPr>
        <w:t xml:space="preserve"> </w:t>
      </w:r>
      <w:r>
        <w:rPr>
          <w:color w:val="231F20"/>
          <w:sz w:val="18"/>
        </w:rPr>
        <w:t>снимать</w:t>
      </w:r>
      <w:r>
        <w:rPr>
          <w:color w:val="231F20"/>
          <w:spacing w:val="-18"/>
          <w:sz w:val="18"/>
        </w:rPr>
        <w:t xml:space="preserve"> </w:t>
      </w:r>
      <w:r>
        <w:rPr>
          <w:color w:val="231F20"/>
          <w:sz w:val="18"/>
        </w:rPr>
        <w:t>силы</w:t>
      </w:r>
      <w:r>
        <w:rPr>
          <w:color w:val="231F20"/>
          <w:spacing w:val="-18"/>
          <w:sz w:val="18"/>
        </w:rPr>
        <w:t xml:space="preserve"> </w:t>
      </w:r>
      <w:r>
        <w:rPr>
          <w:color w:val="231F20"/>
          <w:sz w:val="18"/>
        </w:rPr>
        <w:t>с</w:t>
      </w:r>
      <w:r>
        <w:rPr>
          <w:color w:val="231F20"/>
          <w:spacing w:val="-18"/>
          <w:sz w:val="18"/>
        </w:rPr>
        <w:t xml:space="preserve"> </w:t>
      </w:r>
      <w:r>
        <w:rPr>
          <w:color w:val="231F20"/>
          <w:sz w:val="18"/>
        </w:rPr>
        <w:t>окарауливания</w:t>
      </w:r>
      <w:r>
        <w:rPr>
          <w:color w:val="231F20"/>
          <w:spacing w:val="-18"/>
          <w:sz w:val="18"/>
        </w:rPr>
        <w:t xml:space="preserve"> </w:t>
      </w:r>
      <w:r>
        <w:rPr>
          <w:color w:val="231F20"/>
          <w:sz w:val="18"/>
        </w:rPr>
        <w:t>таких</w:t>
      </w:r>
      <w:r>
        <w:rPr>
          <w:color w:val="231F20"/>
          <w:spacing w:val="-18"/>
          <w:sz w:val="18"/>
        </w:rPr>
        <w:t xml:space="preserve"> </w:t>
      </w:r>
      <w:r>
        <w:rPr>
          <w:color w:val="231F20"/>
          <w:sz w:val="18"/>
        </w:rPr>
        <w:t>пожаров</w:t>
      </w:r>
      <w:r>
        <w:rPr>
          <w:color w:val="231F20"/>
          <w:spacing w:val="-18"/>
          <w:sz w:val="18"/>
        </w:rPr>
        <w:t xml:space="preserve"> </w:t>
      </w:r>
      <w:r>
        <w:rPr>
          <w:color w:val="231F20"/>
          <w:sz w:val="18"/>
        </w:rPr>
        <w:t>можно</w:t>
      </w:r>
      <w:r>
        <w:rPr>
          <w:color w:val="231F20"/>
          <w:spacing w:val="-18"/>
          <w:sz w:val="18"/>
        </w:rPr>
        <w:t xml:space="preserve"> </w:t>
      </w:r>
      <w:r>
        <w:rPr>
          <w:color w:val="231F20"/>
          <w:sz w:val="18"/>
        </w:rPr>
        <w:t>либо</w:t>
      </w:r>
      <w:r>
        <w:rPr>
          <w:color w:val="231F20"/>
          <w:spacing w:val="-18"/>
          <w:sz w:val="18"/>
        </w:rPr>
        <w:t xml:space="preserve"> </w:t>
      </w:r>
      <w:r>
        <w:rPr>
          <w:color w:val="231F20"/>
          <w:sz w:val="18"/>
        </w:rPr>
        <w:t>в</w:t>
      </w:r>
      <w:r>
        <w:rPr>
          <w:color w:val="231F20"/>
          <w:spacing w:val="-18"/>
          <w:sz w:val="18"/>
        </w:rPr>
        <w:t xml:space="preserve"> </w:t>
      </w:r>
      <w:r>
        <w:rPr>
          <w:color w:val="231F20"/>
          <w:sz w:val="18"/>
        </w:rPr>
        <w:t>случае полного догорания и остывания выгоревшей площади, либо при наступлении устойчивых осенних или зимних осадков, исключающих воспламенение торфа  и иных горючих материалов на защищаемой</w:t>
      </w:r>
      <w:r>
        <w:rPr>
          <w:color w:val="231F20"/>
          <w:spacing w:val="22"/>
          <w:sz w:val="18"/>
        </w:rPr>
        <w:t xml:space="preserve"> </w:t>
      </w:r>
      <w:r>
        <w:rPr>
          <w:color w:val="231F20"/>
          <w:sz w:val="18"/>
        </w:rPr>
        <w:t>территории.</w:t>
      </w: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481332">
      <w:pPr>
        <w:pStyle w:val="a3"/>
        <w:spacing w:before="9"/>
        <w:rPr>
          <w:sz w:val="12"/>
        </w:rPr>
      </w:pPr>
      <w:r>
        <w:rPr>
          <w:lang w:val="en-US"/>
        </w:rPr>
        <w:pict>
          <v:line id="_x0000_s1467" style="position:absolute;z-index:251758080;mso-wrap-distance-left:0;mso-wrap-distance-right:0;mso-position-horizontal-relative:page" from="28.35pt,9.45pt" to="269.3pt,9.45pt" strokecolor="#73cce5" strokeweight=".25pt">
            <w10:wrap type="topAndBottom" anchorx="page"/>
          </v:line>
        </w:pict>
      </w:r>
    </w:p>
    <w:p w:rsidR="00CB0AFA" w:rsidRDefault="00481332">
      <w:pPr>
        <w:pStyle w:val="1"/>
        <w:ind w:left="106" w:right="0"/>
      </w:pPr>
      <w:r>
        <w:rPr>
          <w:color w:val="73CCE5"/>
        </w:rPr>
        <w:t>Характерные ошибки при тушении торфа</w:t>
      </w:r>
    </w:p>
    <w:p w:rsidR="00CB0AFA" w:rsidRDefault="00CB0AFA">
      <w:pPr>
        <w:pStyle w:val="a3"/>
        <w:spacing w:before="7"/>
        <w:rPr>
          <w:b/>
          <w:sz w:val="37"/>
        </w:rPr>
      </w:pPr>
    </w:p>
    <w:p w:rsidR="00CB0AFA" w:rsidRDefault="00481332">
      <w:pPr>
        <w:pStyle w:val="a3"/>
        <w:spacing w:line="249" w:lineRule="auto"/>
        <w:ind w:left="106" w:right="842" w:firstLine="283"/>
        <w:jc w:val="both"/>
      </w:pPr>
      <w:r>
        <w:rPr>
          <w:color w:val="231F20"/>
        </w:rPr>
        <w:t>При тушении</w:t>
      </w:r>
      <w:r>
        <w:rPr>
          <w:color w:val="231F20"/>
        </w:rPr>
        <w:t xml:space="preserve"> торфа очень важно соблюдать последовательность стадий тушения, а также технологии тушения и контроля качества. Допущенные ошибки часто приводят к возобновлению тления торфа. Ниже приведены наиболее часто повторяющиеся ошибки, которых следует избегать в  р</w:t>
      </w:r>
      <w:r>
        <w:rPr>
          <w:color w:val="231F20"/>
        </w:rPr>
        <w:t>аботе.</w:t>
      </w:r>
    </w:p>
    <w:p w:rsidR="00CB0AFA" w:rsidRDefault="00CB0AFA">
      <w:pPr>
        <w:pStyle w:val="a3"/>
      </w:pPr>
    </w:p>
    <w:p w:rsidR="00CB0AFA" w:rsidRDefault="00481332">
      <w:pPr>
        <w:pStyle w:val="4"/>
        <w:spacing w:before="123"/>
        <w:ind w:left="106" w:right="0"/>
      </w:pPr>
      <w:r>
        <w:rPr>
          <w:color w:val="73CCE5"/>
        </w:rPr>
        <w:t>При прямом тушении заливанием водой:</w:t>
      </w:r>
    </w:p>
    <w:p w:rsidR="00CB0AFA" w:rsidRDefault="00481332">
      <w:pPr>
        <w:pStyle w:val="a3"/>
        <w:spacing w:before="122"/>
        <w:ind w:left="106"/>
      </w:pPr>
      <w:r>
        <w:rPr>
          <w:color w:val="CF3323"/>
        </w:rPr>
        <w:t xml:space="preserve">ОШИБКА: </w:t>
      </w:r>
      <w:r>
        <w:rPr>
          <w:color w:val="231F20"/>
        </w:rPr>
        <w:t>тушение только видимой части  очага.</w:t>
      </w:r>
    </w:p>
    <w:p w:rsidR="00CB0AFA" w:rsidRDefault="00481332">
      <w:pPr>
        <w:pStyle w:val="a3"/>
        <w:spacing w:before="122" w:line="249" w:lineRule="auto"/>
        <w:ind w:left="106" w:right="919"/>
      </w:pPr>
      <w:r>
        <w:rPr>
          <w:color w:val="CF3323"/>
          <w:w w:val="105"/>
        </w:rPr>
        <w:t xml:space="preserve">К ЧЕМУ </w:t>
      </w:r>
      <w:r>
        <w:rPr>
          <w:color w:val="CF3323"/>
          <w:spacing w:val="-3"/>
          <w:w w:val="105"/>
        </w:rPr>
        <w:t xml:space="preserve">ПРИВОДИТ: </w:t>
      </w:r>
      <w:r>
        <w:rPr>
          <w:color w:val="231F20"/>
          <w:w w:val="105"/>
        </w:rPr>
        <w:t>остаются скрытые очаги тления и участки, в которых нагретый</w:t>
      </w:r>
      <w:r>
        <w:rPr>
          <w:color w:val="231F20"/>
          <w:spacing w:val="-23"/>
          <w:w w:val="105"/>
        </w:rPr>
        <w:t xml:space="preserve"> </w:t>
      </w:r>
      <w:r>
        <w:rPr>
          <w:color w:val="231F20"/>
          <w:w w:val="105"/>
        </w:rPr>
        <w:t>торф</w:t>
      </w:r>
      <w:r>
        <w:rPr>
          <w:color w:val="231F20"/>
          <w:spacing w:val="-23"/>
          <w:w w:val="105"/>
        </w:rPr>
        <w:t xml:space="preserve"> </w:t>
      </w:r>
      <w:r>
        <w:rPr>
          <w:color w:val="231F20"/>
          <w:w w:val="105"/>
        </w:rPr>
        <w:t>уже</w:t>
      </w:r>
      <w:r>
        <w:rPr>
          <w:color w:val="231F20"/>
          <w:spacing w:val="-23"/>
          <w:w w:val="105"/>
        </w:rPr>
        <w:t xml:space="preserve"> </w:t>
      </w:r>
      <w:r>
        <w:rPr>
          <w:color w:val="231F20"/>
          <w:w w:val="105"/>
        </w:rPr>
        <w:t>стал</w:t>
      </w:r>
      <w:r>
        <w:rPr>
          <w:color w:val="231F20"/>
          <w:spacing w:val="-23"/>
          <w:w w:val="105"/>
        </w:rPr>
        <w:t xml:space="preserve"> </w:t>
      </w:r>
      <w:r>
        <w:rPr>
          <w:color w:val="231F20"/>
          <w:w w:val="105"/>
        </w:rPr>
        <w:t>способен</w:t>
      </w:r>
      <w:r>
        <w:rPr>
          <w:color w:val="231F20"/>
          <w:spacing w:val="-23"/>
          <w:w w:val="105"/>
        </w:rPr>
        <w:t xml:space="preserve"> </w:t>
      </w:r>
      <w:r>
        <w:rPr>
          <w:color w:val="231F20"/>
          <w:w w:val="105"/>
        </w:rPr>
        <w:t>к</w:t>
      </w:r>
      <w:r>
        <w:rPr>
          <w:color w:val="231F20"/>
          <w:spacing w:val="-23"/>
          <w:w w:val="105"/>
        </w:rPr>
        <w:t xml:space="preserve"> </w:t>
      </w:r>
      <w:r>
        <w:rPr>
          <w:color w:val="231F20"/>
          <w:w w:val="105"/>
        </w:rPr>
        <w:t>дальнейшему</w:t>
      </w:r>
      <w:r>
        <w:rPr>
          <w:color w:val="231F20"/>
          <w:spacing w:val="-23"/>
          <w:w w:val="105"/>
        </w:rPr>
        <w:t xml:space="preserve"> </w:t>
      </w:r>
      <w:r>
        <w:rPr>
          <w:color w:val="231F20"/>
          <w:w w:val="105"/>
        </w:rPr>
        <w:t>саморазогреву</w:t>
      </w:r>
      <w:r>
        <w:rPr>
          <w:color w:val="231F20"/>
          <w:spacing w:val="-23"/>
          <w:w w:val="105"/>
        </w:rPr>
        <w:t xml:space="preserve"> </w:t>
      </w:r>
      <w:r>
        <w:rPr>
          <w:color w:val="231F20"/>
          <w:w w:val="105"/>
        </w:rPr>
        <w:t>из-за</w:t>
      </w:r>
      <w:r>
        <w:rPr>
          <w:color w:val="231F20"/>
          <w:spacing w:val="-23"/>
          <w:w w:val="105"/>
        </w:rPr>
        <w:t xml:space="preserve"> </w:t>
      </w:r>
      <w:r>
        <w:rPr>
          <w:color w:val="231F20"/>
          <w:w w:val="105"/>
        </w:rPr>
        <w:t>того,</w:t>
      </w:r>
      <w:r>
        <w:rPr>
          <w:color w:val="231F20"/>
          <w:spacing w:val="-23"/>
          <w:w w:val="105"/>
        </w:rPr>
        <w:t xml:space="preserve"> </w:t>
      </w:r>
      <w:r>
        <w:rPr>
          <w:color w:val="231F20"/>
          <w:w w:val="105"/>
        </w:rPr>
        <w:t>что начался</w:t>
      </w:r>
      <w:r>
        <w:rPr>
          <w:color w:val="231F20"/>
          <w:spacing w:val="-32"/>
          <w:w w:val="105"/>
        </w:rPr>
        <w:t xml:space="preserve"> </w:t>
      </w:r>
      <w:r>
        <w:rPr>
          <w:color w:val="231F20"/>
          <w:w w:val="105"/>
        </w:rPr>
        <w:t>процесс</w:t>
      </w:r>
      <w:r>
        <w:rPr>
          <w:color w:val="231F20"/>
          <w:spacing w:val="-32"/>
          <w:w w:val="105"/>
        </w:rPr>
        <w:t xml:space="preserve"> </w:t>
      </w:r>
      <w:r>
        <w:rPr>
          <w:color w:val="231F20"/>
          <w:w w:val="105"/>
        </w:rPr>
        <w:t>пиролиза,</w:t>
      </w:r>
      <w:r>
        <w:rPr>
          <w:color w:val="231F20"/>
          <w:spacing w:val="-32"/>
          <w:w w:val="105"/>
        </w:rPr>
        <w:t xml:space="preserve"> </w:t>
      </w:r>
      <w:r>
        <w:rPr>
          <w:color w:val="231F20"/>
          <w:w w:val="105"/>
        </w:rPr>
        <w:t>происходят</w:t>
      </w:r>
      <w:r>
        <w:rPr>
          <w:color w:val="231F20"/>
          <w:spacing w:val="-32"/>
          <w:w w:val="105"/>
        </w:rPr>
        <w:t xml:space="preserve"> </w:t>
      </w:r>
      <w:r>
        <w:rPr>
          <w:color w:val="231F20"/>
          <w:w w:val="105"/>
        </w:rPr>
        <w:t>экзотермические</w:t>
      </w:r>
      <w:r>
        <w:rPr>
          <w:color w:val="231F20"/>
          <w:spacing w:val="-32"/>
          <w:w w:val="105"/>
        </w:rPr>
        <w:t xml:space="preserve"> </w:t>
      </w:r>
      <w:r>
        <w:rPr>
          <w:color w:val="231F20"/>
          <w:w w:val="105"/>
        </w:rPr>
        <w:t>реакции.</w:t>
      </w:r>
      <w:r>
        <w:rPr>
          <w:color w:val="231F20"/>
          <w:spacing w:val="-32"/>
          <w:w w:val="105"/>
        </w:rPr>
        <w:t xml:space="preserve"> </w:t>
      </w:r>
      <w:r>
        <w:rPr>
          <w:color w:val="231F20"/>
          <w:spacing w:val="-4"/>
          <w:w w:val="105"/>
        </w:rPr>
        <w:t>Такие</w:t>
      </w:r>
      <w:r>
        <w:rPr>
          <w:color w:val="231F20"/>
          <w:spacing w:val="-32"/>
          <w:w w:val="105"/>
        </w:rPr>
        <w:t xml:space="preserve"> </w:t>
      </w:r>
      <w:r>
        <w:rPr>
          <w:color w:val="231F20"/>
          <w:w w:val="105"/>
        </w:rPr>
        <w:t>участки обычно</w:t>
      </w:r>
      <w:r>
        <w:rPr>
          <w:color w:val="231F20"/>
          <w:spacing w:val="-30"/>
          <w:w w:val="105"/>
        </w:rPr>
        <w:t xml:space="preserve"> </w:t>
      </w:r>
      <w:r>
        <w:rPr>
          <w:color w:val="231F20"/>
          <w:w w:val="105"/>
        </w:rPr>
        <w:t>остаются</w:t>
      </w:r>
      <w:r>
        <w:rPr>
          <w:color w:val="231F20"/>
          <w:spacing w:val="-30"/>
          <w:w w:val="105"/>
        </w:rPr>
        <w:t xml:space="preserve"> </w:t>
      </w:r>
      <w:r>
        <w:rPr>
          <w:color w:val="231F20"/>
          <w:w w:val="105"/>
        </w:rPr>
        <w:t>под</w:t>
      </w:r>
      <w:r>
        <w:rPr>
          <w:color w:val="231F20"/>
          <w:spacing w:val="-30"/>
          <w:w w:val="105"/>
        </w:rPr>
        <w:t xml:space="preserve"> </w:t>
      </w:r>
      <w:r>
        <w:rPr>
          <w:color w:val="231F20"/>
          <w:w w:val="105"/>
        </w:rPr>
        <w:t>нависающими</w:t>
      </w:r>
      <w:r>
        <w:rPr>
          <w:color w:val="231F20"/>
          <w:spacing w:val="-30"/>
          <w:w w:val="105"/>
        </w:rPr>
        <w:t xml:space="preserve"> </w:t>
      </w:r>
      <w:r>
        <w:rPr>
          <w:color w:val="231F20"/>
          <w:w w:val="105"/>
        </w:rPr>
        <w:t>задернованными</w:t>
      </w:r>
      <w:r>
        <w:rPr>
          <w:color w:val="231F20"/>
          <w:spacing w:val="-30"/>
          <w:w w:val="105"/>
        </w:rPr>
        <w:t xml:space="preserve"> </w:t>
      </w:r>
      <w:r>
        <w:rPr>
          <w:color w:val="231F20"/>
          <w:w w:val="105"/>
        </w:rPr>
        <w:t>краями</w:t>
      </w:r>
      <w:r>
        <w:rPr>
          <w:color w:val="231F20"/>
          <w:spacing w:val="-30"/>
          <w:w w:val="105"/>
        </w:rPr>
        <w:t xml:space="preserve"> </w:t>
      </w:r>
      <w:r>
        <w:rPr>
          <w:color w:val="231F20"/>
          <w:w w:val="105"/>
        </w:rPr>
        <w:t>очагов.</w:t>
      </w:r>
      <w:r>
        <w:rPr>
          <w:color w:val="231F20"/>
          <w:spacing w:val="-30"/>
          <w:w w:val="105"/>
        </w:rPr>
        <w:t xml:space="preserve"> </w:t>
      </w:r>
      <w:r>
        <w:rPr>
          <w:color w:val="231F20"/>
          <w:w w:val="105"/>
        </w:rPr>
        <w:t>Это</w:t>
      </w:r>
      <w:r>
        <w:rPr>
          <w:color w:val="231F20"/>
          <w:spacing w:val="-30"/>
          <w:w w:val="105"/>
        </w:rPr>
        <w:t xml:space="preserve"> </w:t>
      </w:r>
      <w:r>
        <w:rPr>
          <w:color w:val="231F20"/>
          <w:spacing w:val="-3"/>
          <w:w w:val="105"/>
        </w:rPr>
        <w:t xml:space="preserve">может </w:t>
      </w:r>
      <w:r>
        <w:rPr>
          <w:color w:val="231F20"/>
          <w:w w:val="105"/>
        </w:rPr>
        <w:t>привести</w:t>
      </w:r>
      <w:r>
        <w:rPr>
          <w:color w:val="231F20"/>
          <w:spacing w:val="-35"/>
          <w:w w:val="105"/>
        </w:rPr>
        <w:t xml:space="preserve"> </w:t>
      </w:r>
      <w:r>
        <w:rPr>
          <w:color w:val="231F20"/>
          <w:w w:val="105"/>
        </w:rPr>
        <w:t>к</w:t>
      </w:r>
      <w:r>
        <w:rPr>
          <w:color w:val="231F20"/>
          <w:spacing w:val="-35"/>
          <w:w w:val="105"/>
        </w:rPr>
        <w:t xml:space="preserve"> </w:t>
      </w:r>
      <w:r>
        <w:rPr>
          <w:color w:val="231F20"/>
          <w:w w:val="105"/>
        </w:rPr>
        <w:t>возобновлению</w:t>
      </w:r>
      <w:r>
        <w:rPr>
          <w:color w:val="231F20"/>
          <w:spacing w:val="-35"/>
          <w:w w:val="105"/>
        </w:rPr>
        <w:t xml:space="preserve"> </w:t>
      </w:r>
      <w:r>
        <w:rPr>
          <w:color w:val="231F20"/>
          <w:w w:val="105"/>
        </w:rPr>
        <w:t>тления</w:t>
      </w:r>
      <w:r>
        <w:rPr>
          <w:color w:val="231F20"/>
          <w:spacing w:val="-35"/>
          <w:w w:val="105"/>
        </w:rPr>
        <w:t xml:space="preserve"> </w:t>
      </w:r>
      <w:r>
        <w:rPr>
          <w:color w:val="231F20"/>
          <w:w w:val="105"/>
        </w:rPr>
        <w:t>очага</w:t>
      </w:r>
      <w:r>
        <w:rPr>
          <w:color w:val="231F20"/>
          <w:spacing w:val="-35"/>
          <w:w w:val="105"/>
        </w:rPr>
        <w:t xml:space="preserve"> </w:t>
      </w:r>
      <w:r>
        <w:rPr>
          <w:color w:val="231F20"/>
          <w:w w:val="105"/>
        </w:rPr>
        <w:t>после</w:t>
      </w:r>
      <w:r>
        <w:rPr>
          <w:color w:val="231F20"/>
          <w:spacing w:val="-35"/>
          <w:w w:val="105"/>
        </w:rPr>
        <w:t xml:space="preserve"> </w:t>
      </w:r>
      <w:r>
        <w:rPr>
          <w:color w:val="231F20"/>
          <w:w w:val="105"/>
        </w:rPr>
        <w:t>завершения</w:t>
      </w:r>
      <w:r>
        <w:rPr>
          <w:color w:val="231F20"/>
          <w:spacing w:val="-35"/>
          <w:w w:val="105"/>
        </w:rPr>
        <w:t xml:space="preserve"> </w:t>
      </w:r>
      <w:r>
        <w:rPr>
          <w:color w:val="231F20"/>
          <w:spacing w:val="-4"/>
          <w:w w:val="105"/>
        </w:rPr>
        <w:t>работ.</w:t>
      </w:r>
    </w:p>
    <w:p w:rsidR="00CB0AFA" w:rsidRDefault="00481332">
      <w:pPr>
        <w:pStyle w:val="a3"/>
        <w:spacing w:before="114" w:line="249" w:lineRule="auto"/>
        <w:ind w:left="106" w:right="848"/>
      </w:pPr>
      <w:r>
        <w:rPr>
          <w:color w:val="80C342"/>
        </w:rPr>
        <w:t xml:space="preserve">ПРАВИЛЬНО: </w:t>
      </w:r>
      <w:r>
        <w:rPr>
          <w:color w:val="231F20"/>
        </w:rPr>
        <w:t xml:space="preserve">выявлять реальные границы очага при помощи щупов-термометров или вручную (копать шурфы вокруг очага и проверять температуру). Все обнаруженные участки с температурой выше 40 °С </w:t>
      </w:r>
      <w:r>
        <w:rPr>
          <w:color w:val="231F20"/>
          <w:spacing w:val="-3"/>
        </w:rPr>
        <w:t xml:space="preserve">следует </w:t>
      </w:r>
      <w:r>
        <w:rPr>
          <w:color w:val="231F20"/>
        </w:rPr>
        <w:t>обязательно дотушить.</w:t>
      </w:r>
    </w:p>
    <w:p w:rsidR="00CB0AFA" w:rsidRDefault="00CB0AFA">
      <w:pPr>
        <w:spacing w:line="249" w:lineRule="auto"/>
        <w:sectPr w:rsidR="00CB0AFA">
          <w:pgSz w:w="8400" w:h="11910"/>
          <w:pgMar w:top="0" w:right="0" w:bottom="560" w:left="460" w:header="0" w:footer="367" w:gutter="0"/>
          <w:cols w:space="720"/>
        </w:sectPr>
      </w:pPr>
    </w:p>
    <w:p w:rsidR="00CB0AFA" w:rsidRDefault="00CB0AFA">
      <w:pPr>
        <w:pStyle w:val="a3"/>
        <w:spacing w:before="10"/>
        <w:rPr>
          <w:sz w:val="23"/>
        </w:rPr>
      </w:pPr>
    </w:p>
    <w:p w:rsidR="00CB0AFA" w:rsidRDefault="00481332">
      <w:pPr>
        <w:pStyle w:val="a3"/>
        <w:spacing w:before="76"/>
        <w:ind w:left="850" w:right="675"/>
      </w:pPr>
      <w:r>
        <w:rPr>
          <w:lang w:val="en-US"/>
        </w:rPr>
        <w:pict>
          <v:rect id="_x0000_s1466" style="position:absolute;left:0;text-align:left;margin-left:0;margin-top:-14.05pt;width:22.7pt;height:356.2pt;z-index:251761152;mso-position-horizontal-relative:page" fillcolor="#73cce5" stroked="f">
            <w10:wrap anchorx="page"/>
          </v:rect>
        </w:pict>
      </w:r>
      <w:r>
        <w:rPr>
          <w:color w:val="CF3323"/>
        </w:rPr>
        <w:t xml:space="preserve">ОШИБКА: </w:t>
      </w:r>
      <w:r>
        <w:rPr>
          <w:color w:val="231F20"/>
        </w:rPr>
        <w:t>тушение только верхни</w:t>
      </w:r>
      <w:r>
        <w:rPr>
          <w:color w:val="231F20"/>
        </w:rPr>
        <w:t>х слоёв торфа в очаге, до слоя  кокса.</w:t>
      </w:r>
    </w:p>
    <w:p w:rsidR="00CB0AFA" w:rsidRDefault="00481332">
      <w:pPr>
        <w:pStyle w:val="a3"/>
        <w:spacing w:before="122" w:line="249" w:lineRule="auto"/>
        <w:ind w:left="850" w:right="675"/>
      </w:pPr>
      <w:r>
        <w:rPr>
          <w:color w:val="CF3323"/>
        </w:rPr>
        <w:t xml:space="preserve">К ЧЕМУ ПРИВОДИТ: </w:t>
      </w:r>
      <w:r>
        <w:rPr>
          <w:color w:val="231F20"/>
        </w:rPr>
        <w:t>остаются скрытые очаги тления и участки с разогретым торфом под слоями плотного и непроницаемого для воды торфяного кокса. Это может привести к возобновлению тления очага после завершения  работ.</w:t>
      </w:r>
    </w:p>
    <w:p w:rsidR="00CB0AFA" w:rsidRDefault="00481332">
      <w:pPr>
        <w:pStyle w:val="a3"/>
        <w:spacing w:before="114" w:line="249" w:lineRule="auto"/>
        <w:ind w:left="850" w:right="613"/>
      </w:pPr>
      <w:r>
        <w:rPr>
          <w:color w:val="80C342"/>
        </w:rPr>
        <w:t>ПРАВ</w:t>
      </w:r>
      <w:r>
        <w:rPr>
          <w:color w:val="80C342"/>
        </w:rPr>
        <w:t xml:space="preserve">ИЛЬНО: </w:t>
      </w:r>
      <w:r>
        <w:rPr>
          <w:color w:val="231F20"/>
        </w:rPr>
        <w:t>выявлять реальную глубину очага, при обнаружении слоёв торфяного кокса обязательно вскрывать их и проверять температуру под ними. Если обнаружены участки с температурой выше 40 °С, их необходимо дотушить.</w:t>
      </w:r>
    </w:p>
    <w:p w:rsidR="00CB0AFA" w:rsidRDefault="00CB0AFA">
      <w:pPr>
        <w:pStyle w:val="a3"/>
      </w:pPr>
    </w:p>
    <w:p w:rsidR="00CB0AFA" w:rsidRDefault="00481332">
      <w:pPr>
        <w:pStyle w:val="a3"/>
        <w:spacing w:before="123"/>
        <w:ind w:left="850" w:right="675"/>
      </w:pPr>
      <w:r>
        <w:rPr>
          <w:color w:val="CF3323"/>
        </w:rPr>
        <w:t xml:space="preserve">ОШИБКА: </w:t>
      </w:r>
      <w:r>
        <w:rPr>
          <w:color w:val="231F20"/>
        </w:rPr>
        <w:t>тушение торфяным стволом без контро</w:t>
      </w:r>
      <w:r>
        <w:rPr>
          <w:color w:val="231F20"/>
        </w:rPr>
        <w:t>ля качества  тушения.</w:t>
      </w:r>
    </w:p>
    <w:p w:rsidR="00CB0AFA" w:rsidRDefault="00481332">
      <w:pPr>
        <w:pStyle w:val="a3"/>
        <w:spacing w:before="122" w:line="249" w:lineRule="auto"/>
        <w:ind w:left="850" w:right="675"/>
      </w:pPr>
      <w:r>
        <w:rPr>
          <w:lang w:val="en-US"/>
        </w:rPr>
        <w:pict>
          <v:shape id="_x0000_s1465" type="#_x0000_t202" style="position:absolute;left:0;text-align:left;margin-left:9.6pt;margin-top:18.1pt;width:10pt;height:42.55pt;z-index:251762176;mso-position-horizontal-relative:page" filled="f" stroked="f">
            <v:textbox style="layout-flow:vertical;mso-layout-flow-alt:bottom-to-top" inset="0,0,0,0">
              <w:txbxContent>
                <w:p w:rsidR="00CB0AFA" w:rsidRDefault="00481332">
                  <w:pPr>
                    <w:spacing w:line="183" w:lineRule="exact"/>
                    <w:ind w:left="20" w:right="-649"/>
                    <w:rPr>
                      <w:sz w:val="16"/>
                    </w:rPr>
                  </w:pPr>
                  <w:r>
                    <w:rPr>
                      <w:color w:val="FFFFFF"/>
                      <w:spacing w:val="3"/>
                      <w:w w:val="99"/>
                      <w:sz w:val="16"/>
                    </w:rPr>
                    <w:t>ТУШЕНИЕ</w:t>
                  </w:r>
                </w:p>
              </w:txbxContent>
            </v:textbox>
            <w10:wrap anchorx="page"/>
          </v:shape>
        </w:pict>
      </w:r>
      <w:r>
        <w:rPr>
          <w:color w:val="CF3323"/>
        </w:rPr>
        <w:t xml:space="preserve">К ЧЕМУ ПРИВОДИТ: </w:t>
      </w:r>
      <w:r>
        <w:rPr>
          <w:color w:val="231F20"/>
        </w:rPr>
        <w:t>остаются скрытые очаги тления и участки с разогретым торфом. Это может привести к возобновлению тления очага после завершения работ.</w:t>
      </w:r>
    </w:p>
    <w:p w:rsidR="00CB0AFA" w:rsidRDefault="00481332">
      <w:pPr>
        <w:pStyle w:val="a3"/>
        <w:spacing w:before="114" w:line="249" w:lineRule="auto"/>
        <w:ind w:left="850" w:right="848"/>
      </w:pPr>
      <w:r>
        <w:rPr>
          <w:color w:val="80C342"/>
        </w:rPr>
        <w:t xml:space="preserve">ПРАВИЛЬНО: </w:t>
      </w:r>
      <w:r>
        <w:rPr>
          <w:color w:val="231F20"/>
        </w:rPr>
        <w:t>при применении торфяного ствола обязательно проверять температуру щупами-термометрами. Если есть сомнения в качестве проливки и (или) обнаружены участки с температурой выше 40 °С — размывать весь размягчённый торф компактной струёй из ручного ствола и пере</w:t>
      </w:r>
      <w:r>
        <w:rPr>
          <w:color w:val="231F20"/>
        </w:rPr>
        <w:t>мешивать лопатой.</w:t>
      </w:r>
    </w:p>
    <w:p w:rsidR="00CB0AFA" w:rsidRDefault="00CB0AFA">
      <w:pPr>
        <w:pStyle w:val="a3"/>
      </w:pPr>
    </w:p>
    <w:p w:rsidR="00CB0AFA" w:rsidRDefault="00481332">
      <w:pPr>
        <w:pStyle w:val="a3"/>
        <w:spacing w:before="123" w:line="249" w:lineRule="auto"/>
        <w:ind w:left="850" w:right="675"/>
        <w:rPr>
          <w:i/>
        </w:rPr>
      </w:pPr>
      <w:r>
        <w:rPr>
          <w:color w:val="CF3323"/>
        </w:rPr>
        <w:t xml:space="preserve">ОШИБКА: </w:t>
      </w:r>
      <w:r>
        <w:rPr>
          <w:color w:val="231F20"/>
        </w:rPr>
        <w:t xml:space="preserve">прокладка рукавных линий по непотушенному (горячему) торфу, горячей торфяной золе </w:t>
      </w:r>
      <w:r>
        <w:rPr>
          <w:i/>
          <w:color w:val="231F20"/>
        </w:rPr>
        <w:t>(рис. 33).</w:t>
      </w:r>
    </w:p>
    <w:p w:rsidR="00CB0AFA" w:rsidRDefault="00481332">
      <w:pPr>
        <w:pStyle w:val="a3"/>
        <w:spacing w:before="114"/>
        <w:ind w:left="850" w:right="675"/>
      </w:pPr>
      <w:r>
        <w:rPr>
          <w:color w:val="CF3323"/>
        </w:rPr>
        <w:t xml:space="preserve">К ЧЕМУ ПРИВОДИТ: </w:t>
      </w:r>
      <w:r>
        <w:rPr>
          <w:color w:val="231F20"/>
        </w:rPr>
        <w:t>повреждение или уничтожение  рукавов.</w:t>
      </w:r>
    </w:p>
    <w:p w:rsidR="00CB0AFA" w:rsidRDefault="00481332">
      <w:pPr>
        <w:pStyle w:val="a3"/>
        <w:spacing w:before="122" w:line="249" w:lineRule="auto"/>
        <w:ind w:left="850" w:right="675"/>
      </w:pPr>
      <w:r>
        <w:rPr>
          <w:color w:val="80C342"/>
        </w:rPr>
        <w:t xml:space="preserve">ПРАВИЛЬНО: </w:t>
      </w:r>
      <w:r>
        <w:rPr>
          <w:color w:val="231F20"/>
        </w:rPr>
        <w:t>прокладывать рукавные линии только по не горевшему или по надёжно поту</w:t>
      </w:r>
      <w:r>
        <w:rPr>
          <w:color w:val="231F20"/>
        </w:rPr>
        <w:t>шенному торфу, регулярно проверять, не загорелся ли торф под рукавами.</w:t>
      </w: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spacing w:before="1"/>
        <w:rPr>
          <w:sz w:val="24"/>
        </w:rPr>
      </w:pPr>
    </w:p>
    <w:p w:rsidR="00CB0AFA" w:rsidRDefault="00481332">
      <w:pPr>
        <w:spacing w:before="79" w:line="249" w:lineRule="auto"/>
        <w:ind w:left="848" w:right="805"/>
        <w:rPr>
          <w:i/>
          <w:sz w:val="16"/>
        </w:rPr>
      </w:pPr>
      <w:r>
        <w:rPr>
          <w:noProof/>
          <w:lang w:eastAsia="ru-RU"/>
        </w:rPr>
        <w:drawing>
          <wp:anchor distT="0" distB="0" distL="0" distR="0" simplePos="0" relativeHeight="251457024" behindDoc="0" locked="0" layoutInCell="1" allowOverlap="1">
            <wp:simplePos x="0" y="0"/>
            <wp:positionH relativeFrom="page">
              <wp:posOffset>538797</wp:posOffset>
            </wp:positionH>
            <wp:positionV relativeFrom="paragraph">
              <wp:posOffset>-2463697</wp:posOffset>
            </wp:positionV>
            <wp:extent cx="4437890" cy="2424112"/>
            <wp:effectExtent l="0" t="0" r="0" b="0"/>
            <wp:wrapNone/>
            <wp:docPr id="61"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54.png"/>
                    <pic:cNvPicPr/>
                  </pic:nvPicPr>
                  <pic:blipFill>
                    <a:blip r:embed="rId99" cstate="print"/>
                    <a:stretch>
                      <a:fillRect/>
                    </a:stretch>
                  </pic:blipFill>
                  <pic:spPr>
                    <a:xfrm>
                      <a:off x="0" y="0"/>
                      <a:ext cx="4437890" cy="2424112"/>
                    </a:xfrm>
                    <a:prstGeom prst="rect">
                      <a:avLst/>
                    </a:prstGeom>
                  </pic:spPr>
                </pic:pic>
              </a:graphicData>
            </a:graphic>
          </wp:anchor>
        </w:drawing>
      </w:r>
      <w:r>
        <w:rPr>
          <w:lang w:val="en-US"/>
        </w:rPr>
        <w:pict>
          <v:shape id="_x0000_s1464" type="#_x0000_t202" style="position:absolute;left:0;text-align:left;margin-left:378.65pt;margin-top:-92.05pt;width:9pt;height:80.9pt;z-index:251763200;mso-position-horizontal-relative:page;mso-position-vertical-relative:text" filled="f" stroked="f">
            <v:textbox style="layout-flow:vertical;mso-layout-flow-alt:bottom-to-top" inset="0,0,0,0">
              <w:txbxContent>
                <w:p w:rsidR="00CB0AFA" w:rsidRDefault="00481332">
                  <w:pPr>
                    <w:spacing w:before="2"/>
                    <w:ind w:left="20"/>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8"/>
                      <w:sz w:val="14"/>
                    </w:rPr>
                    <w:t>Марии</w:t>
                  </w:r>
                  <w:r>
                    <w:rPr>
                      <w:i/>
                      <w:color w:val="FFFFFF"/>
                      <w:sz w:val="14"/>
                    </w:rPr>
                    <w:t xml:space="preserve"> </w:t>
                  </w:r>
                  <w:r>
                    <w:rPr>
                      <w:i/>
                      <w:color w:val="FFFFFF"/>
                      <w:w w:val="97"/>
                      <w:sz w:val="14"/>
                    </w:rPr>
                    <w:t>Васильевой</w:t>
                  </w:r>
                </w:p>
              </w:txbxContent>
            </v:textbox>
            <w10:wrap anchorx="page"/>
          </v:shape>
        </w:pict>
      </w:r>
      <w:r>
        <w:rPr>
          <w:i/>
          <w:color w:val="231F20"/>
          <w:w w:val="95"/>
          <w:sz w:val="16"/>
        </w:rPr>
        <w:t xml:space="preserve">Рис. 33. Прокладка магистральной линии по горящему торфу. </w:t>
      </w:r>
      <w:r>
        <w:rPr>
          <w:i/>
          <w:color w:val="CF3323"/>
          <w:w w:val="95"/>
          <w:sz w:val="16"/>
        </w:rPr>
        <w:t xml:space="preserve">Неправильно: </w:t>
      </w:r>
      <w:r>
        <w:rPr>
          <w:i/>
          <w:color w:val="231F20"/>
          <w:w w:val="95"/>
          <w:sz w:val="16"/>
        </w:rPr>
        <w:t>рукава сгорят. Иркутская область. Фото Марии Васильевой</w:t>
      </w:r>
    </w:p>
    <w:p w:rsidR="00CB0AFA" w:rsidRDefault="00CB0AFA">
      <w:pPr>
        <w:spacing w:line="249" w:lineRule="auto"/>
        <w:rPr>
          <w:sz w:val="16"/>
        </w:rPr>
        <w:sectPr w:rsidR="00CB0AFA">
          <w:pgSz w:w="8400" w:h="11910"/>
          <w:pgMar w:top="0" w:right="0" w:bottom="280" w:left="0" w:header="0" w:footer="197" w:gutter="0"/>
          <w:cols w:space="720"/>
        </w:sectPr>
      </w:pPr>
    </w:p>
    <w:p w:rsidR="00CB0AFA" w:rsidRDefault="00CB0AFA">
      <w:pPr>
        <w:pStyle w:val="a3"/>
        <w:spacing w:before="10"/>
        <w:rPr>
          <w:i/>
          <w:sz w:val="23"/>
        </w:rPr>
      </w:pPr>
    </w:p>
    <w:p w:rsidR="00CB0AFA" w:rsidRDefault="00481332">
      <w:pPr>
        <w:pStyle w:val="a3"/>
        <w:spacing w:before="76" w:line="249" w:lineRule="auto"/>
        <w:ind w:left="106" w:right="961"/>
      </w:pPr>
      <w:r>
        <w:rPr>
          <w:lang w:val="en-US"/>
        </w:rPr>
        <w:pict>
          <v:rect id="_x0000_s1463" style="position:absolute;left:0;text-align:left;margin-left:396.7pt;margin-top:-14.05pt;width:22.8pt;height:356.2pt;z-index:251764224;mso-position-horizontal-relative:page" fillcolor="#73cce5" stroked="f">
            <w10:wrap anchorx="page"/>
          </v:rect>
        </w:pict>
      </w:r>
      <w:r>
        <w:rPr>
          <w:color w:val="CF3323"/>
        </w:rPr>
        <w:t xml:space="preserve">ОШИБКА: </w:t>
      </w:r>
      <w:r>
        <w:rPr>
          <w:color w:val="231F20"/>
        </w:rPr>
        <w:t xml:space="preserve">тушение торфа навесными струями из ручных или лафетных стволов </w:t>
      </w:r>
      <w:r>
        <w:rPr>
          <w:i/>
          <w:color w:val="231F20"/>
        </w:rPr>
        <w:t xml:space="preserve">(рис. 34), </w:t>
      </w:r>
      <w:r>
        <w:rPr>
          <w:color w:val="231F20"/>
        </w:rPr>
        <w:t>тушение сливом воды из магистральных и рабочих рукавов без использования стволов.</w:t>
      </w:r>
    </w:p>
    <w:p w:rsidR="00CB0AFA" w:rsidRDefault="00481332">
      <w:pPr>
        <w:pStyle w:val="a3"/>
        <w:spacing w:before="114" w:line="249" w:lineRule="auto"/>
        <w:ind w:left="106" w:right="961"/>
      </w:pPr>
      <w:r>
        <w:rPr>
          <w:color w:val="CF3323"/>
        </w:rPr>
        <w:t xml:space="preserve">К ЧЕМУ ПРИВОДИТ: </w:t>
      </w:r>
      <w:r>
        <w:rPr>
          <w:color w:val="231F20"/>
        </w:rPr>
        <w:t>крайне нерациональный расход воды, очень низкое качест</w:t>
      </w:r>
      <w:r>
        <w:rPr>
          <w:color w:val="231F20"/>
        </w:rPr>
        <w:t>во тушения, высокая вероятность возобновления тления после завершения работ.</w:t>
      </w:r>
    </w:p>
    <w:p w:rsidR="00CB0AFA" w:rsidRDefault="00481332">
      <w:pPr>
        <w:pStyle w:val="a3"/>
        <w:spacing w:before="114" w:line="249" w:lineRule="auto"/>
        <w:ind w:left="106" w:right="961"/>
      </w:pPr>
      <w:r>
        <w:rPr>
          <w:color w:val="80C342"/>
        </w:rPr>
        <w:t xml:space="preserve">ПРАВИЛЬНО: </w:t>
      </w:r>
      <w:r>
        <w:rPr>
          <w:color w:val="231F20"/>
        </w:rPr>
        <w:t>тушить компактными струями с механическим перемешиванием горящего и разогретого торфа с водой, постоянно контролировать качество тушения.</w:t>
      </w:r>
    </w:p>
    <w:p w:rsidR="00CB0AFA" w:rsidRDefault="00CB0AFA">
      <w:pPr>
        <w:pStyle w:val="a3"/>
      </w:pPr>
    </w:p>
    <w:p w:rsidR="00CB0AFA" w:rsidRDefault="00481332">
      <w:pPr>
        <w:pStyle w:val="4"/>
        <w:spacing w:before="123"/>
        <w:ind w:left="106" w:right="0"/>
      </w:pPr>
      <w:r>
        <w:rPr>
          <w:lang w:val="en-US"/>
        </w:rPr>
        <w:pict>
          <v:shape id="_x0000_s1462" type="#_x0000_t202" style="position:absolute;left:0;text-align:left;margin-left:403.5pt;margin-top:13pt;width:10pt;height:42.55pt;z-index:251766272;mso-position-horizontal-relative:page" filled="f" stroked="f">
            <v:textbox style="layout-flow:vertical;mso-layout-flow-alt:bottom-to-top" inset="0,0,0,0">
              <w:txbxContent>
                <w:p w:rsidR="00CB0AFA" w:rsidRDefault="00481332">
                  <w:pPr>
                    <w:spacing w:line="183" w:lineRule="exact"/>
                    <w:ind w:left="20" w:right="-649"/>
                    <w:rPr>
                      <w:sz w:val="16"/>
                    </w:rPr>
                  </w:pPr>
                  <w:r>
                    <w:rPr>
                      <w:color w:val="FFFFFF"/>
                      <w:spacing w:val="3"/>
                      <w:w w:val="99"/>
                      <w:sz w:val="16"/>
                    </w:rPr>
                    <w:t>ТУШЕНИЕ</w:t>
                  </w:r>
                </w:p>
              </w:txbxContent>
            </v:textbox>
            <w10:wrap anchorx="page"/>
          </v:shape>
        </w:pict>
      </w:r>
      <w:r>
        <w:rPr>
          <w:color w:val="73CCE5"/>
        </w:rPr>
        <w:t xml:space="preserve">При использовании </w:t>
      </w:r>
      <w:r>
        <w:rPr>
          <w:color w:val="73CCE5"/>
        </w:rPr>
        <w:t>тяжёлой техники:</w:t>
      </w:r>
    </w:p>
    <w:p w:rsidR="00CB0AFA" w:rsidRDefault="00481332">
      <w:pPr>
        <w:pStyle w:val="a3"/>
        <w:spacing w:before="122" w:line="249" w:lineRule="auto"/>
        <w:ind w:left="106" w:right="1156"/>
      </w:pPr>
      <w:r>
        <w:rPr>
          <w:color w:val="CF3323"/>
        </w:rPr>
        <w:t xml:space="preserve">ОШИБКА: </w:t>
      </w:r>
      <w:r>
        <w:rPr>
          <w:color w:val="231F20"/>
        </w:rPr>
        <w:t>бульдозер сгребает в кучи на выгоревшей площади горящий торф без дотушивания.</w:t>
      </w:r>
    </w:p>
    <w:p w:rsidR="00CB0AFA" w:rsidRDefault="00481332">
      <w:pPr>
        <w:pStyle w:val="a3"/>
        <w:spacing w:before="114" w:line="249" w:lineRule="auto"/>
        <w:ind w:left="106" w:right="961"/>
      </w:pPr>
      <w:r>
        <w:rPr>
          <w:color w:val="CF3323"/>
        </w:rPr>
        <w:t xml:space="preserve">К ЧЕМУ ПРИВОДИТ: </w:t>
      </w:r>
      <w:r>
        <w:rPr>
          <w:color w:val="231F20"/>
        </w:rPr>
        <w:t>кучи горящего торфа интенсивно тлеют в течение длительного времени, при ветреной погоде происходит разброс искр, которые могут стать причиной образования новых  очагов.</w:t>
      </w:r>
    </w:p>
    <w:p w:rsidR="00CB0AFA" w:rsidRDefault="00481332">
      <w:pPr>
        <w:pStyle w:val="a3"/>
        <w:spacing w:before="114"/>
        <w:ind w:left="106"/>
      </w:pPr>
      <w:r>
        <w:rPr>
          <w:color w:val="80C342"/>
        </w:rPr>
        <w:t xml:space="preserve">ПРАВИЛЬНО: </w:t>
      </w:r>
      <w:r>
        <w:rPr>
          <w:color w:val="231F20"/>
        </w:rPr>
        <w:t>рассеивать такие кучи бульдозером или не сгребать вовсе.</w:t>
      </w:r>
    </w:p>
    <w:p w:rsidR="00CB0AFA" w:rsidRDefault="00CB0AFA">
      <w:pPr>
        <w:pStyle w:val="a3"/>
      </w:pPr>
    </w:p>
    <w:p w:rsidR="00CB0AFA" w:rsidRDefault="00481332">
      <w:pPr>
        <w:pStyle w:val="a3"/>
        <w:spacing w:before="131" w:line="249" w:lineRule="auto"/>
        <w:ind w:left="106" w:right="1549"/>
      </w:pPr>
      <w:r>
        <w:rPr>
          <w:color w:val="CF3323"/>
        </w:rPr>
        <w:t xml:space="preserve">ОШИБКА: </w:t>
      </w:r>
      <w:r>
        <w:rPr>
          <w:color w:val="231F20"/>
        </w:rPr>
        <w:t xml:space="preserve">бульдозер </w:t>
      </w:r>
      <w:r>
        <w:rPr>
          <w:color w:val="231F20"/>
        </w:rPr>
        <w:t>разносит горящий торф гусеницами после проезда по действующему очагу.</w:t>
      </w:r>
    </w:p>
    <w:p w:rsidR="00CB0AFA" w:rsidRDefault="00481332">
      <w:pPr>
        <w:pStyle w:val="a3"/>
        <w:spacing w:before="114"/>
        <w:ind w:left="106"/>
      </w:pPr>
      <w:r>
        <w:rPr>
          <w:color w:val="CF3323"/>
        </w:rPr>
        <w:t xml:space="preserve">К ЧЕМУ ПРИВОДИТ: </w:t>
      </w:r>
      <w:r>
        <w:rPr>
          <w:color w:val="231F20"/>
        </w:rPr>
        <w:t>образование новых очагов по пути следования бульдозера.</w:t>
      </w:r>
    </w:p>
    <w:p w:rsidR="00CB0AFA" w:rsidRDefault="00481332">
      <w:pPr>
        <w:pStyle w:val="a3"/>
        <w:spacing w:before="122" w:line="249" w:lineRule="auto"/>
        <w:ind w:left="106" w:right="961"/>
      </w:pPr>
      <w:r>
        <w:rPr>
          <w:color w:val="80C342"/>
        </w:rPr>
        <w:t xml:space="preserve">ПРАВИЛЬНО: </w:t>
      </w:r>
      <w:r>
        <w:rPr>
          <w:color w:val="231F20"/>
        </w:rPr>
        <w:t>избегать проездов по горящему торфу, если есть необходимость там проехать — обмывать после этого гусен</w:t>
      </w:r>
      <w:r>
        <w:rPr>
          <w:color w:val="231F20"/>
        </w:rPr>
        <w:t>ицы.</w:t>
      </w: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spacing w:before="10"/>
        <w:rPr>
          <w:sz w:val="19"/>
        </w:rPr>
      </w:pPr>
    </w:p>
    <w:p w:rsidR="00CB0AFA" w:rsidRDefault="00481332">
      <w:pPr>
        <w:spacing w:line="249" w:lineRule="auto"/>
        <w:ind w:left="106" w:right="1054"/>
        <w:rPr>
          <w:i/>
          <w:sz w:val="16"/>
        </w:rPr>
      </w:pPr>
      <w:r>
        <w:rPr>
          <w:noProof/>
          <w:lang w:eastAsia="ru-RU"/>
        </w:rPr>
        <w:drawing>
          <wp:anchor distT="0" distB="0" distL="0" distR="0" simplePos="0" relativeHeight="251458048" behindDoc="0" locked="0" layoutInCell="1" allowOverlap="1">
            <wp:simplePos x="0" y="0"/>
            <wp:positionH relativeFrom="page">
              <wp:posOffset>359994</wp:posOffset>
            </wp:positionH>
            <wp:positionV relativeFrom="paragraph">
              <wp:posOffset>-2513862</wp:posOffset>
            </wp:positionV>
            <wp:extent cx="4437890" cy="2424112"/>
            <wp:effectExtent l="0" t="0" r="0" b="0"/>
            <wp:wrapNone/>
            <wp:docPr id="63"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55.png"/>
                    <pic:cNvPicPr/>
                  </pic:nvPicPr>
                  <pic:blipFill>
                    <a:blip r:embed="rId100" cstate="print"/>
                    <a:stretch>
                      <a:fillRect/>
                    </a:stretch>
                  </pic:blipFill>
                  <pic:spPr>
                    <a:xfrm>
                      <a:off x="0" y="0"/>
                      <a:ext cx="4437890" cy="2424112"/>
                    </a:xfrm>
                    <a:prstGeom prst="rect">
                      <a:avLst/>
                    </a:prstGeom>
                  </pic:spPr>
                </pic:pic>
              </a:graphicData>
            </a:graphic>
          </wp:anchor>
        </w:drawing>
      </w:r>
      <w:r>
        <w:rPr>
          <w:lang w:val="en-US"/>
        </w:rPr>
        <w:pict>
          <v:shape id="_x0000_s1461" type="#_x0000_t202" style="position:absolute;left:0;text-align:left;margin-left:364pt;margin-top:-96.95pt;width:9pt;height:80.9pt;z-index:251765248;mso-position-horizontal-relative:page;mso-position-vertical-relative:text" filled="f" stroked="f">
            <v:textbox style="layout-flow:vertical;mso-layout-flow-alt:bottom-to-top" inset="0,0,0,0">
              <w:txbxContent>
                <w:p w:rsidR="00CB0AFA" w:rsidRDefault="00481332">
                  <w:pPr>
                    <w:spacing w:before="2"/>
                    <w:ind w:left="20"/>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8"/>
                      <w:sz w:val="14"/>
                    </w:rPr>
                    <w:t>Марии</w:t>
                  </w:r>
                  <w:r>
                    <w:rPr>
                      <w:i/>
                      <w:color w:val="FFFFFF"/>
                      <w:sz w:val="14"/>
                    </w:rPr>
                    <w:t xml:space="preserve"> </w:t>
                  </w:r>
                  <w:r>
                    <w:rPr>
                      <w:i/>
                      <w:color w:val="FFFFFF"/>
                      <w:w w:val="97"/>
                      <w:sz w:val="14"/>
                    </w:rPr>
                    <w:t>Васильевой</w:t>
                  </w:r>
                </w:p>
              </w:txbxContent>
            </v:textbox>
            <w10:wrap anchorx="page"/>
          </v:shape>
        </w:pict>
      </w:r>
      <w:r>
        <w:rPr>
          <w:i/>
          <w:color w:val="231F20"/>
          <w:w w:val="95"/>
          <w:sz w:val="16"/>
        </w:rPr>
        <w:t>Рис.</w:t>
      </w:r>
      <w:r>
        <w:rPr>
          <w:i/>
          <w:color w:val="231F20"/>
          <w:spacing w:val="-13"/>
          <w:w w:val="95"/>
          <w:sz w:val="16"/>
        </w:rPr>
        <w:t xml:space="preserve"> </w:t>
      </w:r>
      <w:r>
        <w:rPr>
          <w:i/>
          <w:color w:val="231F20"/>
          <w:w w:val="95"/>
          <w:sz w:val="16"/>
        </w:rPr>
        <w:t>34.</w:t>
      </w:r>
      <w:r>
        <w:rPr>
          <w:i/>
          <w:color w:val="231F20"/>
          <w:spacing w:val="-13"/>
          <w:w w:val="95"/>
          <w:sz w:val="16"/>
        </w:rPr>
        <w:t xml:space="preserve"> </w:t>
      </w:r>
      <w:r>
        <w:rPr>
          <w:i/>
          <w:color w:val="231F20"/>
          <w:spacing w:val="-3"/>
          <w:w w:val="95"/>
          <w:sz w:val="16"/>
        </w:rPr>
        <w:t>Тушение</w:t>
      </w:r>
      <w:r>
        <w:rPr>
          <w:i/>
          <w:color w:val="231F20"/>
          <w:spacing w:val="-13"/>
          <w:w w:val="95"/>
          <w:sz w:val="16"/>
        </w:rPr>
        <w:t xml:space="preserve"> </w:t>
      </w:r>
      <w:r>
        <w:rPr>
          <w:i/>
          <w:color w:val="231F20"/>
          <w:w w:val="95"/>
          <w:sz w:val="16"/>
        </w:rPr>
        <w:t>от</w:t>
      </w:r>
      <w:r>
        <w:rPr>
          <w:i/>
          <w:color w:val="231F20"/>
          <w:spacing w:val="-13"/>
          <w:w w:val="95"/>
          <w:sz w:val="16"/>
        </w:rPr>
        <w:t xml:space="preserve"> </w:t>
      </w:r>
      <w:r>
        <w:rPr>
          <w:i/>
          <w:color w:val="231F20"/>
          <w:w w:val="95"/>
          <w:sz w:val="16"/>
        </w:rPr>
        <w:t>АЦ-40.</w:t>
      </w:r>
      <w:r>
        <w:rPr>
          <w:i/>
          <w:color w:val="231F20"/>
          <w:spacing w:val="-13"/>
          <w:w w:val="95"/>
          <w:sz w:val="16"/>
        </w:rPr>
        <w:t xml:space="preserve"> </w:t>
      </w:r>
      <w:r>
        <w:rPr>
          <w:i/>
          <w:color w:val="CF3323"/>
          <w:w w:val="95"/>
          <w:sz w:val="16"/>
        </w:rPr>
        <w:t>Неправильно:</w:t>
      </w:r>
      <w:r>
        <w:rPr>
          <w:i/>
          <w:color w:val="CF3323"/>
          <w:spacing w:val="-13"/>
          <w:w w:val="95"/>
          <w:sz w:val="16"/>
        </w:rPr>
        <w:t xml:space="preserve"> </w:t>
      </w:r>
      <w:r>
        <w:rPr>
          <w:i/>
          <w:color w:val="231F20"/>
          <w:w w:val="95"/>
          <w:sz w:val="16"/>
        </w:rPr>
        <w:t>лафетный</w:t>
      </w:r>
      <w:r>
        <w:rPr>
          <w:i/>
          <w:color w:val="231F20"/>
          <w:spacing w:val="-13"/>
          <w:w w:val="95"/>
          <w:sz w:val="16"/>
        </w:rPr>
        <w:t xml:space="preserve"> </w:t>
      </w:r>
      <w:r>
        <w:rPr>
          <w:i/>
          <w:color w:val="231F20"/>
          <w:w w:val="95"/>
          <w:sz w:val="16"/>
        </w:rPr>
        <w:t>ствол</w:t>
      </w:r>
      <w:r>
        <w:rPr>
          <w:i/>
          <w:color w:val="231F20"/>
          <w:spacing w:val="-13"/>
          <w:w w:val="95"/>
          <w:sz w:val="16"/>
        </w:rPr>
        <w:t xml:space="preserve"> </w:t>
      </w:r>
      <w:r>
        <w:rPr>
          <w:i/>
          <w:color w:val="231F20"/>
          <w:w w:val="95"/>
          <w:sz w:val="16"/>
        </w:rPr>
        <w:t>навесной</w:t>
      </w:r>
      <w:r>
        <w:rPr>
          <w:i/>
          <w:color w:val="231F20"/>
          <w:spacing w:val="-13"/>
          <w:w w:val="95"/>
          <w:sz w:val="16"/>
        </w:rPr>
        <w:t xml:space="preserve"> </w:t>
      </w:r>
      <w:r>
        <w:rPr>
          <w:i/>
          <w:color w:val="231F20"/>
          <w:w w:val="95"/>
          <w:sz w:val="16"/>
        </w:rPr>
        <w:t>струёй</w:t>
      </w:r>
      <w:r>
        <w:rPr>
          <w:i/>
          <w:color w:val="231F20"/>
          <w:spacing w:val="-13"/>
          <w:w w:val="95"/>
          <w:sz w:val="16"/>
        </w:rPr>
        <w:t xml:space="preserve"> </w:t>
      </w:r>
      <w:r>
        <w:rPr>
          <w:i/>
          <w:color w:val="231F20"/>
          <w:w w:val="95"/>
          <w:sz w:val="16"/>
        </w:rPr>
        <w:t>не</w:t>
      </w:r>
      <w:r>
        <w:rPr>
          <w:i/>
          <w:color w:val="231F20"/>
          <w:spacing w:val="-13"/>
          <w:w w:val="95"/>
          <w:sz w:val="16"/>
        </w:rPr>
        <w:t xml:space="preserve"> </w:t>
      </w:r>
      <w:r>
        <w:rPr>
          <w:i/>
          <w:color w:val="231F20"/>
          <w:w w:val="95"/>
          <w:sz w:val="16"/>
        </w:rPr>
        <w:t xml:space="preserve">обеспечивает </w:t>
      </w:r>
      <w:r>
        <w:rPr>
          <w:i/>
          <w:color w:val="231F20"/>
          <w:w w:val="90"/>
          <w:sz w:val="16"/>
        </w:rPr>
        <w:t>надёжного тушения торфа. Иркутская</w:t>
      </w:r>
      <w:r>
        <w:rPr>
          <w:i/>
          <w:color w:val="231F20"/>
          <w:spacing w:val="27"/>
          <w:w w:val="90"/>
          <w:sz w:val="16"/>
        </w:rPr>
        <w:t xml:space="preserve"> </w:t>
      </w:r>
      <w:r>
        <w:rPr>
          <w:i/>
          <w:color w:val="231F20"/>
          <w:w w:val="90"/>
          <w:sz w:val="16"/>
        </w:rPr>
        <w:t>область</w:t>
      </w:r>
    </w:p>
    <w:p w:rsidR="00CB0AFA" w:rsidRDefault="00CB0AFA">
      <w:pPr>
        <w:spacing w:line="249" w:lineRule="auto"/>
        <w:rPr>
          <w:sz w:val="16"/>
        </w:rPr>
        <w:sectPr w:rsidR="00CB0AFA">
          <w:footerReference w:type="even" r:id="rId101"/>
          <w:footerReference w:type="default" r:id="rId102"/>
          <w:pgSz w:w="8400" w:h="11910"/>
          <w:pgMar w:top="0" w:right="0" w:bottom="280" w:left="460" w:header="0" w:footer="100" w:gutter="0"/>
          <w:pgNumType w:start="43"/>
          <w:cols w:space="720"/>
        </w:sectPr>
      </w:pPr>
    </w:p>
    <w:p w:rsidR="00CB0AFA" w:rsidRDefault="00CB0AFA">
      <w:pPr>
        <w:pStyle w:val="a3"/>
        <w:rPr>
          <w:i/>
          <w:sz w:val="20"/>
        </w:rPr>
      </w:pPr>
    </w:p>
    <w:p w:rsidR="00CB0AFA" w:rsidRDefault="00CB0AFA">
      <w:pPr>
        <w:pStyle w:val="a3"/>
        <w:spacing w:before="7"/>
        <w:rPr>
          <w:i/>
          <w:sz w:val="22"/>
        </w:rPr>
      </w:pPr>
    </w:p>
    <w:p w:rsidR="00CB0AFA" w:rsidRDefault="00481332">
      <w:pPr>
        <w:pStyle w:val="a3"/>
        <w:spacing w:before="77"/>
        <w:ind w:left="850" w:right="675"/>
      </w:pPr>
      <w:r>
        <w:rPr>
          <w:lang w:val="en-US"/>
        </w:rPr>
        <w:pict>
          <v:rect id="_x0000_s1460" style="position:absolute;left:0;text-align:left;margin-left:0;margin-top:-24.8pt;width:22.7pt;height:356.2pt;z-index:-251719168;mso-position-horizontal-relative:page" fillcolor="#73cce5" stroked="f">
            <w10:wrap anchorx="page"/>
          </v:rect>
        </w:pict>
      </w:r>
      <w:r>
        <w:rPr>
          <w:color w:val="CF3323"/>
          <w:w w:val="105"/>
        </w:rPr>
        <w:t xml:space="preserve">ОШИБКА: </w:t>
      </w:r>
      <w:r>
        <w:rPr>
          <w:color w:val="231F20"/>
          <w:w w:val="105"/>
        </w:rPr>
        <w:t>канава вокруг очага делается с отвалом внутрь, на горящий торф</w:t>
      </w:r>
    </w:p>
    <w:p w:rsidR="00CB0AFA" w:rsidRDefault="00481332">
      <w:pPr>
        <w:spacing w:before="9"/>
        <w:ind w:left="850" w:right="675"/>
        <w:rPr>
          <w:i/>
          <w:sz w:val="18"/>
        </w:rPr>
      </w:pPr>
      <w:r>
        <w:rPr>
          <w:i/>
          <w:color w:val="231F20"/>
          <w:sz w:val="18"/>
        </w:rPr>
        <w:t>(рис. 35—37).</w:t>
      </w:r>
    </w:p>
    <w:p w:rsidR="00CB0AFA" w:rsidRDefault="00481332">
      <w:pPr>
        <w:pStyle w:val="a3"/>
        <w:spacing w:before="122" w:line="249" w:lineRule="auto"/>
        <w:ind w:left="850" w:right="674"/>
      </w:pPr>
      <w:r>
        <w:rPr>
          <w:color w:val="CF3323"/>
        </w:rPr>
        <w:t xml:space="preserve">К ЧЕМУ ПРИВОДИТ: </w:t>
      </w:r>
      <w:r>
        <w:rPr>
          <w:color w:val="231F20"/>
        </w:rPr>
        <w:t>такой отвал из горящего торфа интенсивно тлеет в течение длительного времени, при ветреной погоде происходит разброс искр, которые могут стать причиной образовани</w:t>
      </w:r>
      <w:r>
        <w:rPr>
          <w:color w:val="231F20"/>
        </w:rPr>
        <w:t>я новых  очагов.</w:t>
      </w:r>
    </w:p>
    <w:p w:rsidR="00CB0AFA" w:rsidRDefault="00481332">
      <w:pPr>
        <w:pStyle w:val="a3"/>
        <w:spacing w:before="114" w:line="249" w:lineRule="auto"/>
        <w:ind w:left="850" w:right="675"/>
      </w:pPr>
      <w:r>
        <w:rPr>
          <w:color w:val="80C342"/>
        </w:rPr>
        <w:t xml:space="preserve">ПРАВИЛЬНО: </w:t>
      </w:r>
      <w:r>
        <w:rPr>
          <w:color w:val="231F20"/>
        </w:rPr>
        <w:t>отступить от видимой границы очага на 1—2 м и делать отвал наружу (не горящий отвал на не горящем торфе).</w:t>
      </w:r>
    </w:p>
    <w:p w:rsidR="00CB0AFA" w:rsidRDefault="00CB0AFA">
      <w:pPr>
        <w:pStyle w:val="a3"/>
      </w:pPr>
    </w:p>
    <w:p w:rsidR="00CB0AFA" w:rsidRDefault="00481332">
      <w:pPr>
        <w:pStyle w:val="a3"/>
        <w:spacing w:before="123" w:line="249" w:lineRule="auto"/>
        <w:ind w:left="850" w:right="675"/>
        <w:rPr>
          <w:i/>
        </w:rPr>
      </w:pPr>
      <w:r>
        <w:rPr>
          <w:lang w:val="en-US"/>
        </w:rPr>
        <w:pict>
          <v:shape id="_x0000_s1459" type="#_x0000_t202" style="position:absolute;left:0;text-align:left;margin-left:9.6pt;margin-top:23.8pt;width:10pt;height:42.55pt;z-index:251767296;mso-position-horizontal-relative:page" filled="f" stroked="f">
            <v:textbox style="layout-flow:vertical;mso-layout-flow-alt:bottom-to-top" inset="0,0,0,0">
              <w:txbxContent>
                <w:p w:rsidR="00CB0AFA" w:rsidRDefault="00481332">
                  <w:pPr>
                    <w:spacing w:line="183" w:lineRule="exact"/>
                    <w:ind w:left="20" w:right="-649"/>
                    <w:rPr>
                      <w:sz w:val="16"/>
                    </w:rPr>
                  </w:pPr>
                  <w:r>
                    <w:rPr>
                      <w:color w:val="FFFFFF"/>
                      <w:spacing w:val="3"/>
                      <w:w w:val="99"/>
                      <w:sz w:val="16"/>
                    </w:rPr>
                    <w:t>ТУШЕНИЕ</w:t>
                  </w:r>
                </w:p>
              </w:txbxContent>
            </v:textbox>
            <w10:wrap anchorx="page"/>
          </v:shape>
        </w:pict>
      </w:r>
      <w:r>
        <w:rPr>
          <w:color w:val="CF3323"/>
        </w:rPr>
        <w:t xml:space="preserve">ОШИБКА: </w:t>
      </w:r>
      <w:r>
        <w:rPr>
          <w:color w:val="231F20"/>
        </w:rPr>
        <w:t xml:space="preserve">деревья в локализованном очаге и непосредственно вокруг локализованного очага не убирают </w:t>
      </w:r>
      <w:r>
        <w:rPr>
          <w:i/>
          <w:color w:val="231F20"/>
        </w:rPr>
        <w:t>(рис. 38).</w:t>
      </w:r>
    </w:p>
    <w:p w:rsidR="00CB0AFA" w:rsidRDefault="00481332">
      <w:pPr>
        <w:pStyle w:val="a3"/>
        <w:spacing w:before="114" w:line="249" w:lineRule="auto"/>
        <w:ind w:left="850" w:right="848"/>
      </w:pPr>
      <w:r>
        <w:rPr>
          <w:color w:val="CF3323"/>
        </w:rPr>
        <w:t xml:space="preserve">К ЧЕМУ ПРИВОДИТ: </w:t>
      </w:r>
      <w:r>
        <w:rPr>
          <w:color w:val="231F20"/>
        </w:rPr>
        <w:t>деревья в локализованном, но не потушенном очаге вываливаются (подгорают корни), образующийся завал вторично загорается открытым огнём, происходит разброс искр, которые могут стать причиной образования новых очагов. Падающие через канаву п</w:t>
      </w:r>
      <w:r>
        <w:rPr>
          <w:color w:val="231F20"/>
        </w:rPr>
        <w:t>о краю очага деревья также могут стать «мостиком» для перехода открытого огня за линию локализации.</w:t>
      </w:r>
    </w:p>
    <w:p w:rsidR="00CB0AFA" w:rsidRDefault="00481332">
      <w:pPr>
        <w:pStyle w:val="a3"/>
        <w:spacing w:before="114" w:line="249" w:lineRule="auto"/>
        <w:ind w:left="850" w:right="367"/>
      </w:pPr>
      <w:r>
        <w:rPr>
          <w:color w:val="80C342"/>
        </w:rPr>
        <w:t xml:space="preserve">ПРАВИЛЬНО: </w:t>
      </w:r>
      <w:r>
        <w:rPr>
          <w:color w:val="231F20"/>
        </w:rPr>
        <w:t>спиливать и убирать все опасные деревья, расположенные вблизи краёв очага и окружающей очаг  канавы.</w:t>
      </w: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spacing w:before="9"/>
        <w:rPr>
          <w:sz w:val="27"/>
        </w:rPr>
      </w:pPr>
    </w:p>
    <w:p w:rsidR="00CB0AFA" w:rsidRDefault="00481332">
      <w:pPr>
        <w:spacing w:before="80" w:line="249" w:lineRule="auto"/>
        <w:ind w:left="836" w:right="984"/>
        <w:rPr>
          <w:i/>
          <w:sz w:val="16"/>
        </w:rPr>
      </w:pPr>
      <w:r>
        <w:rPr>
          <w:noProof/>
          <w:lang w:eastAsia="ru-RU"/>
        </w:rPr>
        <w:drawing>
          <wp:anchor distT="0" distB="0" distL="0" distR="0" simplePos="0" relativeHeight="251459072" behindDoc="0" locked="0" layoutInCell="1" allowOverlap="1">
            <wp:simplePos x="0" y="0"/>
            <wp:positionH relativeFrom="page">
              <wp:posOffset>531304</wp:posOffset>
            </wp:positionH>
            <wp:positionV relativeFrom="paragraph">
              <wp:posOffset>-2667768</wp:posOffset>
            </wp:positionV>
            <wp:extent cx="4437924" cy="2628900"/>
            <wp:effectExtent l="0" t="0" r="0" b="0"/>
            <wp:wrapNone/>
            <wp:docPr id="65"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56.png"/>
                    <pic:cNvPicPr/>
                  </pic:nvPicPr>
                  <pic:blipFill>
                    <a:blip r:embed="rId103" cstate="print"/>
                    <a:stretch>
                      <a:fillRect/>
                    </a:stretch>
                  </pic:blipFill>
                  <pic:spPr>
                    <a:xfrm>
                      <a:off x="0" y="0"/>
                      <a:ext cx="4437924" cy="2628900"/>
                    </a:xfrm>
                    <a:prstGeom prst="rect">
                      <a:avLst/>
                    </a:prstGeom>
                  </pic:spPr>
                </pic:pic>
              </a:graphicData>
            </a:graphic>
          </wp:anchor>
        </w:drawing>
      </w:r>
      <w:r>
        <w:rPr>
          <w:lang w:val="en-US"/>
        </w:rPr>
        <w:pict>
          <v:shape id="_x0000_s1458" type="#_x0000_t202" style="position:absolute;left:0;text-align:left;margin-left:377.45pt;margin-top:-92.95pt;width:9pt;height:80.9pt;z-index:251768320;mso-position-horizontal-relative:page;mso-position-vertical-relative:text" filled="f" stroked="f">
            <v:textbox style="layout-flow:vertical;mso-layout-flow-alt:bottom-to-top" inset="0,0,0,0">
              <w:txbxContent>
                <w:p w:rsidR="00CB0AFA" w:rsidRDefault="00481332">
                  <w:pPr>
                    <w:spacing w:before="2"/>
                    <w:ind w:left="20"/>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8"/>
                      <w:sz w:val="14"/>
                    </w:rPr>
                    <w:t>Марии</w:t>
                  </w:r>
                  <w:r>
                    <w:rPr>
                      <w:i/>
                      <w:color w:val="FFFFFF"/>
                      <w:sz w:val="14"/>
                    </w:rPr>
                    <w:t xml:space="preserve"> </w:t>
                  </w:r>
                  <w:r>
                    <w:rPr>
                      <w:i/>
                      <w:color w:val="FFFFFF"/>
                      <w:w w:val="97"/>
                      <w:sz w:val="14"/>
                    </w:rPr>
                    <w:t>Васильевой</w:t>
                  </w:r>
                </w:p>
              </w:txbxContent>
            </v:textbox>
            <w10:wrap anchorx="page"/>
          </v:shape>
        </w:pict>
      </w:r>
      <w:r>
        <w:rPr>
          <w:i/>
          <w:color w:val="231F20"/>
          <w:w w:val="95"/>
          <w:sz w:val="16"/>
        </w:rPr>
        <w:t>Рис.</w:t>
      </w:r>
      <w:r>
        <w:rPr>
          <w:i/>
          <w:color w:val="231F20"/>
          <w:spacing w:val="-14"/>
          <w:w w:val="95"/>
          <w:sz w:val="16"/>
        </w:rPr>
        <w:t xml:space="preserve"> </w:t>
      </w:r>
      <w:r>
        <w:rPr>
          <w:i/>
          <w:color w:val="231F20"/>
          <w:w w:val="95"/>
          <w:sz w:val="16"/>
        </w:rPr>
        <w:t>35.</w:t>
      </w:r>
      <w:r>
        <w:rPr>
          <w:i/>
          <w:color w:val="231F20"/>
          <w:spacing w:val="-14"/>
          <w:w w:val="95"/>
          <w:sz w:val="16"/>
        </w:rPr>
        <w:t xml:space="preserve"> </w:t>
      </w:r>
      <w:r>
        <w:rPr>
          <w:i/>
          <w:color w:val="231F20"/>
          <w:w w:val="95"/>
          <w:sz w:val="16"/>
        </w:rPr>
        <w:t>Локализация</w:t>
      </w:r>
      <w:r>
        <w:rPr>
          <w:i/>
          <w:color w:val="231F20"/>
          <w:spacing w:val="-14"/>
          <w:w w:val="95"/>
          <w:sz w:val="16"/>
        </w:rPr>
        <w:t xml:space="preserve"> </w:t>
      </w:r>
      <w:r>
        <w:rPr>
          <w:i/>
          <w:color w:val="231F20"/>
          <w:w w:val="95"/>
          <w:sz w:val="16"/>
        </w:rPr>
        <w:t>траншеей.</w:t>
      </w:r>
      <w:r>
        <w:rPr>
          <w:i/>
          <w:color w:val="231F20"/>
          <w:spacing w:val="-14"/>
          <w:w w:val="95"/>
          <w:sz w:val="16"/>
        </w:rPr>
        <w:t xml:space="preserve"> </w:t>
      </w:r>
      <w:r>
        <w:rPr>
          <w:i/>
          <w:color w:val="CF3323"/>
          <w:w w:val="95"/>
          <w:sz w:val="16"/>
        </w:rPr>
        <w:t>Неправильно:</w:t>
      </w:r>
      <w:r>
        <w:rPr>
          <w:i/>
          <w:color w:val="CF3323"/>
          <w:spacing w:val="-14"/>
          <w:w w:val="95"/>
          <w:sz w:val="16"/>
        </w:rPr>
        <w:t xml:space="preserve"> </w:t>
      </w:r>
      <w:r>
        <w:rPr>
          <w:i/>
          <w:color w:val="231F20"/>
          <w:w w:val="95"/>
          <w:sz w:val="16"/>
        </w:rPr>
        <w:t>контур</w:t>
      </w:r>
      <w:r>
        <w:rPr>
          <w:i/>
          <w:color w:val="231F20"/>
          <w:spacing w:val="-14"/>
          <w:w w:val="95"/>
          <w:sz w:val="16"/>
        </w:rPr>
        <w:t xml:space="preserve"> </w:t>
      </w:r>
      <w:r>
        <w:rPr>
          <w:i/>
          <w:color w:val="231F20"/>
          <w:w w:val="95"/>
          <w:sz w:val="16"/>
        </w:rPr>
        <w:t>не</w:t>
      </w:r>
      <w:r>
        <w:rPr>
          <w:i/>
          <w:color w:val="231F20"/>
          <w:spacing w:val="-14"/>
          <w:w w:val="95"/>
          <w:sz w:val="16"/>
        </w:rPr>
        <w:t xml:space="preserve"> </w:t>
      </w:r>
      <w:r>
        <w:rPr>
          <w:i/>
          <w:color w:val="231F20"/>
          <w:w w:val="95"/>
          <w:sz w:val="16"/>
        </w:rPr>
        <w:t>замкнут,</w:t>
      </w:r>
      <w:r>
        <w:rPr>
          <w:i/>
          <w:color w:val="231F20"/>
          <w:spacing w:val="-14"/>
          <w:w w:val="95"/>
          <w:sz w:val="16"/>
        </w:rPr>
        <w:t xml:space="preserve"> </w:t>
      </w:r>
      <w:r>
        <w:rPr>
          <w:i/>
          <w:color w:val="231F20"/>
          <w:w w:val="95"/>
          <w:sz w:val="16"/>
        </w:rPr>
        <w:t>отвал</w:t>
      </w:r>
      <w:r>
        <w:rPr>
          <w:i/>
          <w:color w:val="231F20"/>
          <w:spacing w:val="-14"/>
          <w:w w:val="95"/>
          <w:sz w:val="16"/>
        </w:rPr>
        <w:t xml:space="preserve"> </w:t>
      </w:r>
      <w:r>
        <w:rPr>
          <w:i/>
          <w:color w:val="231F20"/>
          <w:w w:val="95"/>
          <w:sz w:val="16"/>
        </w:rPr>
        <w:t>сделан</w:t>
      </w:r>
      <w:r>
        <w:rPr>
          <w:i/>
          <w:color w:val="231F20"/>
          <w:spacing w:val="-14"/>
          <w:w w:val="95"/>
          <w:sz w:val="16"/>
        </w:rPr>
        <w:t xml:space="preserve"> </w:t>
      </w:r>
      <w:r>
        <w:rPr>
          <w:i/>
          <w:color w:val="231F20"/>
          <w:w w:val="95"/>
          <w:sz w:val="16"/>
        </w:rPr>
        <w:t>вовнутрь. Развитие</w:t>
      </w:r>
      <w:r>
        <w:rPr>
          <w:i/>
          <w:color w:val="231F20"/>
          <w:spacing w:val="-23"/>
          <w:w w:val="95"/>
          <w:sz w:val="16"/>
        </w:rPr>
        <w:t xml:space="preserve"> </w:t>
      </w:r>
      <w:r>
        <w:rPr>
          <w:i/>
          <w:color w:val="231F20"/>
          <w:w w:val="95"/>
          <w:sz w:val="16"/>
        </w:rPr>
        <w:t>пожара</w:t>
      </w:r>
      <w:r>
        <w:rPr>
          <w:i/>
          <w:color w:val="231F20"/>
          <w:spacing w:val="-23"/>
          <w:w w:val="95"/>
          <w:sz w:val="16"/>
        </w:rPr>
        <w:t xml:space="preserve"> </w:t>
      </w:r>
      <w:r>
        <w:rPr>
          <w:i/>
          <w:color w:val="231F20"/>
          <w:w w:val="95"/>
          <w:sz w:val="16"/>
        </w:rPr>
        <w:t>не</w:t>
      </w:r>
      <w:r>
        <w:rPr>
          <w:i/>
          <w:color w:val="231F20"/>
          <w:spacing w:val="-23"/>
          <w:w w:val="95"/>
          <w:sz w:val="16"/>
        </w:rPr>
        <w:t xml:space="preserve"> </w:t>
      </w:r>
      <w:r>
        <w:rPr>
          <w:i/>
          <w:color w:val="231F20"/>
          <w:w w:val="95"/>
          <w:sz w:val="16"/>
        </w:rPr>
        <w:t>остановлено.</w:t>
      </w:r>
      <w:r>
        <w:rPr>
          <w:i/>
          <w:color w:val="231F20"/>
          <w:spacing w:val="-23"/>
          <w:w w:val="95"/>
          <w:sz w:val="16"/>
        </w:rPr>
        <w:t xml:space="preserve"> </w:t>
      </w:r>
      <w:r>
        <w:rPr>
          <w:i/>
          <w:color w:val="231F20"/>
          <w:w w:val="95"/>
          <w:sz w:val="16"/>
        </w:rPr>
        <w:t>Бурятия</w:t>
      </w:r>
    </w:p>
    <w:p w:rsidR="00CB0AFA" w:rsidRDefault="00CB0AFA">
      <w:pPr>
        <w:spacing w:line="249" w:lineRule="auto"/>
        <w:rPr>
          <w:sz w:val="16"/>
        </w:rPr>
        <w:sectPr w:rsidR="00CB0AFA">
          <w:pgSz w:w="8400" w:h="11910"/>
          <w:pgMar w:top="0" w:right="0" w:bottom="520" w:left="0" w:header="0" w:footer="327" w:gutter="0"/>
          <w:cols w:space="720"/>
        </w:sect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spacing w:before="1"/>
        <w:rPr>
          <w:i/>
          <w:sz w:val="19"/>
        </w:rPr>
      </w:pPr>
    </w:p>
    <w:p w:rsidR="00CB0AFA" w:rsidRDefault="00481332">
      <w:pPr>
        <w:spacing w:before="80" w:line="249" w:lineRule="auto"/>
        <w:ind w:left="107" w:right="929"/>
        <w:rPr>
          <w:i/>
          <w:sz w:val="16"/>
        </w:rPr>
      </w:pPr>
      <w:r>
        <w:rPr>
          <w:noProof/>
          <w:lang w:eastAsia="ru-RU"/>
        </w:rPr>
        <w:drawing>
          <wp:anchor distT="0" distB="0" distL="0" distR="0" simplePos="0" relativeHeight="251460096" behindDoc="0" locked="0" layoutInCell="1" allowOverlap="1">
            <wp:simplePos x="0" y="0"/>
            <wp:positionH relativeFrom="page">
              <wp:posOffset>360299</wp:posOffset>
            </wp:positionH>
            <wp:positionV relativeFrom="paragraph">
              <wp:posOffset>-2811768</wp:posOffset>
            </wp:positionV>
            <wp:extent cx="4436036" cy="2771775"/>
            <wp:effectExtent l="0" t="0" r="0" b="0"/>
            <wp:wrapNone/>
            <wp:docPr id="67"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57.png"/>
                    <pic:cNvPicPr/>
                  </pic:nvPicPr>
                  <pic:blipFill>
                    <a:blip r:embed="rId104" cstate="print"/>
                    <a:stretch>
                      <a:fillRect/>
                    </a:stretch>
                  </pic:blipFill>
                  <pic:spPr>
                    <a:xfrm>
                      <a:off x="0" y="0"/>
                      <a:ext cx="4436036" cy="2771775"/>
                    </a:xfrm>
                    <a:prstGeom prst="rect">
                      <a:avLst/>
                    </a:prstGeom>
                  </pic:spPr>
                </pic:pic>
              </a:graphicData>
            </a:graphic>
          </wp:anchor>
        </w:drawing>
      </w:r>
      <w:r>
        <w:rPr>
          <w:lang w:val="en-US"/>
        </w:rPr>
        <w:pict>
          <v:rect id="_x0000_s1457" style="position:absolute;left:0;text-align:left;margin-left:396.7pt;margin-top:-241.25pt;width:22.8pt;height:356.2pt;z-index:251770368;mso-position-horizontal-relative:page;mso-position-vertical-relative:text" fillcolor="#73cce5" stroked="f">
            <w10:wrap anchorx="page"/>
          </v:rect>
        </w:pict>
      </w:r>
      <w:r>
        <w:rPr>
          <w:lang w:val="en-US"/>
        </w:rPr>
        <w:pict>
          <v:shape id="_x0000_s1456" type="#_x0000_t202" style="position:absolute;left:0;text-align:left;margin-left:364pt;margin-top:-92.95pt;width:9pt;height:80.9pt;z-index:251771392;mso-position-horizontal-relative:page;mso-position-vertical-relative:text" filled="f" stroked="f">
            <v:textbox style="layout-flow:vertical;mso-layout-flow-alt:bottom-to-top" inset="0,0,0,0">
              <w:txbxContent>
                <w:p w:rsidR="00CB0AFA" w:rsidRDefault="00481332">
                  <w:pPr>
                    <w:spacing w:before="2"/>
                    <w:ind w:left="20"/>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8"/>
                      <w:sz w:val="14"/>
                    </w:rPr>
                    <w:t>Марии</w:t>
                  </w:r>
                  <w:r>
                    <w:rPr>
                      <w:i/>
                      <w:color w:val="FFFFFF"/>
                      <w:sz w:val="14"/>
                    </w:rPr>
                    <w:t xml:space="preserve"> </w:t>
                  </w:r>
                  <w:r>
                    <w:rPr>
                      <w:i/>
                      <w:color w:val="FFFFFF"/>
                      <w:w w:val="97"/>
                      <w:sz w:val="14"/>
                    </w:rPr>
                    <w:t>Васильевой</w:t>
                  </w:r>
                </w:p>
              </w:txbxContent>
            </v:textbox>
            <w10:wrap anchorx="page"/>
          </v:shape>
        </w:pict>
      </w:r>
      <w:r>
        <w:rPr>
          <w:lang w:val="en-US"/>
        </w:rPr>
        <w:pict>
          <v:shape id="_x0000_s1455" type="#_x0000_t202" style="position:absolute;left:0;text-align:left;margin-left:403.5pt;margin-top:-91.55pt;width:10pt;height:42.55pt;z-index:251773440;mso-position-horizontal-relative:page;mso-position-vertical-relative:text" filled="f" stroked="f">
            <v:textbox style="layout-flow:vertical;mso-layout-flow-alt:bottom-to-top" inset="0,0,0,0">
              <w:txbxContent>
                <w:p w:rsidR="00CB0AFA" w:rsidRDefault="00481332">
                  <w:pPr>
                    <w:spacing w:line="183" w:lineRule="exact"/>
                    <w:ind w:left="20" w:right="-649"/>
                    <w:rPr>
                      <w:sz w:val="16"/>
                    </w:rPr>
                  </w:pPr>
                  <w:r>
                    <w:rPr>
                      <w:color w:val="FFFFFF"/>
                      <w:spacing w:val="3"/>
                      <w:w w:val="99"/>
                      <w:sz w:val="16"/>
                    </w:rPr>
                    <w:t>ТУШЕНИЕ</w:t>
                  </w:r>
                </w:p>
              </w:txbxContent>
            </v:textbox>
            <w10:wrap anchorx="page"/>
          </v:shape>
        </w:pict>
      </w:r>
      <w:r>
        <w:rPr>
          <w:i/>
          <w:color w:val="231F20"/>
          <w:w w:val="95"/>
          <w:sz w:val="16"/>
        </w:rPr>
        <w:t xml:space="preserve">Рис. 36. Локализация небольшого очага траншеей. </w:t>
      </w:r>
      <w:r>
        <w:rPr>
          <w:i/>
          <w:color w:val="D2232A"/>
          <w:w w:val="95"/>
          <w:sz w:val="16"/>
        </w:rPr>
        <w:t xml:space="preserve">Неправильно: </w:t>
      </w:r>
      <w:r>
        <w:rPr>
          <w:i/>
          <w:color w:val="231F20"/>
          <w:w w:val="95"/>
          <w:sz w:val="16"/>
        </w:rPr>
        <w:t xml:space="preserve">отвал — со стороны очага. </w:t>
      </w:r>
      <w:r>
        <w:rPr>
          <w:i/>
          <w:color w:val="231F20"/>
          <w:sz w:val="16"/>
        </w:rPr>
        <w:t>Перебросы</w:t>
      </w:r>
      <w:r>
        <w:rPr>
          <w:i/>
          <w:color w:val="231F20"/>
          <w:spacing w:val="-26"/>
          <w:sz w:val="16"/>
        </w:rPr>
        <w:t xml:space="preserve"> </w:t>
      </w:r>
      <w:r>
        <w:rPr>
          <w:i/>
          <w:color w:val="231F20"/>
          <w:sz w:val="16"/>
        </w:rPr>
        <w:t>искр</w:t>
      </w:r>
      <w:r>
        <w:rPr>
          <w:i/>
          <w:color w:val="231F20"/>
          <w:spacing w:val="-26"/>
          <w:sz w:val="16"/>
        </w:rPr>
        <w:t xml:space="preserve"> </w:t>
      </w:r>
      <w:r>
        <w:rPr>
          <w:i/>
          <w:color w:val="231F20"/>
          <w:sz w:val="16"/>
        </w:rPr>
        <w:t>через</w:t>
      </w:r>
      <w:r>
        <w:rPr>
          <w:i/>
          <w:color w:val="231F20"/>
          <w:spacing w:val="-26"/>
          <w:sz w:val="16"/>
        </w:rPr>
        <w:t xml:space="preserve"> </w:t>
      </w:r>
      <w:r>
        <w:rPr>
          <w:i/>
          <w:color w:val="231F20"/>
          <w:sz w:val="16"/>
        </w:rPr>
        <w:t>канаву</w:t>
      </w:r>
      <w:r>
        <w:rPr>
          <w:i/>
          <w:color w:val="231F20"/>
          <w:spacing w:val="-26"/>
          <w:sz w:val="16"/>
        </w:rPr>
        <w:t xml:space="preserve"> </w:t>
      </w:r>
      <w:r>
        <w:rPr>
          <w:i/>
          <w:color w:val="231F20"/>
          <w:sz w:val="16"/>
        </w:rPr>
        <w:t>привели</w:t>
      </w:r>
      <w:r>
        <w:rPr>
          <w:i/>
          <w:color w:val="231F20"/>
          <w:spacing w:val="-26"/>
          <w:sz w:val="16"/>
        </w:rPr>
        <w:t xml:space="preserve"> </w:t>
      </w:r>
      <w:r>
        <w:rPr>
          <w:i/>
          <w:color w:val="231F20"/>
          <w:sz w:val="16"/>
        </w:rPr>
        <w:t>к</w:t>
      </w:r>
      <w:r>
        <w:rPr>
          <w:i/>
          <w:color w:val="231F20"/>
          <w:spacing w:val="-26"/>
          <w:sz w:val="16"/>
        </w:rPr>
        <w:t xml:space="preserve"> </w:t>
      </w:r>
      <w:r>
        <w:rPr>
          <w:i/>
          <w:color w:val="231F20"/>
          <w:sz w:val="16"/>
        </w:rPr>
        <w:t>появлению</w:t>
      </w:r>
      <w:r>
        <w:rPr>
          <w:i/>
          <w:color w:val="231F20"/>
          <w:spacing w:val="-26"/>
          <w:sz w:val="16"/>
        </w:rPr>
        <w:t xml:space="preserve"> </w:t>
      </w:r>
      <w:r>
        <w:rPr>
          <w:i/>
          <w:color w:val="231F20"/>
          <w:sz w:val="16"/>
        </w:rPr>
        <w:t>новых</w:t>
      </w:r>
      <w:r>
        <w:rPr>
          <w:i/>
          <w:color w:val="231F20"/>
          <w:spacing w:val="-26"/>
          <w:sz w:val="16"/>
        </w:rPr>
        <w:t xml:space="preserve"> </w:t>
      </w:r>
      <w:r>
        <w:rPr>
          <w:i/>
          <w:color w:val="231F20"/>
          <w:sz w:val="16"/>
        </w:rPr>
        <w:t>очагов</w:t>
      </w:r>
      <w:r>
        <w:rPr>
          <w:i/>
          <w:color w:val="231F20"/>
          <w:spacing w:val="-26"/>
          <w:sz w:val="16"/>
        </w:rPr>
        <w:t xml:space="preserve"> </w:t>
      </w:r>
      <w:r>
        <w:rPr>
          <w:i/>
          <w:color w:val="231F20"/>
          <w:sz w:val="16"/>
        </w:rPr>
        <w:t>тления</w:t>
      </w:r>
      <w:r>
        <w:rPr>
          <w:i/>
          <w:color w:val="231F20"/>
          <w:spacing w:val="-26"/>
          <w:sz w:val="16"/>
        </w:rPr>
        <w:t xml:space="preserve"> </w:t>
      </w:r>
      <w:r>
        <w:rPr>
          <w:i/>
          <w:color w:val="231F20"/>
          <w:sz w:val="16"/>
        </w:rPr>
        <w:t>по</w:t>
      </w:r>
      <w:r>
        <w:rPr>
          <w:i/>
          <w:color w:val="231F20"/>
          <w:spacing w:val="-26"/>
          <w:sz w:val="16"/>
        </w:rPr>
        <w:t xml:space="preserve"> </w:t>
      </w:r>
      <w:r>
        <w:rPr>
          <w:i/>
          <w:color w:val="231F20"/>
          <w:sz w:val="16"/>
        </w:rPr>
        <w:t>всему</w:t>
      </w:r>
      <w:r>
        <w:rPr>
          <w:i/>
          <w:color w:val="231F20"/>
          <w:spacing w:val="-26"/>
          <w:sz w:val="16"/>
        </w:rPr>
        <w:t xml:space="preserve"> </w:t>
      </w:r>
      <w:r>
        <w:rPr>
          <w:i/>
          <w:color w:val="231F20"/>
          <w:spacing w:val="-3"/>
          <w:sz w:val="16"/>
        </w:rPr>
        <w:t xml:space="preserve">периметру. </w:t>
      </w:r>
      <w:r>
        <w:rPr>
          <w:i/>
          <w:color w:val="231F20"/>
          <w:sz w:val="16"/>
        </w:rPr>
        <w:t>Бурятия</w:t>
      </w: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spacing w:before="7"/>
        <w:rPr>
          <w:i/>
          <w:sz w:val="29"/>
        </w:rPr>
      </w:pPr>
    </w:p>
    <w:p w:rsidR="00CB0AFA" w:rsidRDefault="00481332">
      <w:pPr>
        <w:spacing w:before="79" w:line="249" w:lineRule="auto"/>
        <w:ind w:left="106" w:right="1285"/>
        <w:jc w:val="both"/>
        <w:rPr>
          <w:i/>
          <w:sz w:val="16"/>
        </w:rPr>
      </w:pPr>
      <w:r>
        <w:rPr>
          <w:lang w:val="en-US"/>
        </w:rPr>
        <w:pict>
          <v:group id="_x0000_s1452" style="position:absolute;left:0;text-align:left;margin-left:28.35pt;margin-top:-210.8pt;width:349.8pt;height:207.65pt;z-index:251769344;mso-position-horizontal-relative:page" coordorigin="567,-4216" coordsize="6996,4153">
            <v:shape id="_x0000_s1454" type="#_x0000_t75" style="position:absolute;left:567;top:-4216;width:6986;height:4153">
              <v:imagedata r:id="rId105" o:title=""/>
            </v:shape>
            <v:rect id="_x0000_s1453" style="position:absolute;left:7358;top:-2039;width:205;height:1961" fillcolor="#a3a5a8" stroked="f"/>
            <w10:wrap anchorx="page"/>
          </v:group>
        </w:pict>
      </w:r>
      <w:r>
        <w:rPr>
          <w:lang w:val="en-US"/>
        </w:rPr>
        <w:pict>
          <v:shape id="_x0000_s1451" type="#_x0000_t202" style="position:absolute;left:0;text-align:left;margin-left:368.85pt;margin-top:-99.6pt;width:9pt;height:91.35pt;z-index:251772416;mso-position-horizontal-relative:page" filled="f" stroked="f">
            <v:textbox style="layout-flow:vertical;mso-layout-flow-alt:bottom-to-top" inset="0,0,0,0">
              <w:txbxContent>
                <w:p w:rsidR="00CB0AFA" w:rsidRDefault="00481332">
                  <w:pPr>
                    <w:spacing w:before="2"/>
                    <w:ind w:left="20" w:right="-700"/>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8"/>
                      <w:sz w:val="14"/>
                    </w:rPr>
                    <w:t>Эдуа</w:t>
                  </w:r>
                  <w:r>
                    <w:rPr>
                      <w:i/>
                      <w:color w:val="FFFFFF"/>
                      <w:spacing w:val="-4"/>
                      <w:w w:val="98"/>
                      <w:sz w:val="14"/>
                    </w:rPr>
                    <w:t>р</w:t>
                  </w:r>
                  <w:r>
                    <w:rPr>
                      <w:i/>
                      <w:color w:val="FFFFFF"/>
                      <w:w w:val="96"/>
                      <w:sz w:val="14"/>
                    </w:rPr>
                    <w:t>да</w:t>
                  </w:r>
                  <w:r>
                    <w:rPr>
                      <w:i/>
                      <w:color w:val="FFFFFF"/>
                      <w:sz w:val="14"/>
                    </w:rPr>
                    <w:t xml:space="preserve"> </w:t>
                  </w:r>
                  <w:r>
                    <w:rPr>
                      <w:i/>
                      <w:color w:val="FFFFFF"/>
                      <w:w w:val="98"/>
                      <w:sz w:val="14"/>
                    </w:rPr>
                    <w:t>Б</w:t>
                  </w:r>
                  <w:r>
                    <w:rPr>
                      <w:i/>
                      <w:color w:val="FFFFFF"/>
                      <w:spacing w:val="-3"/>
                      <w:w w:val="98"/>
                      <w:sz w:val="14"/>
                    </w:rPr>
                    <w:t>а</w:t>
                  </w:r>
                  <w:r>
                    <w:rPr>
                      <w:i/>
                      <w:color w:val="FFFFFF"/>
                      <w:w w:val="89"/>
                      <w:sz w:val="14"/>
                    </w:rPr>
                    <w:t>тцыренова</w:t>
                  </w:r>
                </w:p>
              </w:txbxContent>
            </v:textbox>
            <w10:wrap anchorx="page"/>
          </v:shape>
        </w:pict>
      </w:r>
      <w:r>
        <w:rPr>
          <w:i/>
          <w:color w:val="231F20"/>
          <w:w w:val="95"/>
          <w:sz w:val="16"/>
        </w:rPr>
        <w:t>Рис.</w:t>
      </w:r>
      <w:r>
        <w:rPr>
          <w:i/>
          <w:color w:val="231F20"/>
          <w:spacing w:val="-14"/>
          <w:w w:val="95"/>
          <w:sz w:val="16"/>
        </w:rPr>
        <w:t xml:space="preserve"> </w:t>
      </w:r>
      <w:r>
        <w:rPr>
          <w:i/>
          <w:color w:val="231F20"/>
          <w:w w:val="95"/>
          <w:sz w:val="16"/>
        </w:rPr>
        <w:t>37.</w:t>
      </w:r>
      <w:r>
        <w:rPr>
          <w:i/>
          <w:color w:val="231F20"/>
          <w:spacing w:val="-14"/>
          <w:w w:val="95"/>
          <w:sz w:val="16"/>
        </w:rPr>
        <w:t xml:space="preserve"> </w:t>
      </w:r>
      <w:r>
        <w:rPr>
          <w:i/>
          <w:color w:val="231F20"/>
          <w:w w:val="95"/>
          <w:sz w:val="16"/>
        </w:rPr>
        <w:t>Очаги,</w:t>
      </w:r>
      <w:r>
        <w:rPr>
          <w:i/>
          <w:color w:val="231F20"/>
          <w:spacing w:val="-14"/>
          <w:w w:val="95"/>
          <w:sz w:val="16"/>
        </w:rPr>
        <w:t xml:space="preserve"> </w:t>
      </w:r>
      <w:r>
        <w:rPr>
          <w:i/>
          <w:color w:val="231F20"/>
          <w:w w:val="95"/>
          <w:sz w:val="16"/>
        </w:rPr>
        <w:t>локализованные</w:t>
      </w:r>
      <w:r>
        <w:rPr>
          <w:i/>
          <w:color w:val="231F20"/>
          <w:spacing w:val="-14"/>
          <w:w w:val="95"/>
          <w:sz w:val="16"/>
        </w:rPr>
        <w:t xml:space="preserve"> </w:t>
      </w:r>
      <w:r>
        <w:rPr>
          <w:i/>
          <w:color w:val="231F20"/>
          <w:w w:val="95"/>
          <w:sz w:val="16"/>
        </w:rPr>
        <w:t>траншеями</w:t>
      </w:r>
      <w:r>
        <w:rPr>
          <w:i/>
          <w:color w:val="231F20"/>
          <w:spacing w:val="-14"/>
          <w:w w:val="95"/>
          <w:sz w:val="16"/>
        </w:rPr>
        <w:t xml:space="preserve"> </w:t>
      </w:r>
      <w:r>
        <w:rPr>
          <w:i/>
          <w:color w:val="CF3323"/>
          <w:w w:val="95"/>
          <w:sz w:val="16"/>
        </w:rPr>
        <w:t>неправильно</w:t>
      </w:r>
      <w:r>
        <w:rPr>
          <w:i/>
          <w:color w:val="CF3323"/>
          <w:spacing w:val="-14"/>
          <w:w w:val="95"/>
          <w:sz w:val="16"/>
        </w:rPr>
        <w:t xml:space="preserve"> </w:t>
      </w:r>
      <w:r>
        <w:rPr>
          <w:i/>
          <w:color w:val="231F20"/>
          <w:w w:val="95"/>
          <w:sz w:val="16"/>
        </w:rPr>
        <w:t>(отвал</w:t>
      </w:r>
      <w:r>
        <w:rPr>
          <w:i/>
          <w:color w:val="231F20"/>
          <w:spacing w:val="-14"/>
          <w:w w:val="95"/>
          <w:sz w:val="16"/>
        </w:rPr>
        <w:t xml:space="preserve"> </w:t>
      </w:r>
      <w:r>
        <w:rPr>
          <w:i/>
          <w:color w:val="231F20"/>
          <w:w w:val="95"/>
          <w:sz w:val="16"/>
        </w:rPr>
        <w:t>вовнутрь)</w:t>
      </w:r>
      <w:r>
        <w:rPr>
          <w:i/>
          <w:color w:val="231F20"/>
          <w:spacing w:val="-14"/>
          <w:w w:val="95"/>
          <w:sz w:val="16"/>
        </w:rPr>
        <w:t xml:space="preserve"> </w:t>
      </w:r>
      <w:r>
        <w:rPr>
          <w:i/>
          <w:color w:val="231F20"/>
          <w:w w:val="95"/>
          <w:sz w:val="16"/>
        </w:rPr>
        <w:t>и</w:t>
      </w:r>
      <w:r>
        <w:rPr>
          <w:i/>
          <w:color w:val="231F20"/>
          <w:spacing w:val="-14"/>
          <w:w w:val="95"/>
          <w:sz w:val="16"/>
        </w:rPr>
        <w:t xml:space="preserve"> </w:t>
      </w:r>
      <w:r>
        <w:rPr>
          <w:i/>
          <w:color w:val="231F20"/>
          <w:w w:val="95"/>
          <w:sz w:val="16"/>
        </w:rPr>
        <w:t xml:space="preserve">оставленные без окарауливания. В результате пожар распространился далеко за линию локализации. </w:t>
      </w:r>
      <w:r>
        <w:rPr>
          <w:i/>
          <w:color w:val="231F20"/>
          <w:sz w:val="16"/>
        </w:rPr>
        <w:t>Бурятия</w:t>
      </w:r>
    </w:p>
    <w:p w:rsidR="00CB0AFA" w:rsidRDefault="00CB0AFA">
      <w:pPr>
        <w:spacing w:line="249" w:lineRule="auto"/>
        <w:jc w:val="both"/>
        <w:rPr>
          <w:sz w:val="16"/>
        </w:rPr>
        <w:sectPr w:rsidR="00CB0AFA">
          <w:pgSz w:w="8400" w:h="11910"/>
          <w:pgMar w:top="0" w:right="0" w:bottom="320" w:left="460" w:header="0" w:footer="100" w:gutter="0"/>
          <w:cols w:space="720"/>
        </w:sect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spacing w:before="1"/>
        <w:rPr>
          <w:i/>
          <w:sz w:val="19"/>
        </w:rPr>
      </w:pPr>
    </w:p>
    <w:p w:rsidR="00CB0AFA" w:rsidRDefault="00481332">
      <w:pPr>
        <w:spacing w:before="80" w:line="249" w:lineRule="auto"/>
        <w:ind w:left="850" w:right="564"/>
        <w:rPr>
          <w:i/>
          <w:sz w:val="16"/>
        </w:rPr>
      </w:pPr>
      <w:r>
        <w:rPr>
          <w:noProof/>
          <w:lang w:eastAsia="ru-RU"/>
        </w:rPr>
        <w:drawing>
          <wp:anchor distT="0" distB="0" distL="0" distR="0" simplePos="0" relativeHeight="251461120" behindDoc="0" locked="0" layoutInCell="1" allowOverlap="1">
            <wp:simplePos x="0" y="0"/>
            <wp:positionH relativeFrom="page">
              <wp:posOffset>540004</wp:posOffset>
            </wp:positionH>
            <wp:positionV relativeFrom="paragraph">
              <wp:posOffset>-2811768</wp:posOffset>
            </wp:positionV>
            <wp:extent cx="4436036" cy="2771775"/>
            <wp:effectExtent l="0" t="0" r="0" b="0"/>
            <wp:wrapNone/>
            <wp:docPr id="69"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59.png"/>
                    <pic:cNvPicPr/>
                  </pic:nvPicPr>
                  <pic:blipFill>
                    <a:blip r:embed="rId106" cstate="print"/>
                    <a:stretch>
                      <a:fillRect/>
                    </a:stretch>
                  </pic:blipFill>
                  <pic:spPr>
                    <a:xfrm>
                      <a:off x="0" y="0"/>
                      <a:ext cx="4436036" cy="2771775"/>
                    </a:xfrm>
                    <a:prstGeom prst="rect">
                      <a:avLst/>
                    </a:prstGeom>
                  </pic:spPr>
                </pic:pic>
              </a:graphicData>
            </a:graphic>
          </wp:anchor>
        </w:drawing>
      </w:r>
      <w:r>
        <w:rPr>
          <w:lang w:val="en-US"/>
        </w:rPr>
        <w:pict>
          <v:rect id="_x0000_s1450" style="position:absolute;left:0;text-align:left;margin-left:0;margin-top:-241.25pt;width:22.7pt;height:356.2pt;z-index:-251718144;mso-position-horizontal-relative:page;mso-position-vertical-relative:text" fillcolor="#73cce5" stroked="f">
            <w10:wrap anchorx="page"/>
          </v:rect>
        </w:pict>
      </w:r>
      <w:r>
        <w:rPr>
          <w:lang w:val="en-US"/>
        </w:rPr>
        <w:pict>
          <v:shape id="_x0000_s1449" type="#_x0000_t202" style="position:absolute;left:0;text-align:left;margin-left:9.6pt;margin-top:-91.55pt;width:10pt;height:42.55pt;z-index:251775488;mso-position-horizontal-relative:page;mso-position-vertical-relative:text" filled="f" stroked="f">
            <v:textbox style="layout-flow:vertical;mso-layout-flow-alt:bottom-to-top" inset="0,0,0,0">
              <w:txbxContent>
                <w:p w:rsidR="00CB0AFA" w:rsidRDefault="00481332">
                  <w:pPr>
                    <w:spacing w:line="183" w:lineRule="exact"/>
                    <w:ind w:left="20" w:right="-649"/>
                    <w:rPr>
                      <w:sz w:val="16"/>
                    </w:rPr>
                  </w:pPr>
                  <w:r>
                    <w:rPr>
                      <w:color w:val="FFFFFF"/>
                      <w:spacing w:val="3"/>
                      <w:w w:val="99"/>
                      <w:sz w:val="16"/>
                    </w:rPr>
                    <w:t>ТУШЕНИЕ</w:t>
                  </w:r>
                </w:p>
              </w:txbxContent>
            </v:textbox>
            <w10:wrap anchorx="page"/>
          </v:shape>
        </w:pict>
      </w:r>
      <w:r>
        <w:rPr>
          <w:lang w:val="en-US"/>
        </w:rPr>
        <w:pict>
          <v:shape id="_x0000_s1448" type="#_x0000_t202" style="position:absolute;left:0;text-align:left;margin-left:378.15pt;margin-top:-92.95pt;width:9pt;height:80.9pt;z-index:251776512;mso-position-horizontal-relative:page;mso-position-vertical-relative:text" filled="f" stroked="f">
            <v:textbox style="layout-flow:vertical;mso-layout-flow-alt:bottom-to-top" inset="0,0,0,0">
              <w:txbxContent>
                <w:p w:rsidR="00CB0AFA" w:rsidRDefault="00481332">
                  <w:pPr>
                    <w:spacing w:before="2"/>
                    <w:ind w:left="20"/>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8"/>
                      <w:sz w:val="14"/>
                    </w:rPr>
                    <w:t>Марии</w:t>
                  </w:r>
                  <w:r>
                    <w:rPr>
                      <w:i/>
                      <w:color w:val="FFFFFF"/>
                      <w:sz w:val="14"/>
                    </w:rPr>
                    <w:t xml:space="preserve"> </w:t>
                  </w:r>
                  <w:r>
                    <w:rPr>
                      <w:i/>
                      <w:color w:val="FFFFFF"/>
                      <w:w w:val="97"/>
                      <w:sz w:val="14"/>
                    </w:rPr>
                    <w:t>Васильевой</w:t>
                  </w:r>
                </w:p>
              </w:txbxContent>
            </v:textbox>
            <w10:wrap anchorx="page"/>
          </v:shape>
        </w:pict>
      </w:r>
      <w:r>
        <w:rPr>
          <w:i/>
          <w:color w:val="231F20"/>
          <w:sz w:val="16"/>
        </w:rPr>
        <w:t>Рис.</w:t>
      </w:r>
      <w:r>
        <w:rPr>
          <w:i/>
          <w:color w:val="231F20"/>
          <w:spacing w:val="-29"/>
          <w:sz w:val="16"/>
        </w:rPr>
        <w:t xml:space="preserve"> </w:t>
      </w:r>
      <w:r>
        <w:rPr>
          <w:i/>
          <w:color w:val="231F20"/>
          <w:sz w:val="16"/>
        </w:rPr>
        <w:t>38.</w:t>
      </w:r>
      <w:r>
        <w:rPr>
          <w:i/>
          <w:color w:val="231F20"/>
          <w:spacing w:val="-29"/>
          <w:sz w:val="16"/>
        </w:rPr>
        <w:t xml:space="preserve"> </w:t>
      </w:r>
      <w:r>
        <w:rPr>
          <w:i/>
          <w:color w:val="231F20"/>
          <w:sz w:val="16"/>
        </w:rPr>
        <w:t>Локализация</w:t>
      </w:r>
      <w:r>
        <w:rPr>
          <w:i/>
          <w:color w:val="231F20"/>
          <w:spacing w:val="-29"/>
          <w:sz w:val="16"/>
        </w:rPr>
        <w:t xml:space="preserve"> </w:t>
      </w:r>
      <w:r>
        <w:rPr>
          <w:i/>
          <w:color w:val="231F20"/>
          <w:sz w:val="16"/>
        </w:rPr>
        <w:t>широкой</w:t>
      </w:r>
      <w:r>
        <w:rPr>
          <w:i/>
          <w:color w:val="231F20"/>
          <w:spacing w:val="-29"/>
          <w:sz w:val="16"/>
        </w:rPr>
        <w:t xml:space="preserve"> </w:t>
      </w:r>
      <w:r>
        <w:rPr>
          <w:i/>
          <w:color w:val="231F20"/>
          <w:sz w:val="16"/>
        </w:rPr>
        <w:t>бульдозерной</w:t>
      </w:r>
      <w:r>
        <w:rPr>
          <w:i/>
          <w:color w:val="231F20"/>
          <w:spacing w:val="-29"/>
          <w:sz w:val="16"/>
        </w:rPr>
        <w:t xml:space="preserve"> </w:t>
      </w:r>
      <w:r>
        <w:rPr>
          <w:i/>
          <w:color w:val="231F20"/>
          <w:sz w:val="16"/>
        </w:rPr>
        <w:t>траншеей.</w:t>
      </w:r>
      <w:r>
        <w:rPr>
          <w:i/>
          <w:color w:val="231F20"/>
          <w:spacing w:val="-29"/>
          <w:sz w:val="16"/>
        </w:rPr>
        <w:t xml:space="preserve"> </w:t>
      </w:r>
      <w:r>
        <w:rPr>
          <w:i/>
          <w:color w:val="CF3323"/>
          <w:sz w:val="16"/>
        </w:rPr>
        <w:t>Неправильно:</w:t>
      </w:r>
      <w:r>
        <w:rPr>
          <w:i/>
          <w:color w:val="CF3323"/>
          <w:spacing w:val="-29"/>
          <w:sz w:val="16"/>
        </w:rPr>
        <w:t xml:space="preserve"> </w:t>
      </w:r>
      <w:r>
        <w:rPr>
          <w:i/>
          <w:color w:val="231F20"/>
          <w:sz w:val="16"/>
        </w:rPr>
        <w:t>не</w:t>
      </w:r>
      <w:r>
        <w:rPr>
          <w:i/>
          <w:color w:val="231F20"/>
          <w:spacing w:val="-29"/>
          <w:sz w:val="16"/>
        </w:rPr>
        <w:t xml:space="preserve"> </w:t>
      </w:r>
      <w:r>
        <w:rPr>
          <w:i/>
          <w:color w:val="231F20"/>
          <w:sz w:val="16"/>
        </w:rPr>
        <w:t>убраны</w:t>
      </w:r>
      <w:r>
        <w:rPr>
          <w:i/>
          <w:color w:val="231F20"/>
          <w:spacing w:val="-29"/>
          <w:sz w:val="16"/>
        </w:rPr>
        <w:t xml:space="preserve"> </w:t>
      </w:r>
      <w:r>
        <w:rPr>
          <w:i/>
          <w:color w:val="231F20"/>
          <w:sz w:val="16"/>
        </w:rPr>
        <w:t xml:space="preserve">подгоревшие </w:t>
      </w:r>
      <w:r>
        <w:rPr>
          <w:i/>
          <w:color w:val="231F20"/>
          <w:w w:val="95"/>
          <w:sz w:val="16"/>
        </w:rPr>
        <w:t>деревья.</w:t>
      </w:r>
      <w:r>
        <w:rPr>
          <w:i/>
          <w:color w:val="231F20"/>
          <w:spacing w:val="-15"/>
          <w:w w:val="95"/>
          <w:sz w:val="16"/>
        </w:rPr>
        <w:t xml:space="preserve"> </w:t>
      </w:r>
      <w:r>
        <w:rPr>
          <w:i/>
          <w:color w:val="231F20"/>
          <w:w w:val="95"/>
          <w:sz w:val="16"/>
        </w:rPr>
        <w:t>В</w:t>
      </w:r>
      <w:r>
        <w:rPr>
          <w:i/>
          <w:color w:val="231F20"/>
          <w:spacing w:val="-15"/>
          <w:w w:val="95"/>
          <w:sz w:val="16"/>
        </w:rPr>
        <w:t xml:space="preserve"> </w:t>
      </w:r>
      <w:r>
        <w:rPr>
          <w:i/>
          <w:color w:val="231F20"/>
          <w:w w:val="95"/>
          <w:sz w:val="16"/>
        </w:rPr>
        <w:t>результате</w:t>
      </w:r>
      <w:r>
        <w:rPr>
          <w:i/>
          <w:color w:val="231F20"/>
          <w:spacing w:val="-15"/>
          <w:w w:val="95"/>
          <w:sz w:val="16"/>
        </w:rPr>
        <w:t xml:space="preserve"> </w:t>
      </w:r>
      <w:r>
        <w:rPr>
          <w:i/>
          <w:color w:val="231F20"/>
          <w:w w:val="95"/>
          <w:sz w:val="16"/>
        </w:rPr>
        <w:t>горения</w:t>
      </w:r>
      <w:r>
        <w:rPr>
          <w:i/>
          <w:color w:val="231F20"/>
          <w:spacing w:val="-15"/>
          <w:w w:val="95"/>
          <w:sz w:val="16"/>
        </w:rPr>
        <w:t xml:space="preserve"> </w:t>
      </w:r>
      <w:r>
        <w:rPr>
          <w:i/>
          <w:color w:val="231F20"/>
          <w:w w:val="95"/>
          <w:sz w:val="16"/>
        </w:rPr>
        <w:t>завала</w:t>
      </w:r>
      <w:r>
        <w:rPr>
          <w:i/>
          <w:color w:val="231F20"/>
          <w:spacing w:val="-15"/>
          <w:w w:val="95"/>
          <w:sz w:val="16"/>
        </w:rPr>
        <w:t xml:space="preserve"> </w:t>
      </w:r>
      <w:r>
        <w:rPr>
          <w:i/>
          <w:color w:val="231F20"/>
          <w:w w:val="95"/>
          <w:sz w:val="16"/>
        </w:rPr>
        <w:t>пожар</w:t>
      </w:r>
      <w:r>
        <w:rPr>
          <w:i/>
          <w:color w:val="231F20"/>
          <w:spacing w:val="-15"/>
          <w:w w:val="95"/>
          <w:sz w:val="16"/>
        </w:rPr>
        <w:t xml:space="preserve"> </w:t>
      </w:r>
      <w:r>
        <w:rPr>
          <w:i/>
          <w:color w:val="231F20"/>
          <w:w w:val="95"/>
          <w:sz w:val="16"/>
        </w:rPr>
        <w:t>вышел</w:t>
      </w:r>
      <w:r>
        <w:rPr>
          <w:i/>
          <w:color w:val="231F20"/>
          <w:spacing w:val="-15"/>
          <w:w w:val="95"/>
          <w:sz w:val="16"/>
        </w:rPr>
        <w:t xml:space="preserve"> </w:t>
      </w:r>
      <w:r>
        <w:rPr>
          <w:i/>
          <w:color w:val="231F20"/>
          <w:w w:val="95"/>
          <w:sz w:val="16"/>
        </w:rPr>
        <w:t>за</w:t>
      </w:r>
      <w:r>
        <w:rPr>
          <w:i/>
          <w:color w:val="231F20"/>
          <w:spacing w:val="-15"/>
          <w:w w:val="95"/>
          <w:sz w:val="16"/>
        </w:rPr>
        <w:t xml:space="preserve"> </w:t>
      </w:r>
      <w:r>
        <w:rPr>
          <w:i/>
          <w:color w:val="231F20"/>
          <w:w w:val="95"/>
          <w:sz w:val="16"/>
        </w:rPr>
        <w:t>траншею.</w:t>
      </w:r>
      <w:r>
        <w:rPr>
          <w:i/>
          <w:color w:val="231F20"/>
          <w:spacing w:val="-15"/>
          <w:w w:val="95"/>
          <w:sz w:val="16"/>
        </w:rPr>
        <w:t xml:space="preserve"> </w:t>
      </w:r>
      <w:r>
        <w:rPr>
          <w:i/>
          <w:color w:val="231F20"/>
          <w:w w:val="95"/>
          <w:sz w:val="16"/>
        </w:rPr>
        <w:t>Бурятия</w:t>
      </w: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481332">
      <w:pPr>
        <w:pStyle w:val="a3"/>
        <w:rPr>
          <w:i/>
          <w:sz w:val="26"/>
        </w:rPr>
      </w:pPr>
      <w:r>
        <w:rPr>
          <w:lang w:val="en-US"/>
        </w:rPr>
        <w:pict>
          <v:line id="_x0000_s1447" style="position:absolute;z-index:251774464;mso-wrap-distance-left:0;mso-wrap-distance-right:0;mso-position-horizontal-relative:page" from="42.5pt,17.05pt" to="283.45pt,17.05pt" strokecolor="#73cce5" strokeweight=".25pt">
            <w10:wrap type="topAndBottom" anchorx="page"/>
          </v:line>
        </w:pict>
      </w:r>
    </w:p>
    <w:p w:rsidR="00CB0AFA" w:rsidRDefault="00481332">
      <w:pPr>
        <w:pStyle w:val="1"/>
        <w:spacing w:line="249" w:lineRule="auto"/>
      </w:pPr>
      <w:bookmarkStart w:id="11" w:name="_TOC_250000"/>
      <w:bookmarkEnd w:id="11"/>
      <w:r>
        <w:rPr>
          <w:color w:val="73CCE5"/>
        </w:rPr>
        <w:t>Защита зданий, сооружений, объектов инфраструктуры</w:t>
      </w:r>
    </w:p>
    <w:p w:rsidR="00CB0AFA" w:rsidRDefault="00CB0AFA">
      <w:pPr>
        <w:pStyle w:val="a3"/>
        <w:spacing w:before="4"/>
        <w:rPr>
          <w:b/>
          <w:sz w:val="36"/>
        </w:rPr>
      </w:pPr>
    </w:p>
    <w:p w:rsidR="00CB0AFA" w:rsidRDefault="00481332">
      <w:pPr>
        <w:pStyle w:val="a3"/>
        <w:spacing w:line="249" w:lineRule="auto"/>
        <w:ind w:left="850" w:right="563" w:firstLine="283"/>
        <w:rPr>
          <w:i/>
        </w:rPr>
      </w:pPr>
      <w:r>
        <w:rPr>
          <w:color w:val="231F20"/>
          <w:w w:val="105"/>
        </w:rPr>
        <w:t xml:space="preserve">Иногда при тушении торфяных пожаров необходимо обеспечить </w:t>
      </w:r>
      <w:r>
        <w:rPr>
          <w:color w:val="231F20"/>
          <w:spacing w:val="2"/>
          <w:w w:val="105"/>
        </w:rPr>
        <w:t>защи</w:t>
      </w:r>
      <w:r>
        <w:rPr>
          <w:color w:val="231F20"/>
          <w:spacing w:val="2"/>
          <w:w w:val="105"/>
        </w:rPr>
        <w:t xml:space="preserve">ту </w:t>
      </w:r>
      <w:r>
        <w:rPr>
          <w:color w:val="231F20"/>
          <w:spacing w:val="-96"/>
          <w:w w:val="121"/>
        </w:rPr>
        <w:t>к</w:t>
      </w:r>
      <w:r>
        <w:rPr>
          <w:color w:val="231F20"/>
          <w:spacing w:val="-6"/>
          <w:w w:val="101"/>
        </w:rPr>
        <w:t>и</w:t>
      </w:r>
      <w:r>
        <w:rPr>
          <w:color w:val="231F20"/>
          <w:spacing w:val="-92"/>
          <w:w w:val="98"/>
        </w:rPr>
        <w:t>а</w:t>
      </w:r>
      <w:r>
        <w:rPr>
          <w:color w:val="231F20"/>
          <w:spacing w:val="-12"/>
          <w:w w:val="102"/>
        </w:rPr>
        <w:t>б</w:t>
      </w:r>
      <w:r>
        <w:rPr>
          <w:color w:val="231F20"/>
          <w:spacing w:val="-82"/>
          <w:w w:val="121"/>
        </w:rPr>
        <w:t>к</w:t>
      </w:r>
      <w:r>
        <w:rPr>
          <w:color w:val="231F20"/>
          <w:spacing w:val="-23"/>
          <w:w w:val="105"/>
        </w:rPr>
        <w:t>о</w:t>
      </w:r>
      <w:r>
        <w:rPr>
          <w:color w:val="231F20"/>
          <w:spacing w:val="-9"/>
          <w:w w:val="101"/>
        </w:rPr>
        <w:t>и</w:t>
      </w:r>
      <w:r>
        <w:rPr>
          <w:color w:val="231F20"/>
          <w:spacing w:val="-96"/>
          <w:w w:val="105"/>
        </w:rPr>
        <w:t>о</w:t>
      </w:r>
      <w:r>
        <w:rPr>
          <w:color w:val="231F20"/>
          <w:spacing w:val="2"/>
          <w:w w:val="105"/>
        </w:rPr>
        <w:t>х</w:t>
      </w:r>
      <w:r>
        <w:rPr>
          <w:color w:val="231F20"/>
          <w:spacing w:val="-72"/>
          <w:w w:val="119"/>
        </w:rPr>
        <w:t>-</w:t>
      </w:r>
      <w:r>
        <w:rPr>
          <w:color w:val="231F20"/>
          <w:spacing w:val="-33"/>
          <w:w w:val="102"/>
        </w:rPr>
        <w:t>б</w:t>
      </w:r>
      <w:r>
        <w:rPr>
          <w:color w:val="231F20"/>
          <w:spacing w:val="-69"/>
          <w:w w:val="97"/>
        </w:rPr>
        <w:t>л</w:t>
      </w:r>
      <w:r>
        <w:rPr>
          <w:color w:val="231F20"/>
          <w:spacing w:val="1"/>
          <w:w w:val="99"/>
        </w:rPr>
        <w:t>ъ</w:t>
      </w:r>
      <w:r>
        <w:rPr>
          <w:color w:val="231F20"/>
          <w:spacing w:val="1"/>
          <w:w w:val="98"/>
        </w:rPr>
        <w:t>е</w:t>
      </w:r>
      <w:r>
        <w:rPr>
          <w:color w:val="231F20"/>
          <w:spacing w:val="1"/>
          <w:w w:val="111"/>
        </w:rPr>
        <w:t>к</w:t>
      </w:r>
      <w:r>
        <w:rPr>
          <w:color w:val="231F20"/>
          <w:spacing w:val="-2"/>
          <w:w w:val="111"/>
        </w:rPr>
        <w:t>т</w:t>
      </w:r>
      <w:r>
        <w:rPr>
          <w:color w:val="231F20"/>
          <w:spacing w:val="1"/>
          <w:w w:val="105"/>
        </w:rPr>
        <w:t>о</w:t>
      </w:r>
      <w:r>
        <w:rPr>
          <w:color w:val="231F20"/>
          <w:spacing w:val="1"/>
          <w:w w:val="103"/>
        </w:rPr>
        <w:t>в</w:t>
      </w:r>
      <w:r>
        <w:rPr>
          <w:color w:val="231F20"/>
          <w:w w:val="102"/>
        </w:rPr>
        <w:t>.</w:t>
      </w:r>
      <w:r>
        <w:rPr>
          <w:color w:val="231F20"/>
          <w:spacing w:val="22"/>
        </w:rPr>
        <w:t xml:space="preserve"> </w:t>
      </w:r>
      <w:r>
        <w:rPr>
          <w:color w:val="231F20"/>
          <w:spacing w:val="1"/>
          <w:w w:val="102"/>
        </w:rPr>
        <w:t>Ч</w:t>
      </w:r>
      <w:r>
        <w:rPr>
          <w:color w:val="231F20"/>
          <w:spacing w:val="1"/>
          <w:w w:val="98"/>
        </w:rPr>
        <w:t>а</w:t>
      </w:r>
      <w:r>
        <w:rPr>
          <w:color w:val="231F20"/>
          <w:spacing w:val="1"/>
          <w:w w:val="102"/>
        </w:rPr>
        <w:t>щ</w:t>
      </w:r>
      <w:r>
        <w:rPr>
          <w:color w:val="231F20"/>
          <w:w w:val="98"/>
        </w:rPr>
        <w:t>е</w:t>
      </w:r>
      <w:r>
        <w:rPr>
          <w:color w:val="231F20"/>
          <w:spacing w:val="21"/>
        </w:rPr>
        <w:t xml:space="preserve"> </w:t>
      </w:r>
      <w:r>
        <w:rPr>
          <w:color w:val="231F20"/>
          <w:spacing w:val="1"/>
          <w:w w:val="103"/>
        </w:rPr>
        <w:t>в</w:t>
      </w:r>
      <w:r>
        <w:rPr>
          <w:color w:val="231F20"/>
          <w:spacing w:val="1"/>
          <w:w w:val="109"/>
        </w:rPr>
        <w:t>с</w:t>
      </w:r>
      <w:r>
        <w:rPr>
          <w:color w:val="231F20"/>
          <w:spacing w:val="1"/>
          <w:w w:val="105"/>
        </w:rPr>
        <w:t>е</w:t>
      </w:r>
      <w:r>
        <w:rPr>
          <w:color w:val="231F20"/>
          <w:spacing w:val="-3"/>
          <w:w w:val="105"/>
        </w:rPr>
        <w:t>г</w:t>
      </w:r>
      <w:r>
        <w:rPr>
          <w:color w:val="231F20"/>
          <w:w w:val="105"/>
        </w:rPr>
        <w:t>о</w:t>
      </w:r>
      <w:r>
        <w:rPr>
          <w:color w:val="231F20"/>
          <w:spacing w:val="21"/>
        </w:rPr>
        <w:t xml:space="preserve"> </w:t>
      </w:r>
      <w:r>
        <w:rPr>
          <w:color w:val="231F20"/>
          <w:spacing w:val="-2"/>
          <w:w w:val="107"/>
        </w:rPr>
        <w:t>э</w:t>
      </w:r>
      <w:r>
        <w:rPr>
          <w:color w:val="231F20"/>
          <w:spacing w:val="-2"/>
          <w:w w:val="103"/>
        </w:rPr>
        <w:t>т</w:t>
      </w:r>
      <w:r>
        <w:rPr>
          <w:color w:val="231F20"/>
          <w:w w:val="105"/>
        </w:rPr>
        <w:t>о</w:t>
      </w:r>
      <w:r>
        <w:rPr>
          <w:color w:val="231F20"/>
          <w:spacing w:val="21"/>
        </w:rPr>
        <w:t xml:space="preserve"> </w:t>
      </w:r>
      <w:r>
        <w:rPr>
          <w:color w:val="231F20"/>
          <w:spacing w:val="1"/>
          <w:w w:val="121"/>
        </w:rPr>
        <w:t>к</w:t>
      </w:r>
      <w:r>
        <w:rPr>
          <w:color w:val="231F20"/>
          <w:spacing w:val="1"/>
          <w:w w:val="98"/>
        </w:rPr>
        <w:t>а</w:t>
      </w:r>
      <w:r>
        <w:rPr>
          <w:color w:val="231F20"/>
          <w:spacing w:val="1"/>
          <w:w w:val="109"/>
        </w:rPr>
        <w:t>с</w:t>
      </w:r>
      <w:r>
        <w:rPr>
          <w:color w:val="231F20"/>
          <w:spacing w:val="1"/>
          <w:w w:val="98"/>
        </w:rPr>
        <w:t>а</w:t>
      </w:r>
      <w:r>
        <w:rPr>
          <w:color w:val="231F20"/>
          <w:spacing w:val="-2"/>
          <w:w w:val="98"/>
        </w:rPr>
        <w:t>е</w:t>
      </w:r>
      <w:r>
        <w:rPr>
          <w:color w:val="231F20"/>
          <w:spacing w:val="-2"/>
          <w:w w:val="103"/>
        </w:rPr>
        <w:t>т</w:t>
      </w:r>
      <w:r>
        <w:rPr>
          <w:color w:val="231F20"/>
          <w:spacing w:val="1"/>
          <w:w w:val="109"/>
        </w:rPr>
        <w:t>с</w:t>
      </w:r>
      <w:r>
        <w:rPr>
          <w:color w:val="231F20"/>
          <w:w w:val="101"/>
        </w:rPr>
        <w:t>я</w:t>
      </w:r>
      <w:r>
        <w:rPr>
          <w:color w:val="231F20"/>
          <w:spacing w:val="21"/>
        </w:rPr>
        <w:t xml:space="preserve"> </w:t>
      </w:r>
      <w:r>
        <w:rPr>
          <w:color w:val="231F20"/>
          <w:spacing w:val="1"/>
          <w:w w:val="104"/>
        </w:rPr>
        <w:t>за</w:t>
      </w:r>
      <w:r>
        <w:rPr>
          <w:color w:val="231F20"/>
          <w:spacing w:val="1"/>
          <w:w w:val="102"/>
        </w:rPr>
        <w:t>щ</w:t>
      </w:r>
      <w:r>
        <w:rPr>
          <w:color w:val="231F20"/>
          <w:spacing w:val="1"/>
          <w:w w:val="101"/>
        </w:rPr>
        <w:t>и</w:t>
      </w:r>
      <w:r>
        <w:rPr>
          <w:color w:val="231F20"/>
          <w:spacing w:val="1"/>
          <w:w w:val="103"/>
        </w:rPr>
        <w:t>т</w:t>
      </w:r>
      <w:r>
        <w:rPr>
          <w:color w:val="231F20"/>
          <w:w w:val="99"/>
        </w:rPr>
        <w:t>ы</w:t>
      </w:r>
      <w:r>
        <w:rPr>
          <w:color w:val="231F20"/>
          <w:spacing w:val="22"/>
        </w:rPr>
        <w:t xml:space="preserve"> </w:t>
      </w:r>
      <w:r>
        <w:rPr>
          <w:color w:val="231F20"/>
          <w:spacing w:val="1"/>
        </w:rPr>
        <w:t>д</w:t>
      </w:r>
      <w:r>
        <w:rPr>
          <w:color w:val="231F20"/>
          <w:spacing w:val="1"/>
          <w:w w:val="105"/>
        </w:rPr>
        <w:t>о</w:t>
      </w:r>
      <w:r>
        <w:rPr>
          <w:color w:val="231F20"/>
          <w:spacing w:val="1"/>
          <w:w w:val="108"/>
        </w:rPr>
        <w:t>р</w:t>
      </w:r>
      <w:r>
        <w:rPr>
          <w:color w:val="231F20"/>
          <w:spacing w:val="1"/>
          <w:w w:val="105"/>
        </w:rPr>
        <w:t>о</w:t>
      </w:r>
      <w:r>
        <w:rPr>
          <w:color w:val="231F20"/>
          <w:spacing w:val="-23"/>
          <w:w w:val="117"/>
        </w:rPr>
        <w:t>г</w:t>
      </w:r>
      <w:r>
        <w:rPr>
          <w:color w:val="231F20"/>
          <w:w w:val="102"/>
        </w:rPr>
        <w:t>,</w:t>
      </w:r>
      <w:r>
        <w:rPr>
          <w:color w:val="231F20"/>
          <w:spacing w:val="21"/>
        </w:rPr>
        <w:t xml:space="preserve"> </w:t>
      </w:r>
      <w:r>
        <w:rPr>
          <w:color w:val="231F20"/>
          <w:w w:val="103"/>
        </w:rPr>
        <w:t>в</w:t>
      </w:r>
      <w:r>
        <w:rPr>
          <w:color w:val="231F20"/>
          <w:spacing w:val="21"/>
        </w:rPr>
        <w:t xml:space="preserve"> </w:t>
      </w:r>
      <w:r>
        <w:rPr>
          <w:color w:val="231F20"/>
          <w:spacing w:val="-2"/>
          <w:w w:val="103"/>
        </w:rPr>
        <w:t>т</w:t>
      </w:r>
      <w:r>
        <w:rPr>
          <w:color w:val="231F20"/>
          <w:spacing w:val="1"/>
          <w:w w:val="105"/>
        </w:rPr>
        <w:t>о</w:t>
      </w:r>
      <w:r>
        <w:rPr>
          <w:color w:val="231F20"/>
          <w:w w:val="101"/>
        </w:rPr>
        <w:t>м</w:t>
      </w:r>
      <w:r>
        <w:rPr>
          <w:color w:val="231F20"/>
          <w:spacing w:val="21"/>
        </w:rPr>
        <w:t xml:space="preserve"> </w:t>
      </w:r>
      <w:r>
        <w:rPr>
          <w:color w:val="231F20"/>
          <w:spacing w:val="1"/>
          <w:w w:val="103"/>
        </w:rPr>
        <w:t>ч</w:t>
      </w:r>
      <w:r>
        <w:rPr>
          <w:color w:val="231F20"/>
          <w:spacing w:val="1"/>
          <w:w w:val="101"/>
        </w:rPr>
        <w:t>и</w:t>
      </w:r>
      <w:r>
        <w:rPr>
          <w:color w:val="231F20"/>
          <w:spacing w:val="-2"/>
          <w:w w:val="109"/>
        </w:rPr>
        <w:t>с</w:t>
      </w:r>
      <w:r>
        <w:rPr>
          <w:color w:val="231F20"/>
          <w:spacing w:val="1"/>
          <w:w w:val="97"/>
        </w:rPr>
        <w:t>л</w:t>
      </w:r>
      <w:r>
        <w:rPr>
          <w:color w:val="231F20"/>
          <w:w w:val="98"/>
        </w:rPr>
        <w:t>е</w:t>
      </w:r>
      <w:r>
        <w:rPr>
          <w:color w:val="231F20"/>
          <w:spacing w:val="21"/>
        </w:rPr>
        <w:t xml:space="preserve"> </w:t>
      </w:r>
      <w:r>
        <w:rPr>
          <w:color w:val="231F20"/>
          <w:w w:val="102"/>
        </w:rPr>
        <w:t xml:space="preserve">— </w:t>
      </w:r>
      <w:r>
        <w:rPr>
          <w:color w:val="231F20"/>
          <w:w w:val="105"/>
        </w:rPr>
        <w:t>насыпей</w:t>
      </w:r>
      <w:r>
        <w:rPr>
          <w:color w:val="231F20"/>
          <w:spacing w:val="-33"/>
          <w:w w:val="105"/>
        </w:rPr>
        <w:t xml:space="preserve"> </w:t>
      </w:r>
      <w:r>
        <w:rPr>
          <w:color w:val="231F20"/>
          <w:w w:val="105"/>
        </w:rPr>
        <w:t>бывших</w:t>
      </w:r>
      <w:r>
        <w:rPr>
          <w:color w:val="231F20"/>
          <w:spacing w:val="-33"/>
          <w:w w:val="105"/>
        </w:rPr>
        <w:t xml:space="preserve"> </w:t>
      </w:r>
      <w:r>
        <w:rPr>
          <w:color w:val="231F20"/>
          <w:w w:val="105"/>
        </w:rPr>
        <w:t>узкоколейных</w:t>
      </w:r>
      <w:r>
        <w:rPr>
          <w:color w:val="231F20"/>
          <w:spacing w:val="-33"/>
          <w:w w:val="105"/>
        </w:rPr>
        <w:t xml:space="preserve"> </w:t>
      </w:r>
      <w:r>
        <w:rPr>
          <w:color w:val="231F20"/>
          <w:w w:val="105"/>
        </w:rPr>
        <w:t>железных</w:t>
      </w:r>
      <w:r>
        <w:rPr>
          <w:color w:val="231F20"/>
          <w:spacing w:val="-33"/>
          <w:w w:val="105"/>
        </w:rPr>
        <w:t xml:space="preserve"> </w:t>
      </w:r>
      <w:r>
        <w:rPr>
          <w:color w:val="231F20"/>
          <w:spacing w:val="-4"/>
          <w:w w:val="105"/>
        </w:rPr>
        <w:t>дорог,</w:t>
      </w:r>
      <w:r>
        <w:rPr>
          <w:color w:val="231F20"/>
          <w:spacing w:val="-33"/>
          <w:w w:val="105"/>
        </w:rPr>
        <w:t xml:space="preserve"> </w:t>
      </w:r>
      <w:r>
        <w:rPr>
          <w:color w:val="231F20"/>
          <w:w w:val="105"/>
        </w:rPr>
        <w:t>трансформаторных</w:t>
      </w:r>
      <w:r>
        <w:rPr>
          <w:color w:val="231F20"/>
          <w:spacing w:val="-33"/>
          <w:w w:val="105"/>
        </w:rPr>
        <w:t xml:space="preserve"> </w:t>
      </w:r>
      <w:r>
        <w:rPr>
          <w:color w:val="231F20"/>
          <w:w w:val="105"/>
        </w:rPr>
        <w:t xml:space="preserve">подстанций, отдельно стоящих домов и хозяйственных построек, возведённых на торфе </w:t>
      </w:r>
      <w:r>
        <w:rPr>
          <w:i/>
          <w:color w:val="231F20"/>
          <w:w w:val="105"/>
        </w:rPr>
        <w:t>(рис.</w:t>
      </w:r>
      <w:r>
        <w:rPr>
          <w:i/>
          <w:color w:val="231F20"/>
          <w:spacing w:val="-34"/>
          <w:w w:val="105"/>
        </w:rPr>
        <w:t xml:space="preserve"> </w:t>
      </w:r>
      <w:r>
        <w:rPr>
          <w:i/>
          <w:color w:val="231F20"/>
          <w:w w:val="105"/>
        </w:rPr>
        <w:t>39,</w:t>
      </w:r>
      <w:r>
        <w:rPr>
          <w:i/>
          <w:color w:val="231F20"/>
          <w:spacing w:val="-34"/>
          <w:w w:val="105"/>
        </w:rPr>
        <w:t xml:space="preserve"> </w:t>
      </w:r>
      <w:r>
        <w:rPr>
          <w:i/>
          <w:color w:val="231F20"/>
          <w:w w:val="105"/>
        </w:rPr>
        <w:t>40).</w:t>
      </w:r>
    </w:p>
    <w:p w:rsidR="00CB0AFA" w:rsidRDefault="00481332">
      <w:pPr>
        <w:pStyle w:val="a3"/>
        <w:spacing w:before="114" w:line="249" w:lineRule="auto"/>
        <w:ind w:left="850" w:right="561" w:firstLine="283"/>
        <w:jc w:val="both"/>
      </w:pPr>
      <w:r>
        <w:rPr>
          <w:color w:val="231F20"/>
        </w:rPr>
        <w:t>Основные</w:t>
      </w:r>
      <w:r>
        <w:rPr>
          <w:color w:val="231F20"/>
          <w:spacing w:val="-24"/>
        </w:rPr>
        <w:t xml:space="preserve"> </w:t>
      </w:r>
      <w:r>
        <w:rPr>
          <w:color w:val="231F20"/>
        </w:rPr>
        <w:t>действия</w:t>
      </w:r>
      <w:r>
        <w:rPr>
          <w:color w:val="231F20"/>
          <w:spacing w:val="-24"/>
        </w:rPr>
        <w:t xml:space="preserve"> </w:t>
      </w:r>
      <w:r>
        <w:rPr>
          <w:color w:val="231F20"/>
        </w:rPr>
        <w:t>при</w:t>
      </w:r>
      <w:r>
        <w:rPr>
          <w:color w:val="231F20"/>
          <w:spacing w:val="-24"/>
        </w:rPr>
        <w:t xml:space="preserve"> </w:t>
      </w:r>
      <w:r>
        <w:rPr>
          <w:color w:val="231F20"/>
        </w:rPr>
        <w:t>защите</w:t>
      </w:r>
      <w:r>
        <w:rPr>
          <w:color w:val="231F20"/>
          <w:spacing w:val="-24"/>
        </w:rPr>
        <w:t xml:space="preserve"> </w:t>
      </w:r>
      <w:r>
        <w:rPr>
          <w:color w:val="231F20"/>
        </w:rPr>
        <w:t>этих</w:t>
      </w:r>
      <w:r>
        <w:rPr>
          <w:color w:val="231F20"/>
          <w:spacing w:val="-24"/>
        </w:rPr>
        <w:t xml:space="preserve"> </w:t>
      </w:r>
      <w:r>
        <w:rPr>
          <w:color w:val="231F20"/>
        </w:rPr>
        <w:t>объектов</w:t>
      </w:r>
      <w:r>
        <w:rPr>
          <w:color w:val="231F20"/>
          <w:spacing w:val="-24"/>
        </w:rPr>
        <w:t xml:space="preserve"> </w:t>
      </w:r>
      <w:r>
        <w:rPr>
          <w:color w:val="231F20"/>
        </w:rPr>
        <w:t>—</w:t>
      </w:r>
      <w:r>
        <w:rPr>
          <w:color w:val="231F20"/>
          <w:spacing w:val="-24"/>
        </w:rPr>
        <w:t xml:space="preserve"> </w:t>
      </w:r>
      <w:r>
        <w:rPr>
          <w:color w:val="231F20"/>
        </w:rPr>
        <w:t>окружение</w:t>
      </w:r>
      <w:r>
        <w:rPr>
          <w:color w:val="231F20"/>
          <w:spacing w:val="-24"/>
        </w:rPr>
        <w:t xml:space="preserve"> </w:t>
      </w:r>
      <w:r>
        <w:rPr>
          <w:color w:val="231F20"/>
        </w:rPr>
        <w:t>их</w:t>
      </w:r>
      <w:r>
        <w:rPr>
          <w:color w:val="231F20"/>
          <w:spacing w:val="-24"/>
        </w:rPr>
        <w:t xml:space="preserve"> </w:t>
      </w:r>
      <w:r>
        <w:rPr>
          <w:color w:val="231F20"/>
        </w:rPr>
        <w:t>рвами</w:t>
      </w:r>
      <w:r>
        <w:rPr>
          <w:color w:val="231F20"/>
          <w:spacing w:val="-24"/>
        </w:rPr>
        <w:t xml:space="preserve"> </w:t>
      </w:r>
      <w:r>
        <w:rPr>
          <w:color w:val="231F20"/>
        </w:rPr>
        <w:t>(канавами), глубиной до уровня грунтовых вод или до подстилающего грунта. Очень важно   не оставлять горючих материалов, по которым открытый огонь может перейти    на защищаемую территорию. Важно разобрать или рассеять завалы из упавших деревьев вблизи защ</w:t>
      </w:r>
      <w:r>
        <w:rPr>
          <w:color w:val="231F20"/>
        </w:rPr>
        <w:t>итной</w:t>
      </w:r>
      <w:r>
        <w:rPr>
          <w:color w:val="231F20"/>
          <w:spacing w:val="9"/>
        </w:rPr>
        <w:t xml:space="preserve"> </w:t>
      </w:r>
      <w:r>
        <w:rPr>
          <w:color w:val="231F20"/>
        </w:rPr>
        <w:t>канавы.</w:t>
      </w:r>
    </w:p>
    <w:p w:rsidR="00CB0AFA" w:rsidRDefault="00481332">
      <w:pPr>
        <w:pStyle w:val="a3"/>
        <w:spacing w:before="114" w:line="249" w:lineRule="auto"/>
        <w:ind w:left="850" w:right="562" w:firstLine="283"/>
        <w:jc w:val="both"/>
      </w:pPr>
      <w:r>
        <w:rPr>
          <w:color w:val="231F20"/>
        </w:rPr>
        <w:t xml:space="preserve">Если есть подозрение, что полотно дороги </w:t>
      </w:r>
      <w:r>
        <w:rPr>
          <w:color w:val="231F20"/>
          <w:spacing w:val="-3"/>
        </w:rPr>
        <w:t xml:space="preserve">прогорает, </w:t>
      </w:r>
      <w:r>
        <w:rPr>
          <w:color w:val="231F20"/>
        </w:rPr>
        <w:t xml:space="preserve">перед проездом техники необходимо проверить такой участок дороги щупами-термометрами или копанием шурфов. При неосторожном движении по горящей дороге или насыпи техника </w:t>
      </w:r>
      <w:r>
        <w:rPr>
          <w:color w:val="231F20"/>
          <w:spacing w:val="-3"/>
        </w:rPr>
        <w:t xml:space="preserve">может </w:t>
      </w:r>
      <w:r>
        <w:rPr>
          <w:color w:val="231F20"/>
        </w:rPr>
        <w:t>провалиться в прогар. Часто именно насыпи узкоколейных железных дорог и отсыпанные по торфу грунтовые дороги прогорают быстрее, чем другие участки, поскольку</w:t>
      </w:r>
      <w:r>
        <w:rPr>
          <w:color w:val="231F20"/>
          <w:spacing w:val="-14"/>
        </w:rPr>
        <w:t xml:space="preserve"> </w:t>
      </w:r>
      <w:r>
        <w:rPr>
          <w:color w:val="231F20"/>
        </w:rPr>
        <w:t>возвышаются</w:t>
      </w:r>
      <w:r>
        <w:rPr>
          <w:color w:val="231F20"/>
          <w:spacing w:val="-14"/>
        </w:rPr>
        <w:t xml:space="preserve"> </w:t>
      </w:r>
      <w:r>
        <w:rPr>
          <w:color w:val="231F20"/>
        </w:rPr>
        <w:t>над</w:t>
      </w:r>
      <w:r>
        <w:rPr>
          <w:color w:val="231F20"/>
          <w:spacing w:val="-14"/>
        </w:rPr>
        <w:t xml:space="preserve"> </w:t>
      </w:r>
      <w:r>
        <w:rPr>
          <w:color w:val="231F20"/>
        </w:rPr>
        <w:t>остальным</w:t>
      </w:r>
      <w:r>
        <w:rPr>
          <w:color w:val="231F20"/>
          <w:spacing w:val="-14"/>
        </w:rPr>
        <w:t xml:space="preserve"> </w:t>
      </w:r>
      <w:r>
        <w:rPr>
          <w:color w:val="231F20"/>
          <w:spacing w:val="-3"/>
        </w:rPr>
        <w:t>болотом</w:t>
      </w:r>
      <w:r>
        <w:rPr>
          <w:color w:val="231F20"/>
          <w:spacing w:val="-14"/>
        </w:rPr>
        <w:t xml:space="preserve"> </w:t>
      </w:r>
      <w:r>
        <w:rPr>
          <w:color w:val="231F20"/>
        </w:rPr>
        <w:t>и</w:t>
      </w:r>
      <w:r>
        <w:rPr>
          <w:color w:val="231F20"/>
          <w:spacing w:val="-14"/>
        </w:rPr>
        <w:t xml:space="preserve"> </w:t>
      </w:r>
      <w:r>
        <w:rPr>
          <w:color w:val="231F20"/>
        </w:rPr>
        <w:t>высыхают</w:t>
      </w:r>
      <w:r>
        <w:rPr>
          <w:color w:val="231F20"/>
          <w:spacing w:val="-14"/>
        </w:rPr>
        <w:t xml:space="preserve"> </w:t>
      </w:r>
      <w:r>
        <w:rPr>
          <w:color w:val="231F20"/>
        </w:rPr>
        <w:t>быстрее.</w:t>
      </w:r>
      <w:r>
        <w:rPr>
          <w:color w:val="231F20"/>
          <w:spacing w:val="-14"/>
        </w:rPr>
        <w:t xml:space="preserve"> </w:t>
      </w:r>
      <w:r>
        <w:rPr>
          <w:color w:val="231F20"/>
        </w:rPr>
        <w:t>Признаками</w:t>
      </w:r>
    </w:p>
    <w:p w:rsidR="00CB0AFA" w:rsidRDefault="00CB0AFA">
      <w:pPr>
        <w:spacing w:line="249" w:lineRule="auto"/>
        <w:jc w:val="both"/>
        <w:sectPr w:rsidR="00CB0AFA">
          <w:footerReference w:type="even" r:id="rId107"/>
          <w:footerReference w:type="default" r:id="rId108"/>
          <w:pgSz w:w="8400" w:h="11910"/>
          <w:pgMar w:top="0" w:right="0" w:bottom="340" w:left="0" w:header="0" w:footer="143" w:gutter="0"/>
          <w:pgNumType w:start="46"/>
          <w:cols w:space="720"/>
        </w:sect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spacing w:before="1"/>
        <w:rPr>
          <w:sz w:val="19"/>
        </w:rPr>
      </w:pPr>
    </w:p>
    <w:p w:rsidR="00CB0AFA" w:rsidRDefault="00481332">
      <w:pPr>
        <w:spacing w:before="80"/>
        <w:ind w:left="113" w:right="792"/>
        <w:rPr>
          <w:i/>
          <w:sz w:val="16"/>
        </w:rPr>
      </w:pPr>
      <w:r>
        <w:rPr>
          <w:noProof/>
          <w:lang w:eastAsia="ru-RU"/>
        </w:rPr>
        <w:drawing>
          <wp:anchor distT="0" distB="0" distL="0" distR="0" simplePos="0" relativeHeight="251462144" behindDoc="0" locked="0" layoutInCell="1" allowOverlap="1">
            <wp:simplePos x="0" y="0"/>
            <wp:positionH relativeFrom="page">
              <wp:posOffset>351599</wp:posOffset>
            </wp:positionH>
            <wp:positionV relativeFrom="paragraph">
              <wp:posOffset>-2811768</wp:posOffset>
            </wp:positionV>
            <wp:extent cx="4436036" cy="2771775"/>
            <wp:effectExtent l="0" t="0" r="0" b="0"/>
            <wp:wrapNone/>
            <wp:docPr id="71"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60.png"/>
                    <pic:cNvPicPr/>
                  </pic:nvPicPr>
                  <pic:blipFill>
                    <a:blip r:embed="rId109" cstate="print"/>
                    <a:stretch>
                      <a:fillRect/>
                    </a:stretch>
                  </pic:blipFill>
                  <pic:spPr>
                    <a:xfrm>
                      <a:off x="0" y="0"/>
                      <a:ext cx="4436036" cy="2771775"/>
                    </a:xfrm>
                    <a:prstGeom prst="rect">
                      <a:avLst/>
                    </a:prstGeom>
                  </pic:spPr>
                </pic:pic>
              </a:graphicData>
            </a:graphic>
          </wp:anchor>
        </w:drawing>
      </w:r>
      <w:r>
        <w:rPr>
          <w:lang w:val="en-US"/>
        </w:rPr>
        <w:pict>
          <v:rect id="_x0000_s1446" style="position:absolute;left:0;text-align:left;margin-left:396.7pt;margin-top:-241.25pt;width:22.8pt;height:356.2pt;z-index:251777536;mso-position-horizontal-relative:page;mso-position-vertical-relative:text" fillcolor="#73cce5" stroked="f">
            <w10:wrap anchorx="page"/>
          </v:rect>
        </w:pict>
      </w:r>
      <w:r>
        <w:rPr>
          <w:lang w:val="en-US"/>
        </w:rPr>
        <w:pict>
          <v:shape id="_x0000_s1445" type="#_x0000_t202" style="position:absolute;left:0;text-align:left;margin-left:363.3pt;margin-top:-92.95pt;width:9pt;height:80.9pt;z-index:251779584;mso-position-horizontal-relative:page;mso-position-vertical-relative:text" filled="f" stroked="f">
            <v:textbox style="layout-flow:vertical;mso-layout-flow-alt:bottom-to-top" inset="0,0,0,0">
              <w:txbxContent>
                <w:p w:rsidR="00CB0AFA" w:rsidRDefault="00481332">
                  <w:pPr>
                    <w:spacing w:before="2"/>
                    <w:ind w:left="20"/>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8"/>
                      <w:sz w:val="14"/>
                    </w:rPr>
                    <w:t>Марии</w:t>
                  </w:r>
                  <w:r>
                    <w:rPr>
                      <w:i/>
                      <w:color w:val="FFFFFF"/>
                      <w:sz w:val="14"/>
                    </w:rPr>
                    <w:t xml:space="preserve"> </w:t>
                  </w:r>
                  <w:r>
                    <w:rPr>
                      <w:i/>
                      <w:color w:val="FFFFFF"/>
                      <w:w w:val="97"/>
                      <w:sz w:val="14"/>
                    </w:rPr>
                    <w:t>Васильевой</w:t>
                  </w:r>
                </w:p>
              </w:txbxContent>
            </v:textbox>
            <w10:wrap anchorx="page"/>
          </v:shape>
        </w:pict>
      </w:r>
      <w:r>
        <w:rPr>
          <w:lang w:val="en-US"/>
        </w:rPr>
        <w:pict>
          <v:shape id="_x0000_s1444" type="#_x0000_t202" style="position:absolute;left:0;text-align:left;margin-left:403.5pt;margin-top:-91.55pt;width:10pt;height:42.55pt;z-index:251780608;mso-position-horizontal-relative:page;mso-position-vertical-relative:text" filled="f" stroked="f">
            <v:textbox style="layout-flow:vertical;mso-layout-flow-alt:bottom-to-top" inset="0,0,0,0">
              <w:txbxContent>
                <w:p w:rsidR="00CB0AFA" w:rsidRDefault="00481332">
                  <w:pPr>
                    <w:spacing w:line="183" w:lineRule="exact"/>
                    <w:ind w:left="20" w:right="-649"/>
                    <w:rPr>
                      <w:sz w:val="16"/>
                    </w:rPr>
                  </w:pPr>
                  <w:r>
                    <w:rPr>
                      <w:color w:val="FFFFFF"/>
                      <w:spacing w:val="3"/>
                      <w:w w:val="99"/>
                      <w:sz w:val="16"/>
                    </w:rPr>
                    <w:t>ТУШЕНИЕ</w:t>
                  </w:r>
                </w:p>
              </w:txbxContent>
            </v:textbox>
            <w10:wrap anchorx="page"/>
          </v:shape>
        </w:pict>
      </w:r>
      <w:r>
        <w:rPr>
          <w:i/>
          <w:color w:val="231F20"/>
          <w:w w:val="95"/>
          <w:sz w:val="16"/>
        </w:rPr>
        <w:t>Рис. 39. Дачный посёлок, частично уничтоженный при торфяном пожаре. Московская область</w:t>
      </w: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spacing w:before="3"/>
        <w:rPr>
          <w:i/>
        </w:rPr>
      </w:pPr>
    </w:p>
    <w:p w:rsidR="00CB0AFA" w:rsidRDefault="00481332">
      <w:pPr>
        <w:spacing w:before="80"/>
        <w:ind w:left="126" w:right="792"/>
        <w:rPr>
          <w:i/>
          <w:sz w:val="16"/>
        </w:rPr>
      </w:pPr>
      <w:r>
        <w:rPr>
          <w:noProof/>
          <w:lang w:eastAsia="ru-RU"/>
        </w:rPr>
        <w:drawing>
          <wp:anchor distT="0" distB="0" distL="0" distR="0" simplePos="0" relativeHeight="251463168" behindDoc="0" locked="0" layoutInCell="1" allowOverlap="1">
            <wp:simplePos x="0" y="0"/>
            <wp:positionH relativeFrom="page">
              <wp:posOffset>359994</wp:posOffset>
            </wp:positionH>
            <wp:positionV relativeFrom="paragraph">
              <wp:posOffset>-3462903</wp:posOffset>
            </wp:positionV>
            <wp:extent cx="4437834" cy="3424237"/>
            <wp:effectExtent l="0" t="0" r="0" b="0"/>
            <wp:wrapNone/>
            <wp:docPr id="73"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61.png"/>
                    <pic:cNvPicPr/>
                  </pic:nvPicPr>
                  <pic:blipFill>
                    <a:blip r:embed="rId110" cstate="print"/>
                    <a:stretch>
                      <a:fillRect/>
                    </a:stretch>
                  </pic:blipFill>
                  <pic:spPr>
                    <a:xfrm>
                      <a:off x="0" y="0"/>
                      <a:ext cx="4437834" cy="3424237"/>
                    </a:xfrm>
                    <a:prstGeom prst="rect">
                      <a:avLst/>
                    </a:prstGeom>
                  </pic:spPr>
                </pic:pic>
              </a:graphicData>
            </a:graphic>
          </wp:anchor>
        </w:drawing>
      </w:r>
      <w:r>
        <w:rPr>
          <w:lang w:val="en-US"/>
        </w:rPr>
        <w:pict>
          <v:shape id="_x0000_s1443" type="#_x0000_t202" style="position:absolute;left:0;text-align:left;margin-left:364pt;margin-top:-92.95pt;width:9pt;height:80.9pt;z-index:251778560;mso-position-horizontal-relative:page;mso-position-vertical-relative:text" filled="f" stroked="f">
            <v:textbox style="layout-flow:vertical;mso-layout-flow-alt:bottom-to-top" inset="0,0,0,0">
              <w:txbxContent>
                <w:p w:rsidR="00CB0AFA" w:rsidRDefault="00481332">
                  <w:pPr>
                    <w:spacing w:before="2"/>
                    <w:ind w:left="20"/>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8"/>
                      <w:sz w:val="14"/>
                    </w:rPr>
                    <w:t>Марии</w:t>
                  </w:r>
                  <w:r>
                    <w:rPr>
                      <w:i/>
                      <w:color w:val="FFFFFF"/>
                      <w:sz w:val="14"/>
                    </w:rPr>
                    <w:t xml:space="preserve"> </w:t>
                  </w:r>
                  <w:r>
                    <w:rPr>
                      <w:i/>
                      <w:color w:val="FFFFFF"/>
                      <w:w w:val="97"/>
                      <w:sz w:val="14"/>
                    </w:rPr>
                    <w:t>Васильевой</w:t>
                  </w:r>
                </w:p>
              </w:txbxContent>
            </v:textbox>
            <w10:wrap anchorx="page"/>
          </v:shape>
        </w:pict>
      </w:r>
      <w:r>
        <w:rPr>
          <w:i/>
          <w:color w:val="231F20"/>
          <w:sz w:val="16"/>
        </w:rPr>
        <w:t>Рис. 40. Горящая насыпь узкоколейной железной дороги. Владимирская область</w:t>
      </w:r>
    </w:p>
    <w:p w:rsidR="00CB0AFA" w:rsidRDefault="00CB0AFA">
      <w:pPr>
        <w:rPr>
          <w:sz w:val="16"/>
        </w:rPr>
        <w:sectPr w:rsidR="00CB0AFA">
          <w:pgSz w:w="8400" w:h="11910"/>
          <w:pgMar w:top="0" w:right="0" w:bottom="300" w:left="440" w:header="0" w:footer="106" w:gutter="0"/>
          <w:cols w:space="720"/>
        </w:sectPr>
      </w:pPr>
    </w:p>
    <w:p w:rsidR="00CB0AFA" w:rsidRDefault="00CB0AFA">
      <w:pPr>
        <w:pStyle w:val="a3"/>
        <w:spacing w:before="10"/>
        <w:rPr>
          <w:i/>
          <w:sz w:val="23"/>
        </w:rPr>
      </w:pPr>
    </w:p>
    <w:p w:rsidR="00CB0AFA" w:rsidRDefault="00481332">
      <w:pPr>
        <w:pStyle w:val="a3"/>
        <w:spacing w:before="76" w:line="249" w:lineRule="auto"/>
        <w:ind w:left="850" w:right="675"/>
      </w:pPr>
      <w:r>
        <w:rPr>
          <w:lang w:val="en-US"/>
        </w:rPr>
        <w:pict>
          <v:rect id="_x0000_s1442" style="position:absolute;left:0;text-align:left;margin-left:0;margin-top:-14.05pt;width:22.7pt;height:356.2pt;z-index:251782656;mso-position-horizontal-relative:page" fillcolor="#73cce5" stroked="f">
            <w10:wrap anchorx="page"/>
          </v:rect>
        </w:pict>
      </w:r>
      <w:r>
        <w:rPr>
          <w:color w:val="231F20"/>
          <w:w w:val="105"/>
        </w:rPr>
        <w:t>такого опасного прогорания дороги могут быть дым на откосах, образование на откосах и обочинах очагов неизвестной глубины.</w:t>
      </w:r>
    </w:p>
    <w:p w:rsidR="00CB0AFA" w:rsidRDefault="00481332">
      <w:pPr>
        <w:pStyle w:val="a3"/>
        <w:spacing w:before="114" w:line="249" w:lineRule="auto"/>
        <w:ind w:left="850" w:right="562" w:firstLine="283"/>
        <w:jc w:val="both"/>
      </w:pPr>
      <w:r>
        <w:rPr>
          <w:lang w:val="en-US"/>
        </w:rPr>
        <w:pict>
          <v:shape id="_x0000_s1441" type="#_x0000_t202" style="position:absolute;left:0;text-align:left;margin-left:9.6pt;margin-top:110.3pt;width:10pt;height:42.55pt;z-index:251783680;mso-position-horizontal-relative:page" filled="f" stroked="f">
            <v:textbox style="layout-flow:vertical;mso-layout-flow-alt:bottom-to-top" inset="0,0,0,0">
              <w:txbxContent>
                <w:p w:rsidR="00CB0AFA" w:rsidRDefault="00481332">
                  <w:pPr>
                    <w:spacing w:line="183" w:lineRule="exact"/>
                    <w:ind w:left="20" w:right="-649"/>
                    <w:rPr>
                      <w:sz w:val="16"/>
                    </w:rPr>
                  </w:pPr>
                  <w:r>
                    <w:rPr>
                      <w:color w:val="FFFFFF"/>
                      <w:spacing w:val="3"/>
                      <w:w w:val="99"/>
                      <w:sz w:val="16"/>
                    </w:rPr>
                    <w:t>ТУШЕНИЕ</w:t>
                  </w:r>
                </w:p>
              </w:txbxContent>
            </v:textbox>
            <w10:wrap anchorx="page"/>
          </v:shape>
        </w:pict>
      </w:r>
      <w:r>
        <w:rPr>
          <w:color w:val="231F20"/>
          <w:w w:val="105"/>
        </w:rPr>
        <w:t>При создании канавы для защиты зданий, построенных на торфе, важно проконтролировать, чтобы тление торфа не зашло на защищаемую площадь по норам животных или прокопанным в торфе коммуникациям. Желательно    в течение всего периода защиты таких объектов сох</w:t>
      </w:r>
      <w:r>
        <w:rPr>
          <w:color w:val="231F20"/>
          <w:w w:val="105"/>
        </w:rPr>
        <w:t>ранять подъездные пути   к</w:t>
      </w:r>
      <w:r>
        <w:rPr>
          <w:color w:val="231F20"/>
          <w:spacing w:val="-26"/>
          <w:w w:val="105"/>
        </w:rPr>
        <w:t xml:space="preserve"> </w:t>
      </w:r>
      <w:r>
        <w:rPr>
          <w:color w:val="231F20"/>
          <w:w w:val="105"/>
        </w:rPr>
        <w:t>ним.</w:t>
      </w:r>
      <w:r>
        <w:rPr>
          <w:color w:val="231F20"/>
          <w:spacing w:val="-26"/>
          <w:w w:val="105"/>
        </w:rPr>
        <w:t xml:space="preserve"> </w:t>
      </w:r>
      <w:r>
        <w:rPr>
          <w:color w:val="231F20"/>
          <w:w w:val="105"/>
        </w:rPr>
        <w:t>Если</w:t>
      </w:r>
      <w:r>
        <w:rPr>
          <w:color w:val="231F20"/>
          <w:spacing w:val="-26"/>
          <w:w w:val="105"/>
        </w:rPr>
        <w:t xml:space="preserve"> </w:t>
      </w:r>
      <w:r>
        <w:rPr>
          <w:color w:val="231F20"/>
          <w:w w:val="105"/>
        </w:rPr>
        <w:t>невозможно</w:t>
      </w:r>
      <w:r>
        <w:rPr>
          <w:color w:val="231F20"/>
          <w:spacing w:val="-26"/>
          <w:w w:val="105"/>
        </w:rPr>
        <w:t xml:space="preserve"> </w:t>
      </w:r>
      <w:r>
        <w:rPr>
          <w:color w:val="231F20"/>
          <w:w w:val="105"/>
        </w:rPr>
        <w:t>окопать</w:t>
      </w:r>
      <w:r>
        <w:rPr>
          <w:color w:val="231F20"/>
          <w:spacing w:val="-26"/>
          <w:w w:val="105"/>
        </w:rPr>
        <w:t xml:space="preserve"> </w:t>
      </w:r>
      <w:r>
        <w:rPr>
          <w:color w:val="231F20"/>
          <w:w w:val="105"/>
        </w:rPr>
        <w:t>подъездные</w:t>
      </w:r>
      <w:r>
        <w:rPr>
          <w:color w:val="231F20"/>
          <w:spacing w:val="-26"/>
          <w:w w:val="105"/>
        </w:rPr>
        <w:t xml:space="preserve"> </w:t>
      </w:r>
      <w:r>
        <w:rPr>
          <w:color w:val="231F20"/>
          <w:w w:val="105"/>
        </w:rPr>
        <w:t>пути</w:t>
      </w:r>
      <w:r>
        <w:rPr>
          <w:color w:val="231F20"/>
          <w:spacing w:val="-26"/>
          <w:w w:val="105"/>
        </w:rPr>
        <w:t xml:space="preserve"> </w:t>
      </w:r>
      <w:r>
        <w:rPr>
          <w:color w:val="231F20"/>
          <w:w w:val="105"/>
        </w:rPr>
        <w:t>защитными</w:t>
      </w:r>
      <w:r>
        <w:rPr>
          <w:color w:val="231F20"/>
          <w:spacing w:val="-26"/>
          <w:w w:val="105"/>
        </w:rPr>
        <w:t xml:space="preserve"> </w:t>
      </w:r>
      <w:r>
        <w:rPr>
          <w:color w:val="231F20"/>
          <w:w w:val="105"/>
        </w:rPr>
        <w:t>канавами,</w:t>
      </w:r>
      <w:r>
        <w:rPr>
          <w:color w:val="231F20"/>
          <w:spacing w:val="-26"/>
          <w:w w:val="105"/>
        </w:rPr>
        <w:t xml:space="preserve"> </w:t>
      </w:r>
      <w:r>
        <w:rPr>
          <w:color w:val="231F20"/>
          <w:spacing w:val="-3"/>
          <w:w w:val="105"/>
        </w:rPr>
        <w:t xml:space="preserve">следует </w:t>
      </w:r>
      <w:r>
        <w:rPr>
          <w:color w:val="231F20"/>
        </w:rPr>
        <w:t>организовать</w:t>
      </w:r>
      <w:r>
        <w:rPr>
          <w:color w:val="231F20"/>
          <w:spacing w:val="-23"/>
        </w:rPr>
        <w:t xml:space="preserve"> </w:t>
      </w:r>
      <w:r>
        <w:rPr>
          <w:color w:val="231F20"/>
        </w:rPr>
        <w:t>патрулирование</w:t>
      </w:r>
      <w:r>
        <w:rPr>
          <w:color w:val="231F20"/>
          <w:spacing w:val="-23"/>
        </w:rPr>
        <w:t xml:space="preserve"> </w:t>
      </w:r>
      <w:r>
        <w:rPr>
          <w:color w:val="231F20"/>
        </w:rPr>
        <w:t>—</w:t>
      </w:r>
      <w:r>
        <w:rPr>
          <w:color w:val="231F20"/>
          <w:spacing w:val="-23"/>
        </w:rPr>
        <w:t xml:space="preserve"> </w:t>
      </w:r>
      <w:r>
        <w:rPr>
          <w:color w:val="231F20"/>
        </w:rPr>
        <w:t>чтобы</w:t>
      </w:r>
      <w:r>
        <w:rPr>
          <w:color w:val="231F20"/>
          <w:spacing w:val="-23"/>
        </w:rPr>
        <w:t xml:space="preserve"> </w:t>
      </w:r>
      <w:r>
        <w:rPr>
          <w:color w:val="231F20"/>
        </w:rPr>
        <w:t>обнаруживать</w:t>
      </w:r>
      <w:r>
        <w:rPr>
          <w:color w:val="231F20"/>
          <w:spacing w:val="-23"/>
        </w:rPr>
        <w:t xml:space="preserve"> </w:t>
      </w:r>
      <w:r>
        <w:rPr>
          <w:color w:val="231F20"/>
        </w:rPr>
        <w:t>очаги</w:t>
      </w:r>
      <w:r>
        <w:rPr>
          <w:color w:val="231F20"/>
          <w:spacing w:val="-23"/>
        </w:rPr>
        <w:t xml:space="preserve"> </w:t>
      </w:r>
      <w:r>
        <w:rPr>
          <w:color w:val="231F20"/>
          <w:spacing w:val="-3"/>
        </w:rPr>
        <w:t>тления</w:t>
      </w:r>
      <w:r>
        <w:rPr>
          <w:color w:val="231F20"/>
          <w:spacing w:val="-23"/>
        </w:rPr>
        <w:t xml:space="preserve"> </w:t>
      </w:r>
      <w:r>
        <w:rPr>
          <w:color w:val="231F20"/>
        </w:rPr>
        <w:t>торфа</w:t>
      </w:r>
      <w:r>
        <w:rPr>
          <w:color w:val="231F20"/>
          <w:spacing w:val="-23"/>
        </w:rPr>
        <w:t xml:space="preserve"> </w:t>
      </w:r>
      <w:r>
        <w:rPr>
          <w:color w:val="231F20"/>
        </w:rPr>
        <w:t>на</w:t>
      </w:r>
      <w:r>
        <w:rPr>
          <w:color w:val="231F20"/>
          <w:spacing w:val="-23"/>
        </w:rPr>
        <w:t xml:space="preserve"> </w:t>
      </w:r>
      <w:r>
        <w:rPr>
          <w:color w:val="231F20"/>
        </w:rPr>
        <w:t xml:space="preserve">ранних </w:t>
      </w:r>
      <w:r>
        <w:rPr>
          <w:color w:val="231F20"/>
          <w:w w:val="105"/>
        </w:rPr>
        <w:t>стадиях</w:t>
      </w:r>
      <w:r>
        <w:rPr>
          <w:color w:val="231F20"/>
          <w:spacing w:val="-29"/>
          <w:w w:val="105"/>
        </w:rPr>
        <w:t xml:space="preserve"> </w:t>
      </w:r>
      <w:r>
        <w:rPr>
          <w:color w:val="231F20"/>
          <w:w w:val="105"/>
        </w:rPr>
        <w:t>и</w:t>
      </w:r>
      <w:r>
        <w:rPr>
          <w:color w:val="231F20"/>
          <w:spacing w:val="-29"/>
          <w:w w:val="105"/>
        </w:rPr>
        <w:t xml:space="preserve"> </w:t>
      </w:r>
      <w:r>
        <w:rPr>
          <w:color w:val="231F20"/>
          <w:w w:val="105"/>
        </w:rPr>
        <w:t>тушить</w:t>
      </w:r>
      <w:r>
        <w:rPr>
          <w:color w:val="231F20"/>
          <w:spacing w:val="-29"/>
          <w:w w:val="105"/>
        </w:rPr>
        <w:t xml:space="preserve"> </w:t>
      </w:r>
      <w:r>
        <w:rPr>
          <w:color w:val="231F20"/>
          <w:w w:val="105"/>
        </w:rPr>
        <w:t>их</w:t>
      </w:r>
      <w:r>
        <w:rPr>
          <w:color w:val="231F20"/>
          <w:spacing w:val="-29"/>
          <w:w w:val="105"/>
        </w:rPr>
        <w:t xml:space="preserve"> </w:t>
      </w:r>
      <w:r>
        <w:rPr>
          <w:color w:val="231F20"/>
          <w:w w:val="105"/>
        </w:rPr>
        <w:t>подвозной</w:t>
      </w:r>
      <w:r>
        <w:rPr>
          <w:color w:val="231F20"/>
          <w:spacing w:val="-29"/>
          <w:w w:val="105"/>
        </w:rPr>
        <w:t xml:space="preserve"> </w:t>
      </w:r>
      <w:r>
        <w:rPr>
          <w:color w:val="231F20"/>
          <w:w w:val="105"/>
        </w:rPr>
        <w:t>водой.</w:t>
      </w: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481332">
      <w:pPr>
        <w:pStyle w:val="a3"/>
        <w:spacing w:before="4"/>
        <w:rPr>
          <w:sz w:val="22"/>
        </w:rPr>
      </w:pPr>
      <w:r>
        <w:rPr>
          <w:lang w:val="en-US"/>
        </w:rPr>
        <w:pict>
          <v:line id="_x0000_s1440" style="position:absolute;z-index:251781632;mso-wrap-distance-left:0;mso-wrap-distance-right:0;mso-position-horizontal-relative:page" from="42.5pt,14.95pt" to="283.45pt,14.95pt" strokecolor="#73cce5" strokeweight=".25pt">
            <w10:wrap type="topAndBottom" anchorx="page"/>
          </v:line>
        </w:pict>
      </w:r>
    </w:p>
    <w:p w:rsidR="00CB0AFA" w:rsidRDefault="00481332">
      <w:pPr>
        <w:pStyle w:val="1"/>
      </w:pPr>
      <w:r>
        <w:rPr>
          <w:color w:val="73CCE5"/>
          <w:spacing w:val="5"/>
        </w:rPr>
        <w:t xml:space="preserve">Применение авиационных </w:t>
      </w:r>
      <w:r>
        <w:rPr>
          <w:color w:val="73CCE5"/>
          <w:spacing w:val="4"/>
        </w:rPr>
        <w:t>сил</w:t>
      </w:r>
      <w:r>
        <w:rPr>
          <w:color w:val="73CCE5"/>
          <w:spacing w:val="-62"/>
        </w:rPr>
        <w:t xml:space="preserve"> </w:t>
      </w:r>
      <w:r>
        <w:rPr>
          <w:color w:val="73CCE5"/>
          <w:spacing w:val="6"/>
        </w:rPr>
        <w:t>при</w:t>
      </w:r>
    </w:p>
    <w:p w:rsidR="00CB0AFA" w:rsidRDefault="00481332">
      <w:pPr>
        <w:spacing w:before="16" w:line="249" w:lineRule="auto"/>
        <w:ind w:left="850" w:right="675"/>
        <w:rPr>
          <w:b/>
          <w:sz w:val="32"/>
        </w:rPr>
      </w:pPr>
      <w:r>
        <w:rPr>
          <w:b/>
          <w:color w:val="73CCE5"/>
          <w:sz w:val="32"/>
        </w:rPr>
        <w:t>тушении торфяных пожаров. Риски, связанные с применением авиации</w:t>
      </w:r>
    </w:p>
    <w:p w:rsidR="00CB0AFA" w:rsidRDefault="00CB0AFA">
      <w:pPr>
        <w:pStyle w:val="a3"/>
        <w:spacing w:before="4"/>
        <w:rPr>
          <w:b/>
          <w:sz w:val="36"/>
        </w:rPr>
      </w:pPr>
    </w:p>
    <w:p w:rsidR="00CB0AFA" w:rsidRDefault="00481332">
      <w:pPr>
        <w:pStyle w:val="a3"/>
        <w:spacing w:line="249" w:lineRule="auto"/>
        <w:ind w:left="850" w:right="567" w:firstLine="283"/>
        <w:jc w:val="both"/>
        <w:rPr>
          <w:i/>
        </w:rPr>
      </w:pPr>
      <w:r>
        <w:rPr>
          <w:color w:val="231F20"/>
        </w:rPr>
        <w:t>Авиационные</w:t>
      </w:r>
      <w:r>
        <w:rPr>
          <w:color w:val="231F20"/>
          <w:spacing w:val="-22"/>
        </w:rPr>
        <w:t xml:space="preserve"> </w:t>
      </w:r>
      <w:r>
        <w:rPr>
          <w:color w:val="231F20"/>
        </w:rPr>
        <w:t>средства</w:t>
      </w:r>
      <w:r>
        <w:rPr>
          <w:color w:val="231F20"/>
          <w:spacing w:val="-22"/>
        </w:rPr>
        <w:t xml:space="preserve"> </w:t>
      </w:r>
      <w:r>
        <w:rPr>
          <w:color w:val="231F20"/>
        </w:rPr>
        <w:t>применяются</w:t>
      </w:r>
      <w:r>
        <w:rPr>
          <w:color w:val="231F20"/>
          <w:spacing w:val="-22"/>
        </w:rPr>
        <w:t xml:space="preserve"> </w:t>
      </w:r>
      <w:r>
        <w:rPr>
          <w:color w:val="231F20"/>
        </w:rPr>
        <w:t>на</w:t>
      </w:r>
      <w:r>
        <w:rPr>
          <w:color w:val="231F20"/>
          <w:spacing w:val="-22"/>
        </w:rPr>
        <w:t xml:space="preserve"> </w:t>
      </w:r>
      <w:r>
        <w:rPr>
          <w:color w:val="231F20"/>
        </w:rPr>
        <w:t>торфяных</w:t>
      </w:r>
      <w:r>
        <w:rPr>
          <w:color w:val="231F20"/>
          <w:spacing w:val="-22"/>
        </w:rPr>
        <w:t xml:space="preserve"> </w:t>
      </w:r>
      <w:r>
        <w:rPr>
          <w:color w:val="231F20"/>
        </w:rPr>
        <w:t>пожарах</w:t>
      </w:r>
      <w:r>
        <w:rPr>
          <w:color w:val="231F20"/>
          <w:spacing w:val="-22"/>
        </w:rPr>
        <w:t xml:space="preserve"> </w:t>
      </w:r>
      <w:r>
        <w:rPr>
          <w:color w:val="231F20"/>
        </w:rPr>
        <w:t>крайне</w:t>
      </w:r>
      <w:r>
        <w:rPr>
          <w:color w:val="231F20"/>
          <w:spacing w:val="-22"/>
        </w:rPr>
        <w:t xml:space="preserve"> </w:t>
      </w:r>
      <w:r>
        <w:rPr>
          <w:color w:val="231F20"/>
        </w:rPr>
        <w:t>ограниченно. Основное</w:t>
      </w:r>
      <w:r>
        <w:rPr>
          <w:color w:val="231F20"/>
          <w:spacing w:val="-16"/>
        </w:rPr>
        <w:t xml:space="preserve"> </w:t>
      </w:r>
      <w:r>
        <w:rPr>
          <w:color w:val="231F20"/>
        </w:rPr>
        <w:t>назначение</w:t>
      </w:r>
      <w:r>
        <w:rPr>
          <w:color w:val="231F20"/>
          <w:spacing w:val="-16"/>
        </w:rPr>
        <w:t xml:space="preserve"> </w:t>
      </w:r>
      <w:r>
        <w:rPr>
          <w:color w:val="231F20"/>
        </w:rPr>
        <w:t>авиации</w:t>
      </w:r>
      <w:r>
        <w:rPr>
          <w:color w:val="231F20"/>
          <w:spacing w:val="-16"/>
        </w:rPr>
        <w:t xml:space="preserve"> </w:t>
      </w:r>
      <w:r>
        <w:rPr>
          <w:color w:val="231F20"/>
        </w:rPr>
        <w:t>—</w:t>
      </w:r>
      <w:r>
        <w:rPr>
          <w:color w:val="231F20"/>
          <w:spacing w:val="-16"/>
        </w:rPr>
        <w:t xml:space="preserve"> </w:t>
      </w:r>
      <w:r>
        <w:rPr>
          <w:color w:val="231F20"/>
        </w:rPr>
        <w:t>визуальное</w:t>
      </w:r>
      <w:r>
        <w:rPr>
          <w:color w:val="231F20"/>
          <w:spacing w:val="-16"/>
        </w:rPr>
        <w:t xml:space="preserve"> </w:t>
      </w:r>
      <w:r>
        <w:rPr>
          <w:color w:val="231F20"/>
        </w:rPr>
        <w:t>обнаружение</w:t>
      </w:r>
      <w:r>
        <w:rPr>
          <w:color w:val="231F20"/>
          <w:spacing w:val="-16"/>
        </w:rPr>
        <w:t xml:space="preserve"> </w:t>
      </w:r>
      <w:r>
        <w:rPr>
          <w:color w:val="231F20"/>
        </w:rPr>
        <w:t>площадей,</w:t>
      </w:r>
      <w:r>
        <w:rPr>
          <w:color w:val="231F20"/>
          <w:spacing w:val="-16"/>
        </w:rPr>
        <w:t xml:space="preserve"> </w:t>
      </w:r>
      <w:r>
        <w:rPr>
          <w:color w:val="231F20"/>
        </w:rPr>
        <w:t>пройденных огнём, помощь в проведении разведки на круп</w:t>
      </w:r>
      <w:r>
        <w:rPr>
          <w:color w:val="231F20"/>
        </w:rPr>
        <w:t xml:space="preserve">ных пожарах </w:t>
      </w:r>
      <w:r>
        <w:rPr>
          <w:i/>
          <w:color w:val="231F20"/>
        </w:rPr>
        <w:t xml:space="preserve">(рис. </w:t>
      </w:r>
      <w:r>
        <w:rPr>
          <w:i/>
          <w:color w:val="231F20"/>
          <w:spacing w:val="30"/>
        </w:rPr>
        <w:t xml:space="preserve"> </w:t>
      </w:r>
      <w:r>
        <w:rPr>
          <w:i/>
          <w:color w:val="231F20"/>
        </w:rPr>
        <w:t>41—43).</w:t>
      </w:r>
    </w:p>
    <w:p w:rsidR="00CB0AFA" w:rsidRDefault="00481332">
      <w:pPr>
        <w:pStyle w:val="a3"/>
        <w:spacing w:before="114" w:line="249" w:lineRule="auto"/>
        <w:ind w:left="850" w:right="560" w:firstLine="283"/>
        <w:jc w:val="both"/>
      </w:pPr>
      <w:r>
        <w:rPr>
          <w:color w:val="231F20"/>
        </w:rPr>
        <w:t xml:space="preserve">Как правило, на осушенных торфяниках нет необходимости в авиационной доставке людей и техники (обычно значительно дешевле доставка наземными средствами).  В  исключительных  случаях  возможно  применение  сбросов  воды с помощью </w:t>
      </w:r>
      <w:r>
        <w:rPr>
          <w:color w:val="231F20"/>
        </w:rPr>
        <w:t xml:space="preserve">авиатанкеров и водосливных устройств для подавления открытого горения на нелокализованной кромке. </w:t>
      </w:r>
      <w:r>
        <w:rPr>
          <w:color w:val="231F20"/>
          <w:spacing w:val="-4"/>
        </w:rPr>
        <w:t xml:space="preserve">Такие </w:t>
      </w:r>
      <w:r>
        <w:rPr>
          <w:color w:val="231F20"/>
        </w:rPr>
        <w:t xml:space="preserve">сбросы применяют при интенсивном открытом горении и увеличении площади пожара, если остановить продвижение </w:t>
      </w:r>
      <w:r>
        <w:rPr>
          <w:color w:val="231F20"/>
          <w:spacing w:val="-2"/>
        </w:rPr>
        <w:t>открытого</w:t>
      </w:r>
      <w:r>
        <w:rPr>
          <w:color w:val="231F20"/>
          <w:spacing w:val="-15"/>
        </w:rPr>
        <w:t xml:space="preserve"> </w:t>
      </w:r>
      <w:r>
        <w:rPr>
          <w:color w:val="231F20"/>
        </w:rPr>
        <w:t>огня</w:t>
      </w:r>
      <w:r>
        <w:rPr>
          <w:color w:val="231F20"/>
          <w:spacing w:val="-15"/>
        </w:rPr>
        <w:t xml:space="preserve"> </w:t>
      </w:r>
      <w:r>
        <w:rPr>
          <w:color w:val="231F20"/>
        </w:rPr>
        <w:t>наземные</w:t>
      </w:r>
      <w:r>
        <w:rPr>
          <w:color w:val="231F20"/>
          <w:spacing w:val="-15"/>
        </w:rPr>
        <w:t xml:space="preserve"> </w:t>
      </w:r>
      <w:r>
        <w:rPr>
          <w:color w:val="231F20"/>
        </w:rPr>
        <w:t>силы</w:t>
      </w:r>
      <w:r>
        <w:rPr>
          <w:color w:val="231F20"/>
          <w:spacing w:val="-15"/>
        </w:rPr>
        <w:t xml:space="preserve"> </w:t>
      </w:r>
      <w:r>
        <w:rPr>
          <w:color w:val="231F20"/>
        </w:rPr>
        <w:t>не</w:t>
      </w:r>
      <w:r>
        <w:rPr>
          <w:color w:val="231F20"/>
          <w:spacing w:val="-15"/>
        </w:rPr>
        <w:t xml:space="preserve"> </w:t>
      </w:r>
      <w:r>
        <w:rPr>
          <w:color w:val="231F20"/>
        </w:rPr>
        <w:t>могут</w:t>
      </w:r>
      <w:r>
        <w:rPr>
          <w:color w:val="231F20"/>
          <w:spacing w:val="-15"/>
        </w:rPr>
        <w:t xml:space="preserve"> </w:t>
      </w:r>
      <w:r>
        <w:rPr>
          <w:color w:val="231F20"/>
        </w:rPr>
        <w:t>или</w:t>
      </w:r>
      <w:r>
        <w:rPr>
          <w:color w:val="231F20"/>
          <w:spacing w:val="-15"/>
        </w:rPr>
        <w:t xml:space="preserve"> </w:t>
      </w:r>
      <w:r>
        <w:rPr>
          <w:color w:val="231F20"/>
        </w:rPr>
        <w:t>не</w:t>
      </w:r>
      <w:r>
        <w:rPr>
          <w:color w:val="231F20"/>
          <w:spacing w:val="-15"/>
        </w:rPr>
        <w:t xml:space="preserve"> </w:t>
      </w:r>
      <w:r>
        <w:rPr>
          <w:color w:val="231F20"/>
          <w:spacing w:val="-4"/>
        </w:rPr>
        <w:t>успевают.</w:t>
      </w:r>
      <w:r>
        <w:rPr>
          <w:color w:val="231F20"/>
          <w:spacing w:val="-15"/>
        </w:rPr>
        <w:t xml:space="preserve"> </w:t>
      </w:r>
      <w:r>
        <w:rPr>
          <w:color w:val="231F20"/>
        </w:rPr>
        <w:t>Применение</w:t>
      </w:r>
      <w:r>
        <w:rPr>
          <w:color w:val="231F20"/>
          <w:spacing w:val="-15"/>
        </w:rPr>
        <w:t xml:space="preserve"> </w:t>
      </w:r>
      <w:r>
        <w:rPr>
          <w:color w:val="231F20"/>
        </w:rPr>
        <w:t xml:space="preserve">авиационных </w:t>
      </w:r>
      <w:r>
        <w:rPr>
          <w:color w:val="231F20"/>
          <w:spacing w:val="2"/>
        </w:rPr>
        <w:t xml:space="preserve">средств тушения допустимо </w:t>
      </w:r>
      <w:r>
        <w:rPr>
          <w:color w:val="231F20"/>
        </w:rPr>
        <w:t xml:space="preserve">также в </w:t>
      </w:r>
      <w:r>
        <w:rPr>
          <w:color w:val="231F20"/>
          <w:spacing w:val="2"/>
        </w:rPr>
        <w:t xml:space="preserve">зонах, </w:t>
      </w:r>
      <w:r>
        <w:rPr>
          <w:color w:val="231F20"/>
        </w:rPr>
        <w:t xml:space="preserve">где в </w:t>
      </w:r>
      <w:r>
        <w:rPr>
          <w:color w:val="231F20"/>
          <w:spacing w:val="2"/>
        </w:rPr>
        <w:t xml:space="preserve">силу особых опасностей </w:t>
      </w:r>
      <w:r>
        <w:rPr>
          <w:color w:val="231F20"/>
        </w:rPr>
        <w:t xml:space="preserve">(высокий  фон  радиационного  излучения,  загрязнение  опасными  веществами, и </w:t>
      </w:r>
      <w:r>
        <w:rPr>
          <w:color w:val="231F20"/>
          <w:spacing w:val="-9"/>
        </w:rPr>
        <w:t xml:space="preserve">т. </w:t>
      </w:r>
      <w:r>
        <w:rPr>
          <w:color w:val="231F20"/>
        </w:rPr>
        <w:t>п.) невозможна работа личного состава на земле. Одной из задач, которые</w:t>
      </w:r>
      <w:r>
        <w:rPr>
          <w:color w:val="231F20"/>
        </w:rPr>
        <w:t xml:space="preserve">      в таких условиях стоят перед авиацией, может быть сдерживание выделения дыма и опасных продуктов горения. Торфяной пожар невозможно потушить сбросами</w:t>
      </w:r>
      <w:r>
        <w:rPr>
          <w:color w:val="231F20"/>
          <w:spacing w:val="-10"/>
        </w:rPr>
        <w:t xml:space="preserve"> </w:t>
      </w:r>
      <w:r>
        <w:rPr>
          <w:color w:val="231F20"/>
        </w:rPr>
        <w:t>воды</w:t>
      </w:r>
      <w:r>
        <w:rPr>
          <w:color w:val="231F20"/>
          <w:spacing w:val="-10"/>
        </w:rPr>
        <w:t xml:space="preserve"> </w:t>
      </w:r>
      <w:r>
        <w:rPr>
          <w:color w:val="231F20"/>
        </w:rPr>
        <w:t>с</w:t>
      </w:r>
      <w:r>
        <w:rPr>
          <w:color w:val="231F20"/>
          <w:spacing w:val="-10"/>
        </w:rPr>
        <w:t xml:space="preserve"> </w:t>
      </w:r>
      <w:r>
        <w:rPr>
          <w:color w:val="231F20"/>
        </w:rPr>
        <w:t>воздушного</w:t>
      </w:r>
      <w:r>
        <w:rPr>
          <w:color w:val="231F20"/>
          <w:spacing w:val="-10"/>
        </w:rPr>
        <w:t xml:space="preserve"> </w:t>
      </w:r>
      <w:r>
        <w:rPr>
          <w:color w:val="231F20"/>
        </w:rPr>
        <w:t>судна,</w:t>
      </w:r>
      <w:r>
        <w:rPr>
          <w:color w:val="231F20"/>
          <w:spacing w:val="-10"/>
        </w:rPr>
        <w:t xml:space="preserve"> </w:t>
      </w:r>
      <w:r>
        <w:rPr>
          <w:color w:val="231F20"/>
        </w:rPr>
        <w:t>но</w:t>
      </w:r>
      <w:r>
        <w:rPr>
          <w:color w:val="231F20"/>
          <w:spacing w:val="-10"/>
        </w:rPr>
        <w:t xml:space="preserve"> </w:t>
      </w:r>
      <w:r>
        <w:rPr>
          <w:color w:val="231F20"/>
        </w:rPr>
        <w:t>можно</w:t>
      </w:r>
      <w:r>
        <w:rPr>
          <w:color w:val="231F20"/>
          <w:spacing w:val="-10"/>
        </w:rPr>
        <w:t xml:space="preserve"> </w:t>
      </w:r>
      <w:r>
        <w:rPr>
          <w:color w:val="231F20"/>
        </w:rPr>
        <w:t>таким</w:t>
      </w:r>
      <w:r>
        <w:rPr>
          <w:color w:val="231F20"/>
          <w:spacing w:val="-10"/>
        </w:rPr>
        <w:t xml:space="preserve"> </w:t>
      </w:r>
      <w:r>
        <w:rPr>
          <w:color w:val="231F20"/>
        </w:rPr>
        <w:t>образом</w:t>
      </w:r>
      <w:r>
        <w:rPr>
          <w:color w:val="231F20"/>
          <w:spacing w:val="-10"/>
        </w:rPr>
        <w:t xml:space="preserve"> </w:t>
      </w:r>
      <w:r>
        <w:rPr>
          <w:color w:val="231F20"/>
        </w:rPr>
        <w:t>существенно</w:t>
      </w:r>
      <w:r>
        <w:rPr>
          <w:color w:val="231F20"/>
          <w:spacing w:val="-10"/>
        </w:rPr>
        <w:t xml:space="preserve"> </w:t>
      </w:r>
      <w:r>
        <w:rPr>
          <w:color w:val="231F20"/>
        </w:rPr>
        <w:t>снизить количество выделяемого дыма и ра</w:t>
      </w:r>
      <w:r>
        <w:rPr>
          <w:color w:val="231F20"/>
        </w:rPr>
        <w:t>диоактивной</w:t>
      </w:r>
      <w:r>
        <w:rPr>
          <w:color w:val="231F20"/>
          <w:spacing w:val="14"/>
        </w:rPr>
        <w:t xml:space="preserve"> </w:t>
      </w:r>
      <w:r>
        <w:rPr>
          <w:color w:val="231F20"/>
        </w:rPr>
        <w:t>пыли.</w:t>
      </w:r>
    </w:p>
    <w:p w:rsidR="00CB0AFA" w:rsidRDefault="00481332">
      <w:pPr>
        <w:pStyle w:val="a3"/>
        <w:spacing w:before="114" w:line="249" w:lineRule="auto"/>
        <w:ind w:left="850" w:right="562" w:firstLine="283"/>
        <w:jc w:val="both"/>
      </w:pPr>
      <w:r>
        <w:rPr>
          <w:color w:val="231F20"/>
        </w:rPr>
        <w:t>При принятии решения о применении авиации на тушении торфяного пожара руководитель тушения должен помнить о том, что:</w:t>
      </w:r>
    </w:p>
    <w:p w:rsidR="00CB0AFA" w:rsidRDefault="00481332">
      <w:pPr>
        <w:pStyle w:val="a4"/>
        <w:numPr>
          <w:ilvl w:val="1"/>
          <w:numId w:val="14"/>
        </w:numPr>
        <w:tabs>
          <w:tab w:val="left" w:pos="1021"/>
        </w:tabs>
        <w:spacing w:line="249" w:lineRule="auto"/>
        <w:ind w:right="562" w:hanging="170"/>
        <w:rPr>
          <w:color w:val="73CCE5"/>
          <w:sz w:val="18"/>
        </w:rPr>
      </w:pPr>
      <w:r>
        <w:rPr>
          <w:color w:val="231F20"/>
          <w:sz w:val="18"/>
        </w:rPr>
        <w:t xml:space="preserve">любой пролёт воздушного судна на небольшой высоте над торфяным пожаром </w:t>
      </w:r>
      <w:r>
        <w:rPr>
          <w:color w:val="231F20"/>
          <w:spacing w:val="-3"/>
          <w:sz w:val="18"/>
        </w:rPr>
        <w:t>может</w:t>
      </w:r>
      <w:r>
        <w:rPr>
          <w:color w:val="231F20"/>
          <w:spacing w:val="-11"/>
          <w:sz w:val="18"/>
        </w:rPr>
        <w:t xml:space="preserve"> </w:t>
      </w:r>
      <w:r>
        <w:rPr>
          <w:color w:val="231F20"/>
          <w:sz w:val="18"/>
        </w:rPr>
        <w:t>привести</w:t>
      </w:r>
      <w:r>
        <w:rPr>
          <w:color w:val="231F20"/>
          <w:spacing w:val="-11"/>
          <w:sz w:val="18"/>
        </w:rPr>
        <w:t xml:space="preserve"> </w:t>
      </w:r>
      <w:r>
        <w:rPr>
          <w:color w:val="231F20"/>
          <w:sz w:val="18"/>
        </w:rPr>
        <w:t>к</w:t>
      </w:r>
      <w:r>
        <w:rPr>
          <w:color w:val="231F20"/>
          <w:spacing w:val="-11"/>
          <w:sz w:val="18"/>
        </w:rPr>
        <w:t xml:space="preserve"> </w:t>
      </w:r>
      <w:r>
        <w:rPr>
          <w:color w:val="231F20"/>
          <w:sz w:val="18"/>
        </w:rPr>
        <w:t>массовому</w:t>
      </w:r>
      <w:r>
        <w:rPr>
          <w:color w:val="231F20"/>
          <w:spacing w:val="-11"/>
          <w:sz w:val="18"/>
        </w:rPr>
        <w:t xml:space="preserve"> </w:t>
      </w:r>
      <w:r>
        <w:rPr>
          <w:color w:val="231F20"/>
          <w:sz w:val="18"/>
        </w:rPr>
        <w:t>выпадению</w:t>
      </w:r>
      <w:r>
        <w:rPr>
          <w:color w:val="231F20"/>
          <w:spacing w:val="-11"/>
          <w:sz w:val="18"/>
        </w:rPr>
        <w:t xml:space="preserve"> </w:t>
      </w:r>
      <w:r>
        <w:rPr>
          <w:color w:val="231F20"/>
          <w:sz w:val="18"/>
        </w:rPr>
        <w:t>деревьев</w:t>
      </w:r>
      <w:r>
        <w:rPr>
          <w:color w:val="231F20"/>
          <w:spacing w:val="-11"/>
          <w:sz w:val="18"/>
        </w:rPr>
        <w:t xml:space="preserve"> </w:t>
      </w:r>
      <w:r>
        <w:rPr>
          <w:color w:val="231F20"/>
          <w:sz w:val="18"/>
        </w:rPr>
        <w:t>с</w:t>
      </w:r>
      <w:r>
        <w:rPr>
          <w:color w:val="231F20"/>
          <w:spacing w:val="-11"/>
          <w:sz w:val="18"/>
        </w:rPr>
        <w:t xml:space="preserve"> </w:t>
      </w:r>
      <w:r>
        <w:rPr>
          <w:color w:val="231F20"/>
          <w:sz w:val="18"/>
        </w:rPr>
        <w:t>подгоревшими</w:t>
      </w:r>
      <w:r>
        <w:rPr>
          <w:color w:val="231F20"/>
          <w:spacing w:val="-11"/>
          <w:sz w:val="18"/>
        </w:rPr>
        <w:t xml:space="preserve"> </w:t>
      </w:r>
      <w:r>
        <w:rPr>
          <w:color w:val="231F20"/>
          <w:sz w:val="18"/>
        </w:rPr>
        <w:t>корнями.</w:t>
      </w:r>
      <w:r>
        <w:rPr>
          <w:color w:val="231F20"/>
          <w:spacing w:val="-11"/>
          <w:sz w:val="18"/>
        </w:rPr>
        <w:t xml:space="preserve"> </w:t>
      </w:r>
      <w:r>
        <w:rPr>
          <w:color w:val="231F20"/>
          <w:sz w:val="18"/>
        </w:rPr>
        <w:t>Это представляет</w:t>
      </w:r>
      <w:r>
        <w:rPr>
          <w:color w:val="231F20"/>
          <w:spacing w:val="-22"/>
          <w:sz w:val="18"/>
        </w:rPr>
        <w:t xml:space="preserve"> </w:t>
      </w:r>
      <w:r>
        <w:rPr>
          <w:color w:val="231F20"/>
          <w:sz w:val="18"/>
        </w:rPr>
        <w:t>смертельную</w:t>
      </w:r>
      <w:r>
        <w:rPr>
          <w:color w:val="231F20"/>
          <w:spacing w:val="-22"/>
          <w:sz w:val="18"/>
        </w:rPr>
        <w:t xml:space="preserve"> </w:t>
      </w:r>
      <w:r>
        <w:rPr>
          <w:color w:val="231F20"/>
          <w:sz w:val="18"/>
        </w:rPr>
        <w:t>опасность</w:t>
      </w:r>
      <w:r>
        <w:rPr>
          <w:color w:val="231F20"/>
          <w:spacing w:val="-22"/>
          <w:sz w:val="18"/>
        </w:rPr>
        <w:t xml:space="preserve"> </w:t>
      </w:r>
      <w:r>
        <w:rPr>
          <w:color w:val="231F20"/>
          <w:sz w:val="18"/>
        </w:rPr>
        <w:t>для</w:t>
      </w:r>
      <w:r>
        <w:rPr>
          <w:color w:val="231F20"/>
          <w:spacing w:val="-22"/>
          <w:sz w:val="18"/>
        </w:rPr>
        <w:t xml:space="preserve"> </w:t>
      </w:r>
      <w:r>
        <w:rPr>
          <w:color w:val="231F20"/>
          <w:sz w:val="18"/>
        </w:rPr>
        <w:t>работающих</w:t>
      </w:r>
      <w:r>
        <w:rPr>
          <w:color w:val="231F20"/>
          <w:spacing w:val="-22"/>
          <w:sz w:val="18"/>
        </w:rPr>
        <w:t xml:space="preserve"> </w:t>
      </w:r>
      <w:r>
        <w:rPr>
          <w:color w:val="231F20"/>
          <w:sz w:val="18"/>
        </w:rPr>
        <w:t>на</w:t>
      </w:r>
      <w:r>
        <w:rPr>
          <w:color w:val="231F20"/>
          <w:spacing w:val="-22"/>
          <w:sz w:val="18"/>
        </w:rPr>
        <w:t xml:space="preserve"> </w:t>
      </w:r>
      <w:r>
        <w:rPr>
          <w:color w:val="231F20"/>
          <w:sz w:val="18"/>
        </w:rPr>
        <w:t>кромке</w:t>
      </w:r>
      <w:r>
        <w:rPr>
          <w:color w:val="231F20"/>
          <w:spacing w:val="-22"/>
          <w:sz w:val="18"/>
        </w:rPr>
        <w:t xml:space="preserve"> </w:t>
      </w:r>
      <w:r>
        <w:rPr>
          <w:color w:val="231F20"/>
          <w:sz w:val="18"/>
        </w:rPr>
        <w:t>людей,</w:t>
      </w:r>
      <w:r>
        <w:rPr>
          <w:color w:val="231F20"/>
          <w:spacing w:val="-22"/>
          <w:sz w:val="18"/>
        </w:rPr>
        <w:t xml:space="preserve"> </w:t>
      </w:r>
      <w:r>
        <w:rPr>
          <w:color w:val="231F20"/>
          <w:sz w:val="18"/>
        </w:rPr>
        <w:t>поэтому на время работы авиации все наземные работы должны быть приостановлены, а работники выведены в безопасную зону (на расстояние не менее двойной высоты древо</w:t>
      </w:r>
      <w:r>
        <w:rPr>
          <w:color w:val="231F20"/>
          <w:sz w:val="18"/>
        </w:rPr>
        <w:t>стоя от крайних повреждённых деревьев, но не менее 50</w:t>
      </w:r>
      <w:r>
        <w:rPr>
          <w:color w:val="231F20"/>
          <w:spacing w:val="3"/>
          <w:sz w:val="18"/>
        </w:rPr>
        <w:t xml:space="preserve"> </w:t>
      </w:r>
      <w:r>
        <w:rPr>
          <w:color w:val="231F20"/>
          <w:sz w:val="18"/>
        </w:rPr>
        <w:t>м);</w:t>
      </w:r>
    </w:p>
    <w:p w:rsidR="00CB0AFA" w:rsidRDefault="00481332">
      <w:pPr>
        <w:pStyle w:val="a4"/>
        <w:numPr>
          <w:ilvl w:val="1"/>
          <w:numId w:val="14"/>
        </w:numPr>
        <w:tabs>
          <w:tab w:val="left" w:pos="1021"/>
        </w:tabs>
        <w:spacing w:line="249" w:lineRule="auto"/>
        <w:ind w:right="560" w:hanging="170"/>
        <w:rPr>
          <w:color w:val="73CCE5"/>
          <w:sz w:val="18"/>
        </w:rPr>
      </w:pPr>
      <w:r>
        <w:rPr>
          <w:color w:val="231F20"/>
          <w:sz w:val="18"/>
        </w:rPr>
        <w:t xml:space="preserve">любой пролёт воздушного судна и любой сброс воды </w:t>
      </w:r>
      <w:r>
        <w:rPr>
          <w:color w:val="231F20"/>
          <w:spacing w:val="-3"/>
          <w:sz w:val="18"/>
        </w:rPr>
        <w:t xml:space="preserve">может </w:t>
      </w:r>
      <w:r>
        <w:rPr>
          <w:color w:val="231F20"/>
          <w:sz w:val="18"/>
        </w:rPr>
        <w:t>вызвать локальные воздушные</w:t>
      </w:r>
      <w:r>
        <w:rPr>
          <w:color w:val="231F20"/>
          <w:spacing w:val="36"/>
          <w:sz w:val="18"/>
        </w:rPr>
        <w:t xml:space="preserve"> </w:t>
      </w:r>
      <w:r>
        <w:rPr>
          <w:color w:val="231F20"/>
          <w:sz w:val="18"/>
        </w:rPr>
        <w:t>потоки,</w:t>
      </w:r>
      <w:r>
        <w:rPr>
          <w:color w:val="231F20"/>
          <w:spacing w:val="36"/>
          <w:sz w:val="18"/>
        </w:rPr>
        <w:t xml:space="preserve"> </w:t>
      </w:r>
      <w:r>
        <w:rPr>
          <w:color w:val="231F20"/>
          <w:sz w:val="18"/>
        </w:rPr>
        <w:t>переносящие</w:t>
      </w:r>
      <w:r>
        <w:rPr>
          <w:color w:val="231F20"/>
          <w:spacing w:val="36"/>
          <w:sz w:val="18"/>
        </w:rPr>
        <w:t xml:space="preserve"> </w:t>
      </w:r>
      <w:r>
        <w:rPr>
          <w:color w:val="231F20"/>
          <w:sz w:val="18"/>
        </w:rPr>
        <w:t>горящую</w:t>
      </w:r>
      <w:r>
        <w:rPr>
          <w:color w:val="231F20"/>
          <w:spacing w:val="36"/>
          <w:sz w:val="18"/>
        </w:rPr>
        <w:t xml:space="preserve"> </w:t>
      </w:r>
      <w:r>
        <w:rPr>
          <w:color w:val="231F20"/>
          <w:sz w:val="18"/>
        </w:rPr>
        <w:t>торфяную</w:t>
      </w:r>
      <w:r>
        <w:rPr>
          <w:color w:val="231F20"/>
          <w:spacing w:val="36"/>
          <w:sz w:val="18"/>
        </w:rPr>
        <w:t xml:space="preserve"> </w:t>
      </w:r>
      <w:r>
        <w:rPr>
          <w:color w:val="231F20"/>
          <w:sz w:val="18"/>
        </w:rPr>
        <w:t>пыль,</w:t>
      </w:r>
      <w:r>
        <w:rPr>
          <w:color w:val="231F20"/>
          <w:spacing w:val="36"/>
          <w:sz w:val="18"/>
        </w:rPr>
        <w:t xml:space="preserve"> </w:t>
      </w:r>
      <w:r>
        <w:rPr>
          <w:color w:val="231F20"/>
          <w:sz w:val="18"/>
        </w:rPr>
        <w:t>и</w:t>
      </w:r>
      <w:r>
        <w:rPr>
          <w:color w:val="231F20"/>
          <w:spacing w:val="36"/>
          <w:sz w:val="18"/>
        </w:rPr>
        <w:t xml:space="preserve"> </w:t>
      </w:r>
      <w:r>
        <w:rPr>
          <w:color w:val="231F20"/>
          <w:sz w:val="18"/>
        </w:rPr>
        <w:t>способствовать</w:t>
      </w:r>
    </w:p>
    <w:p w:rsidR="00CB0AFA" w:rsidRDefault="00CB0AFA">
      <w:pPr>
        <w:spacing w:line="249" w:lineRule="auto"/>
        <w:jc w:val="both"/>
        <w:rPr>
          <w:sz w:val="18"/>
        </w:rPr>
        <w:sectPr w:rsidR="00CB0AFA">
          <w:pgSz w:w="8400" w:h="11910"/>
          <w:pgMar w:top="0" w:right="0" w:bottom="380" w:left="0" w:header="0" w:footer="143" w:gutter="0"/>
          <w:cols w:space="720"/>
        </w:sect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spacing w:before="1"/>
        <w:rPr>
          <w:sz w:val="19"/>
        </w:rPr>
      </w:pPr>
    </w:p>
    <w:p w:rsidR="00CB0AFA" w:rsidRDefault="00481332">
      <w:pPr>
        <w:spacing w:before="80" w:line="249" w:lineRule="auto"/>
        <w:ind w:left="113" w:right="792"/>
        <w:rPr>
          <w:i/>
          <w:sz w:val="16"/>
        </w:rPr>
      </w:pPr>
      <w:r>
        <w:rPr>
          <w:noProof/>
          <w:lang w:eastAsia="ru-RU"/>
        </w:rPr>
        <w:drawing>
          <wp:anchor distT="0" distB="0" distL="0" distR="0" simplePos="0" relativeHeight="251464192" behindDoc="0" locked="0" layoutInCell="1" allowOverlap="1">
            <wp:simplePos x="0" y="0"/>
            <wp:positionH relativeFrom="page">
              <wp:posOffset>351599</wp:posOffset>
            </wp:positionH>
            <wp:positionV relativeFrom="paragraph">
              <wp:posOffset>-2811768</wp:posOffset>
            </wp:positionV>
            <wp:extent cx="4436036" cy="2771775"/>
            <wp:effectExtent l="0" t="0" r="0" b="0"/>
            <wp:wrapNone/>
            <wp:docPr id="75"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62.png"/>
                    <pic:cNvPicPr/>
                  </pic:nvPicPr>
                  <pic:blipFill>
                    <a:blip r:embed="rId111" cstate="print"/>
                    <a:stretch>
                      <a:fillRect/>
                    </a:stretch>
                  </pic:blipFill>
                  <pic:spPr>
                    <a:xfrm>
                      <a:off x="0" y="0"/>
                      <a:ext cx="4436036" cy="2771775"/>
                    </a:xfrm>
                    <a:prstGeom prst="rect">
                      <a:avLst/>
                    </a:prstGeom>
                  </pic:spPr>
                </pic:pic>
              </a:graphicData>
            </a:graphic>
          </wp:anchor>
        </w:drawing>
      </w:r>
      <w:r>
        <w:rPr>
          <w:lang w:val="en-US"/>
        </w:rPr>
        <w:pict>
          <v:rect id="_x0000_s1439" style="position:absolute;left:0;text-align:left;margin-left:396.7pt;margin-top:-241.25pt;width:22.8pt;height:356.2pt;z-index:251784704;mso-position-horizontal-relative:page;mso-position-vertical-relative:text" fillcolor="#73cce5" stroked="f">
            <w10:wrap anchorx="page"/>
          </v:rect>
        </w:pict>
      </w:r>
      <w:r>
        <w:rPr>
          <w:lang w:val="en-US"/>
        </w:rPr>
        <w:pict>
          <v:shape id="_x0000_s1438" type="#_x0000_t202" style="position:absolute;left:0;text-align:left;margin-left:363.3pt;margin-top:-77.1pt;width:9pt;height:65.05pt;z-index:251786752;mso-position-horizontal-relative:page;mso-position-vertical-relative:text" filled="f" stroked="f">
            <v:textbox style="layout-flow:vertical;mso-layout-flow-alt:bottom-to-top" inset="0,0,0,0">
              <w:txbxContent>
                <w:p w:rsidR="00CB0AFA" w:rsidRDefault="00481332">
                  <w:pPr>
                    <w:spacing w:before="2"/>
                    <w:ind w:left="20" w:right="-365"/>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2"/>
                      <w:sz w:val="14"/>
                    </w:rPr>
                    <w:t>Евгения</w:t>
                  </w:r>
                  <w:r>
                    <w:rPr>
                      <w:i/>
                      <w:color w:val="FFFFFF"/>
                      <w:sz w:val="14"/>
                    </w:rPr>
                    <w:t xml:space="preserve"> </w:t>
                  </w:r>
                  <w:r>
                    <w:rPr>
                      <w:i/>
                      <w:color w:val="FFFFFF"/>
                      <w:spacing w:val="-18"/>
                      <w:w w:val="95"/>
                      <w:sz w:val="14"/>
                    </w:rPr>
                    <w:t>Г</w:t>
                  </w:r>
                  <w:r>
                    <w:rPr>
                      <w:i/>
                      <w:color w:val="FFFFFF"/>
                      <w:w w:val="97"/>
                      <w:sz w:val="14"/>
                    </w:rPr>
                    <w:t>рина</w:t>
                  </w:r>
                </w:p>
              </w:txbxContent>
            </v:textbox>
            <w10:wrap anchorx="page"/>
          </v:shape>
        </w:pict>
      </w:r>
      <w:r>
        <w:rPr>
          <w:lang w:val="en-US"/>
        </w:rPr>
        <w:pict>
          <v:shape id="_x0000_s1437" type="#_x0000_t202" style="position:absolute;left:0;text-align:left;margin-left:403.5pt;margin-top:-91.55pt;width:10pt;height:42.55pt;z-index:251787776;mso-position-horizontal-relative:page;mso-position-vertical-relative:text" filled="f" stroked="f">
            <v:textbox style="layout-flow:vertical;mso-layout-flow-alt:bottom-to-top" inset="0,0,0,0">
              <w:txbxContent>
                <w:p w:rsidR="00CB0AFA" w:rsidRDefault="00481332">
                  <w:pPr>
                    <w:spacing w:line="183" w:lineRule="exact"/>
                    <w:ind w:left="20" w:right="-649"/>
                    <w:rPr>
                      <w:sz w:val="16"/>
                    </w:rPr>
                  </w:pPr>
                  <w:r>
                    <w:rPr>
                      <w:color w:val="FFFFFF"/>
                      <w:spacing w:val="3"/>
                      <w:w w:val="99"/>
                      <w:sz w:val="16"/>
                    </w:rPr>
                    <w:t>ТУШЕНИЕ</w:t>
                  </w:r>
                </w:p>
              </w:txbxContent>
            </v:textbox>
            <w10:wrap anchorx="page"/>
          </v:shape>
        </w:pict>
      </w:r>
      <w:r>
        <w:rPr>
          <w:i/>
          <w:color w:val="231F20"/>
          <w:w w:val="95"/>
          <w:sz w:val="16"/>
        </w:rPr>
        <w:t xml:space="preserve">Рис. 41. Горящий осушенный низинный торфяник. Разведка очага при помощи беспилотного </w:t>
      </w:r>
      <w:r>
        <w:rPr>
          <w:i/>
          <w:color w:val="231F20"/>
          <w:w w:val="90"/>
          <w:sz w:val="16"/>
        </w:rPr>
        <w:t>радиоуправляемого летательного аппарата. Иркутская область</w:t>
      </w: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spacing w:before="9"/>
        <w:rPr>
          <w:i/>
          <w:sz w:val="28"/>
        </w:rPr>
      </w:pPr>
    </w:p>
    <w:p w:rsidR="00CB0AFA" w:rsidRDefault="00481332">
      <w:pPr>
        <w:spacing w:before="79" w:line="249" w:lineRule="auto"/>
        <w:ind w:left="120" w:right="792"/>
        <w:rPr>
          <w:i/>
          <w:sz w:val="16"/>
        </w:rPr>
      </w:pPr>
      <w:r>
        <w:rPr>
          <w:noProof/>
          <w:lang w:eastAsia="ru-RU"/>
        </w:rPr>
        <w:drawing>
          <wp:anchor distT="0" distB="0" distL="0" distR="0" simplePos="0" relativeHeight="251465216" behindDoc="0" locked="0" layoutInCell="1" allowOverlap="1">
            <wp:simplePos x="0" y="0"/>
            <wp:positionH relativeFrom="page">
              <wp:posOffset>355803</wp:posOffset>
            </wp:positionH>
            <wp:positionV relativeFrom="paragraph">
              <wp:posOffset>-3066291</wp:posOffset>
            </wp:positionV>
            <wp:extent cx="4440889" cy="3028950"/>
            <wp:effectExtent l="0" t="0" r="0" b="0"/>
            <wp:wrapNone/>
            <wp:docPr id="77"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63.png"/>
                    <pic:cNvPicPr/>
                  </pic:nvPicPr>
                  <pic:blipFill>
                    <a:blip r:embed="rId112" cstate="print"/>
                    <a:stretch>
                      <a:fillRect/>
                    </a:stretch>
                  </pic:blipFill>
                  <pic:spPr>
                    <a:xfrm>
                      <a:off x="0" y="0"/>
                      <a:ext cx="4440889" cy="3028950"/>
                    </a:xfrm>
                    <a:prstGeom prst="rect">
                      <a:avLst/>
                    </a:prstGeom>
                  </pic:spPr>
                </pic:pic>
              </a:graphicData>
            </a:graphic>
          </wp:anchor>
        </w:drawing>
      </w:r>
      <w:r>
        <w:rPr>
          <w:lang w:val="en-US"/>
        </w:rPr>
        <w:pict>
          <v:shape id="_x0000_s1436" type="#_x0000_t202" style="position:absolute;left:0;text-align:left;margin-left:363.65pt;margin-top:-77.15pt;width:9pt;height:65.05pt;z-index:251785728;mso-position-horizontal-relative:page;mso-position-vertical-relative:text" filled="f" stroked="f">
            <v:textbox style="layout-flow:vertical;mso-layout-flow-alt:bottom-to-top" inset="0,0,0,0">
              <w:txbxContent>
                <w:p w:rsidR="00CB0AFA" w:rsidRDefault="00481332">
                  <w:pPr>
                    <w:spacing w:before="2"/>
                    <w:ind w:left="20" w:right="-365"/>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2"/>
                      <w:sz w:val="14"/>
                    </w:rPr>
                    <w:t>Евгения</w:t>
                  </w:r>
                  <w:r>
                    <w:rPr>
                      <w:i/>
                      <w:color w:val="FFFFFF"/>
                      <w:sz w:val="14"/>
                    </w:rPr>
                    <w:t xml:space="preserve"> </w:t>
                  </w:r>
                  <w:r>
                    <w:rPr>
                      <w:i/>
                      <w:color w:val="FFFFFF"/>
                      <w:spacing w:val="-18"/>
                      <w:w w:val="95"/>
                      <w:sz w:val="14"/>
                    </w:rPr>
                    <w:t>Г</w:t>
                  </w:r>
                  <w:r>
                    <w:rPr>
                      <w:i/>
                      <w:color w:val="FFFFFF"/>
                      <w:w w:val="97"/>
                      <w:sz w:val="14"/>
                    </w:rPr>
                    <w:t>рина</w:t>
                  </w:r>
                </w:p>
              </w:txbxContent>
            </v:textbox>
            <w10:wrap anchorx="page"/>
          </v:shape>
        </w:pict>
      </w:r>
      <w:r>
        <w:rPr>
          <w:i/>
          <w:color w:val="231F20"/>
          <w:sz w:val="16"/>
        </w:rPr>
        <w:t xml:space="preserve">Рис. 42. Поиск действующих очагов тления торфа и мест для забора воды с помощью </w:t>
      </w:r>
      <w:r>
        <w:rPr>
          <w:i/>
          <w:color w:val="231F20"/>
          <w:w w:val="90"/>
          <w:sz w:val="16"/>
        </w:rPr>
        <w:t xml:space="preserve">беспилотного летательного аппарата. Осушенный низинный торфяник. Видны действующие </w:t>
      </w:r>
      <w:r>
        <w:rPr>
          <w:i/>
          <w:color w:val="231F20"/>
          <w:w w:val="95"/>
          <w:sz w:val="16"/>
        </w:rPr>
        <w:t>очаги, удобное место для установки АЦ или ПНС–110 на излучине реки. Иркутская область</w:t>
      </w:r>
    </w:p>
    <w:p w:rsidR="00CB0AFA" w:rsidRDefault="00CB0AFA">
      <w:pPr>
        <w:spacing w:line="249" w:lineRule="auto"/>
        <w:rPr>
          <w:sz w:val="16"/>
        </w:rPr>
        <w:sectPr w:rsidR="00CB0AFA">
          <w:pgSz w:w="8400" w:h="11910"/>
          <w:pgMar w:top="0" w:right="0" w:bottom="280" w:left="440" w:header="0" w:footer="106" w:gutter="0"/>
          <w:cols w:space="720"/>
        </w:sect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spacing w:before="1"/>
        <w:rPr>
          <w:i/>
          <w:sz w:val="27"/>
        </w:rPr>
      </w:pPr>
    </w:p>
    <w:p w:rsidR="00CB0AFA" w:rsidRDefault="00481332">
      <w:pPr>
        <w:spacing w:before="79" w:line="249" w:lineRule="auto"/>
        <w:ind w:left="829" w:right="684"/>
        <w:jc w:val="both"/>
        <w:rPr>
          <w:i/>
          <w:sz w:val="16"/>
        </w:rPr>
      </w:pPr>
      <w:r>
        <w:rPr>
          <w:noProof/>
          <w:lang w:eastAsia="ru-RU"/>
        </w:rPr>
        <w:drawing>
          <wp:anchor distT="0" distB="0" distL="0" distR="0" simplePos="0" relativeHeight="251466240" behindDoc="0" locked="0" layoutInCell="1" allowOverlap="1">
            <wp:simplePos x="0" y="0"/>
            <wp:positionH relativeFrom="page">
              <wp:posOffset>526795</wp:posOffset>
            </wp:positionH>
            <wp:positionV relativeFrom="paragraph">
              <wp:posOffset>-2578406</wp:posOffset>
            </wp:positionV>
            <wp:extent cx="4428809" cy="2533650"/>
            <wp:effectExtent l="0" t="0" r="0" b="0"/>
            <wp:wrapNone/>
            <wp:docPr id="79"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64.png"/>
                    <pic:cNvPicPr/>
                  </pic:nvPicPr>
                  <pic:blipFill>
                    <a:blip r:embed="rId113" cstate="print"/>
                    <a:stretch>
                      <a:fillRect/>
                    </a:stretch>
                  </pic:blipFill>
                  <pic:spPr>
                    <a:xfrm>
                      <a:off x="0" y="0"/>
                      <a:ext cx="4428809" cy="2533650"/>
                    </a:xfrm>
                    <a:prstGeom prst="rect">
                      <a:avLst/>
                    </a:prstGeom>
                  </pic:spPr>
                </pic:pic>
              </a:graphicData>
            </a:graphic>
          </wp:anchor>
        </w:drawing>
      </w:r>
      <w:r>
        <w:rPr>
          <w:lang w:val="en-US"/>
        </w:rPr>
        <w:pict>
          <v:rect id="_x0000_s1435" style="position:absolute;left:0;text-align:left;margin-left:0;margin-top:-222.85pt;width:22.7pt;height:356.2pt;z-index:251788800;mso-position-horizontal-relative:page;mso-position-vertical-relative:text" fillcolor="#73cce5" stroked="f">
            <w10:wrap anchorx="page"/>
          </v:rect>
        </w:pict>
      </w:r>
      <w:r>
        <w:rPr>
          <w:lang w:val="en-US"/>
        </w:rPr>
        <w:pict>
          <v:shape id="_x0000_s1434" type="#_x0000_t202" style="position:absolute;left:0;text-align:left;margin-left:9.6pt;margin-top:-73.2pt;width:10pt;height:42.55pt;z-index:251789824;mso-position-horizontal-relative:page;mso-position-vertical-relative:text" filled="f" stroked="f">
            <v:textbox style="layout-flow:vertical;mso-layout-flow-alt:bottom-to-top" inset="0,0,0,0">
              <w:txbxContent>
                <w:p w:rsidR="00CB0AFA" w:rsidRDefault="00481332">
                  <w:pPr>
                    <w:spacing w:line="183" w:lineRule="exact"/>
                    <w:ind w:left="20" w:right="-649"/>
                    <w:rPr>
                      <w:sz w:val="16"/>
                    </w:rPr>
                  </w:pPr>
                  <w:r>
                    <w:rPr>
                      <w:color w:val="FFFFFF"/>
                      <w:spacing w:val="3"/>
                      <w:w w:val="99"/>
                      <w:sz w:val="16"/>
                    </w:rPr>
                    <w:t>ТУШЕНИЕ</w:t>
                  </w:r>
                </w:p>
              </w:txbxContent>
            </v:textbox>
            <w10:wrap anchorx="page"/>
          </v:shape>
        </w:pict>
      </w:r>
      <w:r>
        <w:rPr>
          <w:lang w:val="en-US"/>
        </w:rPr>
        <w:pict>
          <v:shape id="_x0000_s1433" type="#_x0000_t202" style="position:absolute;left:0;text-align:left;margin-left:377.1pt;margin-top:-77.15pt;width:9pt;height:65.05pt;z-index:251790848;mso-position-horizontal-relative:page;mso-position-vertical-relative:text" filled="f" stroked="f">
            <v:textbox style="layout-flow:vertical;mso-layout-flow-alt:bottom-to-top" inset="0,0,0,0">
              <w:txbxContent>
                <w:p w:rsidR="00CB0AFA" w:rsidRDefault="00481332">
                  <w:pPr>
                    <w:spacing w:before="2"/>
                    <w:ind w:left="20" w:right="-365"/>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2"/>
                      <w:sz w:val="14"/>
                    </w:rPr>
                    <w:t>Евгения</w:t>
                  </w:r>
                  <w:r>
                    <w:rPr>
                      <w:i/>
                      <w:color w:val="FFFFFF"/>
                      <w:sz w:val="14"/>
                    </w:rPr>
                    <w:t xml:space="preserve"> </w:t>
                  </w:r>
                  <w:r>
                    <w:rPr>
                      <w:i/>
                      <w:color w:val="FFFFFF"/>
                      <w:spacing w:val="-18"/>
                      <w:w w:val="95"/>
                      <w:sz w:val="14"/>
                    </w:rPr>
                    <w:t>Г</w:t>
                  </w:r>
                  <w:r>
                    <w:rPr>
                      <w:i/>
                      <w:color w:val="FFFFFF"/>
                      <w:w w:val="97"/>
                      <w:sz w:val="14"/>
                    </w:rPr>
                    <w:t>рина</w:t>
                  </w:r>
                </w:p>
              </w:txbxContent>
            </v:textbox>
            <w10:wrap anchorx="page"/>
          </v:shape>
        </w:pict>
      </w:r>
      <w:r>
        <w:rPr>
          <w:i/>
          <w:color w:val="231F20"/>
          <w:w w:val="95"/>
          <w:sz w:val="16"/>
        </w:rPr>
        <w:t>Рис.</w:t>
      </w:r>
      <w:r>
        <w:rPr>
          <w:i/>
          <w:color w:val="231F20"/>
          <w:spacing w:val="-14"/>
          <w:w w:val="95"/>
          <w:sz w:val="16"/>
        </w:rPr>
        <w:t xml:space="preserve"> </w:t>
      </w:r>
      <w:r>
        <w:rPr>
          <w:i/>
          <w:color w:val="231F20"/>
          <w:w w:val="95"/>
          <w:sz w:val="16"/>
        </w:rPr>
        <w:t>43.</w:t>
      </w:r>
      <w:r>
        <w:rPr>
          <w:i/>
          <w:color w:val="231F20"/>
          <w:spacing w:val="-14"/>
          <w:w w:val="95"/>
          <w:sz w:val="16"/>
        </w:rPr>
        <w:t xml:space="preserve"> </w:t>
      </w:r>
      <w:r>
        <w:rPr>
          <w:i/>
          <w:color w:val="231F20"/>
          <w:w w:val="95"/>
          <w:sz w:val="16"/>
        </w:rPr>
        <w:t>Обследование</w:t>
      </w:r>
      <w:r>
        <w:rPr>
          <w:i/>
          <w:color w:val="231F20"/>
          <w:spacing w:val="-14"/>
          <w:w w:val="95"/>
          <w:sz w:val="16"/>
        </w:rPr>
        <w:t xml:space="preserve"> </w:t>
      </w:r>
      <w:r>
        <w:rPr>
          <w:i/>
          <w:color w:val="231F20"/>
          <w:w w:val="95"/>
          <w:sz w:val="16"/>
        </w:rPr>
        <w:t>горящего</w:t>
      </w:r>
      <w:r>
        <w:rPr>
          <w:i/>
          <w:color w:val="231F20"/>
          <w:spacing w:val="-14"/>
          <w:w w:val="95"/>
          <w:sz w:val="16"/>
        </w:rPr>
        <w:t xml:space="preserve"> </w:t>
      </w:r>
      <w:r>
        <w:rPr>
          <w:i/>
          <w:color w:val="231F20"/>
          <w:w w:val="95"/>
          <w:sz w:val="16"/>
        </w:rPr>
        <w:t>осушенного</w:t>
      </w:r>
      <w:r>
        <w:rPr>
          <w:i/>
          <w:color w:val="231F20"/>
          <w:spacing w:val="-14"/>
          <w:w w:val="95"/>
          <w:sz w:val="16"/>
        </w:rPr>
        <w:t xml:space="preserve"> </w:t>
      </w:r>
      <w:r>
        <w:rPr>
          <w:i/>
          <w:color w:val="231F20"/>
          <w:w w:val="95"/>
          <w:sz w:val="16"/>
        </w:rPr>
        <w:t>низинного</w:t>
      </w:r>
      <w:r>
        <w:rPr>
          <w:i/>
          <w:color w:val="231F20"/>
          <w:spacing w:val="-14"/>
          <w:w w:val="95"/>
          <w:sz w:val="16"/>
        </w:rPr>
        <w:t xml:space="preserve"> </w:t>
      </w:r>
      <w:r>
        <w:rPr>
          <w:i/>
          <w:color w:val="231F20"/>
          <w:w w:val="95"/>
          <w:sz w:val="16"/>
        </w:rPr>
        <w:t>болота</w:t>
      </w:r>
      <w:r>
        <w:rPr>
          <w:i/>
          <w:color w:val="231F20"/>
          <w:spacing w:val="-14"/>
          <w:w w:val="95"/>
          <w:sz w:val="16"/>
        </w:rPr>
        <w:t xml:space="preserve"> </w:t>
      </w:r>
      <w:r>
        <w:rPr>
          <w:i/>
          <w:color w:val="231F20"/>
          <w:w w:val="95"/>
          <w:sz w:val="16"/>
        </w:rPr>
        <w:t>с</w:t>
      </w:r>
      <w:r>
        <w:rPr>
          <w:i/>
          <w:color w:val="231F20"/>
          <w:spacing w:val="-14"/>
          <w:w w:val="95"/>
          <w:sz w:val="16"/>
        </w:rPr>
        <w:t xml:space="preserve"> </w:t>
      </w:r>
      <w:r>
        <w:rPr>
          <w:i/>
          <w:color w:val="231F20"/>
          <w:w w:val="95"/>
          <w:sz w:val="16"/>
        </w:rPr>
        <w:t>беспилотного</w:t>
      </w:r>
      <w:r>
        <w:rPr>
          <w:i/>
          <w:color w:val="231F20"/>
          <w:spacing w:val="-14"/>
          <w:w w:val="95"/>
          <w:sz w:val="16"/>
        </w:rPr>
        <w:t xml:space="preserve"> </w:t>
      </w:r>
      <w:r>
        <w:rPr>
          <w:i/>
          <w:color w:val="231F20"/>
          <w:w w:val="95"/>
          <w:sz w:val="16"/>
        </w:rPr>
        <w:t>летательного аппарата.</w:t>
      </w:r>
      <w:r>
        <w:rPr>
          <w:i/>
          <w:color w:val="231F20"/>
          <w:spacing w:val="-12"/>
          <w:w w:val="95"/>
          <w:sz w:val="16"/>
        </w:rPr>
        <w:t xml:space="preserve"> </w:t>
      </w:r>
      <w:r>
        <w:rPr>
          <w:i/>
          <w:color w:val="231F20"/>
          <w:w w:val="95"/>
          <w:sz w:val="16"/>
        </w:rPr>
        <w:t>Характерное</w:t>
      </w:r>
      <w:r>
        <w:rPr>
          <w:i/>
          <w:color w:val="231F20"/>
          <w:spacing w:val="-12"/>
          <w:w w:val="95"/>
          <w:sz w:val="16"/>
        </w:rPr>
        <w:t xml:space="preserve"> </w:t>
      </w:r>
      <w:r>
        <w:rPr>
          <w:i/>
          <w:color w:val="231F20"/>
          <w:w w:val="95"/>
          <w:sz w:val="16"/>
        </w:rPr>
        <w:t>расположение</w:t>
      </w:r>
      <w:r>
        <w:rPr>
          <w:i/>
          <w:color w:val="231F20"/>
          <w:spacing w:val="-12"/>
          <w:w w:val="95"/>
          <w:sz w:val="16"/>
        </w:rPr>
        <w:t xml:space="preserve"> </w:t>
      </w:r>
      <w:r>
        <w:rPr>
          <w:i/>
          <w:color w:val="231F20"/>
          <w:w w:val="95"/>
          <w:sz w:val="16"/>
        </w:rPr>
        <w:t>очагов</w:t>
      </w:r>
      <w:r>
        <w:rPr>
          <w:i/>
          <w:color w:val="231F20"/>
          <w:spacing w:val="-12"/>
          <w:w w:val="95"/>
          <w:sz w:val="16"/>
        </w:rPr>
        <w:t xml:space="preserve"> </w:t>
      </w:r>
      <w:r>
        <w:rPr>
          <w:i/>
          <w:color w:val="231F20"/>
          <w:w w:val="95"/>
          <w:sz w:val="16"/>
        </w:rPr>
        <w:t>тления</w:t>
      </w:r>
      <w:r>
        <w:rPr>
          <w:i/>
          <w:color w:val="231F20"/>
          <w:spacing w:val="-12"/>
          <w:w w:val="95"/>
          <w:sz w:val="16"/>
        </w:rPr>
        <w:t xml:space="preserve"> </w:t>
      </w:r>
      <w:r>
        <w:rPr>
          <w:i/>
          <w:color w:val="231F20"/>
          <w:w w:val="95"/>
          <w:sz w:val="16"/>
        </w:rPr>
        <w:t>торфа</w:t>
      </w:r>
      <w:r>
        <w:rPr>
          <w:i/>
          <w:color w:val="231F20"/>
          <w:spacing w:val="-12"/>
          <w:w w:val="95"/>
          <w:sz w:val="16"/>
        </w:rPr>
        <w:t xml:space="preserve"> </w:t>
      </w:r>
      <w:r>
        <w:rPr>
          <w:i/>
          <w:color w:val="231F20"/>
          <w:w w:val="95"/>
          <w:sz w:val="16"/>
        </w:rPr>
        <w:t>и</w:t>
      </w:r>
      <w:r>
        <w:rPr>
          <w:i/>
          <w:color w:val="231F20"/>
          <w:spacing w:val="-12"/>
          <w:w w:val="95"/>
          <w:sz w:val="16"/>
        </w:rPr>
        <w:t xml:space="preserve"> </w:t>
      </w:r>
      <w:r>
        <w:rPr>
          <w:i/>
          <w:color w:val="231F20"/>
          <w:w w:val="95"/>
          <w:sz w:val="16"/>
        </w:rPr>
        <w:t>завалов</w:t>
      </w:r>
      <w:r>
        <w:rPr>
          <w:i/>
          <w:color w:val="231F20"/>
          <w:spacing w:val="-12"/>
          <w:w w:val="95"/>
          <w:sz w:val="16"/>
        </w:rPr>
        <w:t xml:space="preserve"> </w:t>
      </w:r>
      <w:r>
        <w:rPr>
          <w:i/>
          <w:color w:val="231F20"/>
          <w:w w:val="95"/>
          <w:sz w:val="16"/>
        </w:rPr>
        <w:t>подгоревших</w:t>
      </w:r>
      <w:r>
        <w:rPr>
          <w:i/>
          <w:color w:val="231F20"/>
          <w:spacing w:val="-12"/>
          <w:w w:val="95"/>
          <w:sz w:val="16"/>
        </w:rPr>
        <w:t xml:space="preserve"> </w:t>
      </w:r>
      <w:r>
        <w:rPr>
          <w:i/>
          <w:color w:val="231F20"/>
          <w:w w:val="95"/>
          <w:sz w:val="16"/>
        </w:rPr>
        <w:t>деревьев. Осень.</w:t>
      </w:r>
      <w:r>
        <w:rPr>
          <w:i/>
          <w:color w:val="231F20"/>
          <w:spacing w:val="-25"/>
          <w:w w:val="95"/>
          <w:sz w:val="16"/>
        </w:rPr>
        <w:t xml:space="preserve"> </w:t>
      </w:r>
      <w:r>
        <w:rPr>
          <w:i/>
          <w:color w:val="231F20"/>
          <w:w w:val="95"/>
          <w:sz w:val="16"/>
        </w:rPr>
        <w:t>Бурятия</w:t>
      </w:r>
    </w:p>
    <w:p w:rsidR="00CB0AFA" w:rsidRDefault="00CB0AFA">
      <w:pPr>
        <w:pStyle w:val="a3"/>
        <w:rPr>
          <w:i/>
          <w:sz w:val="20"/>
        </w:rPr>
      </w:pPr>
    </w:p>
    <w:p w:rsidR="00CB0AFA" w:rsidRDefault="00CB0AFA">
      <w:pPr>
        <w:pStyle w:val="a3"/>
        <w:spacing w:before="8"/>
        <w:rPr>
          <w:i/>
        </w:rPr>
      </w:pPr>
    </w:p>
    <w:p w:rsidR="00CB0AFA" w:rsidRDefault="00481332">
      <w:pPr>
        <w:pStyle w:val="a3"/>
        <w:spacing w:line="249" w:lineRule="auto"/>
        <w:ind w:left="1020" w:right="560"/>
        <w:jc w:val="both"/>
      </w:pPr>
      <w:r>
        <w:rPr>
          <w:color w:val="231F20"/>
          <w:w w:val="105"/>
        </w:rPr>
        <w:t xml:space="preserve">раздуванию открытого огня от действующих торфяных очагов. На торфяных </w:t>
      </w:r>
      <w:r>
        <w:rPr>
          <w:color w:val="231F20"/>
        </w:rPr>
        <w:t>пожарах</w:t>
      </w:r>
      <w:r>
        <w:rPr>
          <w:color w:val="231F20"/>
          <w:spacing w:val="-28"/>
        </w:rPr>
        <w:t xml:space="preserve"> </w:t>
      </w:r>
      <w:r>
        <w:rPr>
          <w:color w:val="231F20"/>
        </w:rPr>
        <w:t>негативное</w:t>
      </w:r>
      <w:r>
        <w:rPr>
          <w:color w:val="231F20"/>
          <w:spacing w:val="-28"/>
        </w:rPr>
        <w:t xml:space="preserve"> </w:t>
      </w:r>
      <w:r>
        <w:rPr>
          <w:color w:val="231F20"/>
        </w:rPr>
        <w:t>воздействие</w:t>
      </w:r>
      <w:r>
        <w:rPr>
          <w:color w:val="231F20"/>
          <w:spacing w:val="-28"/>
        </w:rPr>
        <w:t xml:space="preserve"> </w:t>
      </w:r>
      <w:r>
        <w:rPr>
          <w:color w:val="231F20"/>
          <w:spacing w:val="-3"/>
        </w:rPr>
        <w:t>от</w:t>
      </w:r>
      <w:r>
        <w:rPr>
          <w:color w:val="231F20"/>
          <w:spacing w:val="-28"/>
        </w:rPr>
        <w:t xml:space="preserve"> </w:t>
      </w:r>
      <w:r>
        <w:rPr>
          <w:color w:val="231F20"/>
        </w:rPr>
        <w:t>использования</w:t>
      </w:r>
      <w:r>
        <w:rPr>
          <w:color w:val="231F20"/>
          <w:spacing w:val="-28"/>
        </w:rPr>
        <w:t xml:space="preserve"> </w:t>
      </w:r>
      <w:r>
        <w:rPr>
          <w:color w:val="231F20"/>
        </w:rPr>
        <w:t>воздушного</w:t>
      </w:r>
      <w:r>
        <w:rPr>
          <w:color w:val="231F20"/>
          <w:spacing w:val="-28"/>
        </w:rPr>
        <w:t xml:space="preserve"> </w:t>
      </w:r>
      <w:r>
        <w:rPr>
          <w:color w:val="231F20"/>
        </w:rPr>
        <w:t>судна</w:t>
      </w:r>
      <w:r>
        <w:rPr>
          <w:color w:val="231F20"/>
          <w:spacing w:val="-28"/>
        </w:rPr>
        <w:t xml:space="preserve"> </w:t>
      </w:r>
      <w:r>
        <w:rPr>
          <w:color w:val="231F20"/>
        </w:rPr>
        <w:t xml:space="preserve">(раздувание </w:t>
      </w:r>
      <w:r>
        <w:rPr>
          <w:color w:val="231F20"/>
          <w:w w:val="105"/>
        </w:rPr>
        <w:t>очагов</w:t>
      </w:r>
      <w:r>
        <w:rPr>
          <w:color w:val="231F20"/>
          <w:spacing w:val="-8"/>
          <w:w w:val="105"/>
        </w:rPr>
        <w:t xml:space="preserve"> </w:t>
      </w:r>
      <w:r>
        <w:rPr>
          <w:color w:val="231F20"/>
          <w:w w:val="105"/>
        </w:rPr>
        <w:t>и</w:t>
      </w:r>
      <w:r>
        <w:rPr>
          <w:color w:val="231F20"/>
          <w:spacing w:val="-8"/>
          <w:w w:val="105"/>
        </w:rPr>
        <w:t xml:space="preserve"> </w:t>
      </w:r>
      <w:r>
        <w:rPr>
          <w:color w:val="231F20"/>
          <w:w w:val="105"/>
        </w:rPr>
        <w:t>прирост</w:t>
      </w:r>
      <w:r>
        <w:rPr>
          <w:color w:val="231F20"/>
          <w:spacing w:val="-8"/>
          <w:w w:val="105"/>
        </w:rPr>
        <w:t xml:space="preserve"> </w:t>
      </w:r>
      <w:r>
        <w:rPr>
          <w:color w:val="231F20"/>
          <w:w w:val="105"/>
        </w:rPr>
        <w:t>площади</w:t>
      </w:r>
      <w:r>
        <w:rPr>
          <w:color w:val="231F20"/>
          <w:spacing w:val="-8"/>
          <w:w w:val="105"/>
        </w:rPr>
        <w:t xml:space="preserve"> </w:t>
      </w:r>
      <w:r>
        <w:rPr>
          <w:color w:val="231F20"/>
          <w:w w:val="105"/>
        </w:rPr>
        <w:t>пожара)</w:t>
      </w:r>
      <w:r>
        <w:rPr>
          <w:color w:val="231F20"/>
          <w:spacing w:val="-8"/>
          <w:w w:val="105"/>
        </w:rPr>
        <w:t xml:space="preserve"> </w:t>
      </w:r>
      <w:r>
        <w:rPr>
          <w:color w:val="231F20"/>
          <w:w w:val="105"/>
        </w:rPr>
        <w:t>часто</w:t>
      </w:r>
      <w:r>
        <w:rPr>
          <w:color w:val="231F20"/>
          <w:spacing w:val="-8"/>
          <w:w w:val="105"/>
        </w:rPr>
        <w:t xml:space="preserve"> </w:t>
      </w:r>
      <w:r>
        <w:rPr>
          <w:color w:val="231F20"/>
          <w:w w:val="105"/>
        </w:rPr>
        <w:t>оказывается</w:t>
      </w:r>
      <w:r>
        <w:rPr>
          <w:color w:val="231F20"/>
          <w:spacing w:val="-8"/>
          <w:w w:val="105"/>
        </w:rPr>
        <w:t xml:space="preserve"> </w:t>
      </w:r>
      <w:r>
        <w:rPr>
          <w:color w:val="231F20"/>
          <w:w w:val="105"/>
        </w:rPr>
        <w:t>выше</w:t>
      </w:r>
      <w:r>
        <w:rPr>
          <w:color w:val="231F20"/>
          <w:spacing w:val="-8"/>
          <w:w w:val="105"/>
        </w:rPr>
        <w:t xml:space="preserve"> </w:t>
      </w:r>
      <w:r>
        <w:rPr>
          <w:color w:val="231F20"/>
          <w:w w:val="105"/>
        </w:rPr>
        <w:t>положительного (притушивания</w:t>
      </w:r>
      <w:r>
        <w:rPr>
          <w:color w:val="231F20"/>
          <w:spacing w:val="-11"/>
          <w:w w:val="105"/>
        </w:rPr>
        <w:t xml:space="preserve"> </w:t>
      </w:r>
      <w:r>
        <w:rPr>
          <w:color w:val="231F20"/>
          <w:w w:val="105"/>
        </w:rPr>
        <w:t>отдельных</w:t>
      </w:r>
      <w:r>
        <w:rPr>
          <w:color w:val="231F20"/>
          <w:spacing w:val="-11"/>
          <w:w w:val="105"/>
        </w:rPr>
        <w:t xml:space="preserve"> </w:t>
      </w:r>
      <w:r>
        <w:rPr>
          <w:color w:val="231F20"/>
          <w:w w:val="105"/>
        </w:rPr>
        <w:t>очагов</w:t>
      </w:r>
      <w:r>
        <w:rPr>
          <w:color w:val="231F20"/>
          <w:spacing w:val="-11"/>
          <w:w w:val="105"/>
        </w:rPr>
        <w:t xml:space="preserve"> </w:t>
      </w:r>
      <w:r>
        <w:rPr>
          <w:color w:val="231F20"/>
          <w:w w:val="105"/>
        </w:rPr>
        <w:t>открытого</w:t>
      </w:r>
      <w:r>
        <w:rPr>
          <w:color w:val="231F20"/>
          <w:spacing w:val="-11"/>
          <w:w w:val="105"/>
        </w:rPr>
        <w:t xml:space="preserve"> </w:t>
      </w:r>
      <w:r>
        <w:rPr>
          <w:color w:val="231F20"/>
          <w:w w:val="105"/>
        </w:rPr>
        <w:t>горения</w:t>
      </w:r>
      <w:r>
        <w:rPr>
          <w:color w:val="231F20"/>
          <w:spacing w:val="-11"/>
          <w:w w:val="105"/>
        </w:rPr>
        <w:t xml:space="preserve"> </w:t>
      </w:r>
      <w:r>
        <w:rPr>
          <w:color w:val="231F20"/>
          <w:w w:val="105"/>
        </w:rPr>
        <w:t>на</w:t>
      </w:r>
      <w:r>
        <w:rPr>
          <w:color w:val="231F20"/>
          <w:spacing w:val="-11"/>
          <w:w w:val="105"/>
        </w:rPr>
        <w:t xml:space="preserve"> </w:t>
      </w:r>
      <w:r>
        <w:rPr>
          <w:color w:val="231F20"/>
          <w:w w:val="105"/>
        </w:rPr>
        <w:t>кромке).</w:t>
      </w:r>
      <w:r>
        <w:rPr>
          <w:color w:val="231F20"/>
          <w:spacing w:val="-11"/>
          <w:w w:val="105"/>
        </w:rPr>
        <w:t xml:space="preserve"> </w:t>
      </w:r>
      <w:r>
        <w:rPr>
          <w:color w:val="231F20"/>
          <w:w w:val="105"/>
        </w:rPr>
        <w:t xml:space="preserve">Необходимо </w:t>
      </w:r>
      <w:r>
        <w:rPr>
          <w:color w:val="231F20"/>
          <w:spacing w:val="3"/>
          <w:w w:val="105"/>
        </w:rPr>
        <w:t xml:space="preserve">сопоставлять </w:t>
      </w:r>
      <w:r>
        <w:rPr>
          <w:color w:val="231F20"/>
          <w:spacing w:val="2"/>
          <w:w w:val="105"/>
        </w:rPr>
        <w:t xml:space="preserve">пользу </w:t>
      </w:r>
      <w:r>
        <w:rPr>
          <w:color w:val="231F20"/>
          <w:w w:val="105"/>
        </w:rPr>
        <w:t xml:space="preserve">от </w:t>
      </w:r>
      <w:r>
        <w:rPr>
          <w:color w:val="231F20"/>
          <w:spacing w:val="3"/>
          <w:w w:val="105"/>
        </w:rPr>
        <w:t xml:space="preserve">производимых сбросов </w:t>
      </w:r>
      <w:r>
        <w:rPr>
          <w:color w:val="231F20"/>
          <w:w w:val="105"/>
        </w:rPr>
        <w:t xml:space="preserve">с </w:t>
      </w:r>
      <w:r>
        <w:rPr>
          <w:color w:val="231F20"/>
          <w:spacing w:val="2"/>
          <w:w w:val="105"/>
        </w:rPr>
        <w:t xml:space="preserve">вредом </w:t>
      </w:r>
      <w:r>
        <w:rPr>
          <w:color w:val="231F20"/>
          <w:w w:val="105"/>
        </w:rPr>
        <w:t xml:space="preserve">от </w:t>
      </w:r>
      <w:r>
        <w:rPr>
          <w:color w:val="231F20"/>
          <w:spacing w:val="2"/>
          <w:w w:val="105"/>
        </w:rPr>
        <w:t xml:space="preserve">ветрового </w:t>
      </w:r>
      <w:r>
        <w:rPr>
          <w:color w:val="231F20"/>
          <w:w w:val="105"/>
        </w:rPr>
        <w:t>воздействия;</w:t>
      </w:r>
    </w:p>
    <w:p w:rsidR="00CB0AFA" w:rsidRDefault="00481332">
      <w:pPr>
        <w:pStyle w:val="a4"/>
        <w:numPr>
          <w:ilvl w:val="1"/>
          <w:numId w:val="14"/>
        </w:numPr>
        <w:tabs>
          <w:tab w:val="left" w:pos="1021"/>
        </w:tabs>
        <w:spacing w:line="249" w:lineRule="auto"/>
        <w:ind w:right="562" w:hanging="170"/>
        <w:rPr>
          <w:color w:val="73CCE5"/>
          <w:sz w:val="18"/>
        </w:rPr>
      </w:pPr>
      <w:r>
        <w:rPr>
          <w:color w:val="231F20"/>
          <w:w w:val="105"/>
          <w:sz w:val="18"/>
        </w:rPr>
        <w:t>сбросы воды в любом количестве (вплоть до тонны и более на квадратный метр горящего торфяника) не могут обеспечить надёжное тушен</w:t>
      </w:r>
      <w:r>
        <w:rPr>
          <w:color w:val="231F20"/>
          <w:w w:val="105"/>
          <w:sz w:val="18"/>
        </w:rPr>
        <w:t>ие очагов,   а могут лишь временно смочить поверхностный слой, замедлить процесс тления</w:t>
      </w:r>
      <w:r>
        <w:rPr>
          <w:color w:val="231F20"/>
          <w:spacing w:val="-29"/>
          <w:w w:val="105"/>
          <w:sz w:val="18"/>
        </w:rPr>
        <w:t xml:space="preserve"> </w:t>
      </w:r>
      <w:r>
        <w:rPr>
          <w:color w:val="231F20"/>
          <w:w w:val="105"/>
          <w:sz w:val="18"/>
        </w:rPr>
        <w:t>и</w:t>
      </w:r>
      <w:r>
        <w:rPr>
          <w:color w:val="231F20"/>
          <w:spacing w:val="-29"/>
          <w:w w:val="105"/>
          <w:sz w:val="18"/>
        </w:rPr>
        <w:t xml:space="preserve"> </w:t>
      </w:r>
      <w:r>
        <w:rPr>
          <w:color w:val="231F20"/>
          <w:w w:val="105"/>
          <w:sz w:val="18"/>
        </w:rPr>
        <w:t>временно</w:t>
      </w:r>
      <w:r>
        <w:rPr>
          <w:color w:val="231F20"/>
          <w:spacing w:val="-29"/>
          <w:w w:val="105"/>
          <w:sz w:val="18"/>
        </w:rPr>
        <w:t xml:space="preserve"> </w:t>
      </w:r>
      <w:r>
        <w:rPr>
          <w:color w:val="231F20"/>
          <w:w w:val="105"/>
          <w:sz w:val="18"/>
        </w:rPr>
        <w:t>снизить</w:t>
      </w:r>
      <w:r>
        <w:rPr>
          <w:color w:val="231F20"/>
          <w:spacing w:val="-29"/>
          <w:w w:val="105"/>
          <w:sz w:val="18"/>
        </w:rPr>
        <w:t xml:space="preserve"> </w:t>
      </w:r>
      <w:r>
        <w:rPr>
          <w:color w:val="231F20"/>
          <w:w w:val="105"/>
          <w:sz w:val="18"/>
        </w:rPr>
        <w:t>количество</w:t>
      </w:r>
      <w:r>
        <w:rPr>
          <w:color w:val="231F20"/>
          <w:spacing w:val="-29"/>
          <w:w w:val="105"/>
          <w:sz w:val="18"/>
        </w:rPr>
        <w:t xml:space="preserve"> </w:t>
      </w:r>
      <w:r>
        <w:rPr>
          <w:color w:val="231F20"/>
          <w:w w:val="105"/>
          <w:sz w:val="18"/>
        </w:rPr>
        <w:t>выделяемого</w:t>
      </w:r>
      <w:r>
        <w:rPr>
          <w:color w:val="231F20"/>
          <w:spacing w:val="-29"/>
          <w:w w:val="105"/>
          <w:sz w:val="18"/>
        </w:rPr>
        <w:t xml:space="preserve"> </w:t>
      </w:r>
      <w:r>
        <w:rPr>
          <w:color w:val="231F20"/>
          <w:w w:val="105"/>
          <w:sz w:val="18"/>
        </w:rPr>
        <w:t>дыма.</w:t>
      </w:r>
      <w:r>
        <w:rPr>
          <w:color w:val="231F20"/>
          <w:spacing w:val="-29"/>
          <w:w w:val="105"/>
          <w:sz w:val="18"/>
        </w:rPr>
        <w:t xml:space="preserve"> </w:t>
      </w:r>
      <w:r>
        <w:rPr>
          <w:color w:val="231F20"/>
          <w:spacing w:val="-4"/>
          <w:w w:val="105"/>
          <w:sz w:val="18"/>
        </w:rPr>
        <w:t>Таким</w:t>
      </w:r>
      <w:r>
        <w:rPr>
          <w:color w:val="231F20"/>
          <w:spacing w:val="-29"/>
          <w:w w:val="105"/>
          <w:sz w:val="18"/>
        </w:rPr>
        <w:t xml:space="preserve"> </w:t>
      </w:r>
      <w:r>
        <w:rPr>
          <w:color w:val="231F20"/>
          <w:w w:val="105"/>
          <w:sz w:val="18"/>
        </w:rPr>
        <w:t>образом,</w:t>
      </w:r>
      <w:r>
        <w:rPr>
          <w:color w:val="231F20"/>
          <w:spacing w:val="-29"/>
          <w:w w:val="105"/>
          <w:sz w:val="18"/>
        </w:rPr>
        <w:t xml:space="preserve"> </w:t>
      </w:r>
      <w:r>
        <w:rPr>
          <w:color w:val="231F20"/>
          <w:w w:val="105"/>
          <w:sz w:val="18"/>
        </w:rPr>
        <w:t xml:space="preserve">вне зависимости от произведённого числа сбросов, участок не может считаться </w:t>
      </w:r>
      <w:r>
        <w:rPr>
          <w:color w:val="231F20"/>
          <w:sz w:val="18"/>
        </w:rPr>
        <w:t xml:space="preserve">потушенным, пока не проверен </w:t>
      </w:r>
      <w:r>
        <w:rPr>
          <w:color w:val="231F20"/>
          <w:sz w:val="18"/>
        </w:rPr>
        <w:t>наземными</w:t>
      </w:r>
      <w:r>
        <w:rPr>
          <w:color w:val="231F20"/>
          <w:spacing w:val="21"/>
          <w:sz w:val="18"/>
        </w:rPr>
        <w:t xml:space="preserve"> </w:t>
      </w:r>
      <w:r>
        <w:rPr>
          <w:color w:val="231F20"/>
          <w:sz w:val="18"/>
        </w:rPr>
        <w:t>силами.</w:t>
      </w:r>
    </w:p>
    <w:p w:rsidR="00CB0AFA" w:rsidRDefault="00481332">
      <w:pPr>
        <w:pStyle w:val="4"/>
        <w:spacing w:line="249" w:lineRule="auto"/>
        <w:ind w:right="558" w:firstLine="283"/>
        <w:jc w:val="both"/>
      </w:pPr>
      <w:r>
        <w:rPr>
          <w:color w:val="231F20"/>
          <w:spacing w:val="-5"/>
        </w:rPr>
        <w:t>Таким</w:t>
      </w:r>
      <w:r>
        <w:rPr>
          <w:color w:val="231F20"/>
          <w:spacing w:val="-34"/>
        </w:rPr>
        <w:t xml:space="preserve"> </w:t>
      </w:r>
      <w:r>
        <w:rPr>
          <w:color w:val="231F20"/>
        </w:rPr>
        <w:t>образом,</w:t>
      </w:r>
      <w:r>
        <w:rPr>
          <w:color w:val="231F20"/>
          <w:spacing w:val="-34"/>
        </w:rPr>
        <w:t xml:space="preserve"> </w:t>
      </w:r>
      <w:r>
        <w:rPr>
          <w:color w:val="231F20"/>
        </w:rPr>
        <w:t>на</w:t>
      </w:r>
      <w:r>
        <w:rPr>
          <w:color w:val="231F20"/>
          <w:spacing w:val="-34"/>
        </w:rPr>
        <w:t xml:space="preserve"> </w:t>
      </w:r>
      <w:r>
        <w:rPr>
          <w:color w:val="231F20"/>
        </w:rPr>
        <w:t>торфяных</w:t>
      </w:r>
      <w:r>
        <w:rPr>
          <w:color w:val="231F20"/>
          <w:spacing w:val="-34"/>
        </w:rPr>
        <w:t xml:space="preserve"> </w:t>
      </w:r>
      <w:r>
        <w:rPr>
          <w:color w:val="231F20"/>
        </w:rPr>
        <w:t>пожарах</w:t>
      </w:r>
      <w:r>
        <w:rPr>
          <w:color w:val="231F20"/>
          <w:spacing w:val="-34"/>
        </w:rPr>
        <w:t xml:space="preserve"> </w:t>
      </w:r>
      <w:r>
        <w:rPr>
          <w:color w:val="231F20"/>
          <w:spacing w:val="-3"/>
        </w:rPr>
        <w:t>следует</w:t>
      </w:r>
      <w:r>
        <w:rPr>
          <w:color w:val="231F20"/>
          <w:spacing w:val="-34"/>
        </w:rPr>
        <w:t xml:space="preserve"> </w:t>
      </w:r>
      <w:r>
        <w:rPr>
          <w:color w:val="231F20"/>
        </w:rPr>
        <w:t>в</w:t>
      </w:r>
      <w:r>
        <w:rPr>
          <w:color w:val="231F20"/>
          <w:spacing w:val="-34"/>
        </w:rPr>
        <w:t xml:space="preserve"> </w:t>
      </w:r>
      <w:r>
        <w:rPr>
          <w:color w:val="231F20"/>
        </w:rPr>
        <w:t>подавляющем</w:t>
      </w:r>
      <w:r>
        <w:rPr>
          <w:color w:val="231F20"/>
          <w:spacing w:val="-34"/>
        </w:rPr>
        <w:t xml:space="preserve"> </w:t>
      </w:r>
      <w:r>
        <w:rPr>
          <w:color w:val="231F20"/>
        </w:rPr>
        <w:t xml:space="preserve">большинстве </w:t>
      </w:r>
      <w:r>
        <w:rPr>
          <w:color w:val="231F20"/>
          <w:spacing w:val="3"/>
        </w:rPr>
        <w:t xml:space="preserve">случаев </w:t>
      </w:r>
      <w:r>
        <w:rPr>
          <w:color w:val="231F20"/>
          <w:spacing w:val="4"/>
        </w:rPr>
        <w:t xml:space="preserve">воздерживаться </w:t>
      </w:r>
      <w:r>
        <w:rPr>
          <w:color w:val="231F20"/>
        </w:rPr>
        <w:t xml:space="preserve">от </w:t>
      </w:r>
      <w:r>
        <w:rPr>
          <w:color w:val="231F20"/>
          <w:spacing w:val="4"/>
        </w:rPr>
        <w:t xml:space="preserve">применения авиации </w:t>
      </w:r>
      <w:r>
        <w:rPr>
          <w:color w:val="231F20"/>
        </w:rPr>
        <w:t xml:space="preserve">— </w:t>
      </w:r>
      <w:r>
        <w:rPr>
          <w:color w:val="231F20"/>
          <w:spacing w:val="2"/>
        </w:rPr>
        <w:t xml:space="preserve">за </w:t>
      </w:r>
      <w:r>
        <w:rPr>
          <w:color w:val="231F20"/>
          <w:spacing w:val="5"/>
        </w:rPr>
        <w:t xml:space="preserve">исключением </w:t>
      </w:r>
      <w:r>
        <w:rPr>
          <w:color w:val="231F20"/>
          <w:spacing w:val="6"/>
        </w:rPr>
        <w:t xml:space="preserve">легкомоторных самолётов </w:t>
      </w:r>
      <w:r>
        <w:rPr>
          <w:color w:val="231F20"/>
        </w:rPr>
        <w:t xml:space="preserve">и </w:t>
      </w:r>
      <w:r>
        <w:rPr>
          <w:color w:val="231F20"/>
          <w:spacing w:val="6"/>
        </w:rPr>
        <w:t xml:space="preserve">беспилотных </w:t>
      </w:r>
      <w:r>
        <w:rPr>
          <w:color w:val="231F20"/>
          <w:spacing w:val="5"/>
        </w:rPr>
        <w:t xml:space="preserve">летательных </w:t>
      </w:r>
      <w:r>
        <w:rPr>
          <w:color w:val="231F20"/>
          <w:spacing w:val="7"/>
        </w:rPr>
        <w:t xml:space="preserve">аппаратов, </w:t>
      </w:r>
      <w:r>
        <w:rPr>
          <w:color w:val="231F20"/>
        </w:rPr>
        <w:t>применяемых</w:t>
      </w:r>
      <w:r>
        <w:rPr>
          <w:color w:val="231F20"/>
          <w:spacing w:val="-17"/>
        </w:rPr>
        <w:t xml:space="preserve"> </w:t>
      </w:r>
      <w:r>
        <w:rPr>
          <w:color w:val="231F20"/>
        </w:rPr>
        <w:t>для</w:t>
      </w:r>
      <w:r>
        <w:rPr>
          <w:color w:val="231F20"/>
          <w:spacing w:val="-17"/>
        </w:rPr>
        <w:t xml:space="preserve"> </w:t>
      </w:r>
      <w:r>
        <w:rPr>
          <w:color w:val="231F20"/>
        </w:rPr>
        <w:t>проведения</w:t>
      </w:r>
      <w:r>
        <w:rPr>
          <w:color w:val="231F20"/>
          <w:spacing w:val="-17"/>
        </w:rPr>
        <w:t xml:space="preserve"> </w:t>
      </w:r>
      <w:r>
        <w:rPr>
          <w:color w:val="231F20"/>
        </w:rPr>
        <w:t>разведки.</w:t>
      </w:r>
    </w:p>
    <w:p w:rsidR="00CB0AFA" w:rsidRDefault="00CB0AFA">
      <w:pPr>
        <w:spacing w:line="249" w:lineRule="auto"/>
        <w:jc w:val="both"/>
        <w:sectPr w:rsidR="00CB0AFA">
          <w:footerReference w:type="even" r:id="rId114"/>
          <w:footerReference w:type="default" r:id="rId115"/>
          <w:pgSz w:w="8400" w:h="11910"/>
          <w:pgMar w:top="0" w:right="0" w:bottom="560" w:left="0" w:header="0" w:footer="367" w:gutter="0"/>
          <w:pgNumType w:start="50"/>
          <w:cols w:space="720"/>
        </w:sectPr>
      </w:pPr>
    </w:p>
    <w:p w:rsidR="00CB0AFA" w:rsidRDefault="00CB0AFA">
      <w:pPr>
        <w:pStyle w:val="a3"/>
        <w:spacing w:before="10" w:after="1"/>
        <w:rPr>
          <w:b/>
        </w:rPr>
      </w:pPr>
    </w:p>
    <w:p w:rsidR="00CB0AFA" w:rsidRDefault="00481332">
      <w:pPr>
        <w:pStyle w:val="a3"/>
        <w:spacing w:line="20" w:lineRule="exact"/>
        <w:ind w:left="124"/>
        <w:rPr>
          <w:sz w:val="2"/>
        </w:rPr>
      </w:pPr>
      <w:r>
        <w:rPr>
          <w:sz w:val="2"/>
          <w:lang w:val="en-US"/>
        </w:rPr>
      </w:r>
      <w:r>
        <w:rPr>
          <w:sz w:val="2"/>
        </w:rPr>
        <w:pict>
          <v:group id="_x0000_s1431" style="width:241.2pt;height:.25pt;mso-position-horizontal-relative:char;mso-position-vertical-relative:line" coordsize="4824,5">
            <v:line id="_x0000_s1432" style="position:absolute" from="3,3" to="4821,3" strokecolor="#73cce5" strokeweight=".25pt"/>
            <w10:wrap type="none"/>
            <w10:anchorlock/>
          </v:group>
        </w:pict>
      </w:r>
    </w:p>
    <w:p w:rsidR="00CB0AFA" w:rsidRDefault="00481332">
      <w:pPr>
        <w:spacing w:before="81" w:line="249" w:lineRule="auto"/>
        <w:ind w:left="126" w:right="1880"/>
        <w:rPr>
          <w:b/>
          <w:sz w:val="32"/>
        </w:rPr>
      </w:pPr>
      <w:r>
        <w:rPr>
          <w:lang w:val="en-US"/>
        </w:rPr>
        <w:pict>
          <v:rect id="_x0000_s1430" style="position:absolute;left:0;text-align:left;margin-left:396.7pt;margin-top:-12.2pt;width:22.8pt;height:356.2pt;z-index:251791872;mso-position-horizontal-relative:page" fillcolor="#73cce5" stroked="f">
            <w10:wrap anchorx="page"/>
          </v:rect>
        </w:pict>
      </w:r>
      <w:r>
        <w:rPr>
          <w:b/>
          <w:color w:val="73CCE5"/>
          <w:sz w:val="32"/>
        </w:rPr>
        <w:t>Особенности тушения торфяников на особо охраняемых природных территориях (ООПТ)</w:t>
      </w:r>
    </w:p>
    <w:p w:rsidR="00CB0AFA" w:rsidRDefault="00CB0AFA">
      <w:pPr>
        <w:pStyle w:val="a3"/>
        <w:spacing w:before="4"/>
        <w:rPr>
          <w:b/>
          <w:sz w:val="36"/>
        </w:rPr>
      </w:pPr>
    </w:p>
    <w:p w:rsidR="00CB0AFA" w:rsidRDefault="00481332">
      <w:pPr>
        <w:pStyle w:val="a3"/>
        <w:spacing w:line="249" w:lineRule="auto"/>
        <w:ind w:left="126" w:right="844" w:firstLine="283"/>
        <w:jc w:val="both"/>
      </w:pPr>
      <w:r>
        <w:rPr>
          <w:lang w:val="en-US"/>
        </w:rPr>
        <w:pict>
          <v:shape id="_x0000_s1429" type="#_x0000_t202" style="position:absolute;left:0;text-align:left;margin-left:403.5pt;margin-top:55pt;width:10pt;height:42.55pt;z-index:251793920;mso-position-horizontal-relative:page" filled="f" stroked="f">
            <v:textbox style="layout-flow:vertical;mso-layout-flow-alt:bottom-to-top" inset="0,0,0,0">
              <w:txbxContent>
                <w:p w:rsidR="00CB0AFA" w:rsidRDefault="00481332">
                  <w:pPr>
                    <w:spacing w:line="183" w:lineRule="exact"/>
                    <w:ind w:left="20" w:right="-649"/>
                    <w:rPr>
                      <w:sz w:val="16"/>
                    </w:rPr>
                  </w:pPr>
                  <w:r>
                    <w:rPr>
                      <w:color w:val="FFFFFF"/>
                      <w:spacing w:val="3"/>
                      <w:w w:val="99"/>
                      <w:sz w:val="16"/>
                    </w:rPr>
                    <w:t>ТУШЕНИЕ</w:t>
                  </w:r>
                </w:p>
              </w:txbxContent>
            </v:textbox>
            <w10:wrap anchorx="page"/>
          </v:shape>
        </w:pict>
      </w:r>
      <w:r>
        <w:rPr>
          <w:color w:val="231F20"/>
        </w:rPr>
        <w:t xml:space="preserve">При тушении торфяных пожаров на ООПТ </w:t>
      </w:r>
      <w:r>
        <w:rPr>
          <w:color w:val="231F20"/>
          <w:spacing w:val="-3"/>
        </w:rPr>
        <w:t xml:space="preserve">следует </w:t>
      </w:r>
      <w:r>
        <w:rPr>
          <w:color w:val="231F20"/>
        </w:rPr>
        <w:t xml:space="preserve">учитывать режим их охраны и иные требования законов и правил, действующих в их границах. </w:t>
      </w:r>
      <w:r>
        <w:rPr>
          <w:color w:val="231F20"/>
          <w:spacing w:val="-5"/>
        </w:rPr>
        <w:t xml:space="preserve">Так, </w:t>
      </w:r>
      <w:r>
        <w:rPr>
          <w:color w:val="231F20"/>
        </w:rPr>
        <w:t>часто режимами ООПТ запрещены любые сплошные рубки, прочистка и создание мелиоративных</w:t>
      </w:r>
      <w:r>
        <w:rPr>
          <w:color w:val="231F20"/>
          <w:spacing w:val="-27"/>
        </w:rPr>
        <w:t xml:space="preserve"> </w:t>
      </w:r>
      <w:r>
        <w:rPr>
          <w:color w:val="231F20"/>
        </w:rPr>
        <w:t>сооружений,</w:t>
      </w:r>
      <w:r>
        <w:rPr>
          <w:color w:val="231F20"/>
          <w:spacing w:val="-27"/>
        </w:rPr>
        <w:t xml:space="preserve"> </w:t>
      </w:r>
      <w:r>
        <w:rPr>
          <w:color w:val="231F20"/>
        </w:rPr>
        <w:t>нарушение</w:t>
      </w:r>
      <w:r>
        <w:rPr>
          <w:color w:val="231F20"/>
          <w:spacing w:val="-27"/>
        </w:rPr>
        <w:t xml:space="preserve"> </w:t>
      </w:r>
      <w:r>
        <w:rPr>
          <w:color w:val="231F20"/>
        </w:rPr>
        <w:t>почвенного</w:t>
      </w:r>
      <w:r>
        <w:rPr>
          <w:color w:val="231F20"/>
          <w:spacing w:val="-27"/>
        </w:rPr>
        <w:t xml:space="preserve"> </w:t>
      </w:r>
      <w:r>
        <w:rPr>
          <w:color w:val="231F20"/>
        </w:rPr>
        <w:t>покрова</w:t>
      </w:r>
      <w:r>
        <w:rPr>
          <w:color w:val="231F20"/>
          <w:spacing w:val="-27"/>
        </w:rPr>
        <w:t xml:space="preserve"> </w:t>
      </w:r>
      <w:r>
        <w:rPr>
          <w:color w:val="231F20"/>
        </w:rPr>
        <w:t>(то</w:t>
      </w:r>
      <w:r>
        <w:rPr>
          <w:color w:val="231F20"/>
          <w:spacing w:val="-27"/>
        </w:rPr>
        <w:t xml:space="preserve"> </w:t>
      </w:r>
      <w:r>
        <w:rPr>
          <w:color w:val="231F20"/>
        </w:rPr>
        <w:t>есть</w:t>
      </w:r>
      <w:r>
        <w:rPr>
          <w:color w:val="231F20"/>
          <w:spacing w:val="-27"/>
        </w:rPr>
        <w:t xml:space="preserve"> </w:t>
      </w:r>
      <w:r>
        <w:rPr>
          <w:color w:val="231F20"/>
        </w:rPr>
        <w:t>использование гусеничной</w:t>
      </w:r>
      <w:r>
        <w:rPr>
          <w:color w:val="231F20"/>
          <w:spacing w:val="-20"/>
        </w:rPr>
        <w:t xml:space="preserve"> </w:t>
      </w:r>
      <w:r>
        <w:rPr>
          <w:color w:val="231F20"/>
        </w:rPr>
        <w:t>техники).</w:t>
      </w:r>
      <w:r>
        <w:rPr>
          <w:color w:val="231F20"/>
          <w:spacing w:val="-20"/>
        </w:rPr>
        <w:t xml:space="preserve"> </w:t>
      </w:r>
      <w:r>
        <w:rPr>
          <w:color w:val="231F20"/>
        </w:rPr>
        <w:t>Каждый</w:t>
      </w:r>
      <w:r>
        <w:rPr>
          <w:color w:val="231F20"/>
          <w:spacing w:val="-20"/>
        </w:rPr>
        <w:t xml:space="preserve"> </w:t>
      </w:r>
      <w:r>
        <w:rPr>
          <w:color w:val="231F20"/>
        </w:rPr>
        <w:t>раз,</w:t>
      </w:r>
      <w:r>
        <w:rPr>
          <w:color w:val="231F20"/>
          <w:spacing w:val="-20"/>
        </w:rPr>
        <w:t xml:space="preserve"> </w:t>
      </w:r>
      <w:r>
        <w:rPr>
          <w:color w:val="231F20"/>
        </w:rPr>
        <w:t>принимая</w:t>
      </w:r>
      <w:r>
        <w:rPr>
          <w:color w:val="231F20"/>
          <w:spacing w:val="-20"/>
        </w:rPr>
        <w:t xml:space="preserve"> </w:t>
      </w:r>
      <w:r>
        <w:rPr>
          <w:color w:val="231F20"/>
        </w:rPr>
        <w:t>решение</w:t>
      </w:r>
      <w:r>
        <w:rPr>
          <w:color w:val="231F20"/>
          <w:spacing w:val="-20"/>
        </w:rPr>
        <w:t xml:space="preserve"> </w:t>
      </w:r>
      <w:r>
        <w:rPr>
          <w:color w:val="231F20"/>
        </w:rPr>
        <w:t>о</w:t>
      </w:r>
      <w:r>
        <w:rPr>
          <w:color w:val="231F20"/>
          <w:spacing w:val="-20"/>
        </w:rPr>
        <w:t xml:space="preserve"> </w:t>
      </w:r>
      <w:r>
        <w:rPr>
          <w:color w:val="231F20"/>
        </w:rPr>
        <w:t>выборе</w:t>
      </w:r>
      <w:r>
        <w:rPr>
          <w:color w:val="231F20"/>
          <w:spacing w:val="-20"/>
        </w:rPr>
        <w:t xml:space="preserve"> </w:t>
      </w:r>
      <w:r>
        <w:rPr>
          <w:color w:val="231F20"/>
        </w:rPr>
        <w:t>тактики</w:t>
      </w:r>
      <w:r>
        <w:rPr>
          <w:color w:val="231F20"/>
          <w:spacing w:val="-20"/>
        </w:rPr>
        <w:t xml:space="preserve"> </w:t>
      </w:r>
      <w:r>
        <w:rPr>
          <w:color w:val="231F20"/>
        </w:rPr>
        <w:t>и</w:t>
      </w:r>
      <w:r>
        <w:rPr>
          <w:color w:val="231F20"/>
          <w:spacing w:val="-20"/>
        </w:rPr>
        <w:t xml:space="preserve"> </w:t>
      </w:r>
      <w:r>
        <w:rPr>
          <w:color w:val="231F20"/>
        </w:rPr>
        <w:t>технологии тушения,</w:t>
      </w:r>
      <w:r>
        <w:rPr>
          <w:color w:val="231F20"/>
          <w:spacing w:val="-13"/>
        </w:rPr>
        <w:t xml:space="preserve"> </w:t>
      </w:r>
      <w:r>
        <w:rPr>
          <w:color w:val="231F20"/>
          <w:spacing w:val="-3"/>
        </w:rPr>
        <w:t>следует</w:t>
      </w:r>
      <w:r>
        <w:rPr>
          <w:color w:val="231F20"/>
          <w:spacing w:val="-13"/>
        </w:rPr>
        <w:t xml:space="preserve"> </w:t>
      </w:r>
      <w:r>
        <w:rPr>
          <w:color w:val="231F20"/>
        </w:rPr>
        <w:t>сравнивать</w:t>
      </w:r>
      <w:r>
        <w:rPr>
          <w:color w:val="231F20"/>
          <w:spacing w:val="-13"/>
        </w:rPr>
        <w:t xml:space="preserve"> </w:t>
      </w:r>
      <w:r>
        <w:rPr>
          <w:color w:val="231F20"/>
        </w:rPr>
        <w:t>вред</w:t>
      </w:r>
      <w:r>
        <w:rPr>
          <w:color w:val="231F20"/>
          <w:spacing w:val="-13"/>
        </w:rPr>
        <w:t xml:space="preserve"> </w:t>
      </w:r>
      <w:r>
        <w:rPr>
          <w:color w:val="231F20"/>
        </w:rPr>
        <w:t>от</w:t>
      </w:r>
      <w:r>
        <w:rPr>
          <w:color w:val="231F20"/>
          <w:spacing w:val="-13"/>
        </w:rPr>
        <w:t xml:space="preserve"> </w:t>
      </w:r>
      <w:r>
        <w:rPr>
          <w:color w:val="231F20"/>
        </w:rPr>
        <w:t>пожара</w:t>
      </w:r>
      <w:r>
        <w:rPr>
          <w:color w:val="231F20"/>
          <w:spacing w:val="-13"/>
        </w:rPr>
        <w:t xml:space="preserve"> </w:t>
      </w:r>
      <w:r>
        <w:rPr>
          <w:color w:val="231F20"/>
        </w:rPr>
        <w:t>с</w:t>
      </w:r>
      <w:r>
        <w:rPr>
          <w:color w:val="231F20"/>
          <w:spacing w:val="-13"/>
        </w:rPr>
        <w:t xml:space="preserve"> </w:t>
      </w:r>
      <w:r>
        <w:rPr>
          <w:color w:val="231F20"/>
        </w:rPr>
        <w:t>вредом</w:t>
      </w:r>
      <w:r>
        <w:rPr>
          <w:color w:val="231F20"/>
          <w:spacing w:val="-13"/>
        </w:rPr>
        <w:t xml:space="preserve"> </w:t>
      </w:r>
      <w:r>
        <w:rPr>
          <w:color w:val="231F20"/>
        </w:rPr>
        <w:t>от</w:t>
      </w:r>
      <w:r>
        <w:rPr>
          <w:color w:val="231F20"/>
          <w:spacing w:val="-13"/>
        </w:rPr>
        <w:t xml:space="preserve"> </w:t>
      </w:r>
      <w:r>
        <w:rPr>
          <w:color w:val="231F20"/>
        </w:rPr>
        <w:t>мероприятий</w:t>
      </w:r>
      <w:r>
        <w:rPr>
          <w:color w:val="231F20"/>
          <w:spacing w:val="-13"/>
        </w:rPr>
        <w:t xml:space="preserve"> </w:t>
      </w:r>
      <w:r>
        <w:rPr>
          <w:color w:val="231F20"/>
        </w:rPr>
        <w:t>по</w:t>
      </w:r>
      <w:r>
        <w:rPr>
          <w:color w:val="231F20"/>
          <w:spacing w:val="-13"/>
        </w:rPr>
        <w:t xml:space="preserve"> </w:t>
      </w:r>
      <w:r>
        <w:rPr>
          <w:color w:val="231F20"/>
        </w:rPr>
        <w:t>тушению и</w:t>
      </w:r>
      <w:r>
        <w:rPr>
          <w:color w:val="231F20"/>
          <w:spacing w:val="-16"/>
        </w:rPr>
        <w:t xml:space="preserve"> </w:t>
      </w:r>
      <w:r>
        <w:rPr>
          <w:color w:val="231F20"/>
        </w:rPr>
        <w:t>сопоставлять</w:t>
      </w:r>
      <w:r>
        <w:rPr>
          <w:color w:val="231F20"/>
          <w:spacing w:val="-16"/>
        </w:rPr>
        <w:t xml:space="preserve"> </w:t>
      </w:r>
      <w:r>
        <w:rPr>
          <w:color w:val="231F20"/>
          <w:spacing w:val="-3"/>
        </w:rPr>
        <w:t>это</w:t>
      </w:r>
      <w:r>
        <w:rPr>
          <w:color w:val="231F20"/>
          <w:spacing w:val="-16"/>
        </w:rPr>
        <w:t xml:space="preserve"> </w:t>
      </w:r>
      <w:r>
        <w:rPr>
          <w:color w:val="231F20"/>
        </w:rPr>
        <w:t>с</w:t>
      </w:r>
      <w:r>
        <w:rPr>
          <w:color w:val="231F20"/>
          <w:spacing w:val="-16"/>
        </w:rPr>
        <w:t xml:space="preserve"> </w:t>
      </w:r>
      <w:r>
        <w:rPr>
          <w:color w:val="231F20"/>
        </w:rPr>
        <w:t>режимом</w:t>
      </w:r>
      <w:r>
        <w:rPr>
          <w:color w:val="231F20"/>
          <w:spacing w:val="-16"/>
        </w:rPr>
        <w:t xml:space="preserve"> </w:t>
      </w:r>
      <w:r>
        <w:rPr>
          <w:color w:val="231F20"/>
        </w:rPr>
        <w:t>конкретной</w:t>
      </w:r>
      <w:r>
        <w:rPr>
          <w:color w:val="231F20"/>
          <w:spacing w:val="-16"/>
        </w:rPr>
        <w:t xml:space="preserve"> </w:t>
      </w:r>
      <w:r>
        <w:rPr>
          <w:color w:val="231F20"/>
          <w:spacing w:val="-5"/>
        </w:rPr>
        <w:t>ООПТ.</w:t>
      </w:r>
      <w:r>
        <w:rPr>
          <w:color w:val="231F20"/>
          <w:spacing w:val="-16"/>
        </w:rPr>
        <w:t xml:space="preserve"> </w:t>
      </w:r>
      <w:r>
        <w:rPr>
          <w:color w:val="231F20"/>
        </w:rPr>
        <w:t>Окончательное</w:t>
      </w:r>
      <w:r>
        <w:rPr>
          <w:color w:val="231F20"/>
          <w:spacing w:val="-16"/>
        </w:rPr>
        <w:t xml:space="preserve"> </w:t>
      </w:r>
      <w:r>
        <w:rPr>
          <w:color w:val="231F20"/>
        </w:rPr>
        <w:t>решение</w:t>
      </w:r>
      <w:r>
        <w:rPr>
          <w:color w:val="231F20"/>
          <w:spacing w:val="-16"/>
        </w:rPr>
        <w:t xml:space="preserve"> </w:t>
      </w:r>
      <w:r>
        <w:rPr>
          <w:color w:val="231F20"/>
        </w:rPr>
        <w:t>о</w:t>
      </w:r>
      <w:r>
        <w:rPr>
          <w:color w:val="231F20"/>
          <w:spacing w:val="-16"/>
        </w:rPr>
        <w:t xml:space="preserve"> </w:t>
      </w:r>
      <w:r>
        <w:rPr>
          <w:color w:val="231F20"/>
        </w:rPr>
        <w:t>выборе технологии тушения принимается р</w:t>
      </w:r>
      <w:r>
        <w:rPr>
          <w:color w:val="231F20"/>
        </w:rPr>
        <w:t>уководством администрации</w:t>
      </w:r>
      <w:r>
        <w:rPr>
          <w:color w:val="231F20"/>
          <w:spacing w:val="19"/>
        </w:rPr>
        <w:t xml:space="preserve"> </w:t>
      </w:r>
      <w:r>
        <w:rPr>
          <w:color w:val="231F20"/>
          <w:spacing w:val="-4"/>
        </w:rPr>
        <w:t>ООПТ.</w:t>
      </w:r>
    </w:p>
    <w:p w:rsidR="00CB0AFA" w:rsidRDefault="00481332">
      <w:pPr>
        <w:pStyle w:val="a3"/>
        <w:spacing w:before="114" w:line="249" w:lineRule="auto"/>
        <w:ind w:left="126" w:right="847" w:firstLine="283"/>
        <w:jc w:val="both"/>
      </w:pPr>
      <w:r>
        <w:rPr>
          <w:color w:val="231F20"/>
        </w:rPr>
        <w:t xml:space="preserve">Решение об очерёдности тушения очагов принимается не только с учётом      их площадей и расположения, но и с учётом зонирования </w:t>
      </w:r>
      <w:r>
        <w:rPr>
          <w:color w:val="231F20"/>
          <w:spacing w:val="-4"/>
        </w:rPr>
        <w:t xml:space="preserve">ООПТ, </w:t>
      </w:r>
      <w:r>
        <w:rPr>
          <w:color w:val="231F20"/>
        </w:rPr>
        <w:t xml:space="preserve">расположения мест обитания и гнездования охраняемых видов птиц, мест произрастания редких растений и </w:t>
      </w:r>
      <w:r>
        <w:rPr>
          <w:color w:val="231F20"/>
          <w:spacing w:val="-9"/>
        </w:rPr>
        <w:t>т.</w:t>
      </w:r>
      <w:r>
        <w:rPr>
          <w:color w:val="231F20"/>
          <w:spacing w:val="-22"/>
        </w:rPr>
        <w:t xml:space="preserve"> </w:t>
      </w:r>
      <w:r>
        <w:rPr>
          <w:color w:val="231F20"/>
        </w:rPr>
        <w:t>п.</w:t>
      </w:r>
    </w:p>
    <w:p w:rsidR="00CB0AFA" w:rsidRDefault="00481332">
      <w:pPr>
        <w:pStyle w:val="a3"/>
        <w:spacing w:before="114" w:line="249" w:lineRule="auto"/>
        <w:ind w:left="126" w:right="842" w:firstLine="283"/>
        <w:jc w:val="both"/>
        <w:rPr>
          <w:i/>
        </w:rPr>
      </w:pPr>
      <w:r>
        <w:rPr>
          <w:color w:val="231F20"/>
        </w:rPr>
        <w:t>Как правило, при тушении на таких территориях отказываются от применения смачивателей и пенообразователей, прокладывания дополнительных</w:t>
      </w:r>
      <w:r>
        <w:rPr>
          <w:color w:val="231F20"/>
          <w:spacing w:val="-33"/>
        </w:rPr>
        <w:t xml:space="preserve"> </w:t>
      </w:r>
      <w:r>
        <w:rPr>
          <w:color w:val="231F20"/>
        </w:rPr>
        <w:t>подъездных пу</w:t>
      </w:r>
      <w:r>
        <w:rPr>
          <w:color w:val="231F20"/>
        </w:rPr>
        <w:t xml:space="preserve">тей и копания новых водоёмов. Плотины по возможности создают вручную,        с минимальным повреждением почвенного покрова и древостоя. По возможности </w:t>
      </w:r>
      <w:r>
        <w:rPr>
          <w:color w:val="231F20"/>
          <w:spacing w:val="3"/>
        </w:rPr>
        <w:t xml:space="preserve">стараются </w:t>
      </w:r>
      <w:r>
        <w:rPr>
          <w:color w:val="231F20"/>
          <w:spacing w:val="4"/>
        </w:rPr>
        <w:t xml:space="preserve">организовать прямое тушение </w:t>
      </w:r>
      <w:r>
        <w:rPr>
          <w:color w:val="231F20"/>
          <w:spacing w:val="3"/>
        </w:rPr>
        <w:t xml:space="preserve">очагов, чтобы </w:t>
      </w:r>
      <w:r>
        <w:rPr>
          <w:color w:val="231F20"/>
          <w:spacing w:val="5"/>
        </w:rPr>
        <w:t xml:space="preserve">минимизировать </w:t>
      </w:r>
      <w:r>
        <w:rPr>
          <w:color w:val="231F20"/>
        </w:rPr>
        <w:t>выгорающие площади. Мотопомпы и рукава</w:t>
      </w:r>
      <w:r>
        <w:rPr>
          <w:color w:val="231F20"/>
        </w:rPr>
        <w:t xml:space="preserve"> часто доставляют до места работ     от существующих дорог вручную </w:t>
      </w:r>
      <w:r>
        <w:rPr>
          <w:i/>
          <w:color w:val="231F20"/>
        </w:rPr>
        <w:t>(рис.</w:t>
      </w:r>
      <w:r>
        <w:rPr>
          <w:i/>
          <w:color w:val="231F20"/>
          <w:spacing w:val="32"/>
        </w:rPr>
        <w:t xml:space="preserve"> </w:t>
      </w:r>
      <w:r>
        <w:rPr>
          <w:i/>
          <w:color w:val="231F20"/>
        </w:rPr>
        <w:t>44).</w:t>
      </w:r>
    </w:p>
    <w:p w:rsidR="00CB0AFA" w:rsidRDefault="00481332">
      <w:pPr>
        <w:pStyle w:val="a3"/>
        <w:spacing w:before="114" w:line="249" w:lineRule="auto"/>
        <w:ind w:left="126" w:right="844" w:firstLine="283"/>
        <w:jc w:val="both"/>
      </w:pPr>
      <w:r>
        <w:rPr>
          <w:noProof/>
          <w:lang w:eastAsia="ru-RU"/>
        </w:rPr>
        <w:drawing>
          <wp:anchor distT="0" distB="0" distL="0" distR="0" simplePos="0" relativeHeight="251467264" behindDoc="0" locked="0" layoutInCell="1" allowOverlap="1">
            <wp:simplePos x="0" y="0"/>
            <wp:positionH relativeFrom="page">
              <wp:posOffset>351599</wp:posOffset>
            </wp:positionH>
            <wp:positionV relativeFrom="paragraph">
              <wp:posOffset>991640</wp:posOffset>
            </wp:positionV>
            <wp:extent cx="4438195" cy="2043112"/>
            <wp:effectExtent l="0" t="0" r="0" b="0"/>
            <wp:wrapNone/>
            <wp:docPr id="81"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65.png"/>
                    <pic:cNvPicPr/>
                  </pic:nvPicPr>
                  <pic:blipFill>
                    <a:blip r:embed="rId116" cstate="print"/>
                    <a:stretch>
                      <a:fillRect/>
                    </a:stretch>
                  </pic:blipFill>
                  <pic:spPr>
                    <a:xfrm>
                      <a:off x="0" y="0"/>
                      <a:ext cx="4438195" cy="2043112"/>
                    </a:xfrm>
                    <a:prstGeom prst="rect">
                      <a:avLst/>
                    </a:prstGeom>
                  </pic:spPr>
                </pic:pic>
              </a:graphicData>
            </a:graphic>
          </wp:anchor>
        </w:drawing>
      </w:r>
      <w:r>
        <w:rPr>
          <w:lang w:val="en-US"/>
        </w:rPr>
        <w:pict>
          <v:shape id="_x0000_s1428" type="#_x0000_t202" style="position:absolute;left:0;text-align:left;margin-left:363.3pt;margin-top:149.05pt;width:9pt;height:80.9pt;z-index:251792896;mso-position-horizontal-relative:page;mso-position-vertical-relative:text" filled="f" stroked="f">
            <v:textbox style="layout-flow:vertical;mso-layout-flow-alt:bottom-to-top" inset="0,0,0,0">
              <w:txbxContent>
                <w:p w:rsidR="00CB0AFA" w:rsidRDefault="00481332">
                  <w:pPr>
                    <w:spacing w:before="2"/>
                    <w:ind w:left="20"/>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8"/>
                      <w:sz w:val="14"/>
                    </w:rPr>
                    <w:t>Марии</w:t>
                  </w:r>
                  <w:r>
                    <w:rPr>
                      <w:i/>
                      <w:color w:val="FFFFFF"/>
                      <w:sz w:val="14"/>
                    </w:rPr>
                    <w:t xml:space="preserve"> </w:t>
                  </w:r>
                  <w:r>
                    <w:rPr>
                      <w:i/>
                      <w:color w:val="FFFFFF"/>
                      <w:w w:val="97"/>
                      <w:sz w:val="14"/>
                    </w:rPr>
                    <w:t>Васильевой</w:t>
                  </w:r>
                </w:p>
              </w:txbxContent>
            </v:textbox>
            <w10:wrap anchorx="page"/>
          </v:shape>
        </w:pict>
      </w:r>
      <w:r>
        <w:rPr>
          <w:color w:val="231F20"/>
        </w:rPr>
        <w:t xml:space="preserve">Многие </w:t>
      </w:r>
      <w:r>
        <w:rPr>
          <w:color w:val="231F20"/>
          <w:spacing w:val="-4"/>
        </w:rPr>
        <w:t xml:space="preserve">ООПТ, </w:t>
      </w:r>
      <w:r>
        <w:rPr>
          <w:color w:val="231F20"/>
        </w:rPr>
        <w:t>на территориях которых есть ранее осушенные торфяники, сейчас занимаются постепенным и последовательным восстановлением болот  на этих учас</w:t>
      </w:r>
      <w:r>
        <w:rPr>
          <w:color w:val="231F20"/>
        </w:rPr>
        <w:t xml:space="preserve">тках, сопровождая </w:t>
      </w:r>
      <w:r>
        <w:rPr>
          <w:color w:val="231F20"/>
          <w:spacing w:val="-3"/>
        </w:rPr>
        <w:t xml:space="preserve">это </w:t>
      </w:r>
      <w:r>
        <w:rPr>
          <w:color w:val="231F20"/>
        </w:rPr>
        <w:t xml:space="preserve">комплексными научными наблюдениями. Это не только снижает пожарную опасность, но и даёт ценный практический материал для анализа при разработке мер по обводнению на других </w:t>
      </w:r>
      <w:r>
        <w:rPr>
          <w:color w:val="231F20"/>
          <w:spacing w:val="6"/>
        </w:rPr>
        <w:t xml:space="preserve"> </w:t>
      </w:r>
      <w:r>
        <w:rPr>
          <w:color w:val="231F20"/>
        </w:rPr>
        <w:t>территориях.</w:t>
      </w: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spacing w:before="1"/>
      </w:pPr>
    </w:p>
    <w:p w:rsidR="00CB0AFA" w:rsidRDefault="00481332">
      <w:pPr>
        <w:spacing w:line="249" w:lineRule="auto"/>
        <w:ind w:left="113" w:right="1354"/>
        <w:rPr>
          <w:i/>
          <w:sz w:val="16"/>
        </w:rPr>
      </w:pPr>
      <w:r>
        <w:rPr>
          <w:i/>
          <w:color w:val="231F20"/>
          <w:w w:val="95"/>
          <w:sz w:val="16"/>
        </w:rPr>
        <w:t xml:space="preserve">Рис. 44. Переноска лёгких мотопомп и рукавных линий для ликвидации торфяного очага </w:t>
      </w:r>
      <w:r>
        <w:rPr>
          <w:i/>
          <w:color w:val="231F20"/>
          <w:w w:val="90"/>
          <w:sz w:val="16"/>
        </w:rPr>
        <w:t>в труднодоступной местности. Тверская область</w:t>
      </w:r>
    </w:p>
    <w:p w:rsidR="00CB0AFA" w:rsidRDefault="00CB0AFA">
      <w:pPr>
        <w:spacing w:line="249" w:lineRule="auto"/>
        <w:rPr>
          <w:sz w:val="16"/>
        </w:rPr>
        <w:sectPr w:rsidR="00CB0AFA">
          <w:pgSz w:w="8400" w:h="11910"/>
          <w:pgMar w:top="0" w:right="0" w:bottom="320" w:left="440" w:header="0" w:footer="128" w:gutter="0"/>
          <w:cols w:space="720"/>
        </w:sectPr>
      </w:pPr>
    </w:p>
    <w:p w:rsidR="00CB0AFA" w:rsidRDefault="00CB0AFA">
      <w:pPr>
        <w:pStyle w:val="a3"/>
        <w:spacing w:before="8"/>
        <w:rPr>
          <w:i/>
          <w:sz w:val="22"/>
        </w:rPr>
      </w:pPr>
    </w:p>
    <w:p w:rsidR="00CB0AFA" w:rsidRDefault="00481332">
      <w:pPr>
        <w:pStyle w:val="1"/>
        <w:numPr>
          <w:ilvl w:val="0"/>
          <w:numId w:val="13"/>
        </w:numPr>
        <w:tabs>
          <w:tab w:val="left" w:pos="1318"/>
        </w:tabs>
        <w:spacing w:before="58" w:line="249" w:lineRule="auto"/>
        <w:ind w:left="1315" w:right="2180" w:hanging="463"/>
        <w:jc w:val="left"/>
      </w:pPr>
      <w:r>
        <w:rPr>
          <w:lang w:val="en-US"/>
        </w:rPr>
        <w:pict>
          <v:rect id="_x0000_s1427" style="position:absolute;left:0;text-align:left;margin-left:0;margin-top:-13.35pt;width:22.7pt;height:356.2pt;z-index:251794944;mso-position-horizontal-relative:page" fillcolor="#6a0c68" stroked="f">
            <w10:wrap anchorx="page"/>
          </v:rect>
        </w:pict>
      </w:r>
      <w:r>
        <w:rPr>
          <w:color w:val="231F20"/>
          <w:spacing w:val="5"/>
        </w:rPr>
        <w:t>ПРОФИЛАКТИКА ТОРФЯНЫХ ПОЖАРОВ</w:t>
      </w:r>
    </w:p>
    <w:p w:rsidR="00CB0AFA" w:rsidRDefault="00CB0AFA">
      <w:pPr>
        <w:pStyle w:val="a3"/>
        <w:rPr>
          <w:b/>
          <w:sz w:val="32"/>
        </w:rPr>
      </w:pPr>
    </w:p>
    <w:p w:rsidR="00CB0AFA" w:rsidRDefault="00CB0AFA">
      <w:pPr>
        <w:pStyle w:val="a3"/>
        <w:spacing w:before="9"/>
        <w:rPr>
          <w:b/>
          <w:sz w:val="37"/>
        </w:rPr>
      </w:pPr>
    </w:p>
    <w:p w:rsidR="00CB0AFA" w:rsidRDefault="00481332">
      <w:pPr>
        <w:pStyle w:val="a3"/>
        <w:spacing w:line="249" w:lineRule="auto"/>
        <w:ind w:left="850" w:right="563" w:firstLine="283"/>
        <w:jc w:val="both"/>
        <w:rPr>
          <w:i/>
        </w:rPr>
      </w:pPr>
      <w:r>
        <w:rPr>
          <w:lang w:val="en-US"/>
        </w:rPr>
        <w:pict>
          <v:shape id="_x0000_s1426" type="#_x0000_t202" style="position:absolute;left:0;text-align:left;margin-left:9.6pt;margin-top:-5.55pt;width:10pt;height:163.6pt;z-index:251795968;mso-position-horizontal-relative:page" filled="f" stroked="f">
            <v:textbox style="layout-flow:vertical;mso-layout-flow-alt:bottom-to-top" inset="0,0,0,0">
              <w:txbxContent>
                <w:p w:rsidR="00CB0AFA" w:rsidRDefault="00481332">
                  <w:pPr>
                    <w:spacing w:line="183" w:lineRule="exact"/>
                    <w:ind w:left="20" w:right="-1192"/>
                    <w:rPr>
                      <w:sz w:val="16"/>
                    </w:rPr>
                  </w:pPr>
                  <w:r>
                    <w:rPr>
                      <w:color w:val="FFFFFF"/>
                      <w:spacing w:val="3"/>
                      <w:w w:val="101"/>
                      <w:sz w:val="16"/>
                    </w:rPr>
                    <w:t>ПРОФИЛАКТИК</w:t>
                  </w:r>
                  <w:r>
                    <w:rPr>
                      <w:color w:val="FFFFFF"/>
                      <w:w w:val="101"/>
                      <w:sz w:val="16"/>
                    </w:rPr>
                    <w:t>А</w:t>
                  </w:r>
                  <w:r>
                    <w:rPr>
                      <w:color w:val="FFFFFF"/>
                      <w:spacing w:val="6"/>
                      <w:sz w:val="16"/>
                    </w:rPr>
                    <w:t xml:space="preserve"> </w:t>
                  </w:r>
                  <w:r>
                    <w:rPr>
                      <w:color w:val="FFFFFF"/>
                      <w:w w:val="93"/>
                      <w:sz w:val="16"/>
                    </w:rPr>
                    <w:t>Т</w:t>
                  </w:r>
                  <w:r>
                    <w:rPr>
                      <w:color w:val="FFFFFF"/>
                      <w:spacing w:val="3"/>
                      <w:w w:val="97"/>
                      <w:sz w:val="16"/>
                    </w:rPr>
                    <w:t>ОРФЯНЫ</w:t>
                  </w:r>
                  <w:r>
                    <w:rPr>
                      <w:color w:val="FFFFFF"/>
                      <w:w w:val="97"/>
                      <w:sz w:val="16"/>
                    </w:rPr>
                    <w:t>Х</w:t>
                  </w:r>
                  <w:r>
                    <w:rPr>
                      <w:color w:val="FFFFFF"/>
                      <w:spacing w:val="6"/>
                      <w:sz w:val="16"/>
                    </w:rPr>
                    <w:t xml:space="preserve"> </w:t>
                  </w:r>
                  <w:r>
                    <w:rPr>
                      <w:color w:val="FFFFFF"/>
                      <w:spacing w:val="3"/>
                      <w:w w:val="99"/>
                      <w:sz w:val="16"/>
                    </w:rPr>
                    <w:t>П</w:t>
                  </w:r>
                  <w:r>
                    <w:rPr>
                      <w:color w:val="FFFFFF"/>
                      <w:w w:val="99"/>
                      <w:sz w:val="16"/>
                    </w:rPr>
                    <w:t>О</w:t>
                  </w:r>
                  <w:r>
                    <w:rPr>
                      <w:color w:val="FFFFFF"/>
                      <w:spacing w:val="3"/>
                      <w:w w:val="101"/>
                      <w:sz w:val="16"/>
                    </w:rPr>
                    <w:t>ЖАРОВ</w:t>
                  </w:r>
                </w:p>
              </w:txbxContent>
            </v:textbox>
            <w10:wrap anchorx="page"/>
          </v:shape>
        </w:pict>
      </w:r>
      <w:r>
        <w:rPr>
          <w:color w:val="231F20"/>
        </w:rPr>
        <w:t xml:space="preserve">Чтобы снизить вероятность возникновения торфяного пожара и его опасного развития, целесообразно проводить целый комплекс мероприятий, направленных как на обводнение торфяника, так и на работу с местным населением </w:t>
      </w:r>
      <w:r>
        <w:rPr>
          <w:i/>
          <w:color w:val="231F20"/>
        </w:rPr>
        <w:t>(рис. 45).</w:t>
      </w:r>
    </w:p>
    <w:p w:rsidR="00CB0AFA" w:rsidRDefault="00481332">
      <w:pPr>
        <w:pStyle w:val="a3"/>
        <w:spacing w:before="114" w:line="249" w:lineRule="auto"/>
        <w:ind w:left="850" w:right="560" w:firstLine="283"/>
        <w:jc w:val="both"/>
      </w:pPr>
      <w:r>
        <w:rPr>
          <w:color w:val="231F20"/>
        </w:rPr>
        <w:t xml:space="preserve">В </w:t>
      </w:r>
      <w:r>
        <w:rPr>
          <w:color w:val="231F20"/>
          <w:spacing w:val="3"/>
        </w:rPr>
        <w:t xml:space="preserve">первую </w:t>
      </w:r>
      <w:r>
        <w:rPr>
          <w:color w:val="231F20"/>
          <w:spacing w:val="2"/>
        </w:rPr>
        <w:t xml:space="preserve">очередь  требуется  </w:t>
      </w:r>
      <w:r>
        <w:rPr>
          <w:color w:val="231F20"/>
          <w:spacing w:val="3"/>
        </w:rPr>
        <w:t xml:space="preserve">запланировать  меры  </w:t>
      </w:r>
      <w:r>
        <w:rPr>
          <w:color w:val="231F20"/>
        </w:rPr>
        <w:t xml:space="preserve">по  </w:t>
      </w:r>
      <w:r>
        <w:rPr>
          <w:color w:val="231F20"/>
          <w:spacing w:val="2"/>
        </w:rPr>
        <w:t xml:space="preserve">удержанию  </w:t>
      </w:r>
      <w:r>
        <w:rPr>
          <w:color w:val="231F20"/>
          <w:spacing w:val="3"/>
        </w:rPr>
        <w:t>воды</w:t>
      </w:r>
      <w:r>
        <w:rPr>
          <w:color w:val="231F20"/>
          <w:spacing w:val="56"/>
        </w:rPr>
        <w:t xml:space="preserve"> </w:t>
      </w:r>
      <w:r>
        <w:rPr>
          <w:color w:val="231F20"/>
        </w:rPr>
        <w:t xml:space="preserve">на осушенном </w:t>
      </w:r>
      <w:r>
        <w:rPr>
          <w:color w:val="231F20"/>
          <w:spacing w:val="-3"/>
        </w:rPr>
        <w:t xml:space="preserve">болоте </w:t>
      </w:r>
      <w:r>
        <w:rPr>
          <w:color w:val="231F20"/>
        </w:rPr>
        <w:t>для того, чтобы на случай пожара был доступен запас воды, достаточный для</w:t>
      </w:r>
      <w:r>
        <w:rPr>
          <w:color w:val="231F20"/>
          <w:spacing w:val="-9"/>
        </w:rPr>
        <w:t xml:space="preserve"> </w:t>
      </w:r>
      <w:r>
        <w:rPr>
          <w:color w:val="231F20"/>
        </w:rPr>
        <w:t>тушения.</w:t>
      </w:r>
    </w:p>
    <w:p w:rsidR="00CB0AFA" w:rsidRDefault="00481332">
      <w:pPr>
        <w:pStyle w:val="a3"/>
        <w:spacing w:before="114" w:line="249" w:lineRule="auto"/>
        <w:ind w:left="850" w:right="558" w:firstLine="283"/>
        <w:jc w:val="both"/>
      </w:pPr>
      <w:r>
        <w:rPr>
          <w:color w:val="231F20"/>
        </w:rPr>
        <w:t>Более</w:t>
      </w:r>
      <w:r>
        <w:rPr>
          <w:color w:val="231F20"/>
          <w:spacing w:val="-25"/>
        </w:rPr>
        <w:t xml:space="preserve"> </w:t>
      </w:r>
      <w:r>
        <w:rPr>
          <w:color w:val="231F20"/>
        </w:rPr>
        <w:t>долгосрочные</w:t>
      </w:r>
      <w:r>
        <w:rPr>
          <w:color w:val="231F20"/>
          <w:spacing w:val="-25"/>
        </w:rPr>
        <w:t xml:space="preserve"> </w:t>
      </w:r>
      <w:r>
        <w:rPr>
          <w:color w:val="231F20"/>
        </w:rPr>
        <w:t>системные</w:t>
      </w:r>
      <w:r>
        <w:rPr>
          <w:color w:val="231F20"/>
          <w:spacing w:val="-25"/>
        </w:rPr>
        <w:t xml:space="preserve"> </w:t>
      </w:r>
      <w:r>
        <w:rPr>
          <w:color w:val="231F20"/>
        </w:rPr>
        <w:t>меры</w:t>
      </w:r>
      <w:r>
        <w:rPr>
          <w:color w:val="231F20"/>
          <w:spacing w:val="-25"/>
        </w:rPr>
        <w:t xml:space="preserve"> </w:t>
      </w:r>
      <w:r>
        <w:rPr>
          <w:color w:val="231F20"/>
        </w:rPr>
        <w:t>могут</w:t>
      </w:r>
      <w:r>
        <w:rPr>
          <w:color w:val="231F20"/>
          <w:spacing w:val="-25"/>
        </w:rPr>
        <w:t xml:space="preserve"> </w:t>
      </w:r>
      <w:r>
        <w:rPr>
          <w:color w:val="231F20"/>
        </w:rPr>
        <w:t>быть</w:t>
      </w:r>
      <w:r>
        <w:rPr>
          <w:color w:val="231F20"/>
          <w:spacing w:val="-25"/>
        </w:rPr>
        <w:t xml:space="preserve"> </w:t>
      </w:r>
      <w:r>
        <w:rPr>
          <w:color w:val="231F20"/>
        </w:rPr>
        <w:t>приняты</w:t>
      </w:r>
      <w:r>
        <w:rPr>
          <w:color w:val="231F20"/>
          <w:spacing w:val="-25"/>
        </w:rPr>
        <w:t xml:space="preserve"> </w:t>
      </w:r>
      <w:r>
        <w:rPr>
          <w:color w:val="231F20"/>
        </w:rPr>
        <w:t>при</w:t>
      </w:r>
      <w:r>
        <w:rPr>
          <w:color w:val="231F20"/>
          <w:spacing w:val="-25"/>
        </w:rPr>
        <w:t xml:space="preserve"> </w:t>
      </w:r>
      <w:r>
        <w:rPr>
          <w:color w:val="231F20"/>
        </w:rPr>
        <w:t>решении</w:t>
      </w:r>
      <w:r>
        <w:rPr>
          <w:color w:val="231F20"/>
          <w:spacing w:val="-25"/>
        </w:rPr>
        <w:t xml:space="preserve"> </w:t>
      </w:r>
      <w:r>
        <w:rPr>
          <w:color w:val="231F20"/>
        </w:rPr>
        <w:t>о</w:t>
      </w:r>
      <w:r>
        <w:rPr>
          <w:color w:val="231F20"/>
          <w:spacing w:val="-25"/>
        </w:rPr>
        <w:t xml:space="preserve"> </w:t>
      </w:r>
      <w:r>
        <w:rPr>
          <w:color w:val="231F20"/>
        </w:rPr>
        <w:t>полном или частичном  обводнении  болота.  Ес</w:t>
      </w:r>
      <w:r>
        <w:rPr>
          <w:color w:val="231F20"/>
        </w:rPr>
        <w:t>ли  получается  повысить  уровень  воды и способствовать постепенному восстановлению болота без ущерба для других территорий и инфраструктурных объектов, такие меры будут способствовать долгосрочному снижению пожарной опасности. Решение об обводнении должн</w:t>
      </w:r>
      <w:r>
        <w:rPr>
          <w:color w:val="231F20"/>
        </w:rPr>
        <w:t xml:space="preserve">о приниматься с учётом всех рисков. Например, сельскому хозяйству обводнение может </w:t>
      </w:r>
      <w:r>
        <w:rPr>
          <w:color w:val="231F20"/>
          <w:spacing w:val="4"/>
        </w:rPr>
        <w:t xml:space="preserve">повредить  </w:t>
      </w:r>
      <w:r>
        <w:rPr>
          <w:color w:val="231F20"/>
          <w:spacing w:val="3"/>
        </w:rPr>
        <w:t xml:space="preserve">тем,  </w:t>
      </w:r>
      <w:r>
        <w:rPr>
          <w:color w:val="231F20"/>
          <w:spacing w:val="2"/>
        </w:rPr>
        <w:t xml:space="preserve">что  </w:t>
      </w:r>
      <w:r>
        <w:rPr>
          <w:color w:val="231F20"/>
          <w:spacing w:val="4"/>
        </w:rPr>
        <w:t xml:space="preserve">часть  бывших  сенокосов  </w:t>
      </w:r>
      <w:r>
        <w:rPr>
          <w:color w:val="231F20"/>
          <w:spacing w:val="3"/>
        </w:rPr>
        <w:t xml:space="preserve">станет  </w:t>
      </w:r>
      <w:r>
        <w:rPr>
          <w:color w:val="231F20"/>
          <w:spacing w:val="4"/>
        </w:rPr>
        <w:t xml:space="preserve">недоступной  </w:t>
      </w:r>
      <w:r>
        <w:rPr>
          <w:color w:val="231F20"/>
        </w:rPr>
        <w:t>для</w:t>
      </w:r>
      <w:r>
        <w:rPr>
          <w:color w:val="231F20"/>
          <w:spacing w:val="-14"/>
        </w:rPr>
        <w:t xml:space="preserve"> </w:t>
      </w:r>
      <w:r>
        <w:rPr>
          <w:color w:val="231F20"/>
        </w:rPr>
        <w:t>проезда</w:t>
      </w:r>
      <w:r>
        <w:rPr>
          <w:color w:val="231F20"/>
          <w:spacing w:val="-14"/>
        </w:rPr>
        <w:t xml:space="preserve"> </w:t>
      </w:r>
      <w:r>
        <w:rPr>
          <w:color w:val="231F20"/>
        </w:rPr>
        <w:t>техники</w:t>
      </w:r>
      <w:r>
        <w:rPr>
          <w:color w:val="231F20"/>
          <w:spacing w:val="-14"/>
        </w:rPr>
        <w:t xml:space="preserve"> </w:t>
      </w:r>
      <w:r>
        <w:rPr>
          <w:color w:val="231F20"/>
        </w:rPr>
        <w:t>из-за</w:t>
      </w:r>
      <w:r>
        <w:rPr>
          <w:color w:val="231F20"/>
          <w:spacing w:val="-14"/>
        </w:rPr>
        <w:t xml:space="preserve"> </w:t>
      </w:r>
      <w:r>
        <w:rPr>
          <w:color w:val="231F20"/>
        </w:rPr>
        <w:t>подтопления.</w:t>
      </w:r>
      <w:r>
        <w:rPr>
          <w:color w:val="231F20"/>
          <w:spacing w:val="-14"/>
        </w:rPr>
        <w:t xml:space="preserve"> </w:t>
      </w:r>
      <w:r>
        <w:rPr>
          <w:color w:val="231F20"/>
        </w:rPr>
        <w:t>Но</w:t>
      </w:r>
      <w:r>
        <w:rPr>
          <w:color w:val="231F20"/>
          <w:spacing w:val="-14"/>
        </w:rPr>
        <w:t xml:space="preserve"> </w:t>
      </w:r>
      <w:r>
        <w:rPr>
          <w:color w:val="231F20"/>
        </w:rPr>
        <w:t>при</w:t>
      </w:r>
      <w:r>
        <w:rPr>
          <w:color w:val="231F20"/>
          <w:spacing w:val="-14"/>
        </w:rPr>
        <w:t xml:space="preserve"> </w:t>
      </w:r>
      <w:r>
        <w:rPr>
          <w:color w:val="231F20"/>
          <w:spacing w:val="-3"/>
        </w:rPr>
        <w:t>этом</w:t>
      </w:r>
      <w:r>
        <w:rPr>
          <w:color w:val="231F20"/>
          <w:spacing w:val="-14"/>
        </w:rPr>
        <w:t xml:space="preserve"> </w:t>
      </w:r>
      <w:r>
        <w:rPr>
          <w:color w:val="231F20"/>
        </w:rPr>
        <w:t>нужно</w:t>
      </w:r>
      <w:r>
        <w:rPr>
          <w:color w:val="231F20"/>
          <w:spacing w:val="-14"/>
        </w:rPr>
        <w:t xml:space="preserve"> </w:t>
      </w:r>
      <w:r>
        <w:rPr>
          <w:color w:val="231F20"/>
        </w:rPr>
        <w:t>учитывать,</w:t>
      </w:r>
      <w:r>
        <w:rPr>
          <w:color w:val="231F20"/>
          <w:spacing w:val="-14"/>
        </w:rPr>
        <w:t xml:space="preserve"> </w:t>
      </w:r>
      <w:r>
        <w:rPr>
          <w:color w:val="231F20"/>
        </w:rPr>
        <w:t>что</w:t>
      </w:r>
      <w:r>
        <w:rPr>
          <w:color w:val="231F20"/>
          <w:spacing w:val="-14"/>
        </w:rPr>
        <w:t xml:space="preserve"> </w:t>
      </w:r>
      <w:r>
        <w:rPr>
          <w:color w:val="231F20"/>
        </w:rPr>
        <w:t>в</w:t>
      </w:r>
      <w:r>
        <w:rPr>
          <w:color w:val="231F20"/>
          <w:spacing w:val="-14"/>
        </w:rPr>
        <w:t xml:space="preserve"> </w:t>
      </w:r>
      <w:r>
        <w:rPr>
          <w:color w:val="231F20"/>
        </w:rPr>
        <w:t>случае возникновения</w:t>
      </w:r>
      <w:r>
        <w:rPr>
          <w:color w:val="231F20"/>
          <w:spacing w:val="-11"/>
        </w:rPr>
        <w:t xml:space="preserve"> </w:t>
      </w:r>
      <w:r>
        <w:rPr>
          <w:color w:val="231F20"/>
        </w:rPr>
        <w:t>торфяного</w:t>
      </w:r>
      <w:r>
        <w:rPr>
          <w:color w:val="231F20"/>
          <w:spacing w:val="-11"/>
        </w:rPr>
        <w:t xml:space="preserve"> </w:t>
      </w:r>
      <w:r>
        <w:rPr>
          <w:color w:val="231F20"/>
        </w:rPr>
        <w:t>пожара</w:t>
      </w:r>
      <w:r>
        <w:rPr>
          <w:color w:val="231F20"/>
          <w:spacing w:val="-11"/>
        </w:rPr>
        <w:t xml:space="preserve"> </w:t>
      </w:r>
      <w:r>
        <w:rPr>
          <w:color w:val="231F20"/>
        </w:rPr>
        <w:t>на</w:t>
      </w:r>
      <w:r>
        <w:rPr>
          <w:color w:val="231F20"/>
          <w:spacing w:val="-11"/>
        </w:rPr>
        <w:t xml:space="preserve"> </w:t>
      </w:r>
      <w:r>
        <w:rPr>
          <w:color w:val="231F20"/>
        </w:rPr>
        <w:t>этих</w:t>
      </w:r>
      <w:r>
        <w:rPr>
          <w:color w:val="231F20"/>
          <w:spacing w:val="-11"/>
        </w:rPr>
        <w:t xml:space="preserve"> </w:t>
      </w:r>
      <w:r>
        <w:rPr>
          <w:color w:val="231F20"/>
        </w:rPr>
        <w:t>землях</w:t>
      </w:r>
      <w:r>
        <w:rPr>
          <w:color w:val="231F20"/>
          <w:spacing w:val="-11"/>
        </w:rPr>
        <w:t xml:space="preserve"> </w:t>
      </w:r>
      <w:r>
        <w:rPr>
          <w:color w:val="231F20"/>
        </w:rPr>
        <w:t>качество</w:t>
      </w:r>
      <w:r>
        <w:rPr>
          <w:color w:val="231F20"/>
          <w:spacing w:val="-11"/>
        </w:rPr>
        <w:t xml:space="preserve"> </w:t>
      </w:r>
      <w:r>
        <w:rPr>
          <w:color w:val="231F20"/>
        </w:rPr>
        <w:t>угодий</w:t>
      </w:r>
      <w:r>
        <w:rPr>
          <w:color w:val="231F20"/>
          <w:spacing w:val="-11"/>
        </w:rPr>
        <w:t xml:space="preserve"> </w:t>
      </w:r>
      <w:r>
        <w:rPr>
          <w:color w:val="231F20"/>
        </w:rPr>
        <w:t>резко</w:t>
      </w:r>
      <w:r>
        <w:rPr>
          <w:color w:val="231F20"/>
          <w:spacing w:val="-11"/>
        </w:rPr>
        <w:t xml:space="preserve"> </w:t>
      </w:r>
      <w:r>
        <w:rPr>
          <w:color w:val="231F20"/>
        </w:rPr>
        <w:t>ухудшится из-за образования послепожарных форм рельефа (торфяных прогаров). Кроме того, в почве после торфяного пожара резко повышается концентрация вредных продуктов горения, в том числе — бензапирена.  При  вы</w:t>
      </w:r>
      <w:r>
        <w:rPr>
          <w:color w:val="231F20"/>
        </w:rPr>
        <w:t xml:space="preserve">соких  концентрациях </w:t>
      </w:r>
      <w:r>
        <w:rPr>
          <w:color w:val="231F20"/>
          <w:spacing w:val="-3"/>
        </w:rPr>
        <w:t xml:space="preserve">этого </w:t>
      </w:r>
      <w:r>
        <w:rPr>
          <w:color w:val="231F20"/>
        </w:rPr>
        <w:t xml:space="preserve">соединения территорию уже нельзя будет использовать для производства сельхозпродукции и выпаса животных. При обводнении заметно уменьшается количество нитратов и фосфатов, попадающих из </w:t>
      </w:r>
      <w:r>
        <w:rPr>
          <w:color w:val="231F20"/>
          <w:spacing w:val="-3"/>
        </w:rPr>
        <w:t xml:space="preserve">болота </w:t>
      </w:r>
      <w:r>
        <w:rPr>
          <w:color w:val="231F20"/>
        </w:rPr>
        <w:t xml:space="preserve">в водоёмы. Обводнение </w:t>
      </w:r>
      <w:r>
        <w:rPr>
          <w:color w:val="231F20"/>
          <w:spacing w:val="-3"/>
        </w:rPr>
        <w:t xml:space="preserve">может </w:t>
      </w:r>
      <w:r>
        <w:rPr>
          <w:color w:val="231F20"/>
        </w:rPr>
        <w:t>быть пол</w:t>
      </w:r>
      <w:r>
        <w:rPr>
          <w:color w:val="231F20"/>
        </w:rPr>
        <w:t xml:space="preserve">езно и для местного населения. На восстановленном </w:t>
      </w:r>
      <w:r>
        <w:rPr>
          <w:color w:val="231F20"/>
          <w:spacing w:val="-3"/>
        </w:rPr>
        <w:t xml:space="preserve">болоте </w:t>
      </w:r>
      <w:r>
        <w:rPr>
          <w:color w:val="231F20"/>
        </w:rPr>
        <w:t>могут появиться грибы и</w:t>
      </w:r>
      <w:r>
        <w:rPr>
          <w:color w:val="231F20"/>
          <w:spacing w:val="24"/>
        </w:rPr>
        <w:t xml:space="preserve"> </w:t>
      </w:r>
      <w:r>
        <w:rPr>
          <w:color w:val="231F20"/>
        </w:rPr>
        <w:t>ягоды.</w:t>
      </w:r>
    </w:p>
    <w:p w:rsidR="00CB0AFA" w:rsidRDefault="00481332">
      <w:pPr>
        <w:pStyle w:val="a3"/>
        <w:spacing w:before="114" w:line="249" w:lineRule="auto"/>
        <w:ind w:left="850" w:right="557" w:firstLine="283"/>
        <w:jc w:val="both"/>
      </w:pPr>
      <w:r>
        <w:rPr>
          <w:color w:val="231F20"/>
          <w:spacing w:val="3"/>
        </w:rPr>
        <w:t xml:space="preserve">Для </w:t>
      </w:r>
      <w:r>
        <w:rPr>
          <w:color w:val="231F20"/>
          <w:spacing w:val="4"/>
        </w:rPr>
        <w:t xml:space="preserve">планирования обводнения </w:t>
      </w:r>
      <w:r>
        <w:rPr>
          <w:color w:val="231F20"/>
          <w:spacing w:val="3"/>
        </w:rPr>
        <w:t xml:space="preserve">необходимо </w:t>
      </w:r>
      <w:r>
        <w:rPr>
          <w:color w:val="231F20"/>
          <w:spacing w:val="4"/>
        </w:rPr>
        <w:t xml:space="preserve">привлекать специалистов. </w:t>
      </w:r>
      <w:r>
        <w:rPr>
          <w:color w:val="231F20"/>
        </w:rPr>
        <w:t>Важно следить  за  тем,  чтобы  в  процессе  мероприятий  по  удержанию  воды  не подтапливались и не ра</w:t>
      </w:r>
      <w:r>
        <w:rPr>
          <w:color w:val="231F20"/>
        </w:rPr>
        <w:t xml:space="preserve">зрушались основные проезды для пожарной техники    и места для установки водоподающего оборудования. Для </w:t>
      </w:r>
      <w:r>
        <w:rPr>
          <w:color w:val="231F20"/>
          <w:spacing w:val="-3"/>
        </w:rPr>
        <w:t xml:space="preserve">тех </w:t>
      </w:r>
      <w:r>
        <w:rPr>
          <w:color w:val="231F20"/>
        </w:rPr>
        <w:t xml:space="preserve">участков, которые  в </w:t>
      </w:r>
      <w:r>
        <w:rPr>
          <w:color w:val="231F20"/>
          <w:spacing w:val="-3"/>
        </w:rPr>
        <w:t xml:space="preserve">результате </w:t>
      </w:r>
      <w:r>
        <w:rPr>
          <w:color w:val="231F20"/>
        </w:rPr>
        <w:t>обводнения останутся не подтопленными (то есть пожароопасными), необходимо сохранить противопожарное обустройство и</w:t>
      </w:r>
      <w:r>
        <w:rPr>
          <w:color w:val="231F20"/>
        </w:rPr>
        <w:t xml:space="preserve"> </w:t>
      </w:r>
      <w:r>
        <w:rPr>
          <w:color w:val="231F20"/>
          <w:spacing w:val="38"/>
        </w:rPr>
        <w:t xml:space="preserve"> </w:t>
      </w:r>
      <w:r>
        <w:rPr>
          <w:color w:val="231F20"/>
        </w:rPr>
        <w:t>инфраструктуру.</w:t>
      </w:r>
    </w:p>
    <w:p w:rsidR="00CB0AFA" w:rsidRDefault="00481332">
      <w:pPr>
        <w:pStyle w:val="a3"/>
        <w:spacing w:before="114" w:line="249" w:lineRule="auto"/>
        <w:ind w:left="850" w:right="556" w:firstLine="283"/>
        <w:jc w:val="both"/>
      </w:pPr>
      <w:r>
        <w:rPr>
          <w:color w:val="231F20"/>
          <w:spacing w:val="4"/>
        </w:rPr>
        <w:t xml:space="preserve">Важно устанавливать </w:t>
      </w:r>
      <w:r>
        <w:rPr>
          <w:color w:val="231F20"/>
          <w:spacing w:val="2"/>
        </w:rPr>
        <w:t xml:space="preserve">на </w:t>
      </w:r>
      <w:r>
        <w:rPr>
          <w:color w:val="231F20"/>
          <w:spacing w:val="4"/>
        </w:rPr>
        <w:t xml:space="preserve">местности аншлаги (информационные </w:t>
      </w:r>
      <w:r>
        <w:rPr>
          <w:color w:val="231F20"/>
          <w:spacing w:val="5"/>
        </w:rPr>
        <w:t xml:space="preserve">щиты) </w:t>
      </w:r>
      <w:r>
        <w:rPr>
          <w:color w:val="231F20"/>
        </w:rPr>
        <w:t>напоминающие людям о том, что они находятся на территории пожароопасного торфяника. На таких щитах полезно указать номер телефона, по которому можно сообщить об обнаруженных т</w:t>
      </w:r>
      <w:r>
        <w:rPr>
          <w:color w:val="231F20"/>
        </w:rPr>
        <w:t>орфяных очагах. Есть удачный пример установки добровольцами информационных щитов, где кроме номера телефона пожарной части указывали уникальный номер аншлага. Карты-схемы расположения щитов были</w:t>
      </w:r>
      <w:r>
        <w:rPr>
          <w:color w:val="231F20"/>
          <w:spacing w:val="-22"/>
        </w:rPr>
        <w:t xml:space="preserve"> </w:t>
      </w:r>
      <w:r>
        <w:rPr>
          <w:color w:val="231F20"/>
        </w:rPr>
        <w:t>переданы</w:t>
      </w:r>
      <w:r>
        <w:rPr>
          <w:color w:val="231F20"/>
          <w:spacing w:val="-22"/>
        </w:rPr>
        <w:t xml:space="preserve"> </w:t>
      </w:r>
      <w:r>
        <w:rPr>
          <w:color w:val="231F20"/>
        </w:rPr>
        <w:t>в</w:t>
      </w:r>
      <w:r>
        <w:rPr>
          <w:color w:val="231F20"/>
          <w:spacing w:val="-22"/>
        </w:rPr>
        <w:t xml:space="preserve"> </w:t>
      </w:r>
      <w:r>
        <w:rPr>
          <w:color w:val="231F20"/>
        </w:rPr>
        <w:t>диспетчерские</w:t>
      </w:r>
      <w:r>
        <w:rPr>
          <w:color w:val="231F20"/>
          <w:spacing w:val="-22"/>
        </w:rPr>
        <w:t xml:space="preserve"> </w:t>
      </w:r>
      <w:r>
        <w:rPr>
          <w:color w:val="231F20"/>
        </w:rPr>
        <w:t>пункты</w:t>
      </w:r>
      <w:r>
        <w:rPr>
          <w:color w:val="231F20"/>
          <w:spacing w:val="-22"/>
        </w:rPr>
        <w:t xml:space="preserve"> </w:t>
      </w:r>
      <w:r>
        <w:rPr>
          <w:color w:val="231F20"/>
        </w:rPr>
        <w:t>администрации</w:t>
      </w:r>
      <w:r>
        <w:rPr>
          <w:color w:val="231F20"/>
          <w:spacing w:val="-22"/>
        </w:rPr>
        <w:t xml:space="preserve"> </w:t>
      </w:r>
      <w:r>
        <w:rPr>
          <w:color w:val="231F20"/>
        </w:rPr>
        <w:t>и</w:t>
      </w:r>
      <w:r>
        <w:rPr>
          <w:color w:val="231F20"/>
          <w:spacing w:val="-22"/>
        </w:rPr>
        <w:t xml:space="preserve"> </w:t>
      </w:r>
      <w:r>
        <w:rPr>
          <w:color w:val="231F20"/>
        </w:rPr>
        <w:t>в</w:t>
      </w:r>
      <w:r>
        <w:rPr>
          <w:color w:val="231F20"/>
          <w:spacing w:val="-22"/>
        </w:rPr>
        <w:t xml:space="preserve"> </w:t>
      </w:r>
      <w:r>
        <w:rPr>
          <w:color w:val="231F20"/>
        </w:rPr>
        <w:t>пожарные</w:t>
      </w:r>
      <w:r>
        <w:rPr>
          <w:color w:val="231F20"/>
          <w:spacing w:val="-22"/>
        </w:rPr>
        <w:t xml:space="preserve"> </w:t>
      </w:r>
      <w:r>
        <w:rPr>
          <w:color w:val="231F20"/>
        </w:rPr>
        <w:t>части.</w:t>
      </w:r>
      <w:r>
        <w:rPr>
          <w:color w:val="231F20"/>
          <w:spacing w:val="-22"/>
        </w:rPr>
        <w:t xml:space="preserve"> </w:t>
      </w:r>
      <w:r>
        <w:rPr>
          <w:color w:val="231F20"/>
          <w:spacing w:val="-4"/>
        </w:rPr>
        <w:t xml:space="preserve">Теперь, </w:t>
      </w:r>
      <w:r>
        <w:rPr>
          <w:color w:val="231F20"/>
        </w:rPr>
        <w:t>получая звонок от жителя, диспетчер может уточнить номер ближайшего щита      и более точно направить подразделение, выезжающее для проверки информации и для</w:t>
      </w:r>
      <w:r>
        <w:rPr>
          <w:color w:val="231F20"/>
          <w:spacing w:val="-10"/>
        </w:rPr>
        <w:t xml:space="preserve"> </w:t>
      </w:r>
      <w:r>
        <w:rPr>
          <w:color w:val="231F20"/>
        </w:rPr>
        <w:t>тушения.</w:t>
      </w:r>
    </w:p>
    <w:p w:rsidR="00CB0AFA" w:rsidRDefault="00CB0AFA">
      <w:pPr>
        <w:spacing w:line="249" w:lineRule="auto"/>
        <w:jc w:val="both"/>
        <w:sectPr w:rsidR="00CB0AFA">
          <w:pgSz w:w="8400" w:h="11910"/>
          <w:pgMar w:top="0" w:right="0" w:bottom="560" w:left="0" w:header="0" w:footer="367" w:gutter="0"/>
          <w:cols w:space="720"/>
        </w:sectPr>
      </w:pPr>
    </w:p>
    <w:p w:rsidR="00CB0AFA" w:rsidRDefault="00CB0AFA">
      <w:pPr>
        <w:pStyle w:val="a3"/>
        <w:spacing w:before="10"/>
        <w:rPr>
          <w:sz w:val="23"/>
        </w:rPr>
      </w:pPr>
    </w:p>
    <w:p w:rsidR="00CB0AFA" w:rsidRDefault="00481332">
      <w:pPr>
        <w:pStyle w:val="a3"/>
        <w:spacing w:before="76" w:line="249" w:lineRule="auto"/>
        <w:ind w:left="106" w:right="843" w:firstLine="283"/>
        <w:jc w:val="both"/>
      </w:pPr>
      <w:r>
        <w:rPr>
          <w:lang w:val="en-US"/>
        </w:rPr>
        <w:pict>
          <v:rect id="_x0000_s1425" style="position:absolute;left:0;text-align:left;margin-left:396.7pt;margin-top:-14.05pt;width:22.8pt;height:356.2pt;z-index:251796992;mso-position-horizontal-relative:page" fillcolor="#6a0c68" stroked="f">
            <w10:wrap anchorx="page"/>
          </v:rect>
        </w:pict>
      </w:r>
      <w:r>
        <w:rPr>
          <w:color w:val="231F20"/>
          <w:w w:val="105"/>
        </w:rPr>
        <w:t>В весенний и осенний периоды, а также при установлении</w:t>
      </w:r>
      <w:r>
        <w:rPr>
          <w:color w:val="231F20"/>
          <w:w w:val="105"/>
        </w:rPr>
        <w:t xml:space="preserve"> высокого класса пожарной опасности по условиям погоды (3 КПО и выше) в летний период, необходимо</w:t>
      </w:r>
      <w:r>
        <w:rPr>
          <w:color w:val="231F20"/>
          <w:spacing w:val="-14"/>
          <w:w w:val="105"/>
        </w:rPr>
        <w:t xml:space="preserve"> </w:t>
      </w:r>
      <w:r>
        <w:rPr>
          <w:color w:val="231F20"/>
          <w:w w:val="105"/>
        </w:rPr>
        <w:t>организовать</w:t>
      </w:r>
      <w:r>
        <w:rPr>
          <w:color w:val="231F20"/>
          <w:spacing w:val="-14"/>
          <w:w w:val="105"/>
        </w:rPr>
        <w:t xml:space="preserve"> </w:t>
      </w:r>
      <w:r>
        <w:rPr>
          <w:color w:val="231F20"/>
          <w:w w:val="105"/>
        </w:rPr>
        <w:t>регулярное</w:t>
      </w:r>
      <w:r>
        <w:rPr>
          <w:color w:val="231F20"/>
          <w:spacing w:val="-14"/>
          <w:w w:val="105"/>
        </w:rPr>
        <w:t xml:space="preserve"> </w:t>
      </w:r>
      <w:r>
        <w:rPr>
          <w:color w:val="231F20"/>
          <w:w w:val="105"/>
        </w:rPr>
        <w:t>патрулирование</w:t>
      </w:r>
      <w:r>
        <w:rPr>
          <w:color w:val="231F20"/>
          <w:spacing w:val="-14"/>
          <w:w w:val="105"/>
        </w:rPr>
        <w:t xml:space="preserve"> </w:t>
      </w:r>
      <w:r>
        <w:rPr>
          <w:color w:val="231F20"/>
          <w:w w:val="105"/>
        </w:rPr>
        <w:t>территории</w:t>
      </w:r>
      <w:r>
        <w:rPr>
          <w:color w:val="231F20"/>
          <w:spacing w:val="-14"/>
          <w:w w:val="105"/>
        </w:rPr>
        <w:t xml:space="preserve"> </w:t>
      </w:r>
      <w:r>
        <w:rPr>
          <w:color w:val="231F20"/>
          <w:w w:val="105"/>
        </w:rPr>
        <w:t xml:space="preserve">осушенного болота для  </w:t>
      </w:r>
      <w:r>
        <w:rPr>
          <w:color w:val="231F20"/>
          <w:spacing w:val="2"/>
          <w:w w:val="105"/>
        </w:rPr>
        <w:t xml:space="preserve">своевременного обнаружения </w:t>
      </w:r>
      <w:r>
        <w:rPr>
          <w:color w:val="231F20"/>
          <w:w w:val="105"/>
        </w:rPr>
        <w:t xml:space="preserve">очагов  от  </w:t>
      </w:r>
      <w:r>
        <w:rPr>
          <w:color w:val="231F20"/>
          <w:spacing w:val="2"/>
          <w:w w:val="105"/>
        </w:rPr>
        <w:t xml:space="preserve">непотушенных </w:t>
      </w:r>
      <w:r>
        <w:rPr>
          <w:color w:val="231F20"/>
          <w:spacing w:val="3"/>
          <w:w w:val="105"/>
        </w:rPr>
        <w:t xml:space="preserve">костров </w:t>
      </w:r>
      <w:r>
        <w:rPr>
          <w:color w:val="231F20"/>
          <w:w w:val="105"/>
        </w:rPr>
        <w:t xml:space="preserve">и </w:t>
      </w:r>
      <w:r>
        <w:rPr>
          <w:color w:val="231F20"/>
          <w:spacing w:val="3"/>
          <w:w w:val="105"/>
        </w:rPr>
        <w:t xml:space="preserve">окурков. </w:t>
      </w:r>
      <w:r>
        <w:rPr>
          <w:color w:val="231F20"/>
          <w:w w:val="105"/>
        </w:rPr>
        <w:t xml:space="preserve">К </w:t>
      </w:r>
      <w:r>
        <w:rPr>
          <w:color w:val="231F20"/>
          <w:spacing w:val="2"/>
          <w:w w:val="105"/>
        </w:rPr>
        <w:t>таким работа</w:t>
      </w:r>
      <w:r>
        <w:rPr>
          <w:color w:val="231F20"/>
          <w:spacing w:val="2"/>
          <w:w w:val="105"/>
        </w:rPr>
        <w:t xml:space="preserve">м можно </w:t>
      </w:r>
      <w:r>
        <w:rPr>
          <w:color w:val="231F20"/>
          <w:spacing w:val="3"/>
          <w:w w:val="105"/>
        </w:rPr>
        <w:t xml:space="preserve">привлекать добровольные пожарные </w:t>
      </w:r>
      <w:r>
        <w:rPr>
          <w:color w:val="231F20"/>
        </w:rPr>
        <w:t xml:space="preserve">формирования там, </w:t>
      </w:r>
      <w:r>
        <w:rPr>
          <w:color w:val="231F20"/>
          <w:spacing w:val="-3"/>
        </w:rPr>
        <w:t xml:space="preserve">где </w:t>
      </w:r>
      <w:r>
        <w:rPr>
          <w:color w:val="231F20"/>
        </w:rPr>
        <w:t>они реально созданы и</w:t>
      </w:r>
      <w:r>
        <w:rPr>
          <w:color w:val="231F20"/>
          <w:spacing w:val="22"/>
        </w:rPr>
        <w:t xml:space="preserve"> </w:t>
      </w:r>
      <w:r>
        <w:rPr>
          <w:color w:val="231F20"/>
        </w:rPr>
        <w:t>функционируют.</w:t>
      </w:r>
    </w:p>
    <w:p w:rsidR="00CB0AFA" w:rsidRDefault="00481332">
      <w:pPr>
        <w:pStyle w:val="a3"/>
        <w:spacing w:before="114" w:line="249" w:lineRule="auto"/>
        <w:ind w:left="106" w:right="843" w:firstLine="283"/>
        <w:jc w:val="both"/>
      </w:pPr>
      <w:r>
        <w:rPr>
          <w:lang w:val="en-US"/>
        </w:rPr>
        <w:pict>
          <v:shape id="_x0000_s1424" type="#_x0000_t202" style="position:absolute;left:0;text-align:left;margin-left:403.5pt;margin-top:6.55pt;width:10pt;height:163.6pt;z-index:251799040;mso-position-horizontal-relative:page" filled="f" stroked="f">
            <v:textbox style="layout-flow:vertical;mso-layout-flow-alt:bottom-to-top" inset="0,0,0,0">
              <w:txbxContent>
                <w:p w:rsidR="00CB0AFA" w:rsidRDefault="00481332">
                  <w:pPr>
                    <w:spacing w:line="183" w:lineRule="exact"/>
                    <w:ind w:left="20" w:right="-1192"/>
                    <w:rPr>
                      <w:sz w:val="16"/>
                    </w:rPr>
                  </w:pPr>
                  <w:r>
                    <w:rPr>
                      <w:color w:val="FFFFFF"/>
                      <w:spacing w:val="3"/>
                      <w:w w:val="101"/>
                      <w:sz w:val="16"/>
                    </w:rPr>
                    <w:t>ПРОФИЛАКТИК</w:t>
                  </w:r>
                  <w:r>
                    <w:rPr>
                      <w:color w:val="FFFFFF"/>
                      <w:w w:val="101"/>
                      <w:sz w:val="16"/>
                    </w:rPr>
                    <w:t>А</w:t>
                  </w:r>
                  <w:r>
                    <w:rPr>
                      <w:color w:val="FFFFFF"/>
                      <w:spacing w:val="6"/>
                      <w:sz w:val="16"/>
                    </w:rPr>
                    <w:t xml:space="preserve"> </w:t>
                  </w:r>
                  <w:r>
                    <w:rPr>
                      <w:color w:val="FFFFFF"/>
                      <w:w w:val="93"/>
                      <w:sz w:val="16"/>
                    </w:rPr>
                    <w:t>Т</w:t>
                  </w:r>
                  <w:r>
                    <w:rPr>
                      <w:color w:val="FFFFFF"/>
                      <w:spacing w:val="3"/>
                      <w:w w:val="97"/>
                      <w:sz w:val="16"/>
                    </w:rPr>
                    <w:t>ОРФЯНЫ</w:t>
                  </w:r>
                  <w:r>
                    <w:rPr>
                      <w:color w:val="FFFFFF"/>
                      <w:w w:val="97"/>
                      <w:sz w:val="16"/>
                    </w:rPr>
                    <w:t>Х</w:t>
                  </w:r>
                  <w:r>
                    <w:rPr>
                      <w:color w:val="FFFFFF"/>
                      <w:spacing w:val="6"/>
                      <w:sz w:val="16"/>
                    </w:rPr>
                    <w:t xml:space="preserve"> </w:t>
                  </w:r>
                  <w:r>
                    <w:rPr>
                      <w:color w:val="FFFFFF"/>
                      <w:spacing w:val="3"/>
                      <w:w w:val="99"/>
                      <w:sz w:val="16"/>
                    </w:rPr>
                    <w:t>П</w:t>
                  </w:r>
                  <w:r>
                    <w:rPr>
                      <w:color w:val="FFFFFF"/>
                      <w:w w:val="99"/>
                      <w:sz w:val="16"/>
                    </w:rPr>
                    <w:t>О</w:t>
                  </w:r>
                  <w:r>
                    <w:rPr>
                      <w:color w:val="FFFFFF"/>
                      <w:spacing w:val="3"/>
                      <w:w w:val="101"/>
                      <w:sz w:val="16"/>
                    </w:rPr>
                    <w:t>ЖАРОВ</w:t>
                  </w:r>
                </w:p>
              </w:txbxContent>
            </v:textbox>
            <w10:wrap anchorx="page"/>
          </v:shape>
        </w:pict>
      </w:r>
      <w:r>
        <w:rPr>
          <w:color w:val="231F20"/>
          <w:spacing w:val="2"/>
          <w:w w:val="105"/>
        </w:rPr>
        <w:t xml:space="preserve">Огромное значение </w:t>
      </w:r>
      <w:r>
        <w:rPr>
          <w:color w:val="231F20"/>
          <w:w w:val="105"/>
        </w:rPr>
        <w:t xml:space="preserve">имеет </w:t>
      </w:r>
      <w:r>
        <w:rPr>
          <w:color w:val="231F20"/>
          <w:spacing w:val="2"/>
          <w:w w:val="105"/>
        </w:rPr>
        <w:t xml:space="preserve">профилактическая </w:t>
      </w:r>
      <w:r>
        <w:rPr>
          <w:color w:val="231F20"/>
          <w:w w:val="105"/>
        </w:rPr>
        <w:t xml:space="preserve">и </w:t>
      </w:r>
      <w:r>
        <w:rPr>
          <w:color w:val="231F20"/>
          <w:spacing w:val="2"/>
          <w:w w:val="105"/>
        </w:rPr>
        <w:t xml:space="preserve">разъяснительная </w:t>
      </w:r>
      <w:r>
        <w:rPr>
          <w:color w:val="231F20"/>
          <w:w w:val="105"/>
        </w:rPr>
        <w:t>работа  с населением. Это может быть работа как со школьниками, так и со взрослым населением.</w:t>
      </w:r>
      <w:r>
        <w:rPr>
          <w:color w:val="231F20"/>
          <w:spacing w:val="-9"/>
          <w:w w:val="105"/>
        </w:rPr>
        <w:t xml:space="preserve"> </w:t>
      </w:r>
      <w:r>
        <w:rPr>
          <w:color w:val="231F20"/>
          <w:w w:val="105"/>
        </w:rPr>
        <w:t>Многочисленные</w:t>
      </w:r>
      <w:r>
        <w:rPr>
          <w:color w:val="231F20"/>
          <w:spacing w:val="-9"/>
          <w:w w:val="105"/>
        </w:rPr>
        <w:t xml:space="preserve"> </w:t>
      </w:r>
      <w:r>
        <w:rPr>
          <w:color w:val="231F20"/>
          <w:w w:val="105"/>
        </w:rPr>
        <w:t>мифы</w:t>
      </w:r>
      <w:r>
        <w:rPr>
          <w:color w:val="231F20"/>
          <w:spacing w:val="-9"/>
          <w:w w:val="105"/>
        </w:rPr>
        <w:t xml:space="preserve"> </w:t>
      </w:r>
      <w:r>
        <w:rPr>
          <w:color w:val="231F20"/>
          <w:w w:val="105"/>
        </w:rPr>
        <w:t>о</w:t>
      </w:r>
      <w:r>
        <w:rPr>
          <w:color w:val="231F20"/>
          <w:spacing w:val="-9"/>
          <w:w w:val="105"/>
        </w:rPr>
        <w:t xml:space="preserve"> </w:t>
      </w:r>
      <w:r>
        <w:rPr>
          <w:color w:val="231F20"/>
          <w:w w:val="105"/>
        </w:rPr>
        <w:t>вреде</w:t>
      </w:r>
      <w:r>
        <w:rPr>
          <w:color w:val="231F20"/>
          <w:spacing w:val="-9"/>
          <w:w w:val="105"/>
        </w:rPr>
        <w:t xml:space="preserve"> </w:t>
      </w:r>
      <w:r>
        <w:rPr>
          <w:color w:val="231F20"/>
          <w:w w:val="105"/>
        </w:rPr>
        <w:t>болот</w:t>
      </w:r>
      <w:r>
        <w:rPr>
          <w:color w:val="231F20"/>
          <w:spacing w:val="-9"/>
          <w:w w:val="105"/>
        </w:rPr>
        <w:t xml:space="preserve"> </w:t>
      </w:r>
      <w:r>
        <w:rPr>
          <w:color w:val="231F20"/>
          <w:w w:val="105"/>
        </w:rPr>
        <w:t>и</w:t>
      </w:r>
      <w:r>
        <w:rPr>
          <w:color w:val="231F20"/>
          <w:spacing w:val="-9"/>
          <w:w w:val="105"/>
        </w:rPr>
        <w:t xml:space="preserve"> </w:t>
      </w:r>
      <w:r>
        <w:rPr>
          <w:color w:val="231F20"/>
          <w:w w:val="105"/>
        </w:rPr>
        <w:t>о</w:t>
      </w:r>
      <w:r>
        <w:rPr>
          <w:color w:val="231F20"/>
          <w:spacing w:val="-9"/>
          <w:w w:val="105"/>
        </w:rPr>
        <w:t xml:space="preserve"> </w:t>
      </w:r>
      <w:r>
        <w:rPr>
          <w:color w:val="231F20"/>
          <w:w w:val="105"/>
        </w:rPr>
        <w:t>самовозгорании</w:t>
      </w:r>
      <w:r>
        <w:rPr>
          <w:color w:val="231F20"/>
          <w:spacing w:val="-9"/>
          <w:w w:val="105"/>
        </w:rPr>
        <w:t xml:space="preserve"> </w:t>
      </w:r>
      <w:r>
        <w:rPr>
          <w:color w:val="231F20"/>
          <w:w w:val="105"/>
        </w:rPr>
        <w:t>торфа, традиции</w:t>
      </w:r>
      <w:r>
        <w:rPr>
          <w:color w:val="231F20"/>
          <w:spacing w:val="-7"/>
          <w:w w:val="105"/>
        </w:rPr>
        <w:t xml:space="preserve"> </w:t>
      </w:r>
      <w:r>
        <w:rPr>
          <w:color w:val="231F20"/>
          <w:w w:val="105"/>
        </w:rPr>
        <w:t>весенних</w:t>
      </w:r>
      <w:r>
        <w:rPr>
          <w:color w:val="231F20"/>
          <w:spacing w:val="-7"/>
          <w:w w:val="105"/>
        </w:rPr>
        <w:t xml:space="preserve"> </w:t>
      </w:r>
      <w:r>
        <w:rPr>
          <w:color w:val="231F20"/>
          <w:w w:val="105"/>
        </w:rPr>
        <w:t>и</w:t>
      </w:r>
      <w:r>
        <w:rPr>
          <w:color w:val="231F20"/>
          <w:spacing w:val="-7"/>
          <w:w w:val="105"/>
        </w:rPr>
        <w:t xml:space="preserve"> </w:t>
      </w:r>
      <w:r>
        <w:rPr>
          <w:color w:val="231F20"/>
          <w:w w:val="105"/>
        </w:rPr>
        <w:t>осенних</w:t>
      </w:r>
      <w:r>
        <w:rPr>
          <w:color w:val="231F20"/>
          <w:spacing w:val="-7"/>
          <w:w w:val="105"/>
        </w:rPr>
        <w:t xml:space="preserve"> </w:t>
      </w:r>
      <w:r>
        <w:rPr>
          <w:color w:val="231F20"/>
          <w:w w:val="105"/>
        </w:rPr>
        <w:t>поджогов</w:t>
      </w:r>
      <w:r>
        <w:rPr>
          <w:color w:val="231F20"/>
          <w:spacing w:val="-7"/>
          <w:w w:val="105"/>
        </w:rPr>
        <w:t xml:space="preserve"> </w:t>
      </w:r>
      <w:r>
        <w:rPr>
          <w:color w:val="231F20"/>
          <w:w w:val="105"/>
        </w:rPr>
        <w:t>травы</w:t>
      </w:r>
      <w:r>
        <w:rPr>
          <w:color w:val="231F20"/>
          <w:spacing w:val="-7"/>
          <w:w w:val="105"/>
        </w:rPr>
        <w:t xml:space="preserve"> </w:t>
      </w:r>
      <w:r>
        <w:rPr>
          <w:color w:val="231F20"/>
          <w:w w:val="105"/>
        </w:rPr>
        <w:t>очень</w:t>
      </w:r>
      <w:r>
        <w:rPr>
          <w:color w:val="231F20"/>
          <w:spacing w:val="-7"/>
          <w:w w:val="105"/>
        </w:rPr>
        <w:t xml:space="preserve"> </w:t>
      </w:r>
      <w:r>
        <w:rPr>
          <w:color w:val="231F20"/>
          <w:w w:val="105"/>
        </w:rPr>
        <w:t>затрудняют</w:t>
      </w:r>
      <w:r>
        <w:rPr>
          <w:color w:val="231F20"/>
          <w:spacing w:val="-7"/>
          <w:w w:val="105"/>
        </w:rPr>
        <w:t xml:space="preserve"> </w:t>
      </w:r>
      <w:r>
        <w:rPr>
          <w:color w:val="231F20"/>
          <w:w w:val="105"/>
        </w:rPr>
        <w:t>эффективную борьбу</w:t>
      </w:r>
      <w:r>
        <w:rPr>
          <w:color w:val="231F20"/>
          <w:spacing w:val="-14"/>
          <w:w w:val="105"/>
        </w:rPr>
        <w:t xml:space="preserve"> </w:t>
      </w:r>
      <w:r>
        <w:rPr>
          <w:color w:val="231F20"/>
          <w:w w:val="105"/>
        </w:rPr>
        <w:t>с</w:t>
      </w:r>
      <w:r>
        <w:rPr>
          <w:color w:val="231F20"/>
          <w:spacing w:val="-14"/>
          <w:w w:val="105"/>
        </w:rPr>
        <w:t xml:space="preserve"> </w:t>
      </w:r>
      <w:r>
        <w:rPr>
          <w:color w:val="231F20"/>
          <w:w w:val="105"/>
        </w:rPr>
        <w:t>торфяными</w:t>
      </w:r>
      <w:r>
        <w:rPr>
          <w:color w:val="231F20"/>
          <w:spacing w:val="-14"/>
          <w:w w:val="105"/>
        </w:rPr>
        <w:t xml:space="preserve"> </w:t>
      </w:r>
      <w:r>
        <w:rPr>
          <w:color w:val="231F20"/>
          <w:w w:val="105"/>
        </w:rPr>
        <w:t>пожарами.</w:t>
      </w:r>
      <w:r>
        <w:rPr>
          <w:color w:val="231F20"/>
          <w:spacing w:val="-14"/>
          <w:w w:val="105"/>
        </w:rPr>
        <w:t xml:space="preserve"> </w:t>
      </w:r>
      <w:r>
        <w:rPr>
          <w:color w:val="231F20"/>
          <w:w w:val="105"/>
        </w:rPr>
        <w:t>Нередко</w:t>
      </w:r>
      <w:r>
        <w:rPr>
          <w:color w:val="231F20"/>
          <w:spacing w:val="-14"/>
          <w:w w:val="105"/>
        </w:rPr>
        <w:t xml:space="preserve"> </w:t>
      </w:r>
      <w:r>
        <w:rPr>
          <w:color w:val="231F20"/>
          <w:w w:val="105"/>
        </w:rPr>
        <w:t>местные</w:t>
      </w:r>
      <w:r>
        <w:rPr>
          <w:color w:val="231F20"/>
          <w:spacing w:val="-14"/>
          <w:w w:val="105"/>
        </w:rPr>
        <w:t xml:space="preserve"> </w:t>
      </w:r>
      <w:r>
        <w:rPr>
          <w:color w:val="231F20"/>
          <w:w w:val="105"/>
        </w:rPr>
        <w:t>жители</w:t>
      </w:r>
      <w:r>
        <w:rPr>
          <w:color w:val="231F20"/>
          <w:spacing w:val="-14"/>
          <w:w w:val="105"/>
        </w:rPr>
        <w:t xml:space="preserve"> </w:t>
      </w:r>
      <w:r>
        <w:rPr>
          <w:color w:val="231F20"/>
          <w:w w:val="105"/>
        </w:rPr>
        <w:t>невольно</w:t>
      </w:r>
      <w:r>
        <w:rPr>
          <w:color w:val="231F20"/>
          <w:spacing w:val="-14"/>
          <w:w w:val="105"/>
        </w:rPr>
        <w:t xml:space="preserve"> </w:t>
      </w:r>
      <w:r>
        <w:rPr>
          <w:color w:val="231F20"/>
          <w:w w:val="105"/>
        </w:rPr>
        <w:t>становятся виновниками</w:t>
      </w:r>
      <w:r>
        <w:rPr>
          <w:color w:val="231F20"/>
          <w:spacing w:val="-35"/>
          <w:w w:val="105"/>
        </w:rPr>
        <w:t xml:space="preserve"> </w:t>
      </w:r>
      <w:r>
        <w:rPr>
          <w:color w:val="231F20"/>
          <w:w w:val="105"/>
        </w:rPr>
        <w:t>торфяных</w:t>
      </w:r>
      <w:r>
        <w:rPr>
          <w:color w:val="231F20"/>
          <w:spacing w:val="-35"/>
          <w:w w:val="105"/>
        </w:rPr>
        <w:t xml:space="preserve"> </w:t>
      </w:r>
      <w:r>
        <w:rPr>
          <w:color w:val="231F20"/>
          <w:w w:val="105"/>
        </w:rPr>
        <w:t>пожаров.</w:t>
      </w:r>
      <w:r>
        <w:rPr>
          <w:color w:val="231F20"/>
          <w:spacing w:val="-35"/>
          <w:w w:val="105"/>
        </w:rPr>
        <w:t xml:space="preserve"> </w:t>
      </w:r>
      <w:r>
        <w:rPr>
          <w:color w:val="231F20"/>
          <w:w w:val="105"/>
        </w:rPr>
        <w:t>При</w:t>
      </w:r>
      <w:r>
        <w:rPr>
          <w:color w:val="231F20"/>
          <w:spacing w:val="-35"/>
          <w:w w:val="105"/>
        </w:rPr>
        <w:t xml:space="preserve"> </w:t>
      </w:r>
      <w:r>
        <w:rPr>
          <w:color w:val="231F20"/>
          <w:spacing w:val="-3"/>
          <w:w w:val="105"/>
        </w:rPr>
        <w:t>этом</w:t>
      </w:r>
      <w:r>
        <w:rPr>
          <w:color w:val="231F20"/>
          <w:spacing w:val="-35"/>
          <w:w w:val="105"/>
        </w:rPr>
        <w:t xml:space="preserve"> </w:t>
      </w:r>
      <w:r>
        <w:rPr>
          <w:color w:val="231F20"/>
          <w:w w:val="105"/>
        </w:rPr>
        <w:t>они</w:t>
      </w:r>
      <w:r>
        <w:rPr>
          <w:color w:val="231F20"/>
          <w:spacing w:val="-35"/>
          <w:w w:val="105"/>
        </w:rPr>
        <w:t xml:space="preserve"> </w:t>
      </w:r>
      <w:r>
        <w:rPr>
          <w:color w:val="231F20"/>
          <w:w w:val="105"/>
        </w:rPr>
        <w:t>никак</w:t>
      </w:r>
      <w:r>
        <w:rPr>
          <w:color w:val="231F20"/>
          <w:spacing w:val="-35"/>
          <w:w w:val="105"/>
        </w:rPr>
        <w:t xml:space="preserve"> </w:t>
      </w:r>
      <w:r>
        <w:rPr>
          <w:color w:val="231F20"/>
          <w:w w:val="105"/>
        </w:rPr>
        <w:t>не</w:t>
      </w:r>
      <w:r>
        <w:rPr>
          <w:color w:val="231F20"/>
          <w:spacing w:val="-35"/>
          <w:w w:val="105"/>
        </w:rPr>
        <w:t xml:space="preserve"> </w:t>
      </w:r>
      <w:r>
        <w:rPr>
          <w:color w:val="231F20"/>
          <w:w w:val="105"/>
        </w:rPr>
        <w:t>связывают</w:t>
      </w:r>
      <w:r>
        <w:rPr>
          <w:color w:val="231F20"/>
          <w:spacing w:val="-35"/>
          <w:w w:val="105"/>
        </w:rPr>
        <w:t xml:space="preserve"> </w:t>
      </w:r>
      <w:r>
        <w:rPr>
          <w:color w:val="231F20"/>
          <w:w w:val="105"/>
        </w:rPr>
        <w:t>свои</w:t>
      </w:r>
      <w:r>
        <w:rPr>
          <w:color w:val="231F20"/>
          <w:spacing w:val="-35"/>
          <w:w w:val="105"/>
        </w:rPr>
        <w:t xml:space="preserve"> </w:t>
      </w:r>
      <w:r>
        <w:rPr>
          <w:color w:val="231F20"/>
          <w:w w:val="105"/>
        </w:rPr>
        <w:t xml:space="preserve">весенние </w:t>
      </w:r>
      <w:r>
        <w:rPr>
          <w:color w:val="231F20"/>
        </w:rPr>
        <w:t>поджоги</w:t>
      </w:r>
      <w:r>
        <w:rPr>
          <w:color w:val="231F20"/>
          <w:spacing w:val="-11"/>
        </w:rPr>
        <w:t xml:space="preserve"> </w:t>
      </w:r>
      <w:r>
        <w:rPr>
          <w:color w:val="231F20"/>
        </w:rPr>
        <w:t>с</w:t>
      </w:r>
      <w:r>
        <w:rPr>
          <w:color w:val="231F20"/>
          <w:spacing w:val="-11"/>
        </w:rPr>
        <w:t xml:space="preserve"> </w:t>
      </w:r>
      <w:r>
        <w:rPr>
          <w:color w:val="231F20"/>
        </w:rPr>
        <w:t>возникновением</w:t>
      </w:r>
      <w:r>
        <w:rPr>
          <w:color w:val="231F20"/>
          <w:spacing w:val="-11"/>
        </w:rPr>
        <w:t xml:space="preserve"> </w:t>
      </w:r>
      <w:r>
        <w:rPr>
          <w:color w:val="231F20"/>
        </w:rPr>
        <w:t>торфяных</w:t>
      </w:r>
      <w:r>
        <w:rPr>
          <w:color w:val="231F20"/>
          <w:spacing w:val="-11"/>
        </w:rPr>
        <w:t xml:space="preserve"> </w:t>
      </w:r>
      <w:r>
        <w:rPr>
          <w:color w:val="231F20"/>
        </w:rPr>
        <w:t>очагов,</w:t>
      </w:r>
      <w:r>
        <w:rPr>
          <w:color w:val="231F20"/>
          <w:spacing w:val="-11"/>
        </w:rPr>
        <w:t xml:space="preserve"> </w:t>
      </w:r>
      <w:r>
        <w:rPr>
          <w:color w:val="231F20"/>
        </w:rPr>
        <w:t>которые</w:t>
      </w:r>
      <w:r>
        <w:rPr>
          <w:color w:val="231F20"/>
          <w:spacing w:val="-11"/>
        </w:rPr>
        <w:t xml:space="preserve"> </w:t>
      </w:r>
      <w:r>
        <w:rPr>
          <w:color w:val="231F20"/>
        </w:rPr>
        <w:t>обнаруживают</w:t>
      </w:r>
      <w:r>
        <w:rPr>
          <w:color w:val="231F20"/>
          <w:spacing w:val="-11"/>
        </w:rPr>
        <w:t xml:space="preserve"> </w:t>
      </w:r>
      <w:r>
        <w:rPr>
          <w:color w:val="231F20"/>
          <w:spacing w:val="-2"/>
        </w:rPr>
        <w:t>только</w:t>
      </w:r>
      <w:r>
        <w:rPr>
          <w:color w:val="231F20"/>
          <w:spacing w:val="-11"/>
        </w:rPr>
        <w:t xml:space="preserve"> </w:t>
      </w:r>
      <w:r>
        <w:rPr>
          <w:color w:val="231F20"/>
          <w:spacing w:val="-2"/>
        </w:rPr>
        <w:t xml:space="preserve">летом, </w:t>
      </w:r>
      <w:r>
        <w:rPr>
          <w:color w:val="231F20"/>
        </w:rPr>
        <w:t>когда горящий торф начинает выделять много</w:t>
      </w:r>
      <w:r>
        <w:rPr>
          <w:color w:val="231F20"/>
          <w:spacing w:val="7"/>
        </w:rPr>
        <w:t xml:space="preserve"> </w:t>
      </w:r>
      <w:r>
        <w:rPr>
          <w:color w:val="231F20"/>
        </w:rPr>
        <w:t>дыма.</w:t>
      </w: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spacing w:before="4"/>
        <w:rPr>
          <w:sz w:val="25"/>
        </w:rPr>
      </w:pPr>
    </w:p>
    <w:p w:rsidR="00CB0AFA" w:rsidRDefault="00481332">
      <w:pPr>
        <w:spacing w:before="80" w:line="249" w:lineRule="auto"/>
        <w:ind w:left="106" w:right="826"/>
        <w:jc w:val="both"/>
        <w:rPr>
          <w:i/>
          <w:sz w:val="16"/>
        </w:rPr>
      </w:pPr>
      <w:r>
        <w:rPr>
          <w:noProof/>
          <w:lang w:eastAsia="ru-RU"/>
        </w:rPr>
        <w:drawing>
          <wp:anchor distT="0" distB="0" distL="0" distR="0" simplePos="0" relativeHeight="251468288" behindDoc="0" locked="0" layoutInCell="1" allowOverlap="1">
            <wp:simplePos x="0" y="0"/>
            <wp:positionH relativeFrom="page">
              <wp:posOffset>359994</wp:posOffset>
            </wp:positionH>
            <wp:positionV relativeFrom="paragraph">
              <wp:posOffset>-3363398</wp:posOffset>
            </wp:positionV>
            <wp:extent cx="4437198" cy="3324225"/>
            <wp:effectExtent l="0" t="0" r="0" b="0"/>
            <wp:wrapNone/>
            <wp:docPr id="83"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66.png"/>
                    <pic:cNvPicPr/>
                  </pic:nvPicPr>
                  <pic:blipFill>
                    <a:blip r:embed="rId117" cstate="print"/>
                    <a:stretch>
                      <a:fillRect/>
                    </a:stretch>
                  </pic:blipFill>
                  <pic:spPr>
                    <a:xfrm>
                      <a:off x="0" y="0"/>
                      <a:ext cx="4437198" cy="3324225"/>
                    </a:xfrm>
                    <a:prstGeom prst="rect">
                      <a:avLst/>
                    </a:prstGeom>
                  </pic:spPr>
                </pic:pic>
              </a:graphicData>
            </a:graphic>
          </wp:anchor>
        </w:drawing>
      </w:r>
      <w:r>
        <w:rPr>
          <w:lang w:val="en-US"/>
        </w:rPr>
        <w:pict>
          <v:shape id="_x0000_s1423" type="#_x0000_t202" style="position:absolute;left:0;text-align:left;margin-left:364pt;margin-top:-92.95pt;width:9pt;height:80.9pt;z-index:251798016;mso-position-horizontal-relative:page;mso-position-vertical-relative:text" filled="f" stroked="f">
            <v:textbox style="layout-flow:vertical;mso-layout-flow-alt:bottom-to-top" inset="0,0,0,0">
              <w:txbxContent>
                <w:p w:rsidR="00CB0AFA" w:rsidRDefault="00481332">
                  <w:pPr>
                    <w:spacing w:before="2"/>
                    <w:ind w:left="20"/>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8"/>
                      <w:sz w:val="14"/>
                    </w:rPr>
                    <w:t>Марии</w:t>
                  </w:r>
                  <w:r>
                    <w:rPr>
                      <w:i/>
                      <w:color w:val="FFFFFF"/>
                      <w:sz w:val="14"/>
                    </w:rPr>
                    <w:t xml:space="preserve"> </w:t>
                  </w:r>
                  <w:r>
                    <w:rPr>
                      <w:i/>
                      <w:color w:val="FFFFFF"/>
                      <w:w w:val="97"/>
                      <w:sz w:val="14"/>
                    </w:rPr>
                    <w:t>Васильевой</w:t>
                  </w:r>
                </w:p>
              </w:txbxContent>
            </v:textbox>
            <w10:wrap anchorx="page"/>
          </v:shape>
        </w:pict>
      </w:r>
      <w:r>
        <w:rPr>
          <w:i/>
          <w:color w:val="231F20"/>
          <w:w w:val="95"/>
          <w:sz w:val="16"/>
        </w:rPr>
        <w:t xml:space="preserve">Рис. 45. Создание силами школьников средств противопожарной агитации на ранее регулярно </w:t>
      </w:r>
      <w:r>
        <w:rPr>
          <w:i/>
          <w:color w:val="231F20"/>
          <w:sz w:val="16"/>
        </w:rPr>
        <w:t>горевшем</w:t>
      </w:r>
      <w:r>
        <w:rPr>
          <w:i/>
          <w:color w:val="231F20"/>
          <w:spacing w:val="-29"/>
          <w:sz w:val="16"/>
        </w:rPr>
        <w:t xml:space="preserve"> </w:t>
      </w:r>
      <w:r>
        <w:rPr>
          <w:i/>
          <w:color w:val="231F20"/>
          <w:sz w:val="16"/>
        </w:rPr>
        <w:t>торфянике.</w:t>
      </w:r>
      <w:r>
        <w:rPr>
          <w:i/>
          <w:color w:val="231F20"/>
          <w:spacing w:val="-29"/>
          <w:sz w:val="16"/>
        </w:rPr>
        <w:t xml:space="preserve"> </w:t>
      </w:r>
      <w:r>
        <w:rPr>
          <w:i/>
          <w:color w:val="231F20"/>
          <w:sz w:val="16"/>
        </w:rPr>
        <w:t>После</w:t>
      </w:r>
      <w:r>
        <w:rPr>
          <w:i/>
          <w:color w:val="231F20"/>
          <w:spacing w:val="-29"/>
          <w:sz w:val="16"/>
        </w:rPr>
        <w:t xml:space="preserve"> </w:t>
      </w:r>
      <w:r>
        <w:rPr>
          <w:i/>
          <w:color w:val="231F20"/>
          <w:sz w:val="16"/>
        </w:rPr>
        <w:t>комплекса</w:t>
      </w:r>
      <w:r>
        <w:rPr>
          <w:i/>
          <w:color w:val="231F20"/>
          <w:spacing w:val="-29"/>
          <w:sz w:val="16"/>
        </w:rPr>
        <w:t xml:space="preserve"> </w:t>
      </w:r>
      <w:r>
        <w:rPr>
          <w:i/>
          <w:color w:val="231F20"/>
          <w:sz w:val="16"/>
        </w:rPr>
        <w:t>мер</w:t>
      </w:r>
      <w:r>
        <w:rPr>
          <w:i/>
          <w:color w:val="231F20"/>
          <w:spacing w:val="-29"/>
          <w:sz w:val="16"/>
        </w:rPr>
        <w:t xml:space="preserve"> </w:t>
      </w:r>
      <w:r>
        <w:rPr>
          <w:i/>
          <w:color w:val="231F20"/>
          <w:sz w:val="16"/>
        </w:rPr>
        <w:t>по</w:t>
      </w:r>
      <w:r>
        <w:rPr>
          <w:i/>
          <w:color w:val="231F20"/>
          <w:spacing w:val="-29"/>
          <w:sz w:val="16"/>
        </w:rPr>
        <w:t xml:space="preserve"> </w:t>
      </w:r>
      <w:r>
        <w:rPr>
          <w:i/>
          <w:color w:val="231F20"/>
          <w:sz w:val="16"/>
        </w:rPr>
        <w:t>обводнению,</w:t>
      </w:r>
      <w:r>
        <w:rPr>
          <w:i/>
          <w:color w:val="231F20"/>
          <w:spacing w:val="-29"/>
          <w:sz w:val="16"/>
        </w:rPr>
        <w:t xml:space="preserve"> </w:t>
      </w:r>
      <w:r>
        <w:rPr>
          <w:i/>
          <w:color w:val="231F20"/>
          <w:sz w:val="16"/>
        </w:rPr>
        <w:t>работы</w:t>
      </w:r>
      <w:r>
        <w:rPr>
          <w:i/>
          <w:color w:val="231F20"/>
          <w:spacing w:val="-29"/>
          <w:sz w:val="16"/>
        </w:rPr>
        <w:t xml:space="preserve"> </w:t>
      </w:r>
      <w:r>
        <w:rPr>
          <w:i/>
          <w:color w:val="231F20"/>
          <w:sz w:val="16"/>
        </w:rPr>
        <w:t>с</w:t>
      </w:r>
      <w:r>
        <w:rPr>
          <w:i/>
          <w:color w:val="231F20"/>
          <w:spacing w:val="-29"/>
          <w:sz w:val="16"/>
        </w:rPr>
        <w:t xml:space="preserve"> </w:t>
      </w:r>
      <w:r>
        <w:rPr>
          <w:i/>
          <w:color w:val="231F20"/>
          <w:sz w:val="16"/>
        </w:rPr>
        <w:t>населением</w:t>
      </w:r>
      <w:r>
        <w:rPr>
          <w:i/>
          <w:color w:val="231F20"/>
          <w:spacing w:val="-29"/>
          <w:sz w:val="16"/>
        </w:rPr>
        <w:t xml:space="preserve"> </w:t>
      </w:r>
      <w:r>
        <w:rPr>
          <w:i/>
          <w:color w:val="231F20"/>
          <w:sz w:val="16"/>
        </w:rPr>
        <w:t>и</w:t>
      </w:r>
      <w:r>
        <w:rPr>
          <w:i/>
          <w:color w:val="231F20"/>
          <w:spacing w:val="-29"/>
          <w:sz w:val="16"/>
        </w:rPr>
        <w:t xml:space="preserve"> </w:t>
      </w:r>
      <w:r>
        <w:rPr>
          <w:i/>
          <w:color w:val="231F20"/>
          <w:sz w:val="16"/>
        </w:rPr>
        <w:t xml:space="preserve">благодаря </w:t>
      </w:r>
      <w:r>
        <w:rPr>
          <w:i/>
          <w:color w:val="231F20"/>
          <w:w w:val="95"/>
          <w:sz w:val="16"/>
        </w:rPr>
        <w:t xml:space="preserve">регулярному патрулированию в весенний период силами пожарной охраны ситуация на данном </w:t>
      </w:r>
      <w:r>
        <w:rPr>
          <w:i/>
          <w:color w:val="231F20"/>
          <w:w w:val="90"/>
          <w:sz w:val="16"/>
        </w:rPr>
        <w:t>торфянике  существенно  улучшилась.  Тверская</w:t>
      </w:r>
      <w:r>
        <w:rPr>
          <w:i/>
          <w:color w:val="231F20"/>
          <w:spacing w:val="-19"/>
          <w:w w:val="90"/>
          <w:sz w:val="16"/>
        </w:rPr>
        <w:t xml:space="preserve"> </w:t>
      </w:r>
      <w:r>
        <w:rPr>
          <w:i/>
          <w:color w:val="231F20"/>
          <w:w w:val="90"/>
          <w:sz w:val="16"/>
        </w:rPr>
        <w:t>область</w:t>
      </w:r>
    </w:p>
    <w:p w:rsidR="00CB0AFA" w:rsidRDefault="00CB0AFA">
      <w:pPr>
        <w:spacing w:line="249" w:lineRule="auto"/>
        <w:jc w:val="both"/>
        <w:rPr>
          <w:sz w:val="16"/>
        </w:rPr>
        <w:sectPr w:rsidR="00CB0AFA">
          <w:footerReference w:type="even" r:id="rId118"/>
          <w:footerReference w:type="default" r:id="rId119"/>
          <w:pgSz w:w="8400" w:h="11910"/>
          <w:pgMar w:top="0" w:right="0" w:bottom="560" w:left="460" w:header="0" w:footer="367" w:gutter="0"/>
          <w:pgNumType w:start="53"/>
          <w:cols w:space="720"/>
        </w:sectPr>
      </w:pPr>
    </w:p>
    <w:p w:rsidR="00CB0AFA" w:rsidRDefault="00CB0AFA">
      <w:pPr>
        <w:pStyle w:val="a3"/>
        <w:spacing w:before="8"/>
        <w:rPr>
          <w:i/>
          <w:sz w:val="22"/>
        </w:rPr>
      </w:pPr>
    </w:p>
    <w:p w:rsidR="00CB0AFA" w:rsidRDefault="00481332">
      <w:pPr>
        <w:pStyle w:val="1"/>
        <w:numPr>
          <w:ilvl w:val="0"/>
          <w:numId w:val="13"/>
        </w:numPr>
        <w:tabs>
          <w:tab w:val="left" w:pos="1208"/>
        </w:tabs>
        <w:spacing w:before="58"/>
        <w:ind w:left="1207" w:right="0" w:hanging="357"/>
        <w:jc w:val="left"/>
      </w:pPr>
      <w:r>
        <w:rPr>
          <w:lang w:val="en-US"/>
        </w:rPr>
        <w:pict>
          <v:rect id="_x0000_s1422" style="position:absolute;left:0;text-align:left;margin-left:0;margin-top:-13.35pt;width:22.7pt;height:356.2pt;z-index:251801088;mso-position-horizontal-relative:page" fillcolor="#80c342" stroked="f">
            <w10:wrap anchorx="page"/>
          </v:rect>
        </w:pict>
      </w:r>
      <w:r>
        <w:rPr>
          <w:color w:val="231F20"/>
          <w:spacing w:val="5"/>
        </w:rPr>
        <w:t>БЕЗОПАСНОСТЬ</w:t>
      </w:r>
    </w:p>
    <w:p w:rsidR="00CB0AFA" w:rsidRDefault="00481332">
      <w:pPr>
        <w:pStyle w:val="a3"/>
        <w:spacing w:before="8"/>
        <w:rPr>
          <w:b/>
        </w:rPr>
      </w:pPr>
      <w:r>
        <w:rPr>
          <w:lang w:val="en-US"/>
        </w:rPr>
        <w:pict>
          <v:line id="_x0000_s1421" style="position:absolute;z-index:251800064;mso-wrap-distance-left:0;mso-wrap-distance-right:0;mso-position-horizontal-relative:page" from="42.5pt,12.85pt" to="283.45pt,12.85pt" strokecolor="#80c342" strokeweight=".25pt">
            <w10:wrap type="topAndBottom" anchorx="page"/>
          </v:line>
        </w:pict>
      </w:r>
    </w:p>
    <w:p w:rsidR="00CB0AFA" w:rsidRDefault="00481332">
      <w:pPr>
        <w:spacing w:before="67" w:line="249" w:lineRule="auto"/>
        <w:ind w:left="850" w:right="1809"/>
        <w:rPr>
          <w:b/>
          <w:sz w:val="32"/>
        </w:rPr>
      </w:pPr>
      <w:r>
        <w:rPr>
          <w:b/>
          <w:color w:val="80C342"/>
          <w:sz w:val="32"/>
        </w:rPr>
        <w:t>Обеспечение безопасности работ при тушении торфяного пожара.</w:t>
      </w:r>
    </w:p>
    <w:p w:rsidR="00CB0AFA" w:rsidRDefault="00481332">
      <w:pPr>
        <w:pStyle w:val="1"/>
        <w:spacing w:before="1" w:line="249" w:lineRule="auto"/>
        <w:ind w:right="1282"/>
      </w:pPr>
      <w:r>
        <w:rPr>
          <w:lang w:val="en-US"/>
        </w:rPr>
        <w:pict>
          <v:shape id="_x0000_s1420" type="#_x0000_t202" style="position:absolute;left:0;text-align:left;margin-left:9.6pt;margin-top:45.35pt;width:10pt;height:69.6pt;z-index:251802112;mso-position-horizontal-relative:page" filled="f" stroked="f">
            <v:textbox style="layout-flow:vertical;mso-layout-flow-alt:bottom-to-top" inset="0,0,0,0">
              <w:txbxContent>
                <w:p w:rsidR="00CB0AFA" w:rsidRDefault="00481332">
                  <w:pPr>
                    <w:spacing w:line="183" w:lineRule="exact"/>
                    <w:ind w:left="20" w:right="-1189"/>
                    <w:rPr>
                      <w:sz w:val="16"/>
                    </w:rPr>
                  </w:pPr>
                  <w:r>
                    <w:rPr>
                      <w:color w:val="FFFFFF"/>
                      <w:spacing w:val="3"/>
                      <w:w w:val="99"/>
                      <w:sz w:val="16"/>
                    </w:rPr>
                    <w:t>БЕЗОПАСНО</w:t>
                  </w:r>
                  <w:r>
                    <w:rPr>
                      <w:color w:val="FFFFFF"/>
                      <w:w w:val="99"/>
                      <w:sz w:val="16"/>
                    </w:rPr>
                    <w:t>С</w:t>
                  </w:r>
                  <w:r>
                    <w:rPr>
                      <w:color w:val="FFFFFF"/>
                      <w:spacing w:val="3"/>
                      <w:w w:val="96"/>
                      <w:sz w:val="16"/>
                    </w:rPr>
                    <w:t>ТЬ</w:t>
                  </w:r>
                </w:p>
              </w:txbxContent>
            </v:textbox>
            <w10:wrap anchorx="page"/>
          </v:shape>
        </w:pict>
      </w:r>
      <w:r>
        <w:rPr>
          <w:color w:val="80C342"/>
        </w:rPr>
        <w:t>Минимизация вредного воздействия на участников тушения</w:t>
      </w:r>
    </w:p>
    <w:p w:rsidR="00CB0AFA" w:rsidRDefault="00CB0AFA">
      <w:pPr>
        <w:pStyle w:val="a3"/>
        <w:spacing w:before="4"/>
        <w:rPr>
          <w:b/>
          <w:sz w:val="36"/>
        </w:rPr>
      </w:pPr>
    </w:p>
    <w:p w:rsidR="00CB0AFA" w:rsidRDefault="00481332">
      <w:pPr>
        <w:pStyle w:val="a3"/>
        <w:spacing w:line="249" w:lineRule="auto"/>
        <w:ind w:left="850" w:right="562" w:firstLine="283"/>
        <w:jc w:val="both"/>
      </w:pPr>
      <w:r>
        <w:rPr>
          <w:color w:val="231F20"/>
        </w:rPr>
        <w:t>Важно</w:t>
      </w:r>
      <w:r>
        <w:rPr>
          <w:color w:val="231F20"/>
          <w:spacing w:val="-13"/>
        </w:rPr>
        <w:t xml:space="preserve"> </w:t>
      </w:r>
      <w:r>
        <w:rPr>
          <w:color w:val="231F20"/>
        </w:rPr>
        <w:t>помнить</w:t>
      </w:r>
      <w:r>
        <w:rPr>
          <w:color w:val="231F20"/>
          <w:spacing w:val="-13"/>
        </w:rPr>
        <w:t xml:space="preserve"> </w:t>
      </w:r>
      <w:r>
        <w:rPr>
          <w:color w:val="231F20"/>
        </w:rPr>
        <w:t>о</w:t>
      </w:r>
      <w:r>
        <w:rPr>
          <w:color w:val="231F20"/>
          <w:spacing w:val="-13"/>
        </w:rPr>
        <w:t xml:space="preserve"> </w:t>
      </w:r>
      <w:r>
        <w:rPr>
          <w:color w:val="231F20"/>
        </w:rPr>
        <w:t>том,</w:t>
      </w:r>
      <w:r>
        <w:rPr>
          <w:color w:val="231F20"/>
          <w:spacing w:val="-13"/>
        </w:rPr>
        <w:t xml:space="preserve"> </w:t>
      </w:r>
      <w:r>
        <w:rPr>
          <w:color w:val="231F20"/>
        </w:rPr>
        <w:t>что</w:t>
      </w:r>
      <w:r>
        <w:rPr>
          <w:color w:val="231F20"/>
          <w:spacing w:val="-13"/>
        </w:rPr>
        <w:t xml:space="preserve"> </w:t>
      </w:r>
      <w:r>
        <w:rPr>
          <w:color w:val="231F20"/>
        </w:rPr>
        <w:t>торфяные</w:t>
      </w:r>
      <w:r>
        <w:rPr>
          <w:color w:val="231F20"/>
          <w:spacing w:val="-13"/>
        </w:rPr>
        <w:t xml:space="preserve"> </w:t>
      </w:r>
      <w:r>
        <w:rPr>
          <w:color w:val="231F20"/>
        </w:rPr>
        <w:t>пожары</w:t>
      </w:r>
      <w:r>
        <w:rPr>
          <w:color w:val="231F20"/>
          <w:spacing w:val="-13"/>
        </w:rPr>
        <w:t xml:space="preserve"> </w:t>
      </w:r>
      <w:r>
        <w:rPr>
          <w:color w:val="231F20"/>
        </w:rPr>
        <w:t>довольно</w:t>
      </w:r>
      <w:r>
        <w:rPr>
          <w:color w:val="231F20"/>
          <w:spacing w:val="-13"/>
        </w:rPr>
        <w:t xml:space="preserve"> </w:t>
      </w:r>
      <w:r>
        <w:rPr>
          <w:color w:val="231F20"/>
        </w:rPr>
        <w:t>опасны.</w:t>
      </w:r>
      <w:r>
        <w:rPr>
          <w:color w:val="231F20"/>
          <w:spacing w:val="-13"/>
        </w:rPr>
        <w:t xml:space="preserve"> </w:t>
      </w:r>
      <w:r>
        <w:rPr>
          <w:color w:val="231F20"/>
        </w:rPr>
        <w:t>Проводя</w:t>
      </w:r>
      <w:r>
        <w:rPr>
          <w:color w:val="231F20"/>
          <w:spacing w:val="-13"/>
        </w:rPr>
        <w:t xml:space="preserve"> </w:t>
      </w:r>
      <w:r>
        <w:rPr>
          <w:color w:val="231F20"/>
        </w:rPr>
        <w:t>работы по их тушению, следует учитывать, что работники обычно находятся на тушении значительно</w:t>
      </w:r>
      <w:r>
        <w:rPr>
          <w:color w:val="231F20"/>
          <w:spacing w:val="-15"/>
        </w:rPr>
        <w:t xml:space="preserve"> </w:t>
      </w:r>
      <w:r>
        <w:rPr>
          <w:color w:val="231F20"/>
        </w:rPr>
        <w:t>дольше,</w:t>
      </w:r>
      <w:r>
        <w:rPr>
          <w:color w:val="231F20"/>
          <w:spacing w:val="-15"/>
        </w:rPr>
        <w:t xml:space="preserve"> </w:t>
      </w:r>
      <w:r>
        <w:rPr>
          <w:color w:val="231F20"/>
        </w:rPr>
        <w:t>чем</w:t>
      </w:r>
      <w:r>
        <w:rPr>
          <w:color w:val="231F20"/>
          <w:spacing w:val="-15"/>
        </w:rPr>
        <w:t xml:space="preserve"> </w:t>
      </w:r>
      <w:r>
        <w:rPr>
          <w:color w:val="231F20"/>
        </w:rPr>
        <w:t>при</w:t>
      </w:r>
      <w:r>
        <w:rPr>
          <w:color w:val="231F20"/>
          <w:spacing w:val="-15"/>
        </w:rPr>
        <w:t xml:space="preserve"> </w:t>
      </w:r>
      <w:r>
        <w:rPr>
          <w:color w:val="231F20"/>
        </w:rPr>
        <w:t>других</w:t>
      </w:r>
      <w:r>
        <w:rPr>
          <w:color w:val="231F20"/>
          <w:spacing w:val="-15"/>
        </w:rPr>
        <w:t xml:space="preserve"> </w:t>
      </w:r>
      <w:r>
        <w:rPr>
          <w:color w:val="231F20"/>
        </w:rPr>
        <w:t>видах</w:t>
      </w:r>
      <w:r>
        <w:rPr>
          <w:color w:val="231F20"/>
          <w:spacing w:val="-15"/>
        </w:rPr>
        <w:t xml:space="preserve"> </w:t>
      </w:r>
      <w:r>
        <w:rPr>
          <w:color w:val="231F20"/>
        </w:rPr>
        <w:t>пожаров.</w:t>
      </w:r>
      <w:r>
        <w:rPr>
          <w:color w:val="231F20"/>
          <w:spacing w:val="-15"/>
        </w:rPr>
        <w:t xml:space="preserve"> </w:t>
      </w:r>
      <w:r>
        <w:rPr>
          <w:color w:val="231F20"/>
        </w:rPr>
        <w:t>Это</w:t>
      </w:r>
      <w:r>
        <w:rPr>
          <w:color w:val="231F20"/>
          <w:spacing w:val="-15"/>
        </w:rPr>
        <w:t xml:space="preserve"> </w:t>
      </w:r>
      <w:r>
        <w:rPr>
          <w:color w:val="231F20"/>
        </w:rPr>
        <w:t>способствует</w:t>
      </w:r>
      <w:r>
        <w:rPr>
          <w:color w:val="231F20"/>
          <w:spacing w:val="-15"/>
        </w:rPr>
        <w:t xml:space="preserve"> </w:t>
      </w:r>
      <w:r>
        <w:rPr>
          <w:color w:val="231F20"/>
        </w:rPr>
        <w:t>накоплению усталости,</w:t>
      </w:r>
      <w:r>
        <w:rPr>
          <w:color w:val="231F20"/>
          <w:spacing w:val="-28"/>
        </w:rPr>
        <w:t xml:space="preserve"> </w:t>
      </w:r>
      <w:r>
        <w:rPr>
          <w:color w:val="231F20"/>
        </w:rPr>
        <w:t>снижению</w:t>
      </w:r>
      <w:r>
        <w:rPr>
          <w:color w:val="231F20"/>
          <w:spacing w:val="-28"/>
        </w:rPr>
        <w:t xml:space="preserve"> </w:t>
      </w:r>
      <w:r>
        <w:rPr>
          <w:color w:val="231F20"/>
        </w:rPr>
        <w:t>внимательности.</w:t>
      </w:r>
      <w:r>
        <w:rPr>
          <w:color w:val="231F20"/>
          <w:spacing w:val="-28"/>
        </w:rPr>
        <w:t xml:space="preserve"> </w:t>
      </w:r>
      <w:r>
        <w:rPr>
          <w:color w:val="231F20"/>
        </w:rPr>
        <w:t>Длительное</w:t>
      </w:r>
      <w:r>
        <w:rPr>
          <w:color w:val="231F20"/>
          <w:spacing w:val="-28"/>
        </w:rPr>
        <w:t xml:space="preserve"> </w:t>
      </w:r>
      <w:r>
        <w:rPr>
          <w:color w:val="231F20"/>
        </w:rPr>
        <w:t>нахождение</w:t>
      </w:r>
      <w:r>
        <w:rPr>
          <w:color w:val="231F20"/>
          <w:spacing w:val="-28"/>
        </w:rPr>
        <w:t xml:space="preserve"> </w:t>
      </w:r>
      <w:r>
        <w:rPr>
          <w:color w:val="231F20"/>
        </w:rPr>
        <w:t>в</w:t>
      </w:r>
      <w:r>
        <w:rPr>
          <w:color w:val="231F20"/>
          <w:spacing w:val="-28"/>
        </w:rPr>
        <w:t xml:space="preserve"> </w:t>
      </w:r>
      <w:r>
        <w:rPr>
          <w:color w:val="231F20"/>
        </w:rPr>
        <w:t>задымлённой</w:t>
      </w:r>
      <w:r>
        <w:rPr>
          <w:color w:val="231F20"/>
          <w:spacing w:val="-28"/>
        </w:rPr>
        <w:t xml:space="preserve"> </w:t>
      </w:r>
      <w:r>
        <w:rPr>
          <w:color w:val="231F20"/>
        </w:rPr>
        <w:t>зоне приводит</w:t>
      </w:r>
      <w:r>
        <w:rPr>
          <w:color w:val="231F20"/>
          <w:spacing w:val="-6"/>
        </w:rPr>
        <w:t xml:space="preserve"> </w:t>
      </w:r>
      <w:r>
        <w:rPr>
          <w:color w:val="231F20"/>
        </w:rPr>
        <w:t>также</w:t>
      </w:r>
      <w:r>
        <w:rPr>
          <w:color w:val="231F20"/>
          <w:spacing w:val="-6"/>
        </w:rPr>
        <w:t xml:space="preserve"> </w:t>
      </w:r>
      <w:r>
        <w:rPr>
          <w:color w:val="231F20"/>
        </w:rPr>
        <w:t>к</w:t>
      </w:r>
      <w:r>
        <w:rPr>
          <w:color w:val="231F20"/>
          <w:spacing w:val="-6"/>
        </w:rPr>
        <w:t xml:space="preserve"> </w:t>
      </w:r>
      <w:r>
        <w:rPr>
          <w:color w:val="231F20"/>
        </w:rPr>
        <w:t>о</w:t>
      </w:r>
      <w:r>
        <w:rPr>
          <w:color w:val="231F20"/>
        </w:rPr>
        <w:t>травлению</w:t>
      </w:r>
      <w:r>
        <w:rPr>
          <w:color w:val="231F20"/>
          <w:spacing w:val="-6"/>
        </w:rPr>
        <w:t xml:space="preserve"> </w:t>
      </w:r>
      <w:r>
        <w:rPr>
          <w:color w:val="231F20"/>
        </w:rPr>
        <w:t>продуктами</w:t>
      </w:r>
      <w:r>
        <w:rPr>
          <w:color w:val="231F20"/>
          <w:spacing w:val="-6"/>
        </w:rPr>
        <w:t xml:space="preserve"> </w:t>
      </w:r>
      <w:r>
        <w:rPr>
          <w:color w:val="231F20"/>
        </w:rPr>
        <w:t>горения</w:t>
      </w:r>
      <w:r>
        <w:rPr>
          <w:color w:val="231F20"/>
          <w:spacing w:val="-6"/>
        </w:rPr>
        <w:t xml:space="preserve"> </w:t>
      </w:r>
      <w:r>
        <w:rPr>
          <w:color w:val="231F20"/>
        </w:rPr>
        <w:t>торфа.</w:t>
      </w:r>
      <w:r>
        <w:rPr>
          <w:color w:val="231F20"/>
          <w:spacing w:val="-6"/>
        </w:rPr>
        <w:t xml:space="preserve"> </w:t>
      </w:r>
      <w:r>
        <w:rPr>
          <w:color w:val="231F20"/>
          <w:spacing w:val="-3"/>
        </w:rPr>
        <w:t>Торфяной</w:t>
      </w:r>
      <w:r>
        <w:rPr>
          <w:color w:val="231F20"/>
          <w:spacing w:val="-6"/>
        </w:rPr>
        <w:t xml:space="preserve"> </w:t>
      </w:r>
      <w:r>
        <w:rPr>
          <w:color w:val="231F20"/>
        </w:rPr>
        <w:t>дым</w:t>
      </w:r>
      <w:r>
        <w:rPr>
          <w:color w:val="231F20"/>
          <w:spacing w:val="-6"/>
        </w:rPr>
        <w:t xml:space="preserve"> </w:t>
      </w:r>
      <w:r>
        <w:rPr>
          <w:color w:val="231F20"/>
        </w:rPr>
        <w:t>является одним из самых токсичных, если сравнивать продукты горения от различных ландшафтных</w:t>
      </w:r>
      <w:r>
        <w:rPr>
          <w:color w:val="231F20"/>
          <w:spacing w:val="-22"/>
        </w:rPr>
        <w:t xml:space="preserve"> </w:t>
      </w:r>
      <w:r>
        <w:rPr>
          <w:color w:val="231F20"/>
        </w:rPr>
        <w:t>пожаров.</w:t>
      </w:r>
      <w:r>
        <w:rPr>
          <w:color w:val="231F20"/>
          <w:spacing w:val="-22"/>
        </w:rPr>
        <w:t xml:space="preserve"> </w:t>
      </w:r>
      <w:r>
        <w:rPr>
          <w:color w:val="231F20"/>
        </w:rPr>
        <w:t>Основные</w:t>
      </w:r>
      <w:r>
        <w:rPr>
          <w:color w:val="231F20"/>
          <w:spacing w:val="-22"/>
        </w:rPr>
        <w:t xml:space="preserve"> </w:t>
      </w:r>
      <w:r>
        <w:rPr>
          <w:color w:val="231F20"/>
        </w:rPr>
        <w:t>опасные</w:t>
      </w:r>
      <w:r>
        <w:rPr>
          <w:color w:val="231F20"/>
          <w:spacing w:val="-22"/>
        </w:rPr>
        <w:t xml:space="preserve"> </w:t>
      </w:r>
      <w:r>
        <w:rPr>
          <w:color w:val="231F20"/>
        </w:rPr>
        <w:t>факторы</w:t>
      </w:r>
      <w:r>
        <w:rPr>
          <w:color w:val="231F20"/>
          <w:spacing w:val="-22"/>
        </w:rPr>
        <w:t xml:space="preserve"> </w:t>
      </w:r>
      <w:r>
        <w:rPr>
          <w:color w:val="231F20"/>
        </w:rPr>
        <w:t>непосредственно</w:t>
      </w:r>
      <w:r>
        <w:rPr>
          <w:color w:val="231F20"/>
          <w:spacing w:val="-22"/>
        </w:rPr>
        <w:t xml:space="preserve"> </w:t>
      </w:r>
      <w:r>
        <w:rPr>
          <w:color w:val="231F20"/>
        </w:rPr>
        <w:t>на</w:t>
      </w:r>
      <w:r>
        <w:rPr>
          <w:color w:val="231F20"/>
          <w:spacing w:val="-22"/>
        </w:rPr>
        <w:t xml:space="preserve"> </w:t>
      </w:r>
      <w:r>
        <w:rPr>
          <w:color w:val="231F20"/>
        </w:rPr>
        <w:t>пожаре</w:t>
      </w:r>
      <w:r>
        <w:rPr>
          <w:color w:val="231F20"/>
          <w:spacing w:val="-22"/>
        </w:rPr>
        <w:t xml:space="preserve"> </w:t>
      </w:r>
      <w:r>
        <w:rPr>
          <w:color w:val="231F20"/>
        </w:rPr>
        <w:t xml:space="preserve">— </w:t>
      </w:r>
      <w:r>
        <w:rPr>
          <w:color w:val="231F20"/>
          <w:spacing w:val="-3"/>
        </w:rPr>
        <w:t xml:space="preserve">это </w:t>
      </w:r>
      <w:r>
        <w:rPr>
          <w:color w:val="231F20"/>
        </w:rPr>
        <w:t>падающие деревья, торфяные прогары и сильное</w:t>
      </w:r>
      <w:r>
        <w:rPr>
          <w:color w:val="231F20"/>
          <w:spacing w:val="6"/>
        </w:rPr>
        <w:t xml:space="preserve"> </w:t>
      </w:r>
      <w:r>
        <w:rPr>
          <w:color w:val="231F20"/>
        </w:rPr>
        <w:t>задымление.</w:t>
      </w:r>
    </w:p>
    <w:p w:rsidR="00CB0AFA" w:rsidRDefault="00CB0AFA">
      <w:pPr>
        <w:pStyle w:val="a3"/>
      </w:pPr>
    </w:p>
    <w:p w:rsidR="00CB0AFA" w:rsidRDefault="00481332">
      <w:pPr>
        <w:pStyle w:val="4"/>
        <w:spacing w:before="123"/>
      </w:pPr>
      <w:r>
        <w:rPr>
          <w:color w:val="80C342"/>
        </w:rPr>
        <w:t>Обеспечение безопасности работ на любом ландшафтном пожаре</w:t>
      </w:r>
    </w:p>
    <w:p w:rsidR="00CB0AFA" w:rsidRDefault="00481332">
      <w:pPr>
        <w:pStyle w:val="a4"/>
        <w:numPr>
          <w:ilvl w:val="0"/>
          <w:numId w:val="11"/>
        </w:numPr>
        <w:tabs>
          <w:tab w:val="left" w:pos="1021"/>
        </w:tabs>
        <w:spacing w:before="122" w:line="249" w:lineRule="auto"/>
        <w:ind w:right="559" w:hanging="170"/>
        <w:rPr>
          <w:sz w:val="18"/>
        </w:rPr>
      </w:pPr>
      <w:r>
        <w:rPr>
          <w:color w:val="231F20"/>
          <w:spacing w:val="2"/>
          <w:w w:val="105"/>
          <w:sz w:val="18"/>
        </w:rPr>
        <w:t xml:space="preserve">Работы </w:t>
      </w:r>
      <w:r>
        <w:rPr>
          <w:color w:val="231F20"/>
          <w:w w:val="105"/>
          <w:sz w:val="18"/>
        </w:rPr>
        <w:t xml:space="preserve">по </w:t>
      </w:r>
      <w:r>
        <w:rPr>
          <w:color w:val="231F20"/>
          <w:spacing w:val="3"/>
          <w:w w:val="105"/>
          <w:sz w:val="18"/>
        </w:rPr>
        <w:t xml:space="preserve">тушению </w:t>
      </w:r>
      <w:r>
        <w:rPr>
          <w:color w:val="231F20"/>
          <w:spacing w:val="2"/>
          <w:w w:val="105"/>
          <w:sz w:val="18"/>
        </w:rPr>
        <w:t xml:space="preserve">пожара должны </w:t>
      </w:r>
      <w:r>
        <w:rPr>
          <w:color w:val="231F20"/>
          <w:spacing w:val="3"/>
          <w:w w:val="105"/>
          <w:sz w:val="18"/>
        </w:rPr>
        <w:t xml:space="preserve">производиться группами </w:t>
      </w:r>
      <w:r>
        <w:rPr>
          <w:color w:val="231F20"/>
          <w:w w:val="105"/>
          <w:sz w:val="18"/>
        </w:rPr>
        <w:t xml:space="preserve">не </w:t>
      </w:r>
      <w:r>
        <w:rPr>
          <w:color w:val="231F20"/>
          <w:spacing w:val="4"/>
          <w:w w:val="105"/>
          <w:sz w:val="18"/>
        </w:rPr>
        <w:t>менее</w:t>
      </w:r>
      <w:r>
        <w:rPr>
          <w:color w:val="231F20"/>
          <w:spacing w:val="60"/>
          <w:w w:val="105"/>
          <w:sz w:val="18"/>
        </w:rPr>
        <w:t xml:space="preserve"> </w:t>
      </w:r>
      <w:r>
        <w:rPr>
          <w:color w:val="231F20"/>
          <w:w w:val="105"/>
          <w:sz w:val="18"/>
        </w:rPr>
        <w:t>чем</w:t>
      </w:r>
      <w:r>
        <w:rPr>
          <w:color w:val="231F20"/>
          <w:spacing w:val="-12"/>
          <w:w w:val="105"/>
          <w:sz w:val="18"/>
        </w:rPr>
        <w:t xml:space="preserve"> </w:t>
      </w:r>
      <w:r>
        <w:rPr>
          <w:color w:val="231F20"/>
          <w:w w:val="105"/>
          <w:sz w:val="18"/>
        </w:rPr>
        <w:t>из</w:t>
      </w:r>
      <w:r>
        <w:rPr>
          <w:color w:val="231F20"/>
          <w:spacing w:val="-12"/>
          <w:w w:val="105"/>
          <w:sz w:val="18"/>
        </w:rPr>
        <w:t xml:space="preserve"> </w:t>
      </w:r>
      <w:r>
        <w:rPr>
          <w:color w:val="231F20"/>
          <w:w w:val="105"/>
          <w:sz w:val="18"/>
        </w:rPr>
        <w:t>двух</w:t>
      </w:r>
      <w:r>
        <w:rPr>
          <w:color w:val="231F20"/>
          <w:spacing w:val="-12"/>
          <w:w w:val="105"/>
          <w:sz w:val="18"/>
        </w:rPr>
        <w:t xml:space="preserve"> </w:t>
      </w:r>
      <w:r>
        <w:rPr>
          <w:color w:val="231F20"/>
          <w:w w:val="105"/>
          <w:sz w:val="18"/>
        </w:rPr>
        <w:t>человек,</w:t>
      </w:r>
      <w:r>
        <w:rPr>
          <w:color w:val="231F20"/>
          <w:spacing w:val="-12"/>
          <w:w w:val="105"/>
          <w:sz w:val="18"/>
        </w:rPr>
        <w:t xml:space="preserve"> </w:t>
      </w:r>
      <w:r>
        <w:rPr>
          <w:color w:val="231F20"/>
          <w:w w:val="105"/>
          <w:sz w:val="18"/>
        </w:rPr>
        <w:t>один</w:t>
      </w:r>
      <w:r>
        <w:rPr>
          <w:color w:val="231F20"/>
          <w:spacing w:val="-12"/>
          <w:w w:val="105"/>
          <w:sz w:val="18"/>
        </w:rPr>
        <w:t xml:space="preserve"> </w:t>
      </w:r>
      <w:r>
        <w:rPr>
          <w:color w:val="231F20"/>
          <w:w w:val="105"/>
          <w:sz w:val="18"/>
        </w:rPr>
        <w:t>из</w:t>
      </w:r>
      <w:r>
        <w:rPr>
          <w:color w:val="231F20"/>
          <w:spacing w:val="-12"/>
          <w:w w:val="105"/>
          <w:sz w:val="18"/>
        </w:rPr>
        <w:t xml:space="preserve"> </w:t>
      </w:r>
      <w:r>
        <w:rPr>
          <w:color w:val="231F20"/>
          <w:w w:val="105"/>
          <w:sz w:val="18"/>
        </w:rPr>
        <w:t>которых</w:t>
      </w:r>
      <w:r>
        <w:rPr>
          <w:color w:val="231F20"/>
          <w:spacing w:val="-12"/>
          <w:w w:val="105"/>
          <w:sz w:val="18"/>
        </w:rPr>
        <w:t xml:space="preserve"> </w:t>
      </w:r>
      <w:r>
        <w:rPr>
          <w:color w:val="231F20"/>
          <w:w w:val="105"/>
          <w:sz w:val="18"/>
        </w:rPr>
        <w:t>назначается</w:t>
      </w:r>
      <w:r>
        <w:rPr>
          <w:color w:val="231F20"/>
          <w:spacing w:val="-12"/>
          <w:w w:val="105"/>
          <w:sz w:val="18"/>
        </w:rPr>
        <w:t xml:space="preserve"> </w:t>
      </w:r>
      <w:r>
        <w:rPr>
          <w:color w:val="231F20"/>
          <w:w w:val="105"/>
          <w:sz w:val="18"/>
        </w:rPr>
        <w:t>руководителем</w:t>
      </w:r>
      <w:r>
        <w:rPr>
          <w:color w:val="231F20"/>
          <w:spacing w:val="-12"/>
          <w:w w:val="105"/>
          <w:sz w:val="18"/>
        </w:rPr>
        <w:t xml:space="preserve"> </w:t>
      </w:r>
      <w:r>
        <w:rPr>
          <w:color w:val="231F20"/>
          <w:w w:val="105"/>
          <w:sz w:val="18"/>
        </w:rPr>
        <w:t>(старшим). В распоряжении старшего лесопожарной группы до</w:t>
      </w:r>
      <w:r>
        <w:rPr>
          <w:color w:val="231F20"/>
          <w:w w:val="105"/>
          <w:sz w:val="18"/>
        </w:rPr>
        <w:t>лжно быть такое число людей,</w:t>
      </w:r>
      <w:r>
        <w:rPr>
          <w:color w:val="231F20"/>
          <w:spacing w:val="-25"/>
          <w:w w:val="105"/>
          <w:sz w:val="18"/>
        </w:rPr>
        <w:t xml:space="preserve"> </w:t>
      </w:r>
      <w:r>
        <w:rPr>
          <w:color w:val="231F20"/>
          <w:w w:val="105"/>
          <w:sz w:val="18"/>
        </w:rPr>
        <w:t>работу</w:t>
      </w:r>
      <w:r>
        <w:rPr>
          <w:color w:val="231F20"/>
          <w:spacing w:val="-25"/>
          <w:w w:val="105"/>
          <w:sz w:val="18"/>
        </w:rPr>
        <w:t xml:space="preserve"> </w:t>
      </w:r>
      <w:r>
        <w:rPr>
          <w:color w:val="231F20"/>
          <w:w w:val="105"/>
          <w:sz w:val="18"/>
        </w:rPr>
        <w:t>которого</w:t>
      </w:r>
      <w:r>
        <w:rPr>
          <w:color w:val="231F20"/>
          <w:spacing w:val="-25"/>
          <w:w w:val="105"/>
          <w:sz w:val="18"/>
        </w:rPr>
        <w:t xml:space="preserve"> </w:t>
      </w:r>
      <w:r>
        <w:rPr>
          <w:color w:val="231F20"/>
          <w:w w:val="105"/>
          <w:sz w:val="18"/>
        </w:rPr>
        <w:t>он</w:t>
      </w:r>
      <w:r>
        <w:rPr>
          <w:color w:val="231F20"/>
          <w:spacing w:val="-25"/>
          <w:w w:val="105"/>
          <w:sz w:val="18"/>
        </w:rPr>
        <w:t xml:space="preserve"> </w:t>
      </w:r>
      <w:r>
        <w:rPr>
          <w:color w:val="231F20"/>
          <w:spacing w:val="-3"/>
          <w:w w:val="105"/>
          <w:sz w:val="18"/>
        </w:rPr>
        <w:t>может</w:t>
      </w:r>
      <w:r>
        <w:rPr>
          <w:color w:val="231F20"/>
          <w:spacing w:val="-25"/>
          <w:w w:val="105"/>
          <w:sz w:val="18"/>
        </w:rPr>
        <w:t xml:space="preserve"> </w:t>
      </w:r>
      <w:r>
        <w:rPr>
          <w:color w:val="231F20"/>
          <w:w w:val="105"/>
          <w:sz w:val="18"/>
        </w:rPr>
        <w:t>контролировать,</w:t>
      </w:r>
      <w:r>
        <w:rPr>
          <w:color w:val="231F20"/>
          <w:spacing w:val="-25"/>
          <w:w w:val="105"/>
          <w:sz w:val="18"/>
        </w:rPr>
        <w:t xml:space="preserve"> </w:t>
      </w:r>
      <w:r>
        <w:rPr>
          <w:color w:val="231F20"/>
          <w:w w:val="105"/>
          <w:sz w:val="18"/>
        </w:rPr>
        <w:t>но</w:t>
      </w:r>
      <w:r>
        <w:rPr>
          <w:color w:val="231F20"/>
          <w:spacing w:val="-25"/>
          <w:w w:val="105"/>
          <w:sz w:val="18"/>
        </w:rPr>
        <w:t xml:space="preserve"> </w:t>
      </w:r>
      <w:r>
        <w:rPr>
          <w:color w:val="231F20"/>
          <w:w w:val="105"/>
          <w:sz w:val="18"/>
        </w:rPr>
        <w:t>не</w:t>
      </w:r>
      <w:r>
        <w:rPr>
          <w:color w:val="231F20"/>
          <w:spacing w:val="-25"/>
          <w:w w:val="105"/>
          <w:sz w:val="18"/>
        </w:rPr>
        <w:t xml:space="preserve"> </w:t>
      </w:r>
      <w:r>
        <w:rPr>
          <w:color w:val="231F20"/>
          <w:w w:val="105"/>
          <w:sz w:val="18"/>
        </w:rPr>
        <w:t>более</w:t>
      </w:r>
      <w:r>
        <w:rPr>
          <w:color w:val="231F20"/>
          <w:spacing w:val="-25"/>
          <w:w w:val="105"/>
          <w:sz w:val="18"/>
        </w:rPr>
        <w:t xml:space="preserve"> </w:t>
      </w:r>
      <w:r>
        <w:rPr>
          <w:color w:val="231F20"/>
          <w:w w:val="105"/>
          <w:sz w:val="18"/>
        </w:rPr>
        <w:t>10</w:t>
      </w:r>
      <w:r>
        <w:rPr>
          <w:color w:val="231F20"/>
          <w:spacing w:val="-25"/>
          <w:w w:val="105"/>
          <w:sz w:val="18"/>
        </w:rPr>
        <w:t xml:space="preserve"> </w:t>
      </w:r>
      <w:r>
        <w:rPr>
          <w:color w:val="231F20"/>
          <w:w w:val="105"/>
          <w:sz w:val="18"/>
        </w:rPr>
        <w:t>человек.</w:t>
      </w:r>
    </w:p>
    <w:p w:rsidR="00CB0AFA" w:rsidRDefault="00481332">
      <w:pPr>
        <w:pStyle w:val="a4"/>
        <w:numPr>
          <w:ilvl w:val="0"/>
          <w:numId w:val="11"/>
        </w:numPr>
        <w:tabs>
          <w:tab w:val="left" w:pos="1021"/>
        </w:tabs>
        <w:spacing w:before="114" w:line="249" w:lineRule="auto"/>
        <w:ind w:right="555" w:hanging="170"/>
        <w:rPr>
          <w:sz w:val="18"/>
        </w:rPr>
      </w:pPr>
      <w:r>
        <w:rPr>
          <w:color w:val="231F20"/>
          <w:sz w:val="18"/>
        </w:rPr>
        <w:t xml:space="preserve">Если кто-либо  из  участников  тушения,  группа  или  часть  группы  пропадают из зоны видимости и (или) со связи, обнаружившему эту проблему следует незамедлительно сообщить руководителю тушения (старшему). Руководитель тушения приостанавливает работы на </w:t>
      </w:r>
      <w:r>
        <w:rPr>
          <w:color w:val="231F20"/>
          <w:sz w:val="18"/>
        </w:rPr>
        <w:t xml:space="preserve">этом участке и организует поиски. Если </w:t>
      </w:r>
      <w:r>
        <w:rPr>
          <w:color w:val="231F20"/>
          <w:spacing w:val="-3"/>
          <w:sz w:val="18"/>
        </w:rPr>
        <w:t>это</w:t>
      </w:r>
      <w:r>
        <w:rPr>
          <w:color w:val="231F20"/>
          <w:spacing w:val="-22"/>
          <w:sz w:val="18"/>
        </w:rPr>
        <w:t xml:space="preserve"> </w:t>
      </w:r>
      <w:r>
        <w:rPr>
          <w:color w:val="231F20"/>
          <w:sz w:val="18"/>
        </w:rPr>
        <w:t>необходимо,</w:t>
      </w:r>
      <w:r>
        <w:rPr>
          <w:color w:val="231F20"/>
          <w:spacing w:val="-22"/>
          <w:sz w:val="18"/>
        </w:rPr>
        <w:t xml:space="preserve"> </w:t>
      </w:r>
      <w:r>
        <w:rPr>
          <w:color w:val="231F20"/>
          <w:sz w:val="18"/>
        </w:rPr>
        <w:t>руководитель</w:t>
      </w:r>
      <w:r>
        <w:rPr>
          <w:color w:val="231F20"/>
          <w:spacing w:val="-22"/>
          <w:sz w:val="18"/>
        </w:rPr>
        <w:t xml:space="preserve"> </w:t>
      </w:r>
      <w:r>
        <w:rPr>
          <w:color w:val="231F20"/>
          <w:sz w:val="18"/>
        </w:rPr>
        <w:t>тушения</w:t>
      </w:r>
      <w:r>
        <w:rPr>
          <w:color w:val="231F20"/>
          <w:spacing w:val="-22"/>
          <w:sz w:val="18"/>
        </w:rPr>
        <w:t xml:space="preserve"> </w:t>
      </w:r>
      <w:r>
        <w:rPr>
          <w:color w:val="231F20"/>
          <w:sz w:val="18"/>
        </w:rPr>
        <w:t>определяет</w:t>
      </w:r>
      <w:r>
        <w:rPr>
          <w:color w:val="231F20"/>
          <w:spacing w:val="-22"/>
          <w:sz w:val="18"/>
        </w:rPr>
        <w:t xml:space="preserve"> </w:t>
      </w:r>
      <w:r>
        <w:rPr>
          <w:color w:val="231F20"/>
          <w:sz w:val="18"/>
        </w:rPr>
        <w:t>порядок</w:t>
      </w:r>
      <w:r>
        <w:rPr>
          <w:color w:val="231F20"/>
          <w:spacing w:val="-22"/>
          <w:sz w:val="18"/>
        </w:rPr>
        <w:t xml:space="preserve"> </w:t>
      </w:r>
      <w:r>
        <w:rPr>
          <w:color w:val="231F20"/>
          <w:sz w:val="18"/>
        </w:rPr>
        <w:t>радиосвязи</w:t>
      </w:r>
      <w:r>
        <w:rPr>
          <w:color w:val="231F20"/>
          <w:spacing w:val="-22"/>
          <w:sz w:val="18"/>
        </w:rPr>
        <w:t xml:space="preserve"> </w:t>
      </w:r>
      <w:r>
        <w:rPr>
          <w:color w:val="231F20"/>
          <w:sz w:val="18"/>
        </w:rPr>
        <w:t>на</w:t>
      </w:r>
      <w:r>
        <w:rPr>
          <w:color w:val="231F20"/>
          <w:spacing w:val="-22"/>
          <w:sz w:val="18"/>
        </w:rPr>
        <w:t xml:space="preserve"> </w:t>
      </w:r>
      <w:r>
        <w:rPr>
          <w:color w:val="231F20"/>
          <w:sz w:val="18"/>
        </w:rPr>
        <w:t>время поисков, а также порядок телефонной связи с пропавшими (кто и с какой периодичностью</w:t>
      </w:r>
      <w:r>
        <w:rPr>
          <w:color w:val="231F20"/>
          <w:spacing w:val="-21"/>
          <w:sz w:val="18"/>
        </w:rPr>
        <w:t xml:space="preserve"> </w:t>
      </w:r>
      <w:r>
        <w:rPr>
          <w:color w:val="231F20"/>
          <w:sz w:val="18"/>
        </w:rPr>
        <w:t>пытается</w:t>
      </w:r>
      <w:r>
        <w:rPr>
          <w:color w:val="231F20"/>
          <w:spacing w:val="-21"/>
          <w:sz w:val="18"/>
        </w:rPr>
        <w:t xml:space="preserve"> </w:t>
      </w:r>
      <w:r>
        <w:rPr>
          <w:color w:val="231F20"/>
          <w:sz w:val="18"/>
        </w:rPr>
        <w:t>дозвониться</w:t>
      </w:r>
      <w:r>
        <w:rPr>
          <w:color w:val="231F20"/>
          <w:spacing w:val="-21"/>
          <w:sz w:val="18"/>
        </w:rPr>
        <w:t xml:space="preserve"> </w:t>
      </w:r>
      <w:r>
        <w:rPr>
          <w:color w:val="231F20"/>
          <w:sz w:val="18"/>
        </w:rPr>
        <w:t>и</w:t>
      </w:r>
      <w:r>
        <w:rPr>
          <w:color w:val="231F20"/>
          <w:spacing w:val="-21"/>
          <w:sz w:val="18"/>
        </w:rPr>
        <w:t xml:space="preserve"> </w:t>
      </w:r>
      <w:r>
        <w:rPr>
          <w:color w:val="231F20"/>
          <w:sz w:val="18"/>
        </w:rPr>
        <w:t>кто</w:t>
      </w:r>
      <w:r>
        <w:rPr>
          <w:color w:val="231F20"/>
          <w:spacing w:val="-21"/>
          <w:sz w:val="18"/>
        </w:rPr>
        <w:t xml:space="preserve"> </w:t>
      </w:r>
      <w:r>
        <w:rPr>
          <w:color w:val="231F20"/>
          <w:sz w:val="18"/>
        </w:rPr>
        <w:t>ведет</w:t>
      </w:r>
      <w:r>
        <w:rPr>
          <w:color w:val="231F20"/>
          <w:spacing w:val="-21"/>
          <w:sz w:val="18"/>
        </w:rPr>
        <w:t xml:space="preserve"> </w:t>
      </w:r>
      <w:r>
        <w:rPr>
          <w:color w:val="231F20"/>
          <w:sz w:val="18"/>
        </w:rPr>
        <w:t>переговоры,</w:t>
      </w:r>
      <w:r>
        <w:rPr>
          <w:color w:val="231F20"/>
          <w:spacing w:val="-21"/>
          <w:sz w:val="18"/>
        </w:rPr>
        <w:t xml:space="preserve"> </w:t>
      </w:r>
      <w:r>
        <w:rPr>
          <w:color w:val="231F20"/>
          <w:sz w:val="18"/>
        </w:rPr>
        <w:t>если</w:t>
      </w:r>
      <w:r>
        <w:rPr>
          <w:color w:val="231F20"/>
          <w:spacing w:val="-21"/>
          <w:sz w:val="18"/>
        </w:rPr>
        <w:t xml:space="preserve"> </w:t>
      </w:r>
      <w:r>
        <w:rPr>
          <w:color w:val="231F20"/>
          <w:sz w:val="18"/>
        </w:rPr>
        <w:t>дозвон</w:t>
      </w:r>
      <w:r>
        <w:rPr>
          <w:color w:val="231F20"/>
          <w:sz w:val="18"/>
        </w:rPr>
        <w:t xml:space="preserve">иться </w:t>
      </w:r>
      <w:r>
        <w:rPr>
          <w:color w:val="231F20"/>
          <w:spacing w:val="4"/>
          <w:sz w:val="18"/>
        </w:rPr>
        <w:t xml:space="preserve">удалось). </w:t>
      </w:r>
      <w:r>
        <w:rPr>
          <w:color w:val="231F20"/>
          <w:spacing w:val="3"/>
          <w:sz w:val="18"/>
        </w:rPr>
        <w:t xml:space="preserve">При  необходимости  старший  </w:t>
      </w:r>
      <w:r>
        <w:rPr>
          <w:color w:val="231F20"/>
          <w:spacing w:val="4"/>
          <w:sz w:val="18"/>
        </w:rPr>
        <w:t xml:space="preserve">вызывает  помощь  </w:t>
      </w:r>
      <w:r>
        <w:rPr>
          <w:color w:val="231F20"/>
          <w:spacing w:val="3"/>
          <w:sz w:val="18"/>
        </w:rPr>
        <w:t xml:space="preserve">для  </w:t>
      </w:r>
      <w:r>
        <w:rPr>
          <w:color w:val="231F20"/>
          <w:spacing w:val="5"/>
          <w:sz w:val="18"/>
        </w:rPr>
        <w:t xml:space="preserve">поисков  </w:t>
      </w:r>
      <w:r>
        <w:rPr>
          <w:color w:val="231F20"/>
          <w:sz w:val="18"/>
        </w:rPr>
        <w:t>или</w:t>
      </w:r>
      <w:r>
        <w:rPr>
          <w:color w:val="231F20"/>
          <w:spacing w:val="3"/>
          <w:sz w:val="18"/>
        </w:rPr>
        <w:t xml:space="preserve"> </w:t>
      </w:r>
      <w:r>
        <w:rPr>
          <w:color w:val="231F20"/>
          <w:sz w:val="18"/>
        </w:rPr>
        <w:t>эвакуации.</w:t>
      </w:r>
    </w:p>
    <w:p w:rsidR="00CB0AFA" w:rsidRDefault="00481332">
      <w:pPr>
        <w:pStyle w:val="a4"/>
        <w:numPr>
          <w:ilvl w:val="0"/>
          <w:numId w:val="11"/>
        </w:numPr>
        <w:tabs>
          <w:tab w:val="left" w:pos="1021"/>
        </w:tabs>
        <w:spacing w:before="114"/>
        <w:ind w:hanging="170"/>
        <w:jc w:val="left"/>
        <w:rPr>
          <w:sz w:val="18"/>
        </w:rPr>
      </w:pPr>
      <w:r>
        <w:rPr>
          <w:color w:val="231F20"/>
          <w:sz w:val="18"/>
        </w:rPr>
        <w:t xml:space="preserve">При работе на кромке пожара </w:t>
      </w:r>
      <w:r>
        <w:rPr>
          <w:color w:val="231F20"/>
          <w:spacing w:val="2"/>
          <w:sz w:val="18"/>
        </w:rPr>
        <w:t xml:space="preserve"> </w:t>
      </w:r>
      <w:r>
        <w:rPr>
          <w:color w:val="231F20"/>
          <w:sz w:val="18"/>
        </w:rPr>
        <w:t>необходимо:</w:t>
      </w:r>
    </w:p>
    <w:p w:rsidR="00CB0AFA" w:rsidRDefault="00481332">
      <w:pPr>
        <w:pStyle w:val="a3"/>
        <w:spacing w:before="9" w:line="249" w:lineRule="auto"/>
        <w:ind w:left="1363" w:right="675" w:hanging="231"/>
      </w:pPr>
      <w:r>
        <w:rPr>
          <w:color w:val="231F20"/>
          <w:spacing w:val="-183"/>
          <w:w w:val="101"/>
        </w:rPr>
        <w:t>—</w:t>
      </w:r>
      <w:r>
        <w:rPr>
          <w:color w:val="231F20"/>
          <w:w w:val="106"/>
        </w:rPr>
        <w:t>хр</w:t>
      </w:r>
      <w:r>
        <w:rPr>
          <w:color w:val="231F20"/>
          <w:spacing w:val="-72"/>
          <w:w w:val="97"/>
        </w:rPr>
        <w:t>а</w:t>
      </w:r>
      <w:r>
        <w:rPr>
          <w:color w:val="231F20"/>
          <w:spacing w:val="-27"/>
          <w:w w:val="108"/>
        </w:rPr>
        <w:t>с</w:t>
      </w:r>
      <w:r>
        <w:rPr>
          <w:color w:val="231F20"/>
          <w:spacing w:val="-75"/>
          <w:w w:val="102"/>
        </w:rPr>
        <w:t>н</w:t>
      </w:r>
      <w:r>
        <w:rPr>
          <w:color w:val="231F20"/>
          <w:spacing w:val="-30"/>
          <w:w w:val="104"/>
        </w:rPr>
        <w:t>о</w:t>
      </w:r>
      <w:r>
        <w:rPr>
          <w:color w:val="231F20"/>
          <w:w w:val="101"/>
        </w:rPr>
        <w:t>ять</w:t>
      </w:r>
      <w:r>
        <w:rPr>
          <w:color w:val="231F20"/>
        </w:rPr>
        <w:t xml:space="preserve"> </w:t>
      </w:r>
      <w:r>
        <w:rPr>
          <w:color w:val="231F20"/>
          <w:w w:val="102"/>
        </w:rPr>
        <w:t>дис</w:t>
      </w:r>
      <w:r>
        <w:rPr>
          <w:color w:val="231F20"/>
          <w:spacing w:val="-3"/>
          <w:w w:val="102"/>
        </w:rPr>
        <w:t>т</w:t>
      </w:r>
      <w:r>
        <w:rPr>
          <w:color w:val="231F20"/>
          <w:w w:val="101"/>
        </w:rPr>
        <w:t>анцию</w:t>
      </w:r>
      <w:r>
        <w:rPr>
          <w:color w:val="231F20"/>
        </w:rPr>
        <w:t xml:space="preserve"> </w:t>
      </w:r>
      <w:r>
        <w:rPr>
          <w:color w:val="231F20"/>
          <w:w w:val="99"/>
        </w:rPr>
        <w:t>м</w:t>
      </w:r>
      <w:r>
        <w:rPr>
          <w:color w:val="231F20"/>
          <w:spacing w:val="-3"/>
          <w:w w:val="99"/>
        </w:rPr>
        <w:t>е</w:t>
      </w:r>
      <w:r>
        <w:rPr>
          <w:color w:val="231F20"/>
          <w:w w:val="107"/>
        </w:rPr>
        <w:t>жду</w:t>
      </w:r>
      <w:r>
        <w:rPr>
          <w:color w:val="231F20"/>
        </w:rPr>
        <w:t xml:space="preserve"> </w:t>
      </w:r>
      <w:r>
        <w:rPr>
          <w:color w:val="231F20"/>
          <w:w w:val="102"/>
        </w:rPr>
        <w:t>раб</w:t>
      </w:r>
      <w:r>
        <w:rPr>
          <w:color w:val="231F20"/>
          <w:spacing w:val="-3"/>
          <w:w w:val="102"/>
        </w:rPr>
        <w:t>о</w:t>
      </w:r>
      <w:r>
        <w:rPr>
          <w:color w:val="231F20"/>
          <w:w w:val="103"/>
        </w:rPr>
        <w:t>тниками</w:t>
      </w:r>
      <w:r>
        <w:rPr>
          <w:color w:val="231F20"/>
        </w:rPr>
        <w:t xml:space="preserve"> </w:t>
      </w:r>
      <w:r>
        <w:rPr>
          <w:color w:val="231F20"/>
          <w:w w:val="102"/>
        </w:rPr>
        <w:t>в</w:t>
      </w:r>
      <w:r>
        <w:rPr>
          <w:color w:val="231F20"/>
        </w:rPr>
        <w:t xml:space="preserve"> </w:t>
      </w:r>
      <w:r>
        <w:rPr>
          <w:color w:val="231F20"/>
          <w:w w:val="103"/>
        </w:rPr>
        <w:t>пр</w:t>
      </w:r>
      <w:r>
        <w:rPr>
          <w:color w:val="231F20"/>
          <w:spacing w:val="-3"/>
          <w:w w:val="103"/>
        </w:rPr>
        <w:t>е</w:t>
      </w:r>
      <w:r>
        <w:rPr>
          <w:color w:val="231F20"/>
          <w:w w:val="98"/>
        </w:rPr>
        <w:t>д</w:t>
      </w:r>
      <w:r>
        <w:rPr>
          <w:color w:val="231F20"/>
          <w:spacing w:val="-3"/>
          <w:w w:val="98"/>
        </w:rPr>
        <w:t>е</w:t>
      </w:r>
      <w:r>
        <w:rPr>
          <w:color w:val="231F20"/>
          <w:w w:val="99"/>
        </w:rPr>
        <w:t>лах</w:t>
      </w:r>
      <w:r>
        <w:rPr>
          <w:color w:val="231F20"/>
        </w:rPr>
        <w:t xml:space="preserve"> </w:t>
      </w:r>
      <w:r>
        <w:rPr>
          <w:color w:val="231F20"/>
          <w:w w:val="102"/>
        </w:rPr>
        <w:t>видимости</w:t>
      </w:r>
      <w:r>
        <w:rPr>
          <w:color w:val="231F20"/>
        </w:rPr>
        <w:t xml:space="preserve"> </w:t>
      </w:r>
      <w:r>
        <w:rPr>
          <w:color w:val="231F20"/>
          <w:w w:val="108"/>
        </w:rPr>
        <w:t>с</w:t>
      </w:r>
      <w:r>
        <w:rPr>
          <w:color w:val="231F20"/>
        </w:rPr>
        <w:t xml:space="preserve"> </w:t>
      </w:r>
      <w:r>
        <w:rPr>
          <w:color w:val="231F20"/>
        </w:rPr>
        <w:t>учё</w:t>
      </w:r>
      <w:r>
        <w:rPr>
          <w:color w:val="231F20"/>
          <w:spacing w:val="-3"/>
        </w:rPr>
        <w:t>т</w:t>
      </w:r>
      <w:r>
        <w:rPr>
          <w:color w:val="231F20"/>
          <w:w w:val="102"/>
        </w:rPr>
        <w:t xml:space="preserve">ом </w:t>
      </w:r>
      <w:r>
        <w:rPr>
          <w:color w:val="231F20"/>
          <w:w w:val="105"/>
        </w:rPr>
        <w:t>безопасной зоны между ними;</w:t>
      </w:r>
    </w:p>
    <w:p w:rsidR="00CB0AFA" w:rsidRDefault="00481332">
      <w:pPr>
        <w:pStyle w:val="a3"/>
        <w:spacing w:before="1" w:line="249" w:lineRule="auto"/>
        <w:ind w:left="1363" w:right="848" w:hanging="231"/>
      </w:pPr>
      <w:r>
        <w:rPr>
          <w:color w:val="231F20"/>
          <w:spacing w:val="-180"/>
          <w:w w:val="99"/>
        </w:rPr>
        <w:t>—</w:t>
      </w:r>
      <w:r>
        <w:rPr>
          <w:color w:val="231F20"/>
          <w:spacing w:val="-4"/>
          <w:w w:val="101"/>
        </w:rPr>
        <w:t>т</w:t>
      </w:r>
      <w:r>
        <w:rPr>
          <w:color w:val="231F20"/>
          <w:w w:val="96"/>
        </w:rPr>
        <w:t>е</w:t>
      </w:r>
      <w:r>
        <w:rPr>
          <w:color w:val="231F20"/>
          <w:spacing w:val="-54"/>
          <w:w w:val="106"/>
        </w:rPr>
        <w:t>р</w:t>
      </w:r>
      <w:r>
        <w:rPr>
          <w:color w:val="231F20"/>
          <w:spacing w:val="-47"/>
        </w:rPr>
        <w:t>н</w:t>
      </w:r>
      <w:r>
        <w:rPr>
          <w:color w:val="231F20"/>
          <w:spacing w:val="-50"/>
          <w:w w:val="99"/>
        </w:rPr>
        <w:t>я</w:t>
      </w:r>
      <w:r>
        <w:rPr>
          <w:color w:val="231F20"/>
          <w:spacing w:val="-47"/>
          <w:w w:val="96"/>
        </w:rPr>
        <w:t>е</w:t>
      </w:r>
      <w:r>
        <w:rPr>
          <w:color w:val="231F20"/>
        </w:rPr>
        <w:t>ть</w:t>
      </w:r>
      <w:r>
        <w:rPr>
          <w:color w:val="231F20"/>
        </w:rPr>
        <w:t xml:space="preserve"> </w:t>
      </w:r>
      <w:r>
        <w:rPr>
          <w:color w:val="231F20"/>
          <w:w w:val="103"/>
        </w:rPr>
        <w:t>из</w:t>
      </w:r>
      <w:r>
        <w:rPr>
          <w:color w:val="231F20"/>
        </w:rPr>
        <w:t xml:space="preserve"> </w:t>
      </w:r>
      <w:r>
        <w:rPr>
          <w:color w:val="231F20"/>
          <w:w w:val="98"/>
        </w:rPr>
        <w:t>вида</w:t>
      </w:r>
      <w:r>
        <w:rPr>
          <w:color w:val="231F20"/>
        </w:rPr>
        <w:t xml:space="preserve"> </w:t>
      </w:r>
      <w:r>
        <w:rPr>
          <w:color w:val="231F20"/>
          <w:w w:val="101"/>
        </w:rPr>
        <w:t>раб</w:t>
      </w:r>
      <w:r>
        <w:rPr>
          <w:color w:val="231F20"/>
          <w:spacing w:val="-4"/>
          <w:w w:val="101"/>
        </w:rPr>
        <w:t>от</w:t>
      </w:r>
      <w:r>
        <w:rPr>
          <w:color w:val="231F20"/>
        </w:rPr>
        <w:t>ающих</w:t>
      </w:r>
      <w:r>
        <w:rPr>
          <w:color w:val="231F20"/>
        </w:rPr>
        <w:t xml:space="preserve"> </w:t>
      </w:r>
      <w:r>
        <w:rPr>
          <w:color w:val="231F20"/>
          <w:w w:val="101"/>
        </w:rPr>
        <w:t>рядом,</w:t>
      </w:r>
      <w:r>
        <w:rPr>
          <w:color w:val="231F20"/>
        </w:rPr>
        <w:t xml:space="preserve"> </w:t>
      </w:r>
      <w:r>
        <w:rPr>
          <w:color w:val="231F20"/>
          <w:w w:val="103"/>
        </w:rPr>
        <w:t>пос</w:t>
      </w:r>
      <w:r>
        <w:rPr>
          <w:color w:val="231F20"/>
          <w:spacing w:val="-4"/>
          <w:w w:val="103"/>
        </w:rPr>
        <w:t>т</w:t>
      </w:r>
      <w:r>
        <w:rPr>
          <w:color w:val="231F20"/>
          <w:w w:val="101"/>
        </w:rPr>
        <w:t>оянно</w:t>
      </w:r>
      <w:r>
        <w:rPr>
          <w:color w:val="231F20"/>
        </w:rPr>
        <w:t xml:space="preserve"> </w:t>
      </w:r>
      <w:r>
        <w:rPr>
          <w:color w:val="231F20"/>
          <w:w w:val="102"/>
        </w:rPr>
        <w:t>виз</w:t>
      </w:r>
      <w:r>
        <w:rPr>
          <w:color w:val="231F20"/>
          <w:spacing w:val="-3"/>
          <w:w w:val="102"/>
        </w:rPr>
        <w:t>у</w:t>
      </w:r>
      <w:r>
        <w:rPr>
          <w:color w:val="231F20"/>
          <w:w w:val="98"/>
        </w:rPr>
        <w:t>ально</w:t>
      </w:r>
      <w:r>
        <w:rPr>
          <w:color w:val="231F20"/>
        </w:rPr>
        <w:t xml:space="preserve"> </w:t>
      </w:r>
      <w:r>
        <w:rPr>
          <w:color w:val="231F20"/>
          <w:w w:val="105"/>
        </w:rPr>
        <w:t>контр</w:t>
      </w:r>
      <w:r>
        <w:rPr>
          <w:color w:val="231F20"/>
          <w:spacing w:val="-5"/>
          <w:w w:val="105"/>
        </w:rPr>
        <w:t>о</w:t>
      </w:r>
      <w:r>
        <w:rPr>
          <w:color w:val="231F20"/>
        </w:rPr>
        <w:t xml:space="preserve">лировать </w:t>
      </w:r>
      <w:r>
        <w:rPr>
          <w:color w:val="231F20"/>
        </w:rPr>
        <w:t>их передвижение, а в случае их исчезновения сообщить старшему;</w:t>
      </w:r>
    </w:p>
    <w:p w:rsidR="00CB0AFA" w:rsidRDefault="00481332">
      <w:pPr>
        <w:pStyle w:val="a3"/>
        <w:spacing w:before="1" w:line="249" w:lineRule="auto"/>
        <w:ind w:left="1363" w:right="367" w:hanging="231"/>
      </w:pPr>
      <w:r>
        <w:rPr>
          <w:color w:val="231F20"/>
          <w:spacing w:val="-179"/>
          <w:w w:val="98"/>
        </w:rPr>
        <w:t>—</w:t>
      </w:r>
      <w:r>
        <w:rPr>
          <w:color w:val="231F20"/>
          <w:spacing w:val="-1"/>
          <w:w w:val="96"/>
        </w:rPr>
        <w:t>л</w:t>
      </w:r>
      <w:r>
        <w:rPr>
          <w:color w:val="231F20"/>
          <w:w w:val="96"/>
        </w:rPr>
        <w:t>и</w:t>
      </w:r>
      <w:r>
        <w:rPr>
          <w:color w:val="231F20"/>
          <w:spacing w:val="-18"/>
        </w:rPr>
        <w:t xml:space="preserve"> </w:t>
      </w:r>
      <w:r>
        <w:rPr>
          <w:color w:val="231F20"/>
          <w:spacing w:val="-84"/>
          <w:w w:val="95"/>
        </w:rPr>
        <w:t>е</w:t>
      </w:r>
      <w:r>
        <w:rPr>
          <w:color w:val="231F20"/>
          <w:spacing w:val="-23"/>
          <w:w w:val="105"/>
        </w:rPr>
        <w:t>р</w:t>
      </w:r>
      <w:r>
        <w:rPr>
          <w:color w:val="231F20"/>
          <w:spacing w:val="-74"/>
          <w:w w:val="106"/>
        </w:rPr>
        <w:t>с</w:t>
      </w:r>
      <w:r>
        <w:rPr>
          <w:color w:val="231F20"/>
          <w:spacing w:val="-1"/>
          <w:w w:val="97"/>
        </w:rPr>
        <w:t>аб</w:t>
      </w:r>
      <w:r>
        <w:rPr>
          <w:color w:val="231F20"/>
          <w:spacing w:val="-4"/>
          <w:w w:val="102"/>
        </w:rPr>
        <w:t>о</w:t>
      </w:r>
      <w:r>
        <w:rPr>
          <w:color w:val="231F20"/>
          <w:spacing w:val="-1"/>
          <w:w w:val="99"/>
        </w:rPr>
        <w:t>тни</w:t>
      </w:r>
      <w:r>
        <w:rPr>
          <w:color w:val="231F20"/>
          <w:w w:val="117"/>
        </w:rPr>
        <w:t>к</w:t>
      </w:r>
      <w:r>
        <w:rPr>
          <w:color w:val="231F20"/>
          <w:spacing w:val="-6"/>
        </w:rPr>
        <w:t xml:space="preserve"> </w:t>
      </w:r>
      <w:r>
        <w:rPr>
          <w:color w:val="231F20"/>
          <w:spacing w:val="-1"/>
          <w:w w:val="101"/>
        </w:rPr>
        <w:t>по</w:t>
      </w:r>
      <w:r>
        <w:rPr>
          <w:color w:val="231F20"/>
          <w:spacing w:val="-1"/>
          <w:w w:val="98"/>
        </w:rPr>
        <w:t>ним</w:t>
      </w:r>
      <w:r>
        <w:rPr>
          <w:color w:val="231F20"/>
          <w:spacing w:val="-1"/>
          <w:w w:val="95"/>
        </w:rPr>
        <w:t>а</w:t>
      </w:r>
      <w:r>
        <w:rPr>
          <w:color w:val="231F20"/>
          <w:spacing w:val="-4"/>
          <w:w w:val="95"/>
        </w:rPr>
        <w:t>е</w:t>
      </w:r>
      <w:r>
        <w:rPr>
          <w:color w:val="231F20"/>
          <w:spacing w:val="-18"/>
        </w:rPr>
        <w:t>т</w:t>
      </w:r>
      <w:r>
        <w:rPr>
          <w:color w:val="231F20"/>
          <w:w w:val="99"/>
        </w:rPr>
        <w:t>,</w:t>
      </w:r>
      <w:r>
        <w:rPr>
          <w:color w:val="231F20"/>
          <w:spacing w:val="-6"/>
        </w:rPr>
        <w:t xml:space="preserve"> </w:t>
      </w:r>
      <w:r>
        <w:rPr>
          <w:color w:val="231F20"/>
          <w:spacing w:val="-1"/>
        </w:rPr>
        <w:t>ч</w:t>
      </w:r>
      <w:r>
        <w:rPr>
          <w:color w:val="231F20"/>
          <w:spacing w:val="-4"/>
        </w:rPr>
        <w:t>т</w:t>
      </w:r>
      <w:r>
        <w:rPr>
          <w:color w:val="231F20"/>
          <w:w w:val="102"/>
        </w:rPr>
        <w:t>о</w:t>
      </w:r>
      <w:r>
        <w:rPr>
          <w:color w:val="231F20"/>
          <w:spacing w:val="-6"/>
        </w:rPr>
        <w:t xml:space="preserve"> </w:t>
      </w:r>
      <w:r>
        <w:rPr>
          <w:color w:val="231F20"/>
          <w:spacing w:val="-1"/>
        </w:rPr>
        <w:t>м</w:t>
      </w:r>
      <w:r>
        <w:rPr>
          <w:color w:val="231F20"/>
          <w:spacing w:val="-4"/>
        </w:rPr>
        <w:t>о</w:t>
      </w:r>
      <w:r>
        <w:rPr>
          <w:color w:val="231F20"/>
          <w:spacing w:val="-4"/>
          <w:w w:val="115"/>
        </w:rPr>
        <w:t>ж</w:t>
      </w:r>
      <w:r>
        <w:rPr>
          <w:color w:val="231F20"/>
          <w:spacing w:val="-4"/>
          <w:w w:val="95"/>
        </w:rPr>
        <w:t>е</w:t>
      </w:r>
      <w:r>
        <w:rPr>
          <w:color w:val="231F20"/>
        </w:rPr>
        <w:t>т</w:t>
      </w:r>
      <w:r>
        <w:rPr>
          <w:color w:val="231F20"/>
          <w:spacing w:val="-7"/>
        </w:rPr>
        <w:t xml:space="preserve"> </w:t>
      </w:r>
      <w:r>
        <w:rPr>
          <w:color w:val="231F20"/>
          <w:spacing w:val="-1"/>
          <w:w w:val="101"/>
        </w:rPr>
        <w:t>поп</w:t>
      </w:r>
      <w:r>
        <w:rPr>
          <w:color w:val="231F20"/>
          <w:spacing w:val="-1"/>
        </w:rPr>
        <w:t>аст</w:t>
      </w:r>
      <w:r>
        <w:rPr>
          <w:color w:val="231F20"/>
          <w:w w:val="98"/>
        </w:rPr>
        <w:t>ь</w:t>
      </w:r>
      <w:r>
        <w:rPr>
          <w:color w:val="231F20"/>
          <w:spacing w:val="-6"/>
        </w:rPr>
        <w:t xml:space="preserve"> </w:t>
      </w:r>
      <w:r>
        <w:rPr>
          <w:color w:val="231F20"/>
        </w:rPr>
        <w:t>в</w:t>
      </w:r>
      <w:r>
        <w:rPr>
          <w:color w:val="231F20"/>
          <w:spacing w:val="-7"/>
        </w:rPr>
        <w:t xml:space="preserve"> </w:t>
      </w:r>
      <w:r>
        <w:rPr>
          <w:color w:val="231F20"/>
          <w:spacing w:val="-1"/>
          <w:w w:val="107"/>
        </w:rPr>
        <w:t>ок</w:t>
      </w:r>
      <w:r>
        <w:rPr>
          <w:color w:val="231F20"/>
          <w:spacing w:val="-3"/>
          <w:w w:val="107"/>
        </w:rPr>
        <w:t>р</w:t>
      </w:r>
      <w:r>
        <w:rPr>
          <w:color w:val="231F20"/>
          <w:spacing w:val="-1"/>
          <w:w w:val="108"/>
        </w:rPr>
        <w:t>у</w:t>
      </w:r>
      <w:r>
        <w:rPr>
          <w:color w:val="231F20"/>
          <w:spacing w:val="-4"/>
          <w:w w:val="108"/>
        </w:rPr>
        <w:t>ж</w:t>
      </w:r>
      <w:r>
        <w:rPr>
          <w:color w:val="231F20"/>
          <w:spacing w:val="-1"/>
          <w:w w:val="97"/>
        </w:rPr>
        <w:t>ени</w:t>
      </w:r>
      <w:r>
        <w:rPr>
          <w:color w:val="231F20"/>
          <w:w w:val="97"/>
        </w:rPr>
        <w:t>е</w:t>
      </w:r>
      <w:r>
        <w:rPr>
          <w:color w:val="231F20"/>
          <w:spacing w:val="-7"/>
        </w:rPr>
        <w:t xml:space="preserve"> </w:t>
      </w:r>
      <w:r>
        <w:rPr>
          <w:color w:val="231F20"/>
          <w:spacing w:val="-1"/>
          <w:w w:val="104"/>
        </w:rPr>
        <w:t>огн</w:t>
      </w:r>
      <w:r>
        <w:rPr>
          <w:color w:val="231F20"/>
          <w:spacing w:val="-1"/>
          <w:w w:val="97"/>
        </w:rPr>
        <w:t>ё</w:t>
      </w:r>
      <w:r>
        <w:rPr>
          <w:color w:val="231F20"/>
          <w:w w:val="97"/>
        </w:rPr>
        <w:t>м</w:t>
      </w:r>
      <w:r>
        <w:rPr>
          <w:color w:val="231F20"/>
          <w:spacing w:val="-6"/>
        </w:rPr>
        <w:t xml:space="preserve"> </w:t>
      </w:r>
      <w:r>
        <w:rPr>
          <w:color w:val="231F20"/>
          <w:spacing w:val="-1"/>
          <w:w w:val="76"/>
        </w:rPr>
        <w:t>(</w:t>
      </w:r>
      <w:r>
        <w:rPr>
          <w:color w:val="231F20"/>
          <w:spacing w:val="-1"/>
          <w:w w:val="102"/>
        </w:rPr>
        <w:t>е</w:t>
      </w:r>
      <w:r>
        <w:rPr>
          <w:color w:val="231F20"/>
          <w:spacing w:val="-5"/>
          <w:w w:val="102"/>
        </w:rPr>
        <w:t>г</w:t>
      </w:r>
      <w:r>
        <w:rPr>
          <w:color w:val="231F20"/>
          <w:w w:val="102"/>
        </w:rPr>
        <w:t>о</w:t>
      </w:r>
      <w:r>
        <w:rPr>
          <w:color w:val="231F20"/>
          <w:spacing w:val="-7"/>
        </w:rPr>
        <w:t xml:space="preserve"> </w:t>
      </w:r>
      <w:r>
        <w:rPr>
          <w:color w:val="231F20"/>
          <w:spacing w:val="-1"/>
          <w:w w:val="97"/>
        </w:rPr>
        <w:t>на</w:t>
      </w:r>
      <w:r>
        <w:rPr>
          <w:color w:val="231F20"/>
          <w:spacing w:val="-1"/>
          <w:w w:val="98"/>
        </w:rPr>
        <w:t>чина</w:t>
      </w:r>
      <w:r>
        <w:rPr>
          <w:color w:val="231F20"/>
          <w:spacing w:val="-4"/>
          <w:w w:val="95"/>
        </w:rPr>
        <w:t>е</w:t>
      </w:r>
      <w:r>
        <w:rPr>
          <w:color w:val="231F20"/>
        </w:rPr>
        <w:t xml:space="preserve">т </w:t>
      </w:r>
      <w:r>
        <w:rPr>
          <w:color w:val="231F20"/>
          <w:w w:val="105"/>
        </w:rPr>
        <w:t>окружать</w:t>
      </w:r>
      <w:r>
        <w:rPr>
          <w:color w:val="231F20"/>
          <w:spacing w:val="-14"/>
          <w:w w:val="105"/>
        </w:rPr>
        <w:t xml:space="preserve"> </w:t>
      </w:r>
      <w:r>
        <w:rPr>
          <w:color w:val="231F20"/>
          <w:w w:val="105"/>
        </w:rPr>
        <w:t>кромкой</w:t>
      </w:r>
      <w:r>
        <w:rPr>
          <w:color w:val="231F20"/>
          <w:spacing w:val="-14"/>
          <w:w w:val="105"/>
        </w:rPr>
        <w:t xml:space="preserve"> </w:t>
      </w:r>
      <w:r>
        <w:rPr>
          <w:color w:val="231F20"/>
          <w:w w:val="105"/>
        </w:rPr>
        <w:t>пожара),</w:t>
      </w:r>
      <w:r>
        <w:rPr>
          <w:color w:val="231F20"/>
          <w:spacing w:val="-14"/>
          <w:w w:val="105"/>
        </w:rPr>
        <w:t xml:space="preserve"> </w:t>
      </w:r>
      <w:r>
        <w:rPr>
          <w:color w:val="231F20"/>
          <w:w w:val="105"/>
        </w:rPr>
        <w:t>ему</w:t>
      </w:r>
      <w:r>
        <w:rPr>
          <w:color w:val="231F20"/>
          <w:spacing w:val="-14"/>
          <w:w w:val="105"/>
        </w:rPr>
        <w:t xml:space="preserve"> </w:t>
      </w:r>
      <w:r>
        <w:rPr>
          <w:color w:val="231F20"/>
          <w:w w:val="105"/>
        </w:rPr>
        <w:t>следует</w:t>
      </w:r>
      <w:r>
        <w:rPr>
          <w:color w:val="231F20"/>
          <w:spacing w:val="-14"/>
          <w:w w:val="105"/>
        </w:rPr>
        <w:t xml:space="preserve"> </w:t>
      </w:r>
      <w:r>
        <w:rPr>
          <w:color w:val="231F20"/>
          <w:w w:val="105"/>
        </w:rPr>
        <w:t>немедленно</w:t>
      </w:r>
      <w:r>
        <w:rPr>
          <w:color w:val="231F20"/>
          <w:spacing w:val="-14"/>
          <w:w w:val="105"/>
        </w:rPr>
        <w:t xml:space="preserve"> </w:t>
      </w:r>
      <w:r>
        <w:rPr>
          <w:color w:val="231F20"/>
          <w:w w:val="105"/>
        </w:rPr>
        <w:t>отойти</w:t>
      </w:r>
      <w:r>
        <w:rPr>
          <w:color w:val="231F20"/>
          <w:spacing w:val="-14"/>
          <w:w w:val="105"/>
        </w:rPr>
        <w:t xml:space="preserve"> </w:t>
      </w:r>
      <w:r>
        <w:rPr>
          <w:color w:val="231F20"/>
          <w:w w:val="105"/>
        </w:rPr>
        <w:t>в</w:t>
      </w:r>
      <w:r>
        <w:rPr>
          <w:color w:val="231F20"/>
          <w:spacing w:val="-14"/>
          <w:w w:val="105"/>
        </w:rPr>
        <w:t xml:space="preserve"> </w:t>
      </w:r>
      <w:r>
        <w:rPr>
          <w:color w:val="231F20"/>
          <w:w w:val="105"/>
        </w:rPr>
        <w:t xml:space="preserve">безопасном направлении, сообщить руководителю работ (старшему лесопожарной группы) о сложившейся опасной ситуации и предупредить об опасности </w:t>
      </w:r>
      <w:r>
        <w:rPr>
          <w:color w:val="231F20"/>
        </w:rPr>
        <w:t>работающих</w:t>
      </w:r>
      <w:r>
        <w:rPr>
          <w:color w:val="231F20"/>
          <w:spacing w:val="8"/>
        </w:rPr>
        <w:t xml:space="preserve"> </w:t>
      </w:r>
      <w:r>
        <w:rPr>
          <w:color w:val="231F20"/>
        </w:rPr>
        <w:t>рядом.</w:t>
      </w:r>
    </w:p>
    <w:p w:rsidR="00CB0AFA" w:rsidRDefault="00481332">
      <w:pPr>
        <w:pStyle w:val="a4"/>
        <w:numPr>
          <w:ilvl w:val="0"/>
          <w:numId w:val="11"/>
        </w:numPr>
        <w:tabs>
          <w:tab w:val="left" w:pos="1021"/>
        </w:tabs>
        <w:spacing w:before="114" w:line="249" w:lineRule="auto"/>
        <w:ind w:right="562" w:hanging="170"/>
        <w:rPr>
          <w:sz w:val="18"/>
        </w:rPr>
      </w:pPr>
      <w:r>
        <w:rPr>
          <w:color w:val="231F20"/>
          <w:sz w:val="18"/>
        </w:rPr>
        <w:t>Работающие на кромке пожара не имеют права самовольно оставлять место работы</w:t>
      </w:r>
      <w:r>
        <w:rPr>
          <w:color w:val="231F20"/>
          <w:spacing w:val="-21"/>
          <w:sz w:val="18"/>
        </w:rPr>
        <w:t xml:space="preserve"> </w:t>
      </w:r>
      <w:r>
        <w:rPr>
          <w:color w:val="231F20"/>
          <w:sz w:val="18"/>
        </w:rPr>
        <w:t>без</w:t>
      </w:r>
      <w:r>
        <w:rPr>
          <w:color w:val="231F20"/>
          <w:spacing w:val="-21"/>
          <w:sz w:val="18"/>
        </w:rPr>
        <w:t xml:space="preserve"> </w:t>
      </w:r>
      <w:r>
        <w:rPr>
          <w:color w:val="231F20"/>
          <w:sz w:val="18"/>
        </w:rPr>
        <w:t>разрешения</w:t>
      </w:r>
      <w:r>
        <w:rPr>
          <w:color w:val="231F20"/>
          <w:spacing w:val="-21"/>
          <w:sz w:val="18"/>
        </w:rPr>
        <w:t xml:space="preserve"> </w:t>
      </w:r>
      <w:r>
        <w:rPr>
          <w:color w:val="231F20"/>
          <w:sz w:val="18"/>
        </w:rPr>
        <w:t>руко</w:t>
      </w:r>
      <w:r>
        <w:rPr>
          <w:color w:val="231F20"/>
          <w:sz w:val="18"/>
        </w:rPr>
        <w:t>водителя</w:t>
      </w:r>
      <w:r>
        <w:rPr>
          <w:color w:val="231F20"/>
          <w:spacing w:val="-21"/>
          <w:sz w:val="18"/>
        </w:rPr>
        <w:t xml:space="preserve"> </w:t>
      </w:r>
      <w:r>
        <w:rPr>
          <w:color w:val="231F20"/>
          <w:sz w:val="18"/>
        </w:rPr>
        <w:t>(старшего</w:t>
      </w:r>
      <w:r>
        <w:rPr>
          <w:color w:val="231F20"/>
          <w:spacing w:val="-21"/>
          <w:sz w:val="18"/>
        </w:rPr>
        <w:t xml:space="preserve"> </w:t>
      </w:r>
      <w:r>
        <w:rPr>
          <w:color w:val="231F20"/>
          <w:sz w:val="18"/>
        </w:rPr>
        <w:t>группы)</w:t>
      </w:r>
      <w:r>
        <w:rPr>
          <w:color w:val="231F20"/>
          <w:spacing w:val="-21"/>
          <w:sz w:val="18"/>
        </w:rPr>
        <w:t xml:space="preserve"> </w:t>
      </w:r>
      <w:r>
        <w:rPr>
          <w:color w:val="231F20"/>
          <w:sz w:val="18"/>
        </w:rPr>
        <w:t>за</w:t>
      </w:r>
      <w:r>
        <w:rPr>
          <w:color w:val="231F20"/>
          <w:spacing w:val="-21"/>
          <w:sz w:val="18"/>
        </w:rPr>
        <w:t xml:space="preserve"> </w:t>
      </w:r>
      <w:r>
        <w:rPr>
          <w:color w:val="231F20"/>
          <w:sz w:val="18"/>
        </w:rPr>
        <w:t>исключением</w:t>
      </w:r>
      <w:r>
        <w:rPr>
          <w:color w:val="231F20"/>
          <w:spacing w:val="-21"/>
          <w:sz w:val="18"/>
        </w:rPr>
        <w:t xml:space="preserve"> </w:t>
      </w:r>
      <w:r>
        <w:rPr>
          <w:color w:val="231F20"/>
          <w:sz w:val="18"/>
        </w:rPr>
        <w:t>случаев получения</w:t>
      </w:r>
      <w:r>
        <w:rPr>
          <w:color w:val="231F20"/>
          <w:spacing w:val="-6"/>
          <w:sz w:val="18"/>
        </w:rPr>
        <w:t xml:space="preserve"> </w:t>
      </w:r>
      <w:r>
        <w:rPr>
          <w:color w:val="231F20"/>
          <w:sz w:val="18"/>
        </w:rPr>
        <w:t>травм,</w:t>
      </w:r>
      <w:r>
        <w:rPr>
          <w:color w:val="231F20"/>
          <w:spacing w:val="-6"/>
          <w:sz w:val="18"/>
        </w:rPr>
        <w:t xml:space="preserve"> </w:t>
      </w:r>
      <w:r>
        <w:rPr>
          <w:color w:val="231F20"/>
          <w:spacing w:val="-3"/>
          <w:sz w:val="18"/>
        </w:rPr>
        <w:t>ожогов</w:t>
      </w:r>
      <w:r>
        <w:rPr>
          <w:color w:val="231F20"/>
          <w:spacing w:val="-6"/>
          <w:sz w:val="18"/>
        </w:rPr>
        <w:t xml:space="preserve"> </w:t>
      </w:r>
      <w:r>
        <w:rPr>
          <w:color w:val="231F20"/>
          <w:sz w:val="18"/>
        </w:rPr>
        <w:t>или</w:t>
      </w:r>
      <w:r>
        <w:rPr>
          <w:color w:val="231F20"/>
          <w:spacing w:val="-6"/>
          <w:sz w:val="18"/>
        </w:rPr>
        <w:t xml:space="preserve"> </w:t>
      </w:r>
      <w:r>
        <w:rPr>
          <w:color w:val="231F20"/>
          <w:sz w:val="18"/>
        </w:rPr>
        <w:t>отравления</w:t>
      </w:r>
      <w:r>
        <w:rPr>
          <w:color w:val="231F20"/>
          <w:spacing w:val="-6"/>
          <w:sz w:val="18"/>
        </w:rPr>
        <w:t xml:space="preserve"> </w:t>
      </w:r>
      <w:r>
        <w:rPr>
          <w:color w:val="231F20"/>
          <w:sz w:val="18"/>
        </w:rPr>
        <w:t>угарным</w:t>
      </w:r>
      <w:r>
        <w:rPr>
          <w:color w:val="231F20"/>
          <w:spacing w:val="-6"/>
          <w:sz w:val="18"/>
        </w:rPr>
        <w:t xml:space="preserve"> </w:t>
      </w:r>
      <w:r>
        <w:rPr>
          <w:color w:val="231F20"/>
          <w:sz w:val="18"/>
        </w:rPr>
        <w:t>газом,</w:t>
      </w:r>
      <w:r>
        <w:rPr>
          <w:color w:val="231F20"/>
          <w:spacing w:val="-6"/>
          <w:sz w:val="18"/>
        </w:rPr>
        <w:t xml:space="preserve"> </w:t>
      </w:r>
      <w:r>
        <w:rPr>
          <w:color w:val="231F20"/>
          <w:sz w:val="18"/>
        </w:rPr>
        <w:t>а</w:t>
      </w:r>
      <w:r>
        <w:rPr>
          <w:color w:val="231F20"/>
          <w:spacing w:val="-6"/>
          <w:sz w:val="18"/>
        </w:rPr>
        <w:t xml:space="preserve"> </w:t>
      </w:r>
      <w:r>
        <w:rPr>
          <w:color w:val="231F20"/>
          <w:sz w:val="18"/>
        </w:rPr>
        <w:t>также</w:t>
      </w:r>
      <w:r>
        <w:rPr>
          <w:color w:val="231F20"/>
          <w:spacing w:val="-6"/>
          <w:sz w:val="18"/>
        </w:rPr>
        <w:t xml:space="preserve"> </w:t>
      </w:r>
      <w:r>
        <w:rPr>
          <w:color w:val="231F20"/>
          <w:sz w:val="18"/>
        </w:rPr>
        <w:t>возникновения</w:t>
      </w:r>
    </w:p>
    <w:p w:rsidR="00CB0AFA" w:rsidRDefault="00CB0AFA">
      <w:pPr>
        <w:spacing w:line="249" w:lineRule="auto"/>
        <w:jc w:val="both"/>
        <w:rPr>
          <w:sz w:val="18"/>
        </w:rPr>
        <w:sectPr w:rsidR="00CB0AFA">
          <w:pgSz w:w="8400" w:h="11910"/>
          <w:pgMar w:top="0" w:right="0" w:bottom="500" w:left="0" w:header="0" w:footer="313" w:gutter="0"/>
          <w:cols w:space="720"/>
        </w:sectPr>
      </w:pPr>
    </w:p>
    <w:p w:rsidR="00CB0AFA" w:rsidRDefault="00CB0AFA">
      <w:pPr>
        <w:pStyle w:val="a3"/>
        <w:spacing w:before="10"/>
        <w:rPr>
          <w:sz w:val="23"/>
        </w:rPr>
      </w:pPr>
    </w:p>
    <w:p w:rsidR="00CB0AFA" w:rsidRDefault="00481332">
      <w:pPr>
        <w:pStyle w:val="a3"/>
        <w:spacing w:before="76" w:line="249" w:lineRule="auto"/>
        <w:ind w:left="277" w:right="961"/>
      </w:pPr>
      <w:r>
        <w:rPr>
          <w:lang w:val="en-US"/>
        </w:rPr>
        <w:pict>
          <v:rect id="_x0000_s1419" style="position:absolute;left:0;text-align:left;margin-left:396.7pt;margin-top:-14.05pt;width:22.8pt;height:356.2pt;z-index:251803136;mso-position-horizontal-relative:page" fillcolor="#80c342" stroked="f">
            <w10:wrap anchorx="page"/>
          </v:rect>
        </w:pict>
      </w:r>
      <w:r>
        <w:rPr>
          <w:color w:val="231F20"/>
        </w:rPr>
        <w:t>опасности  для  жизни  работника.  В  таких  случаях  необходимо  оповестить  об уходе соседнего работника и р</w:t>
      </w:r>
      <w:r>
        <w:rPr>
          <w:color w:val="231F20"/>
        </w:rPr>
        <w:t>уководителя</w:t>
      </w:r>
      <w:r>
        <w:rPr>
          <w:color w:val="231F20"/>
          <w:spacing w:val="13"/>
        </w:rPr>
        <w:t xml:space="preserve"> </w:t>
      </w:r>
      <w:r>
        <w:rPr>
          <w:color w:val="231F20"/>
        </w:rPr>
        <w:t>(старшего).</w:t>
      </w:r>
    </w:p>
    <w:p w:rsidR="00CB0AFA" w:rsidRDefault="00481332">
      <w:pPr>
        <w:pStyle w:val="a4"/>
        <w:numPr>
          <w:ilvl w:val="0"/>
          <w:numId w:val="14"/>
        </w:numPr>
        <w:tabs>
          <w:tab w:val="left" w:pos="277"/>
        </w:tabs>
        <w:spacing w:before="114" w:line="249" w:lineRule="auto"/>
        <w:ind w:right="850"/>
        <w:rPr>
          <w:color w:val="80C342"/>
          <w:sz w:val="18"/>
        </w:rPr>
      </w:pPr>
      <w:r>
        <w:rPr>
          <w:color w:val="231F20"/>
          <w:w w:val="105"/>
          <w:sz w:val="18"/>
        </w:rPr>
        <w:t>При тушении пожаров необходимо следить за сухостоем и подгоревшими опасными деревьями, своевременно убирая их, во избежание внезапного падения.</w:t>
      </w:r>
    </w:p>
    <w:p w:rsidR="00CB0AFA" w:rsidRDefault="00481332">
      <w:pPr>
        <w:pStyle w:val="a4"/>
        <w:numPr>
          <w:ilvl w:val="0"/>
          <w:numId w:val="14"/>
        </w:numPr>
        <w:tabs>
          <w:tab w:val="left" w:pos="277"/>
        </w:tabs>
        <w:spacing w:before="114" w:line="249" w:lineRule="auto"/>
        <w:ind w:right="846"/>
        <w:rPr>
          <w:color w:val="80C342"/>
          <w:sz w:val="18"/>
        </w:rPr>
      </w:pPr>
      <w:r>
        <w:rPr>
          <w:lang w:val="en-US"/>
        </w:rPr>
        <w:pict>
          <v:shape id="_x0000_s1418" type="#_x0000_t202" style="position:absolute;left:0;text-align:left;margin-left:403.5pt;margin-top:58.7pt;width:10pt;height:69.6pt;z-index:251804160;mso-position-horizontal-relative:page" filled="f" stroked="f">
            <v:textbox style="layout-flow:vertical;mso-layout-flow-alt:bottom-to-top" inset="0,0,0,0">
              <w:txbxContent>
                <w:p w:rsidR="00CB0AFA" w:rsidRDefault="00481332">
                  <w:pPr>
                    <w:spacing w:line="183" w:lineRule="exact"/>
                    <w:ind w:left="20" w:right="-1189"/>
                    <w:rPr>
                      <w:sz w:val="16"/>
                    </w:rPr>
                  </w:pPr>
                  <w:r>
                    <w:rPr>
                      <w:color w:val="FFFFFF"/>
                      <w:spacing w:val="3"/>
                      <w:w w:val="99"/>
                      <w:sz w:val="16"/>
                    </w:rPr>
                    <w:t>БЕЗОПАСНО</w:t>
                  </w:r>
                  <w:r>
                    <w:rPr>
                      <w:color w:val="FFFFFF"/>
                      <w:w w:val="99"/>
                      <w:sz w:val="16"/>
                    </w:rPr>
                    <w:t>С</w:t>
                  </w:r>
                  <w:r>
                    <w:rPr>
                      <w:color w:val="FFFFFF"/>
                      <w:spacing w:val="3"/>
                      <w:w w:val="96"/>
                      <w:sz w:val="16"/>
                    </w:rPr>
                    <w:t>ТЬ</w:t>
                  </w:r>
                </w:p>
              </w:txbxContent>
            </v:textbox>
            <w10:wrap anchorx="page"/>
          </v:shape>
        </w:pict>
      </w:r>
      <w:r>
        <w:rPr>
          <w:color w:val="231F20"/>
          <w:spacing w:val="3"/>
          <w:w w:val="105"/>
          <w:sz w:val="18"/>
        </w:rPr>
        <w:t xml:space="preserve">Для </w:t>
      </w:r>
      <w:r>
        <w:rPr>
          <w:color w:val="231F20"/>
          <w:spacing w:val="4"/>
          <w:w w:val="105"/>
          <w:sz w:val="18"/>
        </w:rPr>
        <w:t xml:space="preserve">поддержания  работоспособности  </w:t>
      </w:r>
      <w:r>
        <w:rPr>
          <w:color w:val="231F20"/>
          <w:w w:val="105"/>
          <w:sz w:val="18"/>
        </w:rPr>
        <w:t xml:space="preserve">в  </w:t>
      </w:r>
      <w:r>
        <w:rPr>
          <w:color w:val="231F20"/>
          <w:spacing w:val="3"/>
          <w:w w:val="105"/>
          <w:sz w:val="18"/>
        </w:rPr>
        <w:t xml:space="preserve">условиях  </w:t>
      </w:r>
      <w:r>
        <w:rPr>
          <w:color w:val="231F20"/>
          <w:spacing w:val="4"/>
          <w:w w:val="105"/>
          <w:sz w:val="18"/>
        </w:rPr>
        <w:t xml:space="preserve">высоких  температур </w:t>
      </w:r>
      <w:r>
        <w:rPr>
          <w:color w:val="231F20"/>
          <w:w w:val="105"/>
          <w:sz w:val="18"/>
        </w:rPr>
        <w:t>и</w:t>
      </w:r>
      <w:r>
        <w:rPr>
          <w:color w:val="231F20"/>
          <w:spacing w:val="-32"/>
          <w:w w:val="105"/>
          <w:sz w:val="18"/>
        </w:rPr>
        <w:t xml:space="preserve"> </w:t>
      </w:r>
      <w:r>
        <w:rPr>
          <w:color w:val="231F20"/>
          <w:w w:val="105"/>
          <w:sz w:val="18"/>
        </w:rPr>
        <w:t>задымления</w:t>
      </w:r>
      <w:r>
        <w:rPr>
          <w:color w:val="231F20"/>
          <w:spacing w:val="-32"/>
          <w:w w:val="105"/>
          <w:sz w:val="18"/>
        </w:rPr>
        <w:t xml:space="preserve"> </w:t>
      </w:r>
      <w:r>
        <w:rPr>
          <w:color w:val="231F20"/>
          <w:w w:val="105"/>
          <w:sz w:val="18"/>
        </w:rPr>
        <w:t>работа</w:t>
      </w:r>
      <w:r>
        <w:rPr>
          <w:color w:val="231F20"/>
          <w:spacing w:val="-32"/>
          <w:w w:val="105"/>
          <w:sz w:val="18"/>
        </w:rPr>
        <w:t xml:space="preserve"> </w:t>
      </w:r>
      <w:r>
        <w:rPr>
          <w:color w:val="231F20"/>
          <w:w w:val="105"/>
          <w:sz w:val="18"/>
        </w:rPr>
        <w:t>по</w:t>
      </w:r>
      <w:r>
        <w:rPr>
          <w:color w:val="231F20"/>
          <w:spacing w:val="-32"/>
          <w:w w:val="105"/>
          <w:sz w:val="18"/>
        </w:rPr>
        <w:t xml:space="preserve"> </w:t>
      </w:r>
      <w:r>
        <w:rPr>
          <w:color w:val="231F20"/>
          <w:w w:val="105"/>
          <w:sz w:val="18"/>
        </w:rPr>
        <w:t>тушению</w:t>
      </w:r>
      <w:r>
        <w:rPr>
          <w:color w:val="231F20"/>
          <w:spacing w:val="-32"/>
          <w:w w:val="105"/>
          <w:sz w:val="18"/>
        </w:rPr>
        <w:t xml:space="preserve"> </w:t>
      </w:r>
      <w:r>
        <w:rPr>
          <w:color w:val="231F20"/>
          <w:w w:val="105"/>
          <w:sz w:val="18"/>
        </w:rPr>
        <w:t>организуется</w:t>
      </w:r>
      <w:r>
        <w:rPr>
          <w:color w:val="231F20"/>
          <w:spacing w:val="-32"/>
          <w:w w:val="105"/>
          <w:sz w:val="18"/>
        </w:rPr>
        <w:t xml:space="preserve"> </w:t>
      </w:r>
      <w:r>
        <w:rPr>
          <w:color w:val="231F20"/>
          <w:w w:val="105"/>
          <w:sz w:val="18"/>
        </w:rPr>
        <w:t>посменно.</w:t>
      </w:r>
      <w:r>
        <w:rPr>
          <w:color w:val="231F20"/>
          <w:spacing w:val="-32"/>
          <w:w w:val="105"/>
          <w:sz w:val="18"/>
        </w:rPr>
        <w:t xml:space="preserve"> </w:t>
      </w:r>
      <w:r>
        <w:rPr>
          <w:color w:val="231F20"/>
          <w:w w:val="105"/>
          <w:sz w:val="18"/>
        </w:rPr>
        <w:t>В</w:t>
      </w:r>
      <w:r>
        <w:rPr>
          <w:color w:val="231F20"/>
          <w:spacing w:val="-32"/>
          <w:w w:val="105"/>
          <w:sz w:val="18"/>
        </w:rPr>
        <w:t xml:space="preserve"> </w:t>
      </w:r>
      <w:r>
        <w:rPr>
          <w:color w:val="231F20"/>
          <w:w w:val="105"/>
          <w:sz w:val="18"/>
        </w:rPr>
        <w:t xml:space="preserve">непосредственной близости от огня работники могут находиться не более </w:t>
      </w:r>
      <w:r>
        <w:rPr>
          <w:color w:val="231F20"/>
          <w:spacing w:val="8"/>
          <w:w w:val="105"/>
          <w:sz w:val="18"/>
        </w:rPr>
        <w:t xml:space="preserve">1—2 </w:t>
      </w:r>
      <w:r>
        <w:rPr>
          <w:color w:val="231F20"/>
          <w:w w:val="105"/>
          <w:sz w:val="18"/>
        </w:rPr>
        <w:t>часов. Вновь    к</w:t>
      </w:r>
      <w:r>
        <w:rPr>
          <w:color w:val="231F20"/>
          <w:spacing w:val="-7"/>
          <w:w w:val="105"/>
          <w:sz w:val="18"/>
        </w:rPr>
        <w:t xml:space="preserve"> </w:t>
      </w:r>
      <w:r>
        <w:rPr>
          <w:color w:val="231F20"/>
          <w:w w:val="105"/>
          <w:sz w:val="18"/>
        </w:rPr>
        <w:t>работе</w:t>
      </w:r>
      <w:r>
        <w:rPr>
          <w:color w:val="231F20"/>
          <w:spacing w:val="-7"/>
          <w:w w:val="105"/>
          <w:sz w:val="18"/>
        </w:rPr>
        <w:t xml:space="preserve"> </w:t>
      </w:r>
      <w:r>
        <w:rPr>
          <w:color w:val="231F20"/>
          <w:w w:val="105"/>
          <w:sz w:val="18"/>
        </w:rPr>
        <w:t>люди</w:t>
      </w:r>
      <w:r>
        <w:rPr>
          <w:color w:val="231F20"/>
          <w:spacing w:val="-7"/>
          <w:w w:val="105"/>
          <w:sz w:val="18"/>
        </w:rPr>
        <w:t xml:space="preserve"> </w:t>
      </w:r>
      <w:r>
        <w:rPr>
          <w:color w:val="231F20"/>
          <w:w w:val="105"/>
          <w:sz w:val="18"/>
        </w:rPr>
        <w:t>допускаются</w:t>
      </w:r>
      <w:r>
        <w:rPr>
          <w:color w:val="231F20"/>
          <w:spacing w:val="-7"/>
          <w:w w:val="105"/>
          <w:sz w:val="18"/>
        </w:rPr>
        <w:t xml:space="preserve"> </w:t>
      </w:r>
      <w:r>
        <w:rPr>
          <w:color w:val="231F20"/>
          <w:w w:val="105"/>
          <w:sz w:val="18"/>
        </w:rPr>
        <w:t>только</w:t>
      </w:r>
      <w:r>
        <w:rPr>
          <w:color w:val="231F20"/>
          <w:spacing w:val="-7"/>
          <w:w w:val="105"/>
          <w:sz w:val="18"/>
        </w:rPr>
        <w:t xml:space="preserve"> </w:t>
      </w:r>
      <w:r>
        <w:rPr>
          <w:color w:val="231F20"/>
          <w:w w:val="105"/>
          <w:sz w:val="18"/>
        </w:rPr>
        <w:t>после</w:t>
      </w:r>
      <w:r>
        <w:rPr>
          <w:color w:val="231F20"/>
          <w:spacing w:val="-7"/>
          <w:w w:val="105"/>
          <w:sz w:val="18"/>
        </w:rPr>
        <w:t xml:space="preserve"> </w:t>
      </w:r>
      <w:r>
        <w:rPr>
          <w:color w:val="231F20"/>
          <w:w w:val="105"/>
          <w:sz w:val="18"/>
        </w:rPr>
        <w:t>кратковременного</w:t>
      </w:r>
      <w:r>
        <w:rPr>
          <w:color w:val="231F20"/>
          <w:spacing w:val="-7"/>
          <w:w w:val="105"/>
          <w:sz w:val="18"/>
        </w:rPr>
        <w:t xml:space="preserve"> </w:t>
      </w:r>
      <w:r>
        <w:rPr>
          <w:color w:val="231F20"/>
          <w:w w:val="105"/>
          <w:sz w:val="18"/>
        </w:rPr>
        <w:t>отдыха</w:t>
      </w:r>
      <w:r>
        <w:rPr>
          <w:color w:val="231F20"/>
          <w:spacing w:val="-7"/>
          <w:w w:val="105"/>
          <w:sz w:val="18"/>
        </w:rPr>
        <w:t xml:space="preserve"> </w:t>
      </w:r>
      <w:r>
        <w:rPr>
          <w:color w:val="231F20"/>
          <w:w w:val="105"/>
          <w:sz w:val="18"/>
        </w:rPr>
        <w:t>вне</w:t>
      </w:r>
      <w:r>
        <w:rPr>
          <w:color w:val="231F20"/>
          <w:spacing w:val="-7"/>
          <w:w w:val="105"/>
          <w:sz w:val="18"/>
        </w:rPr>
        <w:t xml:space="preserve"> </w:t>
      </w:r>
      <w:r>
        <w:rPr>
          <w:color w:val="231F20"/>
          <w:w w:val="105"/>
          <w:sz w:val="18"/>
        </w:rPr>
        <w:t xml:space="preserve">зоны </w:t>
      </w:r>
      <w:r>
        <w:rPr>
          <w:color w:val="231F20"/>
          <w:sz w:val="18"/>
        </w:rPr>
        <w:t>задымления и теплового воздействия</w:t>
      </w:r>
      <w:r>
        <w:rPr>
          <w:color w:val="231F20"/>
          <w:spacing w:val="31"/>
          <w:sz w:val="18"/>
        </w:rPr>
        <w:t xml:space="preserve"> </w:t>
      </w:r>
      <w:r>
        <w:rPr>
          <w:color w:val="231F20"/>
          <w:sz w:val="18"/>
        </w:rPr>
        <w:t>пожара.</w:t>
      </w:r>
    </w:p>
    <w:p w:rsidR="00CB0AFA" w:rsidRDefault="00481332">
      <w:pPr>
        <w:pStyle w:val="a4"/>
        <w:numPr>
          <w:ilvl w:val="0"/>
          <w:numId w:val="14"/>
        </w:numPr>
        <w:tabs>
          <w:tab w:val="left" w:pos="277"/>
        </w:tabs>
        <w:spacing w:before="114" w:line="249" w:lineRule="auto"/>
        <w:ind w:right="843"/>
        <w:rPr>
          <w:color w:val="80C342"/>
          <w:sz w:val="18"/>
        </w:rPr>
      </w:pPr>
      <w:r>
        <w:rPr>
          <w:color w:val="231F20"/>
          <w:w w:val="105"/>
          <w:sz w:val="18"/>
        </w:rPr>
        <w:t>Категорически запрещается употреблять при работах на пожарах спиртные напитки,</w:t>
      </w:r>
      <w:r>
        <w:rPr>
          <w:color w:val="231F20"/>
          <w:spacing w:val="-30"/>
          <w:w w:val="105"/>
          <w:sz w:val="18"/>
        </w:rPr>
        <w:t xml:space="preserve"> </w:t>
      </w:r>
      <w:r>
        <w:rPr>
          <w:color w:val="231F20"/>
          <w:w w:val="105"/>
          <w:sz w:val="18"/>
        </w:rPr>
        <w:t>наркотические</w:t>
      </w:r>
      <w:r>
        <w:rPr>
          <w:color w:val="231F20"/>
          <w:spacing w:val="-30"/>
          <w:w w:val="105"/>
          <w:sz w:val="18"/>
        </w:rPr>
        <w:t xml:space="preserve"> </w:t>
      </w:r>
      <w:r>
        <w:rPr>
          <w:color w:val="231F20"/>
          <w:w w:val="105"/>
          <w:sz w:val="18"/>
        </w:rPr>
        <w:t>и</w:t>
      </w:r>
      <w:r>
        <w:rPr>
          <w:color w:val="231F20"/>
          <w:spacing w:val="-30"/>
          <w:w w:val="105"/>
          <w:sz w:val="18"/>
        </w:rPr>
        <w:t xml:space="preserve"> </w:t>
      </w:r>
      <w:r>
        <w:rPr>
          <w:color w:val="231F20"/>
          <w:w w:val="105"/>
          <w:sz w:val="18"/>
        </w:rPr>
        <w:t>психотропные</w:t>
      </w:r>
      <w:r>
        <w:rPr>
          <w:color w:val="231F20"/>
          <w:spacing w:val="-30"/>
          <w:w w:val="105"/>
          <w:sz w:val="18"/>
        </w:rPr>
        <w:t xml:space="preserve"> </w:t>
      </w:r>
      <w:r>
        <w:rPr>
          <w:color w:val="231F20"/>
          <w:w w:val="105"/>
          <w:sz w:val="18"/>
        </w:rPr>
        <w:t>вещества,</w:t>
      </w:r>
      <w:r>
        <w:rPr>
          <w:color w:val="231F20"/>
          <w:spacing w:val="-30"/>
          <w:w w:val="105"/>
          <w:sz w:val="18"/>
        </w:rPr>
        <w:t xml:space="preserve"> </w:t>
      </w:r>
      <w:r>
        <w:rPr>
          <w:color w:val="231F20"/>
          <w:w w:val="105"/>
          <w:sz w:val="18"/>
        </w:rPr>
        <w:t>допускать</w:t>
      </w:r>
      <w:r>
        <w:rPr>
          <w:color w:val="231F20"/>
          <w:spacing w:val="-30"/>
          <w:w w:val="105"/>
          <w:sz w:val="18"/>
        </w:rPr>
        <w:t xml:space="preserve"> </w:t>
      </w:r>
      <w:r>
        <w:rPr>
          <w:color w:val="231F20"/>
          <w:w w:val="105"/>
          <w:sz w:val="18"/>
        </w:rPr>
        <w:t>к</w:t>
      </w:r>
      <w:r>
        <w:rPr>
          <w:color w:val="231F20"/>
          <w:spacing w:val="-30"/>
          <w:w w:val="105"/>
          <w:sz w:val="18"/>
        </w:rPr>
        <w:t xml:space="preserve"> </w:t>
      </w:r>
      <w:r>
        <w:rPr>
          <w:color w:val="231F20"/>
          <w:w w:val="105"/>
          <w:sz w:val="18"/>
        </w:rPr>
        <w:t>работам</w:t>
      </w:r>
      <w:r>
        <w:rPr>
          <w:color w:val="231F20"/>
          <w:spacing w:val="-30"/>
          <w:w w:val="105"/>
          <w:sz w:val="18"/>
        </w:rPr>
        <w:t xml:space="preserve"> </w:t>
      </w:r>
      <w:r>
        <w:rPr>
          <w:color w:val="231F20"/>
          <w:w w:val="105"/>
          <w:sz w:val="18"/>
        </w:rPr>
        <w:t xml:space="preserve">людей, </w:t>
      </w:r>
      <w:r>
        <w:rPr>
          <w:color w:val="231F20"/>
          <w:sz w:val="18"/>
        </w:rPr>
        <w:t xml:space="preserve">находящихся в состоянии алкогольного или наркотического </w:t>
      </w:r>
      <w:r>
        <w:rPr>
          <w:color w:val="231F20"/>
          <w:spacing w:val="28"/>
          <w:sz w:val="18"/>
        </w:rPr>
        <w:t xml:space="preserve"> </w:t>
      </w:r>
      <w:r>
        <w:rPr>
          <w:color w:val="231F20"/>
          <w:sz w:val="18"/>
        </w:rPr>
        <w:t>опьянения.</w:t>
      </w:r>
    </w:p>
    <w:p w:rsidR="00CB0AFA" w:rsidRDefault="00481332">
      <w:pPr>
        <w:pStyle w:val="a4"/>
        <w:numPr>
          <w:ilvl w:val="0"/>
          <w:numId w:val="14"/>
        </w:numPr>
        <w:tabs>
          <w:tab w:val="left" w:pos="277"/>
        </w:tabs>
        <w:spacing w:before="114" w:line="249" w:lineRule="auto"/>
        <w:ind w:right="844"/>
        <w:rPr>
          <w:color w:val="80C342"/>
          <w:sz w:val="18"/>
        </w:rPr>
      </w:pPr>
      <w:r>
        <w:rPr>
          <w:color w:val="231F20"/>
          <w:sz w:val="18"/>
        </w:rPr>
        <w:t>Все</w:t>
      </w:r>
      <w:r>
        <w:rPr>
          <w:color w:val="231F20"/>
          <w:spacing w:val="-14"/>
          <w:sz w:val="18"/>
        </w:rPr>
        <w:t xml:space="preserve"> </w:t>
      </w:r>
      <w:r>
        <w:rPr>
          <w:color w:val="231F20"/>
          <w:sz w:val="18"/>
        </w:rPr>
        <w:t>участники</w:t>
      </w:r>
      <w:r>
        <w:rPr>
          <w:color w:val="231F20"/>
          <w:spacing w:val="-14"/>
          <w:sz w:val="18"/>
        </w:rPr>
        <w:t xml:space="preserve"> </w:t>
      </w:r>
      <w:r>
        <w:rPr>
          <w:color w:val="231F20"/>
          <w:sz w:val="18"/>
        </w:rPr>
        <w:t>тушения</w:t>
      </w:r>
      <w:r>
        <w:rPr>
          <w:color w:val="231F20"/>
          <w:spacing w:val="-14"/>
          <w:sz w:val="18"/>
        </w:rPr>
        <w:t xml:space="preserve"> </w:t>
      </w:r>
      <w:r>
        <w:rPr>
          <w:color w:val="231F20"/>
          <w:sz w:val="18"/>
        </w:rPr>
        <w:t>должны</w:t>
      </w:r>
      <w:r>
        <w:rPr>
          <w:color w:val="231F20"/>
          <w:spacing w:val="-14"/>
          <w:sz w:val="18"/>
        </w:rPr>
        <w:t xml:space="preserve"> </w:t>
      </w:r>
      <w:r>
        <w:rPr>
          <w:color w:val="231F20"/>
          <w:sz w:val="18"/>
        </w:rPr>
        <w:t>быть</w:t>
      </w:r>
      <w:r>
        <w:rPr>
          <w:color w:val="231F20"/>
          <w:spacing w:val="-14"/>
          <w:sz w:val="18"/>
        </w:rPr>
        <w:t xml:space="preserve"> </w:t>
      </w:r>
      <w:r>
        <w:rPr>
          <w:color w:val="231F20"/>
          <w:sz w:val="18"/>
        </w:rPr>
        <w:t>обеспечены</w:t>
      </w:r>
      <w:r>
        <w:rPr>
          <w:color w:val="231F20"/>
          <w:spacing w:val="-14"/>
          <w:sz w:val="18"/>
        </w:rPr>
        <w:t xml:space="preserve"> </w:t>
      </w:r>
      <w:r>
        <w:rPr>
          <w:color w:val="231F20"/>
          <w:sz w:val="18"/>
        </w:rPr>
        <w:t>специальной</w:t>
      </w:r>
      <w:r>
        <w:rPr>
          <w:color w:val="231F20"/>
          <w:spacing w:val="-14"/>
          <w:sz w:val="18"/>
        </w:rPr>
        <w:t xml:space="preserve"> </w:t>
      </w:r>
      <w:r>
        <w:rPr>
          <w:color w:val="231F20"/>
          <w:sz w:val="18"/>
        </w:rPr>
        <w:t>одеждой,</w:t>
      </w:r>
      <w:r>
        <w:rPr>
          <w:color w:val="231F20"/>
          <w:spacing w:val="-14"/>
          <w:sz w:val="18"/>
        </w:rPr>
        <w:t xml:space="preserve"> </w:t>
      </w:r>
      <w:r>
        <w:rPr>
          <w:color w:val="231F20"/>
          <w:sz w:val="18"/>
        </w:rPr>
        <w:t>обувью, средствами</w:t>
      </w:r>
      <w:r>
        <w:rPr>
          <w:color w:val="231F20"/>
          <w:spacing w:val="-17"/>
          <w:sz w:val="18"/>
        </w:rPr>
        <w:t xml:space="preserve"> </w:t>
      </w:r>
      <w:r>
        <w:rPr>
          <w:color w:val="231F20"/>
          <w:sz w:val="18"/>
        </w:rPr>
        <w:t>индивидуальной</w:t>
      </w:r>
      <w:r>
        <w:rPr>
          <w:color w:val="231F20"/>
          <w:spacing w:val="-17"/>
          <w:sz w:val="18"/>
        </w:rPr>
        <w:t xml:space="preserve"> </w:t>
      </w:r>
      <w:r>
        <w:rPr>
          <w:color w:val="231F20"/>
          <w:sz w:val="18"/>
        </w:rPr>
        <w:t>защиты,</w:t>
      </w:r>
      <w:r>
        <w:rPr>
          <w:color w:val="231F20"/>
          <w:spacing w:val="-17"/>
          <w:sz w:val="18"/>
        </w:rPr>
        <w:t xml:space="preserve"> </w:t>
      </w:r>
      <w:r>
        <w:rPr>
          <w:color w:val="231F20"/>
          <w:sz w:val="18"/>
        </w:rPr>
        <w:t>необходимыми</w:t>
      </w:r>
      <w:r>
        <w:rPr>
          <w:color w:val="231F20"/>
          <w:spacing w:val="-17"/>
          <w:sz w:val="18"/>
        </w:rPr>
        <w:t xml:space="preserve"> </w:t>
      </w:r>
      <w:r>
        <w:rPr>
          <w:color w:val="231F20"/>
          <w:sz w:val="18"/>
        </w:rPr>
        <w:t>для</w:t>
      </w:r>
      <w:r>
        <w:rPr>
          <w:color w:val="231F20"/>
          <w:spacing w:val="-17"/>
          <w:sz w:val="18"/>
        </w:rPr>
        <w:t xml:space="preserve"> </w:t>
      </w:r>
      <w:r>
        <w:rPr>
          <w:color w:val="231F20"/>
          <w:spacing w:val="-3"/>
          <w:sz w:val="18"/>
        </w:rPr>
        <w:t>этой</w:t>
      </w:r>
      <w:r>
        <w:rPr>
          <w:color w:val="231F20"/>
          <w:spacing w:val="-17"/>
          <w:sz w:val="18"/>
        </w:rPr>
        <w:t xml:space="preserve"> </w:t>
      </w:r>
      <w:r>
        <w:rPr>
          <w:color w:val="231F20"/>
          <w:sz w:val="18"/>
        </w:rPr>
        <w:t>категории</w:t>
      </w:r>
      <w:r>
        <w:rPr>
          <w:color w:val="231F20"/>
          <w:spacing w:val="-17"/>
          <w:sz w:val="18"/>
        </w:rPr>
        <w:t xml:space="preserve"> </w:t>
      </w:r>
      <w:r>
        <w:rPr>
          <w:color w:val="231F20"/>
          <w:sz w:val="18"/>
        </w:rPr>
        <w:t>пожара.</w:t>
      </w:r>
    </w:p>
    <w:p w:rsidR="00CB0AFA" w:rsidRDefault="00481332">
      <w:pPr>
        <w:pStyle w:val="a4"/>
        <w:numPr>
          <w:ilvl w:val="0"/>
          <w:numId w:val="14"/>
        </w:numPr>
        <w:tabs>
          <w:tab w:val="left" w:pos="277"/>
        </w:tabs>
        <w:spacing w:before="114" w:line="249" w:lineRule="auto"/>
        <w:ind w:right="843"/>
        <w:rPr>
          <w:color w:val="80C342"/>
          <w:sz w:val="18"/>
        </w:rPr>
      </w:pPr>
      <w:r>
        <w:rPr>
          <w:color w:val="231F20"/>
          <w:sz w:val="18"/>
        </w:rPr>
        <w:t>Транспортные средства при прибытии к месту пожара необходимо располагать так, чтобы им не потребовалось дополнительно маневрировать при срочно</w:t>
      </w:r>
      <w:r>
        <w:rPr>
          <w:color w:val="231F20"/>
          <w:sz w:val="18"/>
        </w:rPr>
        <w:t>й эвакуации,</w:t>
      </w:r>
      <w:r>
        <w:rPr>
          <w:color w:val="231F20"/>
          <w:spacing w:val="-16"/>
          <w:sz w:val="18"/>
        </w:rPr>
        <w:t xml:space="preserve"> </w:t>
      </w:r>
      <w:r>
        <w:rPr>
          <w:color w:val="231F20"/>
          <w:sz w:val="18"/>
        </w:rPr>
        <w:t>а</w:t>
      </w:r>
      <w:r>
        <w:rPr>
          <w:color w:val="231F20"/>
          <w:spacing w:val="-16"/>
          <w:sz w:val="18"/>
        </w:rPr>
        <w:t xml:space="preserve"> </w:t>
      </w:r>
      <w:r>
        <w:rPr>
          <w:color w:val="231F20"/>
          <w:sz w:val="18"/>
        </w:rPr>
        <w:t>также</w:t>
      </w:r>
      <w:r>
        <w:rPr>
          <w:color w:val="231F20"/>
          <w:spacing w:val="-16"/>
          <w:sz w:val="18"/>
        </w:rPr>
        <w:t xml:space="preserve"> </w:t>
      </w:r>
      <w:r>
        <w:rPr>
          <w:color w:val="231F20"/>
          <w:sz w:val="18"/>
        </w:rPr>
        <w:t>так,</w:t>
      </w:r>
      <w:r>
        <w:rPr>
          <w:color w:val="231F20"/>
          <w:spacing w:val="-16"/>
          <w:sz w:val="18"/>
        </w:rPr>
        <w:t xml:space="preserve"> </w:t>
      </w:r>
      <w:r>
        <w:rPr>
          <w:color w:val="231F20"/>
          <w:sz w:val="18"/>
        </w:rPr>
        <w:t>чтобы</w:t>
      </w:r>
      <w:r>
        <w:rPr>
          <w:color w:val="231F20"/>
          <w:spacing w:val="-16"/>
          <w:sz w:val="18"/>
        </w:rPr>
        <w:t xml:space="preserve"> </w:t>
      </w:r>
      <w:r>
        <w:rPr>
          <w:color w:val="231F20"/>
          <w:sz w:val="18"/>
        </w:rPr>
        <w:t>они</w:t>
      </w:r>
      <w:r>
        <w:rPr>
          <w:color w:val="231F20"/>
          <w:spacing w:val="-16"/>
          <w:sz w:val="18"/>
        </w:rPr>
        <w:t xml:space="preserve"> </w:t>
      </w:r>
      <w:r>
        <w:rPr>
          <w:color w:val="231F20"/>
          <w:sz w:val="18"/>
        </w:rPr>
        <w:t>не</w:t>
      </w:r>
      <w:r>
        <w:rPr>
          <w:color w:val="231F20"/>
          <w:spacing w:val="-16"/>
          <w:sz w:val="18"/>
        </w:rPr>
        <w:t xml:space="preserve"> </w:t>
      </w:r>
      <w:r>
        <w:rPr>
          <w:color w:val="231F20"/>
          <w:sz w:val="18"/>
        </w:rPr>
        <w:t>препятствовали</w:t>
      </w:r>
      <w:r>
        <w:rPr>
          <w:color w:val="231F20"/>
          <w:spacing w:val="-16"/>
          <w:sz w:val="18"/>
        </w:rPr>
        <w:t xml:space="preserve"> </w:t>
      </w:r>
      <w:r>
        <w:rPr>
          <w:color w:val="231F20"/>
          <w:sz w:val="18"/>
        </w:rPr>
        <w:t>проезду</w:t>
      </w:r>
      <w:r>
        <w:rPr>
          <w:color w:val="231F20"/>
          <w:spacing w:val="-16"/>
          <w:sz w:val="18"/>
        </w:rPr>
        <w:t xml:space="preserve"> </w:t>
      </w:r>
      <w:r>
        <w:rPr>
          <w:color w:val="231F20"/>
          <w:spacing w:val="-3"/>
          <w:sz w:val="18"/>
        </w:rPr>
        <w:t>другого</w:t>
      </w:r>
      <w:r>
        <w:rPr>
          <w:color w:val="231F20"/>
          <w:spacing w:val="-16"/>
          <w:sz w:val="18"/>
        </w:rPr>
        <w:t xml:space="preserve"> </w:t>
      </w:r>
      <w:r>
        <w:rPr>
          <w:color w:val="231F20"/>
          <w:sz w:val="18"/>
        </w:rPr>
        <w:t>транспорта.</w:t>
      </w:r>
    </w:p>
    <w:p w:rsidR="00CB0AFA" w:rsidRDefault="00CB0AFA">
      <w:pPr>
        <w:pStyle w:val="a3"/>
      </w:pPr>
    </w:p>
    <w:p w:rsidR="00CB0AFA" w:rsidRDefault="00481332">
      <w:pPr>
        <w:pStyle w:val="4"/>
        <w:spacing w:before="123"/>
        <w:ind w:left="106" w:right="0"/>
      </w:pPr>
      <w:r>
        <w:rPr>
          <w:color w:val="80C342"/>
        </w:rPr>
        <w:t>Обеспечение безопасности работ при тушении торфяных пожаров</w:t>
      </w:r>
    </w:p>
    <w:p w:rsidR="00CB0AFA" w:rsidRDefault="00481332">
      <w:pPr>
        <w:pStyle w:val="a4"/>
        <w:numPr>
          <w:ilvl w:val="0"/>
          <w:numId w:val="14"/>
        </w:numPr>
        <w:tabs>
          <w:tab w:val="left" w:pos="277"/>
        </w:tabs>
        <w:spacing w:before="122"/>
        <w:jc w:val="left"/>
        <w:rPr>
          <w:color w:val="80C342"/>
          <w:sz w:val="18"/>
        </w:rPr>
      </w:pPr>
      <w:r>
        <w:rPr>
          <w:color w:val="231F20"/>
          <w:sz w:val="18"/>
        </w:rPr>
        <w:t xml:space="preserve">Все работы на торфяных пожарах производятся только в светлое время </w:t>
      </w:r>
      <w:r>
        <w:rPr>
          <w:color w:val="231F20"/>
          <w:spacing w:val="19"/>
          <w:sz w:val="18"/>
        </w:rPr>
        <w:t xml:space="preserve"> </w:t>
      </w:r>
      <w:r>
        <w:rPr>
          <w:color w:val="231F20"/>
          <w:sz w:val="18"/>
        </w:rPr>
        <w:t>суток.</w:t>
      </w:r>
    </w:p>
    <w:p w:rsidR="00CB0AFA" w:rsidRDefault="00481332">
      <w:pPr>
        <w:pStyle w:val="a4"/>
        <w:numPr>
          <w:ilvl w:val="0"/>
          <w:numId w:val="14"/>
        </w:numPr>
        <w:tabs>
          <w:tab w:val="left" w:pos="277"/>
        </w:tabs>
        <w:spacing w:before="122" w:line="249" w:lineRule="auto"/>
        <w:ind w:right="845"/>
        <w:rPr>
          <w:color w:val="80C342"/>
          <w:sz w:val="18"/>
        </w:rPr>
      </w:pPr>
      <w:r>
        <w:rPr>
          <w:color w:val="231F20"/>
          <w:sz w:val="18"/>
        </w:rPr>
        <w:t>До начала тушения торфяного пожара должна быть организована разведка, чтобы</w:t>
      </w:r>
      <w:r>
        <w:rPr>
          <w:color w:val="231F20"/>
          <w:spacing w:val="-13"/>
          <w:sz w:val="18"/>
        </w:rPr>
        <w:t xml:space="preserve"> </w:t>
      </w:r>
      <w:r>
        <w:rPr>
          <w:color w:val="231F20"/>
          <w:sz w:val="18"/>
        </w:rPr>
        <w:t>определить</w:t>
      </w:r>
      <w:r>
        <w:rPr>
          <w:color w:val="231F20"/>
          <w:spacing w:val="-13"/>
          <w:sz w:val="18"/>
        </w:rPr>
        <w:t xml:space="preserve"> </w:t>
      </w:r>
      <w:r>
        <w:rPr>
          <w:color w:val="231F20"/>
          <w:sz w:val="18"/>
        </w:rPr>
        <w:t>его</w:t>
      </w:r>
      <w:r>
        <w:rPr>
          <w:color w:val="231F20"/>
          <w:spacing w:val="-13"/>
          <w:sz w:val="18"/>
        </w:rPr>
        <w:t xml:space="preserve"> </w:t>
      </w:r>
      <w:r>
        <w:rPr>
          <w:color w:val="231F20"/>
          <w:sz w:val="18"/>
        </w:rPr>
        <w:t>реальные</w:t>
      </w:r>
      <w:r>
        <w:rPr>
          <w:color w:val="231F20"/>
          <w:spacing w:val="-13"/>
          <w:sz w:val="18"/>
        </w:rPr>
        <w:t xml:space="preserve"> </w:t>
      </w:r>
      <w:r>
        <w:rPr>
          <w:color w:val="231F20"/>
          <w:sz w:val="18"/>
        </w:rPr>
        <w:t>границы,</w:t>
      </w:r>
      <w:r>
        <w:rPr>
          <w:color w:val="231F20"/>
          <w:spacing w:val="-13"/>
          <w:sz w:val="18"/>
        </w:rPr>
        <w:t xml:space="preserve"> </w:t>
      </w:r>
      <w:r>
        <w:rPr>
          <w:color w:val="231F20"/>
          <w:sz w:val="18"/>
        </w:rPr>
        <w:t>и</w:t>
      </w:r>
      <w:r>
        <w:rPr>
          <w:color w:val="231F20"/>
          <w:spacing w:val="-13"/>
          <w:sz w:val="18"/>
        </w:rPr>
        <w:t xml:space="preserve"> </w:t>
      </w:r>
      <w:r>
        <w:rPr>
          <w:color w:val="231F20"/>
          <w:sz w:val="18"/>
        </w:rPr>
        <w:t>маркировка</w:t>
      </w:r>
      <w:r>
        <w:rPr>
          <w:color w:val="231F20"/>
          <w:spacing w:val="-13"/>
          <w:sz w:val="18"/>
        </w:rPr>
        <w:t xml:space="preserve"> </w:t>
      </w:r>
      <w:r>
        <w:rPr>
          <w:color w:val="231F20"/>
          <w:sz w:val="18"/>
        </w:rPr>
        <w:t>этих</w:t>
      </w:r>
      <w:r>
        <w:rPr>
          <w:color w:val="231F20"/>
          <w:spacing w:val="-13"/>
          <w:sz w:val="18"/>
        </w:rPr>
        <w:t xml:space="preserve"> </w:t>
      </w:r>
      <w:r>
        <w:rPr>
          <w:color w:val="231F20"/>
          <w:sz w:val="18"/>
        </w:rPr>
        <w:t>границ.</w:t>
      </w:r>
      <w:r>
        <w:rPr>
          <w:color w:val="231F20"/>
          <w:spacing w:val="-13"/>
          <w:sz w:val="18"/>
        </w:rPr>
        <w:t xml:space="preserve"> </w:t>
      </w:r>
      <w:r>
        <w:rPr>
          <w:color w:val="231F20"/>
          <w:sz w:val="18"/>
        </w:rPr>
        <w:t>Работников, производящих разведку границ огня на торфяном пожаре, снабжают щупами- термометрами</w:t>
      </w:r>
      <w:r>
        <w:rPr>
          <w:color w:val="231F20"/>
          <w:spacing w:val="-12"/>
          <w:sz w:val="18"/>
        </w:rPr>
        <w:t xml:space="preserve"> </w:t>
      </w:r>
      <w:r>
        <w:rPr>
          <w:color w:val="231F20"/>
          <w:sz w:val="18"/>
        </w:rPr>
        <w:t>(при</w:t>
      </w:r>
      <w:r>
        <w:rPr>
          <w:color w:val="231F20"/>
          <w:spacing w:val="-12"/>
          <w:sz w:val="18"/>
        </w:rPr>
        <w:t xml:space="preserve"> </w:t>
      </w:r>
      <w:r>
        <w:rPr>
          <w:color w:val="231F20"/>
          <w:sz w:val="18"/>
        </w:rPr>
        <w:t>их</w:t>
      </w:r>
      <w:r>
        <w:rPr>
          <w:color w:val="231F20"/>
          <w:spacing w:val="-12"/>
          <w:sz w:val="18"/>
        </w:rPr>
        <w:t xml:space="preserve"> </w:t>
      </w:r>
      <w:r>
        <w:rPr>
          <w:color w:val="231F20"/>
          <w:sz w:val="18"/>
        </w:rPr>
        <w:t>отсутствии</w:t>
      </w:r>
      <w:r>
        <w:rPr>
          <w:color w:val="231F20"/>
          <w:spacing w:val="-12"/>
          <w:sz w:val="18"/>
        </w:rPr>
        <w:t xml:space="preserve"> </w:t>
      </w:r>
      <w:r>
        <w:rPr>
          <w:color w:val="231F20"/>
          <w:sz w:val="18"/>
        </w:rPr>
        <w:t>—</w:t>
      </w:r>
      <w:r>
        <w:rPr>
          <w:color w:val="231F20"/>
          <w:spacing w:val="-12"/>
          <w:sz w:val="18"/>
        </w:rPr>
        <w:t xml:space="preserve"> </w:t>
      </w:r>
      <w:r>
        <w:rPr>
          <w:color w:val="231F20"/>
          <w:sz w:val="18"/>
        </w:rPr>
        <w:t>шест</w:t>
      </w:r>
      <w:r>
        <w:rPr>
          <w:color w:val="231F20"/>
          <w:sz w:val="18"/>
        </w:rPr>
        <w:t>ами)</w:t>
      </w:r>
      <w:r>
        <w:rPr>
          <w:color w:val="231F20"/>
          <w:spacing w:val="-12"/>
          <w:sz w:val="18"/>
        </w:rPr>
        <w:t xml:space="preserve"> </w:t>
      </w:r>
      <w:r>
        <w:rPr>
          <w:color w:val="231F20"/>
          <w:sz w:val="18"/>
        </w:rPr>
        <w:t>для</w:t>
      </w:r>
      <w:r>
        <w:rPr>
          <w:color w:val="231F20"/>
          <w:spacing w:val="-12"/>
          <w:sz w:val="18"/>
        </w:rPr>
        <w:t xml:space="preserve"> </w:t>
      </w:r>
      <w:r>
        <w:rPr>
          <w:color w:val="231F20"/>
          <w:sz w:val="18"/>
        </w:rPr>
        <w:t>обнаружения</w:t>
      </w:r>
      <w:r>
        <w:rPr>
          <w:color w:val="231F20"/>
          <w:spacing w:val="-12"/>
          <w:sz w:val="18"/>
        </w:rPr>
        <w:t xml:space="preserve"> </w:t>
      </w:r>
      <w:r>
        <w:rPr>
          <w:color w:val="231F20"/>
          <w:sz w:val="18"/>
        </w:rPr>
        <w:t>скрытых</w:t>
      </w:r>
      <w:r>
        <w:rPr>
          <w:color w:val="231F20"/>
          <w:spacing w:val="-12"/>
          <w:sz w:val="18"/>
        </w:rPr>
        <w:t xml:space="preserve"> </w:t>
      </w:r>
      <w:r>
        <w:rPr>
          <w:color w:val="231F20"/>
          <w:sz w:val="18"/>
        </w:rPr>
        <w:t>очагов.</w:t>
      </w:r>
    </w:p>
    <w:p w:rsidR="00CB0AFA" w:rsidRDefault="00481332">
      <w:pPr>
        <w:pStyle w:val="a4"/>
        <w:numPr>
          <w:ilvl w:val="0"/>
          <w:numId w:val="14"/>
        </w:numPr>
        <w:tabs>
          <w:tab w:val="left" w:pos="277"/>
        </w:tabs>
        <w:spacing w:before="114" w:line="249" w:lineRule="auto"/>
        <w:ind w:right="842"/>
        <w:rPr>
          <w:color w:val="80C342"/>
          <w:sz w:val="18"/>
        </w:rPr>
      </w:pPr>
      <w:r>
        <w:rPr>
          <w:color w:val="231F20"/>
          <w:w w:val="105"/>
          <w:sz w:val="18"/>
        </w:rPr>
        <w:t xml:space="preserve">Работники, выполняющие работы по тушению торфяного пожара, должны </w:t>
      </w:r>
      <w:r>
        <w:rPr>
          <w:color w:val="231F20"/>
          <w:spacing w:val="4"/>
          <w:w w:val="105"/>
          <w:sz w:val="18"/>
        </w:rPr>
        <w:t xml:space="preserve">постоянно следить </w:t>
      </w:r>
      <w:r>
        <w:rPr>
          <w:color w:val="231F20"/>
          <w:spacing w:val="3"/>
          <w:w w:val="105"/>
          <w:sz w:val="18"/>
        </w:rPr>
        <w:t xml:space="preserve">за </w:t>
      </w:r>
      <w:r>
        <w:rPr>
          <w:color w:val="231F20"/>
          <w:spacing w:val="5"/>
          <w:w w:val="105"/>
          <w:sz w:val="18"/>
        </w:rPr>
        <w:t xml:space="preserve">падающими  деревьями,  </w:t>
      </w:r>
      <w:r>
        <w:rPr>
          <w:color w:val="231F20"/>
          <w:spacing w:val="4"/>
          <w:w w:val="105"/>
          <w:sz w:val="18"/>
        </w:rPr>
        <w:t xml:space="preserve">предупреждая  </w:t>
      </w:r>
      <w:r>
        <w:rPr>
          <w:color w:val="231F20"/>
          <w:spacing w:val="5"/>
          <w:w w:val="105"/>
          <w:sz w:val="18"/>
        </w:rPr>
        <w:t xml:space="preserve">соседей </w:t>
      </w:r>
      <w:r>
        <w:rPr>
          <w:color w:val="231F20"/>
          <w:w w:val="105"/>
          <w:sz w:val="18"/>
        </w:rPr>
        <w:t>об опасности. Запрещается находиться в пределах обозначенной границы опасных</w:t>
      </w:r>
      <w:r>
        <w:rPr>
          <w:color w:val="231F20"/>
          <w:spacing w:val="-28"/>
          <w:w w:val="105"/>
          <w:sz w:val="18"/>
        </w:rPr>
        <w:t xml:space="preserve"> </w:t>
      </w:r>
      <w:r>
        <w:rPr>
          <w:color w:val="231F20"/>
          <w:w w:val="105"/>
          <w:sz w:val="18"/>
        </w:rPr>
        <w:t>участков</w:t>
      </w:r>
      <w:r>
        <w:rPr>
          <w:color w:val="231F20"/>
          <w:spacing w:val="-28"/>
          <w:w w:val="105"/>
          <w:sz w:val="18"/>
        </w:rPr>
        <w:t xml:space="preserve"> </w:t>
      </w:r>
      <w:r>
        <w:rPr>
          <w:color w:val="231F20"/>
          <w:w w:val="105"/>
          <w:sz w:val="18"/>
        </w:rPr>
        <w:t>пожара.</w:t>
      </w:r>
    </w:p>
    <w:p w:rsidR="00CB0AFA" w:rsidRDefault="00481332">
      <w:pPr>
        <w:pStyle w:val="a4"/>
        <w:numPr>
          <w:ilvl w:val="0"/>
          <w:numId w:val="14"/>
        </w:numPr>
        <w:tabs>
          <w:tab w:val="left" w:pos="277"/>
        </w:tabs>
        <w:spacing w:before="114" w:line="249" w:lineRule="auto"/>
        <w:ind w:right="844"/>
        <w:rPr>
          <w:color w:val="80C342"/>
          <w:sz w:val="18"/>
        </w:rPr>
      </w:pPr>
      <w:r>
        <w:rPr>
          <w:color w:val="231F20"/>
          <w:sz w:val="18"/>
        </w:rPr>
        <w:t>Если</w:t>
      </w:r>
      <w:r>
        <w:rPr>
          <w:color w:val="231F20"/>
          <w:spacing w:val="-15"/>
          <w:sz w:val="18"/>
        </w:rPr>
        <w:t xml:space="preserve"> </w:t>
      </w:r>
      <w:r>
        <w:rPr>
          <w:color w:val="231F20"/>
          <w:sz w:val="18"/>
        </w:rPr>
        <w:t>на</w:t>
      </w:r>
      <w:r>
        <w:rPr>
          <w:color w:val="231F20"/>
          <w:spacing w:val="-15"/>
          <w:sz w:val="18"/>
        </w:rPr>
        <w:t xml:space="preserve"> </w:t>
      </w:r>
      <w:r>
        <w:rPr>
          <w:color w:val="231F20"/>
          <w:sz w:val="18"/>
        </w:rPr>
        <w:t>тушении</w:t>
      </w:r>
      <w:r>
        <w:rPr>
          <w:color w:val="231F20"/>
          <w:spacing w:val="-15"/>
          <w:sz w:val="18"/>
        </w:rPr>
        <w:t xml:space="preserve"> </w:t>
      </w:r>
      <w:r>
        <w:rPr>
          <w:color w:val="231F20"/>
          <w:sz w:val="18"/>
        </w:rPr>
        <w:t>пожара</w:t>
      </w:r>
      <w:r>
        <w:rPr>
          <w:color w:val="231F20"/>
          <w:spacing w:val="-15"/>
          <w:sz w:val="18"/>
        </w:rPr>
        <w:t xml:space="preserve"> </w:t>
      </w:r>
      <w:r>
        <w:rPr>
          <w:color w:val="231F20"/>
          <w:sz w:val="18"/>
        </w:rPr>
        <w:t>используется</w:t>
      </w:r>
      <w:r>
        <w:rPr>
          <w:color w:val="231F20"/>
          <w:spacing w:val="-15"/>
          <w:sz w:val="18"/>
        </w:rPr>
        <w:t xml:space="preserve"> </w:t>
      </w:r>
      <w:r>
        <w:rPr>
          <w:color w:val="231F20"/>
          <w:sz w:val="18"/>
        </w:rPr>
        <w:t>бульдозер,</w:t>
      </w:r>
      <w:r>
        <w:rPr>
          <w:color w:val="231F20"/>
          <w:spacing w:val="-15"/>
          <w:sz w:val="18"/>
        </w:rPr>
        <w:t xml:space="preserve"> </w:t>
      </w:r>
      <w:r>
        <w:rPr>
          <w:color w:val="231F20"/>
          <w:sz w:val="18"/>
        </w:rPr>
        <w:t>работники</w:t>
      </w:r>
      <w:r>
        <w:rPr>
          <w:color w:val="231F20"/>
          <w:spacing w:val="-15"/>
          <w:sz w:val="18"/>
        </w:rPr>
        <w:t xml:space="preserve"> </w:t>
      </w:r>
      <w:r>
        <w:rPr>
          <w:color w:val="231F20"/>
          <w:sz w:val="18"/>
        </w:rPr>
        <w:t>должны</w:t>
      </w:r>
      <w:r>
        <w:rPr>
          <w:color w:val="231F20"/>
          <w:spacing w:val="-15"/>
          <w:sz w:val="18"/>
        </w:rPr>
        <w:t xml:space="preserve"> </w:t>
      </w:r>
      <w:r>
        <w:rPr>
          <w:color w:val="231F20"/>
          <w:sz w:val="18"/>
        </w:rPr>
        <w:t>находиться не ближе, чем в 50 м от</w:t>
      </w:r>
      <w:r>
        <w:rPr>
          <w:color w:val="231F20"/>
          <w:spacing w:val="-26"/>
          <w:sz w:val="18"/>
        </w:rPr>
        <w:t xml:space="preserve"> </w:t>
      </w:r>
      <w:r>
        <w:rPr>
          <w:color w:val="231F20"/>
          <w:sz w:val="18"/>
        </w:rPr>
        <w:t>него.</w:t>
      </w:r>
    </w:p>
    <w:p w:rsidR="00CB0AFA" w:rsidRDefault="00481332">
      <w:pPr>
        <w:pStyle w:val="a4"/>
        <w:numPr>
          <w:ilvl w:val="0"/>
          <w:numId w:val="14"/>
        </w:numPr>
        <w:tabs>
          <w:tab w:val="left" w:pos="277"/>
        </w:tabs>
        <w:spacing w:before="114" w:line="249" w:lineRule="auto"/>
        <w:ind w:right="845"/>
        <w:rPr>
          <w:color w:val="80C342"/>
          <w:sz w:val="18"/>
        </w:rPr>
      </w:pPr>
      <w:r>
        <w:rPr>
          <w:color w:val="231F20"/>
          <w:sz w:val="18"/>
        </w:rPr>
        <w:t>Работу бульдозериста должен координировать сигнальщик, который указывает направление</w:t>
      </w:r>
      <w:r>
        <w:rPr>
          <w:color w:val="231F20"/>
          <w:spacing w:val="-24"/>
          <w:sz w:val="18"/>
        </w:rPr>
        <w:t xml:space="preserve"> </w:t>
      </w:r>
      <w:r>
        <w:rPr>
          <w:color w:val="231F20"/>
          <w:sz w:val="18"/>
        </w:rPr>
        <w:t>движения,</w:t>
      </w:r>
      <w:r>
        <w:rPr>
          <w:color w:val="231F20"/>
          <w:spacing w:val="-24"/>
          <w:sz w:val="18"/>
        </w:rPr>
        <w:t xml:space="preserve"> </w:t>
      </w:r>
      <w:r>
        <w:rPr>
          <w:color w:val="231F20"/>
          <w:sz w:val="18"/>
        </w:rPr>
        <w:t>наблюдает</w:t>
      </w:r>
      <w:r>
        <w:rPr>
          <w:color w:val="231F20"/>
          <w:spacing w:val="-24"/>
          <w:sz w:val="18"/>
        </w:rPr>
        <w:t xml:space="preserve"> </w:t>
      </w:r>
      <w:r>
        <w:rPr>
          <w:color w:val="231F20"/>
          <w:sz w:val="18"/>
        </w:rPr>
        <w:t>за</w:t>
      </w:r>
      <w:r>
        <w:rPr>
          <w:color w:val="231F20"/>
          <w:spacing w:val="-24"/>
          <w:sz w:val="18"/>
        </w:rPr>
        <w:t xml:space="preserve"> </w:t>
      </w:r>
      <w:r>
        <w:rPr>
          <w:color w:val="231F20"/>
          <w:sz w:val="18"/>
        </w:rPr>
        <w:t>распространением</w:t>
      </w:r>
      <w:r>
        <w:rPr>
          <w:color w:val="231F20"/>
          <w:spacing w:val="-24"/>
          <w:sz w:val="18"/>
        </w:rPr>
        <w:t xml:space="preserve"> </w:t>
      </w:r>
      <w:r>
        <w:rPr>
          <w:color w:val="231F20"/>
          <w:sz w:val="18"/>
        </w:rPr>
        <w:t>пожара,</w:t>
      </w:r>
      <w:r>
        <w:rPr>
          <w:color w:val="231F20"/>
          <w:spacing w:val="-24"/>
          <w:sz w:val="18"/>
        </w:rPr>
        <w:t xml:space="preserve"> </w:t>
      </w:r>
      <w:r>
        <w:rPr>
          <w:color w:val="231F20"/>
          <w:sz w:val="18"/>
        </w:rPr>
        <w:t>предупрежд</w:t>
      </w:r>
      <w:r>
        <w:rPr>
          <w:color w:val="231F20"/>
          <w:sz w:val="18"/>
        </w:rPr>
        <w:t>ает всех об</w:t>
      </w:r>
      <w:r>
        <w:rPr>
          <w:color w:val="231F20"/>
          <w:spacing w:val="27"/>
          <w:sz w:val="18"/>
        </w:rPr>
        <w:t xml:space="preserve"> </w:t>
      </w:r>
      <w:r>
        <w:rPr>
          <w:color w:val="231F20"/>
          <w:sz w:val="18"/>
        </w:rPr>
        <w:t>опасности.</w:t>
      </w:r>
    </w:p>
    <w:p w:rsidR="00CB0AFA" w:rsidRDefault="00CB0AFA">
      <w:pPr>
        <w:pStyle w:val="a3"/>
      </w:pPr>
    </w:p>
    <w:p w:rsidR="00CB0AFA" w:rsidRDefault="00481332">
      <w:pPr>
        <w:pStyle w:val="4"/>
        <w:spacing w:before="123"/>
        <w:ind w:left="106" w:right="0"/>
      </w:pPr>
      <w:r>
        <w:rPr>
          <w:color w:val="80C342"/>
        </w:rPr>
        <w:t>Обеспечение безопасности работ при устройстве полевого лагеря</w:t>
      </w:r>
    </w:p>
    <w:p w:rsidR="00CB0AFA" w:rsidRDefault="00481332">
      <w:pPr>
        <w:pStyle w:val="a3"/>
        <w:spacing w:before="122" w:line="249" w:lineRule="auto"/>
        <w:ind w:left="106" w:right="842" w:firstLine="283"/>
        <w:jc w:val="both"/>
      </w:pPr>
      <w:r>
        <w:rPr>
          <w:color w:val="231F20"/>
        </w:rPr>
        <w:t>Место устройства лагеря  определяется  руководителем  тушения  пожара.  Для устройства лагеря необходимо выбирать по возможности сухие места. Выбирать</w:t>
      </w:r>
      <w:r>
        <w:rPr>
          <w:color w:val="231F20"/>
          <w:spacing w:val="-17"/>
        </w:rPr>
        <w:t xml:space="preserve"> </w:t>
      </w:r>
      <w:r>
        <w:rPr>
          <w:color w:val="231F20"/>
          <w:spacing w:val="-3"/>
        </w:rPr>
        <w:t>место</w:t>
      </w:r>
      <w:r>
        <w:rPr>
          <w:color w:val="231F20"/>
          <w:spacing w:val="-17"/>
        </w:rPr>
        <w:t xml:space="preserve"> </w:t>
      </w:r>
      <w:r>
        <w:rPr>
          <w:color w:val="231F20"/>
        </w:rPr>
        <w:t>для</w:t>
      </w:r>
      <w:r>
        <w:rPr>
          <w:color w:val="231F20"/>
          <w:spacing w:val="-17"/>
        </w:rPr>
        <w:t xml:space="preserve"> </w:t>
      </w:r>
      <w:r>
        <w:rPr>
          <w:color w:val="231F20"/>
          <w:spacing w:val="-3"/>
        </w:rPr>
        <w:t>лагеря</w:t>
      </w:r>
      <w:r>
        <w:rPr>
          <w:color w:val="231F20"/>
          <w:spacing w:val="-17"/>
        </w:rPr>
        <w:t xml:space="preserve"> </w:t>
      </w:r>
      <w:r>
        <w:rPr>
          <w:color w:val="231F20"/>
          <w:spacing w:val="-4"/>
        </w:rPr>
        <w:t>следует</w:t>
      </w:r>
      <w:r>
        <w:rPr>
          <w:color w:val="231F20"/>
          <w:spacing w:val="-17"/>
        </w:rPr>
        <w:t xml:space="preserve"> </w:t>
      </w:r>
      <w:r>
        <w:rPr>
          <w:color w:val="231F20"/>
        </w:rPr>
        <w:t>с</w:t>
      </w:r>
      <w:r>
        <w:rPr>
          <w:color w:val="231F20"/>
          <w:spacing w:val="-17"/>
        </w:rPr>
        <w:t xml:space="preserve"> </w:t>
      </w:r>
      <w:r>
        <w:rPr>
          <w:color w:val="231F20"/>
          <w:spacing w:val="-3"/>
        </w:rPr>
        <w:t>учётом</w:t>
      </w:r>
      <w:r>
        <w:rPr>
          <w:color w:val="231F20"/>
          <w:spacing w:val="-17"/>
        </w:rPr>
        <w:t xml:space="preserve"> </w:t>
      </w:r>
      <w:r>
        <w:rPr>
          <w:color w:val="231F20"/>
          <w:spacing w:val="-3"/>
        </w:rPr>
        <w:t>условий</w:t>
      </w:r>
      <w:r>
        <w:rPr>
          <w:color w:val="231F20"/>
          <w:spacing w:val="-17"/>
        </w:rPr>
        <w:t xml:space="preserve"> </w:t>
      </w:r>
      <w:r>
        <w:rPr>
          <w:color w:val="231F20"/>
          <w:spacing w:val="-3"/>
        </w:rPr>
        <w:t>водоснабжения,</w:t>
      </w:r>
      <w:r>
        <w:rPr>
          <w:color w:val="231F20"/>
          <w:spacing w:val="-17"/>
        </w:rPr>
        <w:t xml:space="preserve"> </w:t>
      </w:r>
      <w:r>
        <w:rPr>
          <w:color w:val="231F20"/>
          <w:spacing w:val="-3"/>
        </w:rPr>
        <w:t xml:space="preserve">возможностей </w:t>
      </w:r>
      <w:r>
        <w:rPr>
          <w:color w:val="231F20"/>
        </w:rPr>
        <w:t>обеспечения  воздушным,  автомобильным  или  водным  транспортом,  а  также   с учётом возможного задымления при изменении влажности или направления ветра.</w:t>
      </w:r>
    </w:p>
    <w:p w:rsidR="00CB0AFA" w:rsidRDefault="00CB0AFA">
      <w:pPr>
        <w:spacing w:line="249" w:lineRule="auto"/>
        <w:jc w:val="both"/>
        <w:sectPr w:rsidR="00CB0AFA">
          <w:pgSz w:w="8400" w:h="11910"/>
          <w:pgMar w:top="0" w:right="0" w:bottom="560" w:left="460" w:header="0" w:footer="367" w:gutter="0"/>
          <w:cols w:space="720"/>
        </w:sectPr>
      </w:pPr>
    </w:p>
    <w:p w:rsidR="00CB0AFA" w:rsidRDefault="00CB0AFA">
      <w:pPr>
        <w:pStyle w:val="a3"/>
        <w:spacing w:before="10"/>
        <w:rPr>
          <w:sz w:val="23"/>
        </w:rPr>
      </w:pPr>
    </w:p>
    <w:p w:rsidR="00CB0AFA" w:rsidRDefault="00481332">
      <w:pPr>
        <w:pStyle w:val="a4"/>
        <w:numPr>
          <w:ilvl w:val="1"/>
          <w:numId w:val="14"/>
        </w:numPr>
        <w:tabs>
          <w:tab w:val="left" w:pos="1021"/>
        </w:tabs>
        <w:spacing w:before="76"/>
        <w:ind w:hanging="170"/>
        <w:jc w:val="left"/>
        <w:rPr>
          <w:color w:val="80C342"/>
          <w:sz w:val="18"/>
        </w:rPr>
      </w:pPr>
      <w:r>
        <w:rPr>
          <w:lang w:val="en-US"/>
        </w:rPr>
        <w:pict>
          <v:rect id="_x0000_s1417" style="position:absolute;left:0;text-align:left;margin-left:0;margin-top:-14.05pt;width:22.7pt;height:356.2pt;z-index:251805184;mso-position-horizontal-relative:page" fillcolor="#80c342" stroked="f">
            <w10:wrap anchorx="page"/>
          </v:rect>
        </w:pict>
      </w:r>
      <w:r>
        <w:rPr>
          <w:color w:val="231F20"/>
          <w:sz w:val="18"/>
        </w:rPr>
        <w:t>Запрещается располагать</w:t>
      </w:r>
      <w:r>
        <w:rPr>
          <w:color w:val="231F20"/>
          <w:spacing w:val="6"/>
          <w:sz w:val="18"/>
        </w:rPr>
        <w:t xml:space="preserve"> </w:t>
      </w:r>
      <w:r>
        <w:rPr>
          <w:color w:val="231F20"/>
          <w:sz w:val="18"/>
        </w:rPr>
        <w:t>лагерь:</w:t>
      </w:r>
    </w:p>
    <w:p w:rsidR="00CB0AFA" w:rsidRDefault="00481332">
      <w:pPr>
        <w:pStyle w:val="a3"/>
        <w:spacing w:before="9"/>
        <w:ind w:left="1133" w:right="675"/>
      </w:pPr>
      <w:r>
        <w:rPr>
          <w:color w:val="231F20"/>
        </w:rPr>
        <w:t>— в низинах, заполняемых дымом от торфяного пожара в ночное время;</w:t>
      </w:r>
    </w:p>
    <w:p w:rsidR="00CB0AFA" w:rsidRDefault="00481332">
      <w:pPr>
        <w:pStyle w:val="a3"/>
        <w:spacing w:before="9"/>
        <w:ind w:left="1133" w:right="675"/>
      </w:pPr>
      <w:r>
        <w:rPr>
          <w:color w:val="231F20"/>
          <w:spacing w:val="-180"/>
        </w:rPr>
        <w:t>—</w:t>
      </w:r>
      <w:r>
        <w:rPr>
          <w:color w:val="231F20"/>
          <w:w w:val="103"/>
        </w:rPr>
        <w:t>х</w:t>
      </w:r>
      <w:r>
        <w:rPr>
          <w:color w:val="231F20"/>
          <w:spacing w:val="-9"/>
        </w:rPr>
        <w:t>ш</w:t>
      </w:r>
      <w:r>
        <w:rPr>
          <w:color w:val="231F20"/>
          <w:spacing w:val="-92"/>
        </w:rPr>
        <w:t>н</w:t>
      </w:r>
      <w:r>
        <w:rPr>
          <w:color w:val="231F20"/>
          <w:spacing w:val="-6"/>
          <w:w w:val="96"/>
        </w:rPr>
        <w:t>е</w:t>
      </w:r>
      <w:r>
        <w:rPr>
          <w:color w:val="231F20"/>
          <w:spacing w:val="-92"/>
          <w:w w:val="96"/>
        </w:rPr>
        <w:t>а</w:t>
      </w:r>
      <w:r>
        <w:rPr>
          <w:color w:val="231F20"/>
          <w:w w:val="99"/>
        </w:rPr>
        <w:t>м</w:t>
      </w:r>
      <w:r>
        <w:rPr>
          <w:color w:val="231F20"/>
          <w:spacing w:val="-32"/>
        </w:rPr>
        <w:t xml:space="preserve"> </w:t>
      </w:r>
      <w:r>
        <w:rPr>
          <w:color w:val="231F20"/>
          <w:spacing w:val="-65"/>
          <w:w w:val="101"/>
        </w:rPr>
        <w:t>в</w:t>
      </w:r>
      <w:r>
        <w:rPr>
          <w:color w:val="231F20"/>
          <w:spacing w:val="-43"/>
          <w:w w:val="106"/>
        </w:rPr>
        <w:t>р</w:t>
      </w:r>
      <w:r>
        <w:rPr>
          <w:color w:val="231F20"/>
          <w:spacing w:val="-87"/>
          <w:w w:val="97"/>
        </w:rPr>
        <w:t>ы</w:t>
      </w:r>
      <w:r>
        <w:rPr>
          <w:color w:val="231F20"/>
          <w:spacing w:val="-4"/>
        </w:rPr>
        <w:t>у</w:t>
      </w:r>
      <w:r>
        <w:rPr>
          <w:color w:val="231F20"/>
          <w:spacing w:val="-94"/>
          <w:w w:val="107"/>
        </w:rPr>
        <w:t>с</w:t>
      </w:r>
      <w:r>
        <w:rPr>
          <w:color w:val="231F20"/>
          <w:spacing w:val="-2"/>
          <w:w w:val="101"/>
        </w:rPr>
        <w:t>ч</w:t>
      </w:r>
      <w:r>
        <w:rPr>
          <w:color w:val="231F20"/>
          <w:spacing w:val="-102"/>
          <w:w w:val="103"/>
        </w:rPr>
        <w:t>о</w:t>
      </w:r>
      <w:r>
        <w:rPr>
          <w:color w:val="231F20"/>
          <w:w w:val="98"/>
        </w:rPr>
        <w:t>ье,</w:t>
      </w:r>
      <w:r>
        <w:rPr>
          <w:color w:val="231F20"/>
        </w:rPr>
        <w:t xml:space="preserve"> </w:t>
      </w:r>
      <w:r>
        <w:rPr>
          <w:color w:val="231F20"/>
          <w:w w:val="98"/>
        </w:rPr>
        <w:t>на</w:t>
      </w:r>
      <w:r>
        <w:rPr>
          <w:color w:val="231F20"/>
        </w:rPr>
        <w:t xml:space="preserve"> </w:t>
      </w:r>
      <w:r>
        <w:rPr>
          <w:color w:val="231F20"/>
          <w:w w:val="98"/>
        </w:rPr>
        <w:t>дне</w:t>
      </w:r>
      <w:r>
        <w:rPr>
          <w:color w:val="231F20"/>
        </w:rPr>
        <w:t xml:space="preserve"> </w:t>
      </w:r>
      <w:r>
        <w:rPr>
          <w:color w:val="231F20"/>
          <w:w w:val="99"/>
        </w:rPr>
        <w:t>ущ</w:t>
      </w:r>
      <w:r>
        <w:rPr>
          <w:color w:val="231F20"/>
          <w:spacing w:val="-4"/>
          <w:w w:val="99"/>
        </w:rPr>
        <w:t>е</w:t>
      </w:r>
      <w:r>
        <w:rPr>
          <w:color w:val="231F20"/>
          <w:w w:val="98"/>
        </w:rPr>
        <w:t>лья,</w:t>
      </w:r>
      <w:r>
        <w:rPr>
          <w:color w:val="231F20"/>
        </w:rPr>
        <w:t xml:space="preserve"> </w:t>
      </w:r>
      <w:r>
        <w:rPr>
          <w:color w:val="231F20"/>
          <w:w w:val="99"/>
        </w:rPr>
        <w:t>л</w:t>
      </w:r>
      <w:r>
        <w:rPr>
          <w:color w:val="231F20"/>
          <w:spacing w:val="-4"/>
          <w:w w:val="99"/>
        </w:rPr>
        <w:t>о</w:t>
      </w:r>
      <w:r>
        <w:rPr>
          <w:color w:val="231F20"/>
          <w:w w:val="102"/>
        </w:rPr>
        <w:t>жбины;</w:t>
      </w:r>
    </w:p>
    <w:p w:rsidR="00CB0AFA" w:rsidRDefault="00481332">
      <w:pPr>
        <w:pStyle w:val="a3"/>
        <w:spacing w:before="9"/>
        <w:ind w:left="1133" w:right="675"/>
      </w:pPr>
      <w:r>
        <w:rPr>
          <w:color w:val="231F20"/>
          <w:spacing w:val="-180"/>
        </w:rPr>
        <w:t>—</w:t>
      </w:r>
      <w:r>
        <w:rPr>
          <w:color w:val="231F20"/>
          <w:w w:val="97"/>
        </w:rPr>
        <w:t>ли</w:t>
      </w:r>
      <w:r>
        <w:rPr>
          <w:color w:val="231F20"/>
          <w:spacing w:val="-61"/>
          <w:w w:val="109"/>
        </w:rPr>
        <w:t>з</w:t>
      </w:r>
      <w:r>
        <w:rPr>
          <w:color w:val="231F20"/>
          <w:spacing w:val="-37"/>
          <w:w w:val="101"/>
        </w:rPr>
        <w:t>в</w:t>
      </w:r>
      <w:r>
        <w:rPr>
          <w:color w:val="231F20"/>
          <w:spacing w:val="-64"/>
          <w:w w:val="99"/>
        </w:rPr>
        <w:t>и</w:t>
      </w:r>
      <w:r>
        <w:rPr>
          <w:color w:val="231F20"/>
          <w:spacing w:val="10"/>
        </w:rPr>
        <w:t>б</w:t>
      </w:r>
      <w:r>
        <w:rPr>
          <w:color w:val="231F20"/>
          <w:w w:val="98"/>
        </w:rPr>
        <w:t>линий</w:t>
      </w:r>
      <w:r>
        <w:rPr>
          <w:color w:val="231F20"/>
        </w:rPr>
        <w:t xml:space="preserve"> </w:t>
      </w:r>
      <w:r>
        <w:rPr>
          <w:color w:val="231F20"/>
          <w:spacing w:val="-6"/>
          <w:w w:val="105"/>
        </w:rPr>
        <w:t>э</w:t>
      </w:r>
      <w:r>
        <w:rPr>
          <w:color w:val="231F20"/>
          <w:w w:val="102"/>
        </w:rPr>
        <w:t>лектропер</w:t>
      </w:r>
      <w:r>
        <w:rPr>
          <w:color w:val="231F20"/>
          <w:spacing w:val="-4"/>
          <w:w w:val="102"/>
        </w:rPr>
        <w:t>е</w:t>
      </w:r>
      <w:r>
        <w:rPr>
          <w:color w:val="231F20"/>
          <w:w w:val="98"/>
        </w:rPr>
        <w:t>дач</w:t>
      </w:r>
      <w:r>
        <w:rPr>
          <w:color w:val="231F20"/>
        </w:rPr>
        <w:t xml:space="preserve"> </w:t>
      </w:r>
      <w:r>
        <w:rPr>
          <w:color w:val="231F20"/>
          <w:w w:val="99"/>
        </w:rPr>
        <w:t>и</w:t>
      </w:r>
      <w:r>
        <w:rPr>
          <w:color w:val="231F20"/>
        </w:rPr>
        <w:t xml:space="preserve"> </w:t>
      </w:r>
      <w:r>
        <w:rPr>
          <w:color w:val="231F20"/>
          <w:w w:val="98"/>
        </w:rPr>
        <w:t>на</w:t>
      </w:r>
      <w:r>
        <w:rPr>
          <w:color w:val="231F20"/>
        </w:rPr>
        <w:t xml:space="preserve"> </w:t>
      </w:r>
      <w:r>
        <w:rPr>
          <w:color w:val="231F20"/>
          <w:w w:val="102"/>
        </w:rPr>
        <w:t>трассах</w:t>
      </w:r>
      <w:r>
        <w:rPr>
          <w:color w:val="231F20"/>
        </w:rPr>
        <w:t xml:space="preserve"> </w:t>
      </w:r>
      <w:r>
        <w:rPr>
          <w:color w:val="231F20"/>
          <w:spacing w:val="-5"/>
          <w:w w:val="115"/>
        </w:rPr>
        <w:t>г</w:t>
      </w:r>
      <w:r>
        <w:rPr>
          <w:color w:val="231F20"/>
          <w:w w:val="103"/>
        </w:rPr>
        <w:t>азопров</w:t>
      </w:r>
      <w:r>
        <w:rPr>
          <w:color w:val="231F20"/>
          <w:spacing w:val="-4"/>
          <w:w w:val="103"/>
        </w:rPr>
        <w:t>о</w:t>
      </w:r>
      <w:r>
        <w:rPr>
          <w:color w:val="231F20"/>
          <w:w w:val="97"/>
        </w:rPr>
        <w:t>да,</w:t>
      </w:r>
      <w:r>
        <w:rPr>
          <w:color w:val="231F20"/>
        </w:rPr>
        <w:t xml:space="preserve"> </w:t>
      </w:r>
      <w:r>
        <w:rPr>
          <w:color w:val="231F20"/>
          <w:w w:val="98"/>
        </w:rPr>
        <w:t>не</w:t>
      </w:r>
      <w:r>
        <w:rPr>
          <w:color w:val="231F20"/>
          <w:spacing w:val="-4"/>
          <w:w w:val="98"/>
        </w:rPr>
        <w:t>ф</w:t>
      </w:r>
      <w:r>
        <w:rPr>
          <w:color w:val="231F20"/>
          <w:spacing w:val="-4"/>
          <w:w w:val="101"/>
        </w:rPr>
        <w:t>т</w:t>
      </w:r>
      <w:r>
        <w:rPr>
          <w:color w:val="231F20"/>
          <w:w w:val="102"/>
        </w:rPr>
        <w:t>епров</w:t>
      </w:r>
      <w:r>
        <w:rPr>
          <w:color w:val="231F20"/>
          <w:spacing w:val="-4"/>
          <w:w w:val="102"/>
        </w:rPr>
        <w:t>о</w:t>
      </w:r>
      <w:r>
        <w:rPr>
          <w:color w:val="231F20"/>
          <w:w w:val="97"/>
        </w:rPr>
        <w:t>да;</w:t>
      </w:r>
    </w:p>
    <w:p w:rsidR="00CB0AFA" w:rsidRDefault="00481332">
      <w:pPr>
        <w:pStyle w:val="a3"/>
        <w:spacing w:before="9"/>
        <w:ind w:left="1133" w:right="675"/>
      </w:pPr>
      <w:r>
        <w:rPr>
          <w:color w:val="231F20"/>
          <w:spacing w:val="-180"/>
        </w:rPr>
        <w:t>—</w:t>
      </w:r>
      <w:r>
        <w:rPr>
          <w:color w:val="231F20"/>
          <w:w w:val="102"/>
        </w:rPr>
        <w:t>оп</w:t>
      </w:r>
      <w:r>
        <w:rPr>
          <w:color w:val="231F20"/>
          <w:spacing w:val="-74"/>
          <w:w w:val="95"/>
        </w:rPr>
        <w:t>л</w:t>
      </w:r>
      <w:r>
        <w:rPr>
          <w:color w:val="231F20"/>
          <w:spacing w:val="-27"/>
        </w:rPr>
        <w:t>н</w:t>
      </w:r>
      <w:r>
        <w:rPr>
          <w:color w:val="231F20"/>
          <w:spacing w:val="-71"/>
          <w:w w:val="99"/>
        </w:rPr>
        <w:t>я</w:t>
      </w:r>
      <w:r>
        <w:rPr>
          <w:color w:val="231F20"/>
          <w:spacing w:val="-27"/>
          <w:w w:val="96"/>
        </w:rPr>
        <w:t>а</w:t>
      </w:r>
      <w:r>
        <w:rPr>
          <w:color w:val="231F20"/>
          <w:spacing w:val="-20"/>
          <w:w w:val="96"/>
        </w:rPr>
        <w:t>е</w:t>
      </w:r>
      <w:r>
        <w:rPr>
          <w:color w:val="231F20"/>
          <w:spacing w:val="-70"/>
          <w:w w:val="109"/>
        </w:rPr>
        <w:t>з</w:t>
      </w:r>
      <w:r>
        <w:rPr>
          <w:color w:val="231F20"/>
          <w:spacing w:val="-54"/>
          <w:w w:val="99"/>
        </w:rPr>
        <w:t>м</w:t>
      </w:r>
      <w:r>
        <w:rPr>
          <w:color w:val="231F20"/>
          <w:spacing w:val="-44"/>
          <w:w w:val="96"/>
        </w:rPr>
        <w:t>а</w:t>
      </w:r>
      <w:r>
        <w:rPr>
          <w:color w:val="231F20"/>
          <w:spacing w:val="-84"/>
          <w:w w:val="97"/>
        </w:rPr>
        <w:t>ы</w:t>
      </w:r>
      <w:r>
        <w:rPr>
          <w:color w:val="231F20"/>
          <w:w w:val="101"/>
        </w:rPr>
        <w:t>т</w:t>
      </w:r>
      <w:r>
        <w:rPr>
          <w:color w:val="231F20"/>
          <w:w w:val="103"/>
        </w:rPr>
        <w:t>х</w:t>
      </w:r>
      <w:r>
        <w:rPr>
          <w:color w:val="231F20"/>
        </w:rPr>
        <w:t xml:space="preserve"> </w:t>
      </w:r>
      <w:r>
        <w:rPr>
          <w:color w:val="231F20"/>
          <w:w w:val="102"/>
        </w:rPr>
        <w:t>островах,</w:t>
      </w:r>
      <w:r>
        <w:rPr>
          <w:color w:val="231F20"/>
        </w:rPr>
        <w:t xml:space="preserve"> </w:t>
      </w:r>
      <w:r>
        <w:rPr>
          <w:color w:val="231F20"/>
          <w:w w:val="104"/>
        </w:rPr>
        <w:t>косах,</w:t>
      </w:r>
      <w:r>
        <w:rPr>
          <w:color w:val="231F20"/>
        </w:rPr>
        <w:t xml:space="preserve"> </w:t>
      </w:r>
      <w:r>
        <w:rPr>
          <w:color w:val="231F20"/>
          <w:w w:val="104"/>
        </w:rPr>
        <w:t>низких</w:t>
      </w:r>
      <w:r>
        <w:rPr>
          <w:color w:val="231F20"/>
        </w:rPr>
        <w:t xml:space="preserve"> </w:t>
      </w:r>
      <w:r>
        <w:rPr>
          <w:color w:val="231F20"/>
          <w:w w:val="102"/>
        </w:rPr>
        <w:t>бере</w:t>
      </w:r>
      <w:r>
        <w:rPr>
          <w:color w:val="231F20"/>
          <w:spacing w:val="-5"/>
          <w:w w:val="102"/>
        </w:rPr>
        <w:t>г</w:t>
      </w:r>
      <w:r>
        <w:rPr>
          <w:color w:val="231F20"/>
          <w:w w:val="99"/>
        </w:rPr>
        <w:t>ах.</w:t>
      </w:r>
    </w:p>
    <w:p w:rsidR="00CB0AFA" w:rsidRDefault="00481332">
      <w:pPr>
        <w:pStyle w:val="a4"/>
        <w:numPr>
          <w:ilvl w:val="1"/>
          <w:numId w:val="14"/>
        </w:numPr>
        <w:tabs>
          <w:tab w:val="left" w:pos="1021"/>
        </w:tabs>
        <w:spacing w:before="122"/>
        <w:ind w:hanging="170"/>
        <w:jc w:val="left"/>
        <w:rPr>
          <w:color w:val="80C342"/>
          <w:sz w:val="18"/>
        </w:rPr>
      </w:pPr>
      <w:r>
        <w:rPr>
          <w:color w:val="231F20"/>
          <w:sz w:val="18"/>
        </w:rPr>
        <w:t>При устройстве лагеря также необходимо учитывать</w:t>
      </w:r>
      <w:r>
        <w:rPr>
          <w:color w:val="231F20"/>
          <w:spacing w:val="22"/>
          <w:sz w:val="18"/>
        </w:rPr>
        <w:t xml:space="preserve"> </w:t>
      </w:r>
      <w:r>
        <w:rPr>
          <w:color w:val="231F20"/>
          <w:sz w:val="18"/>
        </w:rPr>
        <w:t>следующее:</w:t>
      </w:r>
    </w:p>
    <w:p w:rsidR="00CB0AFA" w:rsidRDefault="00481332">
      <w:pPr>
        <w:pStyle w:val="a3"/>
        <w:tabs>
          <w:tab w:val="left" w:pos="2799"/>
        </w:tabs>
        <w:spacing w:before="9" w:line="249" w:lineRule="auto"/>
        <w:ind w:left="1363" w:right="566" w:hanging="231"/>
      </w:pPr>
      <w:r>
        <w:rPr>
          <w:color w:val="231F20"/>
          <w:spacing w:val="-177"/>
          <w:w w:val="98"/>
        </w:rPr>
        <w:t>—</w:t>
      </w:r>
      <w:r>
        <w:rPr>
          <w:color w:val="231F20"/>
          <w:spacing w:val="-1"/>
          <w:w w:val="99"/>
        </w:rPr>
        <w:t>ра</w:t>
      </w:r>
      <w:r>
        <w:rPr>
          <w:color w:val="231F20"/>
          <w:spacing w:val="-63"/>
          <w:w w:val="105"/>
        </w:rPr>
        <w:t>с</w:t>
      </w:r>
      <w:r>
        <w:rPr>
          <w:color w:val="231F20"/>
          <w:spacing w:val="-37"/>
          <w:w w:val="98"/>
        </w:rPr>
        <w:t>н</w:t>
      </w:r>
      <w:r>
        <w:rPr>
          <w:color w:val="231F20"/>
          <w:spacing w:val="-59"/>
          <w:w w:val="105"/>
        </w:rPr>
        <w:t>с</w:t>
      </w:r>
      <w:r>
        <w:rPr>
          <w:color w:val="231F20"/>
          <w:spacing w:val="-37"/>
          <w:w w:val="94"/>
        </w:rPr>
        <w:t>а</w:t>
      </w:r>
      <w:r>
        <w:rPr>
          <w:color w:val="231F20"/>
          <w:spacing w:val="-5"/>
          <w:w w:val="99"/>
        </w:rPr>
        <w:t>т</w:t>
      </w:r>
      <w:r>
        <w:rPr>
          <w:color w:val="231F20"/>
          <w:spacing w:val="-1"/>
          <w:w w:val="98"/>
        </w:rPr>
        <w:t>ояни</w:t>
      </w:r>
      <w:r>
        <w:rPr>
          <w:color w:val="231F20"/>
          <w:w w:val="98"/>
        </w:rPr>
        <w:t>и</w:t>
      </w:r>
      <w:r>
        <w:rPr>
          <w:color w:val="231F20"/>
          <w:spacing w:val="-12"/>
        </w:rPr>
        <w:t xml:space="preserve"> </w:t>
      </w:r>
      <w:r>
        <w:rPr>
          <w:color w:val="231F20"/>
          <w:spacing w:val="-1"/>
          <w:w w:val="97"/>
        </w:rPr>
        <w:t>5</w:t>
      </w:r>
      <w:r>
        <w:rPr>
          <w:color w:val="231F20"/>
          <w:w w:val="97"/>
        </w:rPr>
        <w:t>0</w:t>
      </w:r>
      <w:r>
        <w:rPr>
          <w:color w:val="231F20"/>
        </w:rPr>
        <w:tab/>
      </w:r>
      <w:r>
        <w:rPr>
          <w:color w:val="231F20"/>
          <w:w w:val="97"/>
        </w:rPr>
        <w:t>м</w:t>
      </w:r>
      <w:r>
        <w:rPr>
          <w:color w:val="231F20"/>
          <w:spacing w:val="-12"/>
        </w:rPr>
        <w:t xml:space="preserve"> </w:t>
      </w:r>
      <w:r>
        <w:rPr>
          <w:color w:val="231F20"/>
          <w:spacing w:val="-5"/>
          <w:w w:val="101"/>
        </w:rPr>
        <w:t>о</w:t>
      </w:r>
      <w:r>
        <w:rPr>
          <w:color w:val="231F20"/>
          <w:w w:val="99"/>
        </w:rPr>
        <w:t>т</w:t>
      </w:r>
      <w:r>
        <w:rPr>
          <w:color w:val="231F20"/>
          <w:spacing w:val="-12"/>
        </w:rPr>
        <w:t xml:space="preserve"> </w:t>
      </w:r>
      <w:r>
        <w:rPr>
          <w:color w:val="231F20"/>
          <w:spacing w:val="-1"/>
        </w:rPr>
        <w:t>грани</w:t>
      </w:r>
      <w:r>
        <w:rPr>
          <w:color w:val="231F20"/>
        </w:rPr>
        <w:t>ц</w:t>
      </w:r>
      <w:r>
        <w:rPr>
          <w:color w:val="231F20"/>
          <w:spacing w:val="-12"/>
        </w:rPr>
        <w:t xml:space="preserve"> </w:t>
      </w:r>
      <w:r>
        <w:rPr>
          <w:color w:val="231F20"/>
          <w:spacing w:val="-1"/>
          <w:w w:val="98"/>
        </w:rPr>
        <w:t>ла</w:t>
      </w:r>
      <w:r>
        <w:rPr>
          <w:color w:val="231F20"/>
          <w:spacing w:val="-6"/>
          <w:w w:val="98"/>
        </w:rPr>
        <w:t>г</w:t>
      </w:r>
      <w:r>
        <w:rPr>
          <w:color w:val="231F20"/>
          <w:spacing w:val="-1"/>
          <w:w w:val="98"/>
        </w:rPr>
        <w:t>ер</w:t>
      </w:r>
      <w:r>
        <w:rPr>
          <w:color w:val="231F20"/>
          <w:w w:val="98"/>
        </w:rPr>
        <w:t>я</w:t>
      </w:r>
      <w:r>
        <w:rPr>
          <w:color w:val="231F20"/>
          <w:spacing w:val="-12"/>
        </w:rPr>
        <w:t xml:space="preserve"> </w:t>
      </w:r>
      <w:r>
        <w:rPr>
          <w:color w:val="231F20"/>
          <w:spacing w:val="-1"/>
          <w:w w:val="98"/>
        </w:rPr>
        <w:t>д</w:t>
      </w:r>
      <w:r>
        <w:rPr>
          <w:color w:val="231F20"/>
          <w:spacing w:val="-6"/>
          <w:w w:val="98"/>
        </w:rPr>
        <w:t>о</w:t>
      </w:r>
      <w:r>
        <w:rPr>
          <w:color w:val="231F20"/>
          <w:spacing w:val="-1"/>
        </w:rPr>
        <w:t>лжн</w:t>
      </w:r>
      <w:r>
        <w:rPr>
          <w:color w:val="231F20"/>
        </w:rPr>
        <w:t>ы</w:t>
      </w:r>
      <w:r>
        <w:rPr>
          <w:color w:val="231F20"/>
          <w:spacing w:val="-12"/>
        </w:rPr>
        <w:t xml:space="preserve"> </w:t>
      </w:r>
      <w:r>
        <w:rPr>
          <w:color w:val="231F20"/>
          <w:spacing w:val="-1"/>
          <w:w w:val="97"/>
        </w:rPr>
        <w:t>быт</w:t>
      </w:r>
      <w:r>
        <w:rPr>
          <w:color w:val="231F20"/>
          <w:w w:val="97"/>
        </w:rPr>
        <w:t>ь</w:t>
      </w:r>
      <w:r>
        <w:rPr>
          <w:color w:val="231F20"/>
          <w:spacing w:val="-12"/>
        </w:rPr>
        <w:t xml:space="preserve"> </w:t>
      </w:r>
      <w:r>
        <w:rPr>
          <w:color w:val="231F20"/>
          <w:spacing w:val="-1"/>
          <w:w w:val="99"/>
        </w:rPr>
        <w:t>вы</w:t>
      </w:r>
      <w:r>
        <w:rPr>
          <w:color w:val="231F20"/>
          <w:spacing w:val="-3"/>
          <w:w w:val="99"/>
        </w:rPr>
        <w:t>р</w:t>
      </w:r>
      <w:r>
        <w:rPr>
          <w:color w:val="231F20"/>
          <w:spacing w:val="-1"/>
          <w:w w:val="98"/>
        </w:rPr>
        <w:t>у</w:t>
      </w:r>
      <w:r>
        <w:rPr>
          <w:color w:val="231F20"/>
          <w:spacing w:val="-6"/>
          <w:w w:val="98"/>
        </w:rPr>
        <w:t>б</w:t>
      </w:r>
      <w:r>
        <w:rPr>
          <w:color w:val="231F20"/>
          <w:spacing w:val="-1"/>
          <w:w w:val="95"/>
        </w:rPr>
        <w:t>лен</w:t>
      </w:r>
      <w:r>
        <w:rPr>
          <w:color w:val="231F20"/>
          <w:w w:val="95"/>
        </w:rPr>
        <w:t>ы</w:t>
      </w:r>
      <w:r>
        <w:rPr>
          <w:color w:val="231F20"/>
          <w:spacing w:val="-12"/>
        </w:rPr>
        <w:t xml:space="preserve"> </w:t>
      </w:r>
      <w:r>
        <w:rPr>
          <w:color w:val="231F20"/>
          <w:spacing w:val="-1"/>
          <w:w w:val="99"/>
        </w:rPr>
        <w:t>вс</w:t>
      </w:r>
      <w:r>
        <w:rPr>
          <w:color w:val="231F20"/>
          <w:w w:val="99"/>
        </w:rPr>
        <w:t>е</w:t>
      </w:r>
      <w:r>
        <w:rPr>
          <w:color w:val="231F20"/>
          <w:spacing w:val="-12"/>
        </w:rPr>
        <w:t xml:space="preserve"> </w:t>
      </w:r>
      <w:r>
        <w:rPr>
          <w:color w:val="231F20"/>
          <w:spacing w:val="-3"/>
          <w:w w:val="105"/>
        </w:rPr>
        <w:t>с</w:t>
      </w:r>
      <w:r>
        <w:rPr>
          <w:color w:val="231F20"/>
          <w:spacing w:val="-1"/>
          <w:w w:val="99"/>
        </w:rPr>
        <w:t>у</w:t>
      </w:r>
      <w:r>
        <w:rPr>
          <w:color w:val="231F20"/>
          <w:spacing w:val="-5"/>
          <w:w w:val="99"/>
        </w:rPr>
        <w:t>х</w:t>
      </w:r>
      <w:r>
        <w:rPr>
          <w:color w:val="231F20"/>
          <w:spacing w:val="-1"/>
          <w:w w:val="101"/>
        </w:rPr>
        <w:t>ос</w:t>
      </w:r>
      <w:r>
        <w:rPr>
          <w:color w:val="231F20"/>
          <w:spacing w:val="-5"/>
          <w:w w:val="101"/>
        </w:rPr>
        <w:t>т</w:t>
      </w:r>
      <w:r>
        <w:rPr>
          <w:color w:val="231F20"/>
          <w:spacing w:val="-1"/>
          <w:w w:val="97"/>
        </w:rPr>
        <w:t xml:space="preserve">ойные </w:t>
      </w:r>
      <w:r>
        <w:rPr>
          <w:color w:val="231F20"/>
        </w:rPr>
        <w:t>и опасные (наклонные, гнилые и др.)</w:t>
      </w:r>
      <w:r>
        <w:rPr>
          <w:color w:val="231F20"/>
          <w:spacing w:val="-17"/>
        </w:rPr>
        <w:t xml:space="preserve"> </w:t>
      </w:r>
      <w:r>
        <w:rPr>
          <w:color w:val="231F20"/>
        </w:rPr>
        <w:t>деревья;</w:t>
      </w:r>
    </w:p>
    <w:p w:rsidR="00CB0AFA" w:rsidRDefault="00481332">
      <w:pPr>
        <w:pStyle w:val="a3"/>
        <w:spacing w:before="1" w:line="249" w:lineRule="auto"/>
        <w:ind w:left="1363" w:right="1037" w:hanging="231"/>
      </w:pPr>
      <w:r>
        <w:rPr>
          <w:color w:val="231F20"/>
          <w:spacing w:val="-178"/>
          <w:w w:val="98"/>
        </w:rPr>
        <w:t>—</w:t>
      </w:r>
      <w:r>
        <w:rPr>
          <w:color w:val="231F20"/>
          <w:spacing w:val="-3"/>
          <w:w w:val="98"/>
        </w:rPr>
        <w:t>у</w:t>
      </w:r>
      <w:r>
        <w:rPr>
          <w:color w:val="231F20"/>
          <w:spacing w:val="-1"/>
          <w:w w:val="106"/>
        </w:rPr>
        <w:t>с</w:t>
      </w:r>
      <w:r>
        <w:rPr>
          <w:color w:val="231F20"/>
          <w:spacing w:val="-34"/>
          <w:w w:val="99"/>
        </w:rPr>
        <w:t>т</w:t>
      </w:r>
      <w:r>
        <w:rPr>
          <w:color w:val="231F20"/>
          <w:spacing w:val="-66"/>
          <w:w w:val="101"/>
        </w:rPr>
        <w:t>п</w:t>
      </w:r>
      <w:r>
        <w:rPr>
          <w:color w:val="231F20"/>
          <w:spacing w:val="-41"/>
          <w:w w:val="105"/>
        </w:rPr>
        <w:t>р</w:t>
      </w:r>
      <w:r>
        <w:rPr>
          <w:color w:val="231F20"/>
          <w:spacing w:val="-66"/>
          <w:w w:val="105"/>
        </w:rPr>
        <w:t>р</w:t>
      </w:r>
      <w:r>
        <w:rPr>
          <w:color w:val="231F20"/>
          <w:spacing w:val="-38"/>
          <w:w w:val="102"/>
        </w:rPr>
        <w:t>о</w:t>
      </w:r>
      <w:r>
        <w:rPr>
          <w:color w:val="231F20"/>
          <w:spacing w:val="-63"/>
          <w:w w:val="98"/>
        </w:rPr>
        <w:t>и</w:t>
      </w:r>
      <w:r>
        <w:rPr>
          <w:color w:val="231F20"/>
          <w:spacing w:val="-1"/>
          <w:w w:val="99"/>
        </w:rPr>
        <w:t>йств</w:t>
      </w:r>
      <w:r>
        <w:rPr>
          <w:color w:val="231F20"/>
          <w:w w:val="99"/>
        </w:rPr>
        <w:t>е</w:t>
      </w:r>
      <w:r>
        <w:rPr>
          <w:color w:val="231F20"/>
        </w:rPr>
        <w:t xml:space="preserve"> </w:t>
      </w:r>
      <w:r>
        <w:rPr>
          <w:color w:val="231F20"/>
          <w:spacing w:val="-1"/>
          <w:w w:val="99"/>
        </w:rPr>
        <w:t>ла</w:t>
      </w:r>
      <w:r>
        <w:rPr>
          <w:color w:val="231F20"/>
          <w:spacing w:val="-5"/>
          <w:w w:val="99"/>
        </w:rPr>
        <w:t>г</w:t>
      </w:r>
      <w:r>
        <w:rPr>
          <w:color w:val="231F20"/>
          <w:spacing w:val="-1"/>
          <w:w w:val="99"/>
        </w:rPr>
        <w:t>ер</w:t>
      </w:r>
      <w:r>
        <w:rPr>
          <w:color w:val="231F20"/>
          <w:w w:val="99"/>
        </w:rPr>
        <w:t>я</w:t>
      </w:r>
      <w:r>
        <w:rPr>
          <w:color w:val="231F20"/>
        </w:rPr>
        <w:t xml:space="preserve"> </w:t>
      </w:r>
      <w:r>
        <w:rPr>
          <w:color w:val="231F20"/>
          <w:spacing w:val="-1"/>
          <w:w w:val="97"/>
        </w:rPr>
        <w:t>н</w:t>
      </w:r>
      <w:r>
        <w:rPr>
          <w:color w:val="231F20"/>
          <w:w w:val="97"/>
        </w:rPr>
        <w:t>а</w:t>
      </w:r>
      <w:r>
        <w:rPr>
          <w:color w:val="231F20"/>
        </w:rPr>
        <w:t xml:space="preserve"> </w:t>
      </w:r>
      <w:r>
        <w:rPr>
          <w:color w:val="231F20"/>
          <w:spacing w:val="-4"/>
          <w:w w:val="99"/>
        </w:rPr>
        <w:t>т</w:t>
      </w:r>
      <w:r>
        <w:rPr>
          <w:color w:val="231F20"/>
          <w:spacing w:val="-1"/>
          <w:w w:val="99"/>
        </w:rPr>
        <w:t>орфяно</w:t>
      </w:r>
      <w:r>
        <w:rPr>
          <w:color w:val="231F20"/>
          <w:w w:val="99"/>
        </w:rPr>
        <w:t>й</w:t>
      </w:r>
      <w:r>
        <w:rPr>
          <w:color w:val="231F20"/>
        </w:rPr>
        <w:t xml:space="preserve"> </w:t>
      </w:r>
      <w:r>
        <w:rPr>
          <w:color w:val="231F20"/>
          <w:spacing w:val="-1"/>
          <w:w w:val="99"/>
        </w:rPr>
        <w:t>почв</w:t>
      </w:r>
      <w:r>
        <w:rPr>
          <w:color w:val="231F20"/>
          <w:w w:val="99"/>
        </w:rPr>
        <w:t>е</w:t>
      </w:r>
      <w:r>
        <w:rPr>
          <w:color w:val="231F20"/>
        </w:rPr>
        <w:t xml:space="preserve"> </w:t>
      </w:r>
      <w:r>
        <w:rPr>
          <w:color w:val="231F20"/>
          <w:spacing w:val="-1"/>
          <w:w w:val="97"/>
        </w:rPr>
        <w:t>н</w:t>
      </w:r>
      <w:r>
        <w:rPr>
          <w:color w:val="231F20"/>
          <w:spacing w:val="-4"/>
          <w:w w:val="97"/>
        </w:rPr>
        <w:t>е</w:t>
      </w:r>
      <w:r>
        <w:rPr>
          <w:color w:val="231F20"/>
          <w:spacing w:val="-1"/>
          <w:w w:val="99"/>
        </w:rPr>
        <w:t>льз</w:t>
      </w:r>
      <w:r>
        <w:rPr>
          <w:color w:val="231F20"/>
          <w:w w:val="99"/>
        </w:rPr>
        <w:t>я</w:t>
      </w:r>
      <w:r>
        <w:rPr>
          <w:color w:val="231F20"/>
        </w:rPr>
        <w:t xml:space="preserve"> </w:t>
      </w:r>
      <w:r>
        <w:rPr>
          <w:color w:val="231F20"/>
          <w:spacing w:val="-1"/>
          <w:w w:val="101"/>
        </w:rPr>
        <w:t>разв</w:t>
      </w:r>
      <w:r>
        <w:rPr>
          <w:color w:val="231F20"/>
          <w:spacing w:val="-4"/>
          <w:w w:val="101"/>
        </w:rPr>
        <w:t>о</w:t>
      </w:r>
      <w:r>
        <w:rPr>
          <w:color w:val="231F20"/>
          <w:spacing w:val="-1"/>
          <w:w w:val="98"/>
        </w:rPr>
        <w:t>дит</w:t>
      </w:r>
      <w:r>
        <w:rPr>
          <w:color w:val="231F20"/>
          <w:w w:val="98"/>
        </w:rPr>
        <w:t>ь</w:t>
      </w:r>
      <w:r>
        <w:rPr>
          <w:color w:val="231F20"/>
        </w:rPr>
        <w:t xml:space="preserve"> </w:t>
      </w:r>
      <w:r>
        <w:rPr>
          <w:color w:val="231F20"/>
          <w:spacing w:val="-1"/>
          <w:w w:val="103"/>
        </w:rPr>
        <w:t>костёр</w:t>
      </w:r>
      <w:r>
        <w:rPr>
          <w:color w:val="231F20"/>
          <w:w w:val="103"/>
        </w:rPr>
        <w:t>;</w:t>
      </w:r>
      <w:r>
        <w:rPr>
          <w:color w:val="231F20"/>
        </w:rPr>
        <w:t xml:space="preserve"> </w:t>
      </w:r>
      <w:r>
        <w:rPr>
          <w:color w:val="231F20"/>
          <w:spacing w:val="-5"/>
          <w:w w:val="113"/>
        </w:rPr>
        <w:t>г</w:t>
      </w:r>
      <w:r>
        <w:rPr>
          <w:color w:val="231F20"/>
          <w:spacing w:val="-4"/>
          <w:w w:val="102"/>
        </w:rPr>
        <w:t>о</w:t>
      </w:r>
      <w:r>
        <w:rPr>
          <w:color w:val="231F20"/>
          <w:spacing w:val="-4"/>
          <w:w w:val="99"/>
        </w:rPr>
        <w:t>т</w:t>
      </w:r>
      <w:r>
        <w:rPr>
          <w:color w:val="231F20"/>
          <w:spacing w:val="-1"/>
          <w:w w:val="99"/>
        </w:rPr>
        <w:t xml:space="preserve">овить </w:t>
      </w:r>
      <w:r>
        <w:rPr>
          <w:color w:val="231F20"/>
        </w:rPr>
        <w:t>пищу можно только на газовой плите (горелке);</w:t>
      </w:r>
    </w:p>
    <w:p w:rsidR="00CB0AFA" w:rsidRDefault="00481332">
      <w:pPr>
        <w:pStyle w:val="a3"/>
        <w:spacing w:before="1"/>
        <w:ind w:left="1133" w:right="675"/>
      </w:pPr>
      <w:r>
        <w:rPr>
          <w:lang w:val="en-US"/>
        </w:rPr>
        <w:pict>
          <v:shape id="_x0000_s1416" type="#_x0000_t202" style="position:absolute;left:0;text-align:left;margin-left:9.6pt;margin-top:4.7pt;width:10pt;height:69.6pt;z-index:251806208;mso-position-horizontal-relative:page" filled="f" stroked="f">
            <v:textbox style="layout-flow:vertical;mso-layout-flow-alt:bottom-to-top" inset="0,0,0,0">
              <w:txbxContent>
                <w:p w:rsidR="00CB0AFA" w:rsidRDefault="00481332">
                  <w:pPr>
                    <w:spacing w:line="183" w:lineRule="exact"/>
                    <w:ind w:left="20" w:right="-1189"/>
                    <w:rPr>
                      <w:sz w:val="16"/>
                    </w:rPr>
                  </w:pPr>
                  <w:r>
                    <w:rPr>
                      <w:color w:val="FFFFFF"/>
                      <w:spacing w:val="3"/>
                      <w:w w:val="99"/>
                      <w:sz w:val="16"/>
                    </w:rPr>
                    <w:t>БЕЗОПАСНО</w:t>
                  </w:r>
                  <w:r>
                    <w:rPr>
                      <w:color w:val="FFFFFF"/>
                      <w:w w:val="99"/>
                      <w:sz w:val="16"/>
                    </w:rPr>
                    <w:t>С</w:t>
                  </w:r>
                  <w:r>
                    <w:rPr>
                      <w:color w:val="FFFFFF"/>
                      <w:spacing w:val="3"/>
                      <w:w w:val="96"/>
                      <w:sz w:val="16"/>
                    </w:rPr>
                    <w:t>ТЬ</w:t>
                  </w:r>
                </w:p>
              </w:txbxContent>
            </v:textbox>
            <w10:wrap anchorx="page"/>
          </v:shape>
        </w:pict>
      </w:r>
      <w:r>
        <w:rPr>
          <w:color w:val="231F20"/>
          <w:spacing w:val="-184"/>
          <w:w w:val="102"/>
        </w:rPr>
        <w:t>—</w:t>
      </w:r>
      <w:r>
        <w:rPr>
          <w:color w:val="231F20"/>
          <w:spacing w:val="2"/>
          <w:w w:val="99"/>
        </w:rPr>
        <w:t>л</w:t>
      </w:r>
      <w:r>
        <w:rPr>
          <w:color w:val="231F20"/>
          <w:w w:val="99"/>
        </w:rPr>
        <w:t>и</w:t>
      </w:r>
      <w:r>
        <w:rPr>
          <w:color w:val="231F20"/>
          <w:spacing w:val="-27"/>
        </w:rPr>
        <w:t xml:space="preserve"> </w:t>
      </w:r>
      <w:r>
        <w:rPr>
          <w:color w:val="231F20"/>
          <w:spacing w:val="-47"/>
          <w:w w:val="98"/>
        </w:rPr>
        <w:t>е</w:t>
      </w:r>
      <w:r>
        <w:rPr>
          <w:color w:val="231F20"/>
          <w:spacing w:val="-57"/>
          <w:w w:val="105"/>
        </w:rPr>
        <w:t>о</w:t>
      </w:r>
      <w:r>
        <w:rPr>
          <w:color w:val="231F20"/>
          <w:spacing w:val="-44"/>
          <w:w w:val="109"/>
        </w:rPr>
        <w:t>с</w:t>
      </w:r>
      <w:r>
        <w:rPr>
          <w:color w:val="231F20"/>
          <w:spacing w:val="2"/>
          <w:w w:val="106"/>
        </w:rPr>
        <w:t>ткры</w:t>
      </w:r>
      <w:r>
        <w:rPr>
          <w:color w:val="231F20"/>
          <w:spacing w:val="-2"/>
          <w:w w:val="106"/>
        </w:rPr>
        <w:t>т</w:t>
      </w:r>
      <w:r>
        <w:rPr>
          <w:color w:val="231F20"/>
          <w:spacing w:val="2"/>
          <w:w w:val="101"/>
        </w:rPr>
        <w:t>о</w:t>
      </w:r>
      <w:r>
        <w:rPr>
          <w:color w:val="231F20"/>
          <w:w w:val="101"/>
        </w:rPr>
        <w:t>е</w:t>
      </w:r>
      <w:r>
        <w:rPr>
          <w:color w:val="231F20"/>
        </w:rPr>
        <w:t xml:space="preserve"> </w:t>
      </w:r>
      <w:r>
        <w:rPr>
          <w:color w:val="231F20"/>
          <w:spacing w:val="-25"/>
        </w:rPr>
        <w:t xml:space="preserve"> </w:t>
      </w:r>
      <w:r>
        <w:rPr>
          <w:color w:val="231F20"/>
          <w:spacing w:val="-3"/>
          <w:w w:val="117"/>
        </w:rPr>
        <w:t>г</w:t>
      </w:r>
      <w:r>
        <w:rPr>
          <w:color w:val="231F20"/>
          <w:spacing w:val="2"/>
          <w:w w:val="102"/>
        </w:rPr>
        <w:t>орени</w:t>
      </w:r>
      <w:r>
        <w:rPr>
          <w:color w:val="231F20"/>
          <w:w w:val="102"/>
        </w:rPr>
        <w:t>е</w:t>
      </w:r>
      <w:r>
        <w:rPr>
          <w:color w:val="231F20"/>
        </w:rPr>
        <w:t xml:space="preserve"> </w:t>
      </w:r>
      <w:r>
        <w:rPr>
          <w:color w:val="231F20"/>
          <w:spacing w:val="-25"/>
        </w:rPr>
        <w:t xml:space="preserve"> </w:t>
      </w:r>
      <w:r>
        <w:rPr>
          <w:color w:val="231F20"/>
          <w:spacing w:val="2"/>
        </w:rPr>
        <w:t>н</w:t>
      </w:r>
      <w:r>
        <w:rPr>
          <w:color w:val="231F20"/>
        </w:rPr>
        <w:t>а</w:t>
      </w:r>
      <w:r>
        <w:rPr>
          <w:color w:val="231F20"/>
        </w:rPr>
        <w:t xml:space="preserve"> </w:t>
      </w:r>
      <w:r>
        <w:rPr>
          <w:color w:val="231F20"/>
          <w:spacing w:val="-25"/>
        </w:rPr>
        <w:t xml:space="preserve"> </w:t>
      </w:r>
      <w:r>
        <w:rPr>
          <w:color w:val="231F20"/>
          <w:spacing w:val="2"/>
          <w:w w:val="105"/>
        </w:rPr>
        <w:t>п</w:t>
      </w:r>
      <w:r>
        <w:rPr>
          <w:color w:val="231F20"/>
          <w:spacing w:val="-2"/>
          <w:w w:val="105"/>
        </w:rPr>
        <w:t>о</w:t>
      </w:r>
      <w:r>
        <w:rPr>
          <w:color w:val="231F20"/>
          <w:spacing w:val="2"/>
          <w:w w:val="106"/>
        </w:rPr>
        <w:t>жар</w:t>
      </w:r>
      <w:r>
        <w:rPr>
          <w:color w:val="231F20"/>
          <w:w w:val="106"/>
        </w:rPr>
        <w:t>е</w:t>
      </w:r>
      <w:r>
        <w:rPr>
          <w:color w:val="231F20"/>
        </w:rPr>
        <w:t xml:space="preserve"> </w:t>
      </w:r>
      <w:r>
        <w:rPr>
          <w:color w:val="231F20"/>
          <w:spacing w:val="-25"/>
        </w:rPr>
        <w:t xml:space="preserve"> </w:t>
      </w:r>
      <w:r>
        <w:rPr>
          <w:color w:val="231F20"/>
          <w:spacing w:val="2"/>
          <w:w w:val="103"/>
        </w:rPr>
        <w:t>м</w:t>
      </w:r>
      <w:r>
        <w:rPr>
          <w:color w:val="231F20"/>
          <w:spacing w:val="-2"/>
          <w:w w:val="103"/>
        </w:rPr>
        <w:t>о</w:t>
      </w:r>
      <w:r>
        <w:rPr>
          <w:color w:val="231F20"/>
          <w:spacing w:val="-2"/>
          <w:w w:val="118"/>
        </w:rPr>
        <w:t>ж</w:t>
      </w:r>
      <w:r>
        <w:rPr>
          <w:color w:val="231F20"/>
          <w:spacing w:val="-2"/>
          <w:w w:val="98"/>
        </w:rPr>
        <w:t>е</w:t>
      </w:r>
      <w:r>
        <w:rPr>
          <w:color w:val="231F20"/>
          <w:w w:val="103"/>
        </w:rPr>
        <w:t>т</w:t>
      </w:r>
      <w:r>
        <w:rPr>
          <w:color w:val="231F20"/>
        </w:rPr>
        <w:t xml:space="preserve"> </w:t>
      </w:r>
      <w:r>
        <w:rPr>
          <w:color w:val="231F20"/>
          <w:spacing w:val="-25"/>
        </w:rPr>
        <w:t xml:space="preserve"> </w:t>
      </w:r>
      <w:r>
        <w:rPr>
          <w:color w:val="231F20"/>
          <w:spacing w:val="2"/>
          <w:w w:val="104"/>
        </w:rPr>
        <w:t>возобновиться</w:t>
      </w:r>
      <w:r>
        <w:rPr>
          <w:color w:val="231F20"/>
          <w:w w:val="104"/>
        </w:rPr>
        <w:t>,</w:t>
      </w:r>
      <w:r>
        <w:rPr>
          <w:color w:val="231F20"/>
        </w:rPr>
        <w:t xml:space="preserve"> </w:t>
      </w:r>
      <w:r>
        <w:rPr>
          <w:color w:val="231F20"/>
          <w:spacing w:val="-25"/>
        </w:rPr>
        <w:t xml:space="preserve"> </w:t>
      </w:r>
      <w:r>
        <w:rPr>
          <w:color w:val="231F20"/>
          <w:spacing w:val="2"/>
          <w:w w:val="102"/>
        </w:rPr>
        <w:t>мес</w:t>
      </w:r>
      <w:r>
        <w:rPr>
          <w:color w:val="231F20"/>
          <w:spacing w:val="-2"/>
          <w:w w:val="102"/>
        </w:rPr>
        <w:t>т</w:t>
      </w:r>
      <w:r>
        <w:rPr>
          <w:color w:val="231F20"/>
          <w:w w:val="98"/>
        </w:rPr>
        <w:t>а</w:t>
      </w:r>
      <w:r>
        <w:rPr>
          <w:color w:val="231F20"/>
        </w:rPr>
        <w:t xml:space="preserve"> </w:t>
      </w:r>
      <w:r>
        <w:rPr>
          <w:color w:val="231F20"/>
          <w:spacing w:val="-25"/>
        </w:rPr>
        <w:t xml:space="preserve"> </w:t>
      </w:r>
      <w:r>
        <w:rPr>
          <w:color w:val="231F20"/>
          <w:spacing w:val="-2"/>
          <w:w w:val="105"/>
        </w:rPr>
        <w:t>о</w:t>
      </w:r>
      <w:r>
        <w:rPr>
          <w:color w:val="231F20"/>
          <w:spacing w:val="2"/>
          <w:w w:val="101"/>
        </w:rPr>
        <w:t>тдыха</w:t>
      </w:r>
    </w:p>
    <w:p w:rsidR="00CB0AFA" w:rsidRDefault="00481332">
      <w:pPr>
        <w:pStyle w:val="a3"/>
        <w:spacing w:before="9" w:line="249" w:lineRule="auto"/>
        <w:ind w:left="1363" w:right="560"/>
        <w:jc w:val="both"/>
      </w:pPr>
      <w:r>
        <w:rPr>
          <w:color w:val="231F20"/>
        </w:rPr>
        <w:t>и ночлега следует располагать не ближе 100 м от границы локализованной фланговой части пожара и ограждать (окапывать) их минерализированными полосами шириной не менее 2 м; на случай прорыва огня следует предусмотреть возможность создания новых заградительн</w:t>
      </w:r>
      <w:r>
        <w:rPr>
          <w:color w:val="231F20"/>
        </w:rPr>
        <w:t>ых  полос;</w:t>
      </w:r>
    </w:p>
    <w:p w:rsidR="00CB0AFA" w:rsidRDefault="00481332">
      <w:pPr>
        <w:pStyle w:val="a3"/>
        <w:spacing w:before="1"/>
        <w:ind w:left="1133" w:right="675"/>
      </w:pPr>
      <w:r>
        <w:rPr>
          <w:color w:val="231F20"/>
          <w:spacing w:val="-179"/>
          <w:w w:val="99"/>
        </w:rPr>
        <w:t>—</w:t>
      </w:r>
      <w:r>
        <w:rPr>
          <w:color w:val="231F20"/>
          <w:spacing w:val="-1"/>
          <w:w w:val="98"/>
        </w:rPr>
        <w:t>пе</w:t>
      </w:r>
      <w:r>
        <w:rPr>
          <w:color w:val="231F20"/>
          <w:spacing w:val="-71"/>
          <w:w w:val="105"/>
        </w:rPr>
        <w:t>р</w:t>
      </w:r>
      <w:r>
        <w:rPr>
          <w:color w:val="231F20"/>
          <w:spacing w:val="-30"/>
          <w:w w:val="99"/>
        </w:rPr>
        <w:t>н</w:t>
      </w:r>
      <w:r>
        <w:rPr>
          <w:color w:val="231F20"/>
          <w:spacing w:val="-71"/>
          <w:w w:val="98"/>
        </w:rPr>
        <w:t>и</w:t>
      </w:r>
      <w:r>
        <w:rPr>
          <w:color w:val="231F20"/>
          <w:spacing w:val="-26"/>
          <w:w w:val="95"/>
        </w:rPr>
        <w:t>а</w:t>
      </w:r>
      <w:r>
        <w:rPr>
          <w:color w:val="231F20"/>
          <w:spacing w:val="-4"/>
          <w:w w:val="102"/>
        </w:rPr>
        <w:t>о</w:t>
      </w:r>
      <w:r>
        <w:rPr>
          <w:color w:val="231F20"/>
          <w:w w:val="97"/>
        </w:rPr>
        <w:t>д</w:t>
      </w:r>
      <w:r>
        <w:rPr>
          <w:color w:val="231F20"/>
          <w:spacing w:val="-6"/>
        </w:rPr>
        <w:t xml:space="preserve"> </w:t>
      </w:r>
      <w:r>
        <w:rPr>
          <w:color w:val="231F20"/>
          <w:spacing w:val="-4"/>
          <w:w w:val="102"/>
        </w:rPr>
        <w:t>о</w:t>
      </w:r>
      <w:r>
        <w:rPr>
          <w:color w:val="231F20"/>
          <w:spacing w:val="-1"/>
          <w:w w:val="98"/>
        </w:rPr>
        <w:t>тдых</w:t>
      </w:r>
      <w:r>
        <w:rPr>
          <w:color w:val="231F20"/>
          <w:w w:val="98"/>
        </w:rPr>
        <w:t>а</w:t>
      </w:r>
      <w:r>
        <w:rPr>
          <w:color w:val="231F20"/>
          <w:spacing w:val="-6"/>
        </w:rPr>
        <w:t xml:space="preserve"> </w:t>
      </w:r>
      <w:r>
        <w:rPr>
          <w:color w:val="231F20"/>
          <w:spacing w:val="-1"/>
        </w:rPr>
        <w:t>раб</w:t>
      </w:r>
      <w:r>
        <w:rPr>
          <w:color w:val="231F20"/>
          <w:spacing w:val="-4"/>
        </w:rPr>
        <w:t>о</w:t>
      </w:r>
      <w:r>
        <w:rPr>
          <w:color w:val="231F20"/>
          <w:spacing w:val="-1"/>
          <w:w w:val="102"/>
        </w:rPr>
        <w:t>тнико</w:t>
      </w:r>
      <w:r>
        <w:rPr>
          <w:color w:val="231F20"/>
          <w:w w:val="102"/>
        </w:rPr>
        <w:t>в</w:t>
      </w:r>
      <w:r>
        <w:rPr>
          <w:color w:val="231F20"/>
          <w:spacing w:val="-6"/>
        </w:rPr>
        <w:t xml:space="preserve"> </w:t>
      </w:r>
      <w:r>
        <w:rPr>
          <w:color w:val="231F20"/>
          <w:spacing w:val="-1"/>
          <w:w w:val="99"/>
        </w:rPr>
        <w:t>д</w:t>
      </w:r>
      <w:r>
        <w:rPr>
          <w:color w:val="231F20"/>
          <w:spacing w:val="-5"/>
          <w:w w:val="99"/>
        </w:rPr>
        <w:t>о</w:t>
      </w:r>
      <w:r>
        <w:rPr>
          <w:color w:val="231F20"/>
          <w:spacing w:val="-1"/>
          <w:w w:val="101"/>
        </w:rPr>
        <w:t>лжн</w:t>
      </w:r>
      <w:r>
        <w:rPr>
          <w:color w:val="231F20"/>
          <w:w w:val="101"/>
        </w:rPr>
        <w:t>ы</w:t>
      </w:r>
      <w:r>
        <w:rPr>
          <w:color w:val="231F20"/>
          <w:spacing w:val="-6"/>
        </w:rPr>
        <w:t xml:space="preserve"> </w:t>
      </w:r>
      <w:r>
        <w:rPr>
          <w:color w:val="231F20"/>
          <w:spacing w:val="-1"/>
          <w:w w:val="99"/>
        </w:rPr>
        <w:t>назначатьс</w:t>
      </w:r>
      <w:r>
        <w:rPr>
          <w:color w:val="231F20"/>
          <w:w w:val="99"/>
        </w:rPr>
        <w:t>я</w:t>
      </w:r>
      <w:r>
        <w:rPr>
          <w:color w:val="231F20"/>
          <w:spacing w:val="-6"/>
        </w:rPr>
        <w:t xml:space="preserve"> </w:t>
      </w:r>
      <w:r>
        <w:rPr>
          <w:color w:val="231F20"/>
          <w:spacing w:val="-1"/>
          <w:w w:val="96"/>
        </w:rPr>
        <w:t>д</w:t>
      </w:r>
      <w:r>
        <w:rPr>
          <w:color w:val="231F20"/>
          <w:spacing w:val="-4"/>
          <w:w w:val="96"/>
        </w:rPr>
        <w:t>е</w:t>
      </w:r>
      <w:r>
        <w:rPr>
          <w:color w:val="231F20"/>
          <w:spacing w:val="-1"/>
          <w:w w:val="102"/>
        </w:rPr>
        <w:t>журные</w:t>
      </w:r>
      <w:r>
        <w:rPr>
          <w:color w:val="231F20"/>
          <w:w w:val="102"/>
        </w:rPr>
        <w:t>,</w:t>
      </w:r>
      <w:r>
        <w:rPr>
          <w:color w:val="231F20"/>
          <w:spacing w:val="-6"/>
        </w:rPr>
        <w:t xml:space="preserve"> </w:t>
      </w:r>
      <w:r>
        <w:rPr>
          <w:color w:val="231F20"/>
          <w:w w:val="95"/>
        </w:rPr>
        <w:t>а</w:t>
      </w:r>
      <w:r>
        <w:rPr>
          <w:color w:val="231F20"/>
          <w:spacing w:val="-6"/>
        </w:rPr>
        <w:t xml:space="preserve"> </w:t>
      </w:r>
      <w:r>
        <w:rPr>
          <w:color w:val="231F20"/>
          <w:spacing w:val="-1"/>
          <w:w w:val="101"/>
        </w:rPr>
        <w:t>пр</w:t>
      </w:r>
      <w:r>
        <w:rPr>
          <w:color w:val="231F20"/>
          <w:w w:val="101"/>
        </w:rPr>
        <w:t>и</w:t>
      </w:r>
      <w:r>
        <w:rPr>
          <w:color w:val="231F20"/>
          <w:spacing w:val="-6"/>
        </w:rPr>
        <w:t xml:space="preserve"> </w:t>
      </w:r>
      <w:r>
        <w:rPr>
          <w:color w:val="231F20"/>
          <w:spacing w:val="-1"/>
          <w:w w:val="98"/>
        </w:rPr>
        <w:t>тушении</w:t>
      </w:r>
    </w:p>
    <w:p w:rsidR="00CB0AFA" w:rsidRDefault="00481332">
      <w:pPr>
        <w:pStyle w:val="a3"/>
        <w:spacing w:before="9" w:line="249" w:lineRule="auto"/>
        <w:ind w:left="1363" w:right="558"/>
        <w:jc w:val="both"/>
      </w:pPr>
      <w:r>
        <w:rPr>
          <w:color w:val="231F20"/>
          <w:spacing w:val="4"/>
          <w:w w:val="105"/>
        </w:rPr>
        <w:t xml:space="preserve">крупных или </w:t>
      </w:r>
      <w:r>
        <w:rPr>
          <w:color w:val="231F20"/>
          <w:spacing w:val="5"/>
          <w:w w:val="105"/>
        </w:rPr>
        <w:t xml:space="preserve">быстро развивающихся </w:t>
      </w:r>
      <w:r>
        <w:rPr>
          <w:color w:val="231F20"/>
          <w:spacing w:val="4"/>
          <w:w w:val="105"/>
        </w:rPr>
        <w:t xml:space="preserve">пожаров </w:t>
      </w:r>
      <w:r>
        <w:rPr>
          <w:color w:val="231F20"/>
          <w:w w:val="105"/>
        </w:rPr>
        <w:t xml:space="preserve">— </w:t>
      </w:r>
      <w:r>
        <w:rPr>
          <w:color w:val="231F20"/>
          <w:spacing w:val="6"/>
          <w:w w:val="105"/>
        </w:rPr>
        <w:t xml:space="preserve">обеспечиваться </w:t>
      </w:r>
      <w:r>
        <w:rPr>
          <w:color w:val="231F20"/>
          <w:w w:val="105"/>
        </w:rPr>
        <w:t>круглосуточное дежурство при лагере (таборе) и контроль направления  и</w:t>
      </w:r>
      <w:r>
        <w:rPr>
          <w:color w:val="231F20"/>
          <w:spacing w:val="-21"/>
          <w:w w:val="105"/>
        </w:rPr>
        <w:t xml:space="preserve"> </w:t>
      </w:r>
      <w:r>
        <w:rPr>
          <w:color w:val="231F20"/>
          <w:w w:val="105"/>
        </w:rPr>
        <w:t>силы</w:t>
      </w:r>
      <w:r>
        <w:rPr>
          <w:color w:val="231F20"/>
          <w:spacing w:val="-21"/>
          <w:w w:val="105"/>
        </w:rPr>
        <w:t xml:space="preserve"> </w:t>
      </w:r>
      <w:r>
        <w:rPr>
          <w:color w:val="231F20"/>
          <w:w w:val="105"/>
        </w:rPr>
        <w:t>ветра;</w:t>
      </w:r>
      <w:r>
        <w:rPr>
          <w:color w:val="231F20"/>
          <w:spacing w:val="-21"/>
          <w:w w:val="105"/>
        </w:rPr>
        <w:t xml:space="preserve"> </w:t>
      </w:r>
      <w:r>
        <w:rPr>
          <w:color w:val="231F20"/>
          <w:w w:val="105"/>
        </w:rPr>
        <w:t>запрещается</w:t>
      </w:r>
      <w:r>
        <w:rPr>
          <w:color w:val="231F20"/>
          <w:spacing w:val="-21"/>
          <w:w w:val="105"/>
        </w:rPr>
        <w:t xml:space="preserve"> </w:t>
      </w:r>
      <w:r>
        <w:rPr>
          <w:color w:val="231F20"/>
          <w:w w:val="105"/>
        </w:rPr>
        <w:t>ночлег</w:t>
      </w:r>
      <w:r>
        <w:rPr>
          <w:color w:val="231F20"/>
          <w:spacing w:val="-21"/>
          <w:w w:val="105"/>
        </w:rPr>
        <w:t xml:space="preserve"> </w:t>
      </w:r>
      <w:r>
        <w:rPr>
          <w:color w:val="231F20"/>
          <w:w w:val="105"/>
        </w:rPr>
        <w:t>работников</w:t>
      </w:r>
      <w:r>
        <w:rPr>
          <w:color w:val="231F20"/>
          <w:spacing w:val="-21"/>
          <w:w w:val="105"/>
        </w:rPr>
        <w:t xml:space="preserve"> </w:t>
      </w:r>
      <w:r>
        <w:rPr>
          <w:color w:val="231F20"/>
          <w:w w:val="105"/>
        </w:rPr>
        <w:t>в</w:t>
      </w:r>
      <w:r>
        <w:rPr>
          <w:color w:val="231F20"/>
          <w:spacing w:val="-21"/>
          <w:w w:val="105"/>
        </w:rPr>
        <w:t xml:space="preserve"> </w:t>
      </w:r>
      <w:r>
        <w:rPr>
          <w:color w:val="231F20"/>
          <w:w w:val="105"/>
        </w:rPr>
        <w:t>зоне</w:t>
      </w:r>
      <w:r>
        <w:rPr>
          <w:color w:val="231F20"/>
          <w:spacing w:val="-21"/>
          <w:w w:val="105"/>
        </w:rPr>
        <w:t xml:space="preserve"> </w:t>
      </w:r>
      <w:r>
        <w:rPr>
          <w:color w:val="231F20"/>
          <w:w w:val="105"/>
        </w:rPr>
        <w:t>действующей</w:t>
      </w:r>
      <w:r>
        <w:rPr>
          <w:color w:val="231F20"/>
          <w:spacing w:val="-21"/>
          <w:w w:val="105"/>
        </w:rPr>
        <w:t xml:space="preserve"> </w:t>
      </w:r>
      <w:r>
        <w:rPr>
          <w:color w:val="231F20"/>
          <w:w w:val="105"/>
        </w:rPr>
        <w:t>кромки лесного</w:t>
      </w:r>
      <w:r>
        <w:rPr>
          <w:color w:val="231F20"/>
          <w:spacing w:val="-26"/>
          <w:w w:val="105"/>
        </w:rPr>
        <w:t xml:space="preserve"> </w:t>
      </w:r>
      <w:r>
        <w:rPr>
          <w:color w:val="231F20"/>
          <w:w w:val="105"/>
        </w:rPr>
        <w:t>пожара</w:t>
      </w:r>
      <w:r>
        <w:rPr>
          <w:color w:val="231F20"/>
          <w:spacing w:val="-26"/>
          <w:w w:val="105"/>
        </w:rPr>
        <w:t xml:space="preserve"> </w:t>
      </w:r>
      <w:r>
        <w:rPr>
          <w:color w:val="231F20"/>
          <w:w w:val="105"/>
        </w:rPr>
        <w:t>и</w:t>
      </w:r>
      <w:r>
        <w:rPr>
          <w:color w:val="231F20"/>
          <w:spacing w:val="-26"/>
          <w:w w:val="105"/>
        </w:rPr>
        <w:t xml:space="preserve"> </w:t>
      </w:r>
      <w:r>
        <w:rPr>
          <w:color w:val="231F20"/>
          <w:w w:val="105"/>
        </w:rPr>
        <w:t>в</w:t>
      </w:r>
      <w:r>
        <w:rPr>
          <w:color w:val="231F20"/>
          <w:spacing w:val="-26"/>
          <w:w w:val="105"/>
        </w:rPr>
        <w:t xml:space="preserve"> </w:t>
      </w:r>
      <w:r>
        <w:rPr>
          <w:color w:val="231F20"/>
          <w:w w:val="105"/>
        </w:rPr>
        <w:t>хвойных</w:t>
      </w:r>
      <w:r>
        <w:rPr>
          <w:color w:val="231F20"/>
          <w:spacing w:val="-26"/>
          <w:w w:val="105"/>
        </w:rPr>
        <w:t xml:space="preserve"> </w:t>
      </w:r>
      <w:r>
        <w:rPr>
          <w:color w:val="231F20"/>
          <w:w w:val="105"/>
        </w:rPr>
        <w:t>молодняках.</w:t>
      </w:r>
    </w:p>
    <w:p w:rsidR="00CB0AFA" w:rsidRDefault="00CB0AFA">
      <w:pPr>
        <w:pStyle w:val="a3"/>
      </w:pPr>
    </w:p>
    <w:p w:rsidR="00CB0AFA" w:rsidRDefault="00481332">
      <w:pPr>
        <w:pStyle w:val="4"/>
        <w:spacing w:before="123" w:line="249" w:lineRule="auto"/>
        <w:ind w:right="367"/>
      </w:pPr>
      <w:r>
        <w:rPr>
          <w:color w:val="80C342"/>
        </w:rPr>
        <w:t>Обеспечение безопасности при разборе завалов из подгоревших деревьев, при валке и раскряжёвке опасных деревьев</w:t>
      </w:r>
    </w:p>
    <w:p w:rsidR="00CB0AFA" w:rsidRDefault="00481332">
      <w:pPr>
        <w:spacing w:before="114"/>
        <w:ind w:left="1133" w:right="675"/>
        <w:rPr>
          <w:b/>
          <w:sz w:val="18"/>
        </w:rPr>
      </w:pPr>
      <w:r>
        <w:rPr>
          <w:b/>
          <w:color w:val="231F20"/>
          <w:sz w:val="18"/>
        </w:rPr>
        <w:t>Основы безопасности при валочных работах.</w:t>
      </w:r>
    </w:p>
    <w:p w:rsidR="00CB0AFA" w:rsidRDefault="00481332">
      <w:pPr>
        <w:pStyle w:val="a3"/>
        <w:spacing w:before="122"/>
        <w:ind w:left="1133" w:right="675"/>
      </w:pPr>
      <w:r>
        <w:rPr>
          <w:color w:val="231F20"/>
        </w:rPr>
        <w:t>Общие требования безопасности и охраны труда:</w:t>
      </w:r>
    </w:p>
    <w:p w:rsidR="00CB0AFA" w:rsidRDefault="00481332">
      <w:pPr>
        <w:pStyle w:val="a4"/>
        <w:numPr>
          <w:ilvl w:val="1"/>
          <w:numId w:val="14"/>
        </w:numPr>
        <w:tabs>
          <w:tab w:val="left" w:pos="1021"/>
        </w:tabs>
        <w:spacing w:before="122" w:line="249" w:lineRule="auto"/>
        <w:ind w:right="560" w:hanging="170"/>
        <w:rPr>
          <w:color w:val="80C342"/>
          <w:sz w:val="18"/>
        </w:rPr>
      </w:pPr>
      <w:r>
        <w:rPr>
          <w:color w:val="231F20"/>
          <w:sz w:val="18"/>
        </w:rPr>
        <w:t xml:space="preserve">к работе с бензопилами допускаются мужчины в возрасте не моложе 18 </w:t>
      </w:r>
      <w:r>
        <w:rPr>
          <w:color w:val="231F20"/>
          <w:spacing w:val="-6"/>
          <w:sz w:val="18"/>
        </w:rPr>
        <w:t xml:space="preserve">лет, </w:t>
      </w:r>
      <w:r>
        <w:rPr>
          <w:color w:val="231F20"/>
          <w:sz w:val="18"/>
        </w:rPr>
        <w:t>признанные годными по состоянию здоровья к выполнению данной работы, прошедшие</w:t>
      </w:r>
      <w:r>
        <w:rPr>
          <w:color w:val="231F20"/>
          <w:spacing w:val="-12"/>
          <w:sz w:val="18"/>
        </w:rPr>
        <w:t xml:space="preserve"> </w:t>
      </w:r>
      <w:r>
        <w:rPr>
          <w:color w:val="231F20"/>
          <w:sz w:val="18"/>
        </w:rPr>
        <w:t>специальное</w:t>
      </w:r>
      <w:r>
        <w:rPr>
          <w:color w:val="231F20"/>
          <w:spacing w:val="-12"/>
          <w:sz w:val="18"/>
        </w:rPr>
        <w:t xml:space="preserve"> </w:t>
      </w:r>
      <w:r>
        <w:rPr>
          <w:color w:val="231F20"/>
          <w:sz w:val="18"/>
        </w:rPr>
        <w:t>обучение</w:t>
      </w:r>
      <w:r>
        <w:rPr>
          <w:color w:val="231F20"/>
          <w:spacing w:val="-12"/>
          <w:sz w:val="18"/>
        </w:rPr>
        <w:t xml:space="preserve"> </w:t>
      </w:r>
      <w:r>
        <w:rPr>
          <w:color w:val="231F20"/>
          <w:sz w:val="18"/>
        </w:rPr>
        <w:t>и</w:t>
      </w:r>
      <w:r>
        <w:rPr>
          <w:color w:val="231F20"/>
          <w:spacing w:val="-12"/>
          <w:sz w:val="18"/>
        </w:rPr>
        <w:t xml:space="preserve"> </w:t>
      </w:r>
      <w:r>
        <w:rPr>
          <w:color w:val="231F20"/>
          <w:sz w:val="18"/>
        </w:rPr>
        <w:t>обеспеченные</w:t>
      </w:r>
      <w:r>
        <w:rPr>
          <w:color w:val="231F20"/>
          <w:spacing w:val="-12"/>
          <w:sz w:val="18"/>
        </w:rPr>
        <w:t xml:space="preserve"> </w:t>
      </w:r>
      <w:r>
        <w:rPr>
          <w:color w:val="231F20"/>
          <w:sz w:val="18"/>
        </w:rPr>
        <w:t>средствами</w:t>
      </w:r>
      <w:r>
        <w:rPr>
          <w:color w:val="231F20"/>
          <w:spacing w:val="-12"/>
          <w:sz w:val="18"/>
        </w:rPr>
        <w:t xml:space="preserve"> </w:t>
      </w:r>
      <w:r>
        <w:rPr>
          <w:color w:val="231F20"/>
          <w:sz w:val="18"/>
        </w:rPr>
        <w:t>индивидуальн</w:t>
      </w:r>
      <w:r>
        <w:rPr>
          <w:color w:val="231F20"/>
          <w:sz w:val="18"/>
        </w:rPr>
        <w:t>ой защиты согласно перечня и</w:t>
      </w:r>
      <w:r>
        <w:rPr>
          <w:color w:val="231F20"/>
          <w:spacing w:val="24"/>
          <w:sz w:val="18"/>
        </w:rPr>
        <w:t xml:space="preserve"> </w:t>
      </w:r>
      <w:r>
        <w:rPr>
          <w:color w:val="231F20"/>
          <w:sz w:val="18"/>
        </w:rPr>
        <w:t>норм;</w:t>
      </w:r>
    </w:p>
    <w:p w:rsidR="00CB0AFA" w:rsidRDefault="00481332">
      <w:pPr>
        <w:pStyle w:val="a4"/>
        <w:numPr>
          <w:ilvl w:val="1"/>
          <w:numId w:val="14"/>
        </w:numPr>
        <w:tabs>
          <w:tab w:val="left" w:pos="1021"/>
        </w:tabs>
        <w:spacing w:before="114"/>
        <w:ind w:hanging="170"/>
        <w:jc w:val="left"/>
        <w:rPr>
          <w:color w:val="80C342"/>
          <w:sz w:val="18"/>
        </w:rPr>
      </w:pPr>
      <w:r>
        <w:rPr>
          <w:color w:val="231F20"/>
          <w:sz w:val="18"/>
        </w:rPr>
        <w:t>ЗАПРЕЩАЕТСЯ одиночная работа на валке</w:t>
      </w:r>
      <w:r>
        <w:rPr>
          <w:color w:val="231F20"/>
          <w:spacing w:val="-25"/>
          <w:sz w:val="18"/>
        </w:rPr>
        <w:t xml:space="preserve"> </w:t>
      </w:r>
      <w:r>
        <w:rPr>
          <w:color w:val="231F20"/>
          <w:sz w:val="18"/>
        </w:rPr>
        <w:t>деревьев;</w:t>
      </w:r>
    </w:p>
    <w:p w:rsidR="00CB0AFA" w:rsidRDefault="00481332">
      <w:pPr>
        <w:pStyle w:val="a4"/>
        <w:numPr>
          <w:ilvl w:val="1"/>
          <w:numId w:val="14"/>
        </w:numPr>
        <w:tabs>
          <w:tab w:val="left" w:pos="1021"/>
        </w:tabs>
        <w:spacing w:before="122" w:line="249" w:lineRule="auto"/>
        <w:ind w:right="564" w:hanging="170"/>
        <w:rPr>
          <w:color w:val="80C342"/>
          <w:sz w:val="18"/>
        </w:rPr>
      </w:pPr>
      <w:r>
        <w:rPr>
          <w:color w:val="231F20"/>
          <w:sz w:val="18"/>
        </w:rPr>
        <w:t>вальщикам до начала работ необходимо убедиться в отсутствии в опасной зоне техники и посторонних людей (не связанных с валкой</w:t>
      </w:r>
      <w:r>
        <w:rPr>
          <w:color w:val="231F20"/>
          <w:spacing w:val="18"/>
          <w:sz w:val="18"/>
        </w:rPr>
        <w:t xml:space="preserve"> </w:t>
      </w:r>
      <w:r>
        <w:rPr>
          <w:color w:val="231F20"/>
          <w:sz w:val="18"/>
        </w:rPr>
        <w:t>деревьев);</w:t>
      </w:r>
    </w:p>
    <w:p w:rsidR="00CB0AFA" w:rsidRDefault="00481332">
      <w:pPr>
        <w:pStyle w:val="a4"/>
        <w:numPr>
          <w:ilvl w:val="1"/>
          <w:numId w:val="14"/>
        </w:numPr>
        <w:tabs>
          <w:tab w:val="left" w:pos="1021"/>
        </w:tabs>
        <w:spacing w:before="114" w:line="249" w:lineRule="auto"/>
        <w:ind w:right="565" w:hanging="170"/>
        <w:rPr>
          <w:color w:val="80C342"/>
          <w:sz w:val="18"/>
        </w:rPr>
      </w:pPr>
      <w:r>
        <w:rPr>
          <w:color w:val="231F20"/>
          <w:sz w:val="18"/>
        </w:rPr>
        <w:t>необходимо проверить комплектность и исправность спецодежды, спецобуви     и  иных  средств  индивидуальной  и  групповой  защиты,  ручного  инструмента и оборудования, надеть средства</w:t>
      </w:r>
      <w:r>
        <w:rPr>
          <w:color w:val="231F20"/>
          <w:spacing w:val="4"/>
          <w:sz w:val="18"/>
        </w:rPr>
        <w:t xml:space="preserve"> </w:t>
      </w:r>
      <w:r>
        <w:rPr>
          <w:color w:val="231F20"/>
          <w:sz w:val="18"/>
        </w:rPr>
        <w:t>защиты;</w:t>
      </w:r>
    </w:p>
    <w:p w:rsidR="00CB0AFA" w:rsidRDefault="00481332">
      <w:pPr>
        <w:pStyle w:val="a4"/>
        <w:numPr>
          <w:ilvl w:val="1"/>
          <w:numId w:val="14"/>
        </w:numPr>
        <w:tabs>
          <w:tab w:val="left" w:pos="1021"/>
        </w:tabs>
        <w:spacing w:before="114" w:line="249" w:lineRule="auto"/>
        <w:ind w:right="565" w:hanging="170"/>
        <w:rPr>
          <w:color w:val="80C342"/>
          <w:sz w:val="18"/>
        </w:rPr>
      </w:pPr>
      <w:r>
        <w:rPr>
          <w:color w:val="231F20"/>
          <w:sz w:val="18"/>
        </w:rPr>
        <w:t xml:space="preserve">не </w:t>
      </w:r>
      <w:r>
        <w:rPr>
          <w:color w:val="231F20"/>
          <w:spacing w:val="-3"/>
          <w:sz w:val="18"/>
        </w:rPr>
        <w:t xml:space="preserve">следует </w:t>
      </w:r>
      <w:r>
        <w:rPr>
          <w:color w:val="231F20"/>
          <w:sz w:val="18"/>
        </w:rPr>
        <w:t>приступать к валке деревьев без уверенности в отсутс</w:t>
      </w:r>
      <w:r>
        <w:rPr>
          <w:color w:val="231F20"/>
          <w:sz w:val="18"/>
        </w:rPr>
        <w:t xml:space="preserve">твии опасных деревьев и иных опасных факторов, которые могут привести к травме, </w:t>
      </w:r>
      <w:r>
        <w:rPr>
          <w:color w:val="231F20"/>
          <w:spacing w:val="32"/>
          <w:sz w:val="18"/>
        </w:rPr>
        <w:t xml:space="preserve"> </w:t>
      </w:r>
      <w:r>
        <w:rPr>
          <w:color w:val="231F20"/>
          <w:sz w:val="18"/>
        </w:rPr>
        <w:t>аварии;</w:t>
      </w:r>
    </w:p>
    <w:p w:rsidR="00CB0AFA" w:rsidRDefault="00481332">
      <w:pPr>
        <w:pStyle w:val="a4"/>
        <w:numPr>
          <w:ilvl w:val="1"/>
          <w:numId w:val="14"/>
        </w:numPr>
        <w:tabs>
          <w:tab w:val="left" w:pos="1021"/>
        </w:tabs>
        <w:spacing w:before="114" w:line="249" w:lineRule="auto"/>
        <w:ind w:right="570" w:hanging="170"/>
        <w:rPr>
          <w:color w:val="80C342"/>
          <w:sz w:val="18"/>
        </w:rPr>
      </w:pPr>
      <w:r>
        <w:rPr>
          <w:color w:val="231F20"/>
          <w:sz w:val="18"/>
        </w:rPr>
        <w:t>при выполнении лесосечных работ на валке должны находиться не менее двух человек;</w:t>
      </w:r>
    </w:p>
    <w:p w:rsidR="00CB0AFA" w:rsidRDefault="00481332">
      <w:pPr>
        <w:pStyle w:val="a4"/>
        <w:numPr>
          <w:ilvl w:val="1"/>
          <w:numId w:val="14"/>
        </w:numPr>
        <w:tabs>
          <w:tab w:val="left" w:pos="1021"/>
        </w:tabs>
        <w:spacing w:before="114" w:line="249" w:lineRule="auto"/>
        <w:ind w:right="560" w:hanging="170"/>
        <w:rPr>
          <w:color w:val="80C342"/>
          <w:sz w:val="18"/>
        </w:rPr>
      </w:pPr>
      <w:r>
        <w:rPr>
          <w:color w:val="231F20"/>
          <w:sz w:val="18"/>
        </w:rPr>
        <w:t>все лица, занятые на лесосечных работах, должны быть обеспечены кроме спецодежды</w:t>
      </w:r>
      <w:r>
        <w:rPr>
          <w:color w:val="231F20"/>
          <w:spacing w:val="-26"/>
          <w:sz w:val="18"/>
        </w:rPr>
        <w:t xml:space="preserve"> </w:t>
      </w:r>
      <w:r>
        <w:rPr>
          <w:color w:val="231F20"/>
          <w:sz w:val="18"/>
        </w:rPr>
        <w:t>и</w:t>
      </w:r>
      <w:r>
        <w:rPr>
          <w:color w:val="231F20"/>
          <w:spacing w:val="-26"/>
          <w:sz w:val="18"/>
        </w:rPr>
        <w:t xml:space="preserve"> </w:t>
      </w:r>
      <w:r>
        <w:rPr>
          <w:color w:val="231F20"/>
          <w:sz w:val="18"/>
        </w:rPr>
        <w:t>обуви</w:t>
      </w:r>
      <w:r>
        <w:rPr>
          <w:color w:val="231F20"/>
          <w:spacing w:val="-26"/>
          <w:sz w:val="18"/>
        </w:rPr>
        <w:t xml:space="preserve"> </w:t>
      </w:r>
      <w:r>
        <w:rPr>
          <w:color w:val="231F20"/>
          <w:sz w:val="18"/>
        </w:rPr>
        <w:t>защитными</w:t>
      </w:r>
      <w:r>
        <w:rPr>
          <w:color w:val="231F20"/>
          <w:spacing w:val="-26"/>
          <w:sz w:val="18"/>
        </w:rPr>
        <w:t xml:space="preserve"> </w:t>
      </w:r>
      <w:r>
        <w:rPr>
          <w:color w:val="231F20"/>
          <w:sz w:val="18"/>
        </w:rPr>
        <w:t>касками,</w:t>
      </w:r>
      <w:r>
        <w:rPr>
          <w:color w:val="231F20"/>
          <w:spacing w:val="-26"/>
          <w:sz w:val="18"/>
        </w:rPr>
        <w:t xml:space="preserve"> </w:t>
      </w:r>
      <w:r>
        <w:rPr>
          <w:color w:val="231F20"/>
          <w:sz w:val="18"/>
        </w:rPr>
        <w:t>постоянно</w:t>
      </w:r>
      <w:r>
        <w:rPr>
          <w:color w:val="231F20"/>
          <w:spacing w:val="-26"/>
          <w:sz w:val="18"/>
        </w:rPr>
        <w:t xml:space="preserve"> </w:t>
      </w:r>
      <w:r>
        <w:rPr>
          <w:color w:val="231F20"/>
          <w:sz w:val="18"/>
        </w:rPr>
        <w:t>и</w:t>
      </w:r>
      <w:r>
        <w:rPr>
          <w:color w:val="231F20"/>
          <w:spacing w:val="-26"/>
          <w:sz w:val="18"/>
        </w:rPr>
        <w:t xml:space="preserve"> </w:t>
      </w:r>
      <w:r>
        <w:rPr>
          <w:color w:val="231F20"/>
          <w:sz w:val="18"/>
        </w:rPr>
        <w:t>правильно</w:t>
      </w:r>
      <w:r>
        <w:rPr>
          <w:color w:val="231F20"/>
          <w:spacing w:val="-26"/>
          <w:sz w:val="18"/>
        </w:rPr>
        <w:t xml:space="preserve"> </w:t>
      </w:r>
      <w:r>
        <w:rPr>
          <w:color w:val="231F20"/>
          <w:sz w:val="18"/>
        </w:rPr>
        <w:t>их</w:t>
      </w:r>
      <w:r>
        <w:rPr>
          <w:color w:val="231F20"/>
          <w:spacing w:val="-26"/>
          <w:sz w:val="18"/>
        </w:rPr>
        <w:t xml:space="preserve"> </w:t>
      </w:r>
      <w:r>
        <w:rPr>
          <w:color w:val="231F20"/>
          <w:sz w:val="18"/>
        </w:rPr>
        <w:t>использовать;</w:t>
      </w:r>
    </w:p>
    <w:p w:rsidR="00CB0AFA" w:rsidRDefault="00481332">
      <w:pPr>
        <w:pStyle w:val="a4"/>
        <w:numPr>
          <w:ilvl w:val="1"/>
          <w:numId w:val="14"/>
        </w:numPr>
        <w:tabs>
          <w:tab w:val="left" w:pos="1021"/>
        </w:tabs>
        <w:spacing w:before="114" w:line="249" w:lineRule="auto"/>
        <w:ind w:right="562" w:hanging="170"/>
        <w:rPr>
          <w:color w:val="80C342"/>
          <w:sz w:val="18"/>
        </w:rPr>
      </w:pPr>
      <w:r>
        <w:rPr>
          <w:color w:val="231F20"/>
          <w:w w:val="105"/>
          <w:sz w:val="18"/>
        </w:rPr>
        <w:t xml:space="preserve">не допускается валка, обрубка сучьев и раскряжёвка древесины в горных условиях при скорости ветра более 8,5 </w:t>
      </w:r>
      <w:r>
        <w:rPr>
          <w:color w:val="231F20"/>
          <w:spacing w:val="4"/>
          <w:w w:val="105"/>
          <w:sz w:val="18"/>
        </w:rPr>
        <w:t xml:space="preserve">м/с, </w:t>
      </w:r>
      <w:r>
        <w:rPr>
          <w:color w:val="231F20"/>
          <w:w w:val="105"/>
          <w:sz w:val="18"/>
        </w:rPr>
        <w:t>в равнинной местности — более 11</w:t>
      </w:r>
      <w:r>
        <w:rPr>
          <w:color w:val="231F20"/>
          <w:spacing w:val="-39"/>
          <w:w w:val="105"/>
          <w:sz w:val="18"/>
        </w:rPr>
        <w:t xml:space="preserve"> </w:t>
      </w:r>
      <w:r>
        <w:rPr>
          <w:color w:val="231F20"/>
          <w:spacing w:val="3"/>
          <w:w w:val="105"/>
          <w:sz w:val="18"/>
        </w:rPr>
        <w:t>м/с;</w:t>
      </w:r>
    </w:p>
    <w:p w:rsidR="00CB0AFA" w:rsidRDefault="00CB0AFA">
      <w:pPr>
        <w:spacing w:line="249" w:lineRule="auto"/>
        <w:jc w:val="both"/>
        <w:rPr>
          <w:sz w:val="18"/>
        </w:rPr>
        <w:sectPr w:rsidR="00CB0AFA">
          <w:pgSz w:w="8400" w:h="11910"/>
          <w:pgMar w:top="0" w:right="0" w:bottom="560" w:left="0" w:header="0" w:footer="313" w:gutter="0"/>
          <w:cols w:space="720"/>
        </w:sectPr>
      </w:pPr>
    </w:p>
    <w:p w:rsidR="00CB0AFA" w:rsidRDefault="00CB0AFA">
      <w:pPr>
        <w:pStyle w:val="a3"/>
        <w:spacing w:before="10"/>
        <w:rPr>
          <w:sz w:val="23"/>
        </w:rPr>
      </w:pPr>
    </w:p>
    <w:p w:rsidR="00CB0AFA" w:rsidRDefault="00481332">
      <w:pPr>
        <w:pStyle w:val="a4"/>
        <w:numPr>
          <w:ilvl w:val="0"/>
          <w:numId w:val="10"/>
        </w:numPr>
        <w:tabs>
          <w:tab w:val="left" w:pos="417"/>
        </w:tabs>
        <w:spacing w:before="76" w:line="249" w:lineRule="auto"/>
        <w:ind w:right="843"/>
        <w:rPr>
          <w:sz w:val="18"/>
        </w:rPr>
      </w:pPr>
      <w:r>
        <w:rPr>
          <w:lang w:val="en-US"/>
        </w:rPr>
        <w:pict>
          <v:rect id="_x0000_s1415" style="position:absolute;left:0;text-align:left;margin-left:396.7pt;margin-top:-14.05pt;width:22.8pt;height:356.2pt;z-index:251808256;mso-position-horizontal-relative:page" fillcolor="#80c342" stroked="f">
            <w10:wrap anchorx="page"/>
          </v:rect>
        </w:pict>
      </w:r>
      <w:r>
        <w:rPr>
          <w:color w:val="231F20"/>
          <w:w w:val="105"/>
          <w:sz w:val="18"/>
        </w:rPr>
        <w:t>во время валки деревь</w:t>
      </w:r>
      <w:r>
        <w:rPr>
          <w:color w:val="231F20"/>
          <w:w w:val="105"/>
          <w:sz w:val="18"/>
        </w:rPr>
        <w:t xml:space="preserve">ев в опасной зоне не разрешается выполнять иные </w:t>
      </w:r>
      <w:r>
        <w:rPr>
          <w:color w:val="231F20"/>
          <w:sz w:val="18"/>
        </w:rPr>
        <w:t>работы.</w:t>
      </w:r>
      <w:r>
        <w:rPr>
          <w:color w:val="231F20"/>
          <w:spacing w:val="-13"/>
          <w:sz w:val="18"/>
        </w:rPr>
        <w:t xml:space="preserve"> </w:t>
      </w:r>
      <w:r>
        <w:rPr>
          <w:color w:val="231F20"/>
          <w:sz w:val="18"/>
        </w:rPr>
        <w:t>При</w:t>
      </w:r>
      <w:r>
        <w:rPr>
          <w:color w:val="231F20"/>
          <w:spacing w:val="-13"/>
          <w:sz w:val="18"/>
        </w:rPr>
        <w:t xml:space="preserve"> </w:t>
      </w:r>
      <w:r>
        <w:rPr>
          <w:color w:val="231F20"/>
          <w:sz w:val="18"/>
        </w:rPr>
        <w:t>появлении</w:t>
      </w:r>
      <w:r>
        <w:rPr>
          <w:color w:val="231F20"/>
          <w:spacing w:val="-13"/>
          <w:sz w:val="18"/>
        </w:rPr>
        <w:t xml:space="preserve"> </w:t>
      </w:r>
      <w:r>
        <w:rPr>
          <w:color w:val="231F20"/>
          <w:sz w:val="18"/>
        </w:rPr>
        <w:t>людей</w:t>
      </w:r>
      <w:r>
        <w:rPr>
          <w:color w:val="231F20"/>
          <w:spacing w:val="-13"/>
          <w:sz w:val="18"/>
        </w:rPr>
        <w:t xml:space="preserve"> </w:t>
      </w:r>
      <w:r>
        <w:rPr>
          <w:color w:val="231F20"/>
          <w:sz w:val="18"/>
        </w:rPr>
        <w:t>и</w:t>
      </w:r>
      <w:r>
        <w:rPr>
          <w:color w:val="231F20"/>
          <w:spacing w:val="-13"/>
          <w:sz w:val="18"/>
        </w:rPr>
        <w:t xml:space="preserve"> </w:t>
      </w:r>
      <w:r>
        <w:rPr>
          <w:color w:val="231F20"/>
          <w:sz w:val="18"/>
        </w:rPr>
        <w:t>механизмов</w:t>
      </w:r>
      <w:r>
        <w:rPr>
          <w:color w:val="231F20"/>
          <w:spacing w:val="-13"/>
          <w:sz w:val="18"/>
        </w:rPr>
        <w:t xml:space="preserve"> </w:t>
      </w:r>
      <w:r>
        <w:rPr>
          <w:color w:val="231F20"/>
          <w:sz w:val="18"/>
        </w:rPr>
        <w:t>в</w:t>
      </w:r>
      <w:r>
        <w:rPr>
          <w:color w:val="231F20"/>
          <w:spacing w:val="-13"/>
          <w:sz w:val="18"/>
        </w:rPr>
        <w:t xml:space="preserve"> </w:t>
      </w:r>
      <w:r>
        <w:rPr>
          <w:color w:val="231F20"/>
          <w:sz w:val="18"/>
        </w:rPr>
        <w:t>опасной</w:t>
      </w:r>
      <w:r>
        <w:rPr>
          <w:color w:val="231F20"/>
          <w:spacing w:val="-13"/>
          <w:sz w:val="18"/>
        </w:rPr>
        <w:t xml:space="preserve"> </w:t>
      </w:r>
      <w:r>
        <w:rPr>
          <w:color w:val="231F20"/>
          <w:sz w:val="18"/>
        </w:rPr>
        <w:t>зоне</w:t>
      </w:r>
      <w:r>
        <w:rPr>
          <w:color w:val="231F20"/>
          <w:spacing w:val="-13"/>
          <w:sz w:val="18"/>
        </w:rPr>
        <w:t xml:space="preserve"> </w:t>
      </w:r>
      <w:r>
        <w:rPr>
          <w:color w:val="231F20"/>
          <w:sz w:val="18"/>
        </w:rPr>
        <w:t>валка</w:t>
      </w:r>
      <w:r>
        <w:rPr>
          <w:color w:val="231F20"/>
          <w:spacing w:val="-13"/>
          <w:sz w:val="18"/>
        </w:rPr>
        <w:t xml:space="preserve"> </w:t>
      </w:r>
      <w:r>
        <w:rPr>
          <w:color w:val="231F20"/>
          <w:sz w:val="18"/>
        </w:rPr>
        <w:t xml:space="preserve">прекращается </w:t>
      </w:r>
      <w:r>
        <w:rPr>
          <w:color w:val="231F20"/>
          <w:w w:val="105"/>
          <w:sz w:val="18"/>
        </w:rPr>
        <w:t xml:space="preserve">до вывода из этой зоны людей и техники. Опасная зона при валке </w:t>
      </w:r>
      <w:r>
        <w:rPr>
          <w:color w:val="231F20"/>
          <w:spacing w:val="2"/>
          <w:w w:val="105"/>
          <w:sz w:val="18"/>
        </w:rPr>
        <w:t xml:space="preserve">дерева    </w:t>
      </w:r>
      <w:r>
        <w:rPr>
          <w:color w:val="231F20"/>
          <w:w w:val="105"/>
          <w:sz w:val="18"/>
        </w:rPr>
        <w:t xml:space="preserve">в </w:t>
      </w:r>
      <w:r>
        <w:rPr>
          <w:color w:val="231F20"/>
          <w:spacing w:val="2"/>
          <w:w w:val="105"/>
          <w:sz w:val="18"/>
        </w:rPr>
        <w:t xml:space="preserve">равниной местности </w:t>
      </w:r>
      <w:r>
        <w:rPr>
          <w:color w:val="231F20"/>
          <w:w w:val="105"/>
          <w:sz w:val="18"/>
        </w:rPr>
        <w:t xml:space="preserve">— это </w:t>
      </w:r>
      <w:r>
        <w:rPr>
          <w:color w:val="231F20"/>
          <w:spacing w:val="2"/>
          <w:w w:val="105"/>
          <w:sz w:val="18"/>
        </w:rPr>
        <w:t xml:space="preserve">территория </w:t>
      </w:r>
      <w:r>
        <w:rPr>
          <w:color w:val="231F20"/>
          <w:w w:val="105"/>
          <w:sz w:val="18"/>
        </w:rPr>
        <w:t xml:space="preserve">на </w:t>
      </w:r>
      <w:r>
        <w:rPr>
          <w:color w:val="231F20"/>
          <w:spacing w:val="2"/>
          <w:w w:val="105"/>
          <w:sz w:val="18"/>
        </w:rPr>
        <w:t xml:space="preserve">расстоянии двойной высоты </w:t>
      </w:r>
      <w:r>
        <w:rPr>
          <w:color w:val="231F20"/>
          <w:w w:val="105"/>
          <w:sz w:val="18"/>
        </w:rPr>
        <w:t>древостоя,</w:t>
      </w:r>
      <w:r>
        <w:rPr>
          <w:color w:val="231F20"/>
          <w:spacing w:val="-17"/>
          <w:w w:val="105"/>
          <w:sz w:val="18"/>
        </w:rPr>
        <w:t xml:space="preserve"> </w:t>
      </w:r>
      <w:r>
        <w:rPr>
          <w:color w:val="231F20"/>
          <w:w w:val="105"/>
          <w:sz w:val="18"/>
        </w:rPr>
        <w:t>но</w:t>
      </w:r>
      <w:r>
        <w:rPr>
          <w:color w:val="231F20"/>
          <w:spacing w:val="-17"/>
          <w:w w:val="105"/>
          <w:sz w:val="18"/>
        </w:rPr>
        <w:t xml:space="preserve"> </w:t>
      </w:r>
      <w:r>
        <w:rPr>
          <w:color w:val="231F20"/>
          <w:w w:val="105"/>
          <w:sz w:val="18"/>
        </w:rPr>
        <w:t>не</w:t>
      </w:r>
      <w:r>
        <w:rPr>
          <w:color w:val="231F20"/>
          <w:spacing w:val="-17"/>
          <w:w w:val="105"/>
          <w:sz w:val="18"/>
        </w:rPr>
        <w:t xml:space="preserve"> </w:t>
      </w:r>
      <w:r>
        <w:rPr>
          <w:color w:val="231F20"/>
          <w:w w:val="105"/>
          <w:sz w:val="18"/>
        </w:rPr>
        <w:t>менее</w:t>
      </w:r>
      <w:r>
        <w:rPr>
          <w:color w:val="231F20"/>
          <w:spacing w:val="-17"/>
          <w:w w:val="105"/>
          <w:sz w:val="18"/>
        </w:rPr>
        <w:t xml:space="preserve"> </w:t>
      </w:r>
      <w:r>
        <w:rPr>
          <w:color w:val="231F20"/>
          <w:w w:val="105"/>
          <w:sz w:val="18"/>
        </w:rPr>
        <w:t>50</w:t>
      </w:r>
      <w:r>
        <w:rPr>
          <w:color w:val="231F20"/>
          <w:spacing w:val="-38"/>
          <w:w w:val="105"/>
          <w:sz w:val="18"/>
        </w:rPr>
        <w:t xml:space="preserve"> </w:t>
      </w:r>
      <w:r>
        <w:rPr>
          <w:color w:val="231F20"/>
          <w:w w:val="105"/>
          <w:sz w:val="18"/>
        </w:rPr>
        <w:t>м,</w:t>
      </w:r>
      <w:r>
        <w:rPr>
          <w:color w:val="231F20"/>
          <w:spacing w:val="-17"/>
          <w:w w:val="105"/>
          <w:sz w:val="18"/>
        </w:rPr>
        <w:t xml:space="preserve"> </w:t>
      </w:r>
      <w:r>
        <w:rPr>
          <w:color w:val="231F20"/>
          <w:w w:val="105"/>
          <w:sz w:val="18"/>
        </w:rPr>
        <w:t>в</w:t>
      </w:r>
      <w:r>
        <w:rPr>
          <w:color w:val="231F20"/>
          <w:spacing w:val="-17"/>
          <w:w w:val="105"/>
          <w:sz w:val="18"/>
        </w:rPr>
        <w:t xml:space="preserve"> </w:t>
      </w:r>
      <w:r>
        <w:rPr>
          <w:color w:val="231F20"/>
          <w:w w:val="105"/>
          <w:sz w:val="18"/>
        </w:rPr>
        <w:t>горных</w:t>
      </w:r>
      <w:r>
        <w:rPr>
          <w:color w:val="231F20"/>
          <w:spacing w:val="-17"/>
          <w:w w:val="105"/>
          <w:sz w:val="18"/>
        </w:rPr>
        <w:t xml:space="preserve"> </w:t>
      </w:r>
      <w:r>
        <w:rPr>
          <w:color w:val="231F20"/>
          <w:w w:val="105"/>
          <w:sz w:val="18"/>
        </w:rPr>
        <w:t>условиях</w:t>
      </w:r>
      <w:r>
        <w:rPr>
          <w:color w:val="231F20"/>
          <w:spacing w:val="-17"/>
          <w:w w:val="105"/>
          <w:sz w:val="18"/>
        </w:rPr>
        <w:t xml:space="preserve"> </w:t>
      </w:r>
      <w:r>
        <w:rPr>
          <w:color w:val="231F20"/>
          <w:w w:val="105"/>
          <w:sz w:val="18"/>
        </w:rPr>
        <w:t>—</w:t>
      </w:r>
      <w:r>
        <w:rPr>
          <w:color w:val="231F20"/>
          <w:spacing w:val="-17"/>
          <w:w w:val="105"/>
          <w:sz w:val="18"/>
        </w:rPr>
        <w:t xml:space="preserve"> </w:t>
      </w:r>
      <w:r>
        <w:rPr>
          <w:color w:val="231F20"/>
          <w:w w:val="105"/>
          <w:sz w:val="18"/>
        </w:rPr>
        <w:t>60</w:t>
      </w:r>
      <w:r>
        <w:rPr>
          <w:color w:val="231F20"/>
          <w:spacing w:val="-38"/>
          <w:w w:val="105"/>
          <w:sz w:val="18"/>
        </w:rPr>
        <w:t xml:space="preserve"> </w:t>
      </w:r>
      <w:r>
        <w:rPr>
          <w:color w:val="231F20"/>
          <w:w w:val="105"/>
          <w:sz w:val="18"/>
        </w:rPr>
        <w:t>м.</w:t>
      </w:r>
      <w:r>
        <w:rPr>
          <w:color w:val="231F20"/>
          <w:spacing w:val="-17"/>
          <w:w w:val="105"/>
          <w:sz w:val="18"/>
        </w:rPr>
        <w:t xml:space="preserve"> </w:t>
      </w:r>
      <w:r>
        <w:rPr>
          <w:color w:val="231F20"/>
          <w:w w:val="105"/>
          <w:sz w:val="18"/>
        </w:rPr>
        <w:t>Опасная</w:t>
      </w:r>
      <w:r>
        <w:rPr>
          <w:color w:val="231F20"/>
          <w:spacing w:val="-17"/>
          <w:w w:val="105"/>
          <w:sz w:val="18"/>
        </w:rPr>
        <w:t xml:space="preserve"> </w:t>
      </w:r>
      <w:r>
        <w:rPr>
          <w:color w:val="231F20"/>
          <w:w w:val="105"/>
          <w:sz w:val="18"/>
        </w:rPr>
        <w:t>зона</w:t>
      </w:r>
      <w:r>
        <w:rPr>
          <w:color w:val="231F20"/>
          <w:spacing w:val="-17"/>
          <w:w w:val="105"/>
          <w:sz w:val="18"/>
        </w:rPr>
        <w:t xml:space="preserve"> </w:t>
      </w:r>
      <w:r>
        <w:rPr>
          <w:color w:val="231F20"/>
          <w:w w:val="105"/>
          <w:sz w:val="18"/>
        </w:rPr>
        <w:t>в</w:t>
      </w:r>
      <w:r>
        <w:rPr>
          <w:color w:val="231F20"/>
          <w:spacing w:val="-17"/>
          <w:w w:val="105"/>
          <w:sz w:val="18"/>
        </w:rPr>
        <w:t xml:space="preserve"> </w:t>
      </w:r>
      <w:r>
        <w:rPr>
          <w:color w:val="231F20"/>
          <w:w w:val="105"/>
          <w:sz w:val="18"/>
        </w:rPr>
        <w:t xml:space="preserve">горных условиях распространяется вдоль склона до подошвы горы и отмечается </w:t>
      </w:r>
      <w:r>
        <w:rPr>
          <w:color w:val="231F20"/>
          <w:sz w:val="18"/>
        </w:rPr>
        <w:t>однозначно трактуемыми</w:t>
      </w:r>
      <w:r>
        <w:rPr>
          <w:color w:val="231F20"/>
          <w:spacing w:val="35"/>
          <w:sz w:val="18"/>
        </w:rPr>
        <w:t xml:space="preserve"> </w:t>
      </w:r>
      <w:r>
        <w:rPr>
          <w:color w:val="231F20"/>
          <w:sz w:val="18"/>
        </w:rPr>
        <w:t>знаками;</w:t>
      </w:r>
    </w:p>
    <w:p w:rsidR="00CB0AFA" w:rsidRDefault="00481332">
      <w:pPr>
        <w:pStyle w:val="a4"/>
        <w:numPr>
          <w:ilvl w:val="0"/>
          <w:numId w:val="10"/>
        </w:numPr>
        <w:tabs>
          <w:tab w:val="left" w:pos="417"/>
        </w:tabs>
        <w:spacing w:before="114" w:line="249" w:lineRule="auto"/>
        <w:ind w:right="843"/>
        <w:rPr>
          <w:sz w:val="18"/>
        </w:rPr>
      </w:pPr>
      <w:r>
        <w:rPr>
          <w:lang w:val="en-US"/>
        </w:rPr>
        <w:pict>
          <v:shape id="_x0000_s1414" type="#_x0000_t202" style="position:absolute;left:0;text-align:left;margin-left:403.5pt;margin-top:42.75pt;width:10pt;height:69.6pt;z-index:251809280;mso-position-horizontal-relative:page" filled="f" stroked="f">
            <v:textbox style="layout-flow:vertical;mso-layout-flow-alt:bottom-to-top" inset="0,0,0,0">
              <w:txbxContent>
                <w:p w:rsidR="00CB0AFA" w:rsidRDefault="00481332">
                  <w:pPr>
                    <w:spacing w:line="183" w:lineRule="exact"/>
                    <w:ind w:left="20" w:right="-1189"/>
                    <w:rPr>
                      <w:sz w:val="16"/>
                    </w:rPr>
                  </w:pPr>
                  <w:r>
                    <w:rPr>
                      <w:color w:val="FFFFFF"/>
                      <w:spacing w:val="3"/>
                      <w:w w:val="99"/>
                      <w:sz w:val="16"/>
                    </w:rPr>
                    <w:t>БЕЗОПАСНО</w:t>
                  </w:r>
                  <w:r>
                    <w:rPr>
                      <w:color w:val="FFFFFF"/>
                      <w:w w:val="99"/>
                      <w:sz w:val="16"/>
                    </w:rPr>
                    <w:t>С</w:t>
                  </w:r>
                  <w:r>
                    <w:rPr>
                      <w:color w:val="FFFFFF"/>
                      <w:spacing w:val="3"/>
                      <w:w w:val="96"/>
                      <w:sz w:val="16"/>
                    </w:rPr>
                    <w:t>ТЬ</w:t>
                  </w:r>
                </w:p>
              </w:txbxContent>
            </v:textbox>
            <w10:wrap anchorx="page"/>
          </v:shape>
        </w:pict>
      </w:r>
      <w:r>
        <w:rPr>
          <w:color w:val="231F20"/>
          <w:sz w:val="18"/>
        </w:rPr>
        <w:t>суммарная длительность работы вальщик</w:t>
      </w:r>
      <w:r>
        <w:rPr>
          <w:color w:val="231F20"/>
          <w:sz w:val="18"/>
        </w:rPr>
        <w:t xml:space="preserve">а  леса  с  бензиномоторной  пилой  не  должна  превышать  260 минут  в  смену  при  восьмичасовом  рабочем  </w:t>
      </w:r>
      <w:r>
        <w:rPr>
          <w:color w:val="231F20"/>
          <w:spacing w:val="2"/>
          <w:sz w:val="18"/>
        </w:rPr>
        <w:t xml:space="preserve">дне </w:t>
      </w:r>
      <w:r>
        <w:rPr>
          <w:color w:val="231F20"/>
          <w:sz w:val="18"/>
        </w:rPr>
        <w:t xml:space="preserve">и 240 минут при семичасовом рабочем дне. Длительность непрерывной работы с бензиномоторной пилой должна быть не более </w:t>
      </w:r>
      <w:r>
        <w:rPr>
          <w:color w:val="231F20"/>
          <w:spacing w:val="2"/>
          <w:sz w:val="18"/>
        </w:rPr>
        <w:t>40—45</w:t>
      </w:r>
      <w:r>
        <w:rPr>
          <w:color w:val="231F20"/>
          <w:spacing w:val="-10"/>
          <w:sz w:val="18"/>
        </w:rPr>
        <w:t xml:space="preserve"> </w:t>
      </w:r>
      <w:r>
        <w:rPr>
          <w:color w:val="231F20"/>
          <w:sz w:val="18"/>
        </w:rPr>
        <w:t>минут;</w:t>
      </w:r>
    </w:p>
    <w:p w:rsidR="00CB0AFA" w:rsidRDefault="00481332">
      <w:pPr>
        <w:pStyle w:val="a4"/>
        <w:numPr>
          <w:ilvl w:val="0"/>
          <w:numId w:val="10"/>
        </w:numPr>
        <w:tabs>
          <w:tab w:val="left" w:pos="417"/>
        </w:tabs>
        <w:spacing w:before="114" w:line="249" w:lineRule="auto"/>
        <w:ind w:right="843"/>
        <w:rPr>
          <w:sz w:val="18"/>
        </w:rPr>
      </w:pPr>
      <w:r>
        <w:rPr>
          <w:color w:val="231F20"/>
          <w:w w:val="105"/>
          <w:sz w:val="18"/>
        </w:rPr>
        <w:t xml:space="preserve">работодатель, эксплуатирующий бензиномоторные пилы, обязан допускать </w:t>
      </w:r>
      <w:r>
        <w:rPr>
          <w:color w:val="231F20"/>
          <w:sz w:val="18"/>
        </w:rPr>
        <w:t xml:space="preserve">к использованию только исправный механизированный </w:t>
      </w:r>
      <w:r>
        <w:rPr>
          <w:color w:val="231F20"/>
          <w:spacing w:val="9"/>
          <w:sz w:val="18"/>
        </w:rPr>
        <w:t xml:space="preserve"> </w:t>
      </w:r>
      <w:r>
        <w:rPr>
          <w:color w:val="231F20"/>
          <w:sz w:val="18"/>
        </w:rPr>
        <w:t>инструмент;</w:t>
      </w:r>
    </w:p>
    <w:p w:rsidR="00CB0AFA" w:rsidRDefault="00481332">
      <w:pPr>
        <w:pStyle w:val="a4"/>
        <w:numPr>
          <w:ilvl w:val="0"/>
          <w:numId w:val="10"/>
        </w:numPr>
        <w:tabs>
          <w:tab w:val="left" w:pos="417"/>
        </w:tabs>
        <w:spacing w:before="114"/>
        <w:jc w:val="left"/>
        <w:rPr>
          <w:sz w:val="18"/>
        </w:rPr>
      </w:pPr>
      <w:r>
        <w:rPr>
          <w:color w:val="231F20"/>
          <w:sz w:val="18"/>
        </w:rPr>
        <w:t>сверхурочные работы с бензиномоторными пилами</w:t>
      </w:r>
      <w:r>
        <w:rPr>
          <w:color w:val="231F20"/>
          <w:spacing w:val="35"/>
          <w:sz w:val="18"/>
        </w:rPr>
        <w:t xml:space="preserve"> </w:t>
      </w:r>
      <w:r>
        <w:rPr>
          <w:color w:val="231F20"/>
          <w:sz w:val="18"/>
        </w:rPr>
        <w:t>запрещаются;</w:t>
      </w:r>
    </w:p>
    <w:p w:rsidR="00CB0AFA" w:rsidRDefault="00481332">
      <w:pPr>
        <w:pStyle w:val="a4"/>
        <w:numPr>
          <w:ilvl w:val="0"/>
          <w:numId w:val="10"/>
        </w:numPr>
        <w:tabs>
          <w:tab w:val="left" w:pos="417"/>
        </w:tabs>
        <w:spacing w:before="122" w:line="249" w:lineRule="auto"/>
        <w:ind w:right="845"/>
        <w:rPr>
          <w:sz w:val="18"/>
        </w:rPr>
      </w:pPr>
      <w:r>
        <w:rPr>
          <w:color w:val="231F20"/>
          <w:sz w:val="18"/>
        </w:rPr>
        <w:t>не разрешается валка деревьев в тёмное время суток и валка на кам</w:t>
      </w:r>
      <w:r>
        <w:rPr>
          <w:color w:val="231F20"/>
          <w:sz w:val="18"/>
        </w:rPr>
        <w:t>енистых, лавиноопасных склонах, батарейная валка (сбивание нескольких подпиленных деревьев другим</w:t>
      </w:r>
      <w:r>
        <w:rPr>
          <w:color w:val="231F20"/>
          <w:spacing w:val="-5"/>
          <w:sz w:val="18"/>
        </w:rPr>
        <w:t xml:space="preserve"> </w:t>
      </w:r>
      <w:r>
        <w:rPr>
          <w:color w:val="231F20"/>
          <w:sz w:val="18"/>
        </w:rPr>
        <w:t>деревом);</w:t>
      </w:r>
    </w:p>
    <w:p w:rsidR="00CB0AFA" w:rsidRDefault="00481332">
      <w:pPr>
        <w:pStyle w:val="a4"/>
        <w:numPr>
          <w:ilvl w:val="0"/>
          <w:numId w:val="10"/>
        </w:numPr>
        <w:tabs>
          <w:tab w:val="left" w:pos="417"/>
        </w:tabs>
        <w:spacing w:before="114" w:line="249" w:lineRule="auto"/>
        <w:ind w:right="847"/>
        <w:rPr>
          <w:i/>
          <w:sz w:val="18"/>
        </w:rPr>
      </w:pPr>
      <w:r>
        <w:rPr>
          <w:color w:val="231F20"/>
          <w:sz w:val="18"/>
        </w:rPr>
        <w:t xml:space="preserve">ЗАПРЕЩАЕТСЯ работать под зависшим деревом, подниматься по зависшему дереву; спиливать то дерево, на которое опирается зависшее, или обрубать сучья, </w:t>
      </w:r>
      <w:r>
        <w:rPr>
          <w:color w:val="231F20"/>
          <w:sz w:val="18"/>
        </w:rPr>
        <w:t xml:space="preserve">на которые оно опирается; раскряжёвывать зависшие деревья (отрезать части ствола от зависшего дерева); сбивать зависшее дерево валкой на него другого дерева; подрубать корни, комель или пень зависшего дерева </w:t>
      </w:r>
      <w:r>
        <w:rPr>
          <w:i/>
          <w:color w:val="231F20"/>
          <w:sz w:val="18"/>
        </w:rPr>
        <w:t>(рис.</w:t>
      </w:r>
      <w:r>
        <w:rPr>
          <w:i/>
          <w:color w:val="231F20"/>
          <w:spacing w:val="37"/>
          <w:sz w:val="18"/>
        </w:rPr>
        <w:t xml:space="preserve"> </w:t>
      </w:r>
      <w:r>
        <w:rPr>
          <w:i/>
          <w:color w:val="231F20"/>
          <w:sz w:val="18"/>
        </w:rPr>
        <w:t>46).</w:t>
      </w:r>
    </w:p>
    <w:p w:rsidR="00CB0AFA" w:rsidRDefault="00CB0AFA">
      <w:pPr>
        <w:pStyle w:val="a3"/>
        <w:rPr>
          <w:i/>
          <w:sz w:val="20"/>
        </w:rPr>
      </w:pPr>
    </w:p>
    <w:p w:rsidR="00CB0AFA" w:rsidRDefault="00481332">
      <w:pPr>
        <w:pStyle w:val="a3"/>
        <w:spacing w:before="5"/>
        <w:rPr>
          <w:i/>
          <w:sz w:val="26"/>
        </w:rPr>
      </w:pPr>
      <w:r>
        <w:rPr>
          <w:lang w:val="en-US"/>
        </w:rPr>
        <w:pict>
          <v:group id="_x0000_s1401" style="position:absolute;margin-left:21.8pt;margin-top:17.2pt;width:367.9pt;height:236.95pt;z-index:251807232;mso-wrap-distance-left:0;mso-wrap-distance-right:0;mso-position-horizontal-relative:page" coordorigin="436,344" coordsize="7358,4739">
            <v:shape id="_x0000_s1413" type="#_x0000_t75" style="position:absolute;left:436;top:344;width:7357;height:4738">
              <v:imagedata r:id="rId120" o:title=""/>
            </v:shape>
            <v:line id="_x0000_s1412" style="position:absolute" from="6492,3289" to="6061,3719" strokecolor="#cf3323" strokeweight=".30761mm"/>
            <v:line id="_x0000_s1411" style="position:absolute" from="6061,3719" to="6061,4328" strokecolor="#cf3323" strokeweight=".30761mm"/>
            <v:line id="_x0000_s1410" style="position:absolute" from="6061,4328" to="6492,4759" strokecolor="#cf3323" strokeweight=".30761mm"/>
            <v:line id="_x0000_s1409" style="position:absolute" from="6492,4759" to="7101,4759" strokecolor="#cf3323" strokeweight=".30761mm"/>
            <v:line id="_x0000_s1408" style="position:absolute" from="7101,4759" to="7531,4328" strokecolor="#cf3323" strokeweight=".30761mm"/>
            <v:line id="_x0000_s1407" style="position:absolute" from="7531,4328" to="7531,3719" strokecolor="#cf3323" strokeweight=".30761mm"/>
            <v:line id="_x0000_s1406" style="position:absolute" from="7531,3719" to="7101,3289" strokecolor="#cf3323" strokeweight=".30761mm"/>
            <v:line id="_x0000_s1405" style="position:absolute" from="7101,3289" to="6492,3289" strokecolor="#cf3323" strokeweight=".30761mm"/>
            <v:shape id="_x0000_s1404" style="position:absolute;left:6148;top:3375;width:1297;height:1297" coordorigin="6148,3375" coordsize="1297,1297" o:spt="100" adj="0,,0" path="m7065,3375r-537,l6148,3755r,537l6528,4672r537,l7223,4514r-449,l6699,4506r-67,-25l6575,4443r-44,-50l6502,4335r-10,-65l6492,3702r7,-23l6514,3661r22,-12l6562,3646r73,l6635,3600r7,-23l6657,3559r22,-11l6705,3544r73,l6778,3538r7,-23l6800,3497r22,-11l6848,3482r324,l7065,3375xm7445,3962r-223,l7248,3963r24,10l7288,3989r9,20l7297,4030r-9,21l7288,4051r-284,359l6959,4454r-55,32l6841,4507r-67,7l7223,4514r222,-222l7445,3962xm7256,3567r-265,l7015,3572r20,12l7049,3601r6,21l7055,4140r123,-155l7198,3969r24,-7l7445,3962r,-207l7256,3567xm6635,3646r-73,l6587,3651r20,12l6621,3680r5,22l6626,3993r6,-3l6635,3989r,-343xm7172,3482r-324,l6873,3487r20,12l6906,3517r6,21l6912,3984r6,2l6921,3987r,-365l6927,3600r16,-18l6965,3570r26,-3l7256,3567r-84,-85xm6778,3544r-73,l6730,3549r20,12l6763,3579r6,21l6769,3965r9,l6778,3544xe" fillcolor="#cf3323" stroked="f">
              <v:stroke joinstyle="round"/>
              <v:formulas/>
              <v:path arrowok="t" o:connecttype="segments"/>
            </v:shape>
            <v:shape id="_x0000_s1403" style="position:absolute;left:6148;top:3375;width:1297;height:1297" coordorigin="6148,3375" coordsize="1297,1297" path="m7065,3375r-537,l6148,3755r,537l6528,4672r537,l7445,4292r,-537l7065,3375xe" filled="f" strokecolor="#cf3323" strokeweight=".09242mm">
              <v:path arrowok="t"/>
            </v:shape>
            <v:shape id="_x0000_s1402" style="position:absolute;left:6492;top:3482;width:805;height:1033" coordorigin="6492,3482" coordsize="805,1033" path="m7288,4051r,l7285,4054r,1l7006,4407r,1l7005,4409r-46,45l6904,4486r-63,21l6774,4514r-75,-8l6632,4481r-57,-38l6531,4393r-29,-58l6492,4270r,-563l6492,3702r7,-23l6514,3661r22,-12l6562,3646r25,5l6607,3663r14,17l6626,3702r,l6626,3707r,286l6629,3991r3,-1l6635,3989r,-384l6635,3600r7,-23l6657,3559r22,-11l6705,3544r25,5l6750,3561r13,18l6769,3600r,l6769,3605r,360l6772,3965r3,l6778,3965r,-422l6778,3538r7,-23l6800,3497r22,-11l6848,3482r25,5l6893,3499r13,18l6912,3538r,l6912,3543r,441l6915,3985r3,1l6921,3987r,-360l6921,3622r6,-22l6943,3582r22,-12l6991,3567r24,5l7035,3584r14,17l7055,3622r,1l7055,3627r,513l7175,3989r,-1l7178,3985r20,-16l7222,3962r26,1l7272,3973r16,16l7297,4009r,21l7288,4051xe" filled="f" strokecolor="#cf3323" strokeweight=".09242mm">
              <v:path arrowok="t"/>
            </v:shape>
            <w10:wrap type="topAndBottom" anchorx="page"/>
          </v:group>
        </w:pict>
      </w:r>
    </w:p>
    <w:p w:rsidR="00CB0AFA" w:rsidRDefault="00CB0AFA">
      <w:pPr>
        <w:pStyle w:val="a3"/>
        <w:spacing w:before="7"/>
        <w:rPr>
          <w:i/>
          <w:sz w:val="21"/>
        </w:rPr>
      </w:pPr>
    </w:p>
    <w:p w:rsidR="00CB0AFA" w:rsidRDefault="00481332">
      <w:pPr>
        <w:spacing w:before="80"/>
        <w:ind w:left="246"/>
        <w:rPr>
          <w:i/>
          <w:sz w:val="16"/>
        </w:rPr>
      </w:pPr>
      <w:r>
        <w:rPr>
          <w:i/>
          <w:color w:val="231F20"/>
          <w:w w:val="95"/>
          <w:sz w:val="16"/>
        </w:rPr>
        <w:t xml:space="preserve">Рис. 46. </w:t>
      </w:r>
      <w:r>
        <w:rPr>
          <w:i/>
          <w:color w:val="CF3323"/>
          <w:w w:val="95"/>
          <w:sz w:val="16"/>
        </w:rPr>
        <w:t xml:space="preserve">Запрещённые </w:t>
      </w:r>
      <w:r>
        <w:rPr>
          <w:i/>
          <w:color w:val="231F20"/>
          <w:w w:val="95"/>
          <w:sz w:val="16"/>
        </w:rPr>
        <w:t>методы валки зависших деревьев. Автор: Елена Ефремова</w:t>
      </w:r>
    </w:p>
    <w:p w:rsidR="00CB0AFA" w:rsidRDefault="00CB0AFA">
      <w:pPr>
        <w:rPr>
          <w:sz w:val="16"/>
        </w:rPr>
        <w:sectPr w:rsidR="00CB0AFA">
          <w:footerReference w:type="even" r:id="rId121"/>
          <w:footerReference w:type="default" r:id="rId122"/>
          <w:pgSz w:w="8400" w:h="11910"/>
          <w:pgMar w:top="0" w:right="0" w:bottom="320" w:left="320" w:header="0" w:footer="121" w:gutter="0"/>
          <w:cols w:space="720"/>
        </w:sectPr>
      </w:pPr>
    </w:p>
    <w:p w:rsidR="00CB0AFA" w:rsidRDefault="00CB0AFA">
      <w:pPr>
        <w:pStyle w:val="a3"/>
        <w:spacing w:before="9"/>
        <w:rPr>
          <w:i/>
          <w:sz w:val="23"/>
        </w:rPr>
      </w:pPr>
    </w:p>
    <w:p w:rsidR="00CB0AFA" w:rsidRDefault="00481332">
      <w:pPr>
        <w:spacing w:before="77"/>
        <w:ind w:left="850" w:right="675"/>
        <w:rPr>
          <w:i/>
          <w:sz w:val="18"/>
        </w:rPr>
      </w:pPr>
      <w:r>
        <w:rPr>
          <w:lang w:val="en-US"/>
        </w:rPr>
        <w:pict>
          <v:rect id="_x0000_s1400" style="position:absolute;left:0;text-align:left;margin-left:0;margin-top:-14pt;width:22.7pt;height:356.2pt;z-index:-251717120;mso-position-horizontal-relative:page" fillcolor="#80c342" stroked="f">
            <w10:wrap anchorx="page"/>
          </v:rect>
        </w:pict>
      </w:r>
      <w:r>
        <w:rPr>
          <w:b/>
          <w:color w:val="231F20"/>
          <w:sz w:val="18"/>
        </w:rPr>
        <w:t xml:space="preserve">Стандартный метод валки дерева </w:t>
      </w:r>
      <w:r>
        <w:rPr>
          <w:i/>
          <w:color w:val="231F20"/>
          <w:sz w:val="18"/>
        </w:rPr>
        <w:t>(рис. 47):</w:t>
      </w:r>
    </w:p>
    <w:p w:rsidR="00CB0AFA" w:rsidRDefault="00481332">
      <w:pPr>
        <w:pStyle w:val="a4"/>
        <w:numPr>
          <w:ilvl w:val="1"/>
          <w:numId w:val="13"/>
        </w:numPr>
        <w:tabs>
          <w:tab w:val="left" w:pos="3568"/>
        </w:tabs>
        <w:spacing w:before="122"/>
        <w:ind w:hanging="200"/>
        <w:rPr>
          <w:sz w:val="18"/>
        </w:rPr>
      </w:pPr>
      <w:r>
        <w:rPr>
          <w:noProof/>
          <w:lang w:eastAsia="ru-RU"/>
        </w:rPr>
        <w:drawing>
          <wp:anchor distT="0" distB="0" distL="0" distR="0" simplePos="0" relativeHeight="251469312" behindDoc="0" locked="0" layoutInCell="1" allowOverlap="1">
            <wp:simplePos x="0" y="0"/>
            <wp:positionH relativeFrom="page">
              <wp:posOffset>540004</wp:posOffset>
            </wp:positionH>
            <wp:positionV relativeFrom="paragraph">
              <wp:posOffset>91908</wp:posOffset>
            </wp:positionV>
            <wp:extent cx="1382391" cy="1817852"/>
            <wp:effectExtent l="0" t="0" r="0" b="0"/>
            <wp:wrapNone/>
            <wp:docPr id="85"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68.jpeg"/>
                    <pic:cNvPicPr/>
                  </pic:nvPicPr>
                  <pic:blipFill>
                    <a:blip r:embed="rId123" cstate="print"/>
                    <a:stretch>
                      <a:fillRect/>
                    </a:stretch>
                  </pic:blipFill>
                  <pic:spPr>
                    <a:xfrm>
                      <a:off x="0" y="0"/>
                      <a:ext cx="1382391" cy="1817852"/>
                    </a:xfrm>
                    <a:prstGeom prst="rect">
                      <a:avLst/>
                    </a:prstGeom>
                  </pic:spPr>
                </pic:pic>
              </a:graphicData>
            </a:graphic>
          </wp:anchor>
        </w:drawing>
      </w:r>
      <w:r>
        <w:rPr>
          <w:color w:val="231F20"/>
          <w:sz w:val="18"/>
        </w:rPr>
        <w:t>Направление</w:t>
      </w:r>
      <w:r>
        <w:rPr>
          <w:color w:val="231F20"/>
          <w:spacing w:val="-6"/>
          <w:sz w:val="18"/>
        </w:rPr>
        <w:t xml:space="preserve"> </w:t>
      </w:r>
      <w:r>
        <w:rPr>
          <w:color w:val="231F20"/>
          <w:sz w:val="18"/>
        </w:rPr>
        <w:t>валки;</w:t>
      </w:r>
    </w:p>
    <w:p w:rsidR="00CB0AFA" w:rsidRDefault="00481332">
      <w:pPr>
        <w:pStyle w:val="a4"/>
        <w:numPr>
          <w:ilvl w:val="1"/>
          <w:numId w:val="13"/>
        </w:numPr>
        <w:tabs>
          <w:tab w:val="left" w:pos="3568"/>
        </w:tabs>
        <w:spacing w:before="122"/>
        <w:ind w:hanging="200"/>
        <w:rPr>
          <w:sz w:val="18"/>
        </w:rPr>
      </w:pPr>
      <w:r>
        <w:rPr>
          <w:color w:val="231F20"/>
          <w:w w:val="105"/>
          <w:sz w:val="18"/>
        </w:rPr>
        <w:t>Верхний</w:t>
      </w:r>
      <w:r>
        <w:rPr>
          <w:color w:val="231F20"/>
          <w:spacing w:val="-33"/>
          <w:w w:val="105"/>
          <w:sz w:val="18"/>
        </w:rPr>
        <w:t xml:space="preserve"> </w:t>
      </w:r>
      <w:r>
        <w:rPr>
          <w:color w:val="231F20"/>
          <w:w w:val="105"/>
          <w:sz w:val="18"/>
        </w:rPr>
        <w:t>скошенный</w:t>
      </w:r>
      <w:r>
        <w:rPr>
          <w:color w:val="231F20"/>
          <w:spacing w:val="-33"/>
          <w:w w:val="105"/>
          <w:sz w:val="18"/>
        </w:rPr>
        <w:t xml:space="preserve"> </w:t>
      </w:r>
      <w:r>
        <w:rPr>
          <w:color w:val="231F20"/>
          <w:w w:val="105"/>
          <w:sz w:val="18"/>
        </w:rPr>
        <w:t>срез;</w:t>
      </w:r>
    </w:p>
    <w:p w:rsidR="00CB0AFA" w:rsidRDefault="00481332">
      <w:pPr>
        <w:pStyle w:val="a4"/>
        <w:numPr>
          <w:ilvl w:val="1"/>
          <w:numId w:val="13"/>
        </w:numPr>
        <w:tabs>
          <w:tab w:val="left" w:pos="3568"/>
        </w:tabs>
        <w:spacing w:before="122" w:line="249" w:lineRule="auto"/>
        <w:ind w:right="560" w:hanging="200"/>
        <w:rPr>
          <w:sz w:val="18"/>
        </w:rPr>
      </w:pPr>
      <w:r>
        <w:rPr>
          <w:color w:val="231F20"/>
          <w:sz w:val="18"/>
        </w:rPr>
        <w:t xml:space="preserve">Нижний скошенный срез (приблизительно 45°, глубина — </w:t>
      </w:r>
      <w:r>
        <w:rPr>
          <w:color w:val="231F20"/>
          <w:spacing w:val="6"/>
          <w:sz w:val="18"/>
        </w:rPr>
        <w:t xml:space="preserve">1/5—1/4 </w:t>
      </w:r>
      <w:r>
        <w:rPr>
          <w:color w:val="231F20"/>
          <w:sz w:val="18"/>
        </w:rPr>
        <w:t>диаметра</w:t>
      </w:r>
      <w:r>
        <w:rPr>
          <w:color w:val="231F20"/>
          <w:spacing w:val="-21"/>
          <w:sz w:val="18"/>
        </w:rPr>
        <w:t xml:space="preserve"> </w:t>
      </w:r>
      <w:r>
        <w:rPr>
          <w:color w:val="231F20"/>
          <w:sz w:val="18"/>
        </w:rPr>
        <w:t>ствола);</w:t>
      </w:r>
    </w:p>
    <w:p w:rsidR="00CB0AFA" w:rsidRDefault="00481332">
      <w:pPr>
        <w:pStyle w:val="a3"/>
        <w:spacing w:before="114" w:line="249" w:lineRule="auto"/>
        <w:ind w:left="3567" w:right="675" w:hanging="201"/>
      </w:pPr>
      <w:r>
        <w:rPr>
          <w:color w:val="231F20"/>
          <w:spacing w:val="-102"/>
          <w:w w:val="101"/>
        </w:rPr>
        <w:t>4</w:t>
      </w:r>
      <w:r>
        <w:rPr>
          <w:color w:val="231F20"/>
          <w:spacing w:val="-2"/>
          <w:w w:val="96"/>
        </w:rPr>
        <w:t>л</w:t>
      </w:r>
      <w:r>
        <w:rPr>
          <w:color w:val="231F20"/>
          <w:spacing w:val="-50"/>
          <w:w w:val="101"/>
        </w:rPr>
        <w:t>.</w:t>
      </w:r>
      <w:r>
        <w:rPr>
          <w:color w:val="231F20"/>
        </w:rPr>
        <w:t>ь</w:t>
      </w:r>
      <w:r>
        <w:rPr>
          <w:color w:val="231F20"/>
          <w:spacing w:val="-143"/>
          <w:w w:val="101"/>
        </w:rPr>
        <w:t>ш</w:t>
      </w:r>
      <w:r>
        <w:rPr>
          <w:color w:val="231F20"/>
          <w:w w:val="101"/>
        </w:rPr>
        <w:t>Н</w:t>
      </w:r>
      <w:r>
        <w:rPr>
          <w:color w:val="231F20"/>
          <w:spacing w:val="-87"/>
          <w:w w:val="97"/>
        </w:rPr>
        <w:t>е</w:t>
      </w:r>
      <w:r>
        <w:rPr>
          <w:color w:val="231F20"/>
          <w:spacing w:val="-15"/>
        </w:rPr>
        <w:t>и</w:t>
      </w:r>
      <w:r>
        <w:rPr>
          <w:color w:val="231F20"/>
          <w:spacing w:val="-90"/>
          <w:w w:val="101"/>
        </w:rPr>
        <w:t>б</w:t>
      </w:r>
      <w:r>
        <w:rPr>
          <w:color w:val="231F20"/>
          <w:spacing w:val="-9"/>
          <w:w w:val="97"/>
        </w:rPr>
        <w:t>е</w:t>
      </w:r>
      <w:r>
        <w:rPr>
          <w:color w:val="231F20"/>
          <w:spacing w:val="-41"/>
          <w:w w:val="104"/>
        </w:rPr>
        <w:t>о</w:t>
      </w:r>
      <w:r>
        <w:rPr>
          <w:color w:val="231F20"/>
          <w:w w:val="103"/>
        </w:rPr>
        <w:t>боковые</w:t>
      </w:r>
      <w:r>
        <w:rPr>
          <w:color w:val="231F20"/>
        </w:rPr>
        <w:t xml:space="preserve"> </w:t>
      </w:r>
      <w:r>
        <w:rPr>
          <w:color w:val="231F20"/>
          <w:w w:val="103"/>
        </w:rPr>
        <w:t>срезы</w:t>
      </w:r>
      <w:r>
        <w:rPr>
          <w:color w:val="231F20"/>
        </w:rPr>
        <w:t xml:space="preserve"> </w:t>
      </w:r>
      <w:r>
        <w:rPr>
          <w:color w:val="231F20"/>
          <w:w w:val="95"/>
        </w:rPr>
        <w:t>(для</w:t>
      </w:r>
      <w:r>
        <w:rPr>
          <w:color w:val="231F20"/>
        </w:rPr>
        <w:t xml:space="preserve"> </w:t>
      </w:r>
      <w:r>
        <w:rPr>
          <w:color w:val="231F20"/>
          <w:w w:val="103"/>
        </w:rPr>
        <w:t>пр</w:t>
      </w:r>
      <w:r>
        <w:rPr>
          <w:color w:val="231F20"/>
          <w:spacing w:val="-4"/>
          <w:w w:val="103"/>
        </w:rPr>
        <w:t>е</w:t>
      </w:r>
      <w:r>
        <w:rPr>
          <w:color w:val="231F20"/>
          <w:w w:val="101"/>
        </w:rPr>
        <w:t>д</w:t>
      </w:r>
      <w:r>
        <w:rPr>
          <w:color w:val="231F20"/>
          <w:spacing w:val="-4"/>
          <w:w w:val="101"/>
        </w:rPr>
        <w:t>о</w:t>
      </w:r>
      <w:r>
        <w:rPr>
          <w:color w:val="231F20"/>
          <w:w w:val="101"/>
        </w:rPr>
        <w:t xml:space="preserve">твращения </w:t>
      </w:r>
      <w:r>
        <w:rPr>
          <w:color w:val="231F20"/>
        </w:rPr>
        <w:t>вырывания волокна из мягких пород дерева);</w:t>
      </w:r>
    </w:p>
    <w:p w:rsidR="00CB0AFA" w:rsidRDefault="00481332">
      <w:pPr>
        <w:pStyle w:val="a3"/>
        <w:spacing w:before="114"/>
        <w:ind w:left="3367" w:right="675"/>
      </w:pPr>
      <w:r>
        <w:rPr>
          <w:color w:val="231F20"/>
          <w:spacing w:val="-99"/>
          <w:w w:val="98"/>
        </w:rPr>
        <w:t>5</w:t>
      </w:r>
      <w:r>
        <w:rPr>
          <w:color w:val="231F20"/>
          <w:spacing w:val="-1"/>
          <w:w w:val="105"/>
        </w:rPr>
        <w:t>с</w:t>
      </w:r>
      <w:r>
        <w:rPr>
          <w:color w:val="231F20"/>
          <w:spacing w:val="-93"/>
          <w:w w:val="98"/>
        </w:rPr>
        <w:t>н</w:t>
      </w:r>
      <w:r>
        <w:rPr>
          <w:color w:val="231F20"/>
          <w:w w:val="98"/>
        </w:rPr>
        <w:t>.</w:t>
      </w:r>
      <w:r>
        <w:rPr>
          <w:color w:val="231F20"/>
          <w:spacing w:val="-8"/>
        </w:rPr>
        <w:t xml:space="preserve"> </w:t>
      </w:r>
      <w:r>
        <w:rPr>
          <w:color w:val="231F20"/>
          <w:spacing w:val="-94"/>
          <w:w w:val="101"/>
        </w:rPr>
        <w:t>о</w:t>
      </w:r>
      <w:r>
        <w:rPr>
          <w:color w:val="231F20"/>
          <w:spacing w:val="-42"/>
          <w:w w:val="95"/>
        </w:rPr>
        <w:t>О</w:t>
      </w:r>
      <w:r>
        <w:rPr>
          <w:color w:val="231F20"/>
          <w:spacing w:val="-1"/>
          <w:w w:val="99"/>
        </w:rPr>
        <w:t>в</w:t>
      </w:r>
      <w:r>
        <w:rPr>
          <w:color w:val="231F20"/>
          <w:spacing w:val="-1"/>
        </w:rPr>
        <w:t>но</w:t>
      </w:r>
      <w:r>
        <w:rPr>
          <w:color w:val="231F20"/>
          <w:w w:val="97"/>
        </w:rPr>
        <w:t>й</w:t>
      </w:r>
      <w:r>
        <w:rPr>
          <w:color w:val="231F20"/>
          <w:spacing w:val="-7"/>
        </w:rPr>
        <w:t xml:space="preserve"> </w:t>
      </w:r>
      <w:r>
        <w:rPr>
          <w:color w:val="231F20"/>
          <w:spacing w:val="-1"/>
          <w:w w:val="105"/>
        </w:rPr>
        <w:t>с</w:t>
      </w:r>
      <w:r>
        <w:rPr>
          <w:color w:val="231F20"/>
          <w:spacing w:val="-1"/>
          <w:w w:val="104"/>
        </w:rPr>
        <w:t>р</w:t>
      </w:r>
      <w:r>
        <w:rPr>
          <w:color w:val="231F20"/>
          <w:spacing w:val="-1"/>
          <w:w w:val="94"/>
        </w:rPr>
        <w:t>е</w:t>
      </w:r>
      <w:r>
        <w:rPr>
          <w:color w:val="231F20"/>
          <w:w w:val="107"/>
        </w:rPr>
        <w:t>з</w:t>
      </w:r>
      <w:r>
        <w:rPr>
          <w:color w:val="231F20"/>
          <w:spacing w:val="-7"/>
        </w:rPr>
        <w:t xml:space="preserve"> </w:t>
      </w:r>
      <w:r>
        <w:rPr>
          <w:color w:val="231F20"/>
          <w:spacing w:val="-1"/>
          <w:w w:val="96"/>
        </w:rPr>
        <w:t>д</w:t>
      </w:r>
      <w:r>
        <w:rPr>
          <w:color w:val="231F20"/>
          <w:spacing w:val="-1"/>
          <w:w w:val="93"/>
        </w:rPr>
        <w:t>л</w:t>
      </w:r>
      <w:r>
        <w:rPr>
          <w:color w:val="231F20"/>
          <w:w w:val="97"/>
        </w:rPr>
        <w:t>я</w:t>
      </w:r>
      <w:r>
        <w:rPr>
          <w:color w:val="231F20"/>
          <w:spacing w:val="-7"/>
        </w:rPr>
        <w:t xml:space="preserve"> </w:t>
      </w:r>
      <w:r>
        <w:rPr>
          <w:color w:val="231F20"/>
          <w:spacing w:val="-1"/>
          <w:w w:val="99"/>
        </w:rPr>
        <w:t>в</w:t>
      </w:r>
      <w:r>
        <w:rPr>
          <w:color w:val="231F20"/>
          <w:spacing w:val="-1"/>
          <w:w w:val="94"/>
        </w:rPr>
        <w:t>а</w:t>
      </w:r>
      <w:r>
        <w:rPr>
          <w:color w:val="231F20"/>
          <w:spacing w:val="-1"/>
          <w:w w:val="93"/>
        </w:rPr>
        <w:t>л</w:t>
      </w:r>
      <w:r>
        <w:rPr>
          <w:color w:val="231F20"/>
          <w:spacing w:val="-1"/>
          <w:w w:val="106"/>
        </w:rPr>
        <w:t>к</w:t>
      </w:r>
      <w:r>
        <w:rPr>
          <w:color w:val="231F20"/>
          <w:w w:val="106"/>
        </w:rPr>
        <w:t>и</w:t>
      </w:r>
      <w:r>
        <w:rPr>
          <w:color w:val="231F20"/>
          <w:spacing w:val="-7"/>
        </w:rPr>
        <w:t xml:space="preserve"> </w:t>
      </w:r>
      <w:r>
        <w:rPr>
          <w:color w:val="231F20"/>
          <w:spacing w:val="-1"/>
          <w:w w:val="97"/>
        </w:rPr>
        <w:t>и</w:t>
      </w:r>
      <w:r>
        <w:rPr>
          <w:color w:val="231F20"/>
          <w:spacing w:val="-1"/>
          <w:w w:val="93"/>
        </w:rPr>
        <w:t>л</w:t>
      </w:r>
      <w:r>
        <w:rPr>
          <w:color w:val="231F20"/>
          <w:w w:val="97"/>
        </w:rPr>
        <w:t>и</w:t>
      </w:r>
      <w:r>
        <w:rPr>
          <w:color w:val="231F20"/>
          <w:spacing w:val="-7"/>
        </w:rPr>
        <w:t xml:space="preserve"> </w:t>
      </w:r>
      <w:r>
        <w:rPr>
          <w:color w:val="231F20"/>
          <w:spacing w:val="-1"/>
          <w:w w:val="107"/>
        </w:rPr>
        <w:t>з</w:t>
      </w:r>
      <w:r>
        <w:rPr>
          <w:color w:val="231F20"/>
          <w:spacing w:val="-1"/>
          <w:w w:val="94"/>
        </w:rPr>
        <w:t>а</w:t>
      </w:r>
      <w:r>
        <w:rPr>
          <w:color w:val="231F20"/>
          <w:spacing w:val="-1"/>
          <w:w w:val="96"/>
        </w:rPr>
        <w:t>д</w:t>
      </w:r>
      <w:r>
        <w:rPr>
          <w:color w:val="231F20"/>
          <w:spacing w:val="-1"/>
          <w:w w:val="98"/>
        </w:rPr>
        <w:t>н</w:t>
      </w:r>
      <w:r>
        <w:rPr>
          <w:color w:val="231F20"/>
          <w:spacing w:val="-1"/>
          <w:w w:val="97"/>
        </w:rPr>
        <w:t>и</w:t>
      </w:r>
      <w:r>
        <w:rPr>
          <w:color w:val="231F20"/>
          <w:w w:val="97"/>
        </w:rPr>
        <w:t>й</w:t>
      </w:r>
      <w:r>
        <w:rPr>
          <w:color w:val="231F20"/>
          <w:spacing w:val="-7"/>
        </w:rPr>
        <w:t xml:space="preserve"> </w:t>
      </w:r>
      <w:r>
        <w:rPr>
          <w:color w:val="231F20"/>
          <w:spacing w:val="-1"/>
          <w:w w:val="105"/>
        </w:rPr>
        <w:t>с</w:t>
      </w:r>
      <w:r>
        <w:rPr>
          <w:color w:val="231F20"/>
          <w:spacing w:val="-1"/>
          <w:w w:val="104"/>
        </w:rPr>
        <w:t>р</w:t>
      </w:r>
      <w:r>
        <w:rPr>
          <w:color w:val="231F20"/>
          <w:spacing w:val="-1"/>
          <w:w w:val="94"/>
        </w:rPr>
        <w:t>е</w:t>
      </w:r>
      <w:r>
        <w:rPr>
          <w:color w:val="231F20"/>
          <w:w w:val="107"/>
        </w:rPr>
        <w:t>з</w:t>
      </w:r>
      <w:r>
        <w:rPr>
          <w:color w:val="231F20"/>
          <w:spacing w:val="-7"/>
        </w:rPr>
        <w:t xml:space="preserve"> </w:t>
      </w:r>
      <w:r>
        <w:rPr>
          <w:color w:val="231F20"/>
          <w:spacing w:val="-1"/>
          <w:w w:val="76"/>
        </w:rPr>
        <w:t>(</w:t>
      </w:r>
      <w:r>
        <w:rPr>
          <w:color w:val="231F20"/>
          <w:spacing w:val="-1"/>
          <w:w w:val="96"/>
        </w:rPr>
        <w:t>не</w:t>
      </w:r>
      <w:r>
        <w:rPr>
          <w:color w:val="231F20"/>
          <w:spacing w:val="-1"/>
          <w:w w:val="97"/>
        </w:rPr>
        <w:t>м</w:t>
      </w:r>
      <w:r>
        <w:rPr>
          <w:color w:val="231F20"/>
          <w:spacing w:val="-1"/>
          <w:w w:val="98"/>
        </w:rPr>
        <w:t>н</w:t>
      </w:r>
      <w:r>
        <w:rPr>
          <w:color w:val="231F20"/>
          <w:spacing w:val="-1"/>
          <w:w w:val="101"/>
        </w:rPr>
        <w:t>о</w:t>
      </w:r>
      <w:r>
        <w:rPr>
          <w:color w:val="231F20"/>
          <w:spacing w:val="-5"/>
          <w:w w:val="113"/>
        </w:rPr>
        <w:t>г</w:t>
      </w:r>
      <w:r>
        <w:rPr>
          <w:color w:val="231F20"/>
          <w:w w:val="101"/>
        </w:rPr>
        <w:t>о</w:t>
      </w:r>
    </w:p>
    <w:p w:rsidR="00CB0AFA" w:rsidRDefault="00481332">
      <w:pPr>
        <w:pStyle w:val="a3"/>
        <w:spacing w:before="9" w:line="249" w:lineRule="auto"/>
        <w:ind w:left="3567" w:right="675"/>
      </w:pPr>
      <w:r>
        <w:rPr>
          <w:lang w:val="en-US"/>
        </w:rPr>
        <w:pict>
          <v:shape id="_x0000_s1399" type="#_x0000_t202" style="position:absolute;left:0;text-align:left;margin-left:9.6pt;margin-top:4.05pt;width:10pt;height:69.6pt;z-index:251810304;mso-position-horizontal-relative:page" filled="f" stroked="f">
            <v:textbox style="layout-flow:vertical;mso-layout-flow-alt:bottom-to-top" inset="0,0,0,0">
              <w:txbxContent>
                <w:p w:rsidR="00CB0AFA" w:rsidRDefault="00481332">
                  <w:pPr>
                    <w:spacing w:line="183" w:lineRule="exact"/>
                    <w:ind w:left="20" w:right="-1189"/>
                    <w:rPr>
                      <w:sz w:val="16"/>
                    </w:rPr>
                  </w:pPr>
                  <w:r>
                    <w:rPr>
                      <w:color w:val="FFFFFF"/>
                      <w:spacing w:val="3"/>
                      <w:w w:val="99"/>
                      <w:sz w:val="16"/>
                    </w:rPr>
                    <w:t>БЕЗОПАСНО</w:t>
                  </w:r>
                  <w:r>
                    <w:rPr>
                      <w:color w:val="FFFFFF"/>
                      <w:w w:val="99"/>
                      <w:sz w:val="16"/>
                    </w:rPr>
                    <w:t>С</w:t>
                  </w:r>
                  <w:r>
                    <w:rPr>
                      <w:color w:val="FFFFFF"/>
                      <w:spacing w:val="3"/>
                      <w:w w:val="96"/>
                      <w:sz w:val="16"/>
                    </w:rPr>
                    <w:t>ТЬ</w:t>
                  </w:r>
                </w:p>
              </w:txbxContent>
            </v:textbox>
            <w10:wrap anchorx="page"/>
          </v:shape>
        </w:pict>
      </w:r>
      <w:r>
        <w:rPr>
          <w:color w:val="231F20"/>
        </w:rPr>
        <w:t>выше, чем нижний боковой срез). Оставьте небольшой зазор в дереве в виде недопила.</w:t>
      </w:r>
    </w:p>
    <w:p w:rsidR="00CB0AFA" w:rsidRDefault="00CB0AFA">
      <w:pPr>
        <w:pStyle w:val="a3"/>
      </w:pPr>
    </w:p>
    <w:p w:rsidR="00CB0AFA" w:rsidRDefault="00CB0AFA">
      <w:pPr>
        <w:pStyle w:val="a3"/>
      </w:pPr>
    </w:p>
    <w:p w:rsidR="00CB0AFA" w:rsidRDefault="00CB0AFA">
      <w:pPr>
        <w:pStyle w:val="a3"/>
        <w:spacing w:before="8"/>
        <w:rPr>
          <w:sz w:val="24"/>
        </w:rPr>
      </w:pPr>
    </w:p>
    <w:p w:rsidR="00CB0AFA" w:rsidRDefault="00481332">
      <w:pPr>
        <w:spacing w:line="249" w:lineRule="auto"/>
        <w:ind w:left="850" w:right="5439"/>
        <w:rPr>
          <w:i/>
          <w:sz w:val="16"/>
        </w:rPr>
      </w:pPr>
      <w:r>
        <w:rPr>
          <w:i/>
          <w:color w:val="231F20"/>
          <w:sz w:val="16"/>
        </w:rPr>
        <w:t>Рис. 47. Схема надпилов при валке дерева</w:t>
      </w:r>
    </w:p>
    <w:p w:rsidR="00CB0AFA" w:rsidRDefault="00CB0AFA">
      <w:pPr>
        <w:pStyle w:val="a3"/>
        <w:spacing w:before="10"/>
        <w:rPr>
          <w:i/>
          <w:sz w:val="21"/>
        </w:rPr>
      </w:pPr>
    </w:p>
    <w:p w:rsidR="00CB0AFA" w:rsidRDefault="00481332">
      <w:pPr>
        <w:pStyle w:val="4"/>
        <w:spacing w:before="77"/>
      </w:pPr>
      <w:r>
        <w:rPr>
          <w:color w:val="231F20"/>
        </w:rPr>
        <w:t>Рекомендуемые методы валки зависших деревьев</w:t>
      </w:r>
    </w:p>
    <w:p w:rsidR="00CB0AFA" w:rsidRDefault="00481332">
      <w:pPr>
        <w:pStyle w:val="a3"/>
        <w:spacing w:before="122" w:line="249" w:lineRule="auto"/>
        <w:ind w:left="850" w:right="675"/>
        <w:rPr>
          <w:i/>
        </w:rPr>
      </w:pPr>
      <w:r>
        <w:rPr>
          <w:noProof/>
          <w:lang w:eastAsia="ru-RU"/>
        </w:rPr>
        <w:drawing>
          <wp:anchor distT="0" distB="0" distL="0" distR="0" simplePos="0" relativeHeight="251470336" behindDoc="0" locked="0" layoutInCell="1" allowOverlap="1">
            <wp:simplePos x="0" y="0"/>
            <wp:positionH relativeFrom="page">
              <wp:posOffset>540004</wp:posOffset>
            </wp:positionH>
            <wp:positionV relativeFrom="paragraph">
              <wp:posOffset>714348</wp:posOffset>
            </wp:positionV>
            <wp:extent cx="2004104" cy="1420368"/>
            <wp:effectExtent l="0" t="0" r="0" b="0"/>
            <wp:wrapNone/>
            <wp:docPr id="87"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69.jpeg"/>
                    <pic:cNvPicPr/>
                  </pic:nvPicPr>
                  <pic:blipFill>
                    <a:blip r:embed="rId124" cstate="print"/>
                    <a:stretch>
                      <a:fillRect/>
                    </a:stretch>
                  </pic:blipFill>
                  <pic:spPr>
                    <a:xfrm>
                      <a:off x="0" y="0"/>
                      <a:ext cx="2004104" cy="1420368"/>
                    </a:xfrm>
                    <a:prstGeom prst="rect">
                      <a:avLst/>
                    </a:prstGeom>
                  </pic:spPr>
                </pic:pic>
              </a:graphicData>
            </a:graphic>
          </wp:anchor>
        </w:drawing>
      </w:r>
      <w:r>
        <w:rPr>
          <w:color w:val="231F20"/>
        </w:rPr>
        <w:t xml:space="preserve">Для безопасной работы с зависшими деревьями необходимо использовать один из следующих методов </w:t>
      </w:r>
      <w:r>
        <w:rPr>
          <w:i/>
          <w:color w:val="231F20"/>
        </w:rPr>
        <w:t>(рис. 48).</w:t>
      </w: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spacing w:before="8"/>
        <w:rPr>
          <w:i/>
          <w:sz w:val="22"/>
        </w:rPr>
      </w:pPr>
    </w:p>
    <w:p w:rsidR="00CB0AFA" w:rsidRDefault="00481332">
      <w:pPr>
        <w:spacing w:before="80"/>
        <w:ind w:left="850" w:right="675"/>
        <w:rPr>
          <w:i/>
          <w:sz w:val="16"/>
        </w:rPr>
      </w:pPr>
      <w:r>
        <w:rPr>
          <w:noProof/>
          <w:lang w:eastAsia="ru-RU"/>
        </w:rPr>
        <w:drawing>
          <wp:anchor distT="0" distB="0" distL="0" distR="0" simplePos="0" relativeHeight="251471360" behindDoc="0" locked="0" layoutInCell="1" allowOverlap="1">
            <wp:simplePos x="0" y="0"/>
            <wp:positionH relativeFrom="page">
              <wp:posOffset>2847416</wp:posOffset>
            </wp:positionH>
            <wp:positionV relativeFrom="paragraph">
              <wp:posOffset>-2818072</wp:posOffset>
            </wp:positionV>
            <wp:extent cx="1944503" cy="2511552"/>
            <wp:effectExtent l="0" t="0" r="0" b="0"/>
            <wp:wrapNone/>
            <wp:docPr id="89"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70.jpeg"/>
                    <pic:cNvPicPr/>
                  </pic:nvPicPr>
                  <pic:blipFill>
                    <a:blip r:embed="rId125" cstate="print"/>
                    <a:stretch>
                      <a:fillRect/>
                    </a:stretch>
                  </pic:blipFill>
                  <pic:spPr>
                    <a:xfrm>
                      <a:off x="0" y="0"/>
                      <a:ext cx="1944503" cy="2511552"/>
                    </a:xfrm>
                    <a:prstGeom prst="rect">
                      <a:avLst/>
                    </a:prstGeom>
                  </pic:spPr>
                </pic:pic>
              </a:graphicData>
            </a:graphic>
          </wp:anchor>
        </w:drawing>
      </w:r>
      <w:r>
        <w:rPr>
          <w:noProof/>
          <w:lang w:eastAsia="ru-RU"/>
        </w:rPr>
        <w:drawing>
          <wp:anchor distT="0" distB="0" distL="0" distR="0" simplePos="0" relativeHeight="251472384" behindDoc="0" locked="0" layoutInCell="1" allowOverlap="1">
            <wp:simplePos x="0" y="0"/>
            <wp:positionH relativeFrom="page">
              <wp:posOffset>540004</wp:posOffset>
            </wp:positionH>
            <wp:positionV relativeFrom="paragraph">
              <wp:posOffset>-1780997</wp:posOffset>
            </wp:positionV>
            <wp:extent cx="2004534" cy="1444752"/>
            <wp:effectExtent l="0" t="0" r="0" b="0"/>
            <wp:wrapNone/>
            <wp:docPr id="91"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71.jpeg"/>
                    <pic:cNvPicPr/>
                  </pic:nvPicPr>
                  <pic:blipFill>
                    <a:blip r:embed="rId126" cstate="print"/>
                    <a:stretch>
                      <a:fillRect/>
                    </a:stretch>
                  </pic:blipFill>
                  <pic:spPr>
                    <a:xfrm>
                      <a:off x="0" y="0"/>
                      <a:ext cx="2004534" cy="1444752"/>
                    </a:xfrm>
                    <a:prstGeom prst="rect">
                      <a:avLst/>
                    </a:prstGeom>
                  </pic:spPr>
                </pic:pic>
              </a:graphicData>
            </a:graphic>
          </wp:anchor>
        </w:drawing>
      </w:r>
      <w:r>
        <w:rPr>
          <w:i/>
          <w:color w:val="231F20"/>
          <w:w w:val="95"/>
          <w:sz w:val="16"/>
        </w:rPr>
        <w:t>Рис. 48. Методы валки зависших деревьев. Автор: Елена Ефремова</w:t>
      </w:r>
    </w:p>
    <w:p w:rsidR="00CB0AFA" w:rsidRDefault="00CB0AFA">
      <w:pPr>
        <w:rPr>
          <w:sz w:val="16"/>
        </w:rPr>
        <w:sectPr w:rsidR="00CB0AFA">
          <w:pgSz w:w="8400" w:h="11910"/>
          <w:pgMar w:top="0" w:right="0" w:bottom="320" w:left="0" w:header="0" w:footer="121" w:gutter="0"/>
          <w:cols w:space="720"/>
        </w:sectPr>
      </w:pPr>
    </w:p>
    <w:p w:rsidR="00CB0AFA" w:rsidRDefault="00CB0AFA">
      <w:pPr>
        <w:pStyle w:val="a3"/>
        <w:spacing w:before="9"/>
        <w:rPr>
          <w:i/>
          <w:sz w:val="23"/>
        </w:rPr>
      </w:pPr>
    </w:p>
    <w:p w:rsidR="00CB0AFA" w:rsidRDefault="00481332">
      <w:pPr>
        <w:pStyle w:val="4"/>
        <w:spacing w:before="77"/>
        <w:ind w:left="346" w:right="911"/>
      </w:pPr>
      <w:r>
        <w:rPr>
          <w:lang w:val="en-US"/>
        </w:rPr>
        <w:pict>
          <v:rect id="_x0000_s1398" style="position:absolute;left:0;text-align:left;margin-left:396.7pt;margin-top:-14pt;width:22.8pt;height:356.2pt;z-index:251811328;mso-position-horizontal-relative:page" fillcolor="#80c342" stroked="f">
            <w10:wrap anchorx="page"/>
          </v:rect>
        </w:pict>
      </w:r>
      <w:r>
        <w:rPr>
          <w:color w:val="231F20"/>
        </w:rPr>
        <w:t>Раскряжёвка вручную или с помощью цепной пилы</w:t>
      </w:r>
    </w:p>
    <w:p w:rsidR="00CB0AFA" w:rsidRDefault="00481332">
      <w:pPr>
        <w:pStyle w:val="a3"/>
        <w:spacing w:before="122" w:line="249" w:lineRule="auto"/>
        <w:ind w:left="346" w:right="842" w:firstLine="283"/>
        <w:jc w:val="both"/>
      </w:pPr>
      <w:r>
        <w:rPr>
          <w:color w:val="231F20"/>
        </w:rPr>
        <w:t>Работники должны тщательно осматривать бревно перед раскряжёвкой,  чтобы определить, в каком направлении оно повернётся, упадёт</w:t>
      </w:r>
      <w:r>
        <w:rPr>
          <w:color w:val="231F20"/>
        </w:rPr>
        <w:t xml:space="preserve"> или наклонится после того, как будет выполнен разрез.  Бревно  должно  быть  заблокировано  или зафиксировано таким образом, чтобы предотвратить его </w:t>
      </w:r>
      <w:r>
        <w:rPr>
          <w:color w:val="231F20"/>
          <w:spacing w:val="13"/>
        </w:rPr>
        <w:t xml:space="preserve"> </w:t>
      </w:r>
      <w:r>
        <w:rPr>
          <w:color w:val="231F20"/>
        </w:rPr>
        <w:t>переворачивание.</w:t>
      </w:r>
    </w:p>
    <w:p w:rsidR="00CB0AFA" w:rsidRDefault="00481332">
      <w:pPr>
        <w:pStyle w:val="a3"/>
        <w:spacing w:before="114" w:line="249" w:lineRule="auto"/>
        <w:ind w:left="346" w:right="845" w:firstLine="283"/>
        <w:jc w:val="both"/>
      </w:pPr>
      <w:r>
        <w:rPr>
          <w:color w:val="231F20"/>
          <w:spacing w:val="4"/>
        </w:rPr>
        <w:t xml:space="preserve">При </w:t>
      </w:r>
      <w:r>
        <w:rPr>
          <w:color w:val="231F20"/>
          <w:spacing w:val="5"/>
        </w:rPr>
        <w:t xml:space="preserve">наклонной поверхности </w:t>
      </w:r>
      <w:r>
        <w:rPr>
          <w:color w:val="231F20"/>
          <w:spacing w:val="4"/>
        </w:rPr>
        <w:t xml:space="preserve">земли </w:t>
      </w:r>
      <w:r>
        <w:rPr>
          <w:color w:val="231F20"/>
          <w:spacing w:val="5"/>
        </w:rPr>
        <w:t xml:space="preserve">брёвна </w:t>
      </w:r>
      <w:r>
        <w:rPr>
          <w:color w:val="231F20"/>
          <w:spacing w:val="4"/>
        </w:rPr>
        <w:t xml:space="preserve">должны быть </w:t>
      </w:r>
      <w:r>
        <w:rPr>
          <w:color w:val="231F20"/>
          <w:spacing w:val="5"/>
        </w:rPr>
        <w:t xml:space="preserve">полностью </w:t>
      </w:r>
      <w:r>
        <w:rPr>
          <w:color w:val="231F20"/>
        </w:rPr>
        <w:t>раскряжёваны. Если произвес</w:t>
      </w:r>
      <w:r>
        <w:rPr>
          <w:color w:val="231F20"/>
        </w:rPr>
        <w:t>ти разрез опасно, бревно должно быть отмечено    на</w:t>
      </w:r>
      <w:r>
        <w:rPr>
          <w:color w:val="231F20"/>
          <w:spacing w:val="-18"/>
        </w:rPr>
        <w:t xml:space="preserve"> </w:t>
      </w:r>
      <w:r>
        <w:rPr>
          <w:color w:val="231F20"/>
        </w:rPr>
        <w:t>местности</w:t>
      </w:r>
      <w:r>
        <w:rPr>
          <w:color w:val="231F20"/>
          <w:spacing w:val="-18"/>
        </w:rPr>
        <w:t xml:space="preserve"> </w:t>
      </w:r>
      <w:r>
        <w:rPr>
          <w:color w:val="231F20"/>
        </w:rPr>
        <w:t>как</w:t>
      </w:r>
      <w:r>
        <w:rPr>
          <w:color w:val="231F20"/>
          <w:spacing w:val="-18"/>
        </w:rPr>
        <w:t xml:space="preserve"> </w:t>
      </w:r>
      <w:r>
        <w:rPr>
          <w:color w:val="231F20"/>
        </w:rPr>
        <w:t>«опасное»</w:t>
      </w:r>
      <w:r>
        <w:rPr>
          <w:color w:val="231F20"/>
          <w:spacing w:val="-18"/>
        </w:rPr>
        <w:t xml:space="preserve"> </w:t>
      </w:r>
      <w:r>
        <w:rPr>
          <w:color w:val="231F20"/>
        </w:rPr>
        <w:t>при</w:t>
      </w:r>
      <w:r>
        <w:rPr>
          <w:color w:val="231F20"/>
          <w:spacing w:val="-18"/>
        </w:rPr>
        <w:t xml:space="preserve"> </w:t>
      </w:r>
      <w:r>
        <w:rPr>
          <w:color w:val="231F20"/>
        </w:rPr>
        <w:t>помощи</w:t>
      </w:r>
      <w:r>
        <w:rPr>
          <w:color w:val="231F20"/>
          <w:spacing w:val="-18"/>
        </w:rPr>
        <w:t xml:space="preserve"> </w:t>
      </w:r>
      <w:r>
        <w:rPr>
          <w:color w:val="231F20"/>
        </w:rPr>
        <w:t>понятных</w:t>
      </w:r>
      <w:r>
        <w:rPr>
          <w:color w:val="231F20"/>
          <w:spacing w:val="-18"/>
        </w:rPr>
        <w:t xml:space="preserve"> </w:t>
      </w:r>
      <w:r>
        <w:rPr>
          <w:color w:val="231F20"/>
        </w:rPr>
        <w:t>и</w:t>
      </w:r>
      <w:r>
        <w:rPr>
          <w:color w:val="231F20"/>
          <w:spacing w:val="-18"/>
        </w:rPr>
        <w:t xml:space="preserve"> </w:t>
      </w:r>
      <w:r>
        <w:rPr>
          <w:color w:val="231F20"/>
        </w:rPr>
        <w:t>однозначно</w:t>
      </w:r>
      <w:r>
        <w:rPr>
          <w:color w:val="231F20"/>
          <w:spacing w:val="-18"/>
        </w:rPr>
        <w:t xml:space="preserve"> </w:t>
      </w:r>
      <w:r>
        <w:rPr>
          <w:color w:val="231F20"/>
        </w:rPr>
        <w:t>интерпретируемых знаков.</w:t>
      </w:r>
    </w:p>
    <w:p w:rsidR="00CB0AFA" w:rsidRDefault="00481332">
      <w:pPr>
        <w:pStyle w:val="a3"/>
        <w:spacing w:before="114" w:line="249" w:lineRule="auto"/>
        <w:ind w:left="346" w:right="849" w:firstLine="283"/>
        <w:jc w:val="both"/>
      </w:pPr>
      <w:r>
        <w:rPr>
          <w:lang w:val="en-US"/>
        </w:rPr>
        <w:pict>
          <v:shape id="_x0000_s1397" type="#_x0000_t202" style="position:absolute;left:0;text-align:left;margin-left:403.5pt;margin-top:9.85pt;width:10pt;height:69.6pt;z-index:251812352;mso-position-horizontal-relative:page" filled="f" stroked="f">
            <v:textbox style="layout-flow:vertical;mso-layout-flow-alt:bottom-to-top" inset="0,0,0,0">
              <w:txbxContent>
                <w:p w:rsidR="00CB0AFA" w:rsidRDefault="00481332">
                  <w:pPr>
                    <w:spacing w:line="183" w:lineRule="exact"/>
                    <w:ind w:left="20" w:right="-1189"/>
                    <w:rPr>
                      <w:sz w:val="16"/>
                    </w:rPr>
                  </w:pPr>
                  <w:r>
                    <w:rPr>
                      <w:color w:val="FFFFFF"/>
                      <w:spacing w:val="3"/>
                      <w:w w:val="99"/>
                      <w:sz w:val="16"/>
                    </w:rPr>
                    <w:t>БЕЗОПАСНО</w:t>
                  </w:r>
                  <w:r>
                    <w:rPr>
                      <w:color w:val="FFFFFF"/>
                      <w:w w:val="99"/>
                      <w:sz w:val="16"/>
                    </w:rPr>
                    <w:t>С</w:t>
                  </w:r>
                  <w:r>
                    <w:rPr>
                      <w:color w:val="FFFFFF"/>
                      <w:spacing w:val="3"/>
                      <w:w w:val="96"/>
                      <w:sz w:val="16"/>
                    </w:rPr>
                    <w:t>ТЬ</w:t>
                  </w:r>
                </w:p>
              </w:txbxContent>
            </v:textbox>
            <w10:wrap anchorx="page"/>
          </v:shape>
        </w:pict>
      </w:r>
      <w:r>
        <w:rPr>
          <w:color w:val="231F20"/>
        </w:rPr>
        <w:t>Если</w:t>
      </w:r>
      <w:r>
        <w:rPr>
          <w:color w:val="231F20"/>
          <w:spacing w:val="-12"/>
        </w:rPr>
        <w:t xml:space="preserve"> </w:t>
      </w:r>
      <w:r>
        <w:rPr>
          <w:color w:val="231F20"/>
        </w:rPr>
        <w:t>есть</w:t>
      </w:r>
      <w:r>
        <w:rPr>
          <w:color w:val="231F20"/>
          <w:spacing w:val="-12"/>
        </w:rPr>
        <w:t xml:space="preserve"> </w:t>
      </w:r>
      <w:r>
        <w:rPr>
          <w:color w:val="231F20"/>
        </w:rPr>
        <w:t>вероятность,</w:t>
      </w:r>
      <w:r>
        <w:rPr>
          <w:color w:val="231F20"/>
          <w:spacing w:val="-12"/>
        </w:rPr>
        <w:t xml:space="preserve"> </w:t>
      </w:r>
      <w:r>
        <w:rPr>
          <w:color w:val="231F20"/>
        </w:rPr>
        <w:t>что</w:t>
      </w:r>
      <w:r>
        <w:rPr>
          <w:color w:val="231F20"/>
          <w:spacing w:val="-12"/>
        </w:rPr>
        <w:t xml:space="preserve"> </w:t>
      </w:r>
      <w:r>
        <w:rPr>
          <w:color w:val="231F20"/>
        </w:rPr>
        <w:t>цепь</w:t>
      </w:r>
      <w:r>
        <w:rPr>
          <w:color w:val="231F20"/>
          <w:spacing w:val="-12"/>
        </w:rPr>
        <w:t xml:space="preserve"> </w:t>
      </w:r>
      <w:r>
        <w:rPr>
          <w:color w:val="231F20"/>
        </w:rPr>
        <w:t>(шина)</w:t>
      </w:r>
      <w:r>
        <w:rPr>
          <w:color w:val="231F20"/>
          <w:spacing w:val="-12"/>
        </w:rPr>
        <w:t xml:space="preserve"> </w:t>
      </w:r>
      <w:r>
        <w:rPr>
          <w:color w:val="231F20"/>
          <w:spacing w:val="-3"/>
        </w:rPr>
        <w:t>может</w:t>
      </w:r>
      <w:r>
        <w:rPr>
          <w:color w:val="231F20"/>
          <w:spacing w:val="-12"/>
        </w:rPr>
        <w:t xml:space="preserve"> </w:t>
      </w:r>
      <w:r>
        <w:rPr>
          <w:color w:val="231F20"/>
        </w:rPr>
        <w:t>быть</w:t>
      </w:r>
      <w:r>
        <w:rPr>
          <w:color w:val="231F20"/>
          <w:spacing w:val="-12"/>
        </w:rPr>
        <w:t xml:space="preserve"> </w:t>
      </w:r>
      <w:r>
        <w:rPr>
          <w:color w:val="231F20"/>
        </w:rPr>
        <w:t>зажата</w:t>
      </w:r>
      <w:r>
        <w:rPr>
          <w:color w:val="231F20"/>
          <w:spacing w:val="-12"/>
        </w:rPr>
        <w:t xml:space="preserve"> </w:t>
      </w:r>
      <w:r>
        <w:rPr>
          <w:color w:val="231F20"/>
        </w:rPr>
        <w:t>перед</w:t>
      </w:r>
      <w:r>
        <w:rPr>
          <w:color w:val="231F20"/>
          <w:spacing w:val="-12"/>
        </w:rPr>
        <w:t xml:space="preserve"> </w:t>
      </w:r>
      <w:r>
        <w:rPr>
          <w:color w:val="231F20"/>
        </w:rPr>
        <w:t>завершением разреза, прорез необходимо удерживать в открытом положении при помощи лебёдки или</w:t>
      </w:r>
      <w:r>
        <w:rPr>
          <w:color w:val="231F20"/>
          <w:spacing w:val="-2"/>
        </w:rPr>
        <w:t xml:space="preserve"> </w:t>
      </w:r>
      <w:r>
        <w:rPr>
          <w:color w:val="231F20"/>
        </w:rPr>
        <w:t>рычага.</w:t>
      </w:r>
    </w:p>
    <w:p w:rsidR="00CB0AFA" w:rsidRDefault="00481332">
      <w:pPr>
        <w:pStyle w:val="a3"/>
        <w:spacing w:before="114" w:line="249" w:lineRule="auto"/>
        <w:ind w:left="346" w:right="842" w:firstLine="283"/>
        <w:jc w:val="both"/>
      </w:pPr>
      <w:r>
        <w:rPr>
          <w:color w:val="231F20"/>
          <w:w w:val="105"/>
        </w:rPr>
        <w:t>Брёвна под напряжением должны подвергаться раскряжёвке при помощи первого среза в зоне сжатия. Разрезы должны производиться с той стороны бревна, которая не упадёт на вальщика, когда бревно будет разрезано.</w:t>
      </w:r>
    </w:p>
    <w:p w:rsidR="00CB0AFA" w:rsidRDefault="00CB0AFA">
      <w:pPr>
        <w:pStyle w:val="a3"/>
        <w:rPr>
          <w:sz w:val="22"/>
        </w:rPr>
      </w:pPr>
    </w:p>
    <w:p w:rsidR="00CB0AFA" w:rsidRDefault="00CB0AFA">
      <w:pPr>
        <w:sectPr w:rsidR="00CB0AFA">
          <w:footerReference w:type="even" r:id="rId127"/>
          <w:footerReference w:type="default" r:id="rId128"/>
          <w:pgSz w:w="8400" w:h="11910"/>
          <w:pgMar w:top="0" w:right="0" w:bottom="320" w:left="220" w:header="0" w:footer="127" w:gutter="0"/>
          <w:pgNumType w:start="59"/>
          <w:cols w:space="720"/>
        </w:sectPr>
      </w:pPr>
    </w:p>
    <w:p w:rsidR="00CB0AFA" w:rsidRDefault="00481332">
      <w:pPr>
        <w:pStyle w:val="4"/>
        <w:spacing w:before="77" w:line="249" w:lineRule="auto"/>
        <w:ind w:left="346" w:right="1851"/>
      </w:pPr>
      <w:r>
        <w:rPr>
          <w:lang w:val="en-US"/>
        </w:rPr>
        <w:lastRenderedPageBreak/>
        <w:pict>
          <v:group id="_x0000_s1394" style="position:absolute;left:0;text-align:left;margin-left:193.45pt;margin-top:10.7pt;width:183.55pt;height:142.9pt;z-index:-251716096;mso-position-horizontal-relative:page" coordorigin="3869,214" coordsize="3671,2858">
            <v:shape id="_x0000_s1396" type="#_x0000_t75" style="position:absolute;left:3869;top:257;width:3671;height:2814">
              <v:imagedata r:id="rId129" o:title=""/>
            </v:shape>
            <v:shape id="_x0000_s1395" type="#_x0000_t202" style="position:absolute;left:5159;top:214;width:620;height:160" filled="f" stroked="f">
              <v:textbox inset="0,0,0,0">
                <w:txbxContent>
                  <w:p w:rsidR="00CB0AFA" w:rsidRDefault="00481332">
                    <w:pPr>
                      <w:spacing w:line="160" w:lineRule="exact"/>
                      <w:ind w:right="-20"/>
                      <w:rPr>
                        <w:i/>
                        <w:sz w:val="16"/>
                      </w:rPr>
                    </w:pPr>
                    <w:r>
                      <w:rPr>
                        <w:i/>
                        <w:color w:val="231F20"/>
                        <w:sz w:val="16"/>
                      </w:rPr>
                      <w:t>Рис.</w:t>
                    </w:r>
                    <w:r>
                      <w:rPr>
                        <w:i/>
                        <w:color w:val="231F20"/>
                        <w:spacing w:val="-12"/>
                        <w:sz w:val="16"/>
                      </w:rPr>
                      <w:t xml:space="preserve"> </w:t>
                    </w:r>
                    <w:r>
                      <w:rPr>
                        <w:i/>
                        <w:color w:val="231F20"/>
                        <w:sz w:val="16"/>
                      </w:rPr>
                      <w:t>49а</w:t>
                    </w:r>
                  </w:p>
                </w:txbxContent>
              </v:textbox>
            </v:shape>
            <w10:wrap anchorx="page"/>
          </v:group>
        </w:pict>
      </w:r>
      <w:r>
        <w:rPr>
          <w:color w:val="231F20"/>
        </w:rPr>
        <w:t>Раскряжёвка дерева под напряжением</w:t>
      </w:r>
    </w:p>
    <w:p w:rsidR="00CB0AFA" w:rsidRDefault="00481332">
      <w:pPr>
        <w:pStyle w:val="a3"/>
        <w:spacing w:before="114" w:line="249" w:lineRule="auto"/>
        <w:ind w:left="346" w:right="1143" w:firstLine="283"/>
        <w:jc w:val="both"/>
      </w:pPr>
      <w:r>
        <w:rPr>
          <w:color w:val="231F20"/>
          <w:w w:val="105"/>
        </w:rPr>
        <w:t>Напряжение на верхнюю часть: ствол раскалывается вверх;</w:t>
      </w:r>
    </w:p>
    <w:p w:rsidR="00CB0AFA" w:rsidRDefault="00481332">
      <w:pPr>
        <w:pStyle w:val="a3"/>
        <w:spacing w:before="1"/>
        <w:ind w:left="630" w:right="671"/>
      </w:pPr>
      <w:r>
        <w:rPr>
          <w:color w:val="231F20"/>
        </w:rPr>
        <w:t>1, 2 — очерёдность разрезов</w:t>
      </w:r>
    </w:p>
    <w:p w:rsidR="00CB0AFA" w:rsidRDefault="00481332">
      <w:pPr>
        <w:spacing w:before="9"/>
        <w:ind w:left="630" w:right="1851"/>
        <w:rPr>
          <w:i/>
          <w:sz w:val="18"/>
        </w:rPr>
      </w:pPr>
      <w:r>
        <w:rPr>
          <w:i/>
          <w:color w:val="231F20"/>
          <w:sz w:val="18"/>
        </w:rPr>
        <w:t>(рис. 49а)</w:t>
      </w:r>
    </w:p>
    <w:p w:rsidR="00CB0AFA" w:rsidRDefault="00481332">
      <w:pPr>
        <w:pStyle w:val="a3"/>
        <w:spacing w:before="122" w:line="249" w:lineRule="auto"/>
        <w:ind w:left="630" w:right="671"/>
      </w:pPr>
      <w:r>
        <w:rPr>
          <w:color w:val="231F20"/>
        </w:rPr>
        <w:t>Напряжение на нижнюю часть: ствол  раскалывается  вниз; 1,</w:t>
      </w:r>
    </w:p>
    <w:p w:rsidR="00CB0AFA" w:rsidRDefault="00481332">
      <w:pPr>
        <w:pStyle w:val="a3"/>
        <w:spacing w:before="1"/>
        <w:ind w:left="346" w:right="671"/>
      </w:pPr>
      <w:r>
        <w:rPr>
          <w:color w:val="231F20"/>
        </w:rPr>
        <w:t>2 — очерёдность разрезов</w:t>
      </w:r>
    </w:p>
    <w:p w:rsidR="00CB0AFA" w:rsidRDefault="00481332">
      <w:pPr>
        <w:spacing w:before="9"/>
        <w:ind w:left="630" w:right="1851"/>
        <w:rPr>
          <w:i/>
          <w:sz w:val="18"/>
        </w:rPr>
      </w:pPr>
      <w:r>
        <w:rPr>
          <w:i/>
          <w:color w:val="231F20"/>
          <w:sz w:val="18"/>
        </w:rPr>
        <w:t>(рис. 49б)</w:t>
      </w:r>
    </w:p>
    <w:p w:rsidR="00CB0AFA" w:rsidRDefault="00481332">
      <w:pPr>
        <w:pStyle w:val="a3"/>
        <w:spacing w:before="122" w:line="249" w:lineRule="auto"/>
        <w:ind w:left="346" w:right="1147" w:firstLine="283"/>
        <w:jc w:val="both"/>
      </w:pPr>
      <w:r>
        <w:rPr>
          <w:color w:val="231F20"/>
          <w:w w:val="105"/>
        </w:rPr>
        <w:t>Боковое давление: оператор всегда  находится  на  стороне</w:t>
      </w:r>
    </w:p>
    <w:p w:rsidR="00CB0AFA" w:rsidRDefault="00481332">
      <w:pPr>
        <w:spacing w:before="1"/>
        <w:ind w:left="346"/>
        <w:rPr>
          <w:i/>
          <w:sz w:val="18"/>
        </w:rPr>
      </w:pPr>
      <w:r>
        <w:rPr>
          <w:color w:val="231F20"/>
          <w:sz w:val="18"/>
        </w:rPr>
        <w:t xml:space="preserve">сжатия; 1, 2 — очерёдность разрезов </w:t>
      </w:r>
      <w:r>
        <w:rPr>
          <w:i/>
          <w:color w:val="231F20"/>
          <w:sz w:val="18"/>
        </w:rPr>
        <w:t>(рис. 50).</w:t>
      </w:r>
    </w:p>
    <w:p w:rsidR="00CB0AFA" w:rsidRDefault="00481332">
      <w:pPr>
        <w:pStyle w:val="a3"/>
        <w:rPr>
          <w:i/>
          <w:sz w:val="16"/>
        </w:rPr>
      </w:pPr>
      <w:r>
        <w:br w:type="column"/>
      </w:r>
    </w:p>
    <w:p w:rsidR="00CB0AFA" w:rsidRDefault="00CB0AFA">
      <w:pPr>
        <w:pStyle w:val="a3"/>
        <w:rPr>
          <w:i/>
          <w:sz w:val="16"/>
        </w:rPr>
      </w:pPr>
    </w:p>
    <w:p w:rsidR="00CB0AFA" w:rsidRDefault="00CB0AFA">
      <w:pPr>
        <w:pStyle w:val="a3"/>
        <w:rPr>
          <w:i/>
          <w:sz w:val="16"/>
        </w:rPr>
      </w:pPr>
    </w:p>
    <w:p w:rsidR="00CB0AFA" w:rsidRDefault="00CB0AFA">
      <w:pPr>
        <w:pStyle w:val="a3"/>
        <w:rPr>
          <w:i/>
          <w:sz w:val="16"/>
        </w:rPr>
      </w:pPr>
    </w:p>
    <w:p w:rsidR="00CB0AFA" w:rsidRDefault="00CB0AFA">
      <w:pPr>
        <w:pStyle w:val="a3"/>
        <w:rPr>
          <w:i/>
          <w:sz w:val="16"/>
        </w:rPr>
      </w:pPr>
    </w:p>
    <w:p w:rsidR="00CB0AFA" w:rsidRDefault="00CB0AFA">
      <w:pPr>
        <w:pStyle w:val="a3"/>
        <w:rPr>
          <w:i/>
          <w:sz w:val="16"/>
        </w:rPr>
      </w:pPr>
    </w:p>
    <w:p w:rsidR="00CB0AFA" w:rsidRDefault="00CB0AFA">
      <w:pPr>
        <w:pStyle w:val="a3"/>
        <w:rPr>
          <w:i/>
          <w:sz w:val="16"/>
        </w:rPr>
      </w:pPr>
    </w:p>
    <w:p w:rsidR="00CB0AFA" w:rsidRDefault="00CB0AFA">
      <w:pPr>
        <w:pStyle w:val="a3"/>
        <w:rPr>
          <w:i/>
          <w:sz w:val="16"/>
        </w:rPr>
      </w:pPr>
    </w:p>
    <w:p w:rsidR="00CB0AFA" w:rsidRDefault="00CB0AFA">
      <w:pPr>
        <w:pStyle w:val="a3"/>
        <w:rPr>
          <w:i/>
          <w:sz w:val="16"/>
        </w:rPr>
      </w:pPr>
    </w:p>
    <w:p w:rsidR="00CB0AFA" w:rsidRDefault="00CB0AFA">
      <w:pPr>
        <w:pStyle w:val="a3"/>
        <w:rPr>
          <w:i/>
          <w:sz w:val="16"/>
        </w:rPr>
      </w:pPr>
    </w:p>
    <w:p w:rsidR="00CB0AFA" w:rsidRDefault="00CB0AFA">
      <w:pPr>
        <w:pStyle w:val="a3"/>
        <w:rPr>
          <w:i/>
          <w:sz w:val="16"/>
        </w:rPr>
      </w:pPr>
    </w:p>
    <w:p w:rsidR="00CB0AFA" w:rsidRDefault="00CB0AFA">
      <w:pPr>
        <w:pStyle w:val="a3"/>
        <w:rPr>
          <w:i/>
          <w:sz w:val="16"/>
        </w:rPr>
      </w:pPr>
    </w:p>
    <w:p w:rsidR="00CB0AFA" w:rsidRDefault="00CB0AFA">
      <w:pPr>
        <w:pStyle w:val="a3"/>
        <w:rPr>
          <w:i/>
          <w:sz w:val="16"/>
        </w:rPr>
      </w:pPr>
    </w:p>
    <w:p w:rsidR="00CB0AFA" w:rsidRDefault="00CB0AFA">
      <w:pPr>
        <w:pStyle w:val="a3"/>
        <w:rPr>
          <w:i/>
          <w:sz w:val="16"/>
        </w:rPr>
      </w:pPr>
    </w:p>
    <w:p w:rsidR="00CB0AFA" w:rsidRDefault="00CB0AFA">
      <w:pPr>
        <w:pStyle w:val="a3"/>
        <w:rPr>
          <w:i/>
          <w:sz w:val="16"/>
        </w:rPr>
      </w:pPr>
    </w:p>
    <w:p w:rsidR="00CB0AFA" w:rsidRDefault="00CB0AFA">
      <w:pPr>
        <w:pStyle w:val="a3"/>
        <w:rPr>
          <w:i/>
          <w:sz w:val="19"/>
        </w:rPr>
      </w:pPr>
    </w:p>
    <w:p w:rsidR="00CB0AFA" w:rsidRDefault="00481332">
      <w:pPr>
        <w:ind w:left="346"/>
        <w:rPr>
          <w:i/>
          <w:sz w:val="16"/>
        </w:rPr>
      </w:pPr>
      <w:r>
        <w:rPr>
          <w:i/>
          <w:color w:val="231F20"/>
          <w:sz w:val="16"/>
        </w:rPr>
        <w:t>Рис. 49б</w:t>
      </w:r>
    </w:p>
    <w:p w:rsidR="00CB0AFA" w:rsidRDefault="00CB0AFA">
      <w:pPr>
        <w:rPr>
          <w:sz w:val="16"/>
        </w:rPr>
        <w:sectPr w:rsidR="00CB0AFA">
          <w:type w:val="continuous"/>
          <w:pgSz w:w="8400" w:h="11910"/>
          <w:pgMar w:top="440" w:right="0" w:bottom="0" w:left="220" w:header="720" w:footer="720" w:gutter="0"/>
          <w:cols w:num="2" w:space="720" w:equalWidth="0">
            <w:col w:w="4350" w:space="242"/>
            <w:col w:w="3588"/>
          </w:cols>
        </w:sectPr>
      </w:pPr>
    </w:p>
    <w:p w:rsidR="00CB0AFA" w:rsidRDefault="00481332">
      <w:pPr>
        <w:pStyle w:val="a3"/>
        <w:spacing w:before="122" w:line="249" w:lineRule="auto"/>
        <w:ind w:left="346" w:right="911" w:firstLine="283"/>
        <w:rPr>
          <w:i/>
        </w:rPr>
      </w:pPr>
      <w:r>
        <w:rPr>
          <w:color w:val="231F20"/>
        </w:rPr>
        <w:lastRenderedPageBreak/>
        <w:t xml:space="preserve">Большие стволы = большое напряжение: второй разрез должен выполняться  в стороне от первого разреза; 1, 2 — очерёдность разрезов </w:t>
      </w:r>
      <w:r>
        <w:rPr>
          <w:i/>
          <w:color w:val="231F20"/>
        </w:rPr>
        <w:t xml:space="preserve">(рис. </w:t>
      </w:r>
      <w:r>
        <w:rPr>
          <w:i/>
          <w:color w:val="231F20"/>
          <w:spacing w:val="26"/>
        </w:rPr>
        <w:t xml:space="preserve"> </w:t>
      </w:r>
      <w:r>
        <w:rPr>
          <w:i/>
          <w:color w:val="231F20"/>
        </w:rPr>
        <w:t>51).</w:t>
      </w:r>
    </w:p>
    <w:p w:rsidR="00CB0AFA" w:rsidRDefault="00CB0AFA">
      <w:pPr>
        <w:pStyle w:val="a3"/>
        <w:rPr>
          <w:i/>
          <w:sz w:val="20"/>
        </w:rPr>
      </w:pPr>
    </w:p>
    <w:p w:rsidR="00CB0AFA" w:rsidRDefault="00CB0AFA">
      <w:pPr>
        <w:pStyle w:val="a3"/>
        <w:rPr>
          <w:i/>
          <w:sz w:val="20"/>
        </w:rPr>
      </w:pPr>
    </w:p>
    <w:p w:rsidR="00CB0AFA" w:rsidRDefault="00481332">
      <w:pPr>
        <w:pStyle w:val="a3"/>
        <w:spacing w:before="1"/>
        <w:rPr>
          <w:i/>
          <w:sz w:val="11"/>
        </w:rPr>
      </w:pPr>
      <w:r>
        <w:rPr>
          <w:noProof/>
          <w:lang w:eastAsia="ru-RU"/>
        </w:rPr>
        <w:drawing>
          <wp:anchor distT="0" distB="0" distL="0" distR="0" simplePos="0" relativeHeight="251473408" behindDoc="0" locked="0" layoutInCell="1" allowOverlap="1">
            <wp:simplePos x="0" y="0"/>
            <wp:positionH relativeFrom="page">
              <wp:posOffset>209354</wp:posOffset>
            </wp:positionH>
            <wp:positionV relativeFrom="paragraph">
              <wp:posOffset>106032</wp:posOffset>
            </wp:positionV>
            <wp:extent cx="2301831" cy="1438656"/>
            <wp:effectExtent l="0" t="0" r="0" b="0"/>
            <wp:wrapTopAndBottom/>
            <wp:docPr id="93" name="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73.jpeg"/>
                    <pic:cNvPicPr/>
                  </pic:nvPicPr>
                  <pic:blipFill>
                    <a:blip r:embed="rId130" cstate="print"/>
                    <a:stretch>
                      <a:fillRect/>
                    </a:stretch>
                  </pic:blipFill>
                  <pic:spPr>
                    <a:xfrm>
                      <a:off x="0" y="0"/>
                      <a:ext cx="2301831" cy="1438656"/>
                    </a:xfrm>
                    <a:prstGeom prst="rect">
                      <a:avLst/>
                    </a:prstGeom>
                  </pic:spPr>
                </pic:pic>
              </a:graphicData>
            </a:graphic>
          </wp:anchor>
        </w:drawing>
      </w:r>
      <w:r>
        <w:rPr>
          <w:noProof/>
          <w:lang w:eastAsia="ru-RU"/>
        </w:rPr>
        <w:drawing>
          <wp:anchor distT="0" distB="0" distL="0" distR="0" simplePos="0" relativeHeight="251474432" behindDoc="0" locked="0" layoutInCell="1" allowOverlap="1">
            <wp:simplePos x="0" y="0"/>
            <wp:positionH relativeFrom="page">
              <wp:posOffset>2573997</wp:posOffset>
            </wp:positionH>
            <wp:positionV relativeFrom="paragraph">
              <wp:posOffset>153308</wp:posOffset>
            </wp:positionV>
            <wp:extent cx="2395600" cy="1140142"/>
            <wp:effectExtent l="0" t="0" r="0" b="0"/>
            <wp:wrapTopAndBottom/>
            <wp:docPr id="95"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74.jpeg"/>
                    <pic:cNvPicPr/>
                  </pic:nvPicPr>
                  <pic:blipFill>
                    <a:blip r:embed="rId131" cstate="print"/>
                    <a:stretch>
                      <a:fillRect/>
                    </a:stretch>
                  </pic:blipFill>
                  <pic:spPr>
                    <a:xfrm>
                      <a:off x="0" y="0"/>
                      <a:ext cx="2395600" cy="1140142"/>
                    </a:xfrm>
                    <a:prstGeom prst="rect">
                      <a:avLst/>
                    </a:prstGeom>
                  </pic:spPr>
                </pic:pic>
              </a:graphicData>
            </a:graphic>
          </wp:anchor>
        </w:drawing>
      </w:r>
    </w:p>
    <w:p w:rsidR="00CB0AFA" w:rsidRDefault="00481332">
      <w:pPr>
        <w:tabs>
          <w:tab w:val="left" w:pos="3975"/>
        </w:tabs>
        <w:spacing w:before="128"/>
        <w:ind w:left="346" w:right="911"/>
        <w:rPr>
          <w:i/>
          <w:sz w:val="16"/>
        </w:rPr>
      </w:pPr>
      <w:r>
        <w:rPr>
          <w:i/>
          <w:color w:val="231F20"/>
          <w:sz w:val="16"/>
        </w:rPr>
        <w:t>Рис.</w:t>
      </w:r>
      <w:r>
        <w:rPr>
          <w:i/>
          <w:color w:val="231F20"/>
          <w:spacing w:val="-23"/>
          <w:sz w:val="16"/>
        </w:rPr>
        <w:t xml:space="preserve"> </w:t>
      </w:r>
      <w:r>
        <w:rPr>
          <w:i/>
          <w:color w:val="231F20"/>
          <w:sz w:val="16"/>
        </w:rPr>
        <w:t>50.</w:t>
      </w:r>
      <w:r>
        <w:rPr>
          <w:i/>
          <w:color w:val="231F20"/>
          <w:spacing w:val="-23"/>
          <w:sz w:val="16"/>
        </w:rPr>
        <w:t xml:space="preserve"> </w:t>
      </w:r>
      <w:r>
        <w:rPr>
          <w:i/>
          <w:color w:val="231F20"/>
          <w:sz w:val="16"/>
        </w:rPr>
        <w:t>Автор:</w:t>
      </w:r>
      <w:r>
        <w:rPr>
          <w:i/>
          <w:color w:val="231F20"/>
          <w:spacing w:val="-23"/>
          <w:sz w:val="16"/>
        </w:rPr>
        <w:t xml:space="preserve"> </w:t>
      </w:r>
      <w:r>
        <w:rPr>
          <w:i/>
          <w:color w:val="231F20"/>
          <w:sz w:val="16"/>
        </w:rPr>
        <w:t>Елена</w:t>
      </w:r>
      <w:r>
        <w:rPr>
          <w:i/>
          <w:color w:val="231F20"/>
          <w:spacing w:val="-23"/>
          <w:sz w:val="16"/>
        </w:rPr>
        <w:t xml:space="preserve"> </w:t>
      </w:r>
      <w:r>
        <w:rPr>
          <w:i/>
          <w:color w:val="231F20"/>
          <w:sz w:val="16"/>
        </w:rPr>
        <w:t>Ефремова</w:t>
      </w:r>
      <w:r>
        <w:rPr>
          <w:i/>
          <w:color w:val="231F20"/>
          <w:sz w:val="16"/>
        </w:rPr>
        <w:tab/>
      </w:r>
      <w:r>
        <w:rPr>
          <w:i/>
          <w:color w:val="231F20"/>
          <w:w w:val="95"/>
          <w:sz w:val="16"/>
        </w:rPr>
        <w:t>Рис. 51. Автор: Елена</w:t>
      </w:r>
      <w:r>
        <w:rPr>
          <w:i/>
          <w:color w:val="231F20"/>
          <w:spacing w:val="-13"/>
          <w:w w:val="95"/>
          <w:sz w:val="16"/>
        </w:rPr>
        <w:t xml:space="preserve"> </w:t>
      </w:r>
      <w:r>
        <w:rPr>
          <w:i/>
          <w:color w:val="231F20"/>
          <w:w w:val="95"/>
          <w:sz w:val="16"/>
        </w:rPr>
        <w:t>Ефремова</w:t>
      </w:r>
    </w:p>
    <w:p w:rsidR="00CB0AFA" w:rsidRDefault="00CB0AFA">
      <w:pPr>
        <w:rPr>
          <w:sz w:val="16"/>
        </w:rPr>
        <w:sectPr w:rsidR="00CB0AFA">
          <w:type w:val="continuous"/>
          <w:pgSz w:w="8400" w:h="11910"/>
          <w:pgMar w:top="440" w:right="0" w:bottom="0" w:left="220" w:header="720" w:footer="720" w:gutter="0"/>
          <w:cols w:space="720"/>
        </w:sectPr>
      </w:pPr>
    </w:p>
    <w:p w:rsidR="00CB0AFA" w:rsidRDefault="00CB0AFA">
      <w:pPr>
        <w:pStyle w:val="a3"/>
        <w:rPr>
          <w:i/>
          <w:sz w:val="20"/>
        </w:rPr>
      </w:pPr>
    </w:p>
    <w:p w:rsidR="00CB0AFA" w:rsidRDefault="00CB0AFA">
      <w:pPr>
        <w:pStyle w:val="a3"/>
        <w:spacing w:before="7"/>
        <w:rPr>
          <w:i/>
          <w:sz w:val="22"/>
        </w:rPr>
      </w:pPr>
    </w:p>
    <w:p w:rsidR="00CB0AFA" w:rsidRDefault="00481332">
      <w:pPr>
        <w:pStyle w:val="4"/>
        <w:spacing w:before="77"/>
      </w:pPr>
      <w:r>
        <w:rPr>
          <w:lang w:val="en-US"/>
        </w:rPr>
        <w:pict>
          <v:rect id="_x0000_s1393" style="position:absolute;left:0;text-align:left;margin-left:0;margin-top:-24.8pt;width:22.7pt;height:356.2pt;z-index:251813376;mso-position-horizontal-relative:page" fillcolor="#80c342" stroked="f">
            <w10:wrap anchorx="page"/>
          </v:rect>
        </w:pict>
      </w:r>
      <w:r>
        <w:rPr>
          <w:color w:val="231F20"/>
        </w:rPr>
        <w:t>Удаление ветвей топором или с помощью цепной пилы</w:t>
      </w:r>
    </w:p>
    <w:p w:rsidR="00CB0AFA" w:rsidRDefault="00481332">
      <w:pPr>
        <w:pStyle w:val="a3"/>
        <w:spacing w:before="122" w:line="249" w:lineRule="auto"/>
        <w:ind w:left="850" w:right="563" w:firstLine="283"/>
        <w:jc w:val="both"/>
      </w:pPr>
      <w:r>
        <w:rPr>
          <w:color w:val="231F20"/>
        </w:rPr>
        <w:t>Перед началом удаления ветвей деревья должны находиться в стабильном положении.</w:t>
      </w:r>
    </w:p>
    <w:p w:rsidR="00CB0AFA" w:rsidRDefault="00481332">
      <w:pPr>
        <w:pStyle w:val="a3"/>
        <w:spacing w:before="114" w:line="249" w:lineRule="auto"/>
        <w:ind w:left="850" w:right="564" w:firstLine="283"/>
        <w:jc w:val="both"/>
      </w:pPr>
      <w:r>
        <w:rPr>
          <w:lang w:val="en-US"/>
        </w:rPr>
        <w:pict>
          <v:shape id="_x0000_s1392" type="#_x0000_t202" style="position:absolute;left:0;text-align:left;margin-left:9.6pt;margin-top:69.5pt;width:10pt;height:69.6pt;z-index:251814400;mso-position-horizontal-relative:page" filled="f" stroked="f">
            <v:textbox style="layout-flow:vertical;mso-layout-flow-alt:bottom-to-top" inset="0,0,0,0">
              <w:txbxContent>
                <w:p w:rsidR="00CB0AFA" w:rsidRDefault="00481332">
                  <w:pPr>
                    <w:spacing w:line="183" w:lineRule="exact"/>
                    <w:ind w:left="20" w:right="-1189"/>
                    <w:rPr>
                      <w:sz w:val="16"/>
                    </w:rPr>
                  </w:pPr>
                  <w:r>
                    <w:rPr>
                      <w:color w:val="FFFFFF"/>
                      <w:spacing w:val="3"/>
                      <w:w w:val="99"/>
                      <w:sz w:val="16"/>
                    </w:rPr>
                    <w:t>БЕЗОПАСНО</w:t>
                  </w:r>
                  <w:r>
                    <w:rPr>
                      <w:color w:val="FFFFFF"/>
                      <w:w w:val="99"/>
                      <w:sz w:val="16"/>
                    </w:rPr>
                    <w:t>С</w:t>
                  </w:r>
                  <w:r>
                    <w:rPr>
                      <w:color w:val="FFFFFF"/>
                      <w:spacing w:val="3"/>
                      <w:w w:val="96"/>
                      <w:sz w:val="16"/>
                    </w:rPr>
                    <w:t>ТЬ</w:t>
                  </w:r>
                </w:p>
              </w:txbxContent>
            </v:textbox>
            <w10:wrap anchorx="page"/>
          </v:shape>
        </w:pict>
      </w:r>
      <w:r>
        <w:rPr>
          <w:color w:val="231F20"/>
        </w:rPr>
        <w:t xml:space="preserve">При удалении ветвей с помощью топора или цепной пилы работники должны находиться в безопасных положениях и следить, чтобы ствол находился между телом работника и веткой, которую необходимо срезать. Рубить топором </w:t>
      </w:r>
      <w:r>
        <w:rPr>
          <w:color w:val="231F20"/>
          <w:spacing w:val="-3"/>
        </w:rPr>
        <w:t xml:space="preserve">следует </w:t>
      </w:r>
      <w:r>
        <w:rPr>
          <w:color w:val="231F20"/>
        </w:rPr>
        <w:t>по</w:t>
      </w:r>
      <w:r>
        <w:rPr>
          <w:color w:val="231F20"/>
          <w:spacing w:val="-21"/>
        </w:rPr>
        <w:t xml:space="preserve"> </w:t>
      </w:r>
      <w:r>
        <w:rPr>
          <w:color w:val="231F20"/>
        </w:rPr>
        <w:t>направлению</w:t>
      </w:r>
      <w:r>
        <w:rPr>
          <w:color w:val="231F20"/>
          <w:spacing w:val="-21"/>
        </w:rPr>
        <w:t xml:space="preserve"> </w:t>
      </w:r>
      <w:r>
        <w:rPr>
          <w:color w:val="231F20"/>
        </w:rPr>
        <w:t>роста</w:t>
      </w:r>
      <w:r>
        <w:rPr>
          <w:color w:val="231F20"/>
          <w:spacing w:val="-21"/>
        </w:rPr>
        <w:t xml:space="preserve"> </w:t>
      </w:r>
      <w:r>
        <w:rPr>
          <w:color w:val="231F20"/>
        </w:rPr>
        <w:t>ветки</w:t>
      </w:r>
      <w:r>
        <w:rPr>
          <w:color w:val="231F20"/>
          <w:spacing w:val="-21"/>
        </w:rPr>
        <w:t xml:space="preserve"> </w:t>
      </w:r>
      <w:r>
        <w:rPr>
          <w:color w:val="231F20"/>
        </w:rPr>
        <w:t>(сучка).</w:t>
      </w:r>
      <w:r>
        <w:rPr>
          <w:color w:val="231F20"/>
          <w:spacing w:val="-21"/>
        </w:rPr>
        <w:t xml:space="preserve"> </w:t>
      </w:r>
      <w:r>
        <w:rPr>
          <w:color w:val="231F20"/>
        </w:rPr>
        <w:t>При</w:t>
      </w:r>
      <w:r>
        <w:rPr>
          <w:color w:val="231F20"/>
          <w:spacing w:val="-21"/>
        </w:rPr>
        <w:t xml:space="preserve"> </w:t>
      </w:r>
      <w:r>
        <w:rPr>
          <w:color w:val="231F20"/>
        </w:rPr>
        <w:t>отпиливании</w:t>
      </w:r>
      <w:r>
        <w:rPr>
          <w:color w:val="231F20"/>
          <w:spacing w:val="-21"/>
        </w:rPr>
        <w:t xml:space="preserve"> </w:t>
      </w:r>
      <w:r>
        <w:rPr>
          <w:color w:val="231F20"/>
        </w:rPr>
        <w:t>крупных</w:t>
      </w:r>
      <w:r>
        <w:rPr>
          <w:color w:val="231F20"/>
          <w:spacing w:val="-21"/>
        </w:rPr>
        <w:t xml:space="preserve"> </w:t>
      </w:r>
      <w:r>
        <w:rPr>
          <w:color w:val="231F20"/>
        </w:rPr>
        <w:t>ветвей</w:t>
      </w:r>
      <w:r>
        <w:rPr>
          <w:color w:val="231F20"/>
          <w:spacing w:val="-21"/>
        </w:rPr>
        <w:t xml:space="preserve"> </w:t>
      </w:r>
      <w:r>
        <w:rPr>
          <w:color w:val="231F20"/>
        </w:rPr>
        <w:t>цепной</w:t>
      </w:r>
      <w:r>
        <w:rPr>
          <w:color w:val="231F20"/>
          <w:spacing w:val="-21"/>
        </w:rPr>
        <w:t xml:space="preserve"> </w:t>
      </w:r>
      <w:r>
        <w:rPr>
          <w:color w:val="231F20"/>
        </w:rPr>
        <w:t xml:space="preserve">пилой </w:t>
      </w:r>
      <w:r>
        <w:rPr>
          <w:color w:val="231F20"/>
          <w:spacing w:val="-3"/>
        </w:rPr>
        <w:t xml:space="preserve">следует </w:t>
      </w:r>
      <w:r>
        <w:rPr>
          <w:color w:val="231F20"/>
        </w:rPr>
        <w:t xml:space="preserve">руководствоваться теми же принципами, что и при раскряжёвке стволов, то есть первый срез делается в зоне сжатия, второй — в зоне </w:t>
      </w:r>
      <w:r>
        <w:rPr>
          <w:color w:val="231F20"/>
          <w:spacing w:val="21"/>
        </w:rPr>
        <w:t xml:space="preserve"> </w:t>
      </w:r>
      <w:r>
        <w:rPr>
          <w:color w:val="231F20"/>
        </w:rPr>
        <w:t>растяжения.</w:t>
      </w:r>
    </w:p>
    <w:p w:rsidR="00CB0AFA" w:rsidRDefault="00CB0AFA">
      <w:pPr>
        <w:pStyle w:val="a3"/>
      </w:pPr>
    </w:p>
    <w:p w:rsidR="00CB0AFA" w:rsidRDefault="00481332">
      <w:pPr>
        <w:pStyle w:val="a3"/>
        <w:spacing w:before="123"/>
        <w:ind w:left="850" w:right="675"/>
      </w:pPr>
      <w:r>
        <w:rPr>
          <w:color w:val="80C342"/>
        </w:rPr>
        <w:t>При удалении ветвей с помощью цепной пилы работники должны:</w:t>
      </w:r>
    </w:p>
    <w:p w:rsidR="00CB0AFA" w:rsidRDefault="00481332">
      <w:pPr>
        <w:pStyle w:val="a4"/>
        <w:numPr>
          <w:ilvl w:val="0"/>
          <w:numId w:val="1"/>
        </w:numPr>
        <w:tabs>
          <w:tab w:val="left" w:pos="1021"/>
        </w:tabs>
        <w:spacing w:before="122" w:line="249" w:lineRule="auto"/>
        <w:ind w:right="565" w:hanging="170"/>
        <w:jc w:val="left"/>
        <w:rPr>
          <w:sz w:val="18"/>
        </w:rPr>
      </w:pPr>
      <w:r>
        <w:rPr>
          <w:color w:val="231F20"/>
          <w:sz w:val="18"/>
        </w:rPr>
        <w:t>держать пилу в согнутых (не вытянутых) руках и использовать в качестве опоры для пилы дерево или правое</w:t>
      </w:r>
      <w:r>
        <w:rPr>
          <w:color w:val="231F20"/>
          <w:spacing w:val="-9"/>
          <w:sz w:val="18"/>
        </w:rPr>
        <w:t xml:space="preserve"> </w:t>
      </w:r>
      <w:r>
        <w:rPr>
          <w:color w:val="231F20"/>
          <w:sz w:val="18"/>
        </w:rPr>
        <w:t>бедро;</w:t>
      </w:r>
    </w:p>
    <w:p w:rsidR="00CB0AFA" w:rsidRDefault="00481332">
      <w:pPr>
        <w:pStyle w:val="a4"/>
        <w:numPr>
          <w:ilvl w:val="0"/>
          <w:numId w:val="1"/>
        </w:numPr>
        <w:tabs>
          <w:tab w:val="left" w:pos="1021"/>
        </w:tabs>
        <w:spacing w:before="114" w:line="249" w:lineRule="auto"/>
        <w:ind w:right="565" w:hanging="170"/>
        <w:jc w:val="left"/>
        <w:rPr>
          <w:sz w:val="18"/>
        </w:rPr>
      </w:pPr>
      <w:r>
        <w:rPr>
          <w:color w:val="231F20"/>
          <w:sz w:val="18"/>
        </w:rPr>
        <w:t>при</w:t>
      </w:r>
      <w:r>
        <w:rPr>
          <w:color w:val="231F20"/>
          <w:spacing w:val="-11"/>
          <w:sz w:val="18"/>
        </w:rPr>
        <w:t xml:space="preserve"> </w:t>
      </w:r>
      <w:r>
        <w:rPr>
          <w:color w:val="231F20"/>
          <w:sz w:val="18"/>
        </w:rPr>
        <w:t>отделении</w:t>
      </w:r>
      <w:r>
        <w:rPr>
          <w:color w:val="231F20"/>
          <w:spacing w:val="-12"/>
          <w:sz w:val="18"/>
        </w:rPr>
        <w:t xml:space="preserve"> </w:t>
      </w:r>
      <w:r>
        <w:rPr>
          <w:color w:val="231F20"/>
          <w:sz w:val="18"/>
        </w:rPr>
        <w:t>ветвей</w:t>
      </w:r>
      <w:r>
        <w:rPr>
          <w:color w:val="231F20"/>
          <w:spacing w:val="-11"/>
          <w:sz w:val="18"/>
        </w:rPr>
        <w:t xml:space="preserve"> </w:t>
      </w:r>
      <w:r>
        <w:rPr>
          <w:color w:val="231F20"/>
          <w:sz w:val="18"/>
        </w:rPr>
        <w:t>с</w:t>
      </w:r>
      <w:r>
        <w:rPr>
          <w:color w:val="231F20"/>
          <w:spacing w:val="-11"/>
          <w:sz w:val="18"/>
        </w:rPr>
        <w:t xml:space="preserve"> </w:t>
      </w:r>
      <w:r>
        <w:rPr>
          <w:color w:val="231F20"/>
          <w:sz w:val="18"/>
        </w:rPr>
        <w:t>дальней</w:t>
      </w:r>
      <w:r>
        <w:rPr>
          <w:color w:val="231F20"/>
          <w:spacing w:val="-12"/>
          <w:sz w:val="18"/>
        </w:rPr>
        <w:t xml:space="preserve"> </w:t>
      </w:r>
      <w:r>
        <w:rPr>
          <w:color w:val="231F20"/>
          <w:sz w:val="18"/>
        </w:rPr>
        <w:t>стороны</w:t>
      </w:r>
      <w:r>
        <w:rPr>
          <w:color w:val="231F20"/>
          <w:spacing w:val="-12"/>
          <w:sz w:val="18"/>
        </w:rPr>
        <w:t xml:space="preserve"> </w:t>
      </w:r>
      <w:r>
        <w:rPr>
          <w:color w:val="231F20"/>
          <w:sz w:val="18"/>
        </w:rPr>
        <w:t>ствола</w:t>
      </w:r>
      <w:r>
        <w:rPr>
          <w:color w:val="231F20"/>
          <w:spacing w:val="-12"/>
          <w:sz w:val="18"/>
        </w:rPr>
        <w:t xml:space="preserve"> </w:t>
      </w:r>
      <w:r>
        <w:rPr>
          <w:color w:val="231F20"/>
          <w:sz w:val="18"/>
        </w:rPr>
        <w:t>держать</w:t>
      </w:r>
      <w:r>
        <w:rPr>
          <w:color w:val="231F20"/>
          <w:spacing w:val="-12"/>
          <w:sz w:val="18"/>
        </w:rPr>
        <w:t xml:space="preserve"> </w:t>
      </w:r>
      <w:r>
        <w:rPr>
          <w:color w:val="231F20"/>
          <w:sz w:val="18"/>
        </w:rPr>
        <w:t>ногу</w:t>
      </w:r>
      <w:r>
        <w:rPr>
          <w:color w:val="231F20"/>
          <w:spacing w:val="-12"/>
          <w:sz w:val="18"/>
        </w:rPr>
        <w:t xml:space="preserve"> </w:t>
      </w:r>
      <w:r>
        <w:rPr>
          <w:color w:val="231F20"/>
          <w:sz w:val="18"/>
        </w:rPr>
        <w:t>как</w:t>
      </w:r>
      <w:r>
        <w:rPr>
          <w:color w:val="231F20"/>
          <w:spacing w:val="-12"/>
          <w:sz w:val="18"/>
        </w:rPr>
        <w:t xml:space="preserve"> </w:t>
      </w:r>
      <w:r>
        <w:rPr>
          <w:color w:val="231F20"/>
          <w:sz w:val="18"/>
        </w:rPr>
        <w:t>можно</w:t>
      </w:r>
      <w:r>
        <w:rPr>
          <w:color w:val="231F20"/>
          <w:spacing w:val="-11"/>
          <w:sz w:val="18"/>
        </w:rPr>
        <w:t xml:space="preserve"> </w:t>
      </w:r>
      <w:r>
        <w:rPr>
          <w:color w:val="231F20"/>
          <w:sz w:val="18"/>
        </w:rPr>
        <w:t>дальше от</w:t>
      </w:r>
      <w:r>
        <w:rPr>
          <w:color w:val="231F20"/>
          <w:spacing w:val="-2"/>
          <w:sz w:val="18"/>
        </w:rPr>
        <w:t xml:space="preserve"> </w:t>
      </w:r>
      <w:r>
        <w:rPr>
          <w:color w:val="231F20"/>
          <w:sz w:val="18"/>
        </w:rPr>
        <w:t>цепи;</w:t>
      </w:r>
    </w:p>
    <w:p w:rsidR="00CB0AFA" w:rsidRDefault="00481332">
      <w:pPr>
        <w:pStyle w:val="a4"/>
        <w:numPr>
          <w:ilvl w:val="0"/>
          <w:numId w:val="1"/>
        </w:numPr>
        <w:tabs>
          <w:tab w:val="left" w:pos="1021"/>
        </w:tabs>
        <w:spacing w:before="114"/>
        <w:ind w:hanging="170"/>
        <w:jc w:val="left"/>
        <w:rPr>
          <w:sz w:val="18"/>
        </w:rPr>
      </w:pPr>
      <w:r>
        <w:rPr>
          <w:color w:val="231F20"/>
          <w:sz w:val="18"/>
        </w:rPr>
        <w:t>остерегаться</w:t>
      </w:r>
      <w:r>
        <w:rPr>
          <w:color w:val="231F20"/>
          <w:spacing w:val="10"/>
          <w:sz w:val="18"/>
        </w:rPr>
        <w:t xml:space="preserve"> </w:t>
      </w:r>
      <w:r>
        <w:rPr>
          <w:color w:val="231F20"/>
          <w:sz w:val="18"/>
        </w:rPr>
        <w:t>отдачи;</w:t>
      </w:r>
    </w:p>
    <w:p w:rsidR="00CB0AFA" w:rsidRDefault="00481332">
      <w:pPr>
        <w:pStyle w:val="a4"/>
        <w:numPr>
          <w:ilvl w:val="0"/>
          <w:numId w:val="1"/>
        </w:numPr>
        <w:tabs>
          <w:tab w:val="left" w:pos="1021"/>
        </w:tabs>
        <w:spacing w:before="122"/>
        <w:ind w:hanging="170"/>
        <w:jc w:val="left"/>
        <w:rPr>
          <w:sz w:val="18"/>
        </w:rPr>
      </w:pPr>
      <w:r>
        <w:rPr>
          <w:color w:val="231F20"/>
          <w:sz w:val="18"/>
        </w:rPr>
        <w:t>прочно удерживать обе ручки пилы при дв</w:t>
      </w:r>
      <w:r>
        <w:rPr>
          <w:color w:val="231F20"/>
          <w:sz w:val="18"/>
        </w:rPr>
        <w:t xml:space="preserve">ижении </w:t>
      </w:r>
      <w:r>
        <w:rPr>
          <w:color w:val="231F20"/>
          <w:spacing w:val="9"/>
          <w:sz w:val="18"/>
        </w:rPr>
        <w:t xml:space="preserve"> </w:t>
      </w:r>
      <w:r>
        <w:rPr>
          <w:color w:val="231F20"/>
          <w:sz w:val="18"/>
        </w:rPr>
        <w:t>цепи.</w:t>
      </w:r>
    </w:p>
    <w:p w:rsidR="00CB0AFA" w:rsidRDefault="00481332">
      <w:pPr>
        <w:pStyle w:val="4"/>
        <w:spacing w:before="122"/>
      </w:pPr>
      <w:r>
        <w:rPr>
          <w:color w:val="231F20"/>
        </w:rPr>
        <w:t>ЗАПРЕЩАЕТСЯ:</w:t>
      </w:r>
    </w:p>
    <w:p w:rsidR="00CB0AFA" w:rsidRDefault="00481332">
      <w:pPr>
        <w:pStyle w:val="a4"/>
        <w:numPr>
          <w:ilvl w:val="0"/>
          <w:numId w:val="1"/>
        </w:numPr>
        <w:tabs>
          <w:tab w:val="left" w:pos="1021"/>
        </w:tabs>
        <w:spacing w:before="122"/>
        <w:ind w:hanging="170"/>
        <w:jc w:val="left"/>
        <w:rPr>
          <w:sz w:val="18"/>
        </w:rPr>
      </w:pPr>
      <w:r>
        <w:rPr>
          <w:color w:val="231F20"/>
          <w:sz w:val="18"/>
        </w:rPr>
        <w:t>срезать ветви при помощи переднего края шины (риск</w:t>
      </w:r>
      <w:r>
        <w:rPr>
          <w:color w:val="231F20"/>
          <w:spacing w:val="40"/>
          <w:sz w:val="18"/>
        </w:rPr>
        <w:t xml:space="preserve"> </w:t>
      </w:r>
      <w:r>
        <w:rPr>
          <w:color w:val="231F20"/>
          <w:sz w:val="18"/>
        </w:rPr>
        <w:t>отдачи);</w:t>
      </w:r>
    </w:p>
    <w:p w:rsidR="00CB0AFA" w:rsidRDefault="00481332">
      <w:pPr>
        <w:pStyle w:val="a4"/>
        <w:numPr>
          <w:ilvl w:val="0"/>
          <w:numId w:val="1"/>
        </w:numPr>
        <w:tabs>
          <w:tab w:val="left" w:pos="1021"/>
        </w:tabs>
        <w:spacing w:before="122" w:line="249" w:lineRule="auto"/>
        <w:ind w:right="563" w:hanging="170"/>
        <w:jc w:val="left"/>
        <w:rPr>
          <w:sz w:val="18"/>
        </w:rPr>
      </w:pPr>
      <w:r>
        <w:rPr>
          <w:color w:val="231F20"/>
          <w:w w:val="105"/>
          <w:sz w:val="18"/>
        </w:rPr>
        <w:t xml:space="preserve">позволять переднему краю шины соприкасаться с несрезанными ветвями, </w:t>
      </w:r>
      <w:r>
        <w:rPr>
          <w:color w:val="231F20"/>
          <w:sz w:val="18"/>
        </w:rPr>
        <w:t>поддерживая</w:t>
      </w:r>
      <w:r>
        <w:rPr>
          <w:color w:val="231F20"/>
          <w:spacing w:val="-23"/>
          <w:sz w:val="18"/>
        </w:rPr>
        <w:t xml:space="preserve"> </w:t>
      </w:r>
      <w:r>
        <w:rPr>
          <w:color w:val="231F20"/>
          <w:sz w:val="18"/>
        </w:rPr>
        <w:t>брёвна,</w:t>
      </w:r>
      <w:r>
        <w:rPr>
          <w:color w:val="231F20"/>
          <w:spacing w:val="-23"/>
          <w:sz w:val="18"/>
        </w:rPr>
        <w:t xml:space="preserve"> </w:t>
      </w:r>
      <w:r>
        <w:rPr>
          <w:color w:val="231F20"/>
          <w:sz w:val="18"/>
        </w:rPr>
        <w:t>нижнюю</w:t>
      </w:r>
      <w:r>
        <w:rPr>
          <w:color w:val="231F20"/>
          <w:spacing w:val="-23"/>
          <w:sz w:val="18"/>
        </w:rPr>
        <w:t xml:space="preserve"> </w:t>
      </w:r>
      <w:r>
        <w:rPr>
          <w:color w:val="231F20"/>
          <w:sz w:val="18"/>
        </w:rPr>
        <w:t>часть</w:t>
      </w:r>
      <w:r>
        <w:rPr>
          <w:color w:val="231F20"/>
          <w:spacing w:val="-23"/>
          <w:sz w:val="18"/>
        </w:rPr>
        <w:t xml:space="preserve"> </w:t>
      </w:r>
      <w:r>
        <w:rPr>
          <w:color w:val="231F20"/>
          <w:sz w:val="18"/>
        </w:rPr>
        <w:t>ствола</w:t>
      </w:r>
      <w:r>
        <w:rPr>
          <w:color w:val="231F20"/>
          <w:spacing w:val="-23"/>
          <w:sz w:val="18"/>
        </w:rPr>
        <w:t xml:space="preserve"> </w:t>
      </w:r>
      <w:r>
        <w:rPr>
          <w:color w:val="231F20"/>
          <w:sz w:val="18"/>
        </w:rPr>
        <w:t>или</w:t>
      </w:r>
      <w:r>
        <w:rPr>
          <w:color w:val="231F20"/>
          <w:spacing w:val="-23"/>
          <w:sz w:val="18"/>
        </w:rPr>
        <w:t xml:space="preserve"> </w:t>
      </w:r>
      <w:r>
        <w:rPr>
          <w:color w:val="231F20"/>
          <w:sz w:val="18"/>
        </w:rPr>
        <w:t>другие</w:t>
      </w:r>
      <w:r>
        <w:rPr>
          <w:color w:val="231F20"/>
          <w:spacing w:val="-23"/>
          <w:sz w:val="18"/>
        </w:rPr>
        <w:t xml:space="preserve"> </w:t>
      </w:r>
      <w:r>
        <w:rPr>
          <w:color w:val="231F20"/>
          <w:sz w:val="18"/>
        </w:rPr>
        <w:t>препятствия</w:t>
      </w:r>
      <w:r>
        <w:rPr>
          <w:color w:val="231F20"/>
          <w:spacing w:val="-23"/>
          <w:sz w:val="18"/>
        </w:rPr>
        <w:t xml:space="preserve"> </w:t>
      </w:r>
      <w:r>
        <w:rPr>
          <w:color w:val="231F20"/>
          <w:sz w:val="18"/>
        </w:rPr>
        <w:t>(риск</w:t>
      </w:r>
      <w:r>
        <w:rPr>
          <w:color w:val="231F20"/>
          <w:spacing w:val="-23"/>
          <w:sz w:val="18"/>
        </w:rPr>
        <w:t xml:space="preserve"> </w:t>
      </w:r>
      <w:r>
        <w:rPr>
          <w:color w:val="231F20"/>
          <w:sz w:val="18"/>
        </w:rPr>
        <w:t>отдачи);</w:t>
      </w:r>
    </w:p>
    <w:p w:rsidR="00CB0AFA" w:rsidRDefault="00481332">
      <w:pPr>
        <w:pStyle w:val="a4"/>
        <w:numPr>
          <w:ilvl w:val="0"/>
          <w:numId w:val="1"/>
        </w:numPr>
        <w:tabs>
          <w:tab w:val="left" w:pos="1021"/>
        </w:tabs>
        <w:spacing w:before="114"/>
        <w:ind w:hanging="170"/>
        <w:jc w:val="left"/>
        <w:rPr>
          <w:sz w:val="18"/>
        </w:rPr>
      </w:pPr>
      <w:r>
        <w:rPr>
          <w:color w:val="231F20"/>
          <w:sz w:val="18"/>
        </w:rPr>
        <w:t>наклоняться поперёк шины, чтобы убрать спиленную (незакреплённую)</w:t>
      </w:r>
      <w:r>
        <w:rPr>
          <w:color w:val="231F20"/>
          <w:spacing w:val="31"/>
          <w:sz w:val="18"/>
        </w:rPr>
        <w:t xml:space="preserve"> </w:t>
      </w:r>
      <w:r>
        <w:rPr>
          <w:color w:val="231F20"/>
          <w:sz w:val="18"/>
        </w:rPr>
        <w:t>ветвь.</w:t>
      </w:r>
    </w:p>
    <w:p w:rsidR="00CB0AFA" w:rsidRDefault="00CB0AFA">
      <w:pPr>
        <w:pStyle w:val="a3"/>
      </w:pPr>
    </w:p>
    <w:p w:rsidR="00CB0AFA" w:rsidRDefault="00481332">
      <w:pPr>
        <w:pStyle w:val="a3"/>
        <w:spacing w:before="131"/>
        <w:ind w:left="850" w:right="675"/>
      </w:pPr>
      <w:r>
        <w:rPr>
          <w:color w:val="80C342"/>
        </w:rPr>
        <w:t>Обслуживание цепных пил</w:t>
      </w:r>
    </w:p>
    <w:p w:rsidR="00CB0AFA" w:rsidRDefault="00481332">
      <w:pPr>
        <w:pStyle w:val="a4"/>
        <w:numPr>
          <w:ilvl w:val="0"/>
          <w:numId w:val="1"/>
        </w:numPr>
        <w:tabs>
          <w:tab w:val="left" w:pos="1021"/>
        </w:tabs>
        <w:spacing w:before="122" w:line="249" w:lineRule="auto"/>
        <w:ind w:right="558" w:hanging="170"/>
        <w:jc w:val="left"/>
        <w:rPr>
          <w:sz w:val="18"/>
        </w:rPr>
      </w:pPr>
      <w:r>
        <w:rPr>
          <w:color w:val="231F20"/>
          <w:spacing w:val="2"/>
          <w:w w:val="105"/>
          <w:sz w:val="18"/>
        </w:rPr>
        <w:t xml:space="preserve">При </w:t>
      </w:r>
      <w:r>
        <w:rPr>
          <w:color w:val="231F20"/>
          <w:spacing w:val="3"/>
          <w:w w:val="105"/>
          <w:sz w:val="18"/>
        </w:rPr>
        <w:t xml:space="preserve">использовании цепных </w:t>
      </w:r>
      <w:r>
        <w:rPr>
          <w:color w:val="231F20"/>
          <w:spacing w:val="2"/>
          <w:w w:val="105"/>
          <w:sz w:val="18"/>
        </w:rPr>
        <w:t xml:space="preserve">пил </w:t>
      </w:r>
      <w:r>
        <w:rPr>
          <w:color w:val="231F20"/>
          <w:w w:val="105"/>
          <w:sz w:val="18"/>
        </w:rPr>
        <w:t xml:space="preserve">следует </w:t>
      </w:r>
      <w:r>
        <w:rPr>
          <w:color w:val="231F20"/>
          <w:spacing w:val="2"/>
          <w:w w:val="105"/>
          <w:sz w:val="18"/>
        </w:rPr>
        <w:t xml:space="preserve">соблюдать </w:t>
      </w:r>
      <w:r>
        <w:rPr>
          <w:color w:val="231F20"/>
          <w:spacing w:val="3"/>
          <w:w w:val="105"/>
          <w:sz w:val="18"/>
        </w:rPr>
        <w:t xml:space="preserve">инструкции завода- </w:t>
      </w:r>
      <w:r>
        <w:rPr>
          <w:color w:val="231F20"/>
          <w:w w:val="105"/>
          <w:sz w:val="18"/>
        </w:rPr>
        <w:t>изготовителя.</w:t>
      </w:r>
    </w:p>
    <w:p w:rsidR="00CB0AFA" w:rsidRDefault="00481332">
      <w:pPr>
        <w:pStyle w:val="a4"/>
        <w:numPr>
          <w:ilvl w:val="0"/>
          <w:numId w:val="1"/>
        </w:numPr>
        <w:tabs>
          <w:tab w:val="left" w:pos="1021"/>
        </w:tabs>
        <w:spacing w:before="114"/>
        <w:ind w:hanging="170"/>
        <w:jc w:val="left"/>
        <w:rPr>
          <w:sz w:val="18"/>
        </w:rPr>
      </w:pPr>
      <w:r>
        <w:rPr>
          <w:color w:val="231F20"/>
          <w:sz w:val="18"/>
        </w:rPr>
        <w:t>Не</w:t>
      </w:r>
      <w:r>
        <w:rPr>
          <w:color w:val="231F20"/>
          <w:spacing w:val="-26"/>
          <w:sz w:val="18"/>
        </w:rPr>
        <w:t xml:space="preserve"> </w:t>
      </w:r>
      <w:r>
        <w:rPr>
          <w:color w:val="231F20"/>
          <w:spacing w:val="-3"/>
          <w:sz w:val="18"/>
        </w:rPr>
        <w:t>следует</w:t>
      </w:r>
      <w:r>
        <w:rPr>
          <w:color w:val="231F20"/>
          <w:spacing w:val="-26"/>
          <w:sz w:val="18"/>
        </w:rPr>
        <w:t xml:space="preserve"> </w:t>
      </w:r>
      <w:r>
        <w:rPr>
          <w:color w:val="231F20"/>
          <w:sz w:val="18"/>
        </w:rPr>
        <w:t>хранить</w:t>
      </w:r>
      <w:r>
        <w:rPr>
          <w:color w:val="231F20"/>
          <w:spacing w:val="-26"/>
          <w:sz w:val="18"/>
        </w:rPr>
        <w:t xml:space="preserve"> </w:t>
      </w:r>
      <w:r>
        <w:rPr>
          <w:color w:val="231F20"/>
          <w:sz w:val="18"/>
        </w:rPr>
        <w:t>длительное</w:t>
      </w:r>
      <w:r>
        <w:rPr>
          <w:color w:val="231F20"/>
          <w:spacing w:val="-26"/>
          <w:sz w:val="18"/>
        </w:rPr>
        <w:t xml:space="preserve"> </w:t>
      </w:r>
      <w:r>
        <w:rPr>
          <w:color w:val="231F20"/>
          <w:sz w:val="18"/>
        </w:rPr>
        <w:t>время</w:t>
      </w:r>
      <w:r>
        <w:rPr>
          <w:color w:val="231F20"/>
          <w:spacing w:val="-26"/>
          <w:sz w:val="18"/>
        </w:rPr>
        <w:t xml:space="preserve"> </w:t>
      </w:r>
      <w:r>
        <w:rPr>
          <w:color w:val="231F20"/>
          <w:sz w:val="18"/>
        </w:rPr>
        <w:t>(дольше</w:t>
      </w:r>
      <w:r>
        <w:rPr>
          <w:color w:val="231F20"/>
          <w:spacing w:val="-26"/>
          <w:sz w:val="18"/>
        </w:rPr>
        <w:t xml:space="preserve"> </w:t>
      </w:r>
      <w:r>
        <w:rPr>
          <w:color w:val="231F20"/>
          <w:sz w:val="18"/>
        </w:rPr>
        <w:t>30</w:t>
      </w:r>
      <w:r>
        <w:rPr>
          <w:color w:val="231F20"/>
          <w:spacing w:val="-26"/>
          <w:sz w:val="18"/>
        </w:rPr>
        <w:t xml:space="preserve"> </w:t>
      </w:r>
      <w:r>
        <w:rPr>
          <w:color w:val="231F20"/>
          <w:sz w:val="18"/>
        </w:rPr>
        <w:t>дней)</w:t>
      </w:r>
      <w:r>
        <w:rPr>
          <w:color w:val="231F20"/>
          <w:spacing w:val="-26"/>
          <w:sz w:val="18"/>
        </w:rPr>
        <w:t xml:space="preserve"> </w:t>
      </w:r>
      <w:r>
        <w:rPr>
          <w:color w:val="231F20"/>
          <w:spacing w:val="-3"/>
          <w:sz w:val="18"/>
        </w:rPr>
        <w:t>готовую</w:t>
      </w:r>
      <w:r>
        <w:rPr>
          <w:color w:val="231F20"/>
          <w:spacing w:val="-26"/>
          <w:sz w:val="18"/>
        </w:rPr>
        <w:t xml:space="preserve"> </w:t>
      </w:r>
      <w:r>
        <w:rPr>
          <w:color w:val="231F20"/>
          <w:sz w:val="18"/>
        </w:rPr>
        <w:t>топливную</w:t>
      </w:r>
      <w:r>
        <w:rPr>
          <w:color w:val="231F20"/>
          <w:spacing w:val="-26"/>
          <w:sz w:val="18"/>
        </w:rPr>
        <w:t xml:space="preserve"> </w:t>
      </w:r>
      <w:r>
        <w:rPr>
          <w:color w:val="231F20"/>
          <w:sz w:val="18"/>
        </w:rPr>
        <w:t>смесь.</w:t>
      </w:r>
    </w:p>
    <w:p w:rsidR="00CB0AFA" w:rsidRDefault="00481332">
      <w:pPr>
        <w:pStyle w:val="a4"/>
        <w:numPr>
          <w:ilvl w:val="0"/>
          <w:numId w:val="1"/>
        </w:numPr>
        <w:tabs>
          <w:tab w:val="left" w:pos="1021"/>
        </w:tabs>
        <w:spacing w:before="122" w:line="249" w:lineRule="auto"/>
        <w:ind w:right="565" w:hanging="170"/>
        <w:rPr>
          <w:sz w:val="18"/>
        </w:rPr>
      </w:pPr>
      <w:r>
        <w:rPr>
          <w:color w:val="231F20"/>
          <w:sz w:val="18"/>
        </w:rPr>
        <w:t>Необходимо использовать качественное цепное масло. При использовании биоразлагаемого</w:t>
      </w:r>
      <w:r>
        <w:rPr>
          <w:color w:val="231F20"/>
          <w:spacing w:val="-19"/>
          <w:sz w:val="18"/>
        </w:rPr>
        <w:t xml:space="preserve"> </w:t>
      </w:r>
      <w:r>
        <w:rPr>
          <w:color w:val="231F20"/>
          <w:sz w:val="18"/>
        </w:rPr>
        <w:t>цепного</w:t>
      </w:r>
      <w:r>
        <w:rPr>
          <w:color w:val="231F20"/>
          <w:spacing w:val="-19"/>
          <w:sz w:val="18"/>
        </w:rPr>
        <w:t xml:space="preserve"> </w:t>
      </w:r>
      <w:r>
        <w:rPr>
          <w:color w:val="231F20"/>
          <w:sz w:val="18"/>
        </w:rPr>
        <w:t>масла</w:t>
      </w:r>
      <w:r>
        <w:rPr>
          <w:color w:val="231F20"/>
          <w:spacing w:val="-19"/>
          <w:sz w:val="18"/>
        </w:rPr>
        <w:t xml:space="preserve"> </w:t>
      </w:r>
      <w:r>
        <w:rPr>
          <w:color w:val="231F20"/>
          <w:sz w:val="18"/>
        </w:rPr>
        <w:t>хранить</w:t>
      </w:r>
      <w:r>
        <w:rPr>
          <w:color w:val="231F20"/>
          <w:spacing w:val="-19"/>
          <w:sz w:val="18"/>
        </w:rPr>
        <w:t xml:space="preserve"> </w:t>
      </w:r>
      <w:r>
        <w:rPr>
          <w:color w:val="231F20"/>
          <w:sz w:val="18"/>
        </w:rPr>
        <w:t>его</w:t>
      </w:r>
      <w:r>
        <w:rPr>
          <w:color w:val="231F20"/>
          <w:spacing w:val="-19"/>
          <w:sz w:val="18"/>
        </w:rPr>
        <w:t xml:space="preserve"> </w:t>
      </w:r>
      <w:r>
        <w:rPr>
          <w:color w:val="231F20"/>
          <w:sz w:val="18"/>
        </w:rPr>
        <w:t>нужно</w:t>
      </w:r>
      <w:r>
        <w:rPr>
          <w:color w:val="231F20"/>
          <w:spacing w:val="-19"/>
          <w:sz w:val="18"/>
        </w:rPr>
        <w:t xml:space="preserve"> </w:t>
      </w:r>
      <w:r>
        <w:rPr>
          <w:color w:val="231F20"/>
          <w:sz w:val="18"/>
        </w:rPr>
        <w:t>в</w:t>
      </w:r>
      <w:r>
        <w:rPr>
          <w:color w:val="231F20"/>
          <w:spacing w:val="-19"/>
          <w:sz w:val="18"/>
        </w:rPr>
        <w:t xml:space="preserve"> </w:t>
      </w:r>
      <w:r>
        <w:rPr>
          <w:color w:val="231F20"/>
          <w:sz w:val="18"/>
        </w:rPr>
        <w:t>пределах</w:t>
      </w:r>
      <w:r>
        <w:rPr>
          <w:color w:val="231F20"/>
          <w:spacing w:val="-19"/>
          <w:sz w:val="18"/>
        </w:rPr>
        <w:t xml:space="preserve"> </w:t>
      </w:r>
      <w:r>
        <w:rPr>
          <w:color w:val="231F20"/>
          <w:sz w:val="18"/>
        </w:rPr>
        <w:t>рекомендованного срока</w:t>
      </w:r>
      <w:r>
        <w:rPr>
          <w:color w:val="231F20"/>
          <w:spacing w:val="30"/>
          <w:sz w:val="18"/>
        </w:rPr>
        <w:t xml:space="preserve"> </w:t>
      </w:r>
      <w:r>
        <w:rPr>
          <w:color w:val="231F20"/>
          <w:sz w:val="18"/>
        </w:rPr>
        <w:t>хранения.</w:t>
      </w:r>
    </w:p>
    <w:p w:rsidR="00CB0AFA" w:rsidRDefault="00481332">
      <w:pPr>
        <w:pStyle w:val="a4"/>
        <w:numPr>
          <w:ilvl w:val="0"/>
          <w:numId w:val="1"/>
        </w:numPr>
        <w:tabs>
          <w:tab w:val="left" w:pos="1021"/>
        </w:tabs>
        <w:spacing w:before="114" w:line="249" w:lineRule="auto"/>
        <w:ind w:right="567" w:hanging="170"/>
        <w:jc w:val="left"/>
        <w:rPr>
          <w:sz w:val="18"/>
        </w:rPr>
      </w:pPr>
      <w:r>
        <w:rPr>
          <w:color w:val="231F20"/>
          <w:sz w:val="18"/>
        </w:rPr>
        <w:t>Ни в  коем  случае  не  следует  использовать  отработанное  машинное  масло в качестве</w:t>
      </w:r>
      <w:r>
        <w:rPr>
          <w:color w:val="231F20"/>
          <w:spacing w:val="25"/>
          <w:sz w:val="18"/>
        </w:rPr>
        <w:t xml:space="preserve"> </w:t>
      </w:r>
      <w:r>
        <w:rPr>
          <w:color w:val="231F20"/>
          <w:sz w:val="18"/>
        </w:rPr>
        <w:t>цепного.</w:t>
      </w:r>
    </w:p>
    <w:p w:rsidR="00CB0AFA" w:rsidRDefault="00481332">
      <w:pPr>
        <w:pStyle w:val="a4"/>
        <w:numPr>
          <w:ilvl w:val="0"/>
          <w:numId w:val="1"/>
        </w:numPr>
        <w:tabs>
          <w:tab w:val="left" w:pos="1021"/>
        </w:tabs>
        <w:spacing w:before="114"/>
        <w:ind w:hanging="170"/>
        <w:jc w:val="left"/>
        <w:rPr>
          <w:sz w:val="18"/>
        </w:rPr>
      </w:pPr>
      <w:r>
        <w:rPr>
          <w:color w:val="231F20"/>
          <w:sz w:val="18"/>
        </w:rPr>
        <w:t>Пилу необходимо чистить после каждого</w:t>
      </w:r>
      <w:r>
        <w:rPr>
          <w:color w:val="231F20"/>
          <w:spacing w:val="49"/>
          <w:sz w:val="18"/>
        </w:rPr>
        <w:t xml:space="preserve"> </w:t>
      </w:r>
      <w:r>
        <w:rPr>
          <w:color w:val="231F20"/>
          <w:sz w:val="18"/>
        </w:rPr>
        <w:t>использования.</w:t>
      </w:r>
    </w:p>
    <w:p w:rsidR="00CB0AFA" w:rsidRDefault="00481332">
      <w:pPr>
        <w:pStyle w:val="a4"/>
        <w:numPr>
          <w:ilvl w:val="0"/>
          <w:numId w:val="1"/>
        </w:numPr>
        <w:tabs>
          <w:tab w:val="left" w:pos="1021"/>
        </w:tabs>
        <w:spacing w:before="122" w:line="249" w:lineRule="auto"/>
        <w:ind w:right="560" w:hanging="170"/>
        <w:rPr>
          <w:sz w:val="18"/>
        </w:rPr>
      </w:pPr>
      <w:r>
        <w:rPr>
          <w:color w:val="231F20"/>
          <w:spacing w:val="-4"/>
          <w:w w:val="105"/>
          <w:sz w:val="18"/>
        </w:rPr>
        <w:t>Точить</w:t>
      </w:r>
      <w:r>
        <w:rPr>
          <w:color w:val="231F20"/>
          <w:spacing w:val="-26"/>
          <w:w w:val="105"/>
          <w:sz w:val="18"/>
        </w:rPr>
        <w:t xml:space="preserve"> </w:t>
      </w:r>
      <w:r>
        <w:rPr>
          <w:color w:val="231F20"/>
          <w:w w:val="105"/>
          <w:sz w:val="18"/>
        </w:rPr>
        <w:t>пилу</w:t>
      </w:r>
      <w:r>
        <w:rPr>
          <w:color w:val="231F20"/>
          <w:spacing w:val="-26"/>
          <w:w w:val="105"/>
          <w:sz w:val="18"/>
        </w:rPr>
        <w:t xml:space="preserve"> </w:t>
      </w:r>
      <w:r>
        <w:rPr>
          <w:color w:val="231F20"/>
          <w:spacing w:val="-3"/>
          <w:w w:val="105"/>
          <w:sz w:val="18"/>
        </w:rPr>
        <w:t>следует</w:t>
      </w:r>
      <w:r>
        <w:rPr>
          <w:color w:val="231F20"/>
          <w:spacing w:val="-26"/>
          <w:w w:val="105"/>
          <w:sz w:val="18"/>
        </w:rPr>
        <w:t xml:space="preserve"> </w:t>
      </w:r>
      <w:r>
        <w:rPr>
          <w:color w:val="231F20"/>
          <w:w w:val="105"/>
          <w:sz w:val="18"/>
        </w:rPr>
        <w:t>после</w:t>
      </w:r>
      <w:r>
        <w:rPr>
          <w:color w:val="231F20"/>
          <w:spacing w:val="-26"/>
          <w:w w:val="105"/>
          <w:sz w:val="18"/>
        </w:rPr>
        <w:t xml:space="preserve"> </w:t>
      </w:r>
      <w:r>
        <w:rPr>
          <w:color w:val="231F20"/>
          <w:w w:val="105"/>
          <w:sz w:val="18"/>
        </w:rPr>
        <w:t>двух—трёх</w:t>
      </w:r>
      <w:r>
        <w:rPr>
          <w:color w:val="231F20"/>
          <w:spacing w:val="-26"/>
          <w:w w:val="105"/>
          <w:sz w:val="18"/>
        </w:rPr>
        <w:t xml:space="preserve"> </w:t>
      </w:r>
      <w:r>
        <w:rPr>
          <w:color w:val="231F20"/>
          <w:w w:val="105"/>
          <w:sz w:val="18"/>
        </w:rPr>
        <w:t>заправок</w:t>
      </w:r>
      <w:r>
        <w:rPr>
          <w:color w:val="231F20"/>
          <w:spacing w:val="-26"/>
          <w:w w:val="105"/>
          <w:sz w:val="18"/>
        </w:rPr>
        <w:t xml:space="preserve"> </w:t>
      </w:r>
      <w:r>
        <w:rPr>
          <w:color w:val="231F20"/>
          <w:w w:val="105"/>
          <w:sz w:val="18"/>
        </w:rPr>
        <w:t>топливом.</w:t>
      </w:r>
      <w:r>
        <w:rPr>
          <w:color w:val="231F20"/>
          <w:spacing w:val="-26"/>
          <w:w w:val="105"/>
          <w:sz w:val="18"/>
        </w:rPr>
        <w:t xml:space="preserve"> </w:t>
      </w:r>
      <w:r>
        <w:rPr>
          <w:color w:val="231F20"/>
          <w:w w:val="105"/>
          <w:sz w:val="18"/>
        </w:rPr>
        <w:t>При</w:t>
      </w:r>
      <w:r>
        <w:rPr>
          <w:color w:val="231F20"/>
          <w:spacing w:val="-26"/>
          <w:w w:val="105"/>
          <w:sz w:val="18"/>
        </w:rPr>
        <w:t xml:space="preserve"> </w:t>
      </w:r>
      <w:r>
        <w:rPr>
          <w:color w:val="231F20"/>
          <w:w w:val="105"/>
          <w:sz w:val="18"/>
        </w:rPr>
        <w:t>пилении</w:t>
      </w:r>
      <w:r>
        <w:rPr>
          <w:color w:val="231F20"/>
          <w:spacing w:val="-26"/>
          <w:w w:val="105"/>
          <w:sz w:val="18"/>
        </w:rPr>
        <w:t xml:space="preserve"> </w:t>
      </w:r>
      <w:r>
        <w:rPr>
          <w:color w:val="231F20"/>
          <w:w w:val="105"/>
          <w:sz w:val="18"/>
        </w:rPr>
        <w:t>корней и</w:t>
      </w:r>
      <w:r>
        <w:rPr>
          <w:color w:val="231F20"/>
          <w:spacing w:val="-7"/>
          <w:w w:val="105"/>
          <w:sz w:val="18"/>
        </w:rPr>
        <w:t xml:space="preserve"> </w:t>
      </w:r>
      <w:r>
        <w:rPr>
          <w:color w:val="231F20"/>
          <w:w w:val="105"/>
          <w:sz w:val="18"/>
        </w:rPr>
        <w:t>обугленной</w:t>
      </w:r>
      <w:r>
        <w:rPr>
          <w:color w:val="231F20"/>
          <w:spacing w:val="-7"/>
          <w:w w:val="105"/>
          <w:sz w:val="18"/>
        </w:rPr>
        <w:t xml:space="preserve"> </w:t>
      </w:r>
      <w:r>
        <w:rPr>
          <w:color w:val="231F20"/>
          <w:w w:val="105"/>
          <w:sz w:val="18"/>
        </w:rPr>
        <w:t>древесины</w:t>
      </w:r>
      <w:r>
        <w:rPr>
          <w:color w:val="231F20"/>
          <w:spacing w:val="-7"/>
          <w:w w:val="105"/>
          <w:sz w:val="18"/>
        </w:rPr>
        <w:t xml:space="preserve"> </w:t>
      </w:r>
      <w:r>
        <w:rPr>
          <w:color w:val="231F20"/>
          <w:w w:val="105"/>
          <w:sz w:val="18"/>
        </w:rPr>
        <w:t>точить</w:t>
      </w:r>
      <w:r>
        <w:rPr>
          <w:color w:val="231F20"/>
          <w:spacing w:val="-7"/>
          <w:w w:val="105"/>
          <w:sz w:val="18"/>
        </w:rPr>
        <w:t xml:space="preserve"> </w:t>
      </w:r>
      <w:r>
        <w:rPr>
          <w:color w:val="231F20"/>
          <w:w w:val="105"/>
          <w:sz w:val="18"/>
        </w:rPr>
        <w:t>цепь</w:t>
      </w:r>
      <w:r>
        <w:rPr>
          <w:color w:val="231F20"/>
          <w:spacing w:val="-7"/>
          <w:w w:val="105"/>
          <w:sz w:val="18"/>
        </w:rPr>
        <w:t xml:space="preserve"> </w:t>
      </w:r>
      <w:r>
        <w:rPr>
          <w:color w:val="231F20"/>
          <w:w w:val="105"/>
          <w:sz w:val="18"/>
        </w:rPr>
        <w:t>рекомендуется</w:t>
      </w:r>
      <w:r>
        <w:rPr>
          <w:color w:val="231F20"/>
          <w:spacing w:val="-7"/>
          <w:w w:val="105"/>
          <w:sz w:val="18"/>
        </w:rPr>
        <w:t xml:space="preserve"> </w:t>
      </w:r>
      <w:r>
        <w:rPr>
          <w:color w:val="231F20"/>
          <w:w w:val="105"/>
          <w:sz w:val="18"/>
        </w:rPr>
        <w:t>после</w:t>
      </w:r>
      <w:r>
        <w:rPr>
          <w:color w:val="231F20"/>
          <w:spacing w:val="-7"/>
          <w:w w:val="105"/>
          <w:sz w:val="18"/>
        </w:rPr>
        <w:t xml:space="preserve"> </w:t>
      </w:r>
      <w:r>
        <w:rPr>
          <w:color w:val="231F20"/>
          <w:w w:val="105"/>
          <w:sz w:val="18"/>
        </w:rPr>
        <w:t>каждой</w:t>
      </w:r>
      <w:r>
        <w:rPr>
          <w:color w:val="231F20"/>
          <w:spacing w:val="-7"/>
          <w:w w:val="105"/>
          <w:sz w:val="18"/>
        </w:rPr>
        <w:t xml:space="preserve"> </w:t>
      </w:r>
      <w:r>
        <w:rPr>
          <w:color w:val="231F20"/>
          <w:w w:val="105"/>
          <w:sz w:val="18"/>
        </w:rPr>
        <w:t xml:space="preserve">заправки. Для заточки необходимо пользоваться специальным </w:t>
      </w:r>
      <w:r>
        <w:rPr>
          <w:color w:val="231F20"/>
          <w:w w:val="105"/>
          <w:sz w:val="18"/>
        </w:rPr>
        <w:t xml:space="preserve">набором инструментов </w:t>
      </w:r>
      <w:r>
        <w:rPr>
          <w:color w:val="231F20"/>
          <w:sz w:val="18"/>
        </w:rPr>
        <w:t>для заточки</w:t>
      </w:r>
      <w:r>
        <w:rPr>
          <w:color w:val="231F20"/>
          <w:spacing w:val="6"/>
          <w:sz w:val="18"/>
        </w:rPr>
        <w:t xml:space="preserve"> </w:t>
      </w:r>
      <w:r>
        <w:rPr>
          <w:color w:val="231F20"/>
          <w:sz w:val="18"/>
        </w:rPr>
        <w:t>цепей.</w:t>
      </w:r>
    </w:p>
    <w:p w:rsidR="00CB0AFA" w:rsidRDefault="00481332">
      <w:pPr>
        <w:pStyle w:val="a4"/>
        <w:numPr>
          <w:ilvl w:val="0"/>
          <w:numId w:val="1"/>
        </w:numPr>
        <w:tabs>
          <w:tab w:val="left" w:pos="1021"/>
        </w:tabs>
        <w:spacing w:before="114" w:line="249" w:lineRule="auto"/>
        <w:ind w:right="567" w:hanging="170"/>
        <w:rPr>
          <w:sz w:val="18"/>
        </w:rPr>
      </w:pPr>
      <w:r>
        <w:rPr>
          <w:color w:val="231F20"/>
          <w:sz w:val="18"/>
        </w:rPr>
        <w:t>По</w:t>
      </w:r>
      <w:r>
        <w:rPr>
          <w:color w:val="231F20"/>
          <w:spacing w:val="-12"/>
          <w:sz w:val="18"/>
        </w:rPr>
        <w:t xml:space="preserve"> </w:t>
      </w:r>
      <w:r>
        <w:rPr>
          <w:color w:val="231F20"/>
          <w:sz w:val="18"/>
        </w:rPr>
        <w:t>возможности</w:t>
      </w:r>
      <w:r>
        <w:rPr>
          <w:color w:val="231F20"/>
          <w:spacing w:val="-12"/>
          <w:sz w:val="18"/>
        </w:rPr>
        <w:t xml:space="preserve"> </w:t>
      </w:r>
      <w:r>
        <w:rPr>
          <w:color w:val="231F20"/>
          <w:spacing w:val="-3"/>
          <w:sz w:val="18"/>
        </w:rPr>
        <w:t>следует</w:t>
      </w:r>
      <w:r>
        <w:rPr>
          <w:color w:val="231F20"/>
          <w:spacing w:val="-12"/>
          <w:sz w:val="18"/>
        </w:rPr>
        <w:t xml:space="preserve"> </w:t>
      </w:r>
      <w:r>
        <w:rPr>
          <w:color w:val="231F20"/>
          <w:sz w:val="18"/>
        </w:rPr>
        <w:t>устанавливать</w:t>
      </w:r>
      <w:r>
        <w:rPr>
          <w:color w:val="231F20"/>
          <w:spacing w:val="-12"/>
          <w:sz w:val="18"/>
        </w:rPr>
        <w:t xml:space="preserve"> </w:t>
      </w:r>
      <w:r>
        <w:rPr>
          <w:color w:val="231F20"/>
          <w:sz w:val="18"/>
        </w:rPr>
        <w:t>новые</w:t>
      </w:r>
      <w:r>
        <w:rPr>
          <w:color w:val="231F20"/>
          <w:spacing w:val="-12"/>
          <w:sz w:val="18"/>
        </w:rPr>
        <w:t xml:space="preserve"> </w:t>
      </w:r>
      <w:r>
        <w:rPr>
          <w:color w:val="231F20"/>
          <w:sz w:val="18"/>
        </w:rPr>
        <w:t>цепи</w:t>
      </w:r>
      <w:r>
        <w:rPr>
          <w:color w:val="231F20"/>
          <w:spacing w:val="-12"/>
          <w:sz w:val="18"/>
        </w:rPr>
        <w:t xml:space="preserve"> </w:t>
      </w:r>
      <w:r>
        <w:rPr>
          <w:color w:val="231F20"/>
          <w:sz w:val="18"/>
        </w:rPr>
        <w:t>на</w:t>
      </w:r>
      <w:r>
        <w:rPr>
          <w:color w:val="231F20"/>
          <w:spacing w:val="-12"/>
          <w:sz w:val="18"/>
        </w:rPr>
        <w:t xml:space="preserve"> </w:t>
      </w:r>
      <w:r>
        <w:rPr>
          <w:color w:val="231F20"/>
          <w:sz w:val="18"/>
        </w:rPr>
        <w:t>пилы</w:t>
      </w:r>
      <w:r>
        <w:rPr>
          <w:color w:val="231F20"/>
          <w:spacing w:val="-12"/>
          <w:sz w:val="18"/>
        </w:rPr>
        <w:t xml:space="preserve"> </w:t>
      </w:r>
      <w:r>
        <w:rPr>
          <w:color w:val="231F20"/>
          <w:sz w:val="18"/>
        </w:rPr>
        <w:t>с</w:t>
      </w:r>
      <w:r>
        <w:rPr>
          <w:color w:val="231F20"/>
          <w:spacing w:val="-12"/>
          <w:sz w:val="18"/>
        </w:rPr>
        <w:t xml:space="preserve"> </w:t>
      </w:r>
      <w:r>
        <w:rPr>
          <w:color w:val="231F20"/>
          <w:sz w:val="18"/>
        </w:rPr>
        <w:t>новыми</w:t>
      </w:r>
      <w:r>
        <w:rPr>
          <w:color w:val="231F20"/>
          <w:spacing w:val="-12"/>
          <w:sz w:val="18"/>
        </w:rPr>
        <w:t xml:space="preserve"> </w:t>
      </w:r>
      <w:r>
        <w:rPr>
          <w:color w:val="231F20"/>
          <w:sz w:val="18"/>
        </w:rPr>
        <w:t>ведущими звёздочками, а старые (неоднократно заточенные) цепи — на пилы со старыми звёздочками.</w:t>
      </w:r>
    </w:p>
    <w:p w:rsidR="00CB0AFA" w:rsidRDefault="00CB0AFA">
      <w:pPr>
        <w:spacing w:line="249" w:lineRule="auto"/>
        <w:jc w:val="both"/>
        <w:rPr>
          <w:sz w:val="18"/>
        </w:rPr>
        <w:sectPr w:rsidR="00CB0AFA">
          <w:pgSz w:w="8400" w:h="11910"/>
          <w:pgMar w:top="0" w:right="0" w:bottom="480" w:left="0" w:header="0" w:footer="291" w:gutter="0"/>
          <w:cols w:space="720"/>
        </w:sectPr>
      </w:pPr>
    </w:p>
    <w:p w:rsidR="00CB0AFA" w:rsidRDefault="00CB0AFA">
      <w:pPr>
        <w:pStyle w:val="a3"/>
        <w:spacing w:before="10"/>
        <w:rPr>
          <w:sz w:val="23"/>
        </w:rPr>
      </w:pPr>
    </w:p>
    <w:p w:rsidR="00CB0AFA" w:rsidRDefault="00481332">
      <w:pPr>
        <w:pStyle w:val="a4"/>
        <w:numPr>
          <w:ilvl w:val="0"/>
          <w:numId w:val="14"/>
        </w:numPr>
        <w:tabs>
          <w:tab w:val="left" w:pos="277"/>
        </w:tabs>
        <w:spacing w:before="76"/>
        <w:jc w:val="left"/>
        <w:rPr>
          <w:color w:val="80C342"/>
          <w:sz w:val="18"/>
        </w:rPr>
      </w:pPr>
      <w:r>
        <w:rPr>
          <w:lang w:val="en-US"/>
        </w:rPr>
        <w:pict>
          <v:rect id="_x0000_s1391" style="position:absolute;left:0;text-align:left;margin-left:396.7pt;margin-top:-14.05pt;width:22.8pt;height:356.2pt;z-index:251815424;mso-position-horizontal-relative:page" fillcolor="#80c342" stroked="f">
            <w10:wrap anchorx="page"/>
          </v:rect>
        </w:pict>
      </w:r>
      <w:r>
        <w:rPr>
          <w:color w:val="231F20"/>
          <w:sz w:val="18"/>
        </w:rPr>
        <w:t>Нельзя допускать провисания</w:t>
      </w:r>
      <w:r>
        <w:rPr>
          <w:color w:val="231F20"/>
          <w:spacing w:val="27"/>
          <w:sz w:val="18"/>
        </w:rPr>
        <w:t xml:space="preserve"> </w:t>
      </w:r>
      <w:r>
        <w:rPr>
          <w:color w:val="231F20"/>
          <w:sz w:val="18"/>
        </w:rPr>
        <w:t>цепи.</w:t>
      </w:r>
    </w:p>
    <w:p w:rsidR="00CB0AFA" w:rsidRDefault="00481332">
      <w:pPr>
        <w:pStyle w:val="a4"/>
        <w:numPr>
          <w:ilvl w:val="0"/>
          <w:numId w:val="14"/>
        </w:numPr>
        <w:tabs>
          <w:tab w:val="left" w:pos="277"/>
        </w:tabs>
        <w:spacing w:before="122"/>
        <w:jc w:val="left"/>
        <w:rPr>
          <w:color w:val="80C342"/>
          <w:sz w:val="18"/>
        </w:rPr>
      </w:pPr>
      <w:r>
        <w:rPr>
          <w:color w:val="231F20"/>
          <w:sz w:val="18"/>
        </w:rPr>
        <w:t xml:space="preserve">Перед работой всегда важно проверять исправность цепного </w:t>
      </w:r>
      <w:r>
        <w:rPr>
          <w:color w:val="231F20"/>
          <w:spacing w:val="34"/>
          <w:sz w:val="18"/>
        </w:rPr>
        <w:t xml:space="preserve"> </w:t>
      </w:r>
      <w:r>
        <w:rPr>
          <w:color w:val="231F20"/>
          <w:sz w:val="18"/>
        </w:rPr>
        <w:t>тормоза.</w:t>
      </w:r>
    </w:p>
    <w:p w:rsidR="00CB0AFA" w:rsidRDefault="00CB0AFA">
      <w:pPr>
        <w:pStyle w:val="a3"/>
      </w:pPr>
    </w:p>
    <w:p w:rsidR="00CB0AFA" w:rsidRDefault="00481332">
      <w:pPr>
        <w:pStyle w:val="4"/>
        <w:spacing w:before="131" w:line="249" w:lineRule="auto"/>
        <w:ind w:left="106" w:right="961"/>
      </w:pPr>
      <w:r>
        <w:rPr>
          <w:color w:val="80C342"/>
        </w:rPr>
        <w:t>Обеспечение безопасности работ при тушении пожаров на местности, заражённой радионуклидами</w:t>
      </w:r>
    </w:p>
    <w:p w:rsidR="00CB0AFA" w:rsidRDefault="00481332">
      <w:pPr>
        <w:pStyle w:val="a3"/>
        <w:spacing w:before="114" w:line="249" w:lineRule="auto"/>
        <w:ind w:left="106" w:right="844" w:firstLine="283"/>
        <w:jc w:val="both"/>
      </w:pPr>
      <w:r>
        <w:rPr>
          <w:color w:val="231F20"/>
          <w:w w:val="105"/>
        </w:rPr>
        <w:t xml:space="preserve">На </w:t>
      </w:r>
      <w:r>
        <w:rPr>
          <w:color w:val="231F20"/>
          <w:spacing w:val="3"/>
          <w:w w:val="105"/>
        </w:rPr>
        <w:t xml:space="preserve">тушение лесных пожаров </w:t>
      </w:r>
      <w:r>
        <w:rPr>
          <w:color w:val="231F20"/>
          <w:w w:val="105"/>
        </w:rPr>
        <w:t xml:space="preserve">в </w:t>
      </w:r>
      <w:r>
        <w:rPr>
          <w:color w:val="231F20"/>
          <w:spacing w:val="3"/>
          <w:w w:val="105"/>
        </w:rPr>
        <w:t xml:space="preserve">лесах, загрязнённых </w:t>
      </w:r>
      <w:r>
        <w:rPr>
          <w:color w:val="231F20"/>
          <w:spacing w:val="4"/>
          <w:w w:val="105"/>
        </w:rPr>
        <w:t xml:space="preserve">радионуклидами, </w:t>
      </w:r>
      <w:r>
        <w:rPr>
          <w:color w:val="231F20"/>
          <w:w w:val="105"/>
        </w:rPr>
        <w:t>направляются</w:t>
      </w:r>
      <w:r>
        <w:rPr>
          <w:color w:val="231F20"/>
          <w:spacing w:val="-11"/>
          <w:w w:val="105"/>
        </w:rPr>
        <w:t xml:space="preserve"> </w:t>
      </w:r>
      <w:r>
        <w:rPr>
          <w:color w:val="231F20"/>
          <w:w w:val="105"/>
        </w:rPr>
        <w:t>лица,</w:t>
      </w:r>
      <w:r>
        <w:rPr>
          <w:color w:val="231F20"/>
          <w:spacing w:val="-11"/>
          <w:w w:val="105"/>
        </w:rPr>
        <w:t xml:space="preserve"> </w:t>
      </w:r>
      <w:r>
        <w:rPr>
          <w:color w:val="231F20"/>
          <w:w w:val="105"/>
        </w:rPr>
        <w:t>прошедшие</w:t>
      </w:r>
      <w:r>
        <w:rPr>
          <w:color w:val="231F20"/>
          <w:spacing w:val="-11"/>
          <w:w w:val="105"/>
        </w:rPr>
        <w:t xml:space="preserve"> </w:t>
      </w:r>
      <w:r>
        <w:rPr>
          <w:color w:val="231F20"/>
          <w:w w:val="105"/>
        </w:rPr>
        <w:t>меди</w:t>
      </w:r>
      <w:r>
        <w:rPr>
          <w:color w:val="231F20"/>
          <w:w w:val="105"/>
        </w:rPr>
        <w:t>цинскую</w:t>
      </w:r>
      <w:r>
        <w:rPr>
          <w:color w:val="231F20"/>
          <w:spacing w:val="-11"/>
          <w:w w:val="105"/>
        </w:rPr>
        <w:t xml:space="preserve"> </w:t>
      </w:r>
      <w:r>
        <w:rPr>
          <w:color w:val="231F20"/>
          <w:w w:val="105"/>
        </w:rPr>
        <w:t>комиссию</w:t>
      </w:r>
      <w:r>
        <w:rPr>
          <w:color w:val="231F20"/>
          <w:spacing w:val="-11"/>
          <w:w w:val="105"/>
        </w:rPr>
        <w:t xml:space="preserve"> </w:t>
      </w:r>
      <w:r>
        <w:rPr>
          <w:color w:val="231F20"/>
          <w:w w:val="105"/>
        </w:rPr>
        <w:t>и</w:t>
      </w:r>
      <w:r>
        <w:rPr>
          <w:color w:val="231F20"/>
          <w:spacing w:val="-11"/>
          <w:w w:val="105"/>
        </w:rPr>
        <w:t xml:space="preserve"> </w:t>
      </w:r>
      <w:r>
        <w:rPr>
          <w:color w:val="231F20"/>
          <w:w w:val="105"/>
        </w:rPr>
        <w:t>целевой</w:t>
      </w:r>
      <w:r>
        <w:rPr>
          <w:color w:val="231F20"/>
          <w:spacing w:val="-11"/>
          <w:w w:val="105"/>
        </w:rPr>
        <w:t xml:space="preserve"> </w:t>
      </w:r>
      <w:r>
        <w:rPr>
          <w:color w:val="231F20"/>
          <w:w w:val="105"/>
        </w:rPr>
        <w:t xml:space="preserve">инструктаж для работы с </w:t>
      </w:r>
      <w:r>
        <w:rPr>
          <w:color w:val="231F20"/>
          <w:spacing w:val="2"/>
          <w:w w:val="105"/>
        </w:rPr>
        <w:t xml:space="preserve">повышенной опасностью </w:t>
      </w:r>
      <w:r>
        <w:rPr>
          <w:color w:val="231F20"/>
          <w:w w:val="105"/>
        </w:rPr>
        <w:t xml:space="preserve">с учётом </w:t>
      </w:r>
      <w:r>
        <w:rPr>
          <w:color w:val="231F20"/>
          <w:spacing w:val="2"/>
          <w:w w:val="105"/>
        </w:rPr>
        <w:t xml:space="preserve">требований </w:t>
      </w:r>
      <w:r>
        <w:rPr>
          <w:color w:val="231F20"/>
          <w:spacing w:val="3"/>
          <w:w w:val="105"/>
        </w:rPr>
        <w:t xml:space="preserve">радиационной </w:t>
      </w:r>
      <w:r>
        <w:rPr>
          <w:color w:val="231F20"/>
          <w:w w:val="105"/>
        </w:rPr>
        <w:t>обстановки.</w:t>
      </w:r>
    </w:p>
    <w:p w:rsidR="00CB0AFA" w:rsidRDefault="00481332">
      <w:pPr>
        <w:pStyle w:val="a4"/>
        <w:numPr>
          <w:ilvl w:val="0"/>
          <w:numId w:val="14"/>
        </w:numPr>
        <w:tabs>
          <w:tab w:val="left" w:pos="277"/>
        </w:tabs>
        <w:spacing w:before="114" w:line="249" w:lineRule="auto"/>
        <w:ind w:right="841"/>
        <w:rPr>
          <w:i/>
          <w:color w:val="80C342"/>
          <w:sz w:val="18"/>
        </w:rPr>
      </w:pPr>
      <w:r>
        <w:rPr>
          <w:lang w:val="en-US"/>
        </w:rPr>
        <w:pict>
          <v:shape id="_x0000_s1390" type="#_x0000_t202" style="position:absolute;left:0;text-align:left;margin-left:403.5pt;margin-top:4.15pt;width:10pt;height:69.6pt;z-index:251817472;mso-position-horizontal-relative:page" filled="f" stroked="f">
            <v:textbox style="layout-flow:vertical;mso-layout-flow-alt:bottom-to-top" inset="0,0,0,0">
              <w:txbxContent>
                <w:p w:rsidR="00CB0AFA" w:rsidRDefault="00481332">
                  <w:pPr>
                    <w:spacing w:line="183" w:lineRule="exact"/>
                    <w:ind w:left="20" w:right="-1189"/>
                    <w:rPr>
                      <w:sz w:val="16"/>
                    </w:rPr>
                  </w:pPr>
                  <w:r>
                    <w:rPr>
                      <w:color w:val="FFFFFF"/>
                      <w:spacing w:val="3"/>
                      <w:w w:val="99"/>
                      <w:sz w:val="16"/>
                    </w:rPr>
                    <w:t>БЕЗОПАСНО</w:t>
                  </w:r>
                  <w:r>
                    <w:rPr>
                      <w:color w:val="FFFFFF"/>
                      <w:w w:val="99"/>
                      <w:sz w:val="16"/>
                    </w:rPr>
                    <w:t>С</w:t>
                  </w:r>
                  <w:r>
                    <w:rPr>
                      <w:color w:val="FFFFFF"/>
                      <w:spacing w:val="3"/>
                      <w:w w:val="96"/>
                      <w:sz w:val="16"/>
                    </w:rPr>
                    <w:t>ТЬ</w:t>
                  </w:r>
                </w:p>
              </w:txbxContent>
            </v:textbox>
            <w10:wrap anchorx="page"/>
          </v:shape>
        </w:pict>
      </w:r>
      <w:r>
        <w:rPr>
          <w:color w:val="231F20"/>
          <w:spacing w:val="4"/>
          <w:sz w:val="18"/>
        </w:rPr>
        <w:t xml:space="preserve">Работники, направляемые </w:t>
      </w:r>
      <w:r>
        <w:rPr>
          <w:color w:val="231F20"/>
          <w:spacing w:val="2"/>
          <w:sz w:val="18"/>
        </w:rPr>
        <w:t xml:space="preserve">на </w:t>
      </w:r>
      <w:r>
        <w:rPr>
          <w:color w:val="231F20"/>
          <w:spacing w:val="4"/>
          <w:sz w:val="18"/>
        </w:rPr>
        <w:t xml:space="preserve">тушение </w:t>
      </w:r>
      <w:r>
        <w:rPr>
          <w:color w:val="231F20"/>
          <w:spacing w:val="3"/>
          <w:sz w:val="18"/>
        </w:rPr>
        <w:t xml:space="preserve">таких </w:t>
      </w:r>
      <w:r>
        <w:rPr>
          <w:color w:val="231F20"/>
          <w:spacing w:val="4"/>
          <w:sz w:val="18"/>
        </w:rPr>
        <w:t xml:space="preserve">лесных пожаров, должны </w:t>
      </w:r>
      <w:r>
        <w:rPr>
          <w:color w:val="231F20"/>
          <w:spacing w:val="6"/>
          <w:sz w:val="18"/>
        </w:rPr>
        <w:t xml:space="preserve">обеспечиваться </w:t>
      </w:r>
      <w:r>
        <w:rPr>
          <w:color w:val="231F20"/>
          <w:spacing w:val="62"/>
          <w:sz w:val="18"/>
        </w:rPr>
        <w:t xml:space="preserve"> </w:t>
      </w:r>
      <w:r>
        <w:rPr>
          <w:color w:val="231F20"/>
          <w:spacing w:val="5"/>
          <w:sz w:val="18"/>
        </w:rPr>
        <w:t xml:space="preserve">закрытой    спецодеждой,    </w:t>
      </w:r>
      <w:r>
        <w:rPr>
          <w:color w:val="231F20"/>
          <w:spacing w:val="6"/>
          <w:sz w:val="18"/>
        </w:rPr>
        <w:t xml:space="preserve">спецобувью, </w:t>
      </w:r>
      <w:r>
        <w:rPr>
          <w:color w:val="231F20"/>
          <w:spacing w:val="62"/>
          <w:sz w:val="18"/>
        </w:rPr>
        <w:t xml:space="preserve"> </w:t>
      </w:r>
      <w:r>
        <w:rPr>
          <w:color w:val="231F20"/>
          <w:spacing w:val="6"/>
          <w:sz w:val="18"/>
        </w:rPr>
        <w:t xml:space="preserve">респираторами </w:t>
      </w:r>
      <w:r>
        <w:rPr>
          <w:color w:val="231F20"/>
          <w:sz w:val="18"/>
        </w:rPr>
        <w:t xml:space="preserve">и  </w:t>
      </w:r>
      <w:r>
        <w:rPr>
          <w:color w:val="231F20"/>
          <w:spacing w:val="3"/>
          <w:sz w:val="18"/>
        </w:rPr>
        <w:t xml:space="preserve">(или)  изолирующими  противогазами  </w:t>
      </w:r>
      <w:r>
        <w:rPr>
          <w:color w:val="231F20"/>
          <w:sz w:val="18"/>
        </w:rPr>
        <w:t xml:space="preserve">и  </w:t>
      </w:r>
      <w:r>
        <w:rPr>
          <w:color w:val="231F20"/>
          <w:spacing w:val="3"/>
          <w:sz w:val="18"/>
        </w:rPr>
        <w:t>индивидуальными  дозиметрами.</w:t>
      </w:r>
      <w:r>
        <w:rPr>
          <w:color w:val="231F20"/>
          <w:spacing w:val="56"/>
          <w:sz w:val="18"/>
        </w:rPr>
        <w:t xml:space="preserve"> </w:t>
      </w:r>
      <w:r>
        <w:rPr>
          <w:color w:val="231F20"/>
          <w:sz w:val="18"/>
        </w:rPr>
        <w:t>В качестве спецодежды могут использоваться комбинезоны с пылезащитными манжетами,</w:t>
      </w:r>
      <w:r>
        <w:rPr>
          <w:color w:val="231F20"/>
          <w:spacing w:val="-15"/>
          <w:sz w:val="18"/>
        </w:rPr>
        <w:t xml:space="preserve"> </w:t>
      </w:r>
      <w:r>
        <w:rPr>
          <w:color w:val="231F20"/>
          <w:sz w:val="18"/>
        </w:rPr>
        <w:t>для</w:t>
      </w:r>
      <w:r>
        <w:rPr>
          <w:color w:val="231F20"/>
          <w:spacing w:val="-15"/>
          <w:sz w:val="18"/>
        </w:rPr>
        <w:t xml:space="preserve"> </w:t>
      </w:r>
      <w:r>
        <w:rPr>
          <w:color w:val="231F20"/>
          <w:sz w:val="18"/>
        </w:rPr>
        <w:t>защиты</w:t>
      </w:r>
      <w:r>
        <w:rPr>
          <w:color w:val="231F20"/>
          <w:spacing w:val="-15"/>
          <w:sz w:val="18"/>
        </w:rPr>
        <w:t xml:space="preserve"> </w:t>
      </w:r>
      <w:r>
        <w:rPr>
          <w:color w:val="231F20"/>
          <w:sz w:val="18"/>
        </w:rPr>
        <w:t>от</w:t>
      </w:r>
      <w:r>
        <w:rPr>
          <w:color w:val="231F20"/>
          <w:spacing w:val="-15"/>
          <w:sz w:val="18"/>
        </w:rPr>
        <w:t xml:space="preserve"> </w:t>
      </w:r>
      <w:r>
        <w:rPr>
          <w:color w:val="231F20"/>
          <w:sz w:val="18"/>
        </w:rPr>
        <w:t>биологических</w:t>
      </w:r>
      <w:r>
        <w:rPr>
          <w:color w:val="231F20"/>
          <w:spacing w:val="-15"/>
          <w:sz w:val="18"/>
        </w:rPr>
        <w:t xml:space="preserve"> </w:t>
      </w:r>
      <w:r>
        <w:rPr>
          <w:color w:val="231F20"/>
          <w:sz w:val="18"/>
        </w:rPr>
        <w:t>факторов</w:t>
      </w:r>
      <w:r>
        <w:rPr>
          <w:color w:val="231F20"/>
          <w:spacing w:val="-15"/>
          <w:sz w:val="18"/>
        </w:rPr>
        <w:t xml:space="preserve"> </w:t>
      </w:r>
      <w:r>
        <w:rPr>
          <w:color w:val="231F20"/>
          <w:sz w:val="18"/>
        </w:rPr>
        <w:t>—</w:t>
      </w:r>
      <w:r>
        <w:rPr>
          <w:color w:val="231F20"/>
          <w:spacing w:val="-15"/>
          <w:sz w:val="18"/>
        </w:rPr>
        <w:t xml:space="preserve"> </w:t>
      </w:r>
      <w:r>
        <w:rPr>
          <w:color w:val="231F20"/>
          <w:sz w:val="18"/>
        </w:rPr>
        <w:t>костюмы,</w:t>
      </w:r>
      <w:r>
        <w:rPr>
          <w:color w:val="231F20"/>
          <w:spacing w:val="-15"/>
          <w:sz w:val="18"/>
        </w:rPr>
        <w:t xml:space="preserve"> </w:t>
      </w:r>
      <w:r>
        <w:rPr>
          <w:color w:val="231F20"/>
          <w:sz w:val="18"/>
        </w:rPr>
        <w:t>головные</w:t>
      </w:r>
      <w:r>
        <w:rPr>
          <w:color w:val="231F20"/>
          <w:spacing w:val="-15"/>
          <w:sz w:val="18"/>
        </w:rPr>
        <w:t xml:space="preserve"> </w:t>
      </w:r>
      <w:r>
        <w:rPr>
          <w:color w:val="231F20"/>
          <w:sz w:val="18"/>
        </w:rPr>
        <w:t xml:space="preserve">уборы (береты, шапочки под каски), закрытая обувь (сапоги резиновые, кирзовые), рукавицы </w:t>
      </w:r>
      <w:r>
        <w:rPr>
          <w:i/>
          <w:color w:val="231F20"/>
          <w:sz w:val="18"/>
        </w:rPr>
        <w:t>(рис. 52,</w:t>
      </w:r>
      <w:r>
        <w:rPr>
          <w:i/>
          <w:color w:val="231F20"/>
          <w:spacing w:val="-2"/>
          <w:sz w:val="18"/>
        </w:rPr>
        <w:t xml:space="preserve"> </w:t>
      </w:r>
      <w:r>
        <w:rPr>
          <w:i/>
          <w:color w:val="231F20"/>
          <w:sz w:val="18"/>
        </w:rPr>
        <w:t>53).</w:t>
      </w:r>
    </w:p>
    <w:p w:rsidR="00CB0AFA" w:rsidRDefault="00481332">
      <w:pPr>
        <w:pStyle w:val="a4"/>
        <w:numPr>
          <w:ilvl w:val="0"/>
          <w:numId w:val="14"/>
        </w:numPr>
        <w:tabs>
          <w:tab w:val="left" w:pos="277"/>
        </w:tabs>
        <w:spacing w:before="114" w:line="249" w:lineRule="auto"/>
        <w:ind w:right="843"/>
        <w:rPr>
          <w:i/>
          <w:color w:val="80C342"/>
          <w:sz w:val="18"/>
        </w:rPr>
      </w:pPr>
      <w:r>
        <w:rPr>
          <w:color w:val="231F20"/>
          <w:sz w:val="18"/>
        </w:rPr>
        <w:t xml:space="preserve">В </w:t>
      </w:r>
      <w:r>
        <w:rPr>
          <w:color w:val="231F20"/>
          <w:spacing w:val="3"/>
          <w:sz w:val="18"/>
        </w:rPr>
        <w:t xml:space="preserve">зоне </w:t>
      </w:r>
      <w:r>
        <w:rPr>
          <w:color w:val="231F20"/>
          <w:sz w:val="18"/>
        </w:rPr>
        <w:t xml:space="preserve">с </w:t>
      </w:r>
      <w:r>
        <w:rPr>
          <w:color w:val="231F20"/>
          <w:spacing w:val="3"/>
          <w:sz w:val="18"/>
        </w:rPr>
        <w:t xml:space="preserve">плотностью загрязнения почвы цезием–137  </w:t>
      </w:r>
      <w:r>
        <w:rPr>
          <w:color w:val="231F20"/>
          <w:sz w:val="18"/>
        </w:rPr>
        <w:t xml:space="preserve">от  1  до  5  </w:t>
      </w:r>
      <w:r>
        <w:rPr>
          <w:color w:val="231F20"/>
          <w:spacing w:val="6"/>
          <w:sz w:val="18"/>
        </w:rPr>
        <w:t>Ки/км</w:t>
      </w:r>
      <w:r>
        <w:rPr>
          <w:color w:val="231F20"/>
          <w:spacing w:val="6"/>
          <w:position w:val="6"/>
          <w:sz w:val="10"/>
        </w:rPr>
        <w:t xml:space="preserve">2 </w:t>
      </w:r>
      <w:r>
        <w:rPr>
          <w:color w:val="231F20"/>
          <w:sz w:val="18"/>
        </w:rPr>
        <w:t>(37—185</w:t>
      </w:r>
      <w:r>
        <w:rPr>
          <w:color w:val="231F20"/>
          <w:spacing w:val="-10"/>
          <w:sz w:val="18"/>
        </w:rPr>
        <w:t xml:space="preserve"> </w:t>
      </w:r>
      <w:r>
        <w:rPr>
          <w:color w:val="231F20"/>
          <w:sz w:val="18"/>
        </w:rPr>
        <w:t>кБк/м</w:t>
      </w:r>
      <w:r>
        <w:rPr>
          <w:color w:val="231F20"/>
          <w:position w:val="6"/>
          <w:sz w:val="10"/>
        </w:rPr>
        <w:t>2</w:t>
      </w:r>
      <w:r>
        <w:rPr>
          <w:color w:val="231F20"/>
          <w:sz w:val="18"/>
        </w:rPr>
        <w:t>)</w:t>
      </w:r>
      <w:r>
        <w:rPr>
          <w:color w:val="231F20"/>
          <w:spacing w:val="-10"/>
          <w:sz w:val="18"/>
        </w:rPr>
        <w:t xml:space="preserve"> </w:t>
      </w:r>
      <w:r>
        <w:rPr>
          <w:color w:val="231F20"/>
          <w:sz w:val="18"/>
        </w:rPr>
        <w:t>и</w:t>
      </w:r>
      <w:r>
        <w:rPr>
          <w:color w:val="231F20"/>
          <w:spacing w:val="-10"/>
          <w:sz w:val="18"/>
        </w:rPr>
        <w:t xml:space="preserve"> </w:t>
      </w:r>
      <w:r>
        <w:rPr>
          <w:color w:val="231F20"/>
          <w:sz w:val="18"/>
        </w:rPr>
        <w:t>стронцием–90</w:t>
      </w:r>
      <w:r>
        <w:rPr>
          <w:color w:val="231F20"/>
          <w:spacing w:val="-10"/>
          <w:sz w:val="18"/>
        </w:rPr>
        <w:t xml:space="preserve"> </w:t>
      </w:r>
      <w:r>
        <w:rPr>
          <w:color w:val="231F20"/>
          <w:sz w:val="18"/>
        </w:rPr>
        <w:t>от</w:t>
      </w:r>
      <w:r>
        <w:rPr>
          <w:color w:val="231F20"/>
          <w:spacing w:val="-10"/>
          <w:sz w:val="18"/>
        </w:rPr>
        <w:t xml:space="preserve"> </w:t>
      </w:r>
      <w:r>
        <w:rPr>
          <w:color w:val="231F20"/>
          <w:sz w:val="18"/>
        </w:rPr>
        <w:t>0,15</w:t>
      </w:r>
      <w:r>
        <w:rPr>
          <w:color w:val="231F20"/>
          <w:spacing w:val="-10"/>
          <w:sz w:val="18"/>
        </w:rPr>
        <w:t xml:space="preserve"> </w:t>
      </w:r>
      <w:r>
        <w:rPr>
          <w:color w:val="231F20"/>
          <w:sz w:val="18"/>
        </w:rPr>
        <w:t>до</w:t>
      </w:r>
      <w:r>
        <w:rPr>
          <w:color w:val="231F20"/>
          <w:spacing w:val="-10"/>
          <w:sz w:val="18"/>
        </w:rPr>
        <w:t xml:space="preserve"> </w:t>
      </w:r>
      <w:r>
        <w:rPr>
          <w:color w:val="231F20"/>
          <w:sz w:val="18"/>
        </w:rPr>
        <w:t>1</w:t>
      </w:r>
      <w:r>
        <w:rPr>
          <w:color w:val="231F20"/>
          <w:spacing w:val="-10"/>
          <w:sz w:val="18"/>
        </w:rPr>
        <w:t xml:space="preserve"> </w:t>
      </w:r>
      <w:r>
        <w:rPr>
          <w:color w:val="231F20"/>
          <w:sz w:val="18"/>
        </w:rPr>
        <w:t>Ки/км</w:t>
      </w:r>
      <w:r>
        <w:rPr>
          <w:color w:val="231F20"/>
          <w:position w:val="6"/>
          <w:sz w:val="10"/>
        </w:rPr>
        <w:t>2</w:t>
      </w:r>
      <w:r>
        <w:rPr>
          <w:color w:val="231F20"/>
          <w:spacing w:val="12"/>
          <w:position w:val="6"/>
          <w:sz w:val="10"/>
        </w:rPr>
        <w:t xml:space="preserve"> </w:t>
      </w:r>
      <w:r>
        <w:rPr>
          <w:color w:val="231F20"/>
          <w:sz w:val="18"/>
        </w:rPr>
        <w:t>(5,55—37</w:t>
      </w:r>
      <w:r>
        <w:rPr>
          <w:color w:val="231F20"/>
          <w:spacing w:val="-10"/>
          <w:sz w:val="18"/>
        </w:rPr>
        <w:t xml:space="preserve"> </w:t>
      </w:r>
      <w:r>
        <w:rPr>
          <w:color w:val="231F20"/>
          <w:sz w:val="18"/>
        </w:rPr>
        <w:t>кБк/м</w:t>
      </w:r>
      <w:r>
        <w:rPr>
          <w:color w:val="231F20"/>
          <w:position w:val="6"/>
          <w:sz w:val="10"/>
        </w:rPr>
        <w:t>2</w:t>
      </w:r>
      <w:r>
        <w:rPr>
          <w:color w:val="231F20"/>
          <w:sz w:val="18"/>
        </w:rPr>
        <w:t>)</w:t>
      </w:r>
      <w:r>
        <w:rPr>
          <w:color w:val="231F20"/>
          <w:spacing w:val="-10"/>
          <w:sz w:val="18"/>
        </w:rPr>
        <w:t xml:space="preserve"> </w:t>
      </w:r>
      <w:r>
        <w:rPr>
          <w:color w:val="231F20"/>
          <w:sz w:val="18"/>
        </w:rPr>
        <w:t xml:space="preserve">допускается работа с принятием дополнительных мер по защите от вредного воздействия пыли и продуктов горения. При этом используются респираторы, закрытая резиновая обувь, спецодежда </w:t>
      </w:r>
      <w:r>
        <w:rPr>
          <w:i/>
          <w:color w:val="231F20"/>
          <w:sz w:val="18"/>
        </w:rPr>
        <w:t>(рис. 52,</w:t>
      </w:r>
      <w:r>
        <w:rPr>
          <w:i/>
          <w:color w:val="231F20"/>
          <w:spacing w:val="8"/>
          <w:sz w:val="18"/>
        </w:rPr>
        <w:t xml:space="preserve"> </w:t>
      </w:r>
      <w:r>
        <w:rPr>
          <w:i/>
          <w:color w:val="231F20"/>
          <w:sz w:val="18"/>
        </w:rPr>
        <w:t>53).</w:t>
      </w: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spacing w:before="8"/>
        <w:rPr>
          <w:i/>
          <w:sz w:val="19"/>
        </w:rPr>
      </w:pPr>
    </w:p>
    <w:p w:rsidR="00CB0AFA" w:rsidRDefault="00481332">
      <w:pPr>
        <w:spacing w:line="249" w:lineRule="auto"/>
        <w:ind w:left="106" w:right="1522"/>
        <w:rPr>
          <w:i/>
          <w:sz w:val="16"/>
        </w:rPr>
      </w:pPr>
      <w:r>
        <w:rPr>
          <w:noProof/>
          <w:lang w:eastAsia="ru-RU"/>
        </w:rPr>
        <w:drawing>
          <wp:anchor distT="0" distB="0" distL="0" distR="0" simplePos="0" relativeHeight="251475456" behindDoc="0" locked="0" layoutInCell="1" allowOverlap="1">
            <wp:simplePos x="0" y="0"/>
            <wp:positionH relativeFrom="page">
              <wp:posOffset>359994</wp:posOffset>
            </wp:positionH>
            <wp:positionV relativeFrom="paragraph">
              <wp:posOffset>-2862574</wp:posOffset>
            </wp:positionV>
            <wp:extent cx="4436036" cy="2771775"/>
            <wp:effectExtent l="0" t="0" r="0" b="0"/>
            <wp:wrapNone/>
            <wp:docPr id="97"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75.png"/>
                    <pic:cNvPicPr/>
                  </pic:nvPicPr>
                  <pic:blipFill>
                    <a:blip r:embed="rId132" cstate="print"/>
                    <a:stretch>
                      <a:fillRect/>
                    </a:stretch>
                  </pic:blipFill>
                  <pic:spPr>
                    <a:xfrm>
                      <a:off x="0" y="0"/>
                      <a:ext cx="4436036" cy="2771775"/>
                    </a:xfrm>
                    <a:prstGeom prst="rect">
                      <a:avLst/>
                    </a:prstGeom>
                  </pic:spPr>
                </pic:pic>
              </a:graphicData>
            </a:graphic>
          </wp:anchor>
        </w:drawing>
      </w:r>
      <w:r>
        <w:rPr>
          <w:lang w:val="en-US"/>
        </w:rPr>
        <w:pict>
          <v:shape id="_x0000_s1389" type="#_x0000_t202" style="position:absolute;left:0;text-align:left;margin-left:364pt;margin-top:-104.2pt;width:9pt;height:88.15pt;z-index:251816448;mso-position-horizontal-relative:page;mso-position-vertical-relative:text" filled="f" stroked="f">
            <v:textbox style="layout-flow:vertical;mso-layout-flow-alt:bottom-to-top" inset="0,0,0,0">
              <w:txbxContent>
                <w:p w:rsidR="00CB0AFA" w:rsidRDefault="00481332">
                  <w:pPr>
                    <w:spacing w:before="2"/>
                    <w:ind w:left="20" w:right="-631"/>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6"/>
                      <w:sz w:val="14"/>
                    </w:rPr>
                    <w:t>Михаила</w:t>
                  </w:r>
                  <w:r>
                    <w:rPr>
                      <w:i/>
                      <w:color w:val="FFFFFF"/>
                      <w:sz w:val="14"/>
                    </w:rPr>
                    <w:t xml:space="preserve"> </w:t>
                  </w:r>
                  <w:r>
                    <w:rPr>
                      <w:i/>
                      <w:color w:val="FFFFFF"/>
                      <w:w w:val="98"/>
                      <w:sz w:val="14"/>
                    </w:rPr>
                    <w:t>Крейндлина</w:t>
                  </w:r>
                </w:p>
              </w:txbxContent>
            </v:textbox>
            <w10:wrap anchorx="page"/>
          </v:shape>
        </w:pict>
      </w:r>
      <w:r>
        <w:rPr>
          <w:i/>
          <w:color w:val="231F20"/>
          <w:sz w:val="16"/>
        </w:rPr>
        <w:t>Рис.</w:t>
      </w:r>
      <w:r>
        <w:rPr>
          <w:i/>
          <w:color w:val="231F20"/>
          <w:spacing w:val="-29"/>
          <w:sz w:val="16"/>
        </w:rPr>
        <w:t xml:space="preserve"> </w:t>
      </w:r>
      <w:r>
        <w:rPr>
          <w:i/>
          <w:color w:val="231F20"/>
          <w:sz w:val="16"/>
        </w:rPr>
        <w:t>52.</w:t>
      </w:r>
      <w:r>
        <w:rPr>
          <w:i/>
          <w:color w:val="231F20"/>
          <w:spacing w:val="-29"/>
          <w:sz w:val="16"/>
        </w:rPr>
        <w:t xml:space="preserve"> </w:t>
      </w:r>
      <w:r>
        <w:rPr>
          <w:i/>
          <w:color w:val="231F20"/>
          <w:spacing w:val="-3"/>
          <w:sz w:val="16"/>
        </w:rPr>
        <w:t>Тушение</w:t>
      </w:r>
      <w:r>
        <w:rPr>
          <w:i/>
          <w:color w:val="231F20"/>
          <w:spacing w:val="-29"/>
          <w:sz w:val="16"/>
        </w:rPr>
        <w:t xml:space="preserve"> </w:t>
      </w:r>
      <w:r>
        <w:rPr>
          <w:i/>
          <w:color w:val="231F20"/>
          <w:sz w:val="16"/>
        </w:rPr>
        <w:t>горящего</w:t>
      </w:r>
      <w:r>
        <w:rPr>
          <w:i/>
          <w:color w:val="231F20"/>
          <w:spacing w:val="-29"/>
          <w:sz w:val="16"/>
        </w:rPr>
        <w:t xml:space="preserve"> </w:t>
      </w:r>
      <w:r>
        <w:rPr>
          <w:i/>
          <w:color w:val="231F20"/>
          <w:sz w:val="16"/>
        </w:rPr>
        <w:t>торфяника</w:t>
      </w:r>
      <w:r>
        <w:rPr>
          <w:i/>
          <w:color w:val="231F20"/>
          <w:spacing w:val="-29"/>
          <w:sz w:val="16"/>
        </w:rPr>
        <w:t xml:space="preserve"> </w:t>
      </w:r>
      <w:r>
        <w:rPr>
          <w:i/>
          <w:color w:val="231F20"/>
          <w:sz w:val="16"/>
        </w:rPr>
        <w:t>в</w:t>
      </w:r>
      <w:r>
        <w:rPr>
          <w:i/>
          <w:color w:val="231F20"/>
          <w:spacing w:val="-29"/>
          <w:sz w:val="16"/>
        </w:rPr>
        <w:t xml:space="preserve"> </w:t>
      </w:r>
      <w:r>
        <w:rPr>
          <w:i/>
          <w:color w:val="231F20"/>
          <w:sz w:val="16"/>
        </w:rPr>
        <w:t>радиационно</w:t>
      </w:r>
      <w:r>
        <w:rPr>
          <w:i/>
          <w:color w:val="231F20"/>
          <w:spacing w:val="-29"/>
          <w:sz w:val="16"/>
        </w:rPr>
        <w:t xml:space="preserve"> </w:t>
      </w:r>
      <w:r>
        <w:rPr>
          <w:i/>
          <w:color w:val="231F20"/>
          <w:sz w:val="16"/>
        </w:rPr>
        <w:t>загрязнённой</w:t>
      </w:r>
      <w:r>
        <w:rPr>
          <w:i/>
          <w:color w:val="231F20"/>
          <w:spacing w:val="-29"/>
          <w:sz w:val="16"/>
        </w:rPr>
        <w:t xml:space="preserve"> </w:t>
      </w:r>
      <w:r>
        <w:rPr>
          <w:i/>
          <w:color w:val="231F20"/>
          <w:sz w:val="16"/>
        </w:rPr>
        <w:t>зоне.</w:t>
      </w:r>
      <w:r>
        <w:rPr>
          <w:i/>
          <w:color w:val="231F20"/>
          <w:spacing w:val="-29"/>
          <w:sz w:val="16"/>
        </w:rPr>
        <w:t xml:space="preserve"> </w:t>
      </w:r>
      <w:r>
        <w:rPr>
          <w:i/>
          <w:color w:val="231F20"/>
          <w:sz w:val="16"/>
        </w:rPr>
        <w:t>При</w:t>
      </w:r>
      <w:r>
        <w:rPr>
          <w:i/>
          <w:color w:val="231F20"/>
          <w:spacing w:val="-29"/>
          <w:sz w:val="16"/>
        </w:rPr>
        <w:t xml:space="preserve"> </w:t>
      </w:r>
      <w:r>
        <w:rPr>
          <w:i/>
          <w:color w:val="231F20"/>
          <w:sz w:val="16"/>
        </w:rPr>
        <w:t xml:space="preserve">работе на радиационно загрязнённой территории обязательно используются средства </w:t>
      </w:r>
      <w:r>
        <w:rPr>
          <w:i/>
          <w:color w:val="231F20"/>
          <w:w w:val="95"/>
          <w:sz w:val="16"/>
        </w:rPr>
        <w:t>индивидуальной</w:t>
      </w:r>
      <w:r>
        <w:rPr>
          <w:i/>
          <w:color w:val="231F20"/>
          <w:spacing w:val="-14"/>
          <w:w w:val="95"/>
          <w:sz w:val="16"/>
        </w:rPr>
        <w:t xml:space="preserve"> </w:t>
      </w:r>
      <w:r>
        <w:rPr>
          <w:i/>
          <w:color w:val="231F20"/>
          <w:w w:val="95"/>
          <w:sz w:val="16"/>
        </w:rPr>
        <w:t>защиты.</w:t>
      </w:r>
      <w:r>
        <w:rPr>
          <w:i/>
          <w:color w:val="231F20"/>
          <w:spacing w:val="-14"/>
          <w:w w:val="95"/>
          <w:sz w:val="16"/>
        </w:rPr>
        <w:t xml:space="preserve"> </w:t>
      </w:r>
      <w:r>
        <w:rPr>
          <w:i/>
          <w:color w:val="231F20"/>
          <w:w w:val="95"/>
          <w:sz w:val="16"/>
        </w:rPr>
        <w:t>Брянская</w:t>
      </w:r>
      <w:r>
        <w:rPr>
          <w:i/>
          <w:color w:val="231F20"/>
          <w:spacing w:val="-14"/>
          <w:w w:val="95"/>
          <w:sz w:val="16"/>
        </w:rPr>
        <w:t xml:space="preserve"> </w:t>
      </w:r>
      <w:r>
        <w:rPr>
          <w:i/>
          <w:color w:val="231F20"/>
          <w:w w:val="95"/>
          <w:sz w:val="16"/>
        </w:rPr>
        <w:t>область</w:t>
      </w:r>
    </w:p>
    <w:p w:rsidR="00CB0AFA" w:rsidRDefault="00CB0AFA">
      <w:pPr>
        <w:spacing w:line="249" w:lineRule="auto"/>
        <w:rPr>
          <w:sz w:val="16"/>
        </w:rPr>
        <w:sectPr w:rsidR="00CB0AFA">
          <w:pgSz w:w="8400" w:h="11910"/>
          <w:pgMar w:top="0" w:right="0" w:bottom="300" w:left="460" w:header="0" w:footer="127" w:gutter="0"/>
          <w:cols w:space="720"/>
        </w:sect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spacing w:before="1"/>
        <w:rPr>
          <w:i/>
          <w:sz w:val="19"/>
        </w:rPr>
      </w:pPr>
    </w:p>
    <w:p w:rsidR="00CB0AFA" w:rsidRDefault="00481332">
      <w:pPr>
        <w:spacing w:before="80" w:line="249" w:lineRule="auto"/>
        <w:ind w:left="837" w:right="1280"/>
        <w:rPr>
          <w:i/>
          <w:sz w:val="16"/>
        </w:rPr>
      </w:pPr>
      <w:r>
        <w:rPr>
          <w:noProof/>
          <w:lang w:eastAsia="ru-RU"/>
        </w:rPr>
        <w:drawing>
          <wp:anchor distT="0" distB="0" distL="0" distR="0" simplePos="0" relativeHeight="251476480" behindDoc="0" locked="0" layoutInCell="1" allowOverlap="1">
            <wp:simplePos x="0" y="0"/>
            <wp:positionH relativeFrom="page">
              <wp:posOffset>531596</wp:posOffset>
            </wp:positionH>
            <wp:positionV relativeFrom="paragraph">
              <wp:posOffset>-2811768</wp:posOffset>
            </wp:positionV>
            <wp:extent cx="4436036" cy="2771775"/>
            <wp:effectExtent l="0" t="0" r="0" b="0"/>
            <wp:wrapNone/>
            <wp:docPr id="99"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76.png"/>
                    <pic:cNvPicPr/>
                  </pic:nvPicPr>
                  <pic:blipFill>
                    <a:blip r:embed="rId133" cstate="print"/>
                    <a:stretch>
                      <a:fillRect/>
                    </a:stretch>
                  </pic:blipFill>
                  <pic:spPr>
                    <a:xfrm>
                      <a:off x="0" y="0"/>
                      <a:ext cx="4436036" cy="2771775"/>
                    </a:xfrm>
                    <a:prstGeom prst="rect">
                      <a:avLst/>
                    </a:prstGeom>
                  </pic:spPr>
                </pic:pic>
              </a:graphicData>
            </a:graphic>
          </wp:anchor>
        </w:drawing>
      </w:r>
      <w:r>
        <w:rPr>
          <w:lang w:val="en-US"/>
        </w:rPr>
        <w:pict>
          <v:rect id="_x0000_s1388" style="position:absolute;left:0;text-align:left;margin-left:0;margin-top:-241.25pt;width:22.7pt;height:356.2pt;z-index:-251715072;mso-position-horizontal-relative:page;mso-position-vertical-relative:text" fillcolor="#80c342" stroked="f">
            <w10:wrap anchorx="page"/>
          </v:rect>
        </w:pict>
      </w:r>
      <w:r>
        <w:rPr>
          <w:lang w:val="en-US"/>
        </w:rPr>
        <w:pict>
          <v:shape id="_x0000_s1387" type="#_x0000_t202" style="position:absolute;left:0;text-align:left;margin-left:9.6pt;margin-top:-105.05pt;width:10pt;height:69.6pt;z-index:251818496;mso-position-horizontal-relative:page;mso-position-vertical-relative:text" filled="f" stroked="f">
            <v:textbox style="layout-flow:vertical;mso-layout-flow-alt:bottom-to-top" inset="0,0,0,0">
              <w:txbxContent>
                <w:p w:rsidR="00CB0AFA" w:rsidRDefault="00481332">
                  <w:pPr>
                    <w:spacing w:line="183" w:lineRule="exact"/>
                    <w:ind w:left="20" w:right="-1189"/>
                    <w:rPr>
                      <w:sz w:val="16"/>
                    </w:rPr>
                  </w:pPr>
                  <w:r>
                    <w:rPr>
                      <w:color w:val="FFFFFF"/>
                      <w:spacing w:val="3"/>
                      <w:w w:val="99"/>
                      <w:sz w:val="16"/>
                    </w:rPr>
                    <w:t>БЕЗОПАСНО</w:t>
                  </w:r>
                  <w:r>
                    <w:rPr>
                      <w:color w:val="FFFFFF"/>
                      <w:w w:val="99"/>
                      <w:sz w:val="16"/>
                    </w:rPr>
                    <w:t>С</w:t>
                  </w:r>
                  <w:r>
                    <w:rPr>
                      <w:color w:val="FFFFFF"/>
                      <w:spacing w:val="3"/>
                      <w:w w:val="96"/>
                      <w:sz w:val="16"/>
                    </w:rPr>
                    <w:t>ТЬ</w:t>
                  </w:r>
                </w:p>
              </w:txbxContent>
            </v:textbox>
            <w10:wrap anchorx="page"/>
          </v:shape>
        </w:pict>
      </w:r>
      <w:r>
        <w:rPr>
          <w:lang w:val="en-US"/>
        </w:rPr>
        <w:pict>
          <v:shape id="_x0000_s1386" type="#_x0000_t202" style="position:absolute;left:0;text-align:left;margin-left:377.5pt;margin-top:-88.3pt;width:9pt;height:76.2pt;z-index:251819520;mso-position-horizontal-relative:page;mso-position-vertical-relative:text" filled="f" stroked="f">
            <v:textbox style="layout-flow:vertical;mso-layout-flow-alt:bottom-to-top" inset="0,0,0,0">
              <w:txbxContent>
                <w:p w:rsidR="00CB0AFA" w:rsidRDefault="00481332">
                  <w:pPr>
                    <w:spacing w:before="2"/>
                    <w:ind w:left="20" w:right="-418"/>
                    <w:rPr>
                      <w:i/>
                      <w:sz w:val="14"/>
                    </w:rPr>
                  </w:pPr>
                  <w:r>
                    <w:rPr>
                      <w:i/>
                      <w:color w:val="FFFFFF"/>
                      <w:w w:val="96"/>
                      <w:sz w:val="14"/>
                    </w:rPr>
                    <w:t>Ф</w:t>
                  </w:r>
                  <w:r>
                    <w:rPr>
                      <w:i/>
                      <w:color w:val="FFFFFF"/>
                      <w:spacing w:val="-4"/>
                      <w:w w:val="96"/>
                      <w:sz w:val="14"/>
                    </w:rPr>
                    <w:t>о</w:t>
                  </w:r>
                  <w:r>
                    <w:rPr>
                      <w:i/>
                      <w:color w:val="FFFFFF"/>
                      <w:w w:val="71"/>
                      <w:sz w:val="14"/>
                    </w:rPr>
                    <w:t>то</w:t>
                  </w:r>
                  <w:r>
                    <w:rPr>
                      <w:i/>
                      <w:color w:val="FFFFFF"/>
                      <w:sz w:val="14"/>
                    </w:rPr>
                    <w:t xml:space="preserve"> </w:t>
                  </w:r>
                  <w:r>
                    <w:rPr>
                      <w:i/>
                      <w:color w:val="FFFFFF"/>
                      <w:w w:val="96"/>
                      <w:sz w:val="14"/>
                    </w:rPr>
                    <w:t>Зинаиды</w:t>
                  </w:r>
                  <w:r>
                    <w:rPr>
                      <w:i/>
                      <w:color w:val="FFFFFF"/>
                      <w:sz w:val="14"/>
                    </w:rPr>
                    <w:t xml:space="preserve"> </w:t>
                  </w:r>
                  <w:r>
                    <w:rPr>
                      <w:i/>
                      <w:color w:val="FFFFFF"/>
                      <w:w w:val="99"/>
                      <w:sz w:val="14"/>
                    </w:rPr>
                    <w:t>Бурской</w:t>
                  </w:r>
                </w:p>
              </w:txbxContent>
            </v:textbox>
            <w10:wrap anchorx="page"/>
          </v:shape>
        </w:pict>
      </w:r>
      <w:r>
        <w:rPr>
          <w:i/>
          <w:color w:val="231F20"/>
          <w:w w:val="95"/>
          <w:sz w:val="16"/>
        </w:rPr>
        <w:t>Рис.</w:t>
      </w:r>
      <w:r>
        <w:rPr>
          <w:i/>
          <w:color w:val="231F20"/>
          <w:spacing w:val="-10"/>
          <w:w w:val="95"/>
          <w:sz w:val="16"/>
        </w:rPr>
        <w:t xml:space="preserve"> </w:t>
      </w:r>
      <w:r>
        <w:rPr>
          <w:i/>
          <w:color w:val="231F20"/>
          <w:w w:val="95"/>
          <w:sz w:val="16"/>
        </w:rPr>
        <w:t>53.</w:t>
      </w:r>
      <w:r>
        <w:rPr>
          <w:i/>
          <w:color w:val="231F20"/>
          <w:spacing w:val="-10"/>
          <w:w w:val="95"/>
          <w:sz w:val="16"/>
        </w:rPr>
        <w:t xml:space="preserve"> </w:t>
      </w:r>
      <w:r>
        <w:rPr>
          <w:i/>
          <w:color w:val="231F20"/>
          <w:w w:val="95"/>
          <w:sz w:val="16"/>
        </w:rPr>
        <w:t>Отбор</w:t>
      </w:r>
      <w:r>
        <w:rPr>
          <w:i/>
          <w:color w:val="231F20"/>
          <w:spacing w:val="-10"/>
          <w:w w:val="95"/>
          <w:sz w:val="16"/>
        </w:rPr>
        <w:t xml:space="preserve"> </w:t>
      </w:r>
      <w:r>
        <w:rPr>
          <w:i/>
          <w:color w:val="231F20"/>
          <w:w w:val="95"/>
          <w:sz w:val="16"/>
        </w:rPr>
        <w:t>проб</w:t>
      </w:r>
      <w:r>
        <w:rPr>
          <w:i/>
          <w:color w:val="231F20"/>
          <w:spacing w:val="-10"/>
          <w:w w:val="95"/>
          <w:sz w:val="16"/>
        </w:rPr>
        <w:t xml:space="preserve"> </w:t>
      </w:r>
      <w:r>
        <w:rPr>
          <w:i/>
          <w:color w:val="231F20"/>
          <w:w w:val="95"/>
          <w:sz w:val="16"/>
        </w:rPr>
        <w:t>воздуха</w:t>
      </w:r>
      <w:r>
        <w:rPr>
          <w:i/>
          <w:color w:val="231F20"/>
          <w:spacing w:val="-10"/>
          <w:w w:val="95"/>
          <w:sz w:val="16"/>
        </w:rPr>
        <w:t xml:space="preserve"> </w:t>
      </w:r>
      <w:r>
        <w:rPr>
          <w:i/>
          <w:color w:val="231F20"/>
          <w:w w:val="95"/>
          <w:sz w:val="16"/>
        </w:rPr>
        <w:t>на</w:t>
      </w:r>
      <w:r>
        <w:rPr>
          <w:i/>
          <w:color w:val="231F20"/>
          <w:spacing w:val="-10"/>
          <w:w w:val="95"/>
          <w:sz w:val="16"/>
        </w:rPr>
        <w:t xml:space="preserve"> </w:t>
      </w:r>
      <w:r>
        <w:rPr>
          <w:i/>
          <w:color w:val="231F20"/>
          <w:w w:val="95"/>
          <w:sz w:val="16"/>
        </w:rPr>
        <w:t>радиоактивность</w:t>
      </w:r>
      <w:r>
        <w:rPr>
          <w:i/>
          <w:color w:val="231F20"/>
          <w:spacing w:val="-10"/>
          <w:w w:val="95"/>
          <w:sz w:val="16"/>
        </w:rPr>
        <w:t xml:space="preserve"> </w:t>
      </w:r>
      <w:r>
        <w:rPr>
          <w:i/>
          <w:color w:val="231F20"/>
          <w:w w:val="95"/>
          <w:sz w:val="16"/>
        </w:rPr>
        <w:t>на</w:t>
      </w:r>
      <w:r>
        <w:rPr>
          <w:i/>
          <w:color w:val="231F20"/>
          <w:spacing w:val="-10"/>
          <w:w w:val="95"/>
          <w:sz w:val="16"/>
        </w:rPr>
        <w:t xml:space="preserve"> </w:t>
      </w:r>
      <w:r>
        <w:rPr>
          <w:i/>
          <w:color w:val="231F20"/>
          <w:w w:val="95"/>
          <w:sz w:val="16"/>
        </w:rPr>
        <w:t>горящем</w:t>
      </w:r>
      <w:r>
        <w:rPr>
          <w:i/>
          <w:color w:val="231F20"/>
          <w:spacing w:val="-10"/>
          <w:w w:val="95"/>
          <w:sz w:val="16"/>
        </w:rPr>
        <w:t xml:space="preserve"> </w:t>
      </w:r>
      <w:r>
        <w:rPr>
          <w:i/>
          <w:color w:val="231F20"/>
          <w:w w:val="95"/>
          <w:sz w:val="16"/>
        </w:rPr>
        <w:t>торфянике.</w:t>
      </w:r>
      <w:r>
        <w:rPr>
          <w:i/>
          <w:color w:val="231F20"/>
          <w:spacing w:val="-10"/>
          <w:w w:val="95"/>
          <w:sz w:val="16"/>
        </w:rPr>
        <w:t xml:space="preserve"> </w:t>
      </w:r>
      <w:r>
        <w:rPr>
          <w:i/>
          <w:color w:val="231F20"/>
          <w:w w:val="95"/>
          <w:sz w:val="16"/>
        </w:rPr>
        <w:t>При</w:t>
      </w:r>
      <w:r>
        <w:rPr>
          <w:i/>
          <w:color w:val="231F20"/>
          <w:spacing w:val="-10"/>
          <w:w w:val="95"/>
          <w:sz w:val="16"/>
        </w:rPr>
        <w:t xml:space="preserve"> </w:t>
      </w:r>
      <w:r>
        <w:rPr>
          <w:i/>
          <w:color w:val="231F20"/>
          <w:w w:val="95"/>
          <w:sz w:val="16"/>
        </w:rPr>
        <w:t xml:space="preserve">работе </w:t>
      </w:r>
      <w:r>
        <w:rPr>
          <w:i/>
          <w:color w:val="231F20"/>
          <w:sz w:val="16"/>
        </w:rPr>
        <w:t xml:space="preserve">на радиационно загрязнённой территории обязательно используются средства </w:t>
      </w:r>
      <w:r>
        <w:rPr>
          <w:i/>
          <w:color w:val="231F20"/>
          <w:w w:val="95"/>
          <w:sz w:val="16"/>
        </w:rPr>
        <w:t>индивидуальной</w:t>
      </w:r>
      <w:r>
        <w:rPr>
          <w:i/>
          <w:color w:val="231F20"/>
          <w:spacing w:val="-14"/>
          <w:w w:val="95"/>
          <w:sz w:val="16"/>
        </w:rPr>
        <w:t xml:space="preserve"> </w:t>
      </w:r>
      <w:r>
        <w:rPr>
          <w:i/>
          <w:color w:val="231F20"/>
          <w:w w:val="95"/>
          <w:sz w:val="16"/>
        </w:rPr>
        <w:t>защиты.</w:t>
      </w:r>
      <w:r>
        <w:rPr>
          <w:i/>
          <w:color w:val="231F20"/>
          <w:spacing w:val="-14"/>
          <w:w w:val="95"/>
          <w:sz w:val="16"/>
        </w:rPr>
        <w:t xml:space="preserve"> </w:t>
      </w:r>
      <w:r>
        <w:rPr>
          <w:i/>
          <w:color w:val="231F20"/>
          <w:w w:val="95"/>
          <w:sz w:val="16"/>
        </w:rPr>
        <w:t>Брянская</w:t>
      </w:r>
      <w:r>
        <w:rPr>
          <w:i/>
          <w:color w:val="231F20"/>
          <w:spacing w:val="-14"/>
          <w:w w:val="95"/>
          <w:sz w:val="16"/>
        </w:rPr>
        <w:t xml:space="preserve"> </w:t>
      </w:r>
      <w:r>
        <w:rPr>
          <w:i/>
          <w:color w:val="231F20"/>
          <w:w w:val="95"/>
          <w:sz w:val="16"/>
        </w:rPr>
        <w:t>область</w:t>
      </w:r>
    </w:p>
    <w:p w:rsidR="00CB0AFA" w:rsidRDefault="00CB0AFA">
      <w:pPr>
        <w:pStyle w:val="a3"/>
        <w:rPr>
          <w:i/>
          <w:sz w:val="20"/>
        </w:rPr>
      </w:pPr>
    </w:p>
    <w:p w:rsidR="00CB0AFA" w:rsidRDefault="00CB0AFA">
      <w:pPr>
        <w:pStyle w:val="a3"/>
        <w:rPr>
          <w:i/>
          <w:sz w:val="20"/>
        </w:rPr>
      </w:pPr>
    </w:p>
    <w:p w:rsidR="00CB0AFA" w:rsidRDefault="00CB0AFA">
      <w:pPr>
        <w:pStyle w:val="a3"/>
        <w:spacing w:before="3"/>
        <w:rPr>
          <w:i/>
          <w:sz w:val="19"/>
        </w:rPr>
      </w:pPr>
    </w:p>
    <w:p w:rsidR="00CB0AFA" w:rsidRDefault="00481332">
      <w:pPr>
        <w:pStyle w:val="a4"/>
        <w:numPr>
          <w:ilvl w:val="1"/>
          <w:numId w:val="14"/>
        </w:numPr>
        <w:tabs>
          <w:tab w:val="left" w:pos="1021"/>
        </w:tabs>
        <w:spacing w:before="0" w:line="249" w:lineRule="auto"/>
        <w:ind w:right="555" w:hanging="170"/>
        <w:rPr>
          <w:color w:val="80C342"/>
          <w:sz w:val="18"/>
        </w:rPr>
      </w:pPr>
      <w:r>
        <w:rPr>
          <w:color w:val="231F20"/>
          <w:w w:val="105"/>
          <w:sz w:val="18"/>
        </w:rPr>
        <w:t xml:space="preserve">В </w:t>
      </w:r>
      <w:r>
        <w:rPr>
          <w:color w:val="231F20"/>
          <w:spacing w:val="4"/>
          <w:w w:val="105"/>
          <w:sz w:val="18"/>
        </w:rPr>
        <w:t xml:space="preserve">зоне </w:t>
      </w:r>
      <w:r>
        <w:rPr>
          <w:color w:val="231F20"/>
          <w:w w:val="105"/>
          <w:sz w:val="18"/>
        </w:rPr>
        <w:t xml:space="preserve">с </w:t>
      </w:r>
      <w:r>
        <w:rPr>
          <w:color w:val="231F20"/>
          <w:spacing w:val="4"/>
          <w:w w:val="105"/>
          <w:sz w:val="18"/>
        </w:rPr>
        <w:t xml:space="preserve">более </w:t>
      </w:r>
      <w:r>
        <w:rPr>
          <w:color w:val="231F20"/>
          <w:spacing w:val="5"/>
          <w:w w:val="105"/>
          <w:sz w:val="18"/>
        </w:rPr>
        <w:t xml:space="preserve">высокой плотностью загрязнения наземные работы </w:t>
      </w:r>
      <w:r>
        <w:rPr>
          <w:color w:val="231F20"/>
          <w:spacing w:val="3"/>
          <w:w w:val="105"/>
          <w:sz w:val="18"/>
        </w:rPr>
        <w:t xml:space="preserve">проводятся ограниченно, </w:t>
      </w:r>
      <w:r>
        <w:rPr>
          <w:color w:val="231F20"/>
          <w:w w:val="105"/>
          <w:sz w:val="18"/>
        </w:rPr>
        <w:t xml:space="preserve">в </w:t>
      </w:r>
      <w:r>
        <w:rPr>
          <w:color w:val="231F20"/>
          <w:spacing w:val="2"/>
          <w:w w:val="105"/>
          <w:sz w:val="18"/>
        </w:rPr>
        <w:t xml:space="preserve">соответствии </w:t>
      </w:r>
      <w:r>
        <w:rPr>
          <w:color w:val="231F20"/>
          <w:w w:val="105"/>
          <w:sz w:val="18"/>
        </w:rPr>
        <w:t xml:space="preserve">с </w:t>
      </w:r>
      <w:r>
        <w:rPr>
          <w:color w:val="231F20"/>
          <w:spacing w:val="3"/>
          <w:w w:val="105"/>
          <w:sz w:val="18"/>
        </w:rPr>
        <w:t xml:space="preserve">Правилами тушения </w:t>
      </w:r>
      <w:r>
        <w:rPr>
          <w:color w:val="231F20"/>
          <w:spacing w:val="4"/>
          <w:w w:val="105"/>
          <w:sz w:val="18"/>
        </w:rPr>
        <w:t xml:space="preserve">лесных </w:t>
      </w:r>
      <w:r>
        <w:rPr>
          <w:color w:val="231F20"/>
          <w:w w:val="105"/>
          <w:sz w:val="18"/>
        </w:rPr>
        <w:t>пожаров и требованиями специальных нормативно-правовых актов, а также в соответствии с требованиями региональных планов по тушению пожаров  в р</w:t>
      </w:r>
      <w:r>
        <w:rPr>
          <w:color w:val="231F20"/>
          <w:w w:val="105"/>
          <w:sz w:val="18"/>
        </w:rPr>
        <w:t>адиационно загрязнённых зонах. Все участники работ должны получать полную</w:t>
      </w:r>
      <w:r>
        <w:rPr>
          <w:color w:val="231F20"/>
          <w:spacing w:val="-30"/>
          <w:w w:val="105"/>
          <w:sz w:val="18"/>
        </w:rPr>
        <w:t xml:space="preserve"> </w:t>
      </w:r>
      <w:r>
        <w:rPr>
          <w:color w:val="231F20"/>
          <w:w w:val="105"/>
          <w:sz w:val="18"/>
        </w:rPr>
        <w:t>и</w:t>
      </w:r>
      <w:r>
        <w:rPr>
          <w:color w:val="231F20"/>
          <w:spacing w:val="-30"/>
          <w:w w:val="105"/>
          <w:sz w:val="18"/>
        </w:rPr>
        <w:t xml:space="preserve"> </w:t>
      </w:r>
      <w:r>
        <w:rPr>
          <w:color w:val="231F20"/>
          <w:w w:val="105"/>
          <w:sz w:val="18"/>
        </w:rPr>
        <w:t>объективную</w:t>
      </w:r>
      <w:r>
        <w:rPr>
          <w:color w:val="231F20"/>
          <w:spacing w:val="-30"/>
          <w:w w:val="105"/>
          <w:sz w:val="18"/>
        </w:rPr>
        <w:t xml:space="preserve"> </w:t>
      </w:r>
      <w:r>
        <w:rPr>
          <w:color w:val="231F20"/>
          <w:w w:val="105"/>
          <w:sz w:val="18"/>
        </w:rPr>
        <w:t>информацию</w:t>
      </w:r>
      <w:r>
        <w:rPr>
          <w:color w:val="231F20"/>
          <w:spacing w:val="-30"/>
          <w:w w:val="105"/>
          <w:sz w:val="18"/>
        </w:rPr>
        <w:t xml:space="preserve"> </w:t>
      </w:r>
      <w:r>
        <w:rPr>
          <w:color w:val="231F20"/>
          <w:w w:val="105"/>
          <w:sz w:val="18"/>
        </w:rPr>
        <w:t>о</w:t>
      </w:r>
      <w:r>
        <w:rPr>
          <w:color w:val="231F20"/>
          <w:spacing w:val="-30"/>
          <w:w w:val="105"/>
          <w:sz w:val="18"/>
        </w:rPr>
        <w:t xml:space="preserve"> </w:t>
      </w:r>
      <w:r>
        <w:rPr>
          <w:color w:val="231F20"/>
          <w:w w:val="105"/>
          <w:sz w:val="18"/>
        </w:rPr>
        <w:t>радиационной</w:t>
      </w:r>
      <w:r>
        <w:rPr>
          <w:color w:val="231F20"/>
          <w:spacing w:val="-30"/>
          <w:w w:val="105"/>
          <w:sz w:val="18"/>
        </w:rPr>
        <w:t xml:space="preserve"> </w:t>
      </w:r>
      <w:r>
        <w:rPr>
          <w:color w:val="231F20"/>
          <w:w w:val="105"/>
          <w:sz w:val="18"/>
        </w:rPr>
        <w:t>обстановке</w:t>
      </w:r>
      <w:r>
        <w:rPr>
          <w:color w:val="231F20"/>
          <w:spacing w:val="-30"/>
          <w:w w:val="105"/>
          <w:sz w:val="18"/>
        </w:rPr>
        <w:t xml:space="preserve"> </w:t>
      </w:r>
      <w:r>
        <w:rPr>
          <w:color w:val="231F20"/>
          <w:w w:val="105"/>
          <w:sz w:val="18"/>
        </w:rPr>
        <w:t>в</w:t>
      </w:r>
      <w:r>
        <w:rPr>
          <w:color w:val="231F20"/>
          <w:spacing w:val="-30"/>
          <w:w w:val="105"/>
          <w:sz w:val="18"/>
        </w:rPr>
        <w:t xml:space="preserve"> </w:t>
      </w:r>
      <w:r>
        <w:rPr>
          <w:color w:val="231F20"/>
          <w:w w:val="105"/>
          <w:sz w:val="18"/>
        </w:rPr>
        <w:t>зоне</w:t>
      </w:r>
      <w:r>
        <w:rPr>
          <w:color w:val="231F20"/>
          <w:spacing w:val="-30"/>
          <w:w w:val="105"/>
          <w:sz w:val="18"/>
        </w:rPr>
        <w:t xml:space="preserve"> </w:t>
      </w:r>
      <w:r>
        <w:rPr>
          <w:color w:val="231F20"/>
          <w:spacing w:val="-4"/>
          <w:w w:val="105"/>
          <w:sz w:val="18"/>
        </w:rPr>
        <w:t>работ.</w:t>
      </w:r>
    </w:p>
    <w:p w:rsidR="00CB0AFA" w:rsidRDefault="00481332">
      <w:pPr>
        <w:pStyle w:val="a4"/>
        <w:numPr>
          <w:ilvl w:val="1"/>
          <w:numId w:val="14"/>
        </w:numPr>
        <w:tabs>
          <w:tab w:val="left" w:pos="1021"/>
        </w:tabs>
        <w:spacing w:before="114" w:line="249" w:lineRule="auto"/>
        <w:ind w:right="565" w:hanging="170"/>
        <w:rPr>
          <w:color w:val="80C342"/>
          <w:sz w:val="18"/>
        </w:rPr>
      </w:pPr>
      <w:r>
        <w:rPr>
          <w:color w:val="231F20"/>
          <w:sz w:val="18"/>
        </w:rPr>
        <w:t>Ежедневно после окончания работ по тушению лесных пожаров на территории, загрязнённой</w:t>
      </w:r>
      <w:r>
        <w:rPr>
          <w:color w:val="231F20"/>
          <w:spacing w:val="-19"/>
          <w:sz w:val="18"/>
        </w:rPr>
        <w:t xml:space="preserve"> </w:t>
      </w:r>
      <w:r>
        <w:rPr>
          <w:color w:val="231F20"/>
          <w:sz w:val="18"/>
        </w:rPr>
        <w:t>радионуклидами,</w:t>
      </w:r>
      <w:r>
        <w:rPr>
          <w:color w:val="231F20"/>
          <w:spacing w:val="-19"/>
          <w:sz w:val="18"/>
        </w:rPr>
        <w:t xml:space="preserve"> </w:t>
      </w:r>
      <w:r>
        <w:rPr>
          <w:color w:val="231F20"/>
          <w:sz w:val="18"/>
        </w:rPr>
        <w:t>работники</w:t>
      </w:r>
      <w:r>
        <w:rPr>
          <w:color w:val="231F20"/>
          <w:spacing w:val="-19"/>
          <w:sz w:val="18"/>
        </w:rPr>
        <w:t xml:space="preserve"> </w:t>
      </w:r>
      <w:r>
        <w:rPr>
          <w:color w:val="231F20"/>
          <w:sz w:val="18"/>
        </w:rPr>
        <w:t>обяза</w:t>
      </w:r>
      <w:r>
        <w:rPr>
          <w:color w:val="231F20"/>
          <w:sz w:val="18"/>
        </w:rPr>
        <w:t>ны</w:t>
      </w:r>
      <w:r>
        <w:rPr>
          <w:color w:val="231F20"/>
          <w:spacing w:val="-19"/>
          <w:sz w:val="18"/>
        </w:rPr>
        <w:t xml:space="preserve"> </w:t>
      </w:r>
      <w:r>
        <w:rPr>
          <w:color w:val="231F20"/>
          <w:sz w:val="18"/>
        </w:rPr>
        <w:t>принять</w:t>
      </w:r>
      <w:r>
        <w:rPr>
          <w:color w:val="231F20"/>
          <w:spacing w:val="-19"/>
          <w:sz w:val="18"/>
        </w:rPr>
        <w:t xml:space="preserve"> </w:t>
      </w:r>
      <w:r>
        <w:rPr>
          <w:color w:val="231F20"/>
          <w:sz w:val="18"/>
        </w:rPr>
        <w:t>душ</w:t>
      </w:r>
      <w:r>
        <w:rPr>
          <w:color w:val="231F20"/>
          <w:spacing w:val="-19"/>
          <w:sz w:val="18"/>
        </w:rPr>
        <w:t xml:space="preserve"> </w:t>
      </w:r>
      <w:r>
        <w:rPr>
          <w:color w:val="231F20"/>
          <w:sz w:val="18"/>
        </w:rPr>
        <w:t>(баню)</w:t>
      </w:r>
      <w:r>
        <w:rPr>
          <w:color w:val="231F20"/>
          <w:spacing w:val="-19"/>
          <w:sz w:val="18"/>
        </w:rPr>
        <w:t xml:space="preserve"> </w:t>
      </w:r>
      <w:r>
        <w:rPr>
          <w:color w:val="231F20"/>
          <w:sz w:val="18"/>
        </w:rPr>
        <w:t>и</w:t>
      </w:r>
      <w:r>
        <w:rPr>
          <w:color w:val="231F20"/>
          <w:spacing w:val="-19"/>
          <w:sz w:val="18"/>
        </w:rPr>
        <w:t xml:space="preserve"> </w:t>
      </w:r>
      <w:r>
        <w:rPr>
          <w:color w:val="231F20"/>
          <w:sz w:val="18"/>
        </w:rPr>
        <w:t>сменить спецодежду, спецобувь и другие средства индивидуальной</w:t>
      </w:r>
      <w:r>
        <w:rPr>
          <w:color w:val="231F20"/>
          <w:spacing w:val="13"/>
          <w:sz w:val="18"/>
        </w:rPr>
        <w:t xml:space="preserve"> </w:t>
      </w:r>
      <w:r>
        <w:rPr>
          <w:color w:val="231F20"/>
          <w:sz w:val="18"/>
        </w:rPr>
        <w:t>защиты.</w:t>
      </w:r>
    </w:p>
    <w:p w:rsidR="00CB0AFA" w:rsidRDefault="00481332">
      <w:pPr>
        <w:pStyle w:val="a4"/>
        <w:numPr>
          <w:ilvl w:val="1"/>
          <w:numId w:val="14"/>
        </w:numPr>
        <w:tabs>
          <w:tab w:val="left" w:pos="1021"/>
        </w:tabs>
        <w:spacing w:before="114" w:line="249" w:lineRule="auto"/>
        <w:ind w:right="564" w:hanging="170"/>
        <w:rPr>
          <w:color w:val="80C342"/>
          <w:sz w:val="18"/>
        </w:rPr>
      </w:pPr>
      <w:r>
        <w:rPr>
          <w:color w:val="231F20"/>
          <w:w w:val="105"/>
          <w:sz w:val="18"/>
        </w:rPr>
        <w:t>Ночной отдых в месте тушения в районах, загрязнённых радионуклидами, запрещён.</w:t>
      </w:r>
    </w:p>
    <w:p w:rsidR="00CB0AFA" w:rsidRDefault="00481332">
      <w:pPr>
        <w:pStyle w:val="a4"/>
        <w:numPr>
          <w:ilvl w:val="1"/>
          <w:numId w:val="14"/>
        </w:numPr>
        <w:tabs>
          <w:tab w:val="left" w:pos="1021"/>
        </w:tabs>
        <w:spacing w:before="114" w:line="249" w:lineRule="auto"/>
        <w:ind w:right="564" w:hanging="170"/>
        <w:rPr>
          <w:color w:val="80C342"/>
          <w:sz w:val="18"/>
        </w:rPr>
      </w:pPr>
      <w:r>
        <w:rPr>
          <w:color w:val="231F20"/>
          <w:sz w:val="18"/>
        </w:rPr>
        <w:t>При</w:t>
      </w:r>
      <w:r>
        <w:rPr>
          <w:color w:val="231F20"/>
          <w:spacing w:val="-19"/>
          <w:sz w:val="18"/>
        </w:rPr>
        <w:t xml:space="preserve"> </w:t>
      </w:r>
      <w:r>
        <w:rPr>
          <w:color w:val="231F20"/>
          <w:sz w:val="18"/>
        </w:rPr>
        <w:t>накоплении</w:t>
      </w:r>
      <w:r>
        <w:rPr>
          <w:color w:val="231F20"/>
          <w:spacing w:val="-19"/>
          <w:sz w:val="18"/>
        </w:rPr>
        <w:t xml:space="preserve"> </w:t>
      </w:r>
      <w:r>
        <w:rPr>
          <w:color w:val="231F20"/>
          <w:sz w:val="18"/>
        </w:rPr>
        <w:t>дозы</w:t>
      </w:r>
      <w:r>
        <w:rPr>
          <w:color w:val="231F20"/>
          <w:spacing w:val="-19"/>
          <w:sz w:val="18"/>
        </w:rPr>
        <w:t xml:space="preserve"> </w:t>
      </w:r>
      <w:r>
        <w:rPr>
          <w:color w:val="231F20"/>
          <w:sz w:val="18"/>
        </w:rPr>
        <w:t>дополнительного</w:t>
      </w:r>
      <w:r>
        <w:rPr>
          <w:color w:val="231F20"/>
          <w:spacing w:val="-19"/>
          <w:sz w:val="18"/>
        </w:rPr>
        <w:t xml:space="preserve"> </w:t>
      </w:r>
      <w:r>
        <w:rPr>
          <w:color w:val="231F20"/>
          <w:sz w:val="18"/>
        </w:rPr>
        <w:t>облучения</w:t>
      </w:r>
      <w:r>
        <w:rPr>
          <w:color w:val="231F20"/>
          <w:spacing w:val="-19"/>
          <w:sz w:val="18"/>
        </w:rPr>
        <w:t xml:space="preserve"> </w:t>
      </w:r>
      <w:r>
        <w:rPr>
          <w:color w:val="231F20"/>
          <w:sz w:val="18"/>
        </w:rPr>
        <w:t>свыше</w:t>
      </w:r>
      <w:r>
        <w:rPr>
          <w:color w:val="231F20"/>
          <w:spacing w:val="-19"/>
          <w:sz w:val="18"/>
        </w:rPr>
        <w:t xml:space="preserve"> </w:t>
      </w:r>
      <w:r>
        <w:rPr>
          <w:color w:val="231F20"/>
          <w:sz w:val="18"/>
        </w:rPr>
        <w:t>0,5</w:t>
      </w:r>
      <w:r>
        <w:rPr>
          <w:color w:val="231F20"/>
          <w:spacing w:val="-19"/>
          <w:sz w:val="18"/>
        </w:rPr>
        <w:t xml:space="preserve"> </w:t>
      </w:r>
      <w:r>
        <w:rPr>
          <w:color w:val="231F20"/>
          <w:sz w:val="18"/>
        </w:rPr>
        <w:t>бэр</w:t>
      </w:r>
      <w:r>
        <w:rPr>
          <w:color w:val="231F20"/>
          <w:spacing w:val="-19"/>
          <w:sz w:val="18"/>
        </w:rPr>
        <w:t xml:space="preserve"> </w:t>
      </w:r>
      <w:r>
        <w:rPr>
          <w:color w:val="231F20"/>
          <w:sz w:val="18"/>
        </w:rPr>
        <w:t>(5</w:t>
      </w:r>
      <w:r>
        <w:rPr>
          <w:color w:val="231F20"/>
          <w:spacing w:val="-35"/>
          <w:sz w:val="18"/>
        </w:rPr>
        <w:t xml:space="preserve"> </w:t>
      </w:r>
      <w:r>
        <w:rPr>
          <w:color w:val="231F20"/>
          <w:sz w:val="18"/>
        </w:rPr>
        <w:t>м3в)</w:t>
      </w:r>
      <w:r>
        <w:rPr>
          <w:color w:val="231F20"/>
          <w:spacing w:val="-19"/>
          <w:sz w:val="18"/>
        </w:rPr>
        <w:t xml:space="preserve"> </w:t>
      </w:r>
      <w:r>
        <w:rPr>
          <w:color w:val="231F20"/>
          <w:sz w:val="18"/>
        </w:rPr>
        <w:t xml:space="preserve">работник выводится из зоны радиоактивного загрязнения на один </w:t>
      </w:r>
      <w:r>
        <w:rPr>
          <w:color w:val="231F20"/>
          <w:spacing w:val="27"/>
          <w:sz w:val="18"/>
        </w:rPr>
        <w:t xml:space="preserve"> </w:t>
      </w:r>
      <w:r>
        <w:rPr>
          <w:color w:val="231F20"/>
          <w:spacing w:val="-3"/>
          <w:sz w:val="18"/>
        </w:rPr>
        <w:t>год.</w:t>
      </w:r>
    </w:p>
    <w:p w:rsidR="00CB0AFA" w:rsidRDefault="00481332">
      <w:pPr>
        <w:pStyle w:val="a4"/>
        <w:numPr>
          <w:ilvl w:val="1"/>
          <w:numId w:val="14"/>
        </w:numPr>
        <w:tabs>
          <w:tab w:val="left" w:pos="1021"/>
        </w:tabs>
        <w:spacing w:before="114" w:line="249" w:lineRule="auto"/>
        <w:ind w:right="564" w:hanging="170"/>
        <w:rPr>
          <w:color w:val="80C342"/>
          <w:sz w:val="18"/>
        </w:rPr>
      </w:pPr>
      <w:r>
        <w:rPr>
          <w:color w:val="231F20"/>
          <w:sz w:val="18"/>
        </w:rPr>
        <w:t>Питание и питьевая вода привозятся строго в закрытой таре. Приём пищи организуется</w:t>
      </w:r>
      <w:r>
        <w:rPr>
          <w:color w:val="231F20"/>
          <w:spacing w:val="-21"/>
          <w:sz w:val="18"/>
        </w:rPr>
        <w:t xml:space="preserve"> </w:t>
      </w:r>
      <w:r>
        <w:rPr>
          <w:color w:val="231F20"/>
          <w:sz w:val="18"/>
        </w:rPr>
        <w:t>после</w:t>
      </w:r>
      <w:r>
        <w:rPr>
          <w:color w:val="231F20"/>
          <w:spacing w:val="-21"/>
          <w:sz w:val="18"/>
        </w:rPr>
        <w:t xml:space="preserve"> </w:t>
      </w:r>
      <w:r>
        <w:rPr>
          <w:color w:val="231F20"/>
          <w:sz w:val="18"/>
        </w:rPr>
        <w:t>обработки</w:t>
      </w:r>
      <w:r>
        <w:rPr>
          <w:color w:val="231F20"/>
          <w:spacing w:val="-21"/>
          <w:sz w:val="18"/>
        </w:rPr>
        <w:t xml:space="preserve"> </w:t>
      </w:r>
      <w:r>
        <w:rPr>
          <w:color w:val="231F20"/>
          <w:sz w:val="18"/>
        </w:rPr>
        <w:t>одежды</w:t>
      </w:r>
      <w:r>
        <w:rPr>
          <w:color w:val="231F20"/>
          <w:spacing w:val="-21"/>
          <w:sz w:val="18"/>
        </w:rPr>
        <w:t xml:space="preserve"> </w:t>
      </w:r>
      <w:r>
        <w:rPr>
          <w:color w:val="231F20"/>
          <w:sz w:val="18"/>
        </w:rPr>
        <w:t>и</w:t>
      </w:r>
      <w:r>
        <w:rPr>
          <w:color w:val="231F20"/>
          <w:spacing w:val="-21"/>
          <w:sz w:val="18"/>
        </w:rPr>
        <w:t xml:space="preserve"> </w:t>
      </w:r>
      <w:r>
        <w:rPr>
          <w:color w:val="231F20"/>
          <w:sz w:val="18"/>
        </w:rPr>
        <w:t>рук</w:t>
      </w:r>
      <w:r>
        <w:rPr>
          <w:color w:val="231F20"/>
          <w:spacing w:val="-21"/>
          <w:sz w:val="18"/>
        </w:rPr>
        <w:t xml:space="preserve"> </w:t>
      </w:r>
      <w:r>
        <w:rPr>
          <w:color w:val="231F20"/>
          <w:sz w:val="18"/>
        </w:rPr>
        <w:t>на</w:t>
      </w:r>
      <w:r>
        <w:rPr>
          <w:color w:val="231F20"/>
          <w:spacing w:val="-21"/>
          <w:sz w:val="18"/>
        </w:rPr>
        <w:t xml:space="preserve"> </w:t>
      </w:r>
      <w:r>
        <w:rPr>
          <w:color w:val="231F20"/>
          <w:sz w:val="18"/>
        </w:rPr>
        <w:t>удалении</w:t>
      </w:r>
      <w:r>
        <w:rPr>
          <w:color w:val="231F20"/>
          <w:spacing w:val="-21"/>
          <w:sz w:val="18"/>
        </w:rPr>
        <w:t xml:space="preserve"> </w:t>
      </w:r>
      <w:r>
        <w:rPr>
          <w:color w:val="231F20"/>
          <w:sz w:val="18"/>
        </w:rPr>
        <w:t>от</w:t>
      </w:r>
      <w:r>
        <w:rPr>
          <w:color w:val="231F20"/>
          <w:spacing w:val="-21"/>
          <w:sz w:val="18"/>
        </w:rPr>
        <w:t xml:space="preserve"> </w:t>
      </w:r>
      <w:r>
        <w:rPr>
          <w:color w:val="231F20"/>
          <w:sz w:val="18"/>
        </w:rPr>
        <w:t>пожара</w:t>
      </w:r>
      <w:r>
        <w:rPr>
          <w:color w:val="231F20"/>
          <w:spacing w:val="-21"/>
          <w:sz w:val="18"/>
        </w:rPr>
        <w:t xml:space="preserve"> </w:t>
      </w:r>
      <w:r>
        <w:rPr>
          <w:color w:val="231F20"/>
          <w:sz w:val="18"/>
        </w:rPr>
        <w:t>с</w:t>
      </w:r>
      <w:r>
        <w:rPr>
          <w:color w:val="231F20"/>
          <w:spacing w:val="-21"/>
          <w:sz w:val="18"/>
        </w:rPr>
        <w:t xml:space="preserve"> </w:t>
      </w:r>
      <w:r>
        <w:rPr>
          <w:color w:val="231F20"/>
          <w:sz w:val="18"/>
        </w:rPr>
        <w:t>наветренной стороны.</w:t>
      </w:r>
    </w:p>
    <w:p w:rsidR="00CB0AFA" w:rsidRDefault="00481332">
      <w:pPr>
        <w:pStyle w:val="a4"/>
        <w:numPr>
          <w:ilvl w:val="1"/>
          <w:numId w:val="14"/>
        </w:numPr>
        <w:tabs>
          <w:tab w:val="left" w:pos="1021"/>
        </w:tabs>
        <w:spacing w:before="114" w:line="249" w:lineRule="auto"/>
        <w:ind w:right="560" w:hanging="170"/>
        <w:rPr>
          <w:color w:val="80C342"/>
          <w:sz w:val="18"/>
        </w:rPr>
      </w:pPr>
      <w:r>
        <w:rPr>
          <w:color w:val="231F20"/>
          <w:spacing w:val="2"/>
          <w:sz w:val="18"/>
        </w:rPr>
        <w:t xml:space="preserve">При </w:t>
      </w:r>
      <w:r>
        <w:rPr>
          <w:color w:val="231F20"/>
          <w:spacing w:val="3"/>
          <w:sz w:val="18"/>
        </w:rPr>
        <w:t xml:space="preserve">тушении пламени </w:t>
      </w:r>
      <w:r>
        <w:rPr>
          <w:color w:val="231F20"/>
          <w:spacing w:val="2"/>
          <w:sz w:val="18"/>
        </w:rPr>
        <w:t xml:space="preserve">водой или </w:t>
      </w:r>
      <w:r>
        <w:rPr>
          <w:color w:val="231F20"/>
          <w:spacing w:val="3"/>
          <w:sz w:val="18"/>
        </w:rPr>
        <w:t>х</w:t>
      </w:r>
      <w:r>
        <w:rPr>
          <w:color w:val="231F20"/>
          <w:spacing w:val="3"/>
          <w:sz w:val="18"/>
        </w:rPr>
        <w:t xml:space="preserve">имическими растворами необходимо </w:t>
      </w:r>
      <w:r>
        <w:rPr>
          <w:color w:val="231F20"/>
          <w:sz w:val="18"/>
        </w:rPr>
        <w:t>находиться</w:t>
      </w:r>
      <w:r>
        <w:rPr>
          <w:color w:val="231F20"/>
          <w:spacing w:val="-14"/>
          <w:sz w:val="18"/>
        </w:rPr>
        <w:t xml:space="preserve"> </w:t>
      </w:r>
      <w:r>
        <w:rPr>
          <w:color w:val="231F20"/>
          <w:sz w:val="18"/>
        </w:rPr>
        <w:t>с</w:t>
      </w:r>
      <w:r>
        <w:rPr>
          <w:color w:val="231F20"/>
          <w:spacing w:val="-14"/>
          <w:sz w:val="18"/>
        </w:rPr>
        <w:t xml:space="preserve"> </w:t>
      </w:r>
      <w:r>
        <w:rPr>
          <w:color w:val="231F20"/>
          <w:sz w:val="18"/>
        </w:rPr>
        <w:t>наветренной</w:t>
      </w:r>
      <w:r>
        <w:rPr>
          <w:color w:val="231F20"/>
          <w:spacing w:val="-14"/>
          <w:sz w:val="18"/>
        </w:rPr>
        <w:t xml:space="preserve"> </w:t>
      </w:r>
      <w:r>
        <w:rPr>
          <w:color w:val="231F20"/>
          <w:sz w:val="18"/>
        </w:rPr>
        <w:t>стороны</w:t>
      </w:r>
      <w:r>
        <w:rPr>
          <w:color w:val="231F20"/>
          <w:spacing w:val="-14"/>
          <w:sz w:val="18"/>
        </w:rPr>
        <w:t xml:space="preserve"> </w:t>
      </w:r>
      <w:r>
        <w:rPr>
          <w:color w:val="231F20"/>
          <w:sz w:val="18"/>
        </w:rPr>
        <w:t>от</w:t>
      </w:r>
      <w:r>
        <w:rPr>
          <w:color w:val="231F20"/>
          <w:spacing w:val="-14"/>
          <w:sz w:val="18"/>
        </w:rPr>
        <w:t xml:space="preserve"> </w:t>
      </w:r>
      <w:r>
        <w:rPr>
          <w:color w:val="231F20"/>
          <w:sz w:val="18"/>
        </w:rPr>
        <w:t>кромки</w:t>
      </w:r>
      <w:r>
        <w:rPr>
          <w:color w:val="231F20"/>
          <w:spacing w:val="-14"/>
          <w:sz w:val="18"/>
        </w:rPr>
        <w:t xml:space="preserve"> </w:t>
      </w:r>
      <w:r>
        <w:rPr>
          <w:color w:val="231F20"/>
          <w:sz w:val="18"/>
        </w:rPr>
        <w:t>пожара</w:t>
      </w:r>
      <w:r>
        <w:rPr>
          <w:color w:val="231F20"/>
          <w:spacing w:val="-14"/>
          <w:sz w:val="18"/>
        </w:rPr>
        <w:t xml:space="preserve"> </w:t>
      </w:r>
      <w:r>
        <w:rPr>
          <w:color w:val="231F20"/>
          <w:sz w:val="18"/>
        </w:rPr>
        <w:t>—</w:t>
      </w:r>
      <w:r>
        <w:rPr>
          <w:color w:val="231F20"/>
          <w:spacing w:val="-14"/>
          <w:sz w:val="18"/>
        </w:rPr>
        <w:t xml:space="preserve"> </w:t>
      </w:r>
      <w:r>
        <w:rPr>
          <w:color w:val="231F20"/>
          <w:sz w:val="18"/>
        </w:rPr>
        <w:t>то</w:t>
      </w:r>
      <w:r>
        <w:rPr>
          <w:color w:val="231F20"/>
          <w:spacing w:val="-14"/>
          <w:sz w:val="18"/>
        </w:rPr>
        <w:t xml:space="preserve"> </w:t>
      </w:r>
      <w:r>
        <w:rPr>
          <w:color w:val="231F20"/>
          <w:sz w:val="18"/>
        </w:rPr>
        <w:t>есть</w:t>
      </w:r>
      <w:r>
        <w:rPr>
          <w:color w:val="231F20"/>
          <w:spacing w:val="-14"/>
          <w:sz w:val="18"/>
        </w:rPr>
        <w:t xml:space="preserve"> </w:t>
      </w:r>
      <w:r>
        <w:rPr>
          <w:color w:val="231F20"/>
          <w:sz w:val="18"/>
        </w:rPr>
        <w:t>там,</w:t>
      </w:r>
      <w:r>
        <w:rPr>
          <w:color w:val="231F20"/>
          <w:spacing w:val="-14"/>
          <w:sz w:val="18"/>
        </w:rPr>
        <w:t xml:space="preserve"> </w:t>
      </w:r>
      <w:r>
        <w:rPr>
          <w:color w:val="231F20"/>
          <w:spacing w:val="-3"/>
          <w:sz w:val="18"/>
        </w:rPr>
        <w:t>где</w:t>
      </w:r>
      <w:r>
        <w:rPr>
          <w:color w:val="231F20"/>
          <w:spacing w:val="-14"/>
          <w:sz w:val="18"/>
        </w:rPr>
        <w:t xml:space="preserve"> </w:t>
      </w:r>
      <w:r>
        <w:rPr>
          <w:color w:val="231F20"/>
          <w:sz w:val="18"/>
        </w:rPr>
        <w:t>продукты горения и тушения не могут попасть в органы</w:t>
      </w:r>
      <w:r>
        <w:rPr>
          <w:color w:val="231F20"/>
          <w:spacing w:val="36"/>
          <w:sz w:val="18"/>
        </w:rPr>
        <w:t xml:space="preserve"> </w:t>
      </w:r>
      <w:r>
        <w:rPr>
          <w:color w:val="231F20"/>
          <w:sz w:val="18"/>
        </w:rPr>
        <w:t>дыхания.</w:t>
      </w:r>
    </w:p>
    <w:p w:rsidR="00CB0AFA" w:rsidRDefault="00CB0AFA">
      <w:pPr>
        <w:spacing w:line="249" w:lineRule="auto"/>
        <w:jc w:val="both"/>
        <w:rPr>
          <w:sz w:val="18"/>
        </w:rPr>
        <w:sectPr w:rsidR="00CB0AFA">
          <w:pgSz w:w="8400" w:h="11910"/>
          <w:pgMar w:top="0" w:right="0" w:bottom="560" w:left="0" w:header="0" w:footer="291" w:gutter="0"/>
          <w:cols w:space="720"/>
        </w:sectPr>
      </w:pPr>
    </w:p>
    <w:p w:rsidR="00CB0AFA" w:rsidRDefault="00CB0AFA">
      <w:pPr>
        <w:pStyle w:val="a3"/>
        <w:spacing w:before="9"/>
        <w:rPr>
          <w:sz w:val="23"/>
        </w:rPr>
      </w:pPr>
    </w:p>
    <w:p w:rsidR="00CB0AFA" w:rsidRDefault="00481332">
      <w:pPr>
        <w:pStyle w:val="4"/>
        <w:spacing w:before="77"/>
        <w:ind w:left="106" w:right="0"/>
      </w:pPr>
      <w:r>
        <w:rPr>
          <w:lang w:val="en-US"/>
        </w:rPr>
        <w:pict>
          <v:rect id="_x0000_s1385" style="position:absolute;left:0;text-align:left;margin-left:396.7pt;margin-top:-14pt;width:22.8pt;height:356.2pt;z-index:251821568;mso-position-horizontal-relative:page" fillcolor="#80c342" stroked="f">
            <w10:wrap anchorx="page"/>
          </v:rect>
        </w:pict>
      </w:r>
      <w:r>
        <w:rPr>
          <w:color w:val="80C342"/>
        </w:rPr>
        <w:t>Обеспечение безопасности работ во время грозы</w:t>
      </w:r>
    </w:p>
    <w:p w:rsidR="00CB0AFA" w:rsidRDefault="00481332">
      <w:pPr>
        <w:pStyle w:val="a4"/>
        <w:numPr>
          <w:ilvl w:val="0"/>
          <w:numId w:val="14"/>
        </w:numPr>
        <w:tabs>
          <w:tab w:val="left" w:pos="277"/>
        </w:tabs>
        <w:spacing w:before="122" w:line="249" w:lineRule="auto"/>
        <w:ind w:right="848"/>
        <w:rPr>
          <w:color w:val="80C342"/>
          <w:sz w:val="18"/>
        </w:rPr>
      </w:pPr>
      <w:r>
        <w:rPr>
          <w:color w:val="231F20"/>
          <w:w w:val="105"/>
          <w:sz w:val="18"/>
        </w:rPr>
        <w:t>Во</w:t>
      </w:r>
      <w:r>
        <w:rPr>
          <w:color w:val="231F20"/>
          <w:spacing w:val="-9"/>
          <w:w w:val="105"/>
          <w:sz w:val="18"/>
        </w:rPr>
        <w:t xml:space="preserve"> </w:t>
      </w:r>
      <w:r>
        <w:rPr>
          <w:color w:val="231F20"/>
          <w:w w:val="105"/>
          <w:sz w:val="18"/>
        </w:rPr>
        <w:t>время</w:t>
      </w:r>
      <w:r>
        <w:rPr>
          <w:color w:val="231F20"/>
          <w:spacing w:val="-9"/>
          <w:w w:val="105"/>
          <w:sz w:val="18"/>
        </w:rPr>
        <w:t xml:space="preserve"> </w:t>
      </w:r>
      <w:r>
        <w:rPr>
          <w:color w:val="231F20"/>
          <w:w w:val="105"/>
          <w:sz w:val="18"/>
        </w:rPr>
        <w:t>грозы</w:t>
      </w:r>
      <w:r>
        <w:rPr>
          <w:color w:val="231F20"/>
          <w:spacing w:val="-9"/>
          <w:w w:val="105"/>
          <w:sz w:val="18"/>
        </w:rPr>
        <w:t xml:space="preserve"> </w:t>
      </w:r>
      <w:r>
        <w:rPr>
          <w:color w:val="231F20"/>
          <w:w w:val="105"/>
          <w:sz w:val="18"/>
        </w:rPr>
        <w:t>все</w:t>
      </w:r>
      <w:r>
        <w:rPr>
          <w:color w:val="231F20"/>
          <w:spacing w:val="-9"/>
          <w:w w:val="105"/>
          <w:sz w:val="18"/>
        </w:rPr>
        <w:t xml:space="preserve"> </w:t>
      </w:r>
      <w:r>
        <w:rPr>
          <w:color w:val="231F20"/>
          <w:w w:val="105"/>
          <w:sz w:val="18"/>
        </w:rPr>
        <w:t>работы</w:t>
      </w:r>
      <w:r>
        <w:rPr>
          <w:color w:val="231F20"/>
          <w:spacing w:val="-9"/>
          <w:w w:val="105"/>
          <w:sz w:val="18"/>
        </w:rPr>
        <w:t xml:space="preserve"> </w:t>
      </w:r>
      <w:r>
        <w:rPr>
          <w:color w:val="231F20"/>
          <w:w w:val="105"/>
          <w:sz w:val="18"/>
        </w:rPr>
        <w:t>по</w:t>
      </w:r>
      <w:r>
        <w:rPr>
          <w:color w:val="231F20"/>
          <w:spacing w:val="-9"/>
          <w:w w:val="105"/>
          <w:sz w:val="18"/>
        </w:rPr>
        <w:t xml:space="preserve"> </w:t>
      </w:r>
      <w:r>
        <w:rPr>
          <w:color w:val="231F20"/>
          <w:w w:val="105"/>
          <w:sz w:val="18"/>
        </w:rPr>
        <w:t>тушению</w:t>
      </w:r>
      <w:r>
        <w:rPr>
          <w:color w:val="231F20"/>
          <w:spacing w:val="-9"/>
          <w:w w:val="105"/>
          <w:sz w:val="18"/>
        </w:rPr>
        <w:t xml:space="preserve"> </w:t>
      </w:r>
      <w:r>
        <w:rPr>
          <w:color w:val="231F20"/>
          <w:w w:val="105"/>
          <w:sz w:val="18"/>
        </w:rPr>
        <w:t>лесных</w:t>
      </w:r>
      <w:r>
        <w:rPr>
          <w:color w:val="231F20"/>
          <w:spacing w:val="-9"/>
          <w:w w:val="105"/>
          <w:sz w:val="18"/>
        </w:rPr>
        <w:t xml:space="preserve"> </w:t>
      </w:r>
      <w:r>
        <w:rPr>
          <w:color w:val="231F20"/>
          <w:w w:val="105"/>
          <w:sz w:val="18"/>
        </w:rPr>
        <w:t>пожаров</w:t>
      </w:r>
      <w:r>
        <w:rPr>
          <w:color w:val="231F20"/>
          <w:spacing w:val="-9"/>
          <w:w w:val="105"/>
          <w:sz w:val="18"/>
        </w:rPr>
        <w:t xml:space="preserve"> </w:t>
      </w:r>
      <w:r>
        <w:rPr>
          <w:color w:val="231F20"/>
          <w:w w:val="105"/>
          <w:sz w:val="18"/>
        </w:rPr>
        <w:t>следует</w:t>
      </w:r>
      <w:r>
        <w:rPr>
          <w:color w:val="231F20"/>
          <w:spacing w:val="-9"/>
          <w:w w:val="105"/>
          <w:sz w:val="18"/>
        </w:rPr>
        <w:t xml:space="preserve"> </w:t>
      </w:r>
      <w:r>
        <w:rPr>
          <w:color w:val="231F20"/>
          <w:w w:val="105"/>
          <w:sz w:val="18"/>
        </w:rPr>
        <w:t xml:space="preserve">прекратить, выключить радиостанции, отключить и заземлить антенны, расположиться </w:t>
      </w:r>
      <w:r>
        <w:rPr>
          <w:color w:val="231F20"/>
          <w:sz w:val="18"/>
        </w:rPr>
        <w:t>на удалении от металлических предметов, машин и</w:t>
      </w:r>
      <w:r>
        <w:rPr>
          <w:color w:val="231F20"/>
          <w:spacing w:val="-30"/>
          <w:sz w:val="18"/>
        </w:rPr>
        <w:t xml:space="preserve"> </w:t>
      </w:r>
      <w:r>
        <w:rPr>
          <w:color w:val="231F20"/>
          <w:sz w:val="18"/>
        </w:rPr>
        <w:t>механизмов.</w:t>
      </w:r>
    </w:p>
    <w:p w:rsidR="00CB0AFA" w:rsidRDefault="00481332">
      <w:pPr>
        <w:pStyle w:val="a4"/>
        <w:numPr>
          <w:ilvl w:val="0"/>
          <w:numId w:val="14"/>
        </w:numPr>
        <w:tabs>
          <w:tab w:val="left" w:pos="277"/>
        </w:tabs>
        <w:spacing w:before="114" w:line="249" w:lineRule="auto"/>
        <w:ind w:right="846"/>
        <w:rPr>
          <w:color w:val="80C342"/>
          <w:sz w:val="18"/>
        </w:rPr>
      </w:pPr>
      <w:r>
        <w:rPr>
          <w:color w:val="231F20"/>
          <w:sz w:val="18"/>
        </w:rPr>
        <w:t>Работники должны занять безопасное место на поляне, участке молодого леса, в</w:t>
      </w:r>
      <w:r>
        <w:rPr>
          <w:color w:val="231F20"/>
          <w:spacing w:val="-16"/>
          <w:sz w:val="18"/>
        </w:rPr>
        <w:t xml:space="preserve"> </w:t>
      </w:r>
      <w:r>
        <w:rPr>
          <w:color w:val="231F20"/>
          <w:sz w:val="18"/>
        </w:rPr>
        <w:t>небо</w:t>
      </w:r>
      <w:r>
        <w:rPr>
          <w:color w:val="231F20"/>
          <w:sz w:val="18"/>
        </w:rPr>
        <w:t>льших</w:t>
      </w:r>
      <w:r>
        <w:rPr>
          <w:color w:val="231F20"/>
          <w:spacing w:val="-16"/>
          <w:sz w:val="18"/>
        </w:rPr>
        <w:t xml:space="preserve"> </w:t>
      </w:r>
      <w:r>
        <w:rPr>
          <w:color w:val="231F20"/>
          <w:sz w:val="18"/>
        </w:rPr>
        <w:t>складках</w:t>
      </w:r>
      <w:r>
        <w:rPr>
          <w:color w:val="231F20"/>
          <w:spacing w:val="-16"/>
          <w:sz w:val="18"/>
        </w:rPr>
        <w:t xml:space="preserve"> </w:t>
      </w:r>
      <w:r>
        <w:rPr>
          <w:color w:val="231F20"/>
          <w:sz w:val="18"/>
        </w:rPr>
        <w:t>местности,</w:t>
      </w:r>
      <w:r>
        <w:rPr>
          <w:color w:val="231F20"/>
          <w:spacing w:val="-16"/>
          <w:sz w:val="18"/>
        </w:rPr>
        <w:t xml:space="preserve"> </w:t>
      </w:r>
      <w:r>
        <w:rPr>
          <w:color w:val="231F20"/>
          <w:sz w:val="18"/>
        </w:rPr>
        <w:t>на</w:t>
      </w:r>
      <w:r>
        <w:rPr>
          <w:color w:val="231F20"/>
          <w:spacing w:val="-16"/>
          <w:sz w:val="18"/>
        </w:rPr>
        <w:t xml:space="preserve"> </w:t>
      </w:r>
      <w:r>
        <w:rPr>
          <w:color w:val="231F20"/>
          <w:sz w:val="18"/>
        </w:rPr>
        <w:t>склоне</w:t>
      </w:r>
      <w:r>
        <w:rPr>
          <w:color w:val="231F20"/>
          <w:spacing w:val="-16"/>
          <w:sz w:val="18"/>
        </w:rPr>
        <w:t xml:space="preserve"> </w:t>
      </w:r>
      <w:r>
        <w:rPr>
          <w:color w:val="231F20"/>
          <w:spacing w:val="-2"/>
          <w:sz w:val="18"/>
        </w:rPr>
        <w:t>холма,</w:t>
      </w:r>
      <w:r>
        <w:rPr>
          <w:color w:val="231F20"/>
          <w:spacing w:val="-16"/>
          <w:sz w:val="18"/>
        </w:rPr>
        <w:t xml:space="preserve"> </w:t>
      </w:r>
      <w:r>
        <w:rPr>
          <w:color w:val="231F20"/>
          <w:sz w:val="18"/>
        </w:rPr>
        <w:t>между</w:t>
      </w:r>
      <w:r>
        <w:rPr>
          <w:color w:val="231F20"/>
          <w:spacing w:val="-16"/>
          <w:sz w:val="18"/>
        </w:rPr>
        <w:t xml:space="preserve"> </w:t>
      </w:r>
      <w:r>
        <w:rPr>
          <w:color w:val="231F20"/>
          <w:sz w:val="18"/>
        </w:rPr>
        <w:t>деревьями,</w:t>
      </w:r>
      <w:r>
        <w:rPr>
          <w:color w:val="231F20"/>
          <w:spacing w:val="-16"/>
          <w:sz w:val="18"/>
        </w:rPr>
        <w:t xml:space="preserve"> </w:t>
      </w:r>
      <w:r>
        <w:rPr>
          <w:color w:val="231F20"/>
          <w:sz w:val="18"/>
        </w:rPr>
        <w:t xml:space="preserve">растущими не белее чем в </w:t>
      </w:r>
      <w:r>
        <w:rPr>
          <w:color w:val="231F20"/>
          <w:spacing w:val="2"/>
          <w:sz w:val="18"/>
        </w:rPr>
        <w:t>20—25</w:t>
      </w:r>
      <w:r>
        <w:rPr>
          <w:color w:val="231F20"/>
          <w:spacing w:val="-33"/>
          <w:sz w:val="18"/>
        </w:rPr>
        <w:t xml:space="preserve"> </w:t>
      </w:r>
      <w:r>
        <w:rPr>
          <w:color w:val="231F20"/>
          <w:sz w:val="18"/>
        </w:rPr>
        <w:t>м друг от друга.</w:t>
      </w:r>
    </w:p>
    <w:p w:rsidR="00CB0AFA" w:rsidRDefault="00481332">
      <w:pPr>
        <w:pStyle w:val="a4"/>
        <w:numPr>
          <w:ilvl w:val="0"/>
          <w:numId w:val="14"/>
        </w:numPr>
        <w:tabs>
          <w:tab w:val="left" w:pos="277"/>
        </w:tabs>
        <w:spacing w:before="114" w:line="249" w:lineRule="auto"/>
        <w:ind w:right="839"/>
        <w:rPr>
          <w:color w:val="80C342"/>
          <w:sz w:val="18"/>
        </w:rPr>
      </w:pPr>
      <w:r>
        <w:rPr>
          <w:lang w:val="en-US"/>
        </w:rPr>
        <w:pict>
          <v:shape id="_x0000_s1384" type="#_x0000_t202" style="position:absolute;left:0;text-align:left;margin-left:403.5pt;margin-top:31.45pt;width:10pt;height:69.6pt;z-index:251822592;mso-position-horizontal-relative:page" filled="f" stroked="f">
            <v:textbox style="layout-flow:vertical;mso-layout-flow-alt:bottom-to-top" inset="0,0,0,0">
              <w:txbxContent>
                <w:p w:rsidR="00CB0AFA" w:rsidRDefault="00481332">
                  <w:pPr>
                    <w:spacing w:line="183" w:lineRule="exact"/>
                    <w:ind w:left="20" w:right="-1189"/>
                    <w:rPr>
                      <w:sz w:val="16"/>
                    </w:rPr>
                  </w:pPr>
                  <w:r>
                    <w:rPr>
                      <w:color w:val="FFFFFF"/>
                      <w:spacing w:val="3"/>
                      <w:w w:val="99"/>
                      <w:sz w:val="16"/>
                    </w:rPr>
                    <w:t>БЕЗОПАСНО</w:t>
                  </w:r>
                  <w:r>
                    <w:rPr>
                      <w:color w:val="FFFFFF"/>
                      <w:w w:val="99"/>
                      <w:sz w:val="16"/>
                    </w:rPr>
                    <w:t>С</w:t>
                  </w:r>
                  <w:r>
                    <w:rPr>
                      <w:color w:val="FFFFFF"/>
                      <w:spacing w:val="3"/>
                      <w:w w:val="96"/>
                      <w:sz w:val="16"/>
                    </w:rPr>
                    <w:t>ТЬ</w:t>
                  </w:r>
                </w:p>
              </w:txbxContent>
            </v:textbox>
            <w10:wrap anchorx="page"/>
          </v:shape>
        </w:pict>
      </w:r>
      <w:r>
        <w:rPr>
          <w:color w:val="231F20"/>
          <w:spacing w:val="3"/>
          <w:sz w:val="18"/>
        </w:rPr>
        <w:t xml:space="preserve">Запрещается укрываться </w:t>
      </w:r>
      <w:r>
        <w:rPr>
          <w:color w:val="231F20"/>
          <w:sz w:val="18"/>
        </w:rPr>
        <w:t xml:space="preserve">от </w:t>
      </w:r>
      <w:r>
        <w:rPr>
          <w:color w:val="231F20"/>
          <w:spacing w:val="3"/>
          <w:sz w:val="18"/>
        </w:rPr>
        <w:t xml:space="preserve">грозы </w:t>
      </w:r>
      <w:r>
        <w:rPr>
          <w:color w:val="231F20"/>
          <w:sz w:val="18"/>
        </w:rPr>
        <w:t xml:space="preserve">под </w:t>
      </w:r>
      <w:r>
        <w:rPr>
          <w:color w:val="231F20"/>
          <w:spacing w:val="2"/>
          <w:sz w:val="18"/>
        </w:rPr>
        <w:t xml:space="preserve">отдельно </w:t>
      </w:r>
      <w:r>
        <w:rPr>
          <w:color w:val="231F20"/>
          <w:spacing w:val="3"/>
          <w:sz w:val="18"/>
        </w:rPr>
        <w:t xml:space="preserve">стоящими </w:t>
      </w:r>
      <w:r>
        <w:rPr>
          <w:color w:val="231F20"/>
          <w:spacing w:val="4"/>
          <w:sz w:val="18"/>
        </w:rPr>
        <w:t xml:space="preserve">деревьями, </w:t>
      </w:r>
      <w:r>
        <w:rPr>
          <w:color w:val="231F20"/>
          <w:sz w:val="18"/>
        </w:rPr>
        <w:t>триангуляционными</w:t>
      </w:r>
      <w:r>
        <w:rPr>
          <w:color w:val="231F20"/>
          <w:spacing w:val="-8"/>
          <w:sz w:val="18"/>
        </w:rPr>
        <w:t xml:space="preserve"> </w:t>
      </w:r>
      <w:r>
        <w:rPr>
          <w:color w:val="231F20"/>
          <w:sz w:val="18"/>
        </w:rPr>
        <w:t>и</w:t>
      </w:r>
      <w:r>
        <w:rPr>
          <w:color w:val="231F20"/>
          <w:spacing w:val="-8"/>
          <w:sz w:val="18"/>
        </w:rPr>
        <w:t xml:space="preserve"> </w:t>
      </w:r>
      <w:r>
        <w:rPr>
          <w:color w:val="231F20"/>
          <w:sz w:val="18"/>
        </w:rPr>
        <w:t>наблюдательными</w:t>
      </w:r>
      <w:r>
        <w:rPr>
          <w:color w:val="231F20"/>
          <w:spacing w:val="-8"/>
          <w:sz w:val="18"/>
        </w:rPr>
        <w:t xml:space="preserve"> </w:t>
      </w:r>
      <w:r>
        <w:rPr>
          <w:color w:val="231F20"/>
          <w:sz w:val="18"/>
        </w:rPr>
        <w:t>вышками,</w:t>
      </w:r>
      <w:r>
        <w:rPr>
          <w:color w:val="231F20"/>
          <w:spacing w:val="-8"/>
          <w:sz w:val="18"/>
        </w:rPr>
        <w:t xml:space="preserve"> </w:t>
      </w:r>
      <w:r>
        <w:rPr>
          <w:color w:val="231F20"/>
          <w:sz w:val="18"/>
        </w:rPr>
        <w:t>находиться</w:t>
      </w:r>
      <w:r>
        <w:rPr>
          <w:color w:val="231F20"/>
          <w:spacing w:val="-8"/>
          <w:sz w:val="18"/>
        </w:rPr>
        <w:t xml:space="preserve"> </w:t>
      </w:r>
      <w:r>
        <w:rPr>
          <w:color w:val="231F20"/>
          <w:sz w:val="18"/>
        </w:rPr>
        <w:t>рядом</w:t>
      </w:r>
      <w:r>
        <w:rPr>
          <w:color w:val="231F20"/>
          <w:spacing w:val="-8"/>
          <w:sz w:val="18"/>
        </w:rPr>
        <w:t xml:space="preserve"> </w:t>
      </w:r>
      <w:r>
        <w:rPr>
          <w:color w:val="231F20"/>
          <w:sz w:val="18"/>
        </w:rPr>
        <w:t>с</w:t>
      </w:r>
      <w:r>
        <w:rPr>
          <w:color w:val="231F20"/>
          <w:spacing w:val="-8"/>
          <w:sz w:val="18"/>
        </w:rPr>
        <w:t xml:space="preserve"> </w:t>
      </w:r>
      <w:r>
        <w:rPr>
          <w:color w:val="231F20"/>
          <w:sz w:val="18"/>
        </w:rPr>
        <w:t xml:space="preserve">опорами </w:t>
      </w:r>
      <w:r>
        <w:rPr>
          <w:color w:val="231F20"/>
          <w:spacing w:val="3"/>
          <w:sz w:val="18"/>
        </w:rPr>
        <w:t xml:space="preserve">высоковольтных </w:t>
      </w:r>
      <w:r>
        <w:rPr>
          <w:color w:val="231F20"/>
          <w:spacing w:val="4"/>
          <w:sz w:val="18"/>
        </w:rPr>
        <w:t xml:space="preserve">линий, </w:t>
      </w:r>
      <w:r>
        <w:rPr>
          <w:color w:val="231F20"/>
          <w:spacing w:val="3"/>
          <w:sz w:val="18"/>
        </w:rPr>
        <w:t xml:space="preserve">столбами </w:t>
      </w:r>
      <w:r>
        <w:rPr>
          <w:color w:val="231F20"/>
          <w:sz w:val="18"/>
        </w:rPr>
        <w:t xml:space="preserve">и </w:t>
      </w:r>
      <w:r>
        <w:rPr>
          <w:color w:val="231F20"/>
          <w:spacing w:val="4"/>
          <w:sz w:val="18"/>
        </w:rPr>
        <w:t xml:space="preserve">проводами линий связи, выводами </w:t>
      </w:r>
      <w:r>
        <w:rPr>
          <w:color w:val="231F20"/>
          <w:sz w:val="18"/>
        </w:rPr>
        <w:t>антенны и противовеса и прикасаться к ним. Люди (при возможности) должны располагаться</w:t>
      </w:r>
      <w:r>
        <w:rPr>
          <w:color w:val="231F20"/>
          <w:spacing w:val="-21"/>
          <w:sz w:val="18"/>
        </w:rPr>
        <w:t xml:space="preserve"> </w:t>
      </w:r>
      <w:r>
        <w:rPr>
          <w:color w:val="231F20"/>
          <w:sz w:val="18"/>
        </w:rPr>
        <w:t>в</w:t>
      </w:r>
      <w:r>
        <w:rPr>
          <w:color w:val="231F20"/>
          <w:spacing w:val="-21"/>
          <w:sz w:val="18"/>
        </w:rPr>
        <w:t xml:space="preserve"> </w:t>
      </w:r>
      <w:r>
        <w:rPr>
          <w:color w:val="231F20"/>
          <w:sz w:val="18"/>
        </w:rPr>
        <w:t>помещении,</w:t>
      </w:r>
      <w:r>
        <w:rPr>
          <w:color w:val="231F20"/>
          <w:spacing w:val="-21"/>
          <w:sz w:val="18"/>
        </w:rPr>
        <w:t xml:space="preserve"> </w:t>
      </w:r>
      <w:r>
        <w:rPr>
          <w:color w:val="231F20"/>
          <w:sz w:val="18"/>
        </w:rPr>
        <w:t>а</w:t>
      </w:r>
      <w:r>
        <w:rPr>
          <w:color w:val="231F20"/>
          <w:spacing w:val="-21"/>
          <w:sz w:val="18"/>
        </w:rPr>
        <w:t xml:space="preserve"> </w:t>
      </w:r>
      <w:r>
        <w:rPr>
          <w:color w:val="231F20"/>
          <w:sz w:val="18"/>
        </w:rPr>
        <w:t>механизмы</w:t>
      </w:r>
      <w:r>
        <w:rPr>
          <w:color w:val="231F20"/>
          <w:spacing w:val="-21"/>
          <w:sz w:val="18"/>
        </w:rPr>
        <w:t xml:space="preserve"> </w:t>
      </w:r>
      <w:r>
        <w:rPr>
          <w:color w:val="231F20"/>
          <w:sz w:val="18"/>
        </w:rPr>
        <w:t>—</w:t>
      </w:r>
      <w:r>
        <w:rPr>
          <w:color w:val="231F20"/>
          <w:spacing w:val="-21"/>
          <w:sz w:val="18"/>
        </w:rPr>
        <w:t xml:space="preserve"> </w:t>
      </w:r>
      <w:r>
        <w:rPr>
          <w:color w:val="231F20"/>
          <w:sz w:val="18"/>
        </w:rPr>
        <w:t>на</w:t>
      </w:r>
      <w:r>
        <w:rPr>
          <w:color w:val="231F20"/>
          <w:spacing w:val="-21"/>
          <w:sz w:val="18"/>
        </w:rPr>
        <w:t xml:space="preserve"> </w:t>
      </w:r>
      <w:r>
        <w:rPr>
          <w:color w:val="231F20"/>
          <w:sz w:val="18"/>
        </w:rPr>
        <w:t>удалении</w:t>
      </w:r>
      <w:r>
        <w:rPr>
          <w:color w:val="231F20"/>
          <w:spacing w:val="-21"/>
          <w:sz w:val="18"/>
        </w:rPr>
        <w:t xml:space="preserve"> </w:t>
      </w:r>
      <w:r>
        <w:rPr>
          <w:color w:val="231F20"/>
          <w:sz w:val="18"/>
        </w:rPr>
        <w:t>не</w:t>
      </w:r>
      <w:r>
        <w:rPr>
          <w:color w:val="231F20"/>
          <w:spacing w:val="-21"/>
          <w:sz w:val="18"/>
        </w:rPr>
        <w:t xml:space="preserve"> </w:t>
      </w:r>
      <w:r>
        <w:rPr>
          <w:color w:val="231F20"/>
          <w:sz w:val="18"/>
        </w:rPr>
        <w:t>менее</w:t>
      </w:r>
      <w:r>
        <w:rPr>
          <w:color w:val="231F20"/>
          <w:spacing w:val="-21"/>
          <w:sz w:val="18"/>
        </w:rPr>
        <w:t xml:space="preserve"> </w:t>
      </w:r>
      <w:r>
        <w:rPr>
          <w:color w:val="231F20"/>
          <w:sz w:val="18"/>
        </w:rPr>
        <w:t>10</w:t>
      </w:r>
      <w:r>
        <w:rPr>
          <w:color w:val="231F20"/>
          <w:spacing w:val="-35"/>
          <w:sz w:val="18"/>
        </w:rPr>
        <w:t xml:space="preserve"> </w:t>
      </w:r>
      <w:r>
        <w:rPr>
          <w:color w:val="231F20"/>
          <w:sz w:val="18"/>
        </w:rPr>
        <w:t>м</w:t>
      </w:r>
      <w:r>
        <w:rPr>
          <w:color w:val="231F20"/>
          <w:spacing w:val="-21"/>
          <w:sz w:val="18"/>
        </w:rPr>
        <w:t xml:space="preserve"> </w:t>
      </w:r>
      <w:r>
        <w:rPr>
          <w:color w:val="231F20"/>
          <w:sz w:val="18"/>
        </w:rPr>
        <w:t>от</w:t>
      </w:r>
      <w:r>
        <w:rPr>
          <w:color w:val="231F20"/>
          <w:spacing w:val="-21"/>
          <w:sz w:val="18"/>
        </w:rPr>
        <w:t xml:space="preserve"> </w:t>
      </w:r>
      <w:r>
        <w:rPr>
          <w:color w:val="231F20"/>
          <w:sz w:val="18"/>
        </w:rPr>
        <w:t>людей.</w:t>
      </w: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481332">
      <w:pPr>
        <w:pStyle w:val="a3"/>
        <w:spacing w:before="5"/>
        <w:rPr>
          <w:sz w:val="22"/>
        </w:rPr>
      </w:pPr>
      <w:r>
        <w:rPr>
          <w:lang w:val="en-US"/>
        </w:rPr>
        <w:pict>
          <v:line id="_x0000_s1383" style="position:absolute;z-index:251820544;mso-wrap-distance-left:0;mso-wrap-distance-right:0;mso-position-horizontal-relative:page" from="28.35pt,15pt" to="269.3pt,15pt" strokecolor="#80c342" strokeweight=".25pt">
            <w10:wrap type="topAndBottom" anchorx="page"/>
          </v:line>
        </w:pict>
      </w:r>
    </w:p>
    <w:p w:rsidR="00CB0AFA" w:rsidRDefault="00481332">
      <w:pPr>
        <w:pStyle w:val="1"/>
        <w:spacing w:line="249" w:lineRule="auto"/>
        <w:ind w:left="106" w:right="3087"/>
      </w:pPr>
      <w:r>
        <w:rPr>
          <w:color w:val="80C342"/>
          <w:spacing w:val="2"/>
          <w:w w:val="95"/>
        </w:rPr>
        <w:t xml:space="preserve">Требования, </w:t>
      </w:r>
      <w:r>
        <w:rPr>
          <w:color w:val="80C342"/>
          <w:spacing w:val="5"/>
          <w:w w:val="95"/>
        </w:rPr>
        <w:t xml:space="preserve">предъявляемые </w:t>
      </w:r>
      <w:r>
        <w:rPr>
          <w:color w:val="80C342"/>
        </w:rPr>
        <w:t xml:space="preserve">к </w:t>
      </w:r>
      <w:r>
        <w:rPr>
          <w:color w:val="80C342"/>
          <w:spacing w:val="4"/>
        </w:rPr>
        <w:t xml:space="preserve">спецодежде </w:t>
      </w:r>
      <w:r>
        <w:rPr>
          <w:color w:val="80C342"/>
        </w:rPr>
        <w:t>и</w:t>
      </w:r>
      <w:r>
        <w:rPr>
          <w:color w:val="80C342"/>
          <w:spacing w:val="69"/>
        </w:rPr>
        <w:t xml:space="preserve"> </w:t>
      </w:r>
      <w:r>
        <w:rPr>
          <w:color w:val="80C342"/>
          <w:spacing w:val="5"/>
        </w:rPr>
        <w:t>имуществу</w:t>
      </w:r>
    </w:p>
    <w:p w:rsidR="00CB0AFA" w:rsidRDefault="00CB0AFA">
      <w:pPr>
        <w:pStyle w:val="a3"/>
        <w:spacing w:before="4"/>
        <w:rPr>
          <w:b/>
          <w:sz w:val="36"/>
        </w:rPr>
      </w:pPr>
    </w:p>
    <w:p w:rsidR="00CB0AFA" w:rsidRDefault="00481332">
      <w:pPr>
        <w:pStyle w:val="a3"/>
        <w:spacing w:line="249" w:lineRule="auto"/>
        <w:ind w:left="106" w:right="848" w:firstLine="283"/>
        <w:jc w:val="both"/>
      </w:pPr>
      <w:r>
        <w:rPr>
          <w:color w:val="231F20"/>
        </w:rPr>
        <w:t>Одежда должна быть прочной, не стеснять движений при работе, хорошо защищать тело от теплового излучения, искр и повреждений, а также достаточно тёплой для пребывания в лесу ночью.</w:t>
      </w:r>
    </w:p>
    <w:p w:rsidR="00CB0AFA" w:rsidRDefault="00481332">
      <w:pPr>
        <w:pStyle w:val="a3"/>
        <w:spacing w:before="114" w:line="249" w:lineRule="auto"/>
        <w:ind w:left="106" w:right="843" w:firstLine="283"/>
        <w:jc w:val="both"/>
      </w:pPr>
      <w:r>
        <w:rPr>
          <w:color w:val="231F20"/>
          <w:w w:val="105"/>
        </w:rPr>
        <w:t>Все лица, участвующие в тушении лесного пожара, обе</w:t>
      </w:r>
      <w:r>
        <w:rPr>
          <w:color w:val="231F20"/>
          <w:w w:val="105"/>
        </w:rPr>
        <w:t xml:space="preserve">спечиваются </w:t>
      </w:r>
      <w:r>
        <w:rPr>
          <w:color w:val="231F20"/>
        </w:rPr>
        <w:t>соответствующим  снаряжением  и экипировкой:</w:t>
      </w:r>
    </w:p>
    <w:p w:rsidR="00CB0AFA" w:rsidRDefault="00481332">
      <w:pPr>
        <w:pStyle w:val="a4"/>
        <w:numPr>
          <w:ilvl w:val="0"/>
          <w:numId w:val="14"/>
        </w:numPr>
        <w:tabs>
          <w:tab w:val="left" w:pos="277"/>
        </w:tabs>
        <w:spacing w:before="114" w:line="249" w:lineRule="auto"/>
        <w:ind w:right="843"/>
        <w:rPr>
          <w:color w:val="80C342"/>
          <w:sz w:val="18"/>
        </w:rPr>
      </w:pPr>
      <w:r>
        <w:rPr>
          <w:color w:val="231F20"/>
          <w:sz w:val="18"/>
        </w:rPr>
        <w:t xml:space="preserve">спецодежда из хлопчатобумажной или негоримой ткани, со светоотражающими </w:t>
      </w:r>
      <w:r>
        <w:rPr>
          <w:color w:val="231F20"/>
          <w:spacing w:val="2"/>
          <w:sz w:val="18"/>
        </w:rPr>
        <w:t xml:space="preserve">элементами </w:t>
      </w:r>
      <w:r>
        <w:rPr>
          <w:color w:val="231F20"/>
          <w:spacing w:val="3"/>
          <w:sz w:val="18"/>
        </w:rPr>
        <w:t xml:space="preserve">площадью </w:t>
      </w:r>
      <w:r>
        <w:rPr>
          <w:color w:val="231F20"/>
          <w:sz w:val="18"/>
        </w:rPr>
        <w:t xml:space="preserve">не </w:t>
      </w:r>
      <w:r>
        <w:rPr>
          <w:color w:val="231F20"/>
          <w:spacing w:val="3"/>
          <w:sz w:val="18"/>
        </w:rPr>
        <w:t xml:space="preserve">менее </w:t>
      </w:r>
      <w:r>
        <w:rPr>
          <w:color w:val="231F20"/>
          <w:sz w:val="18"/>
        </w:rPr>
        <w:t xml:space="preserve">10 </w:t>
      </w:r>
      <w:r>
        <w:rPr>
          <w:color w:val="231F20"/>
          <w:spacing w:val="2"/>
          <w:sz w:val="18"/>
        </w:rPr>
        <w:t>дм</w:t>
      </w:r>
      <w:r>
        <w:rPr>
          <w:color w:val="231F20"/>
          <w:spacing w:val="2"/>
          <w:position w:val="6"/>
          <w:sz w:val="10"/>
        </w:rPr>
        <w:t>2</w:t>
      </w:r>
      <w:r>
        <w:rPr>
          <w:color w:val="231F20"/>
          <w:spacing w:val="2"/>
          <w:sz w:val="18"/>
        </w:rPr>
        <w:t xml:space="preserve">, </w:t>
      </w:r>
      <w:r>
        <w:rPr>
          <w:color w:val="231F20"/>
          <w:spacing w:val="3"/>
          <w:sz w:val="18"/>
        </w:rPr>
        <w:t xml:space="preserve">выполненная </w:t>
      </w:r>
      <w:r>
        <w:rPr>
          <w:color w:val="231F20"/>
          <w:sz w:val="18"/>
        </w:rPr>
        <w:t xml:space="preserve">в </w:t>
      </w:r>
      <w:r>
        <w:rPr>
          <w:color w:val="231F20"/>
          <w:spacing w:val="2"/>
          <w:sz w:val="18"/>
        </w:rPr>
        <w:t xml:space="preserve">цветовой </w:t>
      </w:r>
      <w:r>
        <w:rPr>
          <w:color w:val="231F20"/>
          <w:spacing w:val="3"/>
          <w:sz w:val="18"/>
        </w:rPr>
        <w:t xml:space="preserve">гамме, </w:t>
      </w:r>
      <w:r>
        <w:rPr>
          <w:color w:val="231F20"/>
          <w:sz w:val="18"/>
        </w:rPr>
        <w:t>обеспечивающей чёткую идентификацию фигуры человека на фоне природной растительности</w:t>
      </w:r>
      <w:r>
        <w:rPr>
          <w:color w:val="231F20"/>
          <w:spacing w:val="-12"/>
          <w:sz w:val="18"/>
        </w:rPr>
        <w:t xml:space="preserve"> </w:t>
      </w:r>
      <w:r>
        <w:rPr>
          <w:color w:val="231F20"/>
          <w:sz w:val="18"/>
        </w:rPr>
        <w:t>с</w:t>
      </w:r>
      <w:r>
        <w:rPr>
          <w:color w:val="231F20"/>
          <w:spacing w:val="-12"/>
          <w:sz w:val="18"/>
        </w:rPr>
        <w:t xml:space="preserve"> </w:t>
      </w:r>
      <w:r>
        <w:rPr>
          <w:color w:val="231F20"/>
          <w:sz w:val="18"/>
        </w:rPr>
        <w:t>дистанции</w:t>
      </w:r>
      <w:r>
        <w:rPr>
          <w:color w:val="231F20"/>
          <w:spacing w:val="-12"/>
          <w:sz w:val="18"/>
        </w:rPr>
        <w:t xml:space="preserve"> </w:t>
      </w:r>
      <w:r>
        <w:rPr>
          <w:color w:val="231F20"/>
          <w:sz w:val="18"/>
        </w:rPr>
        <w:t>не</w:t>
      </w:r>
      <w:r>
        <w:rPr>
          <w:color w:val="231F20"/>
          <w:spacing w:val="-12"/>
          <w:sz w:val="18"/>
        </w:rPr>
        <w:t xml:space="preserve"> </w:t>
      </w:r>
      <w:r>
        <w:rPr>
          <w:color w:val="231F20"/>
          <w:sz w:val="18"/>
        </w:rPr>
        <w:t>менее</w:t>
      </w:r>
      <w:r>
        <w:rPr>
          <w:color w:val="231F20"/>
          <w:spacing w:val="-12"/>
          <w:sz w:val="18"/>
        </w:rPr>
        <w:t xml:space="preserve"> </w:t>
      </w:r>
      <w:r>
        <w:rPr>
          <w:color w:val="231F20"/>
          <w:sz w:val="18"/>
        </w:rPr>
        <w:t>50</w:t>
      </w:r>
      <w:r>
        <w:rPr>
          <w:color w:val="231F20"/>
          <w:spacing w:val="-30"/>
          <w:sz w:val="18"/>
        </w:rPr>
        <w:t xml:space="preserve"> </w:t>
      </w:r>
      <w:r>
        <w:rPr>
          <w:color w:val="231F20"/>
          <w:sz w:val="18"/>
        </w:rPr>
        <w:t>м.</w:t>
      </w:r>
      <w:r>
        <w:rPr>
          <w:color w:val="231F20"/>
          <w:spacing w:val="-12"/>
          <w:sz w:val="18"/>
        </w:rPr>
        <w:t xml:space="preserve"> </w:t>
      </w:r>
      <w:r>
        <w:rPr>
          <w:color w:val="231F20"/>
          <w:sz w:val="18"/>
        </w:rPr>
        <w:t>Запрещается</w:t>
      </w:r>
      <w:r>
        <w:rPr>
          <w:color w:val="231F20"/>
          <w:spacing w:val="-12"/>
          <w:sz w:val="18"/>
        </w:rPr>
        <w:t xml:space="preserve"> </w:t>
      </w:r>
      <w:r>
        <w:rPr>
          <w:color w:val="231F20"/>
          <w:sz w:val="18"/>
        </w:rPr>
        <w:t>использование</w:t>
      </w:r>
      <w:r>
        <w:rPr>
          <w:color w:val="231F20"/>
          <w:spacing w:val="-12"/>
          <w:sz w:val="18"/>
        </w:rPr>
        <w:t xml:space="preserve"> </w:t>
      </w:r>
      <w:r>
        <w:rPr>
          <w:color w:val="231F20"/>
          <w:spacing w:val="-2"/>
          <w:sz w:val="18"/>
        </w:rPr>
        <w:t xml:space="preserve">одежды </w:t>
      </w:r>
      <w:r>
        <w:rPr>
          <w:color w:val="231F20"/>
          <w:sz w:val="18"/>
        </w:rPr>
        <w:t xml:space="preserve">из легкоплавких или горючих синтетических </w:t>
      </w:r>
      <w:r>
        <w:rPr>
          <w:color w:val="231F20"/>
          <w:spacing w:val="14"/>
          <w:sz w:val="18"/>
        </w:rPr>
        <w:t xml:space="preserve"> </w:t>
      </w:r>
      <w:r>
        <w:rPr>
          <w:color w:val="231F20"/>
          <w:sz w:val="18"/>
        </w:rPr>
        <w:t>материалов;</w:t>
      </w:r>
    </w:p>
    <w:p w:rsidR="00CB0AFA" w:rsidRDefault="00481332">
      <w:pPr>
        <w:pStyle w:val="a4"/>
        <w:numPr>
          <w:ilvl w:val="0"/>
          <w:numId w:val="14"/>
        </w:numPr>
        <w:tabs>
          <w:tab w:val="left" w:pos="277"/>
        </w:tabs>
        <w:spacing w:before="114" w:line="249" w:lineRule="auto"/>
        <w:ind w:right="854"/>
        <w:rPr>
          <w:color w:val="80C342"/>
          <w:sz w:val="18"/>
        </w:rPr>
      </w:pPr>
      <w:r>
        <w:rPr>
          <w:color w:val="231F20"/>
          <w:sz w:val="18"/>
        </w:rPr>
        <w:t>обувь — ботинки или сапоги с твёрдой подошвой; запрещает</w:t>
      </w:r>
      <w:r>
        <w:rPr>
          <w:color w:val="231F20"/>
          <w:sz w:val="18"/>
        </w:rPr>
        <w:t xml:space="preserve">ся использование обуви из быстровоспламеняющихся и легкоплавких </w:t>
      </w:r>
      <w:r>
        <w:rPr>
          <w:color w:val="231F20"/>
          <w:spacing w:val="5"/>
          <w:sz w:val="18"/>
        </w:rPr>
        <w:t xml:space="preserve"> </w:t>
      </w:r>
      <w:r>
        <w:rPr>
          <w:color w:val="231F20"/>
          <w:sz w:val="18"/>
        </w:rPr>
        <w:t>материалов;</w:t>
      </w:r>
    </w:p>
    <w:p w:rsidR="00CB0AFA" w:rsidRDefault="00481332">
      <w:pPr>
        <w:pStyle w:val="a4"/>
        <w:numPr>
          <w:ilvl w:val="0"/>
          <w:numId w:val="14"/>
        </w:numPr>
        <w:tabs>
          <w:tab w:val="left" w:pos="277"/>
        </w:tabs>
        <w:spacing w:before="114" w:line="249" w:lineRule="auto"/>
        <w:ind w:right="841"/>
        <w:rPr>
          <w:color w:val="80C342"/>
          <w:sz w:val="18"/>
        </w:rPr>
      </w:pPr>
      <w:r>
        <w:rPr>
          <w:color w:val="231F20"/>
          <w:sz w:val="18"/>
        </w:rPr>
        <w:t>защитная каска  —  для  защиты  головы  работника  при  вероятных  падениях, от</w:t>
      </w:r>
      <w:r>
        <w:rPr>
          <w:color w:val="231F20"/>
          <w:spacing w:val="-22"/>
          <w:sz w:val="18"/>
        </w:rPr>
        <w:t xml:space="preserve"> </w:t>
      </w:r>
      <w:r>
        <w:rPr>
          <w:color w:val="231F20"/>
          <w:sz w:val="18"/>
        </w:rPr>
        <w:t>падающих</w:t>
      </w:r>
      <w:r>
        <w:rPr>
          <w:color w:val="231F20"/>
          <w:spacing w:val="-22"/>
          <w:sz w:val="18"/>
        </w:rPr>
        <w:t xml:space="preserve"> </w:t>
      </w:r>
      <w:r>
        <w:rPr>
          <w:color w:val="231F20"/>
          <w:sz w:val="18"/>
        </w:rPr>
        <w:t>предметов,</w:t>
      </w:r>
      <w:r>
        <w:rPr>
          <w:color w:val="231F20"/>
          <w:spacing w:val="-22"/>
          <w:sz w:val="18"/>
        </w:rPr>
        <w:t xml:space="preserve"> </w:t>
      </w:r>
      <w:r>
        <w:rPr>
          <w:color w:val="231F20"/>
          <w:sz w:val="18"/>
        </w:rPr>
        <w:t>вероятных</w:t>
      </w:r>
      <w:r>
        <w:rPr>
          <w:color w:val="231F20"/>
          <w:spacing w:val="-22"/>
          <w:sz w:val="18"/>
        </w:rPr>
        <w:t xml:space="preserve"> </w:t>
      </w:r>
      <w:r>
        <w:rPr>
          <w:color w:val="231F20"/>
          <w:sz w:val="18"/>
        </w:rPr>
        <w:t>ударов</w:t>
      </w:r>
      <w:r>
        <w:rPr>
          <w:color w:val="231F20"/>
          <w:spacing w:val="-22"/>
          <w:sz w:val="18"/>
        </w:rPr>
        <w:t xml:space="preserve"> </w:t>
      </w:r>
      <w:r>
        <w:rPr>
          <w:color w:val="231F20"/>
          <w:sz w:val="18"/>
        </w:rPr>
        <w:t>деталей</w:t>
      </w:r>
      <w:r>
        <w:rPr>
          <w:color w:val="231F20"/>
          <w:spacing w:val="-22"/>
          <w:sz w:val="18"/>
        </w:rPr>
        <w:t xml:space="preserve"> </w:t>
      </w:r>
      <w:r>
        <w:rPr>
          <w:color w:val="231F20"/>
          <w:sz w:val="18"/>
        </w:rPr>
        <w:t>оборудования</w:t>
      </w:r>
      <w:r>
        <w:rPr>
          <w:color w:val="231F20"/>
          <w:spacing w:val="-22"/>
          <w:sz w:val="18"/>
        </w:rPr>
        <w:t xml:space="preserve"> </w:t>
      </w:r>
      <w:r>
        <w:rPr>
          <w:color w:val="231F20"/>
          <w:sz w:val="18"/>
        </w:rPr>
        <w:t>и</w:t>
      </w:r>
      <w:r>
        <w:rPr>
          <w:color w:val="231F20"/>
          <w:spacing w:val="-22"/>
          <w:sz w:val="18"/>
        </w:rPr>
        <w:t xml:space="preserve"> </w:t>
      </w:r>
      <w:r>
        <w:rPr>
          <w:color w:val="231F20"/>
          <w:sz w:val="18"/>
        </w:rPr>
        <w:t>механизмов. Каска  должна  иметь  крепл</w:t>
      </w:r>
      <w:r>
        <w:rPr>
          <w:color w:val="231F20"/>
          <w:sz w:val="18"/>
        </w:rPr>
        <w:t xml:space="preserve">ение,  обеспечивающее  её  надежную  фиксацию   и исключающее падение с головы при интенсивных и регулярных наклонах </w:t>
      </w:r>
      <w:r>
        <w:rPr>
          <w:color w:val="231F20"/>
          <w:spacing w:val="-4"/>
          <w:sz w:val="18"/>
        </w:rPr>
        <w:t>туловища,</w:t>
      </w:r>
      <w:r>
        <w:rPr>
          <w:color w:val="231F20"/>
          <w:spacing w:val="-12"/>
          <w:sz w:val="18"/>
        </w:rPr>
        <w:t xml:space="preserve"> </w:t>
      </w:r>
      <w:r>
        <w:rPr>
          <w:color w:val="231F20"/>
          <w:sz w:val="18"/>
        </w:rPr>
        <w:t>а</w:t>
      </w:r>
      <w:r>
        <w:rPr>
          <w:color w:val="231F20"/>
          <w:spacing w:val="-12"/>
          <w:sz w:val="18"/>
        </w:rPr>
        <w:t xml:space="preserve"> </w:t>
      </w:r>
      <w:r>
        <w:rPr>
          <w:color w:val="231F20"/>
          <w:spacing w:val="-4"/>
          <w:sz w:val="18"/>
        </w:rPr>
        <w:t>также</w:t>
      </w:r>
      <w:r>
        <w:rPr>
          <w:color w:val="231F20"/>
          <w:spacing w:val="-12"/>
          <w:sz w:val="18"/>
        </w:rPr>
        <w:t xml:space="preserve"> </w:t>
      </w:r>
      <w:r>
        <w:rPr>
          <w:color w:val="231F20"/>
          <w:sz w:val="18"/>
        </w:rPr>
        <w:t>при</w:t>
      </w:r>
      <w:r>
        <w:rPr>
          <w:color w:val="231F20"/>
          <w:spacing w:val="-12"/>
          <w:sz w:val="18"/>
        </w:rPr>
        <w:t xml:space="preserve"> </w:t>
      </w:r>
      <w:r>
        <w:rPr>
          <w:color w:val="231F20"/>
          <w:spacing w:val="-3"/>
          <w:sz w:val="18"/>
        </w:rPr>
        <w:t>воздействии</w:t>
      </w:r>
      <w:r>
        <w:rPr>
          <w:color w:val="231F20"/>
          <w:spacing w:val="-12"/>
          <w:sz w:val="18"/>
        </w:rPr>
        <w:t xml:space="preserve"> </w:t>
      </w:r>
      <w:r>
        <w:rPr>
          <w:color w:val="231F20"/>
          <w:spacing w:val="-3"/>
          <w:sz w:val="18"/>
        </w:rPr>
        <w:t>порывов</w:t>
      </w:r>
      <w:r>
        <w:rPr>
          <w:color w:val="231F20"/>
          <w:spacing w:val="-12"/>
          <w:sz w:val="18"/>
        </w:rPr>
        <w:t xml:space="preserve"> </w:t>
      </w:r>
      <w:r>
        <w:rPr>
          <w:color w:val="231F20"/>
          <w:spacing w:val="-3"/>
          <w:sz w:val="18"/>
        </w:rPr>
        <w:t>ветра</w:t>
      </w:r>
      <w:r>
        <w:rPr>
          <w:color w:val="231F20"/>
          <w:spacing w:val="-12"/>
          <w:sz w:val="18"/>
        </w:rPr>
        <w:t xml:space="preserve"> </w:t>
      </w:r>
      <w:r>
        <w:rPr>
          <w:color w:val="231F20"/>
          <w:sz w:val="18"/>
        </w:rPr>
        <w:t>со</w:t>
      </w:r>
      <w:r>
        <w:rPr>
          <w:color w:val="231F20"/>
          <w:spacing w:val="-12"/>
          <w:sz w:val="18"/>
        </w:rPr>
        <w:t xml:space="preserve"> </w:t>
      </w:r>
      <w:r>
        <w:rPr>
          <w:color w:val="231F20"/>
          <w:spacing w:val="-3"/>
          <w:sz w:val="18"/>
        </w:rPr>
        <w:t>скоростью</w:t>
      </w:r>
      <w:r>
        <w:rPr>
          <w:color w:val="231F20"/>
          <w:spacing w:val="-12"/>
          <w:sz w:val="18"/>
        </w:rPr>
        <w:t xml:space="preserve"> </w:t>
      </w:r>
      <w:r>
        <w:rPr>
          <w:color w:val="231F20"/>
          <w:sz w:val="18"/>
        </w:rPr>
        <w:t>не</w:t>
      </w:r>
      <w:r>
        <w:rPr>
          <w:color w:val="231F20"/>
          <w:spacing w:val="-12"/>
          <w:sz w:val="18"/>
        </w:rPr>
        <w:t xml:space="preserve"> </w:t>
      </w:r>
      <w:r>
        <w:rPr>
          <w:color w:val="231F20"/>
          <w:spacing w:val="-3"/>
          <w:sz w:val="18"/>
        </w:rPr>
        <w:t>менее</w:t>
      </w:r>
      <w:r>
        <w:rPr>
          <w:color w:val="231F20"/>
          <w:spacing w:val="-12"/>
          <w:sz w:val="18"/>
        </w:rPr>
        <w:t xml:space="preserve"> </w:t>
      </w:r>
      <w:r>
        <w:rPr>
          <w:color w:val="231F20"/>
          <w:sz w:val="18"/>
        </w:rPr>
        <w:t>20</w:t>
      </w:r>
      <w:r>
        <w:rPr>
          <w:color w:val="231F20"/>
          <w:spacing w:val="-32"/>
          <w:sz w:val="18"/>
        </w:rPr>
        <w:t xml:space="preserve"> </w:t>
      </w:r>
      <w:r>
        <w:rPr>
          <w:color w:val="231F20"/>
          <w:sz w:val="18"/>
        </w:rPr>
        <w:t>м/сек;</w:t>
      </w:r>
    </w:p>
    <w:p w:rsidR="00CB0AFA" w:rsidRDefault="00481332">
      <w:pPr>
        <w:pStyle w:val="a4"/>
        <w:numPr>
          <w:ilvl w:val="0"/>
          <w:numId w:val="14"/>
        </w:numPr>
        <w:tabs>
          <w:tab w:val="left" w:pos="277"/>
        </w:tabs>
        <w:spacing w:before="114" w:line="249" w:lineRule="auto"/>
        <w:ind w:right="845"/>
        <w:rPr>
          <w:color w:val="80C342"/>
          <w:sz w:val="18"/>
        </w:rPr>
      </w:pPr>
      <w:r>
        <w:rPr>
          <w:color w:val="231F20"/>
          <w:sz w:val="18"/>
        </w:rPr>
        <w:t xml:space="preserve">защитные очки — для защиты </w:t>
      </w:r>
      <w:r>
        <w:rPr>
          <w:color w:val="231F20"/>
          <w:spacing w:val="-3"/>
          <w:sz w:val="18"/>
        </w:rPr>
        <w:t xml:space="preserve">глаз </w:t>
      </w:r>
      <w:r>
        <w:rPr>
          <w:color w:val="231F20"/>
          <w:sz w:val="18"/>
        </w:rPr>
        <w:t>от попадания мелких механических частиц (мелких камней, опилок, стружки, веток, песка) и жидких частиц растворов огнетушащих веществ; необходимо крепление, обеспечивающее надёжную фиксацию очков на голове работника при интенсивных и регулярных наклонах тул</w:t>
      </w:r>
      <w:r>
        <w:rPr>
          <w:color w:val="231F20"/>
          <w:sz w:val="18"/>
        </w:rPr>
        <w:t>овища;</w:t>
      </w:r>
    </w:p>
    <w:p w:rsidR="00CB0AFA" w:rsidRDefault="00481332">
      <w:pPr>
        <w:pStyle w:val="a4"/>
        <w:numPr>
          <w:ilvl w:val="0"/>
          <w:numId w:val="14"/>
        </w:numPr>
        <w:tabs>
          <w:tab w:val="left" w:pos="277"/>
        </w:tabs>
        <w:spacing w:before="114" w:line="249" w:lineRule="auto"/>
        <w:ind w:right="844"/>
        <w:rPr>
          <w:color w:val="80C342"/>
          <w:sz w:val="18"/>
        </w:rPr>
      </w:pPr>
      <w:r>
        <w:rPr>
          <w:color w:val="231F20"/>
          <w:spacing w:val="2"/>
          <w:sz w:val="18"/>
        </w:rPr>
        <w:t xml:space="preserve">маска </w:t>
      </w:r>
      <w:r>
        <w:rPr>
          <w:color w:val="231F20"/>
          <w:sz w:val="18"/>
        </w:rPr>
        <w:t xml:space="preserve">для </w:t>
      </w:r>
      <w:r>
        <w:rPr>
          <w:color w:val="231F20"/>
          <w:spacing w:val="2"/>
          <w:sz w:val="18"/>
        </w:rPr>
        <w:t xml:space="preserve">защиты </w:t>
      </w:r>
      <w:r>
        <w:rPr>
          <w:color w:val="231F20"/>
          <w:sz w:val="18"/>
        </w:rPr>
        <w:t xml:space="preserve">органов </w:t>
      </w:r>
      <w:r>
        <w:rPr>
          <w:color w:val="231F20"/>
          <w:spacing w:val="2"/>
          <w:sz w:val="18"/>
        </w:rPr>
        <w:t xml:space="preserve">дыхания </w:t>
      </w:r>
      <w:r>
        <w:rPr>
          <w:color w:val="231F20"/>
          <w:sz w:val="18"/>
        </w:rPr>
        <w:t xml:space="preserve">от </w:t>
      </w:r>
      <w:r>
        <w:rPr>
          <w:color w:val="231F20"/>
          <w:spacing w:val="2"/>
          <w:sz w:val="18"/>
        </w:rPr>
        <w:t xml:space="preserve">неблагоприятных факторов </w:t>
      </w:r>
      <w:r>
        <w:rPr>
          <w:color w:val="231F20"/>
          <w:spacing w:val="3"/>
          <w:sz w:val="18"/>
        </w:rPr>
        <w:t xml:space="preserve">дыма </w:t>
      </w:r>
      <w:r>
        <w:rPr>
          <w:color w:val="231F20"/>
          <w:sz w:val="18"/>
        </w:rPr>
        <w:t xml:space="preserve">(сажистых и горящих частиц, горячих </w:t>
      </w:r>
      <w:r>
        <w:rPr>
          <w:color w:val="231F20"/>
          <w:spacing w:val="5"/>
          <w:sz w:val="18"/>
        </w:rPr>
        <w:t xml:space="preserve"> </w:t>
      </w:r>
      <w:r>
        <w:rPr>
          <w:color w:val="231F20"/>
          <w:sz w:val="18"/>
        </w:rPr>
        <w:t>газов);</w:t>
      </w:r>
    </w:p>
    <w:p w:rsidR="00CB0AFA" w:rsidRDefault="00CB0AFA">
      <w:pPr>
        <w:spacing w:line="249" w:lineRule="auto"/>
        <w:jc w:val="both"/>
        <w:rPr>
          <w:sz w:val="18"/>
        </w:rPr>
        <w:sectPr w:rsidR="00CB0AFA">
          <w:footerReference w:type="even" r:id="rId134"/>
          <w:footerReference w:type="default" r:id="rId135"/>
          <w:pgSz w:w="8400" w:h="11910"/>
          <w:pgMar w:top="0" w:right="0" w:bottom="420" w:left="460" w:header="0" w:footer="232" w:gutter="0"/>
          <w:cols w:space="720"/>
        </w:sectPr>
      </w:pPr>
    </w:p>
    <w:p w:rsidR="00CB0AFA" w:rsidRDefault="00CB0AFA">
      <w:pPr>
        <w:pStyle w:val="a3"/>
        <w:spacing w:before="10"/>
        <w:rPr>
          <w:sz w:val="23"/>
        </w:rPr>
      </w:pPr>
    </w:p>
    <w:p w:rsidR="00CB0AFA" w:rsidRDefault="00481332">
      <w:pPr>
        <w:pStyle w:val="a4"/>
        <w:numPr>
          <w:ilvl w:val="1"/>
          <w:numId w:val="14"/>
        </w:numPr>
        <w:tabs>
          <w:tab w:val="left" w:pos="1014"/>
        </w:tabs>
        <w:spacing w:before="76"/>
        <w:ind w:hanging="177"/>
        <w:jc w:val="left"/>
        <w:rPr>
          <w:color w:val="80C342"/>
          <w:sz w:val="18"/>
        </w:rPr>
      </w:pPr>
      <w:r>
        <w:rPr>
          <w:lang w:val="en-US"/>
        </w:rPr>
        <w:pict>
          <v:rect id="_x0000_s1382" style="position:absolute;left:0;text-align:left;margin-left:0;margin-top:-14.05pt;width:22.7pt;height:356.2pt;z-index:251824640;mso-position-horizontal-relative:page" fillcolor="#80c342" stroked="f">
            <w10:wrap anchorx="page"/>
          </v:rect>
        </w:pict>
      </w:r>
      <w:r>
        <w:rPr>
          <w:color w:val="231F20"/>
          <w:sz w:val="18"/>
        </w:rPr>
        <w:t xml:space="preserve">перчатки (верхонки) из износостойкого </w:t>
      </w:r>
      <w:r>
        <w:rPr>
          <w:color w:val="231F20"/>
          <w:spacing w:val="3"/>
          <w:sz w:val="18"/>
        </w:rPr>
        <w:t xml:space="preserve"> </w:t>
      </w:r>
      <w:r>
        <w:rPr>
          <w:color w:val="231F20"/>
          <w:sz w:val="18"/>
        </w:rPr>
        <w:t>материала;</w:t>
      </w:r>
    </w:p>
    <w:p w:rsidR="00CB0AFA" w:rsidRDefault="00481332">
      <w:pPr>
        <w:pStyle w:val="a4"/>
        <w:numPr>
          <w:ilvl w:val="1"/>
          <w:numId w:val="14"/>
        </w:numPr>
        <w:tabs>
          <w:tab w:val="left" w:pos="1014"/>
        </w:tabs>
        <w:spacing w:before="122"/>
        <w:ind w:left="1013" w:hanging="170"/>
        <w:jc w:val="left"/>
        <w:rPr>
          <w:color w:val="80C342"/>
          <w:sz w:val="18"/>
        </w:rPr>
      </w:pPr>
      <w:r>
        <w:rPr>
          <w:color w:val="231F20"/>
          <w:sz w:val="18"/>
        </w:rPr>
        <w:t>индивидуальная</w:t>
      </w:r>
      <w:r>
        <w:rPr>
          <w:color w:val="231F20"/>
          <w:spacing w:val="-14"/>
          <w:sz w:val="18"/>
        </w:rPr>
        <w:t xml:space="preserve"> </w:t>
      </w:r>
      <w:r>
        <w:rPr>
          <w:color w:val="231F20"/>
          <w:sz w:val="18"/>
        </w:rPr>
        <w:t>аптечка;</w:t>
      </w:r>
    </w:p>
    <w:p w:rsidR="00CB0AFA" w:rsidRDefault="00481332">
      <w:pPr>
        <w:pStyle w:val="a4"/>
        <w:numPr>
          <w:ilvl w:val="1"/>
          <w:numId w:val="14"/>
        </w:numPr>
        <w:tabs>
          <w:tab w:val="left" w:pos="1014"/>
        </w:tabs>
        <w:spacing w:before="122"/>
        <w:ind w:left="1013" w:hanging="170"/>
        <w:jc w:val="left"/>
        <w:rPr>
          <w:color w:val="80C342"/>
          <w:sz w:val="18"/>
        </w:rPr>
      </w:pPr>
      <w:r>
        <w:rPr>
          <w:color w:val="231F20"/>
          <w:w w:val="105"/>
          <w:sz w:val="18"/>
        </w:rPr>
        <w:t>компас,</w:t>
      </w:r>
      <w:r>
        <w:rPr>
          <w:color w:val="231F20"/>
          <w:spacing w:val="-34"/>
          <w:w w:val="105"/>
          <w:sz w:val="18"/>
        </w:rPr>
        <w:t xml:space="preserve"> </w:t>
      </w:r>
      <w:r>
        <w:rPr>
          <w:color w:val="231F20"/>
          <w:w w:val="105"/>
          <w:sz w:val="18"/>
        </w:rPr>
        <w:t>нож,</w:t>
      </w:r>
      <w:r>
        <w:rPr>
          <w:color w:val="231F20"/>
          <w:spacing w:val="-34"/>
          <w:w w:val="105"/>
          <w:sz w:val="18"/>
        </w:rPr>
        <w:t xml:space="preserve"> </w:t>
      </w:r>
      <w:r>
        <w:rPr>
          <w:color w:val="231F20"/>
          <w:w w:val="105"/>
          <w:sz w:val="18"/>
        </w:rPr>
        <w:t>портативный</w:t>
      </w:r>
      <w:r>
        <w:rPr>
          <w:color w:val="231F20"/>
          <w:spacing w:val="-34"/>
          <w:w w:val="105"/>
          <w:sz w:val="18"/>
        </w:rPr>
        <w:t xml:space="preserve"> </w:t>
      </w:r>
      <w:r>
        <w:rPr>
          <w:color w:val="231F20"/>
          <w:w w:val="105"/>
          <w:sz w:val="18"/>
        </w:rPr>
        <w:t>фонарь;</w:t>
      </w:r>
    </w:p>
    <w:p w:rsidR="00CB0AFA" w:rsidRDefault="00481332">
      <w:pPr>
        <w:pStyle w:val="a4"/>
        <w:numPr>
          <w:ilvl w:val="1"/>
          <w:numId w:val="14"/>
        </w:numPr>
        <w:tabs>
          <w:tab w:val="left" w:pos="1014"/>
        </w:tabs>
        <w:spacing w:before="122"/>
        <w:ind w:left="1013" w:hanging="170"/>
        <w:jc w:val="left"/>
        <w:rPr>
          <w:color w:val="80C342"/>
          <w:sz w:val="18"/>
        </w:rPr>
      </w:pPr>
      <w:r>
        <w:rPr>
          <w:color w:val="231F20"/>
          <w:sz w:val="18"/>
        </w:rPr>
        <w:t>индивидуальная</w:t>
      </w:r>
      <w:r>
        <w:rPr>
          <w:color w:val="231F20"/>
          <w:spacing w:val="-13"/>
          <w:sz w:val="18"/>
        </w:rPr>
        <w:t xml:space="preserve"> </w:t>
      </w:r>
      <w:r>
        <w:rPr>
          <w:color w:val="231F20"/>
          <w:sz w:val="18"/>
        </w:rPr>
        <w:t>фляга</w:t>
      </w:r>
      <w:r>
        <w:rPr>
          <w:color w:val="231F20"/>
          <w:spacing w:val="-13"/>
          <w:sz w:val="18"/>
        </w:rPr>
        <w:t xml:space="preserve"> </w:t>
      </w:r>
      <w:r>
        <w:rPr>
          <w:color w:val="231F20"/>
          <w:sz w:val="18"/>
        </w:rPr>
        <w:t>и</w:t>
      </w:r>
      <w:r>
        <w:rPr>
          <w:color w:val="231F20"/>
          <w:spacing w:val="-13"/>
          <w:sz w:val="18"/>
        </w:rPr>
        <w:t xml:space="preserve"> </w:t>
      </w:r>
      <w:r>
        <w:rPr>
          <w:color w:val="231F20"/>
          <w:sz w:val="18"/>
        </w:rPr>
        <w:t>(или)</w:t>
      </w:r>
      <w:r>
        <w:rPr>
          <w:color w:val="231F20"/>
          <w:spacing w:val="-13"/>
          <w:sz w:val="18"/>
        </w:rPr>
        <w:t xml:space="preserve"> </w:t>
      </w:r>
      <w:r>
        <w:rPr>
          <w:color w:val="231F20"/>
          <w:sz w:val="18"/>
        </w:rPr>
        <w:t>ёмкости</w:t>
      </w:r>
      <w:r>
        <w:rPr>
          <w:color w:val="231F20"/>
          <w:spacing w:val="-13"/>
          <w:sz w:val="18"/>
        </w:rPr>
        <w:t xml:space="preserve"> </w:t>
      </w:r>
      <w:r>
        <w:rPr>
          <w:color w:val="231F20"/>
          <w:sz w:val="18"/>
        </w:rPr>
        <w:t>с</w:t>
      </w:r>
      <w:r>
        <w:rPr>
          <w:color w:val="231F20"/>
          <w:spacing w:val="-13"/>
          <w:sz w:val="18"/>
        </w:rPr>
        <w:t xml:space="preserve"> </w:t>
      </w:r>
      <w:r>
        <w:rPr>
          <w:color w:val="231F20"/>
          <w:sz w:val="18"/>
        </w:rPr>
        <w:t>питьевой</w:t>
      </w:r>
      <w:r>
        <w:rPr>
          <w:color w:val="231F20"/>
          <w:spacing w:val="-13"/>
          <w:sz w:val="18"/>
        </w:rPr>
        <w:t xml:space="preserve"> </w:t>
      </w:r>
      <w:r>
        <w:rPr>
          <w:color w:val="231F20"/>
          <w:sz w:val="18"/>
        </w:rPr>
        <w:t>водой</w:t>
      </w:r>
      <w:r>
        <w:rPr>
          <w:color w:val="231F20"/>
          <w:spacing w:val="-13"/>
          <w:sz w:val="18"/>
        </w:rPr>
        <w:t xml:space="preserve"> </w:t>
      </w:r>
      <w:r>
        <w:rPr>
          <w:color w:val="231F20"/>
          <w:sz w:val="18"/>
        </w:rPr>
        <w:t>объёмом</w:t>
      </w:r>
      <w:r>
        <w:rPr>
          <w:color w:val="231F20"/>
          <w:spacing w:val="-13"/>
          <w:sz w:val="18"/>
        </w:rPr>
        <w:t xml:space="preserve"> </w:t>
      </w:r>
      <w:r>
        <w:rPr>
          <w:color w:val="231F20"/>
          <w:sz w:val="18"/>
        </w:rPr>
        <w:t>не</w:t>
      </w:r>
      <w:r>
        <w:rPr>
          <w:color w:val="231F20"/>
          <w:spacing w:val="-13"/>
          <w:sz w:val="18"/>
        </w:rPr>
        <w:t xml:space="preserve"> </w:t>
      </w:r>
      <w:r>
        <w:rPr>
          <w:color w:val="231F20"/>
          <w:sz w:val="18"/>
        </w:rPr>
        <w:t>менее</w:t>
      </w:r>
      <w:r>
        <w:rPr>
          <w:color w:val="231F20"/>
          <w:spacing w:val="-13"/>
          <w:sz w:val="18"/>
        </w:rPr>
        <w:t xml:space="preserve"> </w:t>
      </w:r>
      <w:r>
        <w:rPr>
          <w:color w:val="231F20"/>
          <w:sz w:val="18"/>
        </w:rPr>
        <w:t>0,8</w:t>
      </w:r>
      <w:r>
        <w:rPr>
          <w:color w:val="231F20"/>
          <w:spacing w:val="-36"/>
          <w:sz w:val="18"/>
        </w:rPr>
        <w:t xml:space="preserve"> </w:t>
      </w:r>
      <w:r>
        <w:rPr>
          <w:color w:val="231F20"/>
          <w:sz w:val="18"/>
        </w:rPr>
        <w:t>л;</w:t>
      </w:r>
    </w:p>
    <w:p w:rsidR="00CB0AFA" w:rsidRDefault="00481332">
      <w:pPr>
        <w:pStyle w:val="a4"/>
        <w:numPr>
          <w:ilvl w:val="1"/>
          <w:numId w:val="14"/>
        </w:numPr>
        <w:tabs>
          <w:tab w:val="left" w:pos="1014"/>
        </w:tabs>
        <w:spacing w:before="122"/>
        <w:ind w:left="1013" w:hanging="170"/>
        <w:jc w:val="left"/>
        <w:rPr>
          <w:color w:val="80C342"/>
          <w:sz w:val="18"/>
        </w:rPr>
      </w:pPr>
      <w:r>
        <w:rPr>
          <w:color w:val="231F20"/>
          <w:sz w:val="18"/>
        </w:rPr>
        <w:t xml:space="preserve">свисток для подачи звуковых </w:t>
      </w:r>
      <w:r>
        <w:rPr>
          <w:color w:val="231F20"/>
          <w:spacing w:val="9"/>
          <w:sz w:val="18"/>
        </w:rPr>
        <w:t xml:space="preserve"> </w:t>
      </w:r>
      <w:r>
        <w:rPr>
          <w:color w:val="231F20"/>
          <w:sz w:val="18"/>
        </w:rPr>
        <w:t>сигналов.</w:t>
      </w:r>
    </w:p>
    <w:p w:rsidR="00CB0AFA" w:rsidRDefault="00481332">
      <w:pPr>
        <w:pStyle w:val="a3"/>
        <w:spacing w:before="122" w:line="249" w:lineRule="auto"/>
        <w:ind w:left="843" w:right="556" w:firstLine="283"/>
        <w:jc w:val="both"/>
      </w:pPr>
      <w:r>
        <w:rPr>
          <w:lang w:val="en-US"/>
        </w:rPr>
        <w:pict>
          <v:shape id="_x0000_s1381" type="#_x0000_t202" style="position:absolute;left:0;text-align:left;margin-left:9.6pt;margin-top:42.1pt;width:10pt;height:69.6pt;z-index:251825664;mso-position-horizontal-relative:page" filled="f" stroked="f">
            <v:textbox style="layout-flow:vertical;mso-layout-flow-alt:bottom-to-top" inset="0,0,0,0">
              <w:txbxContent>
                <w:p w:rsidR="00CB0AFA" w:rsidRDefault="00481332">
                  <w:pPr>
                    <w:spacing w:line="183" w:lineRule="exact"/>
                    <w:ind w:left="20" w:right="-1189"/>
                    <w:rPr>
                      <w:sz w:val="16"/>
                    </w:rPr>
                  </w:pPr>
                  <w:r>
                    <w:rPr>
                      <w:color w:val="FFFFFF"/>
                      <w:spacing w:val="3"/>
                      <w:w w:val="99"/>
                      <w:sz w:val="16"/>
                    </w:rPr>
                    <w:t>БЕЗОПАСНО</w:t>
                  </w:r>
                  <w:r>
                    <w:rPr>
                      <w:color w:val="FFFFFF"/>
                      <w:w w:val="99"/>
                      <w:sz w:val="16"/>
                    </w:rPr>
                    <w:t>С</w:t>
                  </w:r>
                  <w:r>
                    <w:rPr>
                      <w:color w:val="FFFFFF"/>
                      <w:spacing w:val="3"/>
                      <w:w w:val="96"/>
                      <w:sz w:val="16"/>
                    </w:rPr>
                    <w:t>ТЬ</w:t>
                  </w:r>
                </w:p>
              </w:txbxContent>
            </v:textbox>
            <w10:wrap anchorx="page"/>
          </v:shape>
        </w:pict>
      </w:r>
      <w:r>
        <w:rPr>
          <w:color w:val="231F20"/>
          <w:spacing w:val="3"/>
        </w:rPr>
        <w:t xml:space="preserve">Организации, направляющие работников </w:t>
      </w:r>
      <w:r>
        <w:rPr>
          <w:color w:val="231F20"/>
        </w:rPr>
        <w:t xml:space="preserve">на </w:t>
      </w:r>
      <w:r>
        <w:rPr>
          <w:color w:val="231F20"/>
          <w:spacing w:val="3"/>
        </w:rPr>
        <w:t xml:space="preserve">тушение лесных пожаров, </w:t>
      </w:r>
      <w:r>
        <w:rPr>
          <w:color w:val="231F20"/>
        </w:rPr>
        <w:t>обеспечивают работников средствами индивидуальной защиты и снаряжением, таборным</w:t>
      </w:r>
      <w:r>
        <w:rPr>
          <w:color w:val="231F20"/>
          <w:spacing w:val="-22"/>
        </w:rPr>
        <w:t xml:space="preserve"> </w:t>
      </w:r>
      <w:r>
        <w:rPr>
          <w:color w:val="231F20"/>
        </w:rPr>
        <w:t>имуществом,</w:t>
      </w:r>
      <w:r>
        <w:rPr>
          <w:color w:val="231F20"/>
          <w:spacing w:val="-22"/>
        </w:rPr>
        <w:t xml:space="preserve"> </w:t>
      </w:r>
      <w:r>
        <w:rPr>
          <w:color w:val="231F20"/>
        </w:rPr>
        <w:t>средствами</w:t>
      </w:r>
      <w:r>
        <w:rPr>
          <w:color w:val="231F20"/>
          <w:spacing w:val="-22"/>
        </w:rPr>
        <w:t xml:space="preserve"> </w:t>
      </w:r>
      <w:r>
        <w:rPr>
          <w:color w:val="231F20"/>
        </w:rPr>
        <w:t>защиты</w:t>
      </w:r>
      <w:r>
        <w:rPr>
          <w:color w:val="231F20"/>
          <w:spacing w:val="-22"/>
        </w:rPr>
        <w:t xml:space="preserve"> </w:t>
      </w:r>
      <w:r>
        <w:rPr>
          <w:color w:val="231F20"/>
        </w:rPr>
        <w:t>от</w:t>
      </w:r>
      <w:r>
        <w:rPr>
          <w:color w:val="231F20"/>
          <w:spacing w:val="-22"/>
        </w:rPr>
        <w:t xml:space="preserve"> </w:t>
      </w:r>
      <w:r>
        <w:rPr>
          <w:color w:val="231F20"/>
        </w:rPr>
        <w:t>кровососущих</w:t>
      </w:r>
      <w:r>
        <w:rPr>
          <w:color w:val="231F20"/>
          <w:spacing w:val="-22"/>
        </w:rPr>
        <w:t xml:space="preserve"> </w:t>
      </w:r>
      <w:r>
        <w:rPr>
          <w:color w:val="231F20"/>
        </w:rPr>
        <w:t>насекомых,</w:t>
      </w:r>
      <w:r>
        <w:rPr>
          <w:color w:val="231F20"/>
          <w:spacing w:val="-22"/>
        </w:rPr>
        <w:t xml:space="preserve"> </w:t>
      </w:r>
      <w:r>
        <w:rPr>
          <w:color w:val="231F20"/>
        </w:rPr>
        <w:t>пожарным оборудованием и инвентарём, индивидуальными и групповыми медицинскими комплектами (аптечками),— с учётом усло</w:t>
      </w:r>
      <w:r>
        <w:rPr>
          <w:color w:val="231F20"/>
        </w:rPr>
        <w:t>вий проведения</w:t>
      </w:r>
      <w:r>
        <w:rPr>
          <w:color w:val="231F20"/>
          <w:spacing w:val="8"/>
        </w:rPr>
        <w:t xml:space="preserve"> </w:t>
      </w:r>
      <w:r>
        <w:rPr>
          <w:color w:val="231F20"/>
          <w:spacing w:val="-4"/>
        </w:rPr>
        <w:t>работ.</w:t>
      </w: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481332">
      <w:pPr>
        <w:pStyle w:val="a3"/>
        <w:spacing w:before="5"/>
        <w:rPr>
          <w:sz w:val="16"/>
        </w:rPr>
      </w:pPr>
      <w:r>
        <w:rPr>
          <w:lang w:val="en-US"/>
        </w:rPr>
        <w:pict>
          <v:line id="_x0000_s1380" style="position:absolute;z-index:251823616;mso-wrap-distance-left:0;mso-wrap-distance-right:0;mso-position-horizontal-relative:page" from="42.15pt,11.55pt" to="283.45pt,11.55pt" strokecolor="#80c342" strokeweight=".25pt">
            <w10:wrap type="topAndBottom" anchorx="page"/>
          </v:line>
        </w:pict>
      </w:r>
    </w:p>
    <w:p w:rsidR="00CB0AFA" w:rsidRDefault="00481332">
      <w:pPr>
        <w:pStyle w:val="1"/>
        <w:spacing w:line="249" w:lineRule="auto"/>
        <w:ind w:left="843"/>
      </w:pPr>
      <w:r>
        <w:rPr>
          <w:color w:val="80C342"/>
        </w:rPr>
        <w:t>Набор медикаментов (аптечка) участника тушения пожара</w:t>
      </w:r>
    </w:p>
    <w:p w:rsidR="00CB0AFA" w:rsidRDefault="00CB0AFA">
      <w:pPr>
        <w:pStyle w:val="a3"/>
        <w:spacing w:before="4"/>
        <w:rPr>
          <w:b/>
          <w:sz w:val="36"/>
        </w:rPr>
      </w:pPr>
    </w:p>
    <w:p w:rsidR="00CB0AFA" w:rsidRDefault="00481332">
      <w:pPr>
        <w:pStyle w:val="a3"/>
        <w:spacing w:line="249" w:lineRule="auto"/>
        <w:ind w:left="843" w:right="566" w:firstLine="283"/>
        <w:jc w:val="both"/>
      </w:pPr>
      <w:r>
        <w:rPr>
          <w:color w:val="231F20"/>
        </w:rPr>
        <w:t>Все</w:t>
      </w:r>
      <w:r>
        <w:rPr>
          <w:color w:val="231F20"/>
          <w:spacing w:val="-19"/>
        </w:rPr>
        <w:t xml:space="preserve"> </w:t>
      </w:r>
      <w:r>
        <w:rPr>
          <w:color w:val="231F20"/>
        </w:rPr>
        <w:t>пожарные</w:t>
      </w:r>
      <w:r>
        <w:rPr>
          <w:color w:val="231F20"/>
          <w:spacing w:val="-19"/>
        </w:rPr>
        <w:t xml:space="preserve"> </w:t>
      </w:r>
      <w:r>
        <w:rPr>
          <w:color w:val="231F20"/>
        </w:rPr>
        <w:t>должны</w:t>
      </w:r>
      <w:r>
        <w:rPr>
          <w:color w:val="231F20"/>
          <w:spacing w:val="-19"/>
        </w:rPr>
        <w:t xml:space="preserve"> </w:t>
      </w:r>
      <w:r>
        <w:rPr>
          <w:color w:val="231F20"/>
        </w:rPr>
        <w:t>уметь</w:t>
      </w:r>
      <w:r>
        <w:rPr>
          <w:color w:val="231F20"/>
          <w:spacing w:val="-19"/>
        </w:rPr>
        <w:t xml:space="preserve"> </w:t>
      </w:r>
      <w:r>
        <w:rPr>
          <w:color w:val="231F20"/>
        </w:rPr>
        <w:t>оказывать</w:t>
      </w:r>
      <w:r>
        <w:rPr>
          <w:color w:val="231F20"/>
          <w:spacing w:val="-19"/>
        </w:rPr>
        <w:t xml:space="preserve"> </w:t>
      </w:r>
      <w:r>
        <w:rPr>
          <w:color w:val="231F20"/>
        </w:rPr>
        <w:t>первую</w:t>
      </w:r>
      <w:r>
        <w:rPr>
          <w:color w:val="231F20"/>
          <w:spacing w:val="-19"/>
        </w:rPr>
        <w:t xml:space="preserve"> </w:t>
      </w:r>
      <w:r>
        <w:rPr>
          <w:color w:val="231F20"/>
        </w:rPr>
        <w:t>помощь.</w:t>
      </w:r>
      <w:r>
        <w:rPr>
          <w:color w:val="231F20"/>
          <w:spacing w:val="-19"/>
        </w:rPr>
        <w:t xml:space="preserve"> </w:t>
      </w:r>
      <w:r>
        <w:rPr>
          <w:color w:val="231F20"/>
        </w:rPr>
        <w:t>Желательно,</w:t>
      </w:r>
      <w:r>
        <w:rPr>
          <w:color w:val="231F20"/>
          <w:spacing w:val="-19"/>
        </w:rPr>
        <w:t xml:space="preserve"> </w:t>
      </w:r>
      <w:r>
        <w:rPr>
          <w:color w:val="231F20"/>
        </w:rPr>
        <w:t>чтобы</w:t>
      </w:r>
      <w:r>
        <w:rPr>
          <w:color w:val="231F20"/>
          <w:spacing w:val="-19"/>
        </w:rPr>
        <w:t xml:space="preserve"> </w:t>
      </w:r>
      <w:r>
        <w:rPr>
          <w:color w:val="231F20"/>
        </w:rPr>
        <w:t>все они</w:t>
      </w:r>
      <w:r>
        <w:rPr>
          <w:color w:val="231F20"/>
          <w:spacing w:val="-13"/>
        </w:rPr>
        <w:t xml:space="preserve"> </w:t>
      </w:r>
      <w:r>
        <w:rPr>
          <w:color w:val="231F20"/>
        </w:rPr>
        <w:t>прошли</w:t>
      </w:r>
      <w:r>
        <w:rPr>
          <w:color w:val="231F20"/>
          <w:spacing w:val="-13"/>
        </w:rPr>
        <w:t xml:space="preserve"> </w:t>
      </w:r>
      <w:r>
        <w:rPr>
          <w:color w:val="231F20"/>
        </w:rPr>
        <w:t>соответствующие</w:t>
      </w:r>
      <w:r>
        <w:rPr>
          <w:color w:val="231F20"/>
          <w:spacing w:val="-13"/>
        </w:rPr>
        <w:t xml:space="preserve"> </w:t>
      </w:r>
      <w:r>
        <w:rPr>
          <w:color w:val="231F20"/>
        </w:rPr>
        <w:t>специальные</w:t>
      </w:r>
      <w:r>
        <w:rPr>
          <w:color w:val="231F20"/>
          <w:spacing w:val="-13"/>
        </w:rPr>
        <w:t xml:space="preserve"> </w:t>
      </w:r>
      <w:r>
        <w:rPr>
          <w:color w:val="231F20"/>
        </w:rPr>
        <w:t>курсы</w:t>
      </w:r>
      <w:r>
        <w:rPr>
          <w:color w:val="231F20"/>
          <w:spacing w:val="-13"/>
        </w:rPr>
        <w:t xml:space="preserve"> </w:t>
      </w:r>
      <w:r>
        <w:rPr>
          <w:color w:val="231F20"/>
        </w:rPr>
        <w:t>или</w:t>
      </w:r>
      <w:r>
        <w:rPr>
          <w:color w:val="231F20"/>
          <w:spacing w:val="-13"/>
        </w:rPr>
        <w:t xml:space="preserve"> </w:t>
      </w:r>
      <w:r>
        <w:rPr>
          <w:color w:val="231F20"/>
        </w:rPr>
        <w:t>чтобы</w:t>
      </w:r>
      <w:r>
        <w:rPr>
          <w:color w:val="231F20"/>
          <w:spacing w:val="-13"/>
        </w:rPr>
        <w:t xml:space="preserve"> </w:t>
      </w:r>
      <w:r>
        <w:rPr>
          <w:color w:val="231F20"/>
        </w:rPr>
        <w:t>прошедший</w:t>
      </w:r>
      <w:r>
        <w:rPr>
          <w:color w:val="231F20"/>
          <w:spacing w:val="-13"/>
        </w:rPr>
        <w:t xml:space="preserve"> </w:t>
      </w:r>
      <w:r>
        <w:rPr>
          <w:color w:val="231F20"/>
        </w:rPr>
        <w:t>обучение человек был хотя бы в каждой работающей отдельно</w:t>
      </w:r>
      <w:r>
        <w:rPr>
          <w:color w:val="231F20"/>
          <w:spacing w:val="26"/>
        </w:rPr>
        <w:t xml:space="preserve"> </w:t>
      </w:r>
      <w:r>
        <w:rPr>
          <w:color w:val="231F20"/>
        </w:rPr>
        <w:t>группе.</w:t>
      </w:r>
    </w:p>
    <w:p w:rsidR="00CB0AFA" w:rsidRDefault="00481332">
      <w:pPr>
        <w:pStyle w:val="a3"/>
        <w:spacing w:before="114" w:line="249" w:lineRule="auto"/>
        <w:ind w:left="843" w:right="559" w:firstLine="283"/>
        <w:jc w:val="both"/>
      </w:pPr>
      <w:r>
        <w:rPr>
          <w:color w:val="231F20"/>
        </w:rPr>
        <w:t>Перед выездом группы пожарных руководитель обязан проверить, имеется ли с собой укомплектованная групповая аптечка. Рекомендуется также каждому участнику тушения иметь свою индивидуальную ап</w:t>
      </w:r>
      <w:r>
        <w:rPr>
          <w:color w:val="231F20"/>
        </w:rPr>
        <w:t>течку. Нередко именно наличие правильно укомплектованной аптечки позволяет оказать первую помощь в необходимом объёме и снизить тяжесть последствий от полученных травм.</w:t>
      </w:r>
    </w:p>
    <w:p w:rsidR="00CB0AFA" w:rsidRDefault="00481332">
      <w:pPr>
        <w:pStyle w:val="a3"/>
        <w:spacing w:before="114" w:line="249" w:lineRule="auto"/>
        <w:ind w:left="843" w:right="560" w:firstLine="283"/>
        <w:jc w:val="both"/>
      </w:pPr>
      <w:r>
        <w:rPr>
          <w:color w:val="231F20"/>
        </w:rPr>
        <w:t xml:space="preserve">Если в группе есть врач (что всегда желательно), он может укомплектовать групповую </w:t>
      </w:r>
      <w:r>
        <w:rPr>
          <w:color w:val="231F20"/>
          <w:spacing w:val="-3"/>
        </w:rPr>
        <w:t>апте</w:t>
      </w:r>
      <w:r>
        <w:rPr>
          <w:color w:val="231F20"/>
          <w:spacing w:val="-3"/>
        </w:rPr>
        <w:t xml:space="preserve">чку, </w:t>
      </w:r>
      <w:r>
        <w:rPr>
          <w:color w:val="231F20"/>
          <w:spacing w:val="-2"/>
        </w:rPr>
        <w:t xml:space="preserve">исходя </w:t>
      </w:r>
      <w:r>
        <w:rPr>
          <w:color w:val="231F20"/>
        </w:rPr>
        <w:t xml:space="preserve">из своих знаний и уровня подготовки. При отсутствии врача или фельдшера в группе аптечка формируется исходя из представлений     о характерных для данной местности возможных случаях, требующих применения медикаментов и перевязочного материала. </w:t>
      </w:r>
      <w:r>
        <w:rPr>
          <w:color w:val="231F20"/>
        </w:rPr>
        <w:t xml:space="preserve">В состав аптечки, которой может воспользоваться не врач, входят препараты только в таких видах и формах, которые  могут  быть  применены  без  специального  медицинского  образования и оборот которых не ограничен </w:t>
      </w:r>
      <w:r>
        <w:rPr>
          <w:color w:val="231F20"/>
          <w:spacing w:val="8"/>
        </w:rPr>
        <w:t xml:space="preserve"> </w:t>
      </w:r>
      <w:r>
        <w:rPr>
          <w:color w:val="231F20"/>
        </w:rPr>
        <w:t>законодательством.</w:t>
      </w:r>
    </w:p>
    <w:p w:rsidR="00CB0AFA" w:rsidRDefault="00481332">
      <w:pPr>
        <w:pStyle w:val="a3"/>
        <w:spacing w:before="114" w:line="249" w:lineRule="auto"/>
        <w:ind w:left="843" w:right="560" w:firstLine="283"/>
        <w:jc w:val="both"/>
      </w:pPr>
      <w:r>
        <w:rPr>
          <w:color w:val="231F20"/>
          <w:w w:val="105"/>
        </w:rPr>
        <w:t>В группе назначается че</w:t>
      </w:r>
      <w:r>
        <w:rPr>
          <w:color w:val="231F20"/>
          <w:w w:val="105"/>
        </w:rPr>
        <w:t>ловек, ответственный за хранение и пополнение аптечки,</w:t>
      </w:r>
      <w:r>
        <w:rPr>
          <w:color w:val="231F20"/>
          <w:spacing w:val="-35"/>
          <w:w w:val="105"/>
        </w:rPr>
        <w:t xml:space="preserve"> </w:t>
      </w:r>
      <w:r>
        <w:rPr>
          <w:color w:val="231F20"/>
          <w:w w:val="105"/>
        </w:rPr>
        <w:t>отслеживание</w:t>
      </w:r>
      <w:r>
        <w:rPr>
          <w:color w:val="231F20"/>
          <w:spacing w:val="-35"/>
          <w:w w:val="105"/>
        </w:rPr>
        <w:t xml:space="preserve"> </w:t>
      </w:r>
      <w:r>
        <w:rPr>
          <w:color w:val="231F20"/>
          <w:w w:val="105"/>
        </w:rPr>
        <w:t>срока</w:t>
      </w:r>
      <w:r>
        <w:rPr>
          <w:color w:val="231F20"/>
          <w:spacing w:val="-35"/>
          <w:w w:val="105"/>
        </w:rPr>
        <w:t xml:space="preserve"> </w:t>
      </w:r>
      <w:r>
        <w:rPr>
          <w:color w:val="231F20"/>
          <w:w w:val="105"/>
        </w:rPr>
        <w:t>годности</w:t>
      </w:r>
      <w:r>
        <w:rPr>
          <w:color w:val="231F20"/>
          <w:spacing w:val="-35"/>
          <w:w w:val="105"/>
        </w:rPr>
        <w:t xml:space="preserve"> </w:t>
      </w:r>
      <w:r>
        <w:rPr>
          <w:color w:val="231F20"/>
          <w:w w:val="105"/>
        </w:rPr>
        <w:t>и</w:t>
      </w:r>
      <w:r>
        <w:rPr>
          <w:color w:val="231F20"/>
          <w:spacing w:val="-35"/>
          <w:w w:val="105"/>
        </w:rPr>
        <w:t xml:space="preserve"> </w:t>
      </w:r>
      <w:r>
        <w:rPr>
          <w:color w:val="231F20"/>
          <w:w w:val="105"/>
        </w:rPr>
        <w:t>состояния</w:t>
      </w:r>
      <w:r>
        <w:rPr>
          <w:color w:val="231F20"/>
          <w:spacing w:val="-35"/>
          <w:w w:val="105"/>
        </w:rPr>
        <w:t xml:space="preserve"> </w:t>
      </w:r>
      <w:r>
        <w:rPr>
          <w:color w:val="231F20"/>
          <w:w w:val="105"/>
        </w:rPr>
        <w:t>содержимого.</w:t>
      </w:r>
      <w:r>
        <w:rPr>
          <w:color w:val="231F20"/>
          <w:spacing w:val="-35"/>
          <w:w w:val="105"/>
        </w:rPr>
        <w:t xml:space="preserve"> </w:t>
      </w:r>
      <w:r>
        <w:rPr>
          <w:color w:val="231F20"/>
          <w:w w:val="105"/>
        </w:rPr>
        <w:t>Удобная</w:t>
      </w:r>
      <w:r>
        <w:rPr>
          <w:color w:val="231F20"/>
          <w:spacing w:val="-35"/>
          <w:w w:val="105"/>
        </w:rPr>
        <w:t xml:space="preserve"> </w:t>
      </w:r>
      <w:r>
        <w:rPr>
          <w:color w:val="231F20"/>
          <w:w w:val="105"/>
        </w:rPr>
        <w:t xml:space="preserve">форма </w:t>
      </w:r>
      <w:r>
        <w:rPr>
          <w:color w:val="231F20"/>
        </w:rPr>
        <w:t>хранения</w:t>
      </w:r>
      <w:r>
        <w:rPr>
          <w:color w:val="231F20"/>
          <w:spacing w:val="-17"/>
        </w:rPr>
        <w:t xml:space="preserve"> </w:t>
      </w:r>
      <w:r>
        <w:rPr>
          <w:color w:val="231F20"/>
        </w:rPr>
        <w:t>аптечки</w:t>
      </w:r>
      <w:r>
        <w:rPr>
          <w:color w:val="231F20"/>
          <w:spacing w:val="-17"/>
        </w:rPr>
        <w:t xml:space="preserve"> </w:t>
      </w:r>
      <w:r>
        <w:rPr>
          <w:color w:val="231F20"/>
        </w:rPr>
        <w:t>для</w:t>
      </w:r>
      <w:r>
        <w:rPr>
          <w:color w:val="231F20"/>
          <w:spacing w:val="-17"/>
        </w:rPr>
        <w:t xml:space="preserve"> </w:t>
      </w:r>
      <w:r>
        <w:rPr>
          <w:color w:val="231F20"/>
        </w:rPr>
        <w:t>добровольных</w:t>
      </w:r>
      <w:r>
        <w:rPr>
          <w:color w:val="231F20"/>
          <w:spacing w:val="-17"/>
        </w:rPr>
        <w:t xml:space="preserve"> </w:t>
      </w:r>
      <w:r>
        <w:rPr>
          <w:color w:val="231F20"/>
        </w:rPr>
        <w:t>пожарных</w:t>
      </w:r>
      <w:r>
        <w:rPr>
          <w:color w:val="231F20"/>
          <w:spacing w:val="-17"/>
        </w:rPr>
        <w:t xml:space="preserve"> </w:t>
      </w:r>
      <w:r>
        <w:rPr>
          <w:color w:val="231F20"/>
        </w:rPr>
        <w:t>и</w:t>
      </w:r>
      <w:r>
        <w:rPr>
          <w:color w:val="231F20"/>
          <w:spacing w:val="-17"/>
        </w:rPr>
        <w:t xml:space="preserve"> </w:t>
      </w:r>
      <w:r>
        <w:rPr>
          <w:color w:val="231F20"/>
        </w:rPr>
        <w:t>лесных</w:t>
      </w:r>
      <w:r>
        <w:rPr>
          <w:color w:val="231F20"/>
          <w:spacing w:val="-17"/>
        </w:rPr>
        <w:t xml:space="preserve"> </w:t>
      </w:r>
      <w:r>
        <w:rPr>
          <w:color w:val="231F20"/>
        </w:rPr>
        <w:t>пожарных</w:t>
      </w:r>
      <w:r>
        <w:rPr>
          <w:color w:val="231F20"/>
          <w:spacing w:val="-17"/>
        </w:rPr>
        <w:t xml:space="preserve"> </w:t>
      </w:r>
      <w:r>
        <w:rPr>
          <w:color w:val="231F20"/>
        </w:rPr>
        <w:t>—</w:t>
      </w:r>
      <w:r>
        <w:rPr>
          <w:color w:val="231F20"/>
          <w:spacing w:val="-17"/>
        </w:rPr>
        <w:t xml:space="preserve"> </w:t>
      </w:r>
      <w:r>
        <w:rPr>
          <w:color w:val="231F20"/>
        </w:rPr>
        <w:t xml:space="preserve">специальный </w:t>
      </w:r>
      <w:r>
        <w:rPr>
          <w:color w:val="231F20"/>
          <w:w w:val="105"/>
        </w:rPr>
        <w:t>рюкзак</w:t>
      </w:r>
      <w:r>
        <w:rPr>
          <w:color w:val="231F20"/>
          <w:spacing w:val="-26"/>
          <w:w w:val="105"/>
        </w:rPr>
        <w:t xml:space="preserve"> </w:t>
      </w:r>
      <w:r>
        <w:rPr>
          <w:color w:val="231F20"/>
          <w:w w:val="105"/>
        </w:rPr>
        <w:t>или</w:t>
      </w:r>
      <w:r>
        <w:rPr>
          <w:color w:val="231F20"/>
          <w:spacing w:val="-26"/>
          <w:w w:val="105"/>
        </w:rPr>
        <w:t xml:space="preserve"> </w:t>
      </w:r>
      <w:r>
        <w:rPr>
          <w:color w:val="231F20"/>
          <w:w w:val="105"/>
        </w:rPr>
        <w:t>разгрузочный</w:t>
      </w:r>
      <w:r>
        <w:rPr>
          <w:color w:val="231F20"/>
          <w:spacing w:val="-26"/>
          <w:w w:val="105"/>
        </w:rPr>
        <w:t xml:space="preserve"> </w:t>
      </w:r>
      <w:r>
        <w:rPr>
          <w:color w:val="231F20"/>
          <w:w w:val="105"/>
        </w:rPr>
        <w:t>жилет</w:t>
      </w:r>
      <w:r>
        <w:rPr>
          <w:color w:val="231F20"/>
          <w:spacing w:val="-26"/>
          <w:w w:val="105"/>
        </w:rPr>
        <w:t xml:space="preserve"> </w:t>
      </w:r>
      <w:r>
        <w:rPr>
          <w:color w:val="231F20"/>
          <w:w w:val="105"/>
        </w:rPr>
        <w:t>с</w:t>
      </w:r>
      <w:r>
        <w:rPr>
          <w:color w:val="231F20"/>
          <w:spacing w:val="-26"/>
          <w:w w:val="105"/>
        </w:rPr>
        <w:t xml:space="preserve"> </w:t>
      </w:r>
      <w:r>
        <w:rPr>
          <w:color w:val="231F20"/>
          <w:w w:val="105"/>
        </w:rPr>
        <w:t>подписанными</w:t>
      </w:r>
      <w:r>
        <w:rPr>
          <w:color w:val="231F20"/>
          <w:spacing w:val="-26"/>
          <w:w w:val="105"/>
        </w:rPr>
        <w:t xml:space="preserve"> </w:t>
      </w:r>
      <w:r>
        <w:rPr>
          <w:color w:val="231F20"/>
          <w:w w:val="105"/>
        </w:rPr>
        <w:t>отсеками</w:t>
      </w:r>
      <w:r>
        <w:rPr>
          <w:color w:val="231F20"/>
          <w:spacing w:val="-26"/>
          <w:w w:val="105"/>
        </w:rPr>
        <w:t xml:space="preserve"> </w:t>
      </w:r>
      <w:r>
        <w:rPr>
          <w:color w:val="231F20"/>
          <w:w w:val="105"/>
        </w:rPr>
        <w:t>(карманами).</w:t>
      </w:r>
      <w:r>
        <w:rPr>
          <w:color w:val="231F20"/>
          <w:spacing w:val="-26"/>
          <w:w w:val="105"/>
        </w:rPr>
        <w:t xml:space="preserve"> </w:t>
      </w:r>
      <w:r>
        <w:rPr>
          <w:color w:val="231F20"/>
          <w:w w:val="105"/>
        </w:rPr>
        <w:t>В</w:t>
      </w:r>
      <w:r>
        <w:rPr>
          <w:color w:val="231F20"/>
          <w:spacing w:val="-26"/>
          <w:w w:val="105"/>
        </w:rPr>
        <w:t xml:space="preserve"> </w:t>
      </w:r>
      <w:r>
        <w:rPr>
          <w:color w:val="231F20"/>
          <w:w w:val="105"/>
        </w:rPr>
        <w:t xml:space="preserve">состав аптечки входит также перечень (карта) содержимого с краткими инструкциями </w:t>
      </w:r>
      <w:r>
        <w:rPr>
          <w:color w:val="231F20"/>
        </w:rPr>
        <w:t>по применению для</w:t>
      </w:r>
      <w:r>
        <w:rPr>
          <w:color w:val="231F20"/>
          <w:spacing w:val="5"/>
        </w:rPr>
        <w:t xml:space="preserve"> </w:t>
      </w:r>
      <w:r>
        <w:rPr>
          <w:color w:val="231F20"/>
        </w:rPr>
        <w:t>добровольца.</w:t>
      </w:r>
    </w:p>
    <w:p w:rsidR="00CB0AFA" w:rsidRDefault="00CB0AFA">
      <w:pPr>
        <w:spacing w:line="249" w:lineRule="auto"/>
        <w:jc w:val="both"/>
        <w:sectPr w:rsidR="00CB0AFA">
          <w:pgSz w:w="8400" w:h="11910"/>
          <w:pgMar w:top="0" w:right="0" w:bottom="560" w:left="0" w:header="0" w:footer="367" w:gutter="0"/>
          <w:cols w:space="720"/>
        </w:sectPr>
      </w:pPr>
    </w:p>
    <w:p w:rsidR="00CB0AFA" w:rsidRDefault="00CB0AFA">
      <w:pPr>
        <w:pStyle w:val="a3"/>
        <w:spacing w:before="10"/>
        <w:rPr>
          <w:sz w:val="23"/>
        </w:rPr>
      </w:pPr>
    </w:p>
    <w:p w:rsidR="00CB0AFA" w:rsidRDefault="00481332">
      <w:pPr>
        <w:pStyle w:val="a3"/>
        <w:spacing w:before="76" w:line="249" w:lineRule="auto"/>
        <w:ind w:left="106" w:right="849" w:firstLine="283"/>
        <w:jc w:val="both"/>
      </w:pPr>
      <w:r>
        <w:rPr>
          <w:lang w:val="en-US"/>
        </w:rPr>
        <w:pict>
          <v:rect id="_x0000_s1379" style="position:absolute;left:0;text-align:left;margin-left:396.7pt;margin-top:-14.05pt;width:22.8pt;height:356.2pt;z-index:251826688;mso-position-horizontal-relative:page" fillcolor="#80c342" stroked="f">
            <w10:wrap anchorx="page"/>
          </v:rect>
        </w:pict>
      </w:r>
      <w:r>
        <w:rPr>
          <w:color w:val="231F20"/>
          <w:w w:val="105"/>
        </w:rPr>
        <w:t xml:space="preserve">Далее приведён примерный список групповой аптечки для добровольных </w:t>
      </w:r>
      <w:r>
        <w:rPr>
          <w:color w:val="231F20"/>
        </w:rPr>
        <w:t>лесных пожарных.</w:t>
      </w:r>
    </w:p>
    <w:p w:rsidR="00CB0AFA" w:rsidRDefault="00481332">
      <w:pPr>
        <w:pStyle w:val="4"/>
        <w:spacing w:line="249" w:lineRule="auto"/>
        <w:ind w:left="106" w:right="847" w:firstLine="283"/>
        <w:jc w:val="both"/>
      </w:pPr>
      <w:r>
        <w:rPr>
          <w:lang w:val="en-US"/>
        </w:rPr>
        <w:pict>
          <v:shape id="_x0000_s1378" type="#_x0000_t202" style="position:absolute;left:0;text-align:left;margin-left:403.5pt;margin-top:96.75pt;width:10pt;height:69.6pt;z-index:251827712;mso-position-horizontal-relative:page" filled="f" stroked="f">
            <v:textbox style="layout-flow:vertical;mso-layout-flow-alt:bottom-to-top" inset="0,0,0,0">
              <w:txbxContent>
                <w:p w:rsidR="00CB0AFA" w:rsidRDefault="00481332">
                  <w:pPr>
                    <w:spacing w:line="183" w:lineRule="exact"/>
                    <w:ind w:left="20" w:right="-1189"/>
                    <w:rPr>
                      <w:sz w:val="16"/>
                    </w:rPr>
                  </w:pPr>
                  <w:r>
                    <w:rPr>
                      <w:color w:val="FFFFFF"/>
                      <w:spacing w:val="3"/>
                      <w:w w:val="99"/>
                      <w:sz w:val="16"/>
                    </w:rPr>
                    <w:t>БЕЗОПАСНО</w:t>
                  </w:r>
                  <w:r>
                    <w:rPr>
                      <w:color w:val="FFFFFF"/>
                      <w:w w:val="99"/>
                      <w:sz w:val="16"/>
                    </w:rPr>
                    <w:t>С</w:t>
                  </w:r>
                  <w:r>
                    <w:rPr>
                      <w:color w:val="FFFFFF"/>
                      <w:spacing w:val="3"/>
                      <w:w w:val="96"/>
                      <w:sz w:val="16"/>
                    </w:rPr>
                    <w:t>ТЬ</w:t>
                  </w:r>
                </w:p>
              </w:txbxContent>
            </v:textbox>
            <w10:wrap anchorx="page"/>
          </v:shape>
        </w:pict>
      </w:r>
      <w:r>
        <w:rPr>
          <w:color w:val="231F20"/>
        </w:rPr>
        <w:t>Медикаменты для групповой аптечки первой помощи, для группы добровольных пожарных до 12 человек при автономной работе до недели при наличии средств связи и возможности вызвать квалифицированную помощь, прибывающую в течение первых суток:</w:t>
      </w:r>
    </w:p>
    <w:p w:rsidR="00CB0AFA" w:rsidRDefault="00CB0AFA">
      <w:pPr>
        <w:pStyle w:val="a3"/>
        <w:rPr>
          <w:b/>
          <w:sz w:val="20"/>
        </w:rPr>
      </w:pPr>
    </w:p>
    <w:p w:rsidR="00CB0AFA" w:rsidRDefault="00CB0AFA">
      <w:pPr>
        <w:pStyle w:val="a3"/>
        <w:rPr>
          <w:b/>
          <w:sz w:val="20"/>
        </w:rPr>
      </w:pPr>
    </w:p>
    <w:p w:rsidR="00CB0AFA" w:rsidRDefault="00CB0AFA">
      <w:pPr>
        <w:pStyle w:val="a3"/>
        <w:spacing w:after="1"/>
        <w:rPr>
          <w:b/>
          <w:sz w:val="13"/>
        </w:rPr>
      </w:pPr>
    </w:p>
    <w:tbl>
      <w:tblPr>
        <w:tblStyle w:val="TableNormal"/>
        <w:tblW w:w="0" w:type="auto"/>
        <w:tblInd w:w="106" w:type="dxa"/>
        <w:tblBorders>
          <w:top w:val="nil"/>
          <w:left w:val="nil"/>
          <w:bottom w:val="nil"/>
          <w:right w:val="nil"/>
          <w:insideH w:val="nil"/>
          <w:insideV w:val="nil"/>
        </w:tblBorders>
        <w:tblLayout w:type="fixed"/>
        <w:tblLook w:val="01E0" w:firstRow="1" w:lastRow="1" w:firstColumn="1" w:lastColumn="1" w:noHBand="0" w:noVBand="0"/>
      </w:tblPr>
      <w:tblGrid>
        <w:gridCol w:w="670"/>
        <w:gridCol w:w="5365"/>
        <w:gridCol w:w="940"/>
      </w:tblGrid>
      <w:tr w:rsidR="00CB0AFA">
        <w:trPr>
          <w:trHeight w:hRule="exact" w:val="209"/>
        </w:trPr>
        <w:tc>
          <w:tcPr>
            <w:tcW w:w="670" w:type="dxa"/>
          </w:tcPr>
          <w:p w:rsidR="00CB0AFA" w:rsidRDefault="00481332">
            <w:pPr>
              <w:pStyle w:val="TableParagraph"/>
              <w:spacing w:before="0" w:line="163" w:lineRule="exact"/>
              <w:ind w:left="97" w:right="77"/>
              <w:rPr>
                <w:sz w:val="16"/>
              </w:rPr>
            </w:pPr>
            <w:r>
              <w:rPr>
                <w:color w:val="231F20"/>
                <w:w w:val="105"/>
                <w:sz w:val="16"/>
              </w:rPr>
              <w:t>№ п/п</w:t>
            </w:r>
          </w:p>
        </w:tc>
        <w:tc>
          <w:tcPr>
            <w:tcW w:w="5365" w:type="dxa"/>
          </w:tcPr>
          <w:p w:rsidR="00CB0AFA" w:rsidRDefault="00481332">
            <w:pPr>
              <w:pStyle w:val="TableParagraph"/>
              <w:spacing w:before="0" w:line="163" w:lineRule="exact"/>
              <w:ind w:left="100" w:right="498"/>
              <w:jc w:val="left"/>
              <w:rPr>
                <w:sz w:val="16"/>
              </w:rPr>
            </w:pPr>
            <w:r>
              <w:rPr>
                <w:color w:val="231F20"/>
                <w:sz w:val="16"/>
              </w:rPr>
              <w:t>Наименование (в скобках — альтернативный вариант)</w:t>
            </w:r>
          </w:p>
        </w:tc>
        <w:tc>
          <w:tcPr>
            <w:tcW w:w="940" w:type="dxa"/>
          </w:tcPr>
          <w:p w:rsidR="00CB0AFA" w:rsidRDefault="00481332">
            <w:pPr>
              <w:pStyle w:val="TableParagraph"/>
              <w:spacing w:before="0" w:line="163" w:lineRule="exact"/>
              <w:ind w:right="206"/>
              <w:jc w:val="right"/>
              <w:rPr>
                <w:sz w:val="16"/>
              </w:rPr>
            </w:pPr>
            <w:r>
              <w:rPr>
                <w:color w:val="231F20"/>
                <w:w w:val="105"/>
                <w:sz w:val="16"/>
              </w:rPr>
              <w:t>Кол-во</w:t>
            </w:r>
          </w:p>
        </w:tc>
      </w:tr>
      <w:tr w:rsidR="00CB0AFA">
        <w:trPr>
          <w:trHeight w:hRule="exact" w:val="274"/>
        </w:trPr>
        <w:tc>
          <w:tcPr>
            <w:tcW w:w="670" w:type="dxa"/>
            <w:shd w:val="clear" w:color="auto" w:fill="E3F0D4"/>
          </w:tcPr>
          <w:p w:rsidR="00CB0AFA" w:rsidRDefault="00481332">
            <w:pPr>
              <w:pStyle w:val="TableParagraph"/>
              <w:spacing w:before="44"/>
              <w:ind w:left="20"/>
              <w:rPr>
                <w:sz w:val="16"/>
              </w:rPr>
            </w:pPr>
            <w:r>
              <w:rPr>
                <w:color w:val="231F20"/>
                <w:w w:val="99"/>
                <w:sz w:val="16"/>
              </w:rPr>
              <w:t>1</w:t>
            </w:r>
          </w:p>
        </w:tc>
        <w:tc>
          <w:tcPr>
            <w:tcW w:w="5365" w:type="dxa"/>
            <w:shd w:val="clear" w:color="auto" w:fill="E3F0D4"/>
          </w:tcPr>
          <w:p w:rsidR="00CB0AFA" w:rsidRDefault="00481332">
            <w:pPr>
              <w:pStyle w:val="TableParagraph"/>
              <w:spacing w:before="44"/>
              <w:ind w:left="100" w:right="498"/>
              <w:jc w:val="left"/>
              <w:rPr>
                <w:sz w:val="16"/>
              </w:rPr>
            </w:pPr>
            <w:r>
              <w:rPr>
                <w:color w:val="231F20"/>
                <w:w w:val="95"/>
                <w:sz w:val="16"/>
              </w:rPr>
              <w:t>Анальгин (иное обезболивающее в таблетках)</w:t>
            </w:r>
          </w:p>
        </w:tc>
        <w:tc>
          <w:tcPr>
            <w:tcW w:w="940" w:type="dxa"/>
            <w:shd w:val="clear" w:color="auto" w:fill="E3F0D4"/>
          </w:tcPr>
          <w:p w:rsidR="00CB0AFA" w:rsidRDefault="00481332">
            <w:pPr>
              <w:pStyle w:val="TableParagraph"/>
              <w:spacing w:before="44"/>
              <w:ind w:left="304"/>
              <w:jc w:val="left"/>
              <w:rPr>
                <w:sz w:val="16"/>
              </w:rPr>
            </w:pPr>
            <w:r>
              <w:rPr>
                <w:color w:val="231F20"/>
                <w:sz w:val="16"/>
              </w:rPr>
              <w:t>2 уп.</w:t>
            </w:r>
          </w:p>
        </w:tc>
      </w:tr>
      <w:tr w:rsidR="00CB0AFA">
        <w:trPr>
          <w:trHeight w:hRule="exact" w:val="274"/>
        </w:trPr>
        <w:tc>
          <w:tcPr>
            <w:tcW w:w="670" w:type="dxa"/>
          </w:tcPr>
          <w:p w:rsidR="00CB0AFA" w:rsidRDefault="00481332">
            <w:pPr>
              <w:pStyle w:val="TableParagraph"/>
              <w:spacing w:before="44"/>
              <w:ind w:left="20"/>
              <w:rPr>
                <w:sz w:val="16"/>
              </w:rPr>
            </w:pPr>
            <w:r>
              <w:rPr>
                <w:color w:val="231F20"/>
                <w:w w:val="99"/>
                <w:sz w:val="16"/>
              </w:rPr>
              <w:t>2</w:t>
            </w:r>
          </w:p>
        </w:tc>
        <w:tc>
          <w:tcPr>
            <w:tcW w:w="5365" w:type="dxa"/>
          </w:tcPr>
          <w:p w:rsidR="00CB0AFA" w:rsidRDefault="00481332">
            <w:pPr>
              <w:pStyle w:val="TableParagraph"/>
              <w:spacing w:before="44"/>
              <w:ind w:left="100" w:right="498"/>
              <w:jc w:val="left"/>
              <w:rPr>
                <w:sz w:val="16"/>
              </w:rPr>
            </w:pPr>
            <w:r>
              <w:rPr>
                <w:color w:val="231F20"/>
                <w:w w:val="95"/>
                <w:sz w:val="16"/>
              </w:rPr>
              <w:t xml:space="preserve">Бинт марлевый стерильный 5 </w:t>
            </w:r>
            <w:r>
              <w:rPr>
                <w:rFonts w:ascii="Courier New" w:hAnsi="Courier New"/>
                <w:color w:val="231F20"/>
                <w:w w:val="95"/>
                <w:sz w:val="16"/>
              </w:rPr>
              <w:t>×</w:t>
            </w:r>
            <w:r>
              <w:rPr>
                <w:rFonts w:ascii="Courier New" w:hAnsi="Courier New"/>
                <w:color w:val="231F20"/>
                <w:spacing w:val="-73"/>
                <w:w w:val="95"/>
                <w:sz w:val="16"/>
              </w:rPr>
              <w:t xml:space="preserve"> </w:t>
            </w:r>
            <w:r>
              <w:rPr>
                <w:color w:val="231F20"/>
                <w:w w:val="95"/>
                <w:sz w:val="16"/>
              </w:rPr>
              <w:t>10 см</w:t>
            </w:r>
          </w:p>
        </w:tc>
        <w:tc>
          <w:tcPr>
            <w:tcW w:w="940" w:type="dxa"/>
          </w:tcPr>
          <w:p w:rsidR="00CB0AFA" w:rsidRDefault="00481332">
            <w:pPr>
              <w:pStyle w:val="TableParagraph"/>
              <w:spacing w:before="44"/>
              <w:ind w:right="246"/>
              <w:jc w:val="right"/>
              <w:rPr>
                <w:sz w:val="16"/>
              </w:rPr>
            </w:pPr>
            <w:r>
              <w:rPr>
                <w:color w:val="231F20"/>
                <w:sz w:val="16"/>
              </w:rPr>
              <w:t>15 шт.</w:t>
            </w:r>
          </w:p>
        </w:tc>
      </w:tr>
      <w:tr w:rsidR="00CB0AFA">
        <w:trPr>
          <w:trHeight w:hRule="exact" w:val="274"/>
        </w:trPr>
        <w:tc>
          <w:tcPr>
            <w:tcW w:w="670" w:type="dxa"/>
            <w:shd w:val="clear" w:color="auto" w:fill="E3F0D4"/>
          </w:tcPr>
          <w:p w:rsidR="00CB0AFA" w:rsidRDefault="00481332">
            <w:pPr>
              <w:pStyle w:val="TableParagraph"/>
              <w:spacing w:before="44"/>
              <w:ind w:left="20"/>
              <w:rPr>
                <w:sz w:val="16"/>
              </w:rPr>
            </w:pPr>
            <w:r>
              <w:rPr>
                <w:color w:val="231F20"/>
                <w:w w:val="99"/>
                <w:sz w:val="16"/>
              </w:rPr>
              <w:t>3</w:t>
            </w:r>
          </w:p>
        </w:tc>
        <w:tc>
          <w:tcPr>
            <w:tcW w:w="5365" w:type="dxa"/>
            <w:shd w:val="clear" w:color="auto" w:fill="E3F0D4"/>
          </w:tcPr>
          <w:p w:rsidR="00CB0AFA" w:rsidRDefault="00481332">
            <w:pPr>
              <w:pStyle w:val="TableParagraph"/>
              <w:spacing w:before="44"/>
              <w:ind w:left="100" w:right="498"/>
              <w:jc w:val="left"/>
              <w:rPr>
                <w:sz w:val="16"/>
              </w:rPr>
            </w:pPr>
            <w:r>
              <w:rPr>
                <w:color w:val="231F20"/>
                <w:w w:val="95"/>
                <w:sz w:val="16"/>
              </w:rPr>
              <w:t xml:space="preserve">Бинт марлевый стерильный 5 </w:t>
            </w:r>
            <w:r>
              <w:rPr>
                <w:rFonts w:ascii="Courier New" w:hAnsi="Courier New"/>
                <w:color w:val="231F20"/>
                <w:w w:val="95"/>
                <w:sz w:val="16"/>
              </w:rPr>
              <w:t>×</w:t>
            </w:r>
            <w:r>
              <w:rPr>
                <w:rFonts w:ascii="Courier New" w:hAnsi="Courier New"/>
                <w:color w:val="231F20"/>
                <w:spacing w:val="-74"/>
                <w:w w:val="95"/>
                <w:sz w:val="16"/>
              </w:rPr>
              <w:t xml:space="preserve"> </w:t>
            </w:r>
            <w:r>
              <w:rPr>
                <w:color w:val="231F20"/>
                <w:w w:val="95"/>
                <w:sz w:val="16"/>
              </w:rPr>
              <w:t>5 см</w:t>
            </w:r>
          </w:p>
        </w:tc>
        <w:tc>
          <w:tcPr>
            <w:tcW w:w="940" w:type="dxa"/>
            <w:shd w:val="clear" w:color="auto" w:fill="E3F0D4"/>
          </w:tcPr>
          <w:p w:rsidR="00CB0AFA" w:rsidRDefault="00481332">
            <w:pPr>
              <w:pStyle w:val="TableParagraph"/>
              <w:spacing w:before="44"/>
              <w:ind w:right="246"/>
              <w:jc w:val="right"/>
              <w:rPr>
                <w:sz w:val="16"/>
              </w:rPr>
            </w:pPr>
            <w:r>
              <w:rPr>
                <w:color w:val="231F20"/>
                <w:sz w:val="16"/>
              </w:rPr>
              <w:t>10 шт.</w:t>
            </w:r>
          </w:p>
        </w:tc>
      </w:tr>
      <w:tr w:rsidR="00CB0AFA">
        <w:trPr>
          <w:trHeight w:hRule="exact" w:val="466"/>
        </w:trPr>
        <w:tc>
          <w:tcPr>
            <w:tcW w:w="670" w:type="dxa"/>
          </w:tcPr>
          <w:p w:rsidR="00CB0AFA" w:rsidRDefault="00481332">
            <w:pPr>
              <w:pStyle w:val="TableParagraph"/>
              <w:spacing w:before="140"/>
              <w:ind w:left="20"/>
              <w:rPr>
                <w:sz w:val="16"/>
              </w:rPr>
            </w:pPr>
            <w:r>
              <w:rPr>
                <w:color w:val="231F20"/>
                <w:w w:val="99"/>
                <w:sz w:val="16"/>
              </w:rPr>
              <w:t>4</w:t>
            </w:r>
          </w:p>
        </w:tc>
        <w:tc>
          <w:tcPr>
            <w:tcW w:w="5365" w:type="dxa"/>
          </w:tcPr>
          <w:p w:rsidR="00CB0AFA" w:rsidRDefault="00481332">
            <w:pPr>
              <w:pStyle w:val="TableParagraph"/>
              <w:spacing w:before="44" w:line="249" w:lineRule="auto"/>
              <w:ind w:left="100" w:right="498"/>
              <w:jc w:val="left"/>
              <w:rPr>
                <w:sz w:val="16"/>
              </w:rPr>
            </w:pPr>
            <w:r>
              <w:rPr>
                <w:color w:val="231F20"/>
                <w:w w:val="95"/>
                <w:sz w:val="16"/>
              </w:rPr>
              <w:t>Шина гибкая для иммобилизации (заготовленные альтернативные средства из картона, пенополиуритана)</w:t>
            </w:r>
          </w:p>
        </w:tc>
        <w:tc>
          <w:tcPr>
            <w:tcW w:w="940" w:type="dxa"/>
          </w:tcPr>
          <w:p w:rsidR="00CB0AFA" w:rsidRDefault="00481332">
            <w:pPr>
              <w:pStyle w:val="TableParagraph"/>
              <w:spacing w:before="140"/>
              <w:ind w:left="292"/>
              <w:jc w:val="left"/>
              <w:rPr>
                <w:sz w:val="16"/>
              </w:rPr>
            </w:pPr>
            <w:r>
              <w:rPr>
                <w:color w:val="231F20"/>
                <w:sz w:val="16"/>
              </w:rPr>
              <w:t>1 шт.</w:t>
            </w:r>
          </w:p>
        </w:tc>
      </w:tr>
      <w:tr w:rsidR="00CB0AFA">
        <w:trPr>
          <w:trHeight w:hRule="exact" w:val="274"/>
        </w:trPr>
        <w:tc>
          <w:tcPr>
            <w:tcW w:w="670" w:type="dxa"/>
            <w:shd w:val="clear" w:color="auto" w:fill="E3F0D4"/>
          </w:tcPr>
          <w:p w:rsidR="00CB0AFA" w:rsidRDefault="00481332">
            <w:pPr>
              <w:pStyle w:val="TableParagraph"/>
              <w:spacing w:before="44"/>
              <w:ind w:left="20"/>
              <w:rPr>
                <w:sz w:val="16"/>
              </w:rPr>
            </w:pPr>
            <w:r>
              <w:rPr>
                <w:color w:val="231F20"/>
                <w:w w:val="99"/>
                <w:sz w:val="16"/>
              </w:rPr>
              <w:t>5</w:t>
            </w:r>
          </w:p>
        </w:tc>
        <w:tc>
          <w:tcPr>
            <w:tcW w:w="5365" w:type="dxa"/>
            <w:shd w:val="clear" w:color="auto" w:fill="E3F0D4"/>
          </w:tcPr>
          <w:p w:rsidR="00CB0AFA" w:rsidRDefault="00481332">
            <w:pPr>
              <w:pStyle w:val="TableParagraph"/>
              <w:spacing w:before="44"/>
              <w:ind w:left="100" w:right="498"/>
              <w:jc w:val="left"/>
              <w:rPr>
                <w:sz w:val="16"/>
              </w:rPr>
            </w:pPr>
            <w:r>
              <w:rPr>
                <w:color w:val="231F20"/>
                <w:sz w:val="16"/>
              </w:rPr>
              <w:t xml:space="preserve">Салфетка стерильная 16 </w:t>
            </w:r>
            <w:r>
              <w:rPr>
                <w:rFonts w:ascii="Courier New" w:hAnsi="Courier New"/>
                <w:color w:val="231F20"/>
                <w:sz w:val="16"/>
              </w:rPr>
              <w:t>×</w:t>
            </w:r>
            <w:r>
              <w:rPr>
                <w:rFonts w:ascii="Courier New" w:hAnsi="Courier New"/>
                <w:color w:val="231F20"/>
                <w:spacing w:val="-88"/>
                <w:sz w:val="16"/>
              </w:rPr>
              <w:t xml:space="preserve"> </w:t>
            </w:r>
            <w:r>
              <w:rPr>
                <w:color w:val="231F20"/>
                <w:sz w:val="16"/>
              </w:rPr>
              <w:t>14 см № 1</w:t>
            </w:r>
          </w:p>
        </w:tc>
        <w:tc>
          <w:tcPr>
            <w:tcW w:w="940" w:type="dxa"/>
            <w:shd w:val="clear" w:color="auto" w:fill="E3F0D4"/>
          </w:tcPr>
          <w:p w:rsidR="00CB0AFA" w:rsidRDefault="00481332">
            <w:pPr>
              <w:pStyle w:val="TableParagraph"/>
              <w:spacing w:before="44"/>
              <w:ind w:left="304"/>
              <w:jc w:val="left"/>
              <w:rPr>
                <w:sz w:val="16"/>
              </w:rPr>
            </w:pPr>
            <w:r>
              <w:rPr>
                <w:color w:val="231F20"/>
                <w:sz w:val="16"/>
              </w:rPr>
              <w:t>4 уп.</w:t>
            </w:r>
          </w:p>
        </w:tc>
      </w:tr>
      <w:tr w:rsidR="00CB0AFA">
        <w:trPr>
          <w:trHeight w:hRule="exact" w:val="274"/>
        </w:trPr>
        <w:tc>
          <w:tcPr>
            <w:tcW w:w="670" w:type="dxa"/>
          </w:tcPr>
          <w:p w:rsidR="00CB0AFA" w:rsidRDefault="00481332">
            <w:pPr>
              <w:pStyle w:val="TableParagraph"/>
              <w:spacing w:before="44"/>
              <w:ind w:left="20"/>
              <w:rPr>
                <w:sz w:val="16"/>
              </w:rPr>
            </w:pPr>
            <w:r>
              <w:rPr>
                <w:color w:val="231F20"/>
                <w:w w:val="99"/>
                <w:sz w:val="16"/>
              </w:rPr>
              <w:t>6</w:t>
            </w:r>
          </w:p>
        </w:tc>
        <w:tc>
          <w:tcPr>
            <w:tcW w:w="5365" w:type="dxa"/>
          </w:tcPr>
          <w:p w:rsidR="00CB0AFA" w:rsidRDefault="00481332">
            <w:pPr>
              <w:pStyle w:val="TableParagraph"/>
              <w:spacing w:before="44"/>
              <w:ind w:left="100" w:right="498"/>
              <w:jc w:val="left"/>
              <w:rPr>
                <w:sz w:val="16"/>
              </w:rPr>
            </w:pPr>
            <w:r>
              <w:rPr>
                <w:color w:val="231F20"/>
                <w:sz w:val="16"/>
              </w:rPr>
              <w:t xml:space="preserve">Повязка противоожоговая 10 </w:t>
            </w:r>
            <w:r>
              <w:rPr>
                <w:rFonts w:ascii="Courier New" w:hAnsi="Courier New"/>
                <w:color w:val="231F20"/>
                <w:sz w:val="16"/>
              </w:rPr>
              <w:t>×</w:t>
            </w:r>
            <w:r>
              <w:rPr>
                <w:rFonts w:ascii="Courier New" w:hAnsi="Courier New"/>
                <w:color w:val="231F20"/>
                <w:spacing w:val="-88"/>
                <w:sz w:val="16"/>
              </w:rPr>
              <w:t xml:space="preserve"> </w:t>
            </w:r>
            <w:r>
              <w:rPr>
                <w:color w:val="231F20"/>
                <w:sz w:val="16"/>
              </w:rPr>
              <w:t>15 см</w:t>
            </w:r>
          </w:p>
        </w:tc>
        <w:tc>
          <w:tcPr>
            <w:tcW w:w="940" w:type="dxa"/>
          </w:tcPr>
          <w:p w:rsidR="00CB0AFA" w:rsidRDefault="00481332">
            <w:pPr>
              <w:pStyle w:val="TableParagraph"/>
              <w:spacing w:before="44"/>
              <w:ind w:left="292"/>
              <w:jc w:val="left"/>
              <w:rPr>
                <w:sz w:val="16"/>
              </w:rPr>
            </w:pPr>
            <w:r>
              <w:rPr>
                <w:color w:val="231F20"/>
                <w:sz w:val="16"/>
              </w:rPr>
              <w:t>5 шт.</w:t>
            </w:r>
          </w:p>
        </w:tc>
      </w:tr>
      <w:tr w:rsidR="00CB0AFA">
        <w:trPr>
          <w:trHeight w:hRule="exact" w:val="274"/>
        </w:trPr>
        <w:tc>
          <w:tcPr>
            <w:tcW w:w="670" w:type="dxa"/>
            <w:shd w:val="clear" w:color="auto" w:fill="E3F0D4"/>
          </w:tcPr>
          <w:p w:rsidR="00CB0AFA" w:rsidRDefault="00481332">
            <w:pPr>
              <w:pStyle w:val="TableParagraph"/>
              <w:spacing w:before="44"/>
              <w:ind w:left="20"/>
              <w:rPr>
                <w:sz w:val="16"/>
              </w:rPr>
            </w:pPr>
            <w:r>
              <w:rPr>
                <w:color w:val="231F20"/>
                <w:w w:val="99"/>
                <w:sz w:val="16"/>
              </w:rPr>
              <w:t>7</w:t>
            </w:r>
          </w:p>
        </w:tc>
        <w:tc>
          <w:tcPr>
            <w:tcW w:w="5365" w:type="dxa"/>
            <w:shd w:val="clear" w:color="auto" w:fill="E3F0D4"/>
          </w:tcPr>
          <w:p w:rsidR="00CB0AFA" w:rsidRDefault="00481332">
            <w:pPr>
              <w:pStyle w:val="TableParagraph"/>
              <w:spacing w:before="44"/>
              <w:ind w:left="100" w:right="498"/>
              <w:jc w:val="left"/>
              <w:rPr>
                <w:sz w:val="16"/>
              </w:rPr>
            </w:pPr>
            <w:r>
              <w:rPr>
                <w:color w:val="231F20"/>
                <w:w w:val="95"/>
                <w:sz w:val="16"/>
              </w:rPr>
              <w:t>Гипотермический (охлаждающий) пакет</w:t>
            </w:r>
          </w:p>
        </w:tc>
        <w:tc>
          <w:tcPr>
            <w:tcW w:w="940" w:type="dxa"/>
            <w:shd w:val="clear" w:color="auto" w:fill="E3F0D4"/>
          </w:tcPr>
          <w:p w:rsidR="00CB0AFA" w:rsidRDefault="00481332">
            <w:pPr>
              <w:pStyle w:val="TableParagraph"/>
              <w:spacing w:before="44"/>
              <w:ind w:left="292"/>
              <w:jc w:val="left"/>
              <w:rPr>
                <w:sz w:val="16"/>
              </w:rPr>
            </w:pPr>
            <w:r>
              <w:rPr>
                <w:color w:val="231F20"/>
                <w:sz w:val="16"/>
              </w:rPr>
              <w:t>5 шт.</w:t>
            </w:r>
          </w:p>
        </w:tc>
      </w:tr>
      <w:tr w:rsidR="00CB0AFA">
        <w:trPr>
          <w:trHeight w:hRule="exact" w:val="274"/>
        </w:trPr>
        <w:tc>
          <w:tcPr>
            <w:tcW w:w="670" w:type="dxa"/>
          </w:tcPr>
          <w:p w:rsidR="00CB0AFA" w:rsidRDefault="00481332">
            <w:pPr>
              <w:pStyle w:val="TableParagraph"/>
              <w:spacing w:before="44"/>
              <w:ind w:left="20"/>
              <w:rPr>
                <w:sz w:val="16"/>
              </w:rPr>
            </w:pPr>
            <w:r>
              <w:rPr>
                <w:color w:val="231F20"/>
                <w:w w:val="99"/>
                <w:sz w:val="16"/>
              </w:rPr>
              <w:t>8</w:t>
            </w:r>
          </w:p>
        </w:tc>
        <w:tc>
          <w:tcPr>
            <w:tcW w:w="5365" w:type="dxa"/>
          </w:tcPr>
          <w:p w:rsidR="00CB0AFA" w:rsidRDefault="00481332">
            <w:pPr>
              <w:pStyle w:val="TableParagraph"/>
              <w:spacing w:before="44"/>
              <w:ind w:left="100" w:right="498"/>
              <w:jc w:val="left"/>
              <w:rPr>
                <w:sz w:val="16"/>
              </w:rPr>
            </w:pPr>
            <w:r>
              <w:rPr>
                <w:color w:val="231F20"/>
                <w:w w:val="95"/>
                <w:sz w:val="16"/>
              </w:rPr>
              <w:t>Жгут кровоостанавливающий</w:t>
            </w:r>
          </w:p>
        </w:tc>
        <w:tc>
          <w:tcPr>
            <w:tcW w:w="940" w:type="dxa"/>
          </w:tcPr>
          <w:p w:rsidR="00CB0AFA" w:rsidRDefault="00481332">
            <w:pPr>
              <w:pStyle w:val="TableParagraph"/>
              <w:spacing w:before="44"/>
              <w:ind w:left="292"/>
              <w:jc w:val="left"/>
              <w:rPr>
                <w:sz w:val="16"/>
              </w:rPr>
            </w:pPr>
            <w:r>
              <w:rPr>
                <w:color w:val="231F20"/>
                <w:sz w:val="16"/>
              </w:rPr>
              <w:t>1 шт.</w:t>
            </w:r>
          </w:p>
        </w:tc>
      </w:tr>
      <w:tr w:rsidR="00CB0AFA">
        <w:trPr>
          <w:trHeight w:hRule="exact" w:val="274"/>
        </w:trPr>
        <w:tc>
          <w:tcPr>
            <w:tcW w:w="670" w:type="dxa"/>
            <w:shd w:val="clear" w:color="auto" w:fill="E3F0D4"/>
          </w:tcPr>
          <w:p w:rsidR="00CB0AFA" w:rsidRDefault="00481332">
            <w:pPr>
              <w:pStyle w:val="TableParagraph"/>
              <w:spacing w:before="44"/>
              <w:ind w:left="20"/>
              <w:rPr>
                <w:sz w:val="16"/>
              </w:rPr>
            </w:pPr>
            <w:r>
              <w:rPr>
                <w:color w:val="231F20"/>
                <w:w w:val="99"/>
                <w:sz w:val="16"/>
              </w:rPr>
              <w:t>9</w:t>
            </w:r>
          </w:p>
        </w:tc>
        <w:tc>
          <w:tcPr>
            <w:tcW w:w="5365" w:type="dxa"/>
            <w:shd w:val="clear" w:color="auto" w:fill="E3F0D4"/>
          </w:tcPr>
          <w:p w:rsidR="00CB0AFA" w:rsidRDefault="00481332">
            <w:pPr>
              <w:pStyle w:val="TableParagraph"/>
              <w:spacing w:before="44"/>
              <w:ind w:left="100" w:right="498"/>
              <w:jc w:val="left"/>
              <w:rPr>
                <w:sz w:val="16"/>
              </w:rPr>
            </w:pPr>
            <w:r>
              <w:rPr>
                <w:color w:val="231F20"/>
                <w:sz w:val="16"/>
              </w:rPr>
              <w:t>Мазь с кетопрофеном от ушибов и растяжений</w:t>
            </w:r>
          </w:p>
        </w:tc>
        <w:tc>
          <w:tcPr>
            <w:tcW w:w="940" w:type="dxa"/>
            <w:shd w:val="clear" w:color="auto" w:fill="E3F0D4"/>
          </w:tcPr>
          <w:p w:rsidR="00CB0AFA" w:rsidRDefault="00481332">
            <w:pPr>
              <w:pStyle w:val="TableParagraph"/>
              <w:spacing w:before="44"/>
              <w:ind w:left="304"/>
              <w:jc w:val="left"/>
              <w:rPr>
                <w:sz w:val="16"/>
              </w:rPr>
            </w:pPr>
            <w:r>
              <w:rPr>
                <w:color w:val="231F20"/>
                <w:sz w:val="16"/>
              </w:rPr>
              <w:t>1 уп.</w:t>
            </w:r>
          </w:p>
        </w:tc>
      </w:tr>
      <w:tr w:rsidR="00CB0AFA">
        <w:trPr>
          <w:trHeight w:hRule="exact" w:val="274"/>
        </w:trPr>
        <w:tc>
          <w:tcPr>
            <w:tcW w:w="670" w:type="dxa"/>
          </w:tcPr>
          <w:p w:rsidR="00CB0AFA" w:rsidRDefault="00481332">
            <w:pPr>
              <w:pStyle w:val="TableParagraph"/>
              <w:spacing w:before="44"/>
              <w:ind w:left="97" w:right="77"/>
              <w:rPr>
                <w:sz w:val="16"/>
              </w:rPr>
            </w:pPr>
            <w:r>
              <w:rPr>
                <w:color w:val="231F20"/>
                <w:sz w:val="16"/>
              </w:rPr>
              <w:t>10</w:t>
            </w:r>
          </w:p>
        </w:tc>
        <w:tc>
          <w:tcPr>
            <w:tcW w:w="5365" w:type="dxa"/>
          </w:tcPr>
          <w:p w:rsidR="00CB0AFA" w:rsidRDefault="00481332">
            <w:pPr>
              <w:pStyle w:val="TableParagraph"/>
              <w:spacing w:before="44"/>
              <w:ind w:left="100" w:right="498"/>
              <w:jc w:val="left"/>
              <w:rPr>
                <w:sz w:val="16"/>
              </w:rPr>
            </w:pPr>
            <w:r>
              <w:rPr>
                <w:color w:val="231F20"/>
                <w:sz w:val="16"/>
              </w:rPr>
              <w:t xml:space="preserve">Лейкопластырь 1 </w:t>
            </w:r>
            <w:r>
              <w:rPr>
                <w:rFonts w:ascii="Courier New" w:hAnsi="Courier New"/>
                <w:color w:val="231F20"/>
                <w:sz w:val="16"/>
              </w:rPr>
              <w:t>×</w:t>
            </w:r>
            <w:r>
              <w:rPr>
                <w:rFonts w:ascii="Courier New" w:hAnsi="Courier New"/>
                <w:color w:val="231F20"/>
                <w:spacing w:val="-87"/>
                <w:sz w:val="16"/>
              </w:rPr>
              <w:t xml:space="preserve"> </w:t>
            </w:r>
            <w:r>
              <w:rPr>
                <w:color w:val="231F20"/>
                <w:sz w:val="16"/>
              </w:rPr>
              <w:t>250 см в рулоне</w:t>
            </w:r>
          </w:p>
        </w:tc>
        <w:tc>
          <w:tcPr>
            <w:tcW w:w="940" w:type="dxa"/>
          </w:tcPr>
          <w:p w:rsidR="00CB0AFA" w:rsidRDefault="00481332">
            <w:pPr>
              <w:pStyle w:val="TableParagraph"/>
              <w:spacing w:before="44"/>
              <w:ind w:left="292"/>
              <w:jc w:val="left"/>
              <w:rPr>
                <w:sz w:val="16"/>
              </w:rPr>
            </w:pPr>
            <w:r>
              <w:rPr>
                <w:color w:val="231F20"/>
                <w:sz w:val="16"/>
              </w:rPr>
              <w:t>1 шт.</w:t>
            </w:r>
          </w:p>
        </w:tc>
      </w:tr>
      <w:tr w:rsidR="00CB0AFA">
        <w:trPr>
          <w:trHeight w:hRule="exact" w:val="274"/>
        </w:trPr>
        <w:tc>
          <w:tcPr>
            <w:tcW w:w="670" w:type="dxa"/>
            <w:shd w:val="clear" w:color="auto" w:fill="E3F0D4"/>
          </w:tcPr>
          <w:p w:rsidR="00CB0AFA" w:rsidRDefault="00481332">
            <w:pPr>
              <w:pStyle w:val="TableParagraph"/>
              <w:spacing w:before="44"/>
              <w:ind w:left="97" w:right="77"/>
              <w:rPr>
                <w:sz w:val="16"/>
              </w:rPr>
            </w:pPr>
            <w:r>
              <w:rPr>
                <w:color w:val="231F20"/>
                <w:sz w:val="16"/>
              </w:rPr>
              <w:t>11</w:t>
            </w:r>
          </w:p>
        </w:tc>
        <w:tc>
          <w:tcPr>
            <w:tcW w:w="5365" w:type="dxa"/>
            <w:shd w:val="clear" w:color="auto" w:fill="E3F0D4"/>
          </w:tcPr>
          <w:p w:rsidR="00CB0AFA" w:rsidRDefault="00481332">
            <w:pPr>
              <w:pStyle w:val="TableParagraph"/>
              <w:spacing w:before="44"/>
              <w:ind w:left="100" w:right="498"/>
              <w:jc w:val="left"/>
              <w:rPr>
                <w:sz w:val="16"/>
              </w:rPr>
            </w:pPr>
            <w:r>
              <w:rPr>
                <w:color w:val="231F20"/>
                <w:w w:val="95"/>
                <w:sz w:val="16"/>
              </w:rPr>
              <w:t>Лейкопластырь бактерицидный, набор из 20 штук</w:t>
            </w:r>
          </w:p>
        </w:tc>
        <w:tc>
          <w:tcPr>
            <w:tcW w:w="940" w:type="dxa"/>
            <w:shd w:val="clear" w:color="auto" w:fill="E3F0D4"/>
          </w:tcPr>
          <w:p w:rsidR="00CB0AFA" w:rsidRDefault="00481332">
            <w:pPr>
              <w:pStyle w:val="TableParagraph"/>
              <w:spacing w:before="44"/>
              <w:ind w:left="304"/>
              <w:jc w:val="left"/>
              <w:rPr>
                <w:sz w:val="16"/>
              </w:rPr>
            </w:pPr>
            <w:r>
              <w:rPr>
                <w:color w:val="231F20"/>
                <w:sz w:val="16"/>
              </w:rPr>
              <w:t>3 уп.</w:t>
            </w:r>
          </w:p>
        </w:tc>
      </w:tr>
      <w:tr w:rsidR="00CB0AFA">
        <w:trPr>
          <w:trHeight w:hRule="exact" w:val="274"/>
        </w:trPr>
        <w:tc>
          <w:tcPr>
            <w:tcW w:w="670" w:type="dxa"/>
          </w:tcPr>
          <w:p w:rsidR="00CB0AFA" w:rsidRDefault="00481332">
            <w:pPr>
              <w:pStyle w:val="TableParagraph"/>
              <w:spacing w:before="44"/>
              <w:ind w:left="97" w:right="77"/>
              <w:rPr>
                <w:sz w:val="16"/>
              </w:rPr>
            </w:pPr>
            <w:r>
              <w:rPr>
                <w:color w:val="231F20"/>
                <w:sz w:val="16"/>
              </w:rPr>
              <w:t>12</w:t>
            </w:r>
          </w:p>
        </w:tc>
        <w:tc>
          <w:tcPr>
            <w:tcW w:w="5365" w:type="dxa"/>
          </w:tcPr>
          <w:p w:rsidR="00CB0AFA" w:rsidRDefault="00481332">
            <w:pPr>
              <w:pStyle w:val="TableParagraph"/>
              <w:spacing w:before="44"/>
              <w:ind w:left="100" w:right="498"/>
              <w:jc w:val="left"/>
              <w:rPr>
                <w:sz w:val="16"/>
              </w:rPr>
            </w:pPr>
            <w:r>
              <w:rPr>
                <w:color w:val="231F20"/>
                <w:w w:val="90"/>
                <w:sz w:val="16"/>
              </w:rPr>
              <w:t>Мазь «Левомеколь»</w:t>
            </w:r>
          </w:p>
        </w:tc>
        <w:tc>
          <w:tcPr>
            <w:tcW w:w="940" w:type="dxa"/>
          </w:tcPr>
          <w:p w:rsidR="00CB0AFA" w:rsidRDefault="00481332">
            <w:pPr>
              <w:pStyle w:val="TableParagraph"/>
              <w:spacing w:before="44"/>
              <w:ind w:left="292"/>
              <w:jc w:val="left"/>
              <w:rPr>
                <w:sz w:val="16"/>
              </w:rPr>
            </w:pPr>
            <w:r>
              <w:rPr>
                <w:color w:val="231F20"/>
                <w:sz w:val="16"/>
              </w:rPr>
              <w:t>1 шт.</w:t>
            </w:r>
          </w:p>
        </w:tc>
      </w:tr>
      <w:tr w:rsidR="00CB0AFA">
        <w:trPr>
          <w:trHeight w:hRule="exact" w:val="274"/>
        </w:trPr>
        <w:tc>
          <w:tcPr>
            <w:tcW w:w="670" w:type="dxa"/>
            <w:shd w:val="clear" w:color="auto" w:fill="E3F0D4"/>
          </w:tcPr>
          <w:p w:rsidR="00CB0AFA" w:rsidRDefault="00481332">
            <w:pPr>
              <w:pStyle w:val="TableParagraph"/>
              <w:spacing w:before="44"/>
              <w:ind w:left="97" w:right="77"/>
              <w:rPr>
                <w:sz w:val="16"/>
              </w:rPr>
            </w:pPr>
            <w:r>
              <w:rPr>
                <w:color w:val="231F20"/>
                <w:sz w:val="16"/>
              </w:rPr>
              <w:t>13</w:t>
            </w:r>
          </w:p>
        </w:tc>
        <w:tc>
          <w:tcPr>
            <w:tcW w:w="5365" w:type="dxa"/>
            <w:shd w:val="clear" w:color="auto" w:fill="E3F0D4"/>
          </w:tcPr>
          <w:p w:rsidR="00CB0AFA" w:rsidRDefault="00481332">
            <w:pPr>
              <w:pStyle w:val="TableParagraph"/>
              <w:spacing w:before="44"/>
              <w:ind w:left="100" w:right="498"/>
              <w:jc w:val="left"/>
              <w:rPr>
                <w:sz w:val="16"/>
              </w:rPr>
            </w:pPr>
            <w:r>
              <w:rPr>
                <w:color w:val="231F20"/>
                <w:w w:val="95"/>
                <w:sz w:val="16"/>
              </w:rPr>
              <w:t>Нитроглицерин (нитрокор) № 20</w:t>
            </w:r>
          </w:p>
        </w:tc>
        <w:tc>
          <w:tcPr>
            <w:tcW w:w="940" w:type="dxa"/>
            <w:shd w:val="clear" w:color="auto" w:fill="E3F0D4"/>
          </w:tcPr>
          <w:p w:rsidR="00CB0AFA" w:rsidRDefault="00481332">
            <w:pPr>
              <w:pStyle w:val="TableParagraph"/>
              <w:spacing w:before="44"/>
              <w:ind w:left="304"/>
              <w:jc w:val="left"/>
              <w:rPr>
                <w:sz w:val="16"/>
              </w:rPr>
            </w:pPr>
            <w:r>
              <w:rPr>
                <w:color w:val="231F20"/>
                <w:sz w:val="16"/>
              </w:rPr>
              <w:t>1 уп.</w:t>
            </w:r>
          </w:p>
        </w:tc>
      </w:tr>
      <w:tr w:rsidR="00CB0AFA">
        <w:trPr>
          <w:trHeight w:hRule="exact" w:val="274"/>
        </w:trPr>
        <w:tc>
          <w:tcPr>
            <w:tcW w:w="670" w:type="dxa"/>
          </w:tcPr>
          <w:p w:rsidR="00CB0AFA" w:rsidRDefault="00481332">
            <w:pPr>
              <w:pStyle w:val="TableParagraph"/>
              <w:spacing w:before="44"/>
              <w:ind w:left="97" w:right="77"/>
              <w:rPr>
                <w:sz w:val="16"/>
              </w:rPr>
            </w:pPr>
            <w:r>
              <w:rPr>
                <w:color w:val="231F20"/>
                <w:sz w:val="16"/>
              </w:rPr>
              <w:t>14</w:t>
            </w:r>
          </w:p>
        </w:tc>
        <w:tc>
          <w:tcPr>
            <w:tcW w:w="5365" w:type="dxa"/>
          </w:tcPr>
          <w:p w:rsidR="00CB0AFA" w:rsidRDefault="00481332">
            <w:pPr>
              <w:pStyle w:val="TableParagraph"/>
              <w:spacing w:before="44"/>
              <w:ind w:left="100" w:right="498"/>
              <w:jc w:val="left"/>
              <w:rPr>
                <w:sz w:val="16"/>
              </w:rPr>
            </w:pPr>
            <w:r>
              <w:rPr>
                <w:color w:val="231F20"/>
                <w:w w:val="95"/>
                <w:sz w:val="16"/>
              </w:rPr>
              <w:t>Перекись водорода 3% 40 мл</w:t>
            </w:r>
          </w:p>
        </w:tc>
        <w:tc>
          <w:tcPr>
            <w:tcW w:w="940" w:type="dxa"/>
          </w:tcPr>
          <w:p w:rsidR="00CB0AFA" w:rsidRDefault="00481332">
            <w:pPr>
              <w:pStyle w:val="TableParagraph"/>
              <w:spacing w:before="44"/>
              <w:ind w:left="280"/>
              <w:jc w:val="left"/>
              <w:rPr>
                <w:sz w:val="16"/>
              </w:rPr>
            </w:pPr>
            <w:r>
              <w:rPr>
                <w:color w:val="231F20"/>
                <w:sz w:val="16"/>
              </w:rPr>
              <w:t>2 фл.</w:t>
            </w:r>
          </w:p>
        </w:tc>
      </w:tr>
      <w:tr w:rsidR="00CB0AFA">
        <w:trPr>
          <w:trHeight w:hRule="exact" w:val="274"/>
        </w:trPr>
        <w:tc>
          <w:tcPr>
            <w:tcW w:w="670" w:type="dxa"/>
            <w:shd w:val="clear" w:color="auto" w:fill="E3F0D4"/>
          </w:tcPr>
          <w:p w:rsidR="00CB0AFA" w:rsidRDefault="00481332">
            <w:pPr>
              <w:pStyle w:val="TableParagraph"/>
              <w:spacing w:before="44"/>
              <w:ind w:left="97" w:right="77"/>
              <w:rPr>
                <w:sz w:val="16"/>
              </w:rPr>
            </w:pPr>
            <w:r>
              <w:rPr>
                <w:color w:val="231F20"/>
                <w:sz w:val="16"/>
              </w:rPr>
              <w:t>15</w:t>
            </w:r>
          </w:p>
        </w:tc>
        <w:tc>
          <w:tcPr>
            <w:tcW w:w="5365" w:type="dxa"/>
            <w:shd w:val="clear" w:color="auto" w:fill="E3F0D4"/>
          </w:tcPr>
          <w:p w:rsidR="00CB0AFA" w:rsidRDefault="00481332">
            <w:pPr>
              <w:pStyle w:val="TableParagraph"/>
              <w:spacing w:before="44"/>
              <w:ind w:left="100" w:right="498"/>
              <w:jc w:val="left"/>
              <w:rPr>
                <w:sz w:val="16"/>
              </w:rPr>
            </w:pPr>
            <w:r>
              <w:rPr>
                <w:color w:val="231F20"/>
                <w:w w:val="95"/>
                <w:sz w:val="16"/>
              </w:rPr>
              <w:t>Хлоргексидин 0,5% 40 мл</w:t>
            </w:r>
          </w:p>
        </w:tc>
        <w:tc>
          <w:tcPr>
            <w:tcW w:w="940" w:type="dxa"/>
            <w:shd w:val="clear" w:color="auto" w:fill="E3F0D4"/>
          </w:tcPr>
          <w:p w:rsidR="00CB0AFA" w:rsidRDefault="00481332">
            <w:pPr>
              <w:pStyle w:val="TableParagraph"/>
              <w:spacing w:before="44"/>
              <w:ind w:left="280"/>
              <w:jc w:val="left"/>
              <w:rPr>
                <w:sz w:val="16"/>
              </w:rPr>
            </w:pPr>
            <w:r>
              <w:rPr>
                <w:color w:val="231F20"/>
                <w:sz w:val="16"/>
              </w:rPr>
              <w:t>2 фл.</w:t>
            </w:r>
          </w:p>
        </w:tc>
      </w:tr>
      <w:tr w:rsidR="00CB0AFA">
        <w:trPr>
          <w:trHeight w:hRule="exact" w:val="274"/>
        </w:trPr>
        <w:tc>
          <w:tcPr>
            <w:tcW w:w="670" w:type="dxa"/>
          </w:tcPr>
          <w:p w:rsidR="00CB0AFA" w:rsidRDefault="00481332">
            <w:pPr>
              <w:pStyle w:val="TableParagraph"/>
              <w:spacing w:before="44"/>
              <w:ind w:left="97" w:right="77"/>
              <w:rPr>
                <w:sz w:val="16"/>
              </w:rPr>
            </w:pPr>
            <w:r>
              <w:rPr>
                <w:color w:val="231F20"/>
                <w:sz w:val="16"/>
              </w:rPr>
              <w:t>16</w:t>
            </w:r>
          </w:p>
        </w:tc>
        <w:tc>
          <w:tcPr>
            <w:tcW w:w="5365" w:type="dxa"/>
          </w:tcPr>
          <w:p w:rsidR="00CB0AFA" w:rsidRDefault="00481332">
            <w:pPr>
              <w:pStyle w:val="TableParagraph"/>
              <w:spacing w:before="44"/>
              <w:ind w:left="100" w:right="498"/>
              <w:jc w:val="left"/>
              <w:rPr>
                <w:sz w:val="16"/>
              </w:rPr>
            </w:pPr>
            <w:r>
              <w:rPr>
                <w:color w:val="231F20"/>
                <w:w w:val="95"/>
                <w:sz w:val="16"/>
              </w:rPr>
              <w:t>Супрастин (в таблетках)</w:t>
            </w:r>
          </w:p>
        </w:tc>
        <w:tc>
          <w:tcPr>
            <w:tcW w:w="940" w:type="dxa"/>
          </w:tcPr>
          <w:p w:rsidR="00CB0AFA" w:rsidRDefault="00481332">
            <w:pPr>
              <w:pStyle w:val="TableParagraph"/>
              <w:spacing w:before="44"/>
              <w:ind w:left="304"/>
              <w:jc w:val="left"/>
              <w:rPr>
                <w:sz w:val="16"/>
              </w:rPr>
            </w:pPr>
            <w:r>
              <w:rPr>
                <w:color w:val="231F20"/>
                <w:sz w:val="16"/>
              </w:rPr>
              <w:t>2 уп.</w:t>
            </w:r>
          </w:p>
        </w:tc>
      </w:tr>
      <w:tr w:rsidR="00CB0AFA">
        <w:trPr>
          <w:trHeight w:hRule="exact" w:val="274"/>
        </w:trPr>
        <w:tc>
          <w:tcPr>
            <w:tcW w:w="670" w:type="dxa"/>
            <w:shd w:val="clear" w:color="auto" w:fill="E3F0D4"/>
          </w:tcPr>
          <w:p w:rsidR="00CB0AFA" w:rsidRDefault="00481332">
            <w:pPr>
              <w:pStyle w:val="TableParagraph"/>
              <w:spacing w:before="44"/>
              <w:ind w:left="97" w:right="77"/>
              <w:rPr>
                <w:sz w:val="16"/>
              </w:rPr>
            </w:pPr>
            <w:r>
              <w:rPr>
                <w:color w:val="231F20"/>
                <w:sz w:val="16"/>
              </w:rPr>
              <w:t>17</w:t>
            </w:r>
          </w:p>
        </w:tc>
        <w:tc>
          <w:tcPr>
            <w:tcW w:w="5365" w:type="dxa"/>
            <w:shd w:val="clear" w:color="auto" w:fill="E3F0D4"/>
          </w:tcPr>
          <w:p w:rsidR="00CB0AFA" w:rsidRDefault="00481332">
            <w:pPr>
              <w:pStyle w:val="TableParagraph"/>
              <w:spacing w:before="44"/>
              <w:ind w:left="100" w:right="498"/>
              <w:jc w:val="left"/>
              <w:rPr>
                <w:sz w:val="16"/>
              </w:rPr>
            </w:pPr>
            <w:r>
              <w:rPr>
                <w:color w:val="231F20"/>
                <w:w w:val="95"/>
                <w:sz w:val="16"/>
              </w:rPr>
              <w:t>Капли глазные «натуральная слеза»</w:t>
            </w:r>
          </w:p>
        </w:tc>
        <w:tc>
          <w:tcPr>
            <w:tcW w:w="940" w:type="dxa"/>
            <w:shd w:val="clear" w:color="auto" w:fill="E3F0D4"/>
          </w:tcPr>
          <w:p w:rsidR="00CB0AFA" w:rsidRDefault="00481332">
            <w:pPr>
              <w:pStyle w:val="TableParagraph"/>
              <w:spacing w:before="44"/>
              <w:ind w:left="304"/>
              <w:jc w:val="left"/>
              <w:rPr>
                <w:sz w:val="16"/>
              </w:rPr>
            </w:pPr>
            <w:r>
              <w:rPr>
                <w:color w:val="231F20"/>
                <w:sz w:val="16"/>
              </w:rPr>
              <w:t>1 уп.</w:t>
            </w:r>
          </w:p>
        </w:tc>
      </w:tr>
      <w:tr w:rsidR="00CB0AFA">
        <w:trPr>
          <w:trHeight w:hRule="exact" w:val="274"/>
        </w:trPr>
        <w:tc>
          <w:tcPr>
            <w:tcW w:w="670" w:type="dxa"/>
          </w:tcPr>
          <w:p w:rsidR="00CB0AFA" w:rsidRDefault="00481332">
            <w:pPr>
              <w:pStyle w:val="TableParagraph"/>
              <w:spacing w:before="44"/>
              <w:ind w:left="97" w:right="77"/>
              <w:rPr>
                <w:sz w:val="16"/>
              </w:rPr>
            </w:pPr>
            <w:r>
              <w:rPr>
                <w:color w:val="231F20"/>
                <w:sz w:val="16"/>
              </w:rPr>
              <w:t>18</w:t>
            </w:r>
          </w:p>
        </w:tc>
        <w:tc>
          <w:tcPr>
            <w:tcW w:w="5365" w:type="dxa"/>
          </w:tcPr>
          <w:p w:rsidR="00CB0AFA" w:rsidRDefault="00481332">
            <w:pPr>
              <w:pStyle w:val="TableParagraph"/>
              <w:spacing w:before="44"/>
              <w:ind w:left="100" w:right="498"/>
              <w:jc w:val="left"/>
              <w:rPr>
                <w:sz w:val="16"/>
              </w:rPr>
            </w:pPr>
            <w:r>
              <w:rPr>
                <w:color w:val="231F20"/>
                <w:w w:val="95"/>
                <w:sz w:val="16"/>
              </w:rPr>
              <w:t>Ножницы тупоконечные</w:t>
            </w:r>
          </w:p>
        </w:tc>
        <w:tc>
          <w:tcPr>
            <w:tcW w:w="940" w:type="dxa"/>
          </w:tcPr>
          <w:p w:rsidR="00CB0AFA" w:rsidRDefault="00481332">
            <w:pPr>
              <w:pStyle w:val="TableParagraph"/>
              <w:spacing w:before="44"/>
              <w:ind w:left="292"/>
              <w:jc w:val="left"/>
              <w:rPr>
                <w:sz w:val="16"/>
              </w:rPr>
            </w:pPr>
            <w:r>
              <w:rPr>
                <w:color w:val="231F20"/>
                <w:sz w:val="16"/>
              </w:rPr>
              <w:t>1 шт.</w:t>
            </w:r>
          </w:p>
        </w:tc>
      </w:tr>
      <w:tr w:rsidR="00CB0AFA">
        <w:trPr>
          <w:trHeight w:hRule="exact" w:val="466"/>
        </w:trPr>
        <w:tc>
          <w:tcPr>
            <w:tcW w:w="670" w:type="dxa"/>
            <w:shd w:val="clear" w:color="auto" w:fill="E3F0D4"/>
          </w:tcPr>
          <w:p w:rsidR="00CB0AFA" w:rsidRDefault="00481332">
            <w:pPr>
              <w:pStyle w:val="TableParagraph"/>
              <w:spacing w:before="140"/>
              <w:ind w:left="97" w:right="77"/>
              <w:rPr>
                <w:sz w:val="16"/>
              </w:rPr>
            </w:pPr>
            <w:r>
              <w:rPr>
                <w:color w:val="231F20"/>
                <w:sz w:val="16"/>
              </w:rPr>
              <w:t>19</w:t>
            </w:r>
          </w:p>
        </w:tc>
        <w:tc>
          <w:tcPr>
            <w:tcW w:w="5365" w:type="dxa"/>
            <w:shd w:val="clear" w:color="auto" w:fill="E3F0D4"/>
          </w:tcPr>
          <w:p w:rsidR="00CB0AFA" w:rsidRDefault="00481332">
            <w:pPr>
              <w:pStyle w:val="TableParagraph"/>
              <w:spacing w:before="44" w:line="249" w:lineRule="auto"/>
              <w:ind w:left="100" w:hanging="1"/>
              <w:jc w:val="left"/>
              <w:rPr>
                <w:sz w:val="16"/>
              </w:rPr>
            </w:pPr>
            <w:r>
              <w:rPr>
                <w:color w:val="231F20"/>
                <w:w w:val="95"/>
                <w:sz w:val="16"/>
              </w:rPr>
              <w:t>Ацетилцистеин АЦЦ (применять в качестве профилактики последствий работы в задымлении; принимать утром по 1 таб.)</w:t>
            </w:r>
          </w:p>
        </w:tc>
        <w:tc>
          <w:tcPr>
            <w:tcW w:w="940" w:type="dxa"/>
            <w:shd w:val="clear" w:color="auto" w:fill="E3F0D4"/>
          </w:tcPr>
          <w:p w:rsidR="00CB0AFA" w:rsidRDefault="00481332">
            <w:pPr>
              <w:pStyle w:val="TableParagraph"/>
              <w:spacing w:before="140"/>
              <w:ind w:left="304"/>
              <w:jc w:val="left"/>
              <w:rPr>
                <w:sz w:val="16"/>
              </w:rPr>
            </w:pPr>
            <w:r>
              <w:rPr>
                <w:color w:val="231F20"/>
                <w:sz w:val="16"/>
              </w:rPr>
              <w:t>2 уп.</w:t>
            </w:r>
          </w:p>
        </w:tc>
      </w:tr>
      <w:tr w:rsidR="00CB0AFA">
        <w:trPr>
          <w:trHeight w:hRule="exact" w:val="274"/>
        </w:trPr>
        <w:tc>
          <w:tcPr>
            <w:tcW w:w="670" w:type="dxa"/>
          </w:tcPr>
          <w:p w:rsidR="00CB0AFA" w:rsidRDefault="00481332">
            <w:pPr>
              <w:pStyle w:val="TableParagraph"/>
              <w:spacing w:before="44"/>
              <w:ind w:left="97" w:right="77"/>
              <w:rPr>
                <w:sz w:val="16"/>
              </w:rPr>
            </w:pPr>
            <w:r>
              <w:rPr>
                <w:color w:val="231F20"/>
                <w:sz w:val="16"/>
              </w:rPr>
              <w:t>20</w:t>
            </w:r>
          </w:p>
        </w:tc>
        <w:tc>
          <w:tcPr>
            <w:tcW w:w="5365" w:type="dxa"/>
          </w:tcPr>
          <w:p w:rsidR="00CB0AFA" w:rsidRDefault="00481332">
            <w:pPr>
              <w:pStyle w:val="TableParagraph"/>
              <w:spacing w:before="44"/>
              <w:ind w:left="100"/>
              <w:jc w:val="left"/>
              <w:rPr>
                <w:sz w:val="16"/>
              </w:rPr>
            </w:pPr>
            <w:r>
              <w:rPr>
                <w:color w:val="231F20"/>
                <w:w w:val="95"/>
                <w:sz w:val="16"/>
              </w:rPr>
              <w:t>Парацетамол (противопростудный препарат на основе парацетамола)</w:t>
            </w:r>
          </w:p>
        </w:tc>
        <w:tc>
          <w:tcPr>
            <w:tcW w:w="940" w:type="dxa"/>
          </w:tcPr>
          <w:p w:rsidR="00CB0AFA" w:rsidRDefault="00481332">
            <w:pPr>
              <w:pStyle w:val="TableParagraph"/>
              <w:spacing w:before="44"/>
              <w:ind w:left="304"/>
              <w:jc w:val="left"/>
              <w:rPr>
                <w:sz w:val="16"/>
              </w:rPr>
            </w:pPr>
            <w:r>
              <w:rPr>
                <w:color w:val="231F20"/>
                <w:sz w:val="16"/>
              </w:rPr>
              <w:t>4 уп.</w:t>
            </w:r>
          </w:p>
        </w:tc>
      </w:tr>
      <w:tr w:rsidR="00CB0AFA">
        <w:trPr>
          <w:trHeight w:hRule="exact" w:val="274"/>
        </w:trPr>
        <w:tc>
          <w:tcPr>
            <w:tcW w:w="670" w:type="dxa"/>
            <w:shd w:val="clear" w:color="auto" w:fill="E3F0D4"/>
          </w:tcPr>
          <w:p w:rsidR="00CB0AFA" w:rsidRDefault="00481332">
            <w:pPr>
              <w:pStyle w:val="TableParagraph"/>
              <w:spacing w:before="44"/>
              <w:ind w:left="97" w:right="77"/>
              <w:rPr>
                <w:sz w:val="16"/>
              </w:rPr>
            </w:pPr>
            <w:r>
              <w:rPr>
                <w:color w:val="231F20"/>
                <w:sz w:val="16"/>
              </w:rPr>
              <w:t>21</w:t>
            </w:r>
          </w:p>
        </w:tc>
        <w:tc>
          <w:tcPr>
            <w:tcW w:w="5365" w:type="dxa"/>
            <w:shd w:val="clear" w:color="auto" w:fill="E3F0D4"/>
          </w:tcPr>
          <w:p w:rsidR="00CB0AFA" w:rsidRDefault="00481332">
            <w:pPr>
              <w:pStyle w:val="TableParagraph"/>
              <w:spacing w:before="44"/>
              <w:ind w:left="100" w:right="498"/>
              <w:jc w:val="left"/>
              <w:rPr>
                <w:sz w:val="16"/>
              </w:rPr>
            </w:pPr>
            <w:r>
              <w:rPr>
                <w:color w:val="231F20"/>
                <w:w w:val="95"/>
                <w:sz w:val="16"/>
              </w:rPr>
              <w:t>Сорбент «Энтеросгель» (активированный уголь 20 упаковок)</w:t>
            </w:r>
          </w:p>
        </w:tc>
        <w:tc>
          <w:tcPr>
            <w:tcW w:w="940" w:type="dxa"/>
            <w:shd w:val="clear" w:color="auto" w:fill="E3F0D4"/>
          </w:tcPr>
          <w:p w:rsidR="00CB0AFA" w:rsidRDefault="00481332">
            <w:pPr>
              <w:pStyle w:val="TableParagraph"/>
              <w:spacing w:before="44"/>
              <w:ind w:left="304"/>
              <w:jc w:val="left"/>
              <w:rPr>
                <w:sz w:val="16"/>
              </w:rPr>
            </w:pPr>
            <w:r>
              <w:rPr>
                <w:color w:val="231F20"/>
                <w:sz w:val="16"/>
              </w:rPr>
              <w:t>2 уп.</w:t>
            </w:r>
          </w:p>
        </w:tc>
      </w:tr>
      <w:tr w:rsidR="00CB0AFA">
        <w:trPr>
          <w:trHeight w:hRule="exact" w:val="274"/>
        </w:trPr>
        <w:tc>
          <w:tcPr>
            <w:tcW w:w="670" w:type="dxa"/>
          </w:tcPr>
          <w:p w:rsidR="00CB0AFA" w:rsidRDefault="00481332">
            <w:pPr>
              <w:pStyle w:val="TableParagraph"/>
              <w:spacing w:before="44"/>
              <w:ind w:left="97" w:right="77"/>
              <w:rPr>
                <w:sz w:val="16"/>
              </w:rPr>
            </w:pPr>
            <w:r>
              <w:rPr>
                <w:color w:val="231F20"/>
                <w:sz w:val="16"/>
              </w:rPr>
              <w:t>22</w:t>
            </w:r>
          </w:p>
        </w:tc>
        <w:tc>
          <w:tcPr>
            <w:tcW w:w="5365" w:type="dxa"/>
          </w:tcPr>
          <w:p w:rsidR="00CB0AFA" w:rsidRDefault="00481332">
            <w:pPr>
              <w:pStyle w:val="TableParagraph"/>
              <w:spacing w:before="44"/>
              <w:ind w:left="100" w:right="498"/>
              <w:jc w:val="left"/>
              <w:rPr>
                <w:sz w:val="16"/>
              </w:rPr>
            </w:pPr>
            <w:r>
              <w:rPr>
                <w:color w:val="231F20"/>
                <w:w w:val="95"/>
                <w:sz w:val="16"/>
              </w:rPr>
              <w:t>Гель антисептический</w:t>
            </w:r>
          </w:p>
        </w:tc>
        <w:tc>
          <w:tcPr>
            <w:tcW w:w="940" w:type="dxa"/>
          </w:tcPr>
          <w:p w:rsidR="00CB0AFA" w:rsidRDefault="00481332">
            <w:pPr>
              <w:pStyle w:val="TableParagraph"/>
              <w:spacing w:before="44"/>
              <w:ind w:left="304"/>
              <w:jc w:val="left"/>
              <w:rPr>
                <w:sz w:val="16"/>
              </w:rPr>
            </w:pPr>
            <w:r>
              <w:rPr>
                <w:color w:val="231F20"/>
                <w:sz w:val="16"/>
              </w:rPr>
              <w:t>1 уп.</w:t>
            </w:r>
          </w:p>
        </w:tc>
      </w:tr>
      <w:tr w:rsidR="00CB0AFA">
        <w:trPr>
          <w:trHeight w:hRule="exact" w:val="466"/>
        </w:trPr>
        <w:tc>
          <w:tcPr>
            <w:tcW w:w="670" w:type="dxa"/>
            <w:shd w:val="clear" w:color="auto" w:fill="E3F0D4"/>
          </w:tcPr>
          <w:p w:rsidR="00CB0AFA" w:rsidRDefault="00481332">
            <w:pPr>
              <w:pStyle w:val="TableParagraph"/>
              <w:spacing w:before="140"/>
              <w:ind w:left="97" w:right="77"/>
              <w:rPr>
                <w:sz w:val="16"/>
              </w:rPr>
            </w:pPr>
            <w:r>
              <w:rPr>
                <w:color w:val="231F20"/>
                <w:sz w:val="16"/>
              </w:rPr>
              <w:t>23</w:t>
            </w:r>
          </w:p>
        </w:tc>
        <w:tc>
          <w:tcPr>
            <w:tcW w:w="5365" w:type="dxa"/>
            <w:shd w:val="clear" w:color="auto" w:fill="E3F0D4"/>
          </w:tcPr>
          <w:p w:rsidR="00CB0AFA" w:rsidRDefault="00481332">
            <w:pPr>
              <w:pStyle w:val="TableParagraph"/>
              <w:spacing w:before="44" w:line="249" w:lineRule="auto"/>
              <w:ind w:left="100" w:right="621"/>
              <w:jc w:val="left"/>
              <w:rPr>
                <w:sz w:val="16"/>
              </w:rPr>
            </w:pPr>
            <w:r>
              <w:rPr>
                <w:color w:val="231F20"/>
                <w:w w:val="95"/>
                <w:sz w:val="16"/>
              </w:rPr>
              <w:t>Устройство для проведения искусственного дыхания «рот в рот» с обратным клапаном</w:t>
            </w:r>
          </w:p>
        </w:tc>
        <w:tc>
          <w:tcPr>
            <w:tcW w:w="940" w:type="dxa"/>
            <w:shd w:val="clear" w:color="auto" w:fill="E3F0D4"/>
          </w:tcPr>
          <w:p w:rsidR="00CB0AFA" w:rsidRDefault="00481332">
            <w:pPr>
              <w:pStyle w:val="TableParagraph"/>
              <w:spacing w:before="140"/>
              <w:ind w:left="292"/>
              <w:jc w:val="left"/>
              <w:rPr>
                <w:sz w:val="16"/>
              </w:rPr>
            </w:pPr>
            <w:r>
              <w:rPr>
                <w:color w:val="231F20"/>
                <w:sz w:val="16"/>
              </w:rPr>
              <w:t>1 шт.</w:t>
            </w:r>
          </w:p>
        </w:tc>
      </w:tr>
      <w:tr w:rsidR="00CB0AFA">
        <w:trPr>
          <w:trHeight w:hRule="exact" w:val="274"/>
        </w:trPr>
        <w:tc>
          <w:tcPr>
            <w:tcW w:w="670" w:type="dxa"/>
          </w:tcPr>
          <w:p w:rsidR="00CB0AFA" w:rsidRDefault="00481332">
            <w:pPr>
              <w:pStyle w:val="TableParagraph"/>
              <w:spacing w:before="44"/>
              <w:ind w:left="97" w:right="77"/>
              <w:rPr>
                <w:sz w:val="16"/>
              </w:rPr>
            </w:pPr>
            <w:r>
              <w:rPr>
                <w:color w:val="231F20"/>
                <w:sz w:val="16"/>
              </w:rPr>
              <w:t>24</w:t>
            </w:r>
          </w:p>
        </w:tc>
        <w:tc>
          <w:tcPr>
            <w:tcW w:w="5365" w:type="dxa"/>
          </w:tcPr>
          <w:p w:rsidR="00CB0AFA" w:rsidRDefault="00481332">
            <w:pPr>
              <w:pStyle w:val="TableParagraph"/>
              <w:spacing w:before="44"/>
              <w:ind w:left="100" w:right="498"/>
              <w:jc w:val="left"/>
              <w:rPr>
                <w:sz w:val="16"/>
              </w:rPr>
            </w:pPr>
            <w:r>
              <w:rPr>
                <w:color w:val="231F20"/>
                <w:sz w:val="16"/>
              </w:rPr>
              <w:t>Пинцет</w:t>
            </w:r>
          </w:p>
        </w:tc>
        <w:tc>
          <w:tcPr>
            <w:tcW w:w="940" w:type="dxa"/>
          </w:tcPr>
          <w:p w:rsidR="00CB0AFA" w:rsidRDefault="00481332">
            <w:pPr>
              <w:pStyle w:val="TableParagraph"/>
              <w:spacing w:before="44"/>
              <w:ind w:left="292"/>
              <w:jc w:val="left"/>
              <w:rPr>
                <w:sz w:val="16"/>
              </w:rPr>
            </w:pPr>
            <w:r>
              <w:rPr>
                <w:color w:val="231F20"/>
                <w:sz w:val="16"/>
              </w:rPr>
              <w:t>1 шт.</w:t>
            </w:r>
          </w:p>
        </w:tc>
      </w:tr>
      <w:tr w:rsidR="00CB0AFA">
        <w:trPr>
          <w:trHeight w:hRule="exact" w:val="466"/>
        </w:trPr>
        <w:tc>
          <w:tcPr>
            <w:tcW w:w="670" w:type="dxa"/>
            <w:shd w:val="clear" w:color="auto" w:fill="E3F0D4"/>
          </w:tcPr>
          <w:p w:rsidR="00CB0AFA" w:rsidRDefault="00481332">
            <w:pPr>
              <w:pStyle w:val="TableParagraph"/>
              <w:spacing w:before="140"/>
              <w:ind w:left="97" w:right="77"/>
              <w:rPr>
                <w:sz w:val="16"/>
              </w:rPr>
            </w:pPr>
            <w:r>
              <w:rPr>
                <w:color w:val="231F20"/>
                <w:sz w:val="16"/>
              </w:rPr>
              <w:t>25</w:t>
            </w:r>
          </w:p>
        </w:tc>
        <w:tc>
          <w:tcPr>
            <w:tcW w:w="5365" w:type="dxa"/>
            <w:shd w:val="clear" w:color="auto" w:fill="E3F0D4"/>
          </w:tcPr>
          <w:p w:rsidR="00CB0AFA" w:rsidRDefault="00481332">
            <w:pPr>
              <w:pStyle w:val="TableParagraph"/>
              <w:spacing w:before="44" w:line="249" w:lineRule="auto"/>
              <w:ind w:left="100" w:right="1042"/>
              <w:jc w:val="left"/>
              <w:rPr>
                <w:sz w:val="16"/>
              </w:rPr>
            </w:pPr>
            <w:r>
              <w:rPr>
                <w:color w:val="231F20"/>
                <w:w w:val="95"/>
                <w:sz w:val="16"/>
              </w:rPr>
              <w:t>Перчатки медицинские для защиты рук спасателя от крови пострадавшего при оказании помощи</w:t>
            </w:r>
          </w:p>
        </w:tc>
        <w:tc>
          <w:tcPr>
            <w:tcW w:w="940" w:type="dxa"/>
            <w:shd w:val="clear" w:color="auto" w:fill="E3F0D4"/>
          </w:tcPr>
          <w:p w:rsidR="00CB0AFA" w:rsidRDefault="00481332">
            <w:pPr>
              <w:pStyle w:val="TableParagraph"/>
              <w:spacing w:before="140"/>
              <w:ind w:right="225"/>
              <w:jc w:val="right"/>
              <w:rPr>
                <w:sz w:val="16"/>
              </w:rPr>
            </w:pPr>
            <w:r>
              <w:rPr>
                <w:color w:val="231F20"/>
                <w:sz w:val="16"/>
              </w:rPr>
              <w:t>4 пары</w:t>
            </w:r>
          </w:p>
        </w:tc>
      </w:tr>
      <w:tr w:rsidR="00CB0AFA">
        <w:trPr>
          <w:trHeight w:hRule="exact" w:val="274"/>
        </w:trPr>
        <w:tc>
          <w:tcPr>
            <w:tcW w:w="670" w:type="dxa"/>
          </w:tcPr>
          <w:p w:rsidR="00CB0AFA" w:rsidRDefault="00481332">
            <w:pPr>
              <w:pStyle w:val="TableParagraph"/>
              <w:spacing w:before="44"/>
              <w:ind w:left="97" w:right="77"/>
              <w:rPr>
                <w:sz w:val="16"/>
              </w:rPr>
            </w:pPr>
            <w:r>
              <w:rPr>
                <w:color w:val="231F20"/>
                <w:sz w:val="16"/>
              </w:rPr>
              <w:t>26</w:t>
            </w:r>
          </w:p>
        </w:tc>
        <w:tc>
          <w:tcPr>
            <w:tcW w:w="5365" w:type="dxa"/>
          </w:tcPr>
          <w:p w:rsidR="00CB0AFA" w:rsidRDefault="00481332">
            <w:pPr>
              <w:pStyle w:val="TableParagraph"/>
              <w:spacing w:before="44"/>
              <w:ind w:left="100" w:right="498"/>
              <w:jc w:val="left"/>
              <w:rPr>
                <w:sz w:val="16"/>
              </w:rPr>
            </w:pPr>
            <w:r>
              <w:rPr>
                <w:color w:val="231F20"/>
                <w:w w:val="95"/>
                <w:sz w:val="16"/>
              </w:rPr>
              <w:t>Перечень с инструкцией</w:t>
            </w:r>
          </w:p>
        </w:tc>
        <w:tc>
          <w:tcPr>
            <w:tcW w:w="940" w:type="dxa"/>
          </w:tcPr>
          <w:p w:rsidR="00CB0AFA" w:rsidRDefault="00481332">
            <w:pPr>
              <w:pStyle w:val="TableParagraph"/>
              <w:spacing w:before="44"/>
              <w:ind w:left="292"/>
              <w:jc w:val="left"/>
              <w:rPr>
                <w:sz w:val="16"/>
              </w:rPr>
            </w:pPr>
            <w:r>
              <w:rPr>
                <w:color w:val="231F20"/>
                <w:sz w:val="16"/>
              </w:rPr>
              <w:t>1 шт.</w:t>
            </w:r>
          </w:p>
        </w:tc>
      </w:tr>
      <w:tr w:rsidR="00CB0AFA">
        <w:trPr>
          <w:trHeight w:hRule="exact" w:val="274"/>
        </w:trPr>
        <w:tc>
          <w:tcPr>
            <w:tcW w:w="670" w:type="dxa"/>
            <w:shd w:val="clear" w:color="auto" w:fill="E3F0D4"/>
          </w:tcPr>
          <w:p w:rsidR="00CB0AFA" w:rsidRDefault="00481332">
            <w:pPr>
              <w:pStyle w:val="TableParagraph"/>
              <w:spacing w:before="44"/>
              <w:ind w:left="97" w:right="77"/>
              <w:rPr>
                <w:sz w:val="16"/>
              </w:rPr>
            </w:pPr>
            <w:r>
              <w:rPr>
                <w:color w:val="231F20"/>
                <w:sz w:val="16"/>
              </w:rPr>
              <w:t>27</w:t>
            </w:r>
          </w:p>
        </w:tc>
        <w:tc>
          <w:tcPr>
            <w:tcW w:w="5365" w:type="dxa"/>
            <w:shd w:val="clear" w:color="auto" w:fill="E3F0D4"/>
          </w:tcPr>
          <w:p w:rsidR="00CB0AFA" w:rsidRDefault="00481332">
            <w:pPr>
              <w:pStyle w:val="TableParagraph"/>
              <w:spacing w:before="44"/>
              <w:ind w:left="100" w:right="498"/>
              <w:jc w:val="left"/>
              <w:rPr>
                <w:sz w:val="16"/>
              </w:rPr>
            </w:pPr>
            <w:r>
              <w:rPr>
                <w:color w:val="231F20"/>
                <w:sz w:val="16"/>
              </w:rPr>
              <w:t>Футляр</w:t>
            </w:r>
          </w:p>
        </w:tc>
        <w:tc>
          <w:tcPr>
            <w:tcW w:w="940" w:type="dxa"/>
            <w:shd w:val="clear" w:color="auto" w:fill="E3F0D4"/>
          </w:tcPr>
          <w:p w:rsidR="00CB0AFA" w:rsidRDefault="00481332">
            <w:pPr>
              <w:pStyle w:val="TableParagraph"/>
              <w:spacing w:before="44"/>
              <w:ind w:left="292"/>
              <w:jc w:val="left"/>
              <w:rPr>
                <w:sz w:val="16"/>
              </w:rPr>
            </w:pPr>
            <w:r>
              <w:rPr>
                <w:color w:val="231F20"/>
                <w:sz w:val="16"/>
              </w:rPr>
              <w:t>1 шт.</w:t>
            </w:r>
          </w:p>
        </w:tc>
      </w:tr>
    </w:tbl>
    <w:p w:rsidR="00CB0AFA" w:rsidRDefault="00CB0AFA">
      <w:pPr>
        <w:rPr>
          <w:sz w:val="16"/>
        </w:rPr>
        <w:sectPr w:rsidR="00CB0AFA">
          <w:footerReference w:type="even" r:id="rId136"/>
          <w:footerReference w:type="default" r:id="rId137"/>
          <w:pgSz w:w="8400" w:h="11910"/>
          <w:pgMar w:top="0" w:right="0" w:bottom="560" w:left="460" w:header="0" w:footer="367" w:gutter="0"/>
          <w:cols w:space="720"/>
        </w:sectPr>
      </w:pPr>
    </w:p>
    <w:p w:rsidR="00CB0AFA" w:rsidRDefault="00CB0AFA">
      <w:pPr>
        <w:pStyle w:val="a3"/>
        <w:spacing w:before="9"/>
        <w:rPr>
          <w:b/>
          <w:sz w:val="23"/>
        </w:rPr>
      </w:pPr>
    </w:p>
    <w:p w:rsidR="00CB0AFA" w:rsidRDefault="00481332">
      <w:pPr>
        <w:spacing w:before="77" w:line="249" w:lineRule="auto"/>
        <w:ind w:left="850" w:right="569" w:firstLine="283"/>
        <w:jc w:val="both"/>
        <w:rPr>
          <w:b/>
          <w:sz w:val="18"/>
        </w:rPr>
      </w:pPr>
      <w:r>
        <w:rPr>
          <w:lang w:val="en-US"/>
        </w:rPr>
        <w:pict>
          <v:rect id="_x0000_s1377" style="position:absolute;left:0;text-align:left;margin-left:0;margin-top:-14pt;width:22.7pt;height:356.2pt;z-index:251829760;mso-position-horizontal-relative:page" fillcolor="#80c342" stroked="f">
            <w10:wrap anchorx="page"/>
          </v:rect>
        </w:pict>
      </w:r>
      <w:r>
        <w:rPr>
          <w:b/>
          <w:color w:val="231F20"/>
          <w:sz w:val="18"/>
        </w:rPr>
        <w:t>Индивидуальный набор медикаментов (аптечка) добровольного лесного пожарного (должен быть всё время с собой):</w:t>
      </w:r>
    </w:p>
    <w:p w:rsidR="00CB0AFA" w:rsidRDefault="00481332">
      <w:pPr>
        <w:pStyle w:val="a4"/>
        <w:numPr>
          <w:ilvl w:val="1"/>
          <w:numId w:val="14"/>
        </w:numPr>
        <w:tabs>
          <w:tab w:val="left" w:pos="1021"/>
        </w:tabs>
        <w:spacing w:before="114"/>
        <w:ind w:hanging="170"/>
        <w:jc w:val="left"/>
        <w:rPr>
          <w:color w:val="80C342"/>
          <w:sz w:val="18"/>
        </w:rPr>
      </w:pPr>
      <w:r>
        <w:rPr>
          <w:color w:val="231F20"/>
          <w:sz w:val="18"/>
        </w:rPr>
        <w:t>бинт</w:t>
      </w:r>
      <w:r>
        <w:rPr>
          <w:color w:val="231F20"/>
          <w:sz w:val="18"/>
        </w:rPr>
        <w:t xml:space="preserve"> </w:t>
      </w:r>
      <w:r>
        <w:rPr>
          <w:color w:val="231F20"/>
          <w:w w:val="104"/>
          <w:sz w:val="18"/>
        </w:rPr>
        <w:t>с</w:t>
      </w:r>
      <w:r>
        <w:rPr>
          <w:color w:val="231F20"/>
          <w:spacing w:val="-4"/>
          <w:w w:val="104"/>
          <w:sz w:val="18"/>
        </w:rPr>
        <w:t>т</w:t>
      </w:r>
      <w:r>
        <w:rPr>
          <w:color w:val="231F20"/>
          <w:w w:val="99"/>
          <w:sz w:val="18"/>
        </w:rPr>
        <w:t>ерильный</w:t>
      </w:r>
      <w:r>
        <w:rPr>
          <w:color w:val="231F20"/>
          <w:sz w:val="18"/>
        </w:rPr>
        <w:t xml:space="preserve"> </w:t>
      </w:r>
      <w:r>
        <w:rPr>
          <w:color w:val="231F20"/>
          <w:w w:val="99"/>
          <w:sz w:val="18"/>
        </w:rPr>
        <w:t>5</w:t>
      </w:r>
      <w:r>
        <w:rPr>
          <w:color w:val="231F20"/>
          <w:spacing w:val="-28"/>
          <w:sz w:val="18"/>
        </w:rPr>
        <w:t xml:space="preserve"> </w:t>
      </w:r>
      <w:r>
        <w:rPr>
          <w:rFonts w:ascii="Courier New" w:hAnsi="Courier New"/>
          <w:color w:val="231F20"/>
          <w:w w:val="99"/>
          <w:sz w:val="18"/>
        </w:rPr>
        <w:t>×</w:t>
      </w:r>
      <w:r>
        <w:rPr>
          <w:rFonts w:ascii="Courier New" w:hAnsi="Courier New"/>
          <w:color w:val="231F20"/>
          <w:spacing w:val="-86"/>
          <w:sz w:val="18"/>
        </w:rPr>
        <w:t xml:space="preserve"> </w:t>
      </w:r>
      <w:r>
        <w:rPr>
          <w:color w:val="231F20"/>
          <w:spacing w:val="-101"/>
          <w:w w:val="99"/>
          <w:sz w:val="18"/>
        </w:rPr>
        <w:t>1</w:t>
      </w:r>
      <w:r>
        <w:rPr>
          <w:color w:val="231F20"/>
          <w:w w:val="95"/>
          <w:sz w:val="18"/>
        </w:rPr>
        <w:t>л</w:t>
      </w:r>
      <w:r>
        <w:rPr>
          <w:color w:val="231F20"/>
          <w:spacing w:val="-101"/>
          <w:w w:val="99"/>
          <w:sz w:val="18"/>
        </w:rPr>
        <w:t>0</w:t>
      </w:r>
      <w:r>
        <w:rPr>
          <w:color w:val="231F20"/>
          <w:w w:val="96"/>
          <w:sz w:val="18"/>
        </w:rPr>
        <w:t>а</w:t>
      </w:r>
      <w:r>
        <w:rPr>
          <w:color w:val="231F20"/>
          <w:spacing w:val="-50"/>
          <w:w w:val="115"/>
          <w:sz w:val="18"/>
        </w:rPr>
        <w:t>г</w:t>
      </w:r>
      <w:r>
        <w:rPr>
          <w:color w:val="231F20"/>
          <w:spacing w:val="-52"/>
          <w:w w:val="107"/>
          <w:sz w:val="18"/>
        </w:rPr>
        <w:t>с</w:t>
      </w:r>
      <w:r>
        <w:rPr>
          <w:color w:val="231F20"/>
          <w:spacing w:val="-53"/>
          <w:w w:val="103"/>
          <w:sz w:val="18"/>
        </w:rPr>
        <w:t>о</w:t>
      </w:r>
      <w:r>
        <w:rPr>
          <w:color w:val="231F20"/>
          <w:spacing w:val="-72"/>
          <w:w w:val="99"/>
          <w:sz w:val="18"/>
        </w:rPr>
        <w:t>м</w:t>
      </w:r>
      <w:r>
        <w:rPr>
          <w:color w:val="231F20"/>
          <w:w w:val="107"/>
          <w:sz w:val="18"/>
        </w:rPr>
        <w:t>с</w:t>
      </w:r>
      <w:r>
        <w:rPr>
          <w:color w:val="231F20"/>
          <w:spacing w:val="-59"/>
          <w:w w:val="101"/>
          <w:sz w:val="18"/>
        </w:rPr>
        <w:t>т</w:t>
      </w:r>
      <w:r>
        <w:rPr>
          <w:color w:val="231F20"/>
          <w:spacing w:val="-42"/>
          <w:w w:val="101"/>
          <w:sz w:val="18"/>
        </w:rPr>
        <w:t>в</w:t>
      </w:r>
      <w:r>
        <w:rPr>
          <w:color w:val="231F20"/>
          <w:spacing w:val="-63"/>
          <w:w w:val="103"/>
          <w:sz w:val="18"/>
        </w:rPr>
        <w:t>о</w:t>
      </w:r>
      <w:r>
        <w:rPr>
          <w:color w:val="231F20"/>
          <w:spacing w:val="-42"/>
          <w:w w:val="103"/>
          <w:sz w:val="18"/>
        </w:rPr>
        <w:t>о</w:t>
      </w:r>
      <w:r>
        <w:rPr>
          <w:color w:val="231F20"/>
          <w:spacing w:val="-9"/>
          <w:w w:val="99"/>
          <w:sz w:val="18"/>
        </w:rPr>
        <w:t>й</w:t>
      </w:r>
      <w:r>
        <w:rPr>
          <w:color w:val="231F20"/>
          <w:spacing w:val="-88"/>
          <w:w w:val="101"/>
          <w:sz w:val="18"/>
        </w:rPr>
        <w:t>в</w:t>
      </w:r>
      <w:r>
        <w:rPr>
          <w:color w:val="231F20"/>
          <w:w w:val="106"/>
          <w:sz w:val="18"/>
        </w:rPr>
        <w:t>кой</w:t>
      </w:r>
      <w:r>
        <w:rPr>
          <w:color w:val="231F20"/>
          <w:sz w:val="18"/>
        </w:rPr>
        <w:t xml:space="preserve"> </w:t>
      </w:r>
      <w:r>
        <w:rPr>
          <w:color w:val="231F20"/>
          <w:w w:val="103"/>
          <w:sz w:val="18"/>
        </w:rPr>
        <w:t>упаковке,</w:t>
      </w:r>
      <w:r>
        <w:rPr>
          <w:color w:val="231F20"/>
          <w:sz w:val="18"/>
        </w:rPr>
        <w:t xml:space="preserve"> </w:t>
      </w:r>
      <w:r>
        <w:rPr>
          <w:color w:val="231F20"/>
          <w:w w:val="99"/>
          <w:sz w:val="18"/>
        </w:rPr>
        <w:t>1</w:t>
      </w:r>
      <w:r>
        <w:rPr>
          <w:color w:val="231F20"/>
          <w:sz w:val="18"/>
        </w:rPr>
        <w:t xml:space="preserve"> </w:t>
      </w:r>
      <w:r>
        <w:rPr>
          <w:color w:val="231F20"/>
          <w:sz w:val="18"/>
        </w:rPr>
        <w:t>ш</w:t>
      </w:r>
      <w:r>
        <w:rPr>
          <w:color w:val="231F20"/>
          <w:spacing w:val="-18"/>
          <w:sz w:val="18"/>
        </w:rPr>
        <w:t>т</w:t>
      </w:r>
      <w:r>
        <w:rPr>
          <w:color w:val="231F20"/>
          <w:sz w:val="18"/>
        </w:rPr>
        <w:t>.;</w:t>
      </w:r>
    </w:p>
    <w:p w:rsidR="00CB0AFA" w:rsidRDefault="00481332">
      <w:pPr>
        <w:pStyle w:val="a4"/>
        <w:numPr>
          <w:ilvl w:val="1"/>
          <w:numId w:val="14"/>
        </w:numPr>
        <w:tabs>
          <w:tab w:val="left" w:pos="1021"/>
        </w:tabs>
        <w:spacing w:before="106"/>
        <w:ind w:hanging="170"/>
        <w:jc w:val="left"/>
        <w:rPr>
          <w:color w:val="80C342"/>
          <w:sz w:val="18"/>
        </w:rPr>
      </w:pPr>
      <w:r>
        <w:rPr>
          <w:color w:val="231F20"/>
          <w:sz w:val="18"/>
        </w:rPr>
        <w:t>бинт</w:t>
      </w:r>
      <w:r>
        <w:rPr>
          <w:color w:val="231F20"/>
          <w:sz w:val="18"/>
        </w:rPr>
        <w:t xml:space="preserve"> </w:t>
      </w:r>
      <w:r>
        <w:rPr>
          <w:color w:val="231F20"/>
          <w:w w:val="104"/>
          <w:sz w:val="18"/>
        </w:rPr>
        <w:t>с</w:t>
      </w:r>
      <w:r>
        <w:rPr>
          <w:color w:val="231F20"/>
          <w:spacing w:val="-4"/>
          <w:w w:val="104"/>
          <w:sz w:val="18"/>
        </w:rPr>
        <w:t>т</w:t>
      </w:r>
      <w:r>
        <w:rPr>
          <w:color w:val="231F20"/>
          <w:w w:val="99"/>
          <w:sz w:val="18"/>
        </w:rPr>
        <w:t>ерильный</w:t>
      </w:r>
      <w:r>
        <w:rPr>
          <w:color w:val="231F20"/>
          <w:sz w:val="18"/>
        </w:rPr>
        <w:t xml:space="preserve"> </w:t>
      </w:r>
      <w:r>
        <w:rPr>
          <w:color w:val="231F20"/>
          <w:w w:val="99"/>
          <w:sz w:val="18"/>
        </w:rPr>
        <w:t>5</w:t>
      </w:r>
      <w:r>
        <w:rPr>
          <w:color w:val="231F20"/>
          <w:spacing w:val="-28"/>
          <w:sz w:val="18"/>
        </w:rPr>
        <w:t xml:space="preserve"> </w:t>
      </w:r>
      <w:r>
        <w:rPr>
          <w:rFonts w:ascii="Courier New" w:hAnsi="Courier New"/>
          <w:color w:val="231F20"/>
          <w:w w:val="99"/>
          <w:sz w:val="18"/>
        </w:rPr>
        <w:t>×</w:t>
      </w:r>
      <w:r>
        <w:rPr>
          <w:rFonts w:ascii="Courier New" w:hAnsi="Courier New"/>
          <w:color w:val="231F20"/>
          <w:spacing w:val="-86"/>
          <w:sz w:val="18"/>
        </w:rPr>
        <w:t xml:space="preserve"> </w:t>
      </w:r>
      <w:r>
        <w:rPr>
          <w:color w:val="231F20"/>
          <w:spacing w:val="-101"/>
          <w:w w:val="99"/>
          <w:sz w:val="18"/>
        </w:rPr>
        <w:t>5</w:t>
      </w:r>
      <w:r>
        <w:rPr>
          <w:color w:val="231F20"/>
          <w:w w:val="95"/>
          <w:sz w:val="18"/>
        </w:rPr>
        <w:t>л</w:t>
      </w:r>
      <w:r>
        <w:rPr>
          <w:color w:val="231F20"/>
          <w:spacing w:val="-75"/>
          <w:w w:val="96"/>
          <w:sz w:val="18"/>
        </w:rPr>
        <w:t>а</w:t>
      </w:r>
      <w:r>
        <w:rPr>
          <w:color w:val="231F20"/>
          <w:spacing w:val="-23"/>
          <w:w w:val="107"/>
          <w:sz w:val="18"/>
        </w:rPr>
        <w:t>с</w:t>
      </w:r>
      <w:r>
        <w:rPr>
          <w:color w:val="231F20"/>
          <w:spacing w:val="-54"/>
          <w:w w:val="115"/>
          <w:sz w:val="18"/>
        </w:rPr>
        <w:t>г</w:t>
      </w:r>
      <w:r>
        <w:rPr>
          <w:color w:val="231F20"/>
          <w:spacing w:val="-75"/>
          <w:w w:val="99"/>
          <w:sz w:val="18"/>
        </w:rPr>
        <w:t>м</w:t>
      </w:r>
      <w:r>
        <w:rPr>
          <w:color w:val="231F20"/>
          <w:w w:val="103"/>
          <w:sz w:val="18"/>
        </w:rPr>
        <w:t>о</w:t>
      </w:r>
      <w:r>
        <w:rPr>
          <w:color w:val="231F20"/>
          <w:spacing w:val="-76"/>
          <w:w w:val="107"/>
          <w:sz w:val="18"/>
        </w:rPr>
        <w:t>с</w:t>
      </w:r>
      <w:r>
        <w:rPr>
          <w:color w:val="231F20"/>
          <w:spacing w:val="-22"/>
          <w:w w:val="101"/>
          <w:sz w:val="18"/>
        </w:rPr>
        <w:t>в</w:t>
      </w:r>
      <w:r>
        <w:rPr>
          <w:color w:val="231F20"/>
          <w:spacing w:val="-63"/>
          <w:w w:val="101"/>
          <w:sz w:val="18"/>
        </w:rPr>
        <w:t>т</w:t>
      </w:r>
      <w:r>
        <w:rPr>
          <w:color w:val="231F20"/>
          <w:spacing w:val="-45"/>
          <w:w w:val="103"/>
          <w:sz w:val="18"/>
        </w:rPr>
        <w:t>о</w:t>
      </w:r>
      <w:r>
        <w:rPr>
          <w:color w:val="231F20"/>
          <w:spacing w:val="-9"/>
          <w:w w:val="103"/>
          <w:sz w:val="18"/>
        </w:rPr>
        <w:t>о</w:t>
      </w:r>
      <w:r>
        <w:rPr>
          <w:color w:val="231F20"/>
          <w:spacing w:val="-88"/>
          <w:w w:val="101"/>
          <w:sz w:val="18"/>
        </w:rPr>
        <w:t>в</w:t>
      </w:r>
      <w:r>
        <w:rPr>
          <w:color w:val="231F20"/>
          <w:w w:val="104"/>
          <w:sz w:val="18"/>
        </w:rPr>
        <w:t>йкой</w:t>
      </w:r>
      <w:r>
        <w:rPr>
          <w:color w:val="231F20"/>
          <w:sz w:val="18"/>
        </w:rPr>
        <w:t xml:space="preserve"> </w:t>
      </w:r>
      <w:r>
        <w:rPr>
          <w:color w:val="231F20"/>
          <w:w w:val="103"/>
          <w:sz w:val="18"/>
        </w:rPr>
        <w:t>упаковке,</w:t>
      </w:r>
      <w:r>
        <w:rPr>
          <w:color w:val="231F20"/>
          <w:sz w:val="18"/>
        </w:rPr>
        <w:t xml:space="preserve"> </w:t>
      </w:r>
      <w:r>
        <w:rPr>
          <w:color w:val="231F20"/>
          <w:w w:val="99"/>
          <w:sz w:val="18"/>
        </w:rPr>
        <w:t>1</w:t>
      </w:r>
      <w:r>
        <w:rPr>
          <w:color w:val="231F20"/>
          <w:sz w:val="18"/>
        </w:rPr>
        <w:t xml:space="preserve"> </w:t>
      </w:r>
      <w:r>
        <w:rPr>
          <w:color w:val="231F20"/>
          <w:sz w:val="18"/>
        </w:rPr>
        <w:t>ш</w:t>
      </w:r>
      <w:r>
        <w:rPr>
          <w:color w:val="231F20"/>
          <w:spacing w:val="-18"/>
          <w:sz w:val="18"/>
        </w:rPr>
        <w:t>т</w:t>
      </w:r>
      <w:r>
        <w:rPr>
          <w:color w:val="231F20"/>
          <w:sz w:val="18"/>
        </w:rPr>
        <w:t>.;</w:t>
      </w:r>
    </w:p>
    <w:p w:rsidR="00CB0AFA" w:rsidRDefault="00481332">
      <w:pPr>
        <w:pStyle w:val="a4"/>
        <w:numPr>
          <w:ilvl w:val="1"/>
          <w:numId w:val="14"/>
        </w:numPr>
        <w:tabs>
          <w:tab w:val="left" w:pos="1021"/>
        </w:tabs>
        <w:spacing w:before="106"/>
        <w:ind w:hanging="170"/>
        <w:jc w:val="left"/>
        <w:rPr>
          <w:color w:val="80C342"/>
          <w:sz w:val="18"/>
        </w:rPr>
      </w:pPr>
      <w:r>
        <w:rPr>
          <w:color w:val="231F20"/>
          <w:sz w:val="18"/>
        </w:rPr>
        <w:t xml:space="preserve">повязка гелевая противоожоговая 10 </w:t>
      </w:r>
      <w:r>
        <w:rPr>
          <w:rFonts w:ascii="Courier New" w:hAnsi="Courier New"/>
          <w:color w:val="231F20"/>
          <w:sz w:val="18"/>
        </w:rPr>
        <w:t>×</w:t>
      </w:r>
      <w:r>
        <w:rPr>
          <w:rFonts w:ascii="Courier New" w:hAnsi="Courier New"/>
          <w:color w:val="231F20"/>
          <w:spacing w:val="-85"/>
          <w:sz w:val="18"/>
        </w:rPr>
        <w:t xml:space="preserve"> </w:t>
      </w:r>
      <w:r>
        <w:rPr>
          <w:color w:val="231F20"/>
          <w:sz w:val="18"/>
        </w:rPr>
        <w:t xml:space="preserve">10 см, 1 </w:t>
      </w:r>
      <w:r>
        <w:rPr>
          <w:color w:val="231F20"/>
          <w:spacing w:val="-5"/>
          <w:sz w:val="18"/>
        </w:rPr>
        <w:t>шт.;</w:t>
      </w:r>
    </w:p>
    <w:p w:rsidR="00CB0AFA" w:rsidRDefault="00481332">
      <w:pPr>
        <w:pStyle w:val="a4"/>
        <w:numPr>
          <w:ilvl w:val="1"/>
          <w:numId w:val="14"/>
        </w:numPr>
        <w:tabs>
          <w:tab w:val="left" w:pos="1021"/>
        </w:tabs>
        <w:spacing w:before="106"/>
        <w:ind w:hanging="170"/>
        <w:jc w:val="left"/>
        <w:rPr>
          <w:color w:val="80C342"/>
          <w:sz w:val="18"/>
        </w:rPr>
      </w:pPr>
      <w:r>
        <w:rPr>
          <w:color w:val="231F20"/>
          <w:sz w:val="18"/>
        </w:rPr>
        <w:t>хлоргексидин 0,5%, 40</w:t>
      </w:r>
      <w:r>
        <w:rPr>
          <w:color w:val="231F20"/>
          <w:spacing w:val="22"/>
          <w:sz w:val="18"/>
        </w:rPr>
        <w:t xml:space="preserve"> </w:t>
      </w:r>
      <w:r>
        <w:rPr>
          <w:color w:val="231F20"/>
          <w:sz w:val="18"/>
        </w:rPr>
        <w:t>мл;</w:t>
      </w:r>
    </w:p>
    <w:p w:rsidR="00CB0AFA" w:rsidRDefault="00481332">
      <w:pPr>
        <w:pStyle w:val="a4"/>
        <w:numPr>
          <w:ilvl w:val="1"/>
          <w:numId w:val="14"/>
        </w:numPr>
        <w:tabs>
          <w:tab w:val="left" w:pos="1021"/>
        </w:tabs>
        <w:spacing w:before="122"/>
        <w:ind w:hanging="170"/>
        <w:jc w:val="left"/>
        <w:rPr>
          <w:color w:val="80C342"/>
          <w:sz w:val="18"/>
        </w:rPr>
      </w:pPr>
      <w:r>
        <w:rPr>
          <w:color w:val="231F20"/>
          <w:sz w:val="18"/>
        </w:rPr>
        <w:t xml:space="preserve">лейкопластырь бактерицидный, набор из 20 </w:t>
      </w:r>
      <w:r>
        <w:rPr>
          <w:color w:val="231F20"/>
          <w:spacing w:val="1"/>
          <w:sz w:val="18"/>
        </w:rPr>
        <w:t xml:space="preserve"> </w:t>
      </w:r>
      <w:r>
        <w:rPr>
          <w:color w:val="231F20"/>
          <w:sz w:val="18"/>
        </w:rPr>
        <w:t>штук;</w:t>
      </w:r>
    </w:p>
    <w:p w:rsidR="00CB0AFA" w:rsidRDefault="00481332">
      <w:pPr>
        <w:pStyle w:val="a4"/>
        <w:numPr>
          <w:ilvl w:val="1"/>
          <w:numId w:val="14"/>
        </w:numPr>
        <w:tabs>
          <w:tab w:val="left" w:pos="1021"/>
        </w:tabs>
        <w:spacing w:before="122"/>
        <w:ind w:hanging="170"/>
        <w:jc w:val="left"/>
        <w:rPr>
          <w:color w:val="80C342"/>
          <w:sz w:val="18"/>
        </w:rPr>
      </w:pPr>
      <w:r>
        <w:rPr>
          <w:lang w:val="en-US"/>
        </w:rPr>
        <w:pict>
          <v:shape id="_x0000_s1376" type="#_x0000_t202" style="position:absolute;left:0;text-align:left;margin-left:9.6pt;margin-top:14.8pt;width:10pt;height:69.6pt;z-index:251830784;mso-position-horizontal-relative:page" filled="f" stroked="f">
            <v:textbox style="layout-flow:vertical;mso-layout-flow-alt:bottom-to-top" inset="0,0,0,0">
              <w:txbxContent>
                <w:p w:rsidR="00CB0AFA" w:rsidRDefault="00481332">
                  <w:pPr>
                    <w:spacing w:line="183" w:lineRule="exact"/>
                    <w:ind w:left="20" w:right="-1189"/>
                    <w:rPr>
                      <w:sz w:val="16"/>
                    </w:rPr>
                  </w:pPr>
                  <w:r>
                    <w:rPr>
                      <w:color w:val="FFFFFF"/>
                      <w:spacing w:val="3"/>
                      <w:w w:val="99"/>
                      <w:sz w:val="16"/>
                    </w:rPr>
                    <w:t>БЕЗОПАСНО</w:t>
                  </w:r>
                  <w:r>
                    <w:rPr>
                      <w:color w:val="FFFFFF"/>
                      <w:w w:val="99"/>
                      <w:sz w:val="16"/>
                    </w:rPr>
                    <w:t>С</w:t>
                  </w:r>
                  <w:r>
                    <w:rPr>
                      <w:color w:val="FFFFFF"/>
                      <w:spacing w:val="3"/>
                      <w:w w:val="96"/>
                      <w:sz w:val="16"/>
                    </w:rPr>
                    <w:t>ТЬ</w:t>
                  </w:r>
                </w:p>
              </w:txbxContent>
            </v:textbox>
            <w10:wrap anchorx="page"/>
          </v:shape>
        </w:pict>
      </w:r>
      <w:r>
        <w:rPr>
          <w:color w:val="231F20"/>
          <w:sz w:val="18"/>
        </w:rPr>
        <w:t>обезболивающее</w:t>
      </w:r>
      <w:r>
        <w:rPr>
          <w:color w:val="231F20"/>
          <w:spacing w:val="-10"/>
          <w:sz w:val="18"/>
        </w:rPr>
        <w:t xml:space="preserve"> </w:t>
      </w:r>
      <w:r>
        <w:rPr>
          <w:color w:val="231F20"/>
          <w:sz w:val="18"/>
        </w:rPr>
        <w:t>средство</w:t>
      </w:r>
      <w:r>
        <w:rPr>
          <w:color w:val="231F20"/>
          <w:spacing w:val="-10"/>
          <w:sz w:val="18"/>
        </w:rPr>
        <w:t xml:space="preserve"> </w:t>
      </w:r>
      <w:r>
        <w:rPr>
          <w:color w:val="231F20"/>
          <w:sz w:val="18"/>
        </w:rPr>
        <w:t>(анальгин),</w:t>
      </w:r>
      <w:r>
        <w:rPr>
          <w:color w:val="231F20"/>
          <w:spacing w:val="-10"/>
          <w:sz w:val="18"/>
        </w:rPr>
        <w:t xml:space="preserve"> </w:t>
      </w:r>
      <w:r>
        <w:rPr>
          <w:color w:val="231F20"/>
          <w:sz w:val="18"/>
        </w:rPr>
        <w:t>0,5</w:t>
      </w:r>
      <w:r>
        <w:rPr>
          <w:color w:val="231F20"/>
          <w:spacing w:val="-10"/>
          <w:sz w:val="18"/>
        </w:rPr>
        <w:t xml:space="preserve"> </w:t>
      </w:r>
      <w:r>
        <w:rPr>
          <w:color w:val="231F20"/>
          <w:sz w:val="18"/>
        </w:rPr>
        <w:t>уп.</w:t>
      </w:r>
      <w:r>
        <w:rPr>
          <w:color w:val="231F20"/>
          <w:spacing w:val="-10"/>
          <w:sz w:val="18"/>
        </w:rPr>
        <w:t xml:space="preserve"> </w:t>
      </w:r>
      <w:r>
        <w:rPr>
          <w:color w:val="231F20"/>
          <w:sz w:val="18"/>
        </w:rPr>
        <w:t>(4</w:t>
      </w:r>
      <w:r>
        <w:rPr>
          <w:color w:val="231F20"/>
          <w:spacing w:val="-33"/>
          <w:sz w:val="18"/>
        </w:rPr>
        <w:t xml:space="preserve"> </w:t>
      </w:r>
      <w:r>
        <w:rPr>
          <w:color w:val="231F20"/>
          <w:sz w:val="18"/>
        </w:rPr>
        <w:t>таблетки);</w:t>
      </w:r>
    </w:p>
    <w:p w:rsidR="00CB0AFA" w:rsidRDefault="00481332">
      <w:pPr>
        <w:pStyle w:val="a4"/>
        <w:numPr>
          <w:ilvl w:val="1"/>
          <w:numId w:val="14"/>
        </w:numPr>
        <w:tabs>
          <w:tab w:val="left" w:pos="1021"/>
        </w:tabs>
        <w:spacing w:before="122"/>
        <w:ind w:hanging="170"/>
        <w:jc w:val="left"/>
        <w:rPr>
          <w:color w:val="80C342"/>
          <w:sz w:val="18"/>
        </w:rPr>
      </w:pPr>
      <w:r>
        <w:rPr>
          <w:color w:val="231F20"/>
          <w:sz w:val="18"/>
        </w:rPr>
        <w:t>средство</w:t>
      </w:r>
      <w:r>
        <w:rPr>
          <w:color w:val="231F20"/>
          <w:spacing w:val="-5"/>
          <w:sz w:val="18"/>
        </w:rPr>
        <w:t xml:space="preserve"> </w:t>
      </w:r>
      <w:r>
        <w:rPr>
          <w:color w:val="231F20"/>
          <w:sz w:val="18"/>
        </w:rPr>
        <w:t>от</w:t>
      </w:r>
      <w:r>
        <w:rPr>
          <w:color w:val="231F20"/>
          <w:spacing w:val="-5"/>
          <w:sz w:val="18"/>
        </w:rPr>
        <w:t xml:space="preserve"> </w:t>
      </w:r>
      <w:r>
        <w:rPr>
          <w:color w:val="231F20"/>
          <w:sz w:val="18"/>
        </w:rPr>
        <w:t>аллергии</w:t>
      </w:r>
      <w:r>
        <w:rPr>
          <w:color w:val="231F20"/>
          <w:spacing w:val="-5"/>
          <w:sz w:val="18"/>
        </w:rPr>
        <w:t xml:space="preserve"> </w:t>
      </w:r>
      <w:r>
        <w:rPr>
          <w:color w:val="231F20"/>
          <w:sz w:val="18"/>
        </w:rPr>
        <w:t>(супрастин),</w:t>
      </w:r>
      <w:r>
        <w:rPr>
          <w:color w:val="231F20"/>
          <w:spacing w:val="-5"/>
          <w:sz w:val="18"/>
        </w:rPr>
        <w:t xml:space="preserve"> </w:t>
      </w:r>
      <w:r>
        <w:rPr>
          <w:color w:val="231F20"/>
          <w:sz w:val="18"/>
        </w:rPr>
        <w:t>0,5</w:t>
      </w:r>
      <w:r>
        <w:rPr>
          <w:color w:val="231F20"/>
          <w:spacing w:val="-5"/>
          <w:sz w:val="18"/>
        </w:rPr>
        <w:t xml:space="preserve"> </w:t>
      </w:r>
      <w:r>
        <w:rPr>
          <w:color w:val="231F20"/>
          <w:sz w:val="18"/>
        </w:rPr>
        <w:t>уп.</w:t>
      </w:r>
      <w:r>
        <w:rPr>
          <w:color w:val="231F20"/>
          <w:spacing w:val="-5"/>
          <w:sz w:val="18"/>
        </w:rPr>
        <w:t xml:space="preserve"> </w:t>
      </w:r>
      <w:r>
        <w:rPr>
          <w:color w:val="231F20"/>
          <w:sz w:val="18"/>
        </w:rPr>
        <w:t>(4</w:t>
      </w:r>
      <w:r>
        <w:rPr>
          <w:color w:val="231F20"/>
          <w:spacing w:val="-30"/>
          <w:sz w:val="18"/>
        </w:rPr>
        <w:t xml:space="preserve"> </w:t>
      </w:r>
      <w:r>
        <w:rPr>
          <w:color w:val="231F20"/>
          <w:sz w:val="18"/>
        </w:rPr>
        <w:t>таблетки);</w:t>
      </w:r>
    </w:p>
    <w:p w:rsidR="00CB0AFA" w:rsidRDefault="00481332">
      <w:pPr>
        <w:pStyle w:val="a4"/>
        <w:numPr>
          <w:ilvl w:val="1"/>
          <w:numId w:val="14"/>
        </w:numPr>
        <w:tabs>
          <w:tab w:val="left" w:pos="1021"/>
        </w:tabs>
        <w:spacing w:before="122" w:line="249" w:lineRule="auto"/>
        <w:ind w:right="564" w:hanging="170"/>
        <w:jc w:val="left"/>
        <w:rPr>
          <w:color w:val="80C342"/>
          <w:sz w:val="18"/>
        </w:rPr>
      </w:pPr>
      <w:r>
        <w:rPr>
          <w:color w:val="231F20"/>
          <w:w w:val="105"/>
          <w:sz w:val="18"/>
        </w:rPr>
        <w:t>перчатки медицинские для защиты рук спасателя от крови пострадавшего при</w:t>
      </w:r>
      <w:r>
        <w:rPr>
          <w:color w:val="231F20"/>
          <w:spacing w:val="-30"/>
          <w:w w:val="105"/>
          <w:sz w:val="18"/>
        </w:rPr>
        <w:t xml:space="preserve"> </w:t>
      </w:r>
      <w:r>
        <w:rPr>
          <w:color w:val="231F20"/>
          <w:w w:val="105"/>
          <w:sz w:val="18"/>
        </w:rPr>
        <w:t>оказании</w:t>
      </w:r>
      <w:r>
        <w:rPr>
          <w:color w:val="231F20"/>
          <w:spacing w:val="-30"/>
          <w:w w:val="105"/>
          <w:sz w:val="18"/>
        </w:rPr>
        <w:t xml:space="preserve"> </w:t>
      </w:r>
      <w:r>
        <w:rPr>
          <w:color w:val="231F20"/>
          <w:w w:val="105"/>
          <w:sz w:val="18"/>
        </w:rPr>
        <w:t>помощи;</w:t>
      </w:r>
    </w:p>
    <w:p w:rsidR="00CB0AFA" w:rsidRDefault="00481332">
      <w:pPr>
        <w:pStyle w:val="a4"/>
        <w:numPr>
          <w:ilvl w:val="1"/>
          <w:numId w:val="14"/>
        </w:numPr>
        <w:tabs>
          <w:tab w:val="left" w:pos="1021"/>
        </w:tabs>
        <w:spacing w:before="114" w:line="249" w:lineRule="auto"/>
        <w:ind w:right="561" w:hanging="170"/>
        <w:jc w:val="left"/>
        <w:rPr>
          <w:color w:val="80C342"/>
          <w:sz w:val="18"/>
        </w:rPr>
      </w:pPr>
      <w:r>
        <w:rPr>
          <w:color w:val="231F20"/>
          <w:spacing w:val="5"/>
          <w:sz w:val="18"/>
        </w:rPr>
        <w:t xml:space="preserve">индивидуально </w:t>
      </w:r>
      <w:r>
        <w:rPr>
          <w:color w:val="231F20"/>
          <w:spacing w:val="4"/>
          <w:sz w:val="18"/>
        </w:rPr>
        <w:t xml:space="preserve">необходимые </w:t>
      </w:r>
      <w:r>
        <w:rPr>
          <w:color w:val="231F20"/>
          <w:spacing w:val="5"/>
          <w:sz w:val="18"/>
        </w:rPr>
        <w:t xml:space="preserve">препараты </w:t>
      </w:r>
      <w:r>
        <w:rPr>
          <w:color w:val="231F20"/>
          <w:spacing w:val="4"/>
          <w:sz w:val="18"/>
        </w:rPr>
        <w:t xml:space="preserve">(при </w:t>
      </w:r>
      <w:r>
        <w:rPr>
          <w:color w:val="231F20"/>
          <w:spacing w:val="5"/>
          <w:sz w:val="18"/>
        </w:rPr>
        <w:t xml:space="preserve">известных </w:t>
      </w:r>
      <w:r>
        <w:rPr>
          <w:color w:val="231F20"/>
          <w:spacing w:val="6"/>
          <w:sz w:val="18"/>
        </w:rPr>
        <w:t xml:space="preserve">хронических </w:t>
      </w:r>
      <w:r>
        <w:rPr>
          <w:color w:val="231F20"/>
          <w:sz w:val="18"/>
        </w:rPr>
        <w:t xml:space="preserve">заболеваниях, аллергиях и </w:t>
      </w:r>
      <w:r>
        <w:rPr>
          <w:color w:val="231F20"/>
          <w:spacing w:val="-9"/>
          <w:sz w:val="18"/>
        </w:rPr>
        <w:t>т.</w:t>
      </w:r>
      <w:r>
        <w:rPr>
          <w:color w:val="231F20"/>
          <w:spacing w:val="-43"/>
          <w:sz w:val="18"/>
        </w:rPr>
        <w:t xml:space="preserve"> </w:t>
      </w:r>
      <w:r>
        <w:rPr>
          <w:color w:val="231F20"/>
          <w:sz w:val="18"/>
        </w:rPr>
        <w:t>п.).</w:t>
      </w:r>
    </w:p>
    <w:p w:rsidR="00CB0AFA" w:rsidRDefault="00CB0AFA">
      <w:pPr>
        <w:pStyle w:val="a3"/>
        <w:rPr>
          <w:sz w:val="20"/>
        </w:rPr>
      </w:pPr>
    </w:p>
    <w:p w:rsidR="00CB0AFA" w:rsidRDefault="00CB0AFA">
      <w:pPr>
        <w:pStyle w:val="a3"/>
        <w:rPr>
          <w:sz w:val="20"/>
        </w:rPr>
      </w:pPr>
    </w:p>
    <w:p w:rsidR="00CB0AFA" w:rsidRDefault="00481332">
      <w:pPr>
        <w:pStyle w:val="a3"/>
        <w:spacing w:before="9"/>
        <w:rPr>
          <w:sz w:val="27"/>
        </w:rPr>
      </w:pPr>
      <w:r>
        <w:rPr>
          <w:lang w:val="en-US"/>
        </w:rPr>
        <w:pict>
          <v:line id="_x0000_s1375" style="position:absolute;z-index:251828736;mso-wrap-distance-left:0;mso-wrap-distance-right:0;mso-position-horizontal-relative:page" from="42.5pt,18.1pt" to="283.45pt,18.1pt" strokecolor="#80c342" strokeweight=".25pt">
            <w10:wrap type="topAndBottom" anchorx="page"/>
          </v:line>
        </w:pict>
      </w:r>
    </w:p>
    <w:p w:rsidR="00CB0AFA" w:rsidRDefault="00481332">
      <w:pPr>
        <w:pStyle w:val="1"/>
        <w:spacing w:line="249" w:lineRule="auto"/>
      </w:pPr>
      <w:r>
        <w:rPr>
          <w:color w:val="80C342"/>
        </w:rPr>
        <w:t>Профилактика профессиональных заболеваний</w:t>
      </w:r>
    </w:p>
    <w:p w:rsidR="00CB0AFA" w:rsidRDefault="00CB0AFA">
      <w:pPr>
        <w:pStyle w:val="a3"/>
        <w:spacing w:before="4"/>
        <w:rPr>
          <w:b/>
          <w:sz w:val="36"/>
        </w:rPr>
      </w:pPr>
    </w:p>
    <w:p w:rsidR="00CB0AFA" w:rsidRDefault="00481332">
      <w:pPr>
        <w:pStyle w:val="a3"/>
        <w:spacing w:line="249" w:lineRule="auto"/>
        <w:ind w:left="850" w:right="563" w:firstLine="283"/>
        <w:jc w:val="both"/>
      </w:pPr>
      <w:r>
        <w:rPr>
          <w:color w:val="231F20"/>
        </w:rPr>
        <w:t>С</w:t>
      </w:r>
      <w:r>
        <w:rPr>
          <w:color w:val="231F20"/>
          <w:spacing w:val="-15"/>
        </w:rPr>
        <w:t xml:space="preserve"> </w:t>
      </w:r>
      <w:r>
        <w:rPr>
          <w:color w:val="231F20"/>
        </w:rPr>
        <w:t>целью</w:t>
      </w:r>
      <w:r>
        <w:rPr>
          <w:color w:val="231F20"/>
          <w:spacing w:val="-15"/>
        </w:rPr>
        <w:t xml:space="preserve"> </w:t>
      </w:r>
      <w:r>
        <w:rPr>
          <w:color w:val="231F20"/>
        </w:rPr>
        <w:t>профилактики</w:t>
      </w:r>
      <w:r>
        <w:rPr>
          <w:color w:val="231F20"/>
          <w:spacing w:val="-15"/>
        </w:rPr>
        <w:t xml:space="preserve"> </w:t>
      </w:r>
      <w:r>
        <w:rPr>
          <w:color w:val="231F20"/>
        </w:rPr>
        <w:t>развития</w:t>
      </w:r>
      <w:r>
        <w:rPr>
          <w:color w:val="231F20"/>
          <w:spacing w:val="-15"/>
        </w:rPr>
        <w:t xml:space="preserve"> </w:t>
      </w:r>
      <w:r>
        <w:rPr>
          <w:color w:val="231F20"/>
        </w:rPr>
        <w:t>профессиональных</w:t>
      </w:r>
      <w:r>
        <w:rPr>
          <w:color w:val="231F20"/>
          <w:spacing w:val="-15"/>
        </w:rPr>
        <w:t xml:space="preserve"> </w:t>
      </w:r>
      <w:r>
        <w:rPr>
          <w:color w:val="231F20"/>
        </w:rPr>
        <w:t>хронических</w:t>
      </w:r>
      <w:r>
        <w:rPr>
          <w:color w:val="231F20"/>
          <w:spacing w:val="-15"/>
        </w:rPr>
        <w:t xml:space="preserve"> </w:t>
      </w:r>
      <w:r>
        <w:rPr>
          <w:color w:val="231F20"/>
        </w:rPr>
        <w:t>заболеваний, вызванных</w:t>
      </w:r>
      <w:r>
        <w:rPr>
          <w:color w:val="231F20"/>
          <w:spacing w:val="-9"/>
        </w:rPr>
        <w:t xml:space="preserve"> </w:t>
      </w:r>
      <w:r>
        <w:rPr>
          <w:color w:val="231F20"/>
        </w:rPr>
        <w:t>длительным</w:t>
      </w:r>
      <w:r>
        <w:rPr>
          <w:color w:val="231F20"/>
          <w:spacing w:val="-9"/>
        </w:rPr>
        <w:t xml:space="preserve"> </w:t>
      </w:r>
      <w:r>
        <w:rPr>
          <w:color w:val="231F20"/>
        </w:rPr>
        <w:t>пребыванием</w:t>
      </w:r>
      <w:r>
        <w:rPr>
          <w:color w:val="231F20"/>
          <w:spacing w:val="-9"/>
        </w:rPr>
        <w:t xml:space="preserve"> </w:t>
      </w:r>
      <w:r>
        <w:rPr>
          <w:color w:val="231F20"/>
        </w:rPr>
        <w:t>в</w:t>
      </w:r>
      <w:r>
        <w:rPr>
          <w:color w:val="231F20"/>
          <w:spacing w:val="-9"/>
        </w:rPr>
        <w:t xml:space="preserve"> </w:t>
      </w:r>
      <w:r>
        <w:rPr>
          <w:color w:val="231F20"/>
        </w:rPr>
        <w:t>задымлённой</w:t>
      </w:r>
      <w:r>
        <w:rPr>
          <w:color w:val="231F20"/>
          <w:spacing w:val="-9"/>
        </w:rPr>
        <w:t xml:space="preserve"> </w:t>
      </w:r>
      <w:r>
        <w:rPr>
          <w:color w:val="231F20"/>
        </w:rPr>
        <w:t>зоне,</w:t>
      </w:r>
      <w:r>
        <w:rPr>
          <w:color w:val="231F20"/>
          <w:spacing w:val="-9"/>
        </w:rPr>
        <w:t xml:space="preserve"> </w:t>
      </w:r>
      <w:r>
        <w:rPr>
          <w:color w:val="231F20"/>
        </w:rPr>
        <w:t>можно</w:t>
      </w:r>
      <w:r>
        <w:rPr>
          <w:color w:val="231F20"/>
          <w:spacing w:val="-9"/>
        </w:rPr>
        <w:t xml:space="preserve"> </w:t>
      </w:r>
      <w:r>
        <w:rPr>
          <w:color w:val="231F20"/>
        </w:rPr>
        <w:t>рекомендовать:</w:t>
      </w:r>
    </w:p>
    <w:p w:rsidR="00CB0AFA" w:rsidRDefault="00481332">
      <w:pPr>
        <w:pStyle w:val="a4"/>
        <w:numPr>
          <w:ilvl w:val="1"/>
          <w:numId w:val="14"/>
        </w:numPr>
        <w:tabs>
          <w:tab w:val="left" w:pos="1021"/>
        </w:tabs>
        <w:spacing w:before="114" w:line="249" w:lineRule="auto"/>
        <w:ind w:right="565" w:hanging="170"/>
        <w:jc w:val="left"/>
        <w:rPr>
          <w:color w:val="80C342"/>
          <w:sz w:val="18"/>
        </w:rPr>
      </w:pPr>
      <w:r>
        <w:rPr>
          <w:color w:val="231F20"/>
          <w:sz w:val="18"/>
        </w:rPr>
        <w:t xml:space="preserve">в </w:t>
      </w:r>
      <w:r>
        <w:rPr>
          <w:color w:val="231F20"/>
          <w:spacing w:val="2"/>
          <w:sz w:val="18"/>
        </w:rPr>
        <w:t xml:space="preserve">процессе работы </w:t>
      </w:r>
      <w:r>
        <w:rPr>
          <w:color w:val="231F20"/>
          <w:sz w:val="18"/>
        </w:rPr>
        <w:t xml:space="preserve">следить за тем, чтобы </w:t>
      </w:r>
      <w:r>
        <w:rPr>
          <w:color w:val="231F20"/>
          <w:spacing w:val="2"/>
          <w:sz w:val="18"/>
        </w:rPr>
        <w:t xml:space="preserve">обеспечивалась </w:t>
      </w:r>
      <w:r>
        <w:rPr>
          <w:color w:val="231F20"/>
          <w:spacing w:val="3"/>
          <w:sz w:val="18"/>
        </w:rPr>
        <w:t xml:space="preserve">сменяемость </w:t>
      </w:r>
      <w:r>
        <w:rPr>
          <w:color w:val="231F20"/>
          <w:sz w:val="18"/>
        </w:rPr>
        <w:t>работников, находящихся в наиболее задымлённой</w:t>
      </w:r>
      <w:r>
        <w:rPr>
          <w:color w:val="231F20"/>
          <w:spacing w:val="7"/>
          <w:sz w:val="18"/>
        </w:rPr>
        <w:t xml:space="preserve"> </w:t>
      </w:r>
      <w:r>
        <w:rPr>
          <w:color w:val="231F20"/>
          <w:sz w:val="18"/>
        </w:rPr>
        <w:t>зоне;</w:t>
      </w:r>
    </w:p>
    <w:p w:rsidR="00CB0AFA" w:rsidRDefault="00481332">
      <w:pPr>
        <w:pStyle w:val="a4"/>
        <w:numPr>
          <w:ilvl w:val="1"/>
          <w:numId w:val="14"/>
        </w:numPr>
        <w:tabs>
          <w:tab w:val="left" w:pos="1021"/>
        </w:tabs>
        <w:spacing w:before="114" w:line="249" w:lineRule="auto"/>
        <w:ind w:right="560" w:hanging="170"/>
        <w:rPr>
          <w:color w:val="80C342"/>
          <w:sz w:val="18"/>
        </w:rPr>
      </w:pPr>
      <w:r>
        <w:rPr>
          <w:color w:val="231F20"/>
          <w:w w:val="105"/>
          <w:sz w:val="18"/>
        </w:rPr>
        <w:t xml:space="preserve">если невозможно организовать отдых вне задымления, нужно обеспечивать </w:t>
      </w:r>
      <w:r>
        <w:rPr>
          <w:color w:val="231F20"/>
          <w:spacing w:val="4"/>
          <w:w w:val="105"/>
          <w:sz w:val="18"/>
        </w:rPr>
        <w:t xml:space="preserve">возможность </w:t>
      </w:r>
      <w:r>
        <w:rPr>
          <w:color w:val="231F20"/>
          <w:spacing w:val="3"/>
          <w:w w:val="105"/>
          <w:sz w:val="18"/>
        </w:rPr>
        <w:t xml:space="preserve">регулярного получения  </w:t>
      </w:r>
      <w:r>
        <w:rPr>
          <w:color w:val="231F20"/>
          <w:spacing w:val="4"/>
          <w:w w:val="105"/>
          <w:sz w:val="18"/>
        </w:rPr>
        <w:t xml:space="preserve">работниками очищенного </w:t>
      </w:r>
      <w:r>
        <w:rPr>
          <w:color w:val="231F20"/>
          <w:spacing w:val="5"/>
          <w:w w:val="105"/>
          <w:sz w:val="18"/>
        </w:rPr>
        <w:t xml:space="preserve">воздуха  </w:t>
      </w:r>
      <w:r>
        <w:rPr>
          <w:color w:val="231F20"/>
          <w:sz w:val="18"/>
        </w:rPr>
        <w:t>из</w:t>
      </w:r>
      <w:r>
        <w:rPr>
          <w:color w:val="231F20"/>
          <w:spacing w:val="2"/>
          <w:sz w:val="18"/>
        </w:rPr>
        <w:t xml:space="preserve"> </w:t>
      </w:r>
      <w:r>
        <w:rPr>
          <w:color w:val="231F20"/>
          <w:sz w:val="18"/>
        </w:rPr>
        <w:t>баллонов;</w:t>
      </w:r>
    </w:p>
    <w:p w:rsidR="00CB0AFA" w:rsidRDefault="00481332">
      <w:pPr>
        <w:pStyle w:val="a4"/>
        <w:numPr>
          <w:ilvl w:val="1"/>
          <w:numId w:val="14"/>
        </w:numPr>
        <w:tabs>
          <w:tab w:val="left" w:pos="1021"/>
        </w:tabs>
        <w:spacing w:before="114" w:line="249" w:lineRule="auto"/>
        <w:ind w:right="556" w:hanging="170"/>
        <w:jc w:val="left"/>
        <w:rPr>
          <w:color w:val="80C342"/>
          <w:sz w:val="18"/>
        </w:rPr>
      </w:pPr>
      <w:r>
        <w:rPr>
          <w:color w:val="231F20"/>
          <w:spacing w:val="3"/>
          <w:w w:val="105"/>
          <w:sz w:val="18"/>
        </w:rPr>
        <w:t xml:space="preserve">перед </w:t>
      </w:r>
      <w:r>
        <w:rPr>
          <w:color w:val="231F20"/>
          <w:spacing w:val="4"/>
          <w:w w:val="105"/>
          <w:sz w:val="18"/>
        </w:rPr>
        <w:t xml:space="preserve">длительными </w:t>
      </w:r>
      <w:r>
        <w:rPr>
          <w:color w:val="231F20"/>
          <w:spacing w:val="3"/>
          <w:w w:val="105"/>
          <w:sz w:val="18"/>
        </w:rPr>
        <w:t xml:space="preserve">работами </w:t>
      </w:r>
      <w:r>
        <w:rPr>
          <w:color w:val="231F20"/>
          <w:w w:val="105"/>
          <w:sz w:val="18"/>
        </w:rPr>
        <w:t xml:space="preserve">в </w:t>
      </w:r>
      <w:r>
        <w:rPr>
          <w:color w:val="231F20"/>
          <w:spacing w:val="3"/>
          <w:w w:val="105"/>
          <w:sz w:val="18"/>
        </w:rPr>
        <w:t xml:space="preserve">зоне </w:t>
      </w:r>
      <w:r>
        <w:rPr>
          <w:color w:val="231F20"/>
          <w:spacing w:val="4"/>
          <w:w w:val="105"/>
          <w:sz w:val="18"/>
        </w:rPr>
        <w:t>задымления принимат</w:t>
      </w:r>
      <w:r>
        <w:rPr>
          <w:color w:val="231F20"/>
          <w:spacing w:val="4"/>
          <w:w w:val="105"/>
          <w:sz w:val="18"/>
        </w:rPr>
        <w:t xml:space="preserve">ь </w:t>
      </w:r>
      <w:r>
        <w:rPr>
          <w:color w:val="231F20"/>
          <w:spacing w:val="5"/>
          <w:w w:val="105"/>
          <w:sz w:val="18"/>
        </w:rPr>
        <w:t xml:space="preserve">препарат </w:t>
      </w:r>
      <w:r>
        <w:rPr>
          <w:color w:val="231F20"/>
          <w:sz w:val="18"/>
        </w:rPr>
        <w:t>Ацетилцистеин (Acetylcysteinum) — при отсутствии противопоказаний к</w:t>
      </w:r>
      <w:r>
        <w:rPr>
          <w:color w:val="231F20"/>
          <w:spacing w:val="36"/>
          <w:sz w:val="18"/>
        </w:rPr>
        <w:t xml:space="preserve"> </w:t>
      </w:r>
      <w:r>
        <w:rPr>
          <w:color w:val="231F20"/>
          <w:spacing w:val="-3"/>
          <w:sz w:val="18"/>
        </w:rPr>
        <w:t>нему.</w:t>
      </w:r>
    </w:p>
    <w:p w:rsidR="00CB0AFA" w:rsidRDefault="00481332">
      <w:pPr>
        <w:pStyle w:val="a3"/>
        <w:spacing w:before="114" w:line="249" w:lineRule="auto"/>
        <w:ind w:left="850" w:right="556" w:firstLine="283"/>
        <w:jc w:val="both"/>
      </w:pPr>
      <w:r>
        <w:rPr>
          <w:color w:val="231F20"/>
          <w:spacing w:val="3"/>
        </w:rPr>
        <w:t xml:space="preserve">Работникам, </w:t>
      </w:r>
      <w:r>
        <w:rPr>
          <w:color w:val="231F20"/>
          <w:spacing w:val="2"/>
        </w:rPr>
        <w:t xml:space="preserve">длительное </w:t>
      </w:r>
      <w:r>
        <w:rPr>
          <w:color w:val="231F20"/>
          <w:spacing w:val="3"/>
        </w:rPr>
        <w:t xml:space="preserve">время </w:t>
      </w:r>
      <w:r>
        <w:rPr>
          <w:color w:val="231F20"/>
          <w:spacing w:val="2"/>
        </w:rPr>
        <w:t xml:space="preserve">работавшим </w:t>
      </w:r>
      <w:r>
        <w:rPr>
          <w:color w:val="231F20"/>
        </w:rPr>
        <w:t xml:space="preserve">в </w:t>
      </w:r>
      <w:r>
        <w:rPr>
          <w:color w:val="231F20"/>
          <w:spacing w:val="3"/>
        </w:rPr>
        <w:t xml:space="preserve">зоне задымления, </w:t>
      </w:r>
      <w:r>
        <w:rPr>
          <w:color w:val="231F20"/>
        </w:rPr>
        <w:t>также рекомендуется регулярное в течение нескольких последующих лет прохождение медицинских обследований и диспа</w:t>
      </w:r>
      <w:r>
        <w:rPr>
          <w:color w:val="231F20"/>
        </w:rPr>
        <w:t>нсеризаций для своевременного выявления заболеваний</w:t>
      </w:r>
      <w:r>
        <w:rPr>
          <w:color w:val="231F20"/>
          <w:spacing w:val="-12"/>
        </w:rPr>
        <w:t xml:space="preserve"> </w:t>
      </w:r>
      <w:r>
        <w:rPr>
          <w:color w:val="231F20"/>
        </w:rPr>
        <w:t>дыхательной</w:t>
      </w:r>
      <w:r>
        <w:rPr>
          <w:color w:val="231F20"/>
          <w:spacing w:val="-12"/>
        </w:rPr>
        <w:t xml:space="preserve"> </w:t>
      </w:r>
      <w:r>
        <w:rPr>
          <w:color w:val="231F20"/>
        </w:rPr>
        <w:t>и</w:t>
      </w:r>
      <w:r>
        <w:rPr>
          <w:color w:val="231F20"/>
          <w:spacing w:val="-12"/>
        </w:rPr>
        <w:t xml:space="preserve"> </w:t>
      </w:r>
      <w:r>
        <w:rPr>
          <w:color w:val="231F20"/>
        </w:rPr>
        <w:t>сердечно-сосудистой</w:t>
      </w:r>
      <w:r>
        <w:rPr>
          <w:color w:val="231F20"/>
          <w:spacing w:val="-12"/>
        </w:rPr>
        <w:t xml:space="preserve"> </w:t>
      </w:r>
      <w:r>
        <w:rPr>
          <w:color w:val="231F20"/>
        </w:rPr>
        <w:t>систем</w:t>
      </w:r>
      <w:r>
        <w:rPr>
          <w:color w:val="231F20"/>
          <w:spacing w:val="-12"/>
        </w:rPr>
        <w:t xml:space="preserve"> </w:t>
      </w:r>
      <w:r>
        <w:rPr>
          <w:color w:val="231F20"/>
        </w:rPr>
        <w:t>организма</w:t>
      </w:r>
      <w:r>
        <w:rPr>
          <w:color w:val="231F20"/>
          <w:spacing w:val="-12"/>
        </w:rPr>
        <w:t xml:space="preserve"> </w:t>
      </w:r>
      <w:r>
        <w:rPr>
          <w:color w:val="231F20"/>
        </w:rPr>
        <w:t>и</w:t>
      </w:r>
      <w:r>
        <w:rPr>
          <w:color w:val="231F20"/>
          <w:spacing w:val="-12"/>
        </w:rPr>
        <w:t xml:space="preserve"> </w:t>
      </w:r>
      <w:r>
        <w:rPr>
          <w:color w:val="231F20"/>
        </w:rPr>
        <w:t>для</w:t>
      </w:r>
      <w:r>
        <w:rPr>
          <w:color w:val="231F20"/>
          <w:spacing w:val="-12"/>
        </w:rPr>
        <w:t xml:space="preserve"> </w:t>
      </w:r>
      <w:r>
        <w:rPr>
          <w:color w:val="231F20"/>
        </w:rPr>
        <w:t xml:space="preserve">раннего </w:t>
      </w:r>
      <w:r>
        <w:rPr>
          <w:color w:val="231F20"/>
          <w:spacing w:val="3"/>
        </w:rPr>
        <w:t xml:space="preserve">выявления онкологических заболеваний. Бензапирен, </w:t>
      </w:r>
      <w:r>
        <w:rPr>
          <w:color w:val="231F20"/>
          <w:spacing w:val="2"/>
        </w:rPr>
        <w:t xml:space="preserve">который </w:t>
      </w:r>
      <w:r>
        <w:rPr>
          <w:color w:val="231F20"/>
        </w:rPr>
        <w:t xml:space="preserve">в </w:t>
      </w:r>
      <w:r>
        <w:rPr>
          <w:color w:val="231F20"/>
          <w:spacing w:val="3"/>
        </w:rPr>
        <w:t xml:space="preserve">большом </w:t>
      </w:r>
      <w:r>
        <w:rPr>
          <w:color w:val="231F20"/>
        </w:rPr>
        <w:t>количестве</w:t>
      </w:r>
      <w:r>
        <w:rPr>
          <w:color w:val="231F20"/>
          <w:spacing w:val="-11"/>
        </w:rPr>
        <w:t xml:space="preserve"> </w:t>
      </w:r>
      <w:r>
        <w:rPr>
          <w:color w:val="231F20"/>
        </w:rPr>
        <w:t>выделяется</w:t>
      </w:r>
      <w:r>
        <w:rPr>
          <w:color w:val="231F20"/>
          <w:spacing w:val="-11"/>
        </w:rPr>
        <w:t xml:space="preserve"> </w:t>
      </w:r>
      <w:r>
        <w:rPr>
          <w:color w:val="231F20"/>
        </w:rPr>
        <w:t>при</w:t>
      </w:r>
      <w:r>
        <w:rPr>
          <w:color w:val="231F20"/>
          <w:spacing w:val="-11"/>
        </w:rPr>
        <w:t xml:space="preserve"> </w:t>
      </w:r>
      <w:r>
        <w:rPr>
          <w:color w:val="231F20"/>
        </w:rPr>
        <w:t>торфяных</w:t>
      </w:r>
      <w:r>
        <w:rPr>
          <w:color w:val="231F20"/>
          <w:spacing w:val="-11"/>
        </w:rPr>
        <w:t xml:space="preserve"> </w:t>
      </w:r>
      <w:r>
        <w:rPr>
          <w:color w:val="231F20"/>
        </w:rPr>
        <w:t>пожарах,</w:t>
      </w:r>
      <w:r>
        <w:rPr>
          <w:color w:val="231F20"/>
          <w:spacing w:val="-11"/>
        </w:rPr>
        <w:t xml:space="preserve"> </w:t>
      </w:r>
      <w:r>
        <w:rPr>
          <w:color w:val="231F20"/>
        </w:rPr>
        <w:t>оказывает</w:t>
      </w:r>
      <w:r>
        <w:rPr>
          <w:color w:val="231F20"/>
          <w:spacing w:val="-11"/>
        </w:rPr>
        <w:t xml:space="preserve"> </w:t>
      </w:r>
      <w:r>
        <w:rPr>
          <w:color w:val="231F20"/>
        </w:rPr>
        <w:t>сильное</w:t>
      </w:r>
      <w:r>
        <w:rPr>
          <w:color w:val="231F20"/>
          <w:spacing w:val="-11"/>
        </w:rPr>
        <w:t xml:space="preserve"> </w:t>
      </w:r>
      <w:r>
        <w:rPr>
          <w:color w:val="231F20"/>
        </w:rPr>
        <w:t>канцерогенное и мутагенное воздействие. Высокое содержание в дыме мелкодисперсной пыли приводит к росту вероятности онкологических и хронических респираторных заболеваний.</w:t>
      </w:r>
    </w:p>
    <w:p w:rsidR="00CB0AFA" w:rsidRDefault="00CB0AFA">
      <w:pPr>
        <w:spacing w:line="249" w:lineRule="auto"/>
        <w:jc w:val="both"/>
        <w:sectPr w:rsidR="00CB0AFA">
          <w:pgSz w:w="8400" w:h="11910"/>
          <w:pgMar w:top="0" w:right="0" w:bottom="560" w:left="0" w:header="0" w:footer="367" w:gutter="0"/>
          <w:cols w:space="720"/>
        </w:sectPr>
      </w:pPr>
    </w:p>
    <w:p w:rsidR="00CB0AFA" w:rsidRDefault="00CB0AFA">
      <w:pPr>
        <w:pStyle w:val="a3"/>
        <w:spacing w:before="8"/>
        <w:rPr>
          <w:sz w:val="22"/>
        </w:rPr>
      </w:pPr>
    </w:p>
    <w:p w:rsidR="00CB0AFA" w:rsidRDefault="00481332">
      <w:pPr>
        <w:pStyle w:val="1"/>
        <w:spacing w:before="58" w:line="249" w:lineRule="auto"/>
        <w:ind w:left="106" w:right="2443" w:firstLine="2"/>
      </w:pPr>
      <w:r>
        <w:rPr>
          <w:lang w:val="en-US"/>
        </w:rPr>
        <w:pict>
          <v:rect id="_x0000_s1374" style="position:absolute;left:0;text-align:left;margin-left:396.7pt;margin-top:-13.35pt;width:22.8pt;height:356.2pt;z-index:251832832;mso-position-horizontal-relative:page" fillcolor="#cc7c4b" stroked="f">
            <w10:wrap anchorx="page"/>
          </v:rect>
        </w:pict>
      </w:r>
      <w:r>
        <w:rPr>
          <w:color w:val="231F20"/>
          <w:spacing w:val="-17"/>
        </w:rPr>
        <w:t xml:space="preserve">V. </w:t>
      </w:r>
      <w:r>
        <w:rPr>
          <w:color w:val="231F20"/>
          <w:spacing w:val="2"/>
        </w:rPr>
        <w:t xml:space="preserve">ПРАВОВЫЕ </w:t>
      </w:r>
      <w:r>
        <w:rPr>
          <w:color w:val="231F20"/>
          <w:spacing w:val="5"/>
        </w:rPr>
        <w:t>ОСНОВЫ</w:t>
      </w:r>
      <w:r>
        <w:rPr>
          <w:color w:val="231F20"/>
          <w:spacing w:val="-46"/>
        </w:rPr>
        <w:t xml:space="preserve"> </w:t>
      </w:r>
      <w:r>
        <w:rPr>
          <w:color w:val="231F20"/>
        </w:rPr>
        <w:t xml:space="preserve">РАБОТЫ </w:t>
      </w:r>
      <w:r>
        <w:rPr>
          <w:color w:val="231F20"/>
          <w:spacing w:val="3"/>
        </w:rPr>
        <w:t xml:space="preserve">НА </w:t>
      </w:r>
      <w:r>
        <w:rPr>
          <w:color w:val="231F20"/>
        </w:rPr>
        <w:t>ПОЖАРАХ</w:t>
      </w:r>
    </w:p>
    <w:p w:rsidR="00CB0AFA" w:rsidRDefault="00481332">
      <w:pPr>
        <w:pStyle w:val="a3"/>
        <w:spacing w:before="5"/>
        <w:rPr>
          <w:b/>
          <w:sz w:val="17"/>
        </w:rPr>
      </w:pPr>
      <w:r>
        <w:rPr>
          <w:lang w:val="en-US"/>
        </w:rPr>
        <w:pict>
          <v:line id="_x0000_s1373" style="position:absolute;z-index:251831808;mso-wrap-distance-left:0;mso-wrap-distance-right:0;mso-position-horizontal-relative:page" from="28.35pt,12.15pt" to="269.3pt,12.15pt" strokecolor="#cc7c4b" strokeweight=".25pt">
            <w10:wrap type="topAndBottom" anchorx="page"/>
          </v:line>
        </w:pict>
      </w:r>
    </w:p>
    <w:p w:rsidR="00CB0AFA" w:rsidRDefault="00481332">
      <w:pPr>
        <w:spacing w:before="67"/>
        <w:ind w:left="106"/>
        <w:rPr>
          <w:b/>
          <w:sz w:val="32"/>
        </w:rPr>
      </w:pPr>
      <w:r>
        <w:rPr>
          <w:b/>
          <w:color w:val="CC7C4B"/>
          <w:sz w:val="32"/>
        </w:rPr>
        <w:t>Нормативные правовые акты (обзор)</w:t>
      </w:r>
    </w:p>
    <w:p w:rsidR="00CB0AFA" w:rsidRDefault="00481332">
      <w:pPr>
        <w:pStyle w:val="a3"/>
        <w:spacing w:before="263" w:line="249" w:lineRule="auto"/>
        <w:ind w:left="106" w:right="842" w:firstLine="283"/>
        <w:jc w:val="both"/>
      </w:pPr>
      <w:r>
        <w:rPr>
          <w:lang w:val="en-US"/>
        </w:rPr>
        <w:pict>
          <v:shape id="_x0000_s1372" type="#_x0000_t202" style="position:absolute;left:0;text-align:left;margin-left:403.5pt;margin-top:-9.15pt;width:10pt;height:180.1pt;z-index:251834880;mso-position-horizontal-relative:page" filled="f" stroked="f">
            <v:textbox style="layout-flow:vertical;mso-layout-flow-alt:bottom-to-top" inset="0,0,0,0">
              <w:txbxContent>
                <w:p w:rsidR="00CB0AFA" w:rsidRDefault="00481332">
                  <w:pPr>
                    <w:spacing w:line="183" w:lineRule="exact"/>
                    <w:ind w:left="20" w:right="-730"/>
                    <w:rPr>
                      <w:sz w:val="16"/>
                    </w:rPr>
                  </w:pPr>
                  <w:r>
                    <w:rPr>
                      <w:color w:val="FFFFFF"/>
                      <w:spacing w:val="3"/>
                      <w:w w:val="98"/>
                      <w:sz w:val="16"/>
                    </w:rPr>
                    <w:t>П</w:t>
                  </w:r>
                  <w:r>
                    <w:rPr>
                      <w:color w:val="FFFFFF"/>
                      <w:spacing w:val="-9"/>
                      <w:w w:val="98"/>
                      <w:sz w:val="16"/>
                    </w:rPr>
                    <w:t>Р</w:t>
                  </w:r>
                  <w:r>
                    <w:rPr>
                      <w:color w:val="FFFFFF"/>
                      <w:spacing w:val="3"/>
                      <w:w w:val="98"/>
                      <w:sz w:val="16"/>
                    </w:rPr>
                    <w:t>АВОВЫ</w:t>
                  </w:r>
                  <w:r>
                    <w:rPr>
                      <w:color w:val="FFFFFF"/>
                      <w:w w:val="98"/>
                      <w:sz w:val="16"/>
                    </w:rPr>
                    <w:t>Е</w:t>
                  </w:r>
                  <w:r>
                    <w:rPr>
                      <w:color w:val="FFFFFF"/>
                      <w:spacing w:val="6"/>
                      <w:sz w:val="16"/>
                    </w:rPr>
                    <w:t xml:space="preserve"> </w:t>
                  </w:r>
                  <w:r>
                    <w:rPr>
                      <w:color w:val="FFFFFF"/>
                      <w:spacing w:val="3"/>
                      <w:w w:val="99"/>
                      <w:sz w:val="16"/>
                    </w:rPr>
                    <w:t>ОСНОВ</w:t>
                  </w:r>
                  <w:r>
                    <w:rPr>
                      <w:color w:val="FFFFFF"/>
                      <w:w w:val="99"/>
                      <w:sz w:val="16"/>
                    </w:rPr>
                    <w:t>Ы</w:t>
                  </w:r>
                  <w:r>
                    <w:rPr>
                      <w:color w:val="FFFFFF"/>
                      <w:spacing w:val="6"/>
                      <w:sz w:val="16"/>
                    </w:rPr>
                    <w:t xml:space="preserve"> </w:t>
                  </w:r>
                  <w:r>
                    <w:rPr>
                      <w:color w:val="FFFFFF"/>
                      <w:spacing w:val="-9"/>
                      <w:w w:val="97"/>
                      <w:sz w:val="16"/>
                    </w:rPr>
                    <w:t>Р</w:t>
                  </w:r>
                  <w:r>
                    <w:rPr>
                      <w:color w:val="FFFFFF"/>
                      <w:spacing w:val="3"/>
                      <w:w w:val="99"/>
                      <w:sz w:val="16"/>
                    </w:rPr>
                    <w:t>АБ</w:t>
                  </w:r>
                  <w:r>
                    <w:rPr>
                      <w:color w:val="FFFFFF"/>
                      <w:w w:val="99"/>
                      <w:sz w:val="16"/>
                    </w:rPr>
                    <w:t>О</w:t>
                  </w:r>
                  <w:r>
                    <w:rPr>
                      <w:color w:val="FFFFFF"/>
                      <w:spacing w:val="3"/>
                      <w:w w:val="96"/>
                      <w:sz w:val="16"/>
                    </w:rPr>
                    <w:t>Т</w:t>
                  </w:r>
                  <w:r>
                    <w:rPr>
                      <w:color w:val="FFFFFF"/>
                      <w:w w:val="96"/>
                      <w:sz w:val="16"/>
                    </w:rPr>
                    <w:t>Ы</w:t>
                  </w:r>
                  <w:r>
                    <w:rPr>
                      <w:color w:val="FFFFFF"/>
                      <w:spacing w:val="6"/>
                      <w:sz w:val="16"/>
                    </w:rPr>
                    <w:t xml:space="preserve"> </w:t>
                  </w:r>
                  <w:r>
                    <w:rPr>
                      <w:color w:val="FFFFFF"/>
                      <w:spacing w:val="3"/>
                      <w:w w:val="98"/>
                      <w:sz w:val="16"/>
                    </w:rPr>
                    <w:t>Н</w:t>
                  </w:r>
                  <w:r>
                    <w:rPr>
                      <w:color w:val="FFFFFF"/>
                      <w:w w:val="98"/>
                      <w:sz w:val="16"/>
                    </w:rPr>
                    <w:t>А</w:t>
                  </w:r>
                  <w:r>
                    <w:rPr>
                      <w:color w:val="FFFFFF"/>
                      <w:spacing w:val="6"/>
                      <w:sz w:val="16"/>
                    </w:rPr>
                    <w:t xml:space="preserve"> </w:t>
                  </w:r>
                  <w:r>
                    <w:rPr>
                      <w:color w:val="FFFFFF"/>
                      <w:spacing w:val="3"/>
                      <w:w w:val="99"/>
                      <w:sz w:val="16"/>
                    </w:rPr>
                    <w:t>П</w:t>
                  </w:r>
                  <w:r>
                    <w:rPr>
                      <w:color w:val="FFFFFF"/>
                      <w:w w:val="99"/>
                      <w:sz w:val="16"/>
                    </w:rPr>
                    <w:t>О</w:t>
                  </w:r>
                  <w:r>
                    <w:rPr>
                      <w:color w:val="FFFFFF"/>
                      <w:spacing w:val="3"/>
                      <w:w w:val="101"/>
                      <w:sz w:val="16"/>
                    </w:rPr>
                    <w:t>ЖА</w:t>
                  </w:r>
                  <w:r>
                    <w:rPr>
                      <w:color w:val="FFFFFF"/>
                      <w:spacing w:val="-9"/>
                      <w:w w:val="101"/>
                      <w:sz w:val="16"/>
                    </w:rPr>
                    <w:t>Р</w:t>
                  </w:r>
                  <w:r>
                    <w:rPr>
                      <w:color w:val="FFFFFF"/>
                      <w:spacing w:val="3"/>
                      <w:w w:val="94"/>
                      <w:sz w:val="16"/>
                    </w:rPr>
                    <w:t>АХ</w:t>
                  </w:r>
                </w:p>
              </w:txbxContent>
            </v:textbox>
            <w10:wrap anchorx="page"/>
          </v:shape>
        </w:pict>
      </w:r>
      <w:r>
        <w:rPr>
          <w:color w:val="231F20"/>
          <w:spacing w:val="2"/>
          <w:w w:val="105"/>
        </w:rPr>
        <w:t xml:space="preserve">Для </w:t>
      </w:r>
      <w:r>
        <w:rPr>
          <w:color w:val="231F20"/>
          <w:spacing w:val="3"/>
          <w:w w:val="105"/>
        </w:rPr>
        <w:t xml:space="preserve">правильного оформления документов </w:t>
      </w:r>
      <w:r>
        <w:rPr>
          <w:color w:val="231F20"/>
          <w:w w:val="105"/>
        </w:rPr>
        <w:t xml:space="preserve">на </w:t>
      </w:r>
      <w:r>
        <w:rPr>
          <w:color w:val="231F20"/>
          <w:spacing w:val="2"/>
          <w:w w:val="105"/>
        </w:rPr>
        <w:t xml:space="preserve">пожаре </w:t>
      </w:r>
      <w:r>
        <w:rPr>
          <w:color w:val="231F20"/>
          <w:w w:val="105"/>
        </w:rPr>
        <w:t xml:space="preserve">(в том  </w:t>
      </w:r>
      <w:r>
        <w:rPr>
          <w:color w:val="231F20"/>
          <w:spacing w:val="2"/>
          <w:w w:val="105"/>
        </w:rPr>
        <w:t xml:space="preserve">числе  </w:t>
      </w:r>
      <w:r>
        <w:rPr>
          <w:color w:val="231F20"/>
          <w:w w:val="105"/>
        </w:rPr>
        <w:t xml:space="preserve">—  для </w:t>
      </w:r>
      <w:r>
        <w:rPr>
          <w:color w:val="231F20"/>
          <w:spacing w:val="2"/>
          <w:w w:val="105"/>
        </w:rPr>
        <w:t xml:space="preserve">привлечения </w:t>
      </w:r>
      <w:r>
        <w:rPr>
          <w:color w:val="231F20"/>
          <w:w w:val="105"/>
        </w:rPr>
        <w:t xml:space="preserve">к </w:t>
      </w:r>
      <w:r>
        <w:rPr>
          <w:color w:val="231F20"/>
          <w:spacing w:val="2"/>
          <w:w w:val="105"/>
        </w:rPr>
        <w:t xml:space="preserve">ответственности </w:t>
      </w:r>
      <w:r>
        <w:rPr>
          <w:color w:val="231F20"/>
          <w:w w:val="105"/>
        </w:rPr>
        <w:t xml:space="preserve">за </w:t>
      </w:r>
      <w:r>
        <w:rPr>
          <w:color w:val="231F20"/>
          <w:spacing w:val="2"/>
          <w:w w:val="105"/>
        </w:rPr>
        <w:t xml:space="preserve">нарушения, связанные </w:t>
      </w:r>
      <w:r>
        <w:rPr>
          <w:color w:val="231F20"/>
          <w:w w:val="105"/>
        </w:rPr>
        <w:t xml:space="preserve">с </w:t>
      </w:r>
      <w:r>
        <w:rPr>
          <w:color w:val="231F20"/>
          <w:spacing w:val="2"/>
          <w:w w:val="105"/>
        </w:rPr>
        <w:t xml:space="preserve">пожарами) </w:t>
      </w:r>
      <w:r>
        <w:rPr>
          <w:color w:val="231F20"/>
          <w:w w:val="105"/>
        </w:rPr>
        <w:t>необходимо</w:t>
      </w:r>
      <w:r>
        <w:rPr>
          <w:color w:val="231F20"/>
          <w:spacing w:val="-28"/>
          <w:w w:val="105"/>
        </w:rPr>
        <w:t xml:space="preserve"> </w:t>
      </w:r>
      <w:r>
        <w:rPr>
          <w:color w:val="231F20"/>
          <w:w w:val="105"/>
        </w:rPr>
        <w:t>чётко</w:t>
      </w:r>
      <w:r>
        <w:rPr>
          <w:color w:val="231F20"/>
          <w:spacing w:val="-28"/>
          <w:w w:val="105"/>
        </w:rPr>
        <w:t xml:space="preserve"> </w:t>
      </w:r>
      <w:r>
        <w:rPr>
          <w:color w:val="231F20"/>
          <w:w w:val="105"/>
        </w:rPr>
        <w:t>понимать</w:t>
      </w:r>
      <w:r>
        <w:rPr>
          <w:color w:val="231F20"/>
          <w:spacing w:val="-28"/>
          <w:w w:val="105"/>
        </w:rPr>
        <w:t xml:space="preserve"> </w:t>
      </w:r>
      <w:r>
        <w:rPr>
          <w:color w:val="231F20"/>
          <w:w w:val="105"/>
        </w:rPr>
        <w:t>термины</w:t>
      </w:r>
      <w:r>
        <w:rPr>
          <w:color w:val="231F20"/>
          <w:spacing w:val="-28"/>
          <w:w w:val="105"/>
        </w:rPr>
        <w:t xml:space="preserve"> </w:t>
      </w:r>
      <w:r>
        <w:rPr>
          <w:color w:val="231F20"/>
          <w:w w:val="105"/>
        </w:rPr>
        <w:t>и</w:t>
      </w:r>
      <w:r>
        <w:rPr>
          <w:color w:val="231F20"/>
          <w:spacing w:val="-28"/>
          <w:w w:val="105"/>
        </w:rPr>
        <w:t xml:space="preserve"> </w:t>
      </w:r>
      <w:r>
        <w:rPr>
          <w:color w:val="231F20"/>
          <w:w w:val="105"/>
        </w:rPr>
        <w:t>определения,</w:t>
      </w:r>
      <w:r>
        <w:rPr>
          <w:color w:val="231F20"/>
          <w:spacing w:val="-28"/>
          <w:w w:val="105"/>
        </w:rPr>
        <w:t xml:space="preserve"> </w:t>
      </w:r>
      <w:r>
        <w:rPr>
          <w:color w:val="231F20"/>
          <w:w w:val="105"/>
        </w:rPr>
        <w:t>которые</w:t>
      </w:r>
      <w:r>
        <w:rPr>
          <w:color w:val="231F20"/>
          <w:spacing w:val="-28"/>
          <w:w w:val="105"/>
        </w:rPr>
        <w:t xml:space="preserve"> </w:t>
      </w:r>
      <w:r>
        <w:rPr>
          <w:color w:val="231F20"/>
          <w:w w:val="105"/>
        </w:rPr>
        <w:t>существуют</w:t>
      </w:r>
      <w:r>
        <w:rPr>
          <w:color w:val="231F20"/>
          <w:spacing w:val="-28"/>
          <w:w w:val="105"/>
        </w:rPr>
        <w:t xml:space="preserve"> </w:t>
      </w:r>
      <w:r>
        <w:rPr>
          <w:color w:val="231F20"/>
          <w:w w:val="105"/>
        </w:rPr>
        <w:t>в</w:t>
      </w:r>
      <w:r>
        <w:rPr>
          <w:color w:val="231F20"/>
          <w:spacing w:val="-28"/>
          <w:w w:val="105"/>
        </w:rPr>
        <w:t xml:space="preserve"> </w:t>
      </w:r>
      <w:r>
        <w:rPr>
          <w:color w:val="231F20"/>
          <w:w w:val="105"/>
        </w:rPr>
        <w:t>этой сфере.</w:t>
      </w:r>
    </w:p>
    <w:p w:rsidR="00CB0AFA" w:rsidRDefault="00481332">
      <w:pPr>
        <w:pStyle w:val="a4"/>
        <w:numPr>
          <w:ilvl w:val="0"/>
          <w:numId w:val="14"/>
        </w:numPr>
        <w:tabs>
          <w:tab w:val="left" w:pos="277"/>
        </w:tabs>
        <w:spacing w:line="249" w:lineRule="auto"/>
        <w:ind w:right="848"/>
        <w:rPr>
          <w:i/>
          <w:color w:val="CC7C4B"/>
          <w:sz w:val="18"/>
        </w:rPr>
      </w:pPr>
      <w:r>
        <w:rPr>
          <w:b/>
          <w:color w:val="231F20"/>
          <w:sz w:val="18"/>
        </w:rPr>
        <w:t xml:space="preserve">Пожар — </w:t>
      </w:r>
      <w:r>
        <w:rPr>
          <w:i/>
          <w:color w:val="231F20"/>
          <w:sz w:val="18"/>
        </w:rPr>
        <w:t>«неконтролируемое горение, причиняющее материальный ущерб, вред</w:t>
      </w:r>
      <w:r>
        <w:rPr>
          <w:i/>
          <w:color w:val="231F20"/>
          <w:spacing w:val="-30"/>
          <w:sz w:val="18"/>
        </w:rPr>
        <w:t xml:space="preserve"> </w:t>
      </w:r>
      <w:r>
        <w:rPr>
          <w:i/>
          <w:color w:val="231F20"/>
          <w:sz w:val="18"/>
        </w:rPr>
        <w:t>жизни</w:t>
      </w:r>
      <w:r>
        <w:rPr>
          <w:i/>
          <w:color w:val="231F20"/>
          <w:spacing w:val="-30"/>
          <w:sz w:val="18"/>
        </w:rPr>
        <w:t xml:space="preserve"> </w:t>
      </w:r>
      <w:r>
        <w:rPr>
          <w:i/>
          <w:color w:val="231F20"/>
          <w:sz w:val="18"/>
        </w:rPr>
        <w:t>и</w:t>
      </w:r>
      <w:r>
        <w:rPr>
          <w:i/>
          <w:color w:val="231F20"/>
          <w:spacing w:val="-30"/>
          <w:sz w:val="18"/>
        </w:rPr>
        <w:t xml:space="preserve"> </w:t>
      </w:r>
      <w:r>
        <w:rPr>
          <w:i/>
          <w:color w:val="231F20"/>
          <w:sz w:val="18"/>
        </w:rPr>
        <w:t>здоровью</w:t>
      </w:r>
      <w:r>
        <w:rPr>
          <w:i/>
          <w:color w:val="231F20"/>
          <w:spacing w:val="-30"/>
          <w:sz w:val="18"/>
        </w:rPr>
        <w:t xml:space="preserve"> </w:t>
      </w:r>
      <w:r>
        <w:rPr>
          <w:i/>
          <w:color w:val="231F20"/>
          <w:sz w:val="18"/>
        </w:rPr>
        <w:t>граждан,</w:t>
      </w:r>
      <w:r>
        <w:rPr>
          <w:i/>
          <w:color w:val="231F20"/>
          <w:spacing w:val="-30"/>
          <w:sz w:val="18"/>
        </w:rPr>
        <w:t xml:space="preserve"> </w:t>
      </w:r>
      <w:r>
        <w:rPr>
          <w:i/>
          <w:color w:val="231F20"/>
          <w:sz w:val="18"/>
        </w:rPr>
        <w:t>интересам</w:t>
      </w:r>
      <w:r>
        <w:rPr>
          <w:i/>
          <w:color w:val="231F20"/>
          <w:spacing w:val="-30"/>
          <w:sz w:val="18"/>
        </w:rPr>
        <w:t xml:space="preserve"> </w:t>
      </w:r>
      <w:r>
        <w:rPr>
          <w:i/>
          <w:color w:val="231F20"/>
          <w:sz w:val="18"/>
        </w:rPr>
        <w:t>общества</w:t>
      </w:r>
      <w:r>
        <w:rPr>
          <w:i/>
          <w:color w:val="231F20"/>
          <w:spacing w:val="-30"/>
          <w:sz w:val="18"/>
        </w:rPr>
        <w:t xml:space="preserve"> </w:t>
      </w:r>
      <w:r>
        <w:rPr>
          <w:i/>
          <w:color w:val="231F20"/>
          <w:sz w:val="18"/>
        </w:rPr>
        <w:t>и</w:t>
      </w:r>
      <w:r>
        <w:rPr>
          <w:i/>
          <w:color w:val="231F20"/>
          <w:spacing w:val="-30"/>
          <w:sz w:val="18"/>
        </w:rPr>
        <w:t xml:space="preserve"> </w:t>
      </w:r>
      <w:r>
        <w:rPr>
          <w:i/>
          <w:color w:val="231F20"/>
          <w:sz w:val="18"/>
        </w:rPr>
        <w:t>государства»</w:t>
      </w:r>
      <w:r>
        <w:rPr>
          <w:i/>
          <w:color w:val="231F20"/>
          <w:spacing w:val="-30"/>
          <w:sz w:val="18"/>
        </w:rPr>
        <w:t xml:space="preserve"> </w:t>
      </w:r>
      <w:r>
        <w:rPr>
          <w:i/>
          <w:color w:val="231F20"/>
          <w:sz w:val="18"/>
        </w:rPr>
        <w:t>(№</w:t>
      </w:r>
      <w:r>
        <w:rPr>
          <w:i/>
          <w:color w:val="231F20"/>
          <w:spacing w:val="-42"/>
          <w:sz w:val="18"/>
        </w:rPr>
        <w:t xml:space="preserve"> </w:t>
      </w:r>
      <w:r>
        <w:rPr>
          <w:i/>
          <w:color w:val="231F20"/>
          <w:sz w:val="18"/>
        </w:rPr>
        <w:t>69‑ФЗ Федеральный</w:t>
      </w:r>
      <w:r>
        <w:rPr>
          <w:i/>
          <w:color w:val="231F20"/>
          <w:spacing w:val="-25"/>
          <w:sz w:val="18"/>
        </w:rPr>
        <w:t xml:space="preserve"> </w:t>
      </w:r>
      <w:r>
        <w:rPr>
          <w:i/>
          <w:color w:val="231F20"/>
          <w:sz w:val="18"/>
        </w:rPr>
        <w:t>закон</w:t>
      </w:r>
      <w:r>
        <w:rPr>
          <w:i/>
          <w:color w:val="231F20"/>
          <w:spacing w:val="-25"/>
          <w:sz w:val="18"/>
        </w:rPr>
        <w:t xml:space="preserve"> </w:t>
      </w:r>
      <w:r>
        <w:rPr>
          <w:i/>
          <w:color w:val="231F20"/>
          <w:sz w:val="18"/>
        </w:rPr>
        <w:t>«О</w:t>
      </w:r>
      <w:r>
        <w:rPr>
          <w:i/>
          <w:color w:val="231F20"/>
          <w:spacing w:val="-25"/>
          <w:sz w:val="18"/>
        </w:rPr>
        <w:t xml:space="preserve"> </w:t>
      </w:r>
      <w:r>
        <w:rPr>
          <w:i/>
          <w:color w:val="231F20"/>
          <w:sz w:val="18"/>
        </w:rPr>
        <w:t>пожарной</w:t>
      </w:r>
      <w:r>
        <w:rPr>
          <w:i/>
          <w:color w:val="231F20"/>
          <w:spacing w:val="-25"/>
          <w:sz w:val="18"/>
        </w:rPr>
        <w:t xml:space="preserve"> </w:t>
      </w:r>
      <w:r>
        <w:rPr>
          <w:i/>
          <w:color w:val="231F20"/>
          <w:sz w:val="18"/>
        </w:rPr>
        <w:t>безопасности»,</w:t>
      </w:r>
      <w:r>
        <w:rPr>
          <w:i/>
          <w:color w:val="231F20"/>
          <w:spacing w:val="-25"/>
          <w:sz w:val="18"/>
        </w:rPr>
        <w:t xml:space="preserve"> </w:t>
      </w:r>
      <w:r>
        <w:rPr>
          <w:i/>
          <w:color w:val="231F20"/>
          <w:spacing w:val="-8"/>
          <w:sz w:val="18"/>
        </w:rPr>
        <w:t>ст.</w:t>
      </w:r>
      <w:r>
        <w:rPr>
          <w:i/>
          <w:color w:val="231F20"/>
          <w:spacing w:val="-25"/>
          <w:sz w:val="18"/>
        </w:rPr>
        <w:t xml:space="preserve"> </w:t>
      </w:r>
      <w:r>
        <w:rPr>
          <w:i/>
          <w:color w:val="231F20"/>
          <w:sz w:val="18"/>
        </w:rPr>
        <w:t>1).</w:t>
      </w:r>
    </w:p>
    <w:p w:rsidR="00CB0AFA" w:rsidRDefault="00481332">
      <w:pPr>
        <w:pStyle w:val="a4"/>
        <w:numPr>
          <w:ilvl w:val="0"/>
          <w:numId w:val="14"/>
        </w:numPr>
        <w:tabs>
          <w:tab w:val="left" w:pos="277"/>
        </w:tabs>
        <w:spacing w:line="249" w:lineRule="auto"/>
        <w:ind w:right="848"/>
        <w:rPr>
          <w:i/>
          <w:color w:val="CC7C4B"/>
          <w:sz w:val="18"/>
        </w:rPr>
      </w:pPr>
      <w:r>
        <w:rPr>
          <w:b/>
          <w:color w:val="231F20"/>
          <w:sz w:val="18"/>
        </w:rPr>
        <w:t xml:space="preserve">Лесной пожар — </w:t>
      </w:r>
      <w:r>
        <w:rPr>
          <w:color w:val="231F20"/>
          <w:spacing w:val="-3"/>
          <w:sz w:val="18"/>
        </w:rPr>
        <w:t xml:space="preserve">это </w:t>
      </w:r>
      <w:r>
        <w:rPr>
          <w:color w:val="231F20"/>
          <w:sz w:val="18"/>
        </w:rPr>
        <w:t>пожар, дей</w:t>
      </w:r>
      <w:r>
        <w:rPr>
          <w:color w:val="231F20"/>
          <w:sz w:val="18"/>
        </w:rPr>
        <w:t xml:space="preserve">ствующий </w:t>
      </w:r>
      <w:r>
        <w:rPr>
          <w:i/>
          <w:color w:val="231F20"/>
          <w:sz w:val="18"/>
        </w:rPr>
        <w:t>«в лесах, расположенных на землях лесного фонда, землях обороны и безопасности, землях особо охраняемых природных</w:t>
      </w:r>
      <w:r>
        <w:rPr>
          <w:i/>
          <w:color w:val="231F20"/>
          <w:spacing w:val="-25"/>
          <w:sz w:val="18"/>
        </w:rPr>
        <w:t xml:space="preserve"> </w:t>
      </w:r>
      <w:r>
        <w:rPr>
          <w:i/>
          <w:color w:val="231F20"/>
          <w:sz w:val="18"/>
        </w:rPr>
        <w:t>территорий»</w:t>
      </w:r>
      <w:r>
        <w:rPr>
          <w:i/>
          <w:color w:val="231F20"/>
          <w:spacing w:val="-25"/>
          <w:sz w:val="18"/>
        </w:rPr>
        <w:t xml:space="preserve"> </w:t>
      </w:r>
      <w:r>
        <w:rPr>
          <w:i/>
          <w:color w:val="231F20"/>
          <w:sz w:val="18"/>
        </w:rPr>
        <w:t>(Лесной</w:t>
      </w:r>
      <w:r>
        <w:rPr>
          <w:i/>
          <w:color w:val="231F20"/>
          <w:spacing w:val="-25"/>
          <w:sz w:val="18"/>
        </w:rPr>
        <w:t xml:space="preserve"> </w:t>
      </w:r>
      <w:r>
        <w:rPr>
          <w:i/>
          <w:color w:val="231F20"/>
          <w:sz w:val="18"/>
        </w:rPr>
        <w:t>кодекс</w:t>
      </w:r>
      <w:r>
        <w:rPr>
          <w:i/>
          <w:color w:val="231F20"/>
          <w:spacing w:val="-25"/>
          <w:sz w:val="18"/>
        </w:rPr>
        <w:t xml:space="preserve"> </w:t>
      </w:r>
      <w:r>
        <w:rPr>
          <w:i/>
          <w:color w:val="231F20"/>
          <w:sz w:val="18"/>
        </w:rPr>
        <w:t>Российской</w:t>
      </w:r>
      <w:r>
        <w:rPr>
          <w:i/>
          <w:color w:val="231F20"/>
          <w:spacing w:val="-25"/>
          <w:sz w:val="18"/>
        </w:rPr>
        <w:t xml:space="preserve"> </w:t>
      </w:r>
      <w:r>
        <w:rPr>
          <w:i/>
          <w:color w:val="231F20"/>
          <w:sz w:val="18"/>
        </w:rPr>
        <w:t>Федерации,</w:t>
      </w:r>
      <w:r>
        <w:rPr>
          <w:i/>
          <w:color w:val="231F20"/>
          <w:spacing w:val="-25"/>
          <w:sz w:val="18"/>
        </w:rPr>
        <w:t xml:space="preserve"> </w:t>
      </w:r>
      <w:r>
        <w:rPr>
          <w:i/>
          <w:color w:val="231F20"/>
          <w:spacing w:val="-8"/>
          <w:sz w:val="18"/>
        </w:rPr>
        <w:t>ст.</w:t>
      </w:r>
      <w:r>
        <w:rPr>
          <w:i/>
          <w:color w:val="231F20"/>
          <w:spacing w:val="-25"/>
          <w:sz w:val="18"/>
        </w:rPr>
        <w:t xml:space="preserve"> </w:t>
      </w:r>
      <w:r>
        <w:rPr>
          <w:i/>
          <w:color w:val="231F20"/>
          <w:sz w:val="18"/>
        </w:rPr>
        <w:t>52).</w:t>
      </w:r>
    </w:p>
    <w:p w:rsidR="00CB0AFA" w:rsidRDefault="00481332">
      <w:pPr>
        <w:pStyle w:val="a4"/>
        <w:numPr>
          <w:ilvl w:val="0"/>
          <w:numId w:val="14"/>
        </w:numPr>
        <w:tabs>
          <w:tab w:val="left" w:pos="277"/>
        </w:tabs>
        <w:spacing w:line="249" w:lineRule="auto"/>
        <w:ind w:right="846"/>
        <w:rPr>
          <w:i/>
          <w:color w:val="CC7C4B"/>
          <w:sz w:val="18"/>
        </w:rPr>
      </w:pPr>
      <w:r>
        <w:rPr>
          <w:b/>
          <w:color w:val="231F20"/>
          <w:sz w:val="18"/>
        </w:rPr>
        <w:t xml:space="preserve">Чрезвычайная ситуация — </w:t>
      </w:r>
      <w:r>
        <w:rPr>
          <w:i/>
          <w:color w:val="231F20"/>
          <w:sz w:val="18"/>
        </w:rPr>
        <w:t xml:space="preserve">«это обстановка на определённой территории, </w:t>
      </w:r>
      <w:r>
        <w:rPr>
          <w:i/>
          <w:color w:val="231F20"/>
          <w:sz w:val="18"/>
        </w:rPr>
        <w:t>сложившаяся</w:t>
      </w:r>
      <w:r>
        <w:rPr>
          <w:i/>
          <w:color w:val="231F20"/>
          <w:spacing w:val="-30"/>
          <w:sz w:val="18"/>
        </w:rPr>
        <w:t xml:space="preserve"> </w:t>
      </w:r>
      <w:r>
        <w:rPr>
          <w:i/>
          <w:color w:val="231F20"/>
          <w:sz w:val="18"/>
        </w:rPr>
        <w:t>в</w:t>
      </w:r>
      <w:r>
        <w:rPr>
          <w:i/>
          <w:color w:val="231F20"/>
          <w:spacing w:val="-30"/>
          <w:sz w:val="18"/>
        </w:rPr>
        <w:t xml:space="preserve"> </w:t>
      </w:r>
      <w:r>
        <w:rPr>
          <w:i/>
          <w:color w:val="231F20"/>
          <w:sz w:val="18"/>
        </w:rPr>
        <w:t>результате</w:t>
      </w:r>
      <w:r>
        <w:rPr>
          <w:i/>
          <w:color w:val="231F20"/>
          <w:spacing w:val="-30"/>
          <w:sz w:val="18"/>
        </w:rPr>
        <w:t xml:space="preserve"> </w:t>
      </w:r>
      <w:r>
        <w:rPr>
          <w:i/>
          <w:color w:val="231F20"/>
          <w:sz w:val="18"/>
        </w:rPr>
        <w:t>аварии,</w:t>
      </w:r>
      <w:r>
        <w:rPr>
          <w:i/>
          <w:color w:val="231F20"/>
          <w:spacing w:val="-30"/>
          <w:sz w:val="18"/>
        </w:rPr>
        <w:t xml:space="preserve"> </w:t>
      </w:r>
      <w:r>
        <w:rPr>
          <w:i/>
          <w:color w:val="231F20"/>
          <w:sz w:val="18"/>
        </w:rPr>
        <w:t>опасного</w:t>
      </w:r>
      <w:r>
        <w:rPr>
          <w:i/>
          <w:color w:val="231F20"/>
          <w:spacing w:val="-30"/>
          <w:sz w:val="18"/>
        </w:rPr>
        <w:t xml:space="preserve"> </w:t>
      </w:r>
      <w:r>
        <w:rPr>
          <w:i/>
          <w:color w:val="231F20"/>
          <w:sz w:val="18"/>
        </w:rPr>
        <w:t>природного</w:t>
      </w:r>
      <w:r>
        <w:rPr>
          <w:i/>
          <w:color w:val="231F20"/>
          <w:spacing w:val="-30"/>
          <w:sz w:val="18"/>
        </w:rPr>
        <w:t xml:space="preserve"> </w:t>
      </w:r>
      <w:r>
        <w:rPr>
          <w:i/>
          <w:color w:val="231F20"/>
          <w:sz w:val="18"/>
        </w:rPr>
        <w:t>явления,</w:t>
      </w:r>
      <w:r>
        <w:rPr>
          <w:i/>
          <w:color w:val="231F20"/>
          <w:spacing w:val="-30"/>
          <w:sz w:val="18"/>
        </w:rPr>
        <w:t xml:space="preserve"> </w:t>
      </w:r>
      <w:r>
        <w:rPr>
          <w:i/>
          <w:color w:val="231F20"/>
          <w:sz w:val="18"/>
        </w:rPr>
        <w:t>катастрофы, стихийного</w:t>
      </w:r>
      <w:r>
        <w:rPr>
          <w:i/>
          <w:color w:val="231F20"/>
          <w:spacing w:val="-16"/>
          <w:sz w:val="18"/>
        </w:rPr>
        <w:t xml:space="preserve"> </w:t>
      </w:r>
      <w:r>
        <w:rPr>
          <w:i/>
          <w:color w:val="231F20"/>
          <w:sz w:val="18"/>
        </w:rPr>
        <w:t>или</w:t>
      </w:r>
      <w:r>
        <w:rPr>
          <w:i/>
          <w:color w:val="231F20"/>
          <w:spacing w:val="-16"/>
          <w:sz w:val="18"/>
        </w:rPr>
        <w:t xml:space="preserve"> </w:t>
      </w:r>
      <w:r>
        <w:rPr>
          <w:i/>
          <w:color w:val="231F20"/>
          <w:sz w:val="18"/>
        </w:rPr>
        <w:t>иного</w:t>
      </w:r>
      <w:r>
        <w:rPr>
          <w:i/>
          <w:color w:val="231F20"/>
          <w:spacing w:val="-16"/>
          <w:sz w:val="18"/>
        </w:rPr>
        <w:t xml:space="preserve"> </w:t>
      </w:r>
      <w:r>
        <w:rPr>
          <w:i/>
          <w:color w:val="231F20"/>
          <w:sz w:val="18"/>
        </w:rPr>
        <w:t>бедствия,</w:t>
      </w:r>
      <w:r>
        <w:rPr>
          <w:i/>
          <w:color w:val="231F20"/>
          <w:spacing w:val="-16"/>
          <w:sz w:val="18"/>
        </w:rPr>
        <w:t xml:space="preserve"> </w:t>
      </w:r>
      <w:r>
        <w:rPr>
          <w:i/>
          <w:color w:val="231F20"/>
          <w:sz w:val="18"/>
        </w:rPr>
        <w:t>которые</w:t>
      </w:r>
      <w:r>
        <w:rPr>
          <w:i/>
          <w:color w:val="231F20"/>
          <w:spacing w:val="-16"/>
          <w:sz w:val="18"/>
        </w:rPr>
        <w:t xml:space="preserve"> </w:t>
      </w:r>
      <w:r>
        <w:rPr>
          <w:i/>
          <w:color w:val="231F20"/>
          <w:sz w:val="18"/>
        </w:rPr>
        <w:t>могут</w:t>
      </w:r>
      <w:r>
        <w:rPr>
          <w:i/>
          <w:color w:val="231F20"/>
          <w:spacing w:val="-16"/>
          <w:sz w:val="18"/>
        </w:rPr>
        <w:t xml:space="preserve"> </w:t>
      </w:r>
      <w:r>
        <w:rPr>
          <w:i/>
          <w:color w:val="231F20"/>
          <w:sz w:val="18"/>
        </w:rPr>
        <w:t>повлечь</w:t>
      </w:r>
      <w:r>
        <w:rPr>
          <w:i/>
          <w:color w:val="231F20"/>
          <w:spacing w:val="-16"/>
          <w:sz w:val="18"/>
        </w:rPr>
        <w:t xml:space="preserve"> </w:t>
      </w:r>
      <w:r>
        <w:rPr>
          <w:i/>
          <w:color w:val="231F20"/>
          <w:sz w:val="18"/>
        </w:rPr>
        <w:t>или</w:t>
      </w:r>
      <w:r>
        <w:rPr>
          <w:i/>
          <w:color w:val="231F20"/>
          <w:spacing w:val="-16"/>
          <w:sz w:val="18"/>
        </w:rPr>
        <w:t xml:space="preserve"> </w:t>
      </w:r>
      <w:r>
        <w:rPr>
          <w:i/>
          <w:color w:val="231F20"/>
          <w:sz w:val="18"/>
        </w:rPr>
        <w:t>повлекли</w:t>
      </w:r>
      <w:r>
        <w:rPr>
          <w:i/>
          <w:color w:val="231F20"/>
          <w:spacing w:val="-16"/>
          <w:sz w:val="18"/>
        </w:rPr>
        <w:t xml:space="preserve"> </w:t>
      </w:r>
      <w:r>
        <w:rPr>
          <w:i/>
          <w:color w:val="231F20"/>
          <w:sz w:val="18"/>
        </w:rPr>
        <w:t>за</w:t>
      </w:r>
      <w:r>
        <w:rPr>
          <w:i/>
          <w:color w:val="231F20"/>
          <w:spacing w:val="-16"/>
          <w:sz w:val="18"/>
        </w:rPr>
        <w:t xml:space="preserve"> </w:t>
      </w:r>
      <w:r>
        <w:rPr>
          <w:i/>
          <w:color w:val="231F20"/>
          <w:sz w:val="18"/>
        </w:rPr>
        <w:t xml:space="preserve">собой </w:t>
      </w:r>
      <w:r>
        <w:rPr>
          <w:i/>
          <w:color w:val="231F20"/>
          <w:spacing w:val="4"/>
          <w:w w:val="103"/>
          <w:sz w:val="18"/>
        </w:rPr>
        <w:t>ч</w:t>
      </w:r>
      <w:r>
        <w:rPr>
          <w:i/>
          <w:color w:val="231F20"/>
          <w:spacing w:val="1"/>
          <w:w w:val="98"/>
          <w:sz w:val="18"/>
        </w:rPr>
        <w:t>е</w:t>
      </w:r>
      <w:r>
        <w:rPr>
          <w:i/>
          <w:color w:val="231F20"/>
          <w:spacing w:val="4"/>
          <w:sz w:val="18"/>
        </w:rPr>
        <w:t>л</w:t>
      </w:r>
      <w:r>
        <w:rPr>
          <w:i/>
          <w:color w:val="231F20"/>
          <w:spacing w:val="4"/>
          <w:w w:val="105"/>
          <w:sz w:val="18"/>
        </w:rPr>
        <w:t>ов</w:t>
      </w:r>
      <w:r>
        <w:rPr>
          <w:i/>
          <w:color w:val="231F20"/>
          <w:spacing w:val="4"/>
          <w:w w:val="98"/>
          <w:sz w:val="18"/>
        </w:rPr>
        <w:t>е</w:t>
      </w:r>
      <w:r>
        <w:rPr>
          <w:i/>
          <w:color w:val="231F20"/>
          <w:spacing w:val="4"/>
          <w:w w:val="103"/>
          <w:sz w:val="18"/>
        </w:rPr>
        <w:t>чес</w:t>
      </w:r>
      <w:r>
        <w:rPr>
          <w:i/>
          <w:color w:val="231F20"/>
          <w:spacing w:val="4"/>
          <w:w w:val="108"/>
          <w:sz w:val="18"/>
        </w:rPr>
        <w:t>к</w:t>
      </w:r>
      <w:r>
        <w:rPr>
          <w:i/>
          <w:color w:val="231F20"/>
          <w:spacing w:val="4"/>
          <w:sz w:val="18"/>
        </w:rPr>
        <w:t>и</w:t>
      </w:r>
      <w:r>
        <w:rPr>
          <w:i/>
          <w:color w:val="231F20"/>
          <w:sz w:val="18"/>
        </w:rPr>
        <w:t>е</w:t>
      </w:r>
      <w:r>
        <w:rPr>
          <w:i/>
          <w:color w:val="231F20"/>
          <w:sz w:val="18"/>
        </w:rPr>
        <w:t xml:space="preserve"> </w:t>
      </w:r>
      <w:r>
        <w:rPr>
          <w:i/>
          <w:color w:val="231F20"/>
          <w:spacing w:val="7"/>
          <w:sz w:val="18"/>
        </w:rPr>
        <w:t xml:space="preserve"> </w:t>
      </w:r>
      <w:r>
        <w:rPr>
          <w:i/>
          <w:color w:val="231F20"/>
          <w:spacing w:val="1"/>
          <w:w w:val="115"/>
          <w:sz w:val="18"/>
        </w:rPr>
        <w:t>ж</w:t>
      </w:r>
      <w:r>
        <w:rPr>
          <w:i/>
          <w:color w:val="231F20"/>
          <w:spacing w:val="4"/>
          <w:w w:val="98"/>
          <w:sz w:val="18"/>
        </w:rPr>
        <w:t>е</w:t>
      </w:r>
      <w:r>
        <w:rPr>
          <w:i/>
          <w:color w:val="231F20"/>
          <w:spacing w:val="1"/>
          <w:w w:val="108"/>
          <w:sz w:val="18"/>
        </w:rPr>
        <w:t>р</w:t>
      </w:r>
      <w:r>
        <w:rPr>
          <w:i/>
          <w:color w:val="231F20"/>
          <w:spacing w:val="4"/>
          <w:w w:val="56"/>
          <w:sz w:val="18"/>
        </w:rPr>
        <w:t>т</w:t>
      </w:r>
      <w:r>
        <w:rPr>
          <w:i/>
          <w:color w:val="231F20"/>
          <w:spacing w:val="4"/>
          <w:sz w:val="18"/>
        </w:rPr>
        <w:t>вы</w:t>
      </w:r>
      <w:r>
        <w:rPr>
          <w:i/>
          <w:color w:val="231F20"/>
          <w:w w:val="102"/>
          <w:sz w:val="18"/>
        </w:rPr>
        <w:t>,</w:t>
      </w:r>
      <w:r>
        <w:rPr>
          <w:i/>
          <w:color w:val="231F20"/>
          <w:sz w:val="18"/>
        </w:rPr>
        <w:t xml:space="preserve"> </w:t>
      </w:r>
      <w:r>
        <w:rPr>
          <w:i/>
          <w:color w:val="231F20"/>
          <w:spacing w:val="7"/>
          <w:sz w:val="18"/>
        </w:rPr>
        <w:t xml:space="preserve"> </w:t>
      </w:r>
      <w:r>
        <w:rPr>
          <w:i/>
          <w:color w:val="231F20"/>
          <w:spacing w:val="4"/>
          <w:w w:val="98"/>
          <w:sz w:val="18"/>
        </w:rPr>
        <w:t>ущ</w:t>
      </w:r>
      <w:r>
        <w:rPr>
          <w:i/>
          <w:color w:val="231F20"/>
          <w:spacing w:val="4"/>
          <w:w w:val="103"/>
          <w:sz w:val="18"/>
        </w:rPr>
        <w:t>ер</w:t>
      </w:r>
      <w:r>
        <w:rPr>
          <w:i/>
          <w:color w:val="231F20"/>
          <w:w w:val="104"/>
          <w:sz w:val="18"/>
        </w:rPr>
        <w:t>б</w:t>
      </w:r>
      <w:r>
        <w:rPr>
          <w:i/>
          <w:color w:val="231F20"/>
          <w:sz w:val="18"/>
        </w:rPr>
        <w:t xml:space="preserve"> </w:t>
      </w:r>
      <w:r>
        <w:rPr>
          <w:i/>
          <w:color w:val="231F20"/>
          <w:spacing w:val="7"/>
          <w:sz w:val="18"/>
        </w:rPr>
        <w:t xml:space="preserve"> </w:t>
      </w:r>
      <w:r>
        <w:rPr>
          <w:i/>
          <w:color w:val="231F20"/>
          <w:spacing w:val="4"/>
          <w:w w:val="109"/>
          <w:sz w:val="18"/>
        </w:rPr>
        <w:t>з</w:t>
      </w:r>
      <w:r>
        <w:rPr>
          <w:i/>
          <w:color w:val="231F20"/>
          <w:spacing w:val="4"/>
          <w:w w:val="105"/>
          <w:sz w:val="18"/>
        </w:rPr>
        <w:t>до</w:t>
      </w:r>
      <w:r>
        <w:rPr>
          <w:i/>
          <w:color w:val="231F20"/>
          <w:spacing w:val="4"/>
          <w:w w:val="108"/>
          <w:sz w:val="18"/>
        </w:rPr>
        <w:t>р</w:t>
      </w:r>
      <w:r>
        <w:rPr>
          <w:i/>
          <w:color w:val="231F20"/>
          <w:spacing w:val="4"/>
          <w:w w:val="105"/>
          <w:sz w:val="18"/>
        </w:rPr>
        <w:t>о</w:t>
      </w:r>
      <w:r>
        <w:rPr>
          <w:i/>
          <w:color w:val="231F20"/>
          <w:spacing w:val="4"/>
          <w:w w:val="102"/>
          <w:sz w:val="18"/>
        </w:rPr>
        <w:t>вь</w:t>
      </w:r>
      <w:r>
        <w:rPr>
          <w:i/>
          <w:color w:val="231F20"/>
          <w:w w:val="103"/>
          <w:sz w:val="18"/>
        </w:rPr>
        <w:t>ю</w:t>
      </w:r>
      <w:r>
        <w:rPr>
          <w:i/>
          <w:color w:val="231F20"/>
          <w:sz w:val="18"/>
        </w:rPr>
        <w:t xml:space="preserve"> </w:t>
      </w:r>
      <w:r>
        <w:rPr>
          <w:i/>
          <w:color w:val="231F20"/>
          <w:spacing w:val="7"/>
          <w:sz w:val="18"/>
        </w:rPr>
        <w:t xml:space="preserve"> </w:t>
      </w:r>
      <w:r>
        <w:rPr>
          <w:i/>
          <w:color w:val="231F20"/>
          <w:spacing w:val="4"/>
          <w:w w:val="102"/>
          <w:sz w:val="18"/>
        </w:rPr>
        <w:t>л</w:t>
      </w:r>
      <w:r>
        <w:rPr>
          <w:i/>
          <w:color w:val="231F20"/>
          <w:spacing w:val="1"/>
          <w:w w:val="102"/>
          <w:sz w:val="18"/>
        </w:rPr>
        <w:t>ю</w:t>
      </w:r>
      <w:r>
        <w:rPr>
          <w:i/>
          <w:color w:val="231F20"/>
          <w:spacing w:val="4"/>
          <w:w w:val="105"/>
          <w:sz w:val="18"/>
        </w:rPr>
        <w:t>д</w:t>
      </w:r>
      <w:r>
        <w:rPr>
          <w:i/>
          <w:color w:val="231F20"/>
          <w:spacing w:val="4"/>
          <w:w w:val="98"/>
          <w:sz w:val="18"/>
        </w:rPr>
        <w:t>е</w:t>
      </w:r>
      <w:r>
        <w:rPr>
          <w:i/>
          <w:color w:val="231F20"/>
          <w:w w:val="101"/>
          <w:sz w:val="18"/>
        </w:rPr>
        <w:t>й</w:t>
      </w:r>
      <w:r>
        <w:rPr>
          <w:i/>
          <w:color w:val="231F20"/>
          <w:sz w:val="18"/>
        </w:rPr>
        <w:t xml:space="preserve"> </w:t>
      </w:r>
      <w:r>
        <w:rPr>
          <w:i/>
          <w:color w:val="231F20"/>
          <w:spacing w:val="7"/>
          <w:sz w:val="18"/>
        </w:rPr>
        <w:t xml:space="preserve"> </w:t>
      </w:r>
      <w:r>
        <w:rPr>
          <w:i/>
          <w:color w:val="231F20"/>
          <w:spacing w:val="4"/>
          <w:w w:val="101"/>
          <w:sz w:val="18"/>
        </w:rPr>
        <w:t>и</w:t>
      </w:r>
      <w:r>
        <w:rPr>
          <w:i/>
          <w:color w:val="231F20"/>
          <w:spacing w:val="4"/>
          <w:sz w:val="18"/>
        </w:rPr>
        <w:t>л</w:t>
      </w:r>
      <w:r>
        <w:rPr>
          <w:i/>
          <w:color w:val="231F20"/>
          <w:w w:val="101"/>
          <w:sz w:val="18"/>
        </w:rPr>
        <w:t>и</w:t>
      </w:r>
      <w:r>
        <w:rPr>
          <w:i/>
          <w:color w:val="231F20"/>
          <w:sz w:val="18"/>
        </w:rPr>
        <w:t xml:space="preserve"> </w:t>
      </w:r>
      <w:r>
        <w:rPr>
          <w:i/>
          <w:color w:val="231F20"/>
          <w:spacing w:val="7"/>
          <w:sz w:val="18"/>
        </w:rPr>
        <w:t xml:space="preserve"> </w:t>
      </w:r>
      <w:r>
        <w:rPr>
          <w:i/>
          <w:color w:val="231F20"/>
          <w:spacing w:val="4"/>
          <w:w w:val="106"/>
          <w:sz w:val="18"/>
        </w:rPr>
        <w:t>ок</w:t>
      </w:r>
      <w:r>
        <w:rPr>
          <w:i/>
          <w:color w:val="231F20"/>
          <w:spacing w:val="2"/>
          <w:w w:val="108"/>
          <w:sz w:val="18"/>
        </w:rPr>
        <w:t>р</w:t>
      </w:r>
      <w:r>
        <w:rPr>
          <w:i/>
          <w:color w:val="231F20"/>
          <w:spacing w:val="4"/>
          <w:w w:val="98"/>
          <w:sz w:val="18"/>
        </w:rPr>
        <w:t>у</w:t>
      </w:r>
      <w:r>
        <w:rPr>
          <w:i/>
          <w:color w:val="231F20"/>
          <w:spacing w:val="4"/>
          <w:w w:val="115"/>
          <w:sz w:val="18"/>
        </w:rPr>
        <w:t>ж</w:t>
      </w:r>
      <w:r>
        <w:rPr>
          <w:i/>
          <w:color w:val="231F20"/>
          <w:spacing w:val="4"/>
          <w:w w:val="95"/>
          <w:sz w:val="18"/>
        </w:rPr>
        <w:t>а</w:t>
      </w:r>
      <w:r>
        <w:rPr>
          <w:i/>
          <w:color w:val="231F20"/>
          <w:spacing w:val="4"/>
          <w:w w:val="101"/>
          <w:sz w:val="18"/>
        </w:rPr>
        <w:t>ющ</w:t>
      </w:r>
      <w:r>
        <w:rPr>
          <w:i/>
          <w:color w:val="231F20"/>
          <w:spacing w:val="4"/>
          <w:w w:val="98"/>
          <w:sz w:val="18"/>
        </w:rPr>
        <w:t>е</w:t>
      </w:r>
      <w:r>
        <w:rPr>
          <w:i/>
          <w:color w:val="231F20"/>
          <w:w w:val="101"/>
          <w:sz w:val="18"/>
        </w:rPr>
        <w:t>й</w:t>
      </w:r>
      <w:r>
        <w:rPr>
          <w:i/>
          <w:color w:val="231F20"/>
          <w:sz w:val="18"/>
        </w:rPr>
        <w:t xml:space="preserve"> </w:t>
      </w:r>
      <w:r>
        <w:rPr>
          <w:i/>
          <w:color w:val="231F20"/>
          <w:spacing w:val="7"/>
          <w:sz w:val="18"/>
        </w:rPr>
        <w:t xml:space="preserve"> </w:t>
      </w:r>
      <w:r>
        <w:rPr>
          <w:i/>
          <w:color w:val="231F20"/>
          <w:spacing w:val="4"/>
          <w:w w:val="109"/>
          <w:sz w:val="18"/>
        </w:rPr>
        <w:t>с</w:t>
      </w:r>
      <w:r>
        <w:rPr>
          <w:i/>
          <w:color w:val="231F20"/>
          <w:spacing w:val="4"/>
          <w:w w:val="108"/>
          <w:sz w:val="18"/>
        </w:rPr>
        <w:t>р</w:t>
      </w:r>
      <w:r>
        <w:rPr>
          <w:i/>
          <w:color w:val="231F20"/>
          <w:spacing w:val="1"/>
          <w:w w:val="98"/>
          <w:sz w:val="18"/>
        </w:rPr>
        <w:t>е</w:t>
      </w:r>
      <w:r>
        <w:rPr>
          <w:i/>
          <w:color w:val="231F20"/>
          <w:spacing w:val="4"/>
          <w:w w:val="102"/>
          <w:sz w:val="18"/>
        </w:rPr>
        <w:t>де</w:t>
      </w:r>
      <w:r>
        <w:rPr>
          <w:i/>
          <w:color w:val="231F20"/>
          <w:w w:val="102"/>
          <w:sz w:val="18"/>
        </w:rPr>
        <w:t xml:space="preserve">, </w:t>
      </w:r>
      <w:r>
        <w:rPr>
          <w:i/>
          <w:color w:val="231F20"/>
          <w:w w:val="95"/>
          <w:sz w:val="18"/>
        </w:rPr>
        <w:t xml:space="preserve">значительные материальные потери и нарушение условий жизнедеятельности </w:t>
      </w:r>
      <w:r>
        <w:rPr>
          <w:i/>
          <w:color w:val="231F20"/>
          <w:sz w:val="18"/>
        </w:rPr>
        <w:t xml:space="preserve">людей» </w:t>
      </w:r>
      <w:r>
        <w:rPr>
          <w:i/>
          <w:color w:val="231F20"/>
          <w:spacing w:val="2"/>
          <w:sz w:val="18"/>
        </w:rPr>
        <w:t xml:space="preserve">(Федеральный </w:t>
      </w:r>
      <w:r>
        <w:rPr>
          <w:i/>
          <w:color w:val="231F20"/>
          <w:sz w:val="18"/>
        </w:rPr>
        <w:t xml:space="preserve">закон № </w:t>
      </w:r>
      <w:r>
        <w:rPr>
          <w:i/>
          <w:color w:val="231F20"/>
          <w:spacing w:val="2"/>
          <w:sz w:val="18"/>
        </w:rPr>
        <w:t xml:space="preserve">68‑ФЗ </w:t>
      </w:r>
      <w:r>
        <w:rPr>
          <w:i/>
          <w:color w:val="231F20"/>
          <w:sz w:val="18"/>
        </w:rPr>
        <w:t xml:space="preserve">«О </w:t>
      </w:r>
      <w:r>
        <w:rPr>
          <w:i/>
          <w:color w:val="231F20"/>
          <w:spacing w:val="2"/>
          <w:sz w:val="18"/>
        </w:rPr>
        <w:t xml:space="preserve">защите населения </w:t>
      </w:r>
      <w:r>
        <w:rPr>
          <w:i/>
          <w:color w:val="231F20"/>
          <w:sz w:val="18"/>
        </w:rPr>
        <w:t xml:space="preserve">и </w:t>
      </w:r>
      <w:r>
        <w:rPr>
          <w:i/>
          <w:color w:val="231F20"/>
          <w:spacing w:val="3"/>
          <w:sz w:val="18"/>
        </w:rPr>
        <w:t xml:space="preserve">территорий </w:t>
      </w:r>
      <w:r>
        <w:rPr>
          <w:i/>
          <w:color w:val="231F20"/>
          <w:w w:val="95"/>
          <w:sz w:val="18"/>
        </w:rPr>
        <w:t>от</w:t>
      </w:r>
      <w:r>
        <w:rPr>
          <w:i/>
          <w:color w:val="231F20"/>
          <w:spacing w:val="-9"/>
          <w:w w:val="95"/>
          <w:sz w:val="18"/>
        </w:rPr>
        <w:t xml:space="preserve"> </w:t>
      </w:r>
      <w:r>
        <w:rPr>
          <w:i/>
          <w:color w:val="231F20"/>
          <w:w w:val="95"/>
          <w:sz w:val="18"/>
        </w:rPr>
        <w:t>чрезвычайных</w:t>
      </w:r>
      <w:r>
        <w:rPr>
          <w:i/>
          <w:color w:val="231F20"/>
          <w:spacing w:val="-9"/>
          <w:w w:val="95"/>
          <w:sz w:val="18"/>
        </w:rPr>
        <w:t xml:space="preserve"> </w:t>
      </w:r>
      <w:r>
        <w:rPr>
          <w:i/>
          <w:color w:val="231F20"/>
          <w:w w:val="95"/>
          <w:sz w:val="18"/>
        </w:rPr>
        <w:t>ситуаций</w:t>
      </w:r>
      <w:r>
        <w:rPr>
          <w:i/>
          <w:color w:val="231F20"/>
          <w:spacing w:val="-9"/>
          <w:w w:val="95"/>
          <w:sz w:val="18"/>
        </w:rPr>
        <w:t xml:space="preserve"> </w:t>
      </w:r>
      <w:r>
        <w:rPr>
          <w:i/>
          <w:color w:val="231F20"/>
          <w:w w:val="95"/>
          <w:sz w:val="18"/>
        </w:rPr>
        <w:t>природного</w:t>
      </w:r>
      <w:r>
        <w:rPr>
          <w:i/>
          <w:color w:val="231F20"/>
          <w:spacing w:val="-9"/>
          <w:w w:val="95"/>
          <w:sz w:val="18"/>
        </w:rPr>
        <w:t xml:space="preserve"> </w:t>
      </w:r>
      <w:r>
        <w:rPr>
          <w:i/>
          <w:color w:val="231F20"/>
          <w:w w:val="95"/>
          <w:sz w:val="18"/>
        </w:rPr>
        <w:t>и</w:t>
      </w:r>
      <w:r>
        <w:rPr>
          <w:i/>
          <w:color w:val="231F20"/>
          <w:spacing w:val="-9"/>
          <w:w w:val="95"/>
          <w:sz w:val="18"/>
        </w:rPr>
        <w:t xml:space="preserve"> </w:t>
      </w:r>
      <w:r>
        <w:rPr>
          <w:i/>
          <w:color w:val="231F20"/>
          <w:w w:val="95"/>
          <w:sz w:val="18"/>
        </w:rPr>
        <w:t>техногенного</w:t>
      </w:r>
      <w:r>
        <w:rPr>
          <w:i/>
          <w:color w:val="231F20"/>
          <w:spacing w:val="-9"/>
          <w:w w:val="95"/>
          <w:sz w:val="18"/>
        </w:rPr>
        <w:t xml:space="preserve"> </w:t>
      </w:r>
      <w:r>
        <w:rPr>
          <w:i/>
          <w:color w:val="231F20"/>
          <w:w w:val="95"/>
          <w:sz w:val="18"/>
        </w:rPr>
        <w:t>характера»,</w:t>
      </w:r>
      <w:r>
        <w:rPr>
          <w:i/>
          <w:color w:val="231F20"/>
          <w:spacing w:val="-9"/>
          <w:w w:val="95"/>
          <w:sz w:val="18"/>
        </w:rPr>
        <w:t xml:space="preserve"> </w:t>
      </w:r>
      <w:r>
        <w:rPr>
          <w:i/>
          <w:color w:val="231F20"/>
          <w:spacing w:val="-8"/>
          <w:w w:val="95"/>
          <w:sz w:val="18"/>
        </w:rPr>
        <w:t>ст.</w:t>
      </w:r>
      <w:r>
        <w:rPr>
          <w:i/>
          <w:color w:val="231F20"/>
          <w:spacing w:val="-9"/>
          <w:w w:val="95"/>
          <w:sz w:val="18"/>
        </w:rPr>
        <w:t xml:space="preserve"> </w:t>
      </w:r>
      <w:r>
        <w:rPr>
          <w:i/>
          <w:color w:val="231F20"/>
          <w:w w:val="95"/>
          <w:sz w:val="18"/>
        </w:rPr>
        <w:t>1).</w:t>
      </w:r>
    </w:p>
    <w:p w:rsidR="00CB0AFA" w:rsidRDefault="00481332">
      <w:pPr>
        <w:pStyle w:val="a3"/>
        <w:spacing w:before="114" w:line="249" w:lineRule="auto"/>
        <w:ind w:left="106" w:right="848" w:firstLine="283"/>
        <w:jc w:val="both"/>
      </w:pPr>
      <w:r>
        <w:rPr>
          <w:color w:val="231F20"/>
        </w:rPr>
        <w:t xml:space="preserve">Любой пожар </w:t>
      </w:r>
      <w:r>
        <w:rPr>
          <w:color w:val="231F20"/>
          <w:spacing w:val="-3"/>
        </w:rPr>
        <w:t xml:space="preserve">может </w:t>
      </w:r>
      <w:r>
        <w:rPr>
          <w:color w:val="231F20"/>
        </w:rPr>
        <w:t>перерасти в чрезвычайную ситу</w:t>
      </w:r>
      <w:r>
        <w:rPr>
          <w:color w:val="231F20"/>
        </w:rPr>
        <w:t>ацию (ЧС). Чрезвычайные ситуации</w:t>
      </w:r>
      <w:r>
        <w:rPr>
          <w:color w:val="231F20"/>
          <w:spacing w:val="-9"/>
        </w:rPr>
        <w:t xml:space="preserve"> </w:t>
      </w:r>
      <w:r>
        <w:rPr>
          <w:color w:val="231F20"/>
        </w:rPr>
        <w:t>природного</w:t>
      </w:r>
      <w:r>
        <w:rPr>
          <w:color w:val="231F20"/>
          <w:spacing w:val="-10"/>
        </w:rPr>
        <w:t xml:space="preserve"> </w:t>
      </w:r>
      <w:r>
        <w:rPr>
          <w:color w:val="231F20"/>
        </w:rPr>
        <w:t>и</w:t>
      </w:r>
      <w:r>
        <w:rPr>
          <w:color w:val="231F20"/>
          <w:spacing w:val="-10"/>
        </w:rPr>
        <w:t xml:space="preserve"> </w:t>
      </w:r>
      <w:r>
        <w:rPr>
          <w:color w:val="231F20"/>
          <w:spacing w:val="-3"/>
        </w:rPr>
        <w:t>техногенного</w:t>
      </w:r>
      <w:r>
        <w:rPr>
          <w:color w:val="231F20"/>
          <w:spacing w:val="-10"/>
        </w:rPr>
        <w:t xml:space="preserve"> </w:t>
      </w:r>
      <w:r>
        <w:rPr>
          <w:color w:val="231F20"/>
        </w:rPr>
        <w:t>характера</w:t>
      </w:r>
      <w:r>
        <w:rPr>
          <w:color w:val="231F20"/>
          <w:spacing w:val="-9"/>
        </w:rPr>
        <w:t xml:space="preserve"> </w:t>
      </w:r>
      <w:r>
        <w:rPr>
          <w:color w:val="231F20"/>
        </w:rPr>
        <w:t>подразделяются</w:t>
      </w:r>
      <w:r>
        <w:rPr>
          <w:color w:val="231F20"/>
          <w:spacing w:val="-10"/>
        </w:rPr>
        <w:t xml:space="preserve"> </w:t>
      </w:r>
      <w:r>
        <w:rPr>
          <w:color w:val="231F20"/>
        </w:rPr>
        <w:t>на</w:t>
      </w:r>
      <w:r>
        <w:rPr>
          <w:color w:val="231F20"/>
          <w:spacing w:val="-9"/>
        </w:rPr>
        <w:t xml:space="preserve"> </w:t>
      </w:r>
      <w:r>
        <w:rPr>
          <w:color w:val="231F20"/>
        </w:rPr>
        <w:t>ЧС</w:t>
      </w:r>
      <w:r>
        <w:rPr>
          <w:color w:val="231F20"/>
          <w:spacing w:val="-9"/>
        </w:rPr>
        <w:t xml:space="preserve"> </w:t>
      </w:r>
      <w:r>
        <w:rPr>
          <w:color w:val="231F20"/>
        </w:rPr>
        <w:t xml:space="preserve">локального, </w:t>
      </w:r>
      <w:r>
        <w:rPr>
          <w:color w:val="231F20"/>
          <w:spacing w:val="4"/>
        </w:rPr>
        <w:t xml:space="preserve">муниципального,    межмуниципального,    регионального,    межрегионального </w:t>
      </w:r>
      <w:r>
        <w:rPr>
          <w:color w:val="231F20"/>
        </w:rPr>
        <w:t>и</w:t>
      </w:r>
      <w:r>
        <w:rPr>
          <w:color w:val="231F20"/>
          <w:spacing w:val="-20"/>
        </w:rPr>
        <w:t xml:space="preserve"> </w:t>
      </w:r>
      <w:r>
        <w:rPr>
          <w:color w:val="231F20"/>
        </w:rPr>
        <w:t>федерального</w:t>
      </w:r>
      <w:r>
        <w:rPr>
          <w:color w:val="231F20"/>
          <w:spacing w:val="-20"/>
        </w:rPr>
        <w:t xml:space="preserve"> </w:t>
      </w:r>
      <w:r>
        <w:rPr>
          <w:color w:val="231F20"/>
        </w:rPr>
        <w:t>характера.</w:t>
      </w:r>
      <w:r>
        <w:rPr>
          <w:color w:val="231F20"/>
          <w:spacing w:val="-20"/>
        </w:rPr>
        <w:t xml:space="preserve"> </w:t>
      </w:r>
      <w:r>
        <w:rPr>
          <w:color w:val="231F20"/>
        </w:rPr>
        <w:t>Чрезвычайные</w:t>
      </w:r>
      <w:r>
        <w:rPr>
          <w:color w:val="231F20"/>
          <w:spacing w:val="-20"/>
        </w:rPr>
        <w:t xml:space="preserve"> </w:t>
      </w:r>
      <w:r>
        <w:rPr>
          <w:color w:val="231F20"/>
        </w:rPr>
        <w:t>ситуации</w:t>
      </w:r>
      <w:r>
        <w:rPr>
          <w:color w:val="231F20"/>
          <w:spacing w:val="-20"/>
        </w:rPr>
        <w:t xml:space="preserve"> </w:t>
      </w:r>
      <w:r>
        <w:rPr>
          <w:color w:val="231F20"/>
        </w:rPr>
        <w:t>в</w:t>
      </w:r>
      <w:r>
        <w:rPr>
          <w:color w:val="231F20"/>
          <w:spacing w:val="-20"/>
        </w:rPr>
        <w:t xml:space="preserve"> </w:t>
      </w:r>
      <w:r>
        <w:rPr>
          <w:color w:val="231F20"/>
        </w:rPr>
        <w:t>лесах</w:t>
      </w:r>
      <w:r>
        <w:rPr>
          <w:color w:val="231F20"/>
          <w:spacing w:val="-20"/>
        </w:rPr>
        <w:t xml:space="preserve"> </w:t>
      </w:r>
      <w:r>
        <w:rPr>
          <w:color w:val="231F20"/>
        </w:rPr>
        <w:t>подразделяются</w:t>
      </w:r>
      <w:r>
        <w:rPr>
          <w:color w:val="231F20"/>
          <w:spacing w:val="-20"/>
        </w:rPr>
        <w:t xml:space="preserve"> </w:t>
      </w:r>
      <w:r>
        <w:rPr>
          <w:color w:val="231F20"/>
        </w:rPr>
        <w:t>на</w:t>
      </w:r>
      <w:r>
        <w:rPr>
          <w:color w:val="231F20"/>
          <w:spacing w:val="-20"/>
        </w:rPr>
        <w:t xml:space="preserve"> </w:t>
      </w:r>
      <w:r>
        <w:rPr>
          <w:color w:val="231F20"/>
        </w:rPr>
        <w:t xml:space="preserve">ЧС муниципального, регионального, межрегионального и федерального </w:t>
      </w:r>
      <w:r>
        <w:rPr>
          <w:color w:val="231F20"/>
          <w:spacing w:val="13"/>
        </w:rPr>
        <w:t xml:space="preserve"> </w:t>
      </w:r>
      <w:r>
        <w:rPr>
          <w:color w:val="231F20"/>
        </w:rPr>
        <w:t>характера.</w:t>
      </w:r>
    </w:p>
    <w:p w:rsidR="00CB0AFA" w:rsidRDefault="00481332">
      <w:pPr>
        <w:pStyle w:val="4"/>
        <w:spacing w:before="57" w:line="249" w:lineRule="auto"/>
        <w:ind w:left="106" w:right="844" w:firstLine="283"/>
        <w:jc w:val="both"/>
      </w:pPr>
      <w:r>
        <w:rPr>
          <w:color w:val="231F20"/>
        </w:rPr>
        <w:t>Порядок введения режима ЧС любого уровня по лесным и по нелесным пожарам определяется двумя разными постановлениями Правительства Российской Федерации, устанавливающими различные</w:t>
      </w:r>
      <w:r>
        <w:rPr>
          <w:color w:val="231F20"/>
        </w:rPr>
        <w:t xml:space="preserve"> критерии.</w:t>
      </w:r>
    </w:p>
    <w:p w:rsidR="00CB0AFA" w:rsidRDefault="00481332">
      <w:pPr>
        <w:spacing w:before="57" w:line="249" w:lineRule="auto"/>
        <w:ind w:left="106" w:right="845" w:firstLine="283"/>
        <w:jc w:val="both"/>
        <w:rPr>
          <w:i/>
          <w:sz w:val="18"/>
        </w:rPr>
      </w:pPr>
      <w:r>
        <w:rPr>
          <w:color w:val="231F20"/>
          <w:sz w:val="18"/>
        </w:rPr>
        <w:t>Например,</w:t>
      </w:r>
      <w:r>
        <w:rPr>
          <w:color w:val="231F20"/>
          <w:spacing w:val="-25"/>
          <w:sz w:val="18"/>
        </w:rPr>
        <w:t xml:space="preserve"> </w:t>
      </w:r>
      <w:r>
        <w:rPr>
          <w:color w:val="231F20"/>
          <w:sz w:val="18"/>
        </w:rPr>
        <w:t>режим</w:t>
      </w:r>
      <w:r>
        <w:rPr>
          <w:color w:val="231F20"/>
          <w:spacing w:val="-25"/>
          <w:sz w:val="18"/>
        </w:rPr>
        <w:t xml:space="preserve"> </w:t>
      </w:r>
      <w:r>
        <w:rPr>
          <w:color w:val="231F20"/>
          <w:sz w:val="18"/>
        </w:rPr>
        <w:t>ЧС</w:t>
      </w:r>
      <w:r>
        <w:rPr>
          <w:color w:val="231F20"/>
          <w:spacing w:val="-25"/>
          <w:sz w:val="18"/>
        </w:rPr>
        <w:t xml:space="preserve"> </w:t>
      </w:r>
      <w:r>
        <w:rPr>
          <w:color w:val="231F20"/>
          <w:sz w:val="18"/>
        </w:rPr>
        <w:t>муниципального</w:t>
      </w:r>
      <w:r>
        <w:rPr>
          <w:color w:val="231F20"/>
          <w:spacing w:val="-25"/>
          <w:sz w:val="18"/>
        </w:rPr>
        <w:t xml:space="preserve"> </w:t>
      </w:r>
      <w:r>
        <w:rPr>
          <w:color w:val="231F20"/>
          <w:sz w:val="18"/>
        </w:rPr>
        <w:t>характера</w:t>
      </w:r>
      <w:r>
        <w:rPr>
          <w:color w:val="231F20"/>
          <w:spacing w:val="-25"/>
          <w:sz w:val="18"/>
        </w:rPr>
        <w:t xml:space="preserve"> </w:t>
      </w:r>
      <w:r>
        <w:rPr>
          <w:color w:val="231F20"/>
          <w:sz w:val="18"/>
        </w:rPr>
        <w:t>(за</w:t>
      </w:r>
      <w:r>
        <w:rPr>
          <w:color w:val="231F20"/>
          <w:spacing w:val="-25"/>
          <w:sz w:val="18"/>
        </w:rPr>
        <w:t xml:space="preserve"> </w:t>
      </w:r>
      <w:r>
        <w:rPr>
          <w:color w:val="231F20"/>
          <w:sz w:val="18"/>
        </w:rPr>
        <w:t>исключением</w:t>
      </w:r>
      <w:r>
        <w:rPr>
          <w:color w:val="231F20"/>
          <w:spacing w:val="-25"/>
          <w:sz w:val="18"/>
        </w:rPr>
        <w:t xml:space="preserve"> </w:t>
      </w:r>
      <w:r>
        <w:rPr>
          <w:color w:val="231F20"/>
          <w:sz w:val="18"/>
        </w:rPr>
        <w:t>ЧС,</w:t>
      </w:r>
      <w:r>
        <w:rPr>
          <w:color w:val="231F20"/>
          <w:spacing w:val="-25"/>
          <w:sz w:val="18"/>
        </w:rPr>
        <w:t xml:space="preserve"> </w:t>
      </w:r>
      <w:r>
        <w:rPr>
          <w:color w:val="231F20"/>
          <w:sz w:val="18"/>
        </w:rPr>
        <w:t xml:space="preserve">связанных с лесными пожарами) вводится, когда </w:t>
      </w:r>
      <w:r>
        <w:rPr>
          <w:i/>
          <w:color w:val="231F20"/>
          <w:sz w:val="18"/>
        </w:rPr>
        <w:t xml:space="preserve">«зона чрезвычайной ситуации не выходит </w:t>
      </w:r>
      <w:r>
        <w:rPr>
          <w:i/>
          <w:color w:val="231F20"/>
          <w:w w:val="95"/>
          <w:sz w:val="18"/>
        </w:rPr>
        <w:t>за</w:t>
      </w:r>
      <w:r>
        <w:rPr>
          <w:i/>
          <w:color w:val="231F20"/>
          <w:spacing w:val="-10"/>
          <w:w w:val="95"/>
          <w:sz w:val="18"/>
        </w:rPr>
        <w:t xml:space="preserve"> </w:t>
      </w:r>
      <w:r>
        <w:rPr>
          <w:i/>
          <w:color w:val="231F20"/>
          <w:w w:val="95"/>
          <w:sz w:val="18"/>
        </w:rPr>
        <w:t>пределы</w:t>
      </w:r>
      <w:r>
        <w:rPr>
          <w:i/>
          <w:color w:val="231F20"/>
          <w:spacing w:val="-10"/>
          <w:w w:val="95"/>
          <w:sz w:val="18"/>
        </w:rPr>
        <w:t xml:space="preserve"> </w:t>
      </w:r>
      <w:r>
        <w:rPr>
          <w:i/>
          <w:color w:val="231F20"/>
          <w:w w:val="95"/>
          <w:sz w:val="18"/>
        </w:rPr>
        <w:t>территории</w:t>
      </w:r>
      <w:r>
        <w:rPr>
          <w:i/>
          <w:color w:val="231F20"/>
          <w:spacing w:val="-10"/>
          <w:w w:val="95"/>
          <w:sz w:val="18"/>
        </w:rPr>
        <w:t xml:space="preserve"> </w:t>
      </w:r>
      <w:r>
        <w:rPr>
          <w:i/>
          <w:color w:val="231F20"/>
          <w:w w:val="95"/>
          <w:sz w:val="18"/>
        </w:rPr>
        <w:t>одного</w:t>
      </w:r>
      <w:r>
        <w:rPr>
          <w:i/>
          <w:color w:val="231F20"/>
          <w:spacing w:val="-10"/>
          <w:w w:val="95"/>
          <w:sz w:val="18"/>
        </w:rPr>
        <w:t xml:space="preserve"> </w:t>
      </w:r>
      <w:r>
        <w:rPr>
          <w:i/>
          <w:color w:val="231F20"/>
          <w:w w:val="95"/>
          <w:sz w:val="18"/>
        </w:rPr>
        <w:t>поселения</w:t>
      </w:r>
      <w:r>
        <w:rPr>
          <w:i/>
          <w:color w:val="231F20"/>
          <w:spacing w:val="-10"/>
          <w:w w:val="95"/>
          <w:sz w:val="18"/>
        </w:rPr>
        <w:t xml:space="preserve"> </w:t>
      </w:r>
      <w:r>
        <w:rPr>
          <w:i/>
          <w:color w:val="231F20"/>
          <w:w w:val="95"/>
          <w:sz w:val="18"/>
        </w:rPr>
        <w:t>или</w:t>
      </w:r>
      <w:r>
        <w:rPr>
          <w:i/>
          <w:color w:val="231F20"/>
          <w:spacing w:val="-10"/>
          <w:w w:val="95"/>
          <w:sz w:val="18"/>
        </w:rPr>
        <w:t xml:space="preserve"> </w:t>
      </w:r>
      <w:r>
        <w:rPr>
          <w:i/>
          <w:color w:val="231F20"/>
          <w:w w:val="95"/>
          <w:sz w:val="18"/>
        </w:rPr>
        <w:t>внутригородской</w:t>
      </w:r>
      <w:r>
        <w:rPr>
          <w:i/>
          <w:color w:val="231F20"/>
          <w:spacing w:val="-10"/>
          <w:w w:val="95"/>
          <w:sz w:val="18"/>
        </w:rPr>
        <w:t xml:space="preserve"> </w:t>
      </w:r>
      <w:r>
        <w:rPr>
          <w:i/>
          <w:color w:val="231F20"/>
          <w:w w:val="95"/>
          <w:sz w:val="18"/>
        </w:rPr>
        <w:t>территории</w:t>
      </w:r>
      <w:r>
        <w:rPr>
          <w:i/>
          <w:color w:val="231F20"/>
          <w:spacing w:val="-10"/>
          <w:w w:val="95"/>
          <w:sz w:val="18"/>
        </w:rPr>
        <w:t xml:space="preserve"> </w:t>
      </w:r>
      <w:r>
        <w:rPr>
          <w:i/>
          <w:color w:val="231F20"/>
          <w:w w:val="95"/>
          <w:sz w:val="18"/>
        </w:rPr>
        <w:t xml:space="preserve">города федерального значения, при этом количество пострадавших составляет не более </w:t>
      </w:r>
      <w:r>
        <w:rPr>
          <w:i/>
          <w:color w:val="231F20"/>
          <w:sz w:val="18"/>
        </w:rPr>
        <w:t>50</w:t>
      </w:r>
      <w:r>
        <w:rPr>
          <w:i/>
          <w:color w:val="231F20"/>
          <w:spacing w:val="-33"/>
          <w:sz w:val="18"/>
        </w:rPr>
        <w:t xml:space="preserve"> </w:t>
      </w:r>
      <w:r>
        <w:rPr>
          <w:i/>
          <w:color w:val="231F20"/>
          <w:sz w:val="18"/>
        </w:rPr>
        <w:t>человек</w:t>
      </w:r>
      <w:r>
        <w:rPr>
          <w:i/>
          <w:color w:val="231F20"/>
          <w:spacing w:val="-33"/>
          <w:sz w:val="18"/>
        </w:rPr>
        <w:t xml:space="preserve"> </w:t>
      </w:r>
      <w:r>
        <w:rPr>
          <w:i/>
          <w:color w:val="231F20"/>
          <w:sz w:val="18"/>
        </w:rPr>
        <w:t>либо</w:t>
      </w:r>
      <w:r>
        <w:rPr>
          <w:i/>
          <w:color w:val="231F20"/>
          <w:spacing w:val="-33"/>
          <w:sz w:val="18"/>
        </w:rPr>
        <w:t xml:space="preserve"> </w:t>
      </w:r>
      <w:r>
        <w:rPr>
          <w:i/>
          <w:color w:val="231F20"/>
          <w:sz w:val="18"/>
        </w:rPr>
        <w:t>размер</w:t>
      </w:r>
      <w:r>
        <w:rPr>
          <w:i/>
          <w:color w:val="231F20"/>
          <w:spacing w:val="-33"/>
          <w:sz w:val="18"/>
        </w:rPr>
        <w:t xml:space="preserve"> </w:t>
      </w:r>
      <w:r>
        <w:rPr>
          <w:i/>
          <w:color w:val="231F20"/>
          <w:sz w:val="18"/>
        </w:rPr>
        <w:t>материального</w:t>
      </w:r>
      <w:r>
        <w:rPr>
          <w:i/>
          <w:color w:val="231F20"/>
          <w:spacing w:val="-33"/>
          <w:sz w:val="18"/>
        </w:rPr>
        <w:t xml:space="preserve"> </w:t>
      </w:r>
      <w:r>
        <w:rPr>
          <w:i/>
          <w:color w:val="231F20"/>
          <w:sz w:val="18"/>
        </w:rPr>
        <w:t>ущерба</w:t>
      </w:r>
      <w:r>
        <w:rPr>
          <w:i/>
          <w:color w:val="231F20"/>
          <w:spacing w:val="-33"/>
          <w:sz w:val="18"/>
        </w:rPr>
        <w:t xml:space="preserve"> </w:t>
      </w:r>
      <w:r>
        <w:rPr>
          <w:i/>
          <w:color w:val="231F20"/>
          <w:sz w:val="18"/>
        </w:rPr>
        <w:t>составляет</w:t>
      </w:r>
      <w:r>
        <w:rPr>
          <w:i/>
          <w:color w:val="231F20"/>
          <w:spacing w:val="-33"/>
          <w:sz w:val="18"/>
        </w:rPr>
        <w:t xml:space="preserve"> </w:t>
      </w:r>
      <w:r>
        <w:rPr>
          <w:i/>
          <w:color w:val="231F20"/>
          <w:sz w:val="18"/>
        </w:rPr>
        <w:t>не</w:t>
      </w:r>
      <w:r>
        <w:rPr>
          <w:i/>
          <w:color w:val="231F20"/>
          <w:spacing w:val="-33"/>
          <w:sz w:val="18"/>
        </w:rPr>
        <w:t xml:space="preserve"> </w:t>
      </w:r>
      <w:r>
        <w:rPr>
          <w:i/>
          <w:color w:val="231F20"/>
          <w:sz w:val="18"/>
        </w:rPr>
        <w:t>более</w:t>
      </w:r>
      <w:r>
        <w:rPr>
          <w:i/>
          <w:color w:val="231F20"/>
          <w:spacing w:val="-33"/>
          <w:sz w:val="18"/>
        </w:rPr>
        <w:t xml:space="preserve"> </w:t>
      </w:r>
      <w:r>
        <w:rPr>
          <w:i/>
          <w:color w:val="231F20"/>
          <w:sz w:val="18"/>
        </w:rPr>
        <w:t>5</w:t>
      </w:r>
      <w:r>
        <w:rPr>
          <w:i/>
          <w:color w:val="231F20"/>
          <w:spacing w:val="-40"/>
          <w:sz w:val="18"/>
        </w:rPr>
        <w:t xml:space="preserve"> </w:t>
      </w:r>
      <w:r>
        <w:rPr>
          <w:i/>
          <w:color w:val="231F20"/>
          <w:sz w:val="18"/>
        </w:rPr>
        <w:t>млн.</w:t>
      </w:r>
      <w:r>
        <w:rPr>
          <w:i/>
          <w:color w:val="231F20"/>
          <w:spacing w:val="-33"/>
          <w:sz w:val="18"/>
        </w:rPr>
        <w:t xml:space="preserve"> </w:t>
      </w:r>
      <w:r>
        <w:rPr>
          <w:i/>
          <w:color w:val="231F20"/>
          <w:sz w:val="18"/>
        </w:rPr>
        <w:t>рублей, а</w:t>
      </w:r>
      <w:r>
        <w:rPr>
          <w:i/>
          <w:color w:val="231F20"/>
          <w:spacing w:val="-20"/>
          <w:sz w:val="18"/>
        </w:rPr>
        <w:t xml:space="preserve"> </w:t>
      </w:r>
      <w:r>
        <w:rPr>
          <w:i/>
          <w:color w:val="231F20"/>
          <w:sz w:val="18"/>
        </w:rPr>
        <w:t>также</w:t>
      </w:r>
      <w:r>
        <w:rPr>
          <w:i/>
          <w:color w:val="231F20"/>
          <w:spacing w:val="-20"/>
          <w:sz w:val="18"/>
        </w:rPr>
        <w:t xml:space="preserve"> </w:t>
      </w:r>
      <w:r>
        <w:rPr>
          <w:i/>
          <w:color w:val="231F20"/>
          <w:sz w:val="18"/>
        </w:rPr>
        <w:t>данная</w:t>
      </w:r>
      <w:r>
        <w:rPr>
          <w:i/>
          <w:color w:val="231F20"/>
          <w:spacing w:val="-20"/>
          <w:sz w:val="18"/>
        </w:rPr>
        <w:t xml:space="preserve"> </w:t>
      </w:r>
      <w:r>
        <w:rPr>
          <w:i/>
          <w:color w:val="231F20"/>
          <w:sz w:val="18"/>
        </w:rPr>
        <w:t>чрезвычайная</w:t>
      </w:r>
      <w:r>
        <w:rPr>
          <w:i/>
          <w:color w:val="231F20"/>
          <w:spacing w:val="-20"/>
          <w:sz w:val="18"/>
        </w:rPr>
        <w:t xml:space="preserve"> </w:t>
      </w:r>
      <w:r>
        <w:rPr>
          <w:i/>
          <w:color w:val="231F20"/>
          <w:sz w:val="18"/>
        </w:rPr>
        <w:t>ситуация</w:t>
      </w:r>
      <w:r>
        <w:rPr>
          <w:i/>
          <w:color w:val="231F20"/>
          <w:spacing w:val="-20"/>
          <w:sz w:val="18"/>
        </w:rPr>
        <w:t xml:space="preserve"> </w:t>
      </w:r>
      <w:r>
        <w:rPr>
          <w:i/>
          <w:color w:val="231F20"/>
          <w:sz w:val="18"/>
        </w:rPr>
        <w:t>не</w:t>
      </w:r>
      <w:r>
        <w:rPr>
          <w:i/>
          <w:color w:val="231F20"/>
          <w:spacing w:val="-20"/>
          <w:sz w:val="18"/>
        </w:rPr>
        <w:t xml:space="preserve"> </w:t>
      </w:r>
      <w:r>
        <w:rPr>
          <w:i/>
          <w:color w:val="231F20"/>
          <w:sz w:val="18"/>
        </w:rPr>
        <w:t>может</w:t>
      </w:r>
      <w:r>
        <w:rPr>
          <w:i/>
          <w:color w:val="231F20"/>
          <w:spacing w:val="-20"/>
          <w:sz w:val="18"/>
        </w:rPr>
        <w:t xml:space="preserve"> </w:t>
      </w:r>
      <w:r>
        <w:rPr>
          <w:i/>
          <w:color w:val="231F20"/>
          <w:sz w:val="18"/>
        </w:rPr>
        <w:t>быть</w:t>
      </w:r>
      <w:r>
        <w:rPr>
          <w:i/>
          <w:color w:val="231F20"/>
          <w:spacing w:val="-20"/>
          <w:sz w:val="18"/>
        </w:rPr>
        <w:t xml:space="preserve"> </w:t>
      </w:r>
      <w:r>
        <w:rPr>
          <w:i/>
          <w:color w:val="231F20"/>
          <w:sz w:val="18"/>
        </w:rPr>
        <w:t>отнесена</w:t>
      </w:r>
      <w:r>
        <w:rPr>
          <w:i/>
          <w:color w:val="231F20"/>
          <w:spacing w:val="-20"/>
          <w:sz w:val="18"/>
        </w:rPr>
        <w:t xml:space="preserve"> </w:t>
      </w:r>
      <w:r>
        <w:rPr>
          <w:i/>
          <w:color w:val="231F20"/>
          <w:sz w:val="18"/>
        </w:rPr>
        <w:t>к</w:t>
      </w:r>
      <w:r>
        <w:rPr>
          <w:i/>
          <w:color w:val="231F20"/>
          <w:spacing w:val="-20"/>
          <w:sz w:val="18"/>
        </w:rPr>
        <w:t xml:space="preserve"> </w:t>
      </w:r>
      <w:r>
        <w:rPr>
          <w:i/>
          <w:color w:val="231F20"/>
          <w:sz w:val="18"/>
        </w:rPr>
        <w:t xml:space="preserve">чрезвычайной </w:t>
      </w:r>
      <w:r>
        <w:rPr>
          <w:i/>
          <w:color w:val="231F20"/>
          <w:w w:val="95"/>
          <w:sz w:val="18"/>
        </w:rPr>
        <w:t>ситуации</w:t>
      </w:r>
      <w:r>
        <w:rPr>
          <w:i/>
          <w:color w:val="231F20"/>
          <w:spacing w:val="-13"/>
          <w:w w:val="95"/>
          <w:sz w:val="18"/>
        </w:rPr>
        <w:t xml:space="preserve"> </w:t>
      </w:r>
      <w:r>
        <w:rPr>
          <w:i/>
          <w:color w:val="231F20"/>
          <w:w w:val="95"/>
          <w:sz w:val="18"/>
        </w:rPr>
        <w:t>локального</w:t>
      </w:r>
      <w:r>
        <w:rPr>
          <w:i/>
          <w:color w:val="231F20"/>
          <w:spacing w:val="-13"/>
          <w:w w:val="95"/>
          <w:sz w:val="18"/>
        </w:rPr>
        <w:t xml:space="preserve"> </w:t>
      </w:r>
      <w:r>
        <w:rPr>
          <w:i/>
          <w:color w:val="231F20"/>
          <w:w w:val="95"/>
          <w:sz w:val="18"/>
        </w:rPr>
        <w:t>характера»</w:t>
      </w:r>
      <w:r>
        <w:rPr>
          <w:i/>
          <w:color w:val="231F20"/>
          <w:spacing w:val="-13"/>
          <w:w w:val="95"/>
          <w:sz w:val="18"/>
        </w:rPr>
        <w:t xml:space="preserve"> </w:t>
      </w:r>
      <w:r>
        <w:rPr>
          <w:i/>
          <w:color w:val="231F20"/>
          <w:w w:val="95"/>
          <w:sz w:val="18"/>
        </w:rPr>
        <w:t>(Постановление</w:t>
      </w:r>
      <w:r>
        <w:rPr>
          <w:i/>
          <w:color w:val="231F20"/>
          <w:spacing w:val="-13"/>
          <w:w w:val="95"/>
          <w:sz w:val="18"/>
        </w:rPr>
        <w:t xml:space="preserve"> </w:t>
      </w:r>
      <w:r>
        <w:rPr>
          <w:i/>
          <w:color w:val="231F20"/>
          <w:w w:val="95"/>
          <w:sz w:val="18"/>
        </w:rPr>
        <w:t>Правительства</w:t>
      </w:r>
      <w:r>
        <w:rPr>
          <w:i/>
          <w:color w:val="231F20"/>
          <w:spacing w:val="-13"/>
          <w:w w:val="95"/>
          <w:sz w:val="18"/>
        </w:rPr>
        <w:t xml:space="preserve"> </w:t>
      </w:r>
      <w:r>
        <w:rPr>
          <w:i/>
          <w:color w:val="231F20"/>
          <w:w w:val="95"/>
          <w:sz w:val="18"/>
        </w:rPr>
        <w:t>РФ</w:t>
      </w:r>
      <w:r>
        <w:rPr>
          <w:i/>
          <w:color w:val="231F20"/>
          <w:spacing w:val="-13"/>
          <w:w w:val="95"/>
          <w:sz w:val="18"/>
        </w:rPr>
        <w:t xml:space="preserve"> </w:t>
      </w:r>
      <w:r>
        <w:rPr>
          <w:i/>
          <w:color w:val="231F20"/>
          <w:w w:val="95"/>
          <w:sz w:val="18"/>
        </w:rPr>
        <w:t>от</w:t>
      </w:r>
      <w:r>
        <w:rPr>
          <w:i/>
          <w:color w:val="231F20"/>
          <w:spacing w:val="-13"/>
          <w:w w:val="95"/>
          <w:sz w:val="18"/>
        </w:rPr>
        <w:t xml:space="preserve"> </w:t>
      </w:r>
      <w:r>
        <w:rPr>
          <w:i/>
          <w:color w:val="231F20"/>
          <w:w w:val="95"/>
          <w:sz w:val="18"/>
        </w:rPr>
        <w:t>21.05.2007</w:t>
      </w:r>
    </w:p>
    <w:p w:rsidR="00CB0AFA" w:rsidRDefault="00481332">
      <w:pPr>
        <w:spacing w:before="1" w:line="249" w:lineRule="auto"/>
        <w:ind w:left="106" w:right="961"/>
        <w:rPr>
          <w:i/>
          <w:sz w:val="18"/>
        </w:rPr>
      </w:pPr>
      <w:r>
        <w:rPr>
          <w:i/>
          <w:color w:val="231F20"/>
          <w:spacing w:val="-184"/>
          <w:w w:val="94"/>
          <w:sz w:val="18"/>
        </w:rPr>
        <w:t>№</w:t>
      </w:r>
      <w:r>
        <w:rPr>
          <w:i/>
          <w:color w:val="231F20"/>
          <w:spacing w:val="2"/>
          <w:w w:val="103"/>
          <w:sz w:val="18"/>
        </w:rPr>
        <w:t>кл</w:t>
      </w:r>
      <w:r>
        <w:rPr>
          <w:i/>
          <w:color w:val="231F20"/>
          <w:spacing w:val="-83"/>
          <w:w w:val="95"/>
          <w:sz w:val="18"/>
        </w:rPr>
        <w:t>а</w:t>
      </w:r>
      <w:r>
        <w:rPr>
          <w:i/>
          <w:color w:val="231F20"/>
          <w:spacing w:val="-18"/>
          <w:w w:val="101"/>
          <w:sz w:val="18"/>
        </w:rPr>
        <w:t>3</w:t>
      </w:r>
      <w:r>
        <w:rPr>
          <w:i/>
          <w:color w:val="231F20"/>
          <w:spacing w:val="-80"/>
          <w:w w:val="109"/>
          <w:sz w:val="18"/>
        </w:rPr>
        <w:t>с</w:t>
      </w:r>
      <w:r>
        <w:rPr>
          <w:i/>
          <w:color w:val="231F20"/>
          <w:spacing w:val="-21"/>
          <w:w w:val="101"/>
          <w:sz w:val="18"/>
        </w:rPr>
        <w:t>0</w:t>
      </w:r>
      <w:r>
        <w:rPr>
          <w:i/>
          <w:color w:val="231F20"/>
          <w:spacing w:val="-76"/>
          <w:w w:val="109"/>
          <w:sz w:val="18"/>
        </w:rPr>
        <w:t>с</w:t>
      </w:r>
      <w:r>
        <w:rPr>
          <w:i/>
          <w:color w:val="231F20"/>
          <w:spacing w:val="-25"/>
          <w:w w:val="101"/>
          <w:sz w:val="18"/>
        </w:rPr>
        <w:t>4</w:t>
      </w:r>
      <w:r>
        <w:rPr>
          <w:i/>
          <w:color w:val="231F20"/>
          <w:spacing w:val="-4"/>
          <w:w w:val="101"/>
          <w:sz w:val="18"/>
        </w:rPr>
        <w:t>и</w:t>
      </w:r>
      <w:r>
        <w:rPr>
          <w:i/>
          <w:color w:val="231F20"/>
          <w:spacing w:val="-80"/>
          <w:w w:val="84"/>
          <w:sz w:val="18"/>
        </w:rPr>
        <w:t>«</w:t>
      </w:r>
      <w:r>
        <w:rPr>
          <w:i/>
          <w:color w:val="231F20"/>
          <w:spacing w:val="-65"/>
          <w:w w:val="97"/>
          <w:sz w:val="18"/>
        </w:rPr>
        <w:t>ф</w:t>
      </w:r>
      <w:r>
        <w:rPr>
          <w:i/>
          <w:color w:val="231F20"/>
          <w:spacing w:val="-73"/>
          <w:w w:val="99"/>
          <w:sz w:val="18"/>
        </w:rPr>
        <w:t>О</w:t>
      </w:r>
      <w:r>
        <w:rPr>
          <w:i/>
          <w:color w:val="231F20"/>
          <w:spacing w:val="2"/>
          <w:w w:val="101"/>
          <w:sz w:val="18"/>
        </w:rPr>
        <w:t>икаци</w:t>
      </w:r>
      <w:r>
        <w:rPr>
          <w:i/>
          <w:color w:val="231F20"/>
          <w:w w:val="101"/>
          <w:sz w:val="18"/>
        </w:rPr>
        <w:t>и</w:t>
      </w:r>
      <w:r>
        <w:rPr>
          <w:i/>
          <w:color w:val="231F20"/>
          <w:sz w:val="18"/>
        </w:rPr>
        <w:t xml:space="preserve"> </w:t>
      </w:r>
      <w:r>
        <w:rPr>
          <w:i/>
          <w:color w:val="231F20"/>
          <w:spacing w:val="2"/>
          <w:w w:val="101"/>
          <w:sz w:val="18"/>
        </w:rPr>
        <w:t>чрезвычайны</w:t>
      </w:r>
      <w:r>
        <w:rPr>
          <w:i/>
          <w:color w:val="231F20"/>
          <w:w w:val="101"/>
          <w:sz w:val="18"/>
        </w:rPr>
        <w:t>х</w:t>
      </w:r>
      <w:r>
        <w:rPr>
          <w:i/>
          <w:color w:val="231F20"/>
          <w:sz w:val="18"/>
        </w:rPr>
        <w:t xml:space="preserve"> </w:t>
      </w:r>
      <w:r>
        <w:rPr>
          <w:i/>
          <w:color w:val="231F20"/>
          <w:spacing w:val="2"/>
          <w:w w:val="86"/>
          <w:sz w:val="18"/>
        </w:rPr>
        <w:t>сит</w:t>
      </w:r>
      <w:r>
        <w:rPr>
          <w:i/>
          <w:color w:val="231F20"/>
          <w:spacing w:val="-1"/>
          <w:w w:val="86"/>
          <w:sz w:val="18"/>
        </w:rPr>
        <w:t>у</w:t>
      </w:r>
      <w:r>
        <w:rPr>
          <w:i/>
          <w:color w:val="231F20"/>
          <w:spacing w:val="2"/>
          <w:sz w:val="18"/>
        </w:rPr>
        <w:t>аци</w:t>
      </w:r>
      <w:r>
        <w:rPr>
          <w:i/>
          <w:color w:val="231F20"/>
          <w:sz w:val="18"/>
        </w:rPr>
        <w:t>й</w:t>
      </w:r>
      <w:r>
        <w:rPr>
          <w:i/>
          <w:color w:val="231F20"/>
          <w:sz w:val="18"/>
        </w:rPr>
        <w:t xml:space="preserve"> </w:t>
      </w:r>
      <w:r>
        <w:rPr>
          <w:i/>
          <w:color w:val="231F20"/>
          <w:spacing w:val="2"/>
          <w:w w:val="105"/>
          <w:sz w:val="18"/>
        </w:rPr>
        <w:t>прир</w:t>
      </w:r>
      <w:r>
        <w:rPr>
          <w:i/>
          <w:color w:val="231F20"/>
          <w:spacing w:val="-2"/>
          <w:w w:val="105"/>
          <w:sz w:val="18"/>
        </w:rPr>
        <w:t>о</w:t>
      </w:r>
      <w:r>
        <w:rPr>
          <w:i/>
          <w:color w:val="231F20"/>
          <w:spacing w:val="2"/>
          <w:sz w:val="18"/>
        </w:rPr>
        <w:t>дно</w:t>
      </w:r>
      <w:r>
        <w:rPr>
          <w:i/>
          <w:color w:val="231F20"/>
          <w:spacing w:val="-2"/>
          <w:sz w:val="18"/>
        </w:rPr>
        <w:t>г</w:t>
      </w:r>
      <w:r>
        <w:rPr>
          <w:i/>
          <w:color w:val="231F20"/>
          <w:w w:val="105"/>
          <w:sz w:val="18"/>
        </w:rPr>
        <w:t>о</w:t>
      </w:r>
      <w:r>
        <w:rPr>
          <w:i/>
          <w:color w:val="231F20"/>
          <w:sz w:val="18"/>
        </w:rPr>
        <w:t xml:space="preserve"> </w:t>
      </w:r>
      <w:r>
        <w:rPr>
          <w:i/>
          <w:color w:val="231F20"/>
          <w:w w:val="101"/>
          <w:sz w:val="18"/>
        </w:rPr>
        <w:t>и</w:t>
      </w:r>
      <w:r>
        <w:rPr>
          <w:i/>
          <w:color w:val="231F20"/>
          <w:sz w:val="18"/>
        </w:rPr>
        <w:t xml:space="preserve"> </w:t>
      </w:r>
      <w:r>
        <w:rPr>
          <w:i/>
          <w:color w:val="231F20"/>
          <w:spacing w:val="2"/>
          <w:w w:val="88"/>
          <w:sz w:val="18"/>
        </w:rPr>
        <w:t>техно</w:t>
      </w:r>
      <w:r>
        <w:rPr>
          <w:i/>
          <w:color w:val="231F20"/>
          <w:spacing w:val="-2"/>
          <w:w w:val="88"/>
          <w:sz w:val="18"/>
        </w:rPr>
        <w:t>г</w:t>
      </w:r>
      <w:r>
        <w:rPr>
          <w:i/>
          <w:color w:val="231F20"/>
          <w:spacing w:val="2"/>
          <w:w w:val="99"/>
          <w:sz w:val="18"/>
        </w:rPr>
        <w:t>енно</w:t>
      </w:r>
      <w:r>
        <w:rPr>
          <w:i/>
          <w:color w:val="231F20"/>
          <w:spacing w:val="-2"/>
          <w:w w:val="99"/>
          <w:sz w:val="18"/>
        </w:rPr>
        <w:t>г</w:t>
      </w:r>
      <w:r>
        <w:rPr>
          <w:i/>
          <w:color w:val="231F20"/>
          <w:w w:val="105"/>
          <w:sz w:val="18"/>
        </w:rPr>
        <w:t xml:space="preserve">о </w:t>
      </w:r>
      <w:r>
        <w:rPr>
          <w:i/>
          <w:color w:val="231F20"/>
          <w:sz w:val="18"/>
        </w:rPr>
        <w:t>характера»).</w:t>
      </w:r>
    </w:p>
    <w:p w:rsidR="00CB0AFA" w:rsidRDefault="00481332">
      <w:pPr>
        <w:spacing w:before="57" w:line="249" w:lineRule="auto"/>
        <w:ind w:left="106" w:right="846" w:firstLine="283"/>
        <w:jc w:val="both"/>
        <w:rPr>
          <w:i/>
          <w:sz w:val="18"/>
        </w:rPr>
      </w:pPr>
      <w:r>
        <w:rPr>
          <w:lang w:val="en-US"/>
        </w:rPr>
        <w:pict>
          <v:group id="_x0000_s1369" style="position:absolute;left:0;text-align:left;margin-left:396.7pt;margin-top:76.7pt;width:22.85pt;height:28.35pt;z-index:251833856;mso-position-horizontal-relative:page" coordorigin="7934,1534" coordsize="457,567">
            <v:rect id="_x0000_s1371" style="position:absolute;left:7934;top:1534;width:456;height:567" fillcolor="#cc7c4b" stroked="f"/>
            <v:shape id="_x0000_s1370" type="#_x0000_t202" style="position:absolute;left:7934;top:1534;width:457;height:567" filled="f" stroked="f">
              <v:textbox inset="0,0,0,0">
                <w:txbxContent>
                  <w:p w:rsidR="00CB0AFA" w:rsidRDefault="00CB0AFA">
                    <w:pPr>
                      <w:spacing w:before="7"/>
                      <w:rPr>
                        <w:i/>
                        <w:sz w:val="13"/>
                      </w:rPr>
                    </w:pPr>
                  </w:p>
                  <w:p w:rsidR="00CB0AFA" w:rsidRDefault="00481332">
                    <w:pPr>
                      <w:ind w:left="141" w:right="141"/>
                      <w:jc w:val="center"/>
                      <w:rPr>
                        <w:sz w:val="12"/>
                      </w:rPr>
                    </w:pPr>
                    <w:r>
                      <w:rPr>
                        <w:color w:val="FFFFFF"/>
                        <w:sz w:val="12"/>
                      </w:rPr>
                      <w:t>67</w:t>
                    </w:r>
                  </w:p>
                </w:txbxContent>
              </v:textbox>
            </v:shape>
            <w10:wrap anchorx="page"/>
          </v:group>
        </w:pict>
      </w:r>
      <w:r>
        <w:rPr>
          <w:color w:val="231F20"/>
          <w:sz w:val="18"/>
        </w:rPr>
        <w:t xml:space="preserve">Режим ЧС муниципального характера, связанного с лесными пожарами, вводится, когда </w:t>
      </w:r>
      <w:r>
        <w:rPr>
          <w:i/>
          <w:color w:val="231F20"/>
          <w:sz w:val="18"/>
        </w:rPr>
        <w:t>«зона чрезвычайной ситуации в лесах не выходит за пределы одного</w:t>
      </w:r>
      <w:r>
        <w:rPr>
          <w:i/>
          <w:color w:val="231F20"/>
          <w:spacing w:val="-11"/>
          <w:sz w:val="18"/>
        </w:rPr>
        <w:t xml:space="preserve"> </w:t>
      </w:r>
      <w:r>
        <w:rPr>
          <w:i/>
          <w:color w:val="231F20"/>
          <w:sz w:val="18"/>
        </w:rPr>
        <w:t>муниципального</w:t>
      </w:r>
      <w:r>
        <w:rPr>
          <w:i/>
          <w:color w:val="231F20"/>
          <w:spacing w:val="-11"/>
          <w:sz w:val="18"/>
        </w:rPr>
        <w:t xml:space="preserve"> </w:t>
      </w:r>
      <w:r>
        <w:rPr>
          <w:i/>
          <w:color w:val="231F20"/>
          <w:sz w:val="18"/>
        </w:rPr>
        <w:t>образования,</w:t>
      </w:r>
      <w:r>
        <w:rPr>
          <w:i/>
          <w:color w:val="231F20"/>
          <w:spacing w:val="-11"/>
          <w:sz w:val="18"/>
        </w:rPr>
        <w:t xml:space="preserve"> </w:t>
      </w:r>
      <w:r>
        <w:rPr>
          <w:i/>
          <w:color w:val="231F20"/>
          <w:sz w:val="18"/>
        </w:rPr>
        <w:t>при</w:t>
      </w:r>
      <w:r>
        <w:rPr>
          <w:i/>
          <w:color w:val="231F20"/>
          <w:spacing w:val="-11"/>
          <w:sz w:val="18"/>
        </w:rPr>
        <w:t xml:space="preserve"> </w:t>
      </w:r>
      <w:r>
        <w:rPr>
          <w:i/>
          <w:color w:val="231F20"/>
          <w:sz w:val="18"/>
        </w:rPr>
        <w:t>этом</w:t>
      </w:r>
      <w:r>
        <w:rPr>
          <w:i/>
          <w:color w:val="231F20"/>
          <w:spacing w:val="-11"/>
          <w:sz w:val="18"/>
        </w:rPr>
        <w:t xml:space="preserve"> </w:t>
      </w:r>
      <w:r>
        <w:rPr>
          <w:i/>
          <w:color w:val="231F20"/>
          <w:sz w:val="18"/>
        </w:rPr>
        <w:t>в</w:t>
      </w:r>
      <w:r>
        <w:rPr>
          <w:i/>
          <w:color w:val="231F20"/>
          <w:spacing w:val="-11"/>
          <w:sz w:val="18"/>
        </w:rPr>
        <w:t xml:space="preserve"> </w:t>
      </w:r>
      <w:r>
        <w:rPr>
          <w:i/>
          <w:color w:val="231F20"/>
          <w:sz w:val="18"/>
        </w:rPr>
        <w:t>лесах</w:t>
      </w:r>
      <w:r>
        <w:rPr>
          <w:i/>
          <w:color w:val="231F20"/>
          <w:spacing w:val="-11"/>
          <w:sz w:val="18"/>
        </w:rPr>
        <w:t xml:space="preserve"> </w:t>
      </w:r>
      <w:r>
        <w:rPr>
          <w:i/>
          <w:color w:val="231F20"/>
          <w:sz w:val="18"/>
        </w:rPr>
        <w:t>на</w:t>
      </w:r>
      <w:r>
        <w:rPr>
          <w:i/>
          <w:color w:val="231F20"/>
          <w:spacing w:val="-11"/>
          <w:sz w:val="18"/>
        </w:rPr>
        <w:t xml:space="preserve"> </w:t>
      </w:r>
      <w:r>
        <w:rPr>
          <w:i/>
          <w:color w:val="231F20"/>
          <w:sz w:val="18"/>
        </w:rPr>
        <w:t>указанной</w:t>
      </w:r>
      <w:r>
        <w:rPr>
          <w:i/>
          <w:color w:val="231F20"/>
          <w:spacing w:val="-11"/>
          <w:sz w:val="18"/>
        </w:rPr>
        <w:t xml:space="preserve"> </w:t>
      </w:r>
      <w:r>
        <w:rPr>
          <w:i/>
          <w:color w:val="231F20"/>
          <w:sz w:val="18"/>
        </w:rPr>
        <w:t>территории не локализованы крупные лесные пожары (площадью более 25 гектаров в зоне наземной охраны лесов и более 200 гектаров в зоне</w:t>
      </w:r>
      <w:r>
        <w:rPr>
          <w:i/>
          <w:color w:val="231F20"/>
          <w:sz w:val="18"/>
        </w:rPr>
        <w:t xml:space="preserve"> авиационной охраны лесов) или</w:t>
      </w:r>
      <w:r>
        <w:rPr>
          <w:i/>
          <w:color w:val="231F20"/>
          <w:spacing w:val="-22"/>
          <w:sz w:val="18"/>
        </w:rPr>
        <w:t xml:space="preserve"> </w:t>
      </w:r>
      <w:r>
        <w:rPr>
          <w:i/>
          <w:color w:val="231F20"/>
          <w:sz w:val="18"/>
        </w:rPr>
        <w:t>лесной</w:t>
      </w:r>
      <w:r>
        <w:rPr>
          <w:i/>
          <w:color w:val="231F20"/>
          <w:spacing w:val="-22"/>
          <w:sz w:val="18"/>
        </w:rPr>
        <w:t xml:space="preserve"> </w:t>
      </w:r>
      <w:r>
        <w:rPr>
          <w:i/>
          <w:color w:val="231F20"/>
          <w:sz w:val="18"/>
        </w:rPr>
        <w:t>пожар</w:t>
      </w:r>
      <w:r>
        <w:rPr>
          <w:i/>
          <w:color w:val="231F20"/>
          <w:spacing w:val="-22"/>
          <w:sz w:val="18"/>
        </w:rPr>
        <w:t xml:space="preserve"> </w:t>
      </w:r>
      <w:r>
        <w:rPr>
          <w:i/>
          <w:color w:val="231F20"/>
          <w:sz w:val="18"/>
        </w:rPr>
        <w:t>действует</w:t>
      </w:r>
      <w:r>
        <w:rPr>
          <w:i/>
          <w:color w:val="231F20"/>
          <w:spacing w:val="-22"/>
          <w:sz w:val="18"/>
        </w:rPr>
        <w:t xml:space="preserve"> </w:t>
      </w:r>
      <w:r>
        <w:rPr>
          <w:i/>
          <w:color w:val="231F20"/>
          <w:sz w:val="18"/>
        </w:rPr>
        <w:t>более</w:t>
      </w:r>
      <w:r>
        <w:rPr>
          <w:i/>
          <w:color w:val="231F20"/>
          <w:spacing w:val="-22"/>
          <w:sz w:val="18"/>
        </w:rPr>
        <w:t xml:space="preserve"> </w:t>
      </w:r>
      <w:r>
        <w:rPr>
          <w:i/>
          <w:color w:val="231F20"/>
          <w:sz w:val="18"/>
        </w:rPr>
        <w:t>2</w:t>
      </w:r>
      <w:r>
        <w:rPr>
          <w:i/>
          <w:color w:val="231F20"/>
          <w:spacing w:val="-22"/>
          <w:sz w:val="18"/>
        </w:rPr>
        <w:t xml:space="preserve"> </w:t>
      </w:r>
      <w:r>
        <w:rPr>
          <w:i/>
          <w:color w:val="231F20"/>
          <w:sz w:val="18"/>
        </w:rPr>
        <w:t>суток»</w:t>
      </w:r>
      <w:r>
        <w:rPr>
          <w:i/>
          <w:color w:val="231F20"/>
          <w:spacing w:val="-22"/>
          <w:sz w:val="18"/>
        </w:rPr>
        <w:t xml:space="preserve"> </w:t>
      </w:r>
      <w:r>
        <w:rPr>
          <w:i/>
          <w:color w:val="231F20"/>
          <w:sz w:val="18"/>
        </w:rPr>
        <w:t>(Постановление</w:t>
      </w:r>
      <w:r>
        <w:rPr>
          <w:i/>
          <w:color w:val="231F20"/>
          <w:spacing w:val="-22"/>
          <w:sz w:val="18"/>
        </w:rPr>
        <w:t xml:space="preserve"> </w:t>
      </w:r>
      <w:r>
        <w:rPr>
          <w:i/>
          <w:color w:val="231F20"/>
          <w:sz w:val="18"/>
        </w:rPr>
        <w:t>Правительства</w:t>
      </w:r>
      <w:r>
        <w:rPr>
          <w:i/>
          <w:color w:val="231F20"/>
          <w:spacing w:val="-22"/>
          <w:sz w:val="18"/>
        </w:rPr>
        <w:t xml:space="preserve"> </w:t>
      </w:r>
      <w:r>
        <w:rPr>
          <w:i/>
          <w:color w:val="231F20"/>
          <w:sz w:val="18"/>
        </w:rPr>
        <w:t>РФ от</w:t>
      </w:r>
      <w:r>
        <w:rPr>
          <w:i/>
          <w:color w:val="231F20"/>
          <w:spacing w:val="-9"/>
          <w:sz w:val="18"/>
        </w:rPr>
        <w:t xml:space="preserve"> </w:t>
      </w:r>
      <w:r>
        <w:rPr>
          <w:i/>
          <w:color w:val="231F20"/>
          <w:sz w:val="18"/>
        </w:rPr>
        <w:t>17.05.2011</w:t>
      </w:r>
      <w:r>
        <w:rPr>
          <w:i/>
          <w:color w:val="231F20"/>
          <w:spacing w:val="-9"/>
          <w:sz w:val="18"/>
        </w:rPr>
        <w:t xml:space="preserve"> </w:t>
      </w:r>
      <w:r>
        <w:rPr>
          <w:i/>
          <w:color w:val="231F20"/>
          <w:sz w:val="18"/>
        </w:rPr>
        <w:t>№</w:t>
      </w:r>
      <w:r>
        <w:rPr>
          <w:i/>
          <w:color w:val="231F20"/>
          <w:spacing w:val="-33"/>
          <w:sz w:val="18"/>
        </w:rPr>
        <w:t xml:space="preserve"> </w:t>
      </w:r>
      <w:r>
        <w:rPr>
          <w:i/>
          <w:color w:val="231F20"/>
          <w:sz w:val="18"/>
        </w:rPr>
        <w:t>376</w:t>
      </w:r>
      <w:r>
        <w:rPr>
          <w:i/>
          <w:color w:val="231F20"/>
          <w:spacing w:val="-9"/>
          <w:sz w:val="18"/>
        </w:rPr>
        <w:t xml:space="preserve"> </w:t>
      </w:r>
      <w:r>
        <w:rPr>
          <w:i/>
          <w:color w:val="231F20"/>
          <w:sz w:val="18"/>
        </w:rPr>
        <w:t>«О</w:t>
      </w:r>
      <w:r>
        <w:rPr>
          <w:i/>
          <w:color w:val="231F20"/>
          <w:spacing w:val="-9"/>
          <w:sz w:val="18"/>
        </w:rPr>
        <w:t xml:space="preserve"> </w:t>
      </w:r>
      <w:r>
        <w:rPr>
          <w:i/>
          <w:color w:val="231F20"/>
          <w:sz w:val="18"/>
        </w:rPr>
        <w:t>чрезвычайных</w:t>
      </w:r>
      <w:r>
        <w:rPr>
          <w:i/>
          <w:color w:val="231F20"/>
          <w:spacing w:val="-9"/>
          <w:sz w:val="18"/>
        </w:rPr>
        <w:t xml:space="preserve"> </w:t>
      </w:r>
      <w:r>
        <w:rPr>
          <w:i/>
          <w:color w:val="231F20"/>
          <w:sz w:val="18"/>
        </w:rPr>
        <w:t>ситуациях</w:t>
      </w:r>
      <w:r>
        <w:rPr>
          <w:i/>
          <w:color w:val="231F20"/>
          <w:spacing w:val="-9"/>
          <w:sz w:val="18"/>
        </w:rPr>
        <w:t xml:space="preserve"> </w:t>
      </w:r>
      <w:r>
        <w:rPr>
          <w:i/>
          <w:color w:val="231F20"/>
          <w:sz w:val="18"/>
        </w:rPr>
        <w:t>в</w:t>
      </w:r>
      <w:r>
        <w:rPr>
          <w:i/>
          <w:color w:val="231F20"/>
          <w:spacing w:val="-9"/>
          <w:sz w:val="18"/>
        </w:rPr>
        <w:t xml:space="preserve"> </w:t>
      </w:r>
      <w:r>
        <w:rPr>
          <w:i/>
          <w:color w:val="231F20"/>
          <w:sz w:val="18"/>
        </w:rPr>
        <w:t>лесах,</w:t>
      </w:r>
      <w:r>
        <w:rPr>
          <w:i/>
          <w:color w:val="231F20"/>
          <w:spacing w:val="-9"/>
          <w:sz w:val="18"/>
        </w:rPr>
        <w:t xml:space="preserve"> </w:t>
      </w:r>
      <w:r>
        <w:rPr>
          <w:i/>
          <w:color w:val="231F20"/>
          <w:sz w:val="18"/>
        </w:rPr>
        <w:t>возникших</w:t>
      </w:r>
      <w:r>
        <w:rPr>
          <w:i/>
          <w:color w:val="231F20"/>
          <w:spacing w:val="-9"/>
          <w:sz w:val="18"/>
        </w:rPr>
        <w:t xml:space="preserve"> </w:t>
      </w:r>
      <w:r>
        <w:rPr>
          <w:i/>
          <w:color w:val="231F20"/>
          <w:sz w:val="18"/>
        </w:rPr>
        <w:t>вследствие лесных</w:t>
      </w:r>
      <w:r>
        <w:rPr>
          <w:i/>
          <w:color w:val="231F20"/>
          <w:spacing w:val="-11"/>
          <w:sz w:val="18"/>
        </w:rPr>
        <w:t xml:space="preserve"> </w:t>
      </w:r>
      <w:r>
        <w:rPr>
          <w:i/>
          <w:color w:val="231F20"/>
          <w:sz w:val="18"/>
        </w:rPr>
        <w:t>пожаров»).</w:t>
      </w:r>
    </w:p>
    <w:p w:rsidR="00CB0AFA" w:rsidRDefault="00CB0AFA">
      <w:pPr>
        <w:spacing w:line="249" w:lineRule="auto"/>
        <w:jc w:val="both"/>
        <w:rPr>
          <w:sz w:val="18"/>
        </w:rPr>
        <w:sectPr w:rsidR="00CB0AFA">
          <w:footerReference w:type="default" r:id="rId138"/>
          <w:pgSz w:w="8400" w:h="11910"/>
          <w:pgMar w:top="0" w:right="0" w:bottom="0" w:left="460" w:header="0" w:footer="0" w:gutter="0"/>
          <w:cols w:space="720"/>
        </w:sectPr>
      </w:pPr>
    </w:p>
    <w:p w:rsidR="00CB0AFA" w:rsidRDefault="00CB0AFA">
      <w:pPr>
        <w:pStyle w:val="a3"/>
        <w:spacing w:before="9"/>
        <w:rPr>
          <w:i/>
          <w:sz w:val="23"/>
        </w:rPr>
      </w:pPr>
    </w:p>
    <w:p w:rsidR="00CB0AFA" w:rsidRDefault="00481332">
      <w:pPr>
        <w:pStyle w:val="5"/>
        <w:spacing w:before="77" w:line="249" w:lineRule="auto"/>
        <w:ind w:firstLine="283"/>
        <w:jc w:val="both"/>
      </w:pPr>
      <w:r>
        <w:rPr>
          <w:lang w:val="en-US"/>
        </w:rPr>
        <w:pict>
          <v:rect id="_x0000_s1368" style="position:absolute;left:0;text-align:left;margin-left:0;margin-top:-14pt;width:22.7pt;height:356.2pt;z-index:251835904;mso-position-horizontal-relative:page" fillcolor="#cc7c4b" stroked="f">
            <w10:wrap anchorx="page"/>
          </v:rect>
        </w:pict>
      </w:r>
      <w:r>
        <w:rPr>
          <w:i w:val="0"/>
          <w:color w:val="231F20"/>
          <w:spacing w:val="2"/>
        </w:rPr>
        <w:t xml:space="preserve">Тушение </w:t>
      </w:r>
      <w:r>
        <w:rPr>
          <w:i w:val="0"/>
          <w:color w:val="231F20"/>
          <w:spacing w:val="4"/>
        </w:rPr>
        <w:t xml:space="preserve">пожаров </w:t>
      </w:r>
      <w:r>
        <w:rPr>
          <w:color w:val="231F20"/>
          <w:spacing w:val="5"/>
        </w:rPr>
        <w:t xml:space="preserve">«представляет </w:t>
      </w:r>
      <w:r>
        <w:rPr>
          <w:color w:val="231F20"/>
          <w:spacing w:val="4"/>
        </w:rPr>
        <w:t xml:space="preserve">собой  </w:t>
      </w:r>
      <w:r>
        <w:rPr>
          <w:color w:val="231F20"/>
          <w:spacing w:val="5"/>
        </w:rPr>
        <w:t xml:space="preserve">действия,  </w:t>
      </w:r>
      <w:r>
        <w:rPr>
          <w:color w:val="231F20"/>
          <w:spacing w:val="6"/>
        </w:rPr>
        <w:t xml:space="preserve">направленные </w:t>
      </w:r>
      <w:r>
        <w:rPr>
          <w:color w:val="231F20"/>
        </w:rPr>
        <w:t>на</w:t>
      </w:r>
      <w:r>
        <w:rPr>
          <w:color w:val="231F20"/>
          <w:spacing w:val="-16"/>
        </w:rPr>
        <w:t xml:space="preserve"> </w:t>
      </w:r>
      <w:r>
        <w:rPr>
          <w:color w:val="231F20"/>
        </w:rPr>
        <w:t>спасение</w:t>
      </w:r>
      <w:r>
        <w:rPr>
          <w:color w:val="231F20"/>
          <w:spacing w:val="-16"/>
        </w:rPr>
        <w:t xml:space="preserve"> </w:t>
      </w:r>
      <w:r>
        <w:rPr>
          <w:color w:val="231F20"/>
        </w:rPr>
        <w:t>людей,</w:t>
      </w:r>
      <w:r>
        <w:rPr>
          <w:color w:val="231F20"/>
          <w:spacing w:val="-16"/>
        </w:rPr>
        <w:t xml:space="preserve"> </w:t>
      </w:r>
      <w:r>
        <w:rPr>
          <w:color w:val="231F20"/>
        </w:rPr>
        <w:t>имущества</w:t>
      </w:r>
      <w:r>
        <w:rPr>
          <w:color w:val="231F20"/>
          <w:spacing w:val="-16"/>
        </w:rPr>
        <w:t xml:space="preserve"> </w:t>
      </w:r>
      <w:r>
        <w:rPr>
          <w:color w:val="231F20"/>
        </w:rPr>
        <w:t>и</w:t>
      </w:r>
      <w:r>
        <w:rPr>
          <w:color w:val="231F20"/>
          <w:spacing w:val="-16"/>
        </w:rPr>
        <w:t xml:space="preserve"> </w:t>
      </w:r>
      <w:r>
        <w:rPr>
          <w:color w:val="231F20"/>
        </w:rPr>
        <w:t>ликвидацию</w:t>
      </w:r>
      <w:r>
        <w:rPr>
          <w:color w:val="231F20"/>
          <w:spacing w:val="-16"/>
        </w:rPr>
        <w:t xml:space="preserve"> </w:t>
      </w:r>
      <w:r>
        <w:rPr>
          <w:color w:val="231F20"/>
        </w:rPr>
        <w:t>пожаров»</w:t>
      </w:r>
      <w:r>
        <w:rPr>
          <w:color w:val="231F20"/>
          <w:spacing w:val="-15"/>
        </w:rPr>
        <w:t xml:space="preserve"> </w:t>
      </w:r>
      <w:r>
        <w:rPr>
          <w:color w:val="231F20"/>
        </w:rPr>
        <w:t>(Федеральный</w:t>
      </w:r>
      <w:r>
        <w:rPr>
          <w:color w:val="231F20"/>
          <w:spacing w:val="-16"/>
        </w:rPr>
        <w:t xml:space="preserve"> </w:t>
      </w:r>
      <w:r>
        <w:rPr>
          <w:color w:val="231F20"/>
        </w:rPr>
        <w:t>закон</w:t>
      </w:r>
    </w:p>
    <w:p w:rsidR="00CB0AFA" w:rsidRDefault="00481332">
      <w:pPr>
        <w:spacing w:before="1"/>
        <w:ind w:left="850" w:right="675"/>
        <w:rPr>
          <w:b/>
          <w:i/>
          <w:sz w:val="18"/>
        </w:rPr>
      </w:pPr>
      <w:r>
        <w:rPr>
          <w:b/>
          <w:i/>
          <w:color w:val="231F20"/>
          <w:w w:val="95"/>
          <w:sz w:val="18"/>
        </w:rPr>
        <w:t>№ 69‑ФЗ «О пожарной безопасности», ст. 22).</w:t>
      </w:r>
    </w:p>
    <w:p w:rsidR="00CB0AFA" w:rsidRDefault="00481332">
      <w:pPr>
        <w:spacing w:before="122" w:line="249" w:lineRule="auto"/>
        <w:ind w:left="850" w:right="558" w:firstLine="283"/>
        <w:jc w:val="both"/>
        <w:rPr>
          <w:i/>
          <w:sz w:val="18"/>
        </w:rPr>
      </w:pPr>
      <w:r>
        <w:rPr>
          <w:lang w:val="en-US"/>
        </w:rPr>
        <w:pict>
          <v:shape id="_x0000_s1367" type="#_x0000_t202" style="position:absolute;left:0;text-align:left;margin-left:9.6pt;margin-top:31.1pt;width:10pt;height:180.1pt;z-index:251836928;mso-position-horizontal-relative:page" filled="f" stroked="f">
            <v:textbox style="layout-flow:vertical;mso-layout-flow-alt:bottom-to-top" inset="0,0,0,0">
              <w:txbxContent>
                <w:p w:rsidR="00CB0AFA" w:rsidRDefault="00481332">
                  <w:pPr>
                    <w:spacing w:line="183" w:lineRule="exact"/>
                    <w:ind w:left="20" w:right="-730"/>
                    <w:rPr>
                      <w:sz w:val="16"/>
                    </w:rPr>
                  </w:pPr>
                  <w:r>
                    <w:rPr>
                      <w:color w:val="FFFFFF"/>
                      <w:spacing w:val="3"/>
                      <w:w w:val="98"/>
                      <w:sz w:val="16"/>
                    </w:rPr>
                    <w:t>П</w:t>
                  </w:r>
                  <w:r>
                    <w:rPr>
                      <w:color w:val="FFFFFF"/>
                      <w:spacing w:val="-9"/>
                      <w:w w:val="98"/>
                      <w:sz w:val="16"/>
                    </w:rPr>
                    <w:t>Р</w:t>
                  </w:r>
                  <w:r>
                    <w:rPr>
                      <w:color w:val="FFFFFF"/>
                      <w:spacing w:val="3"/>
                      <w:w w:val="98"/>
                      <w:sz w:val="16"/>
                    </w:rPr>
                    <w:t>АВОВЫ</w:t>
                  </w:r>
                  <w:r>
                    <w:rPr>
                      <w:color w:val="FFFFFF"/>
                      <w:w w:val="98"/>
                      <w:sz w:val="16"/>
                    </w:rPr>
                    <w:t>Е</w:t>
                  </w:r>
                  <w:r>
                    <w:rPr>
                      <w:color w:val="FFFFFF"/>
                      <w:spacing w:val="6"/>
                      <w:sz w:val="16"/>
                    </w:rPr>
                    <w:t xml:space="preserve"> </w:t>
                  </w:r>
                  <w:r>
                    <w:rPr>
                      <w:color w:val="FFFFFF"/>
                      <w:spacing w:val="3"/>
                      <w:w w:val="99"/>
                      <w:sz w:val="16"/>
                    </w:rPr>
                    <w:t>ОСНОВ</w:t>
                  </w:r>
                  <w:r>
                    <w:rPr>
                      <w:color w:val="FFFFFF"/>
                      <w:w w:val="99"/>
                      <w:sz w:val="16"/>
                    </w:rPr>
                    <w:t>Ы</w:t>
                  </w:r>
                  <w:r>
                    <w:rPr>
                      <w:color w:val="FFFFFF"/>
                      <w:spacing w:val="6"/>
                      <w:sz w:val="16"/>
                    </w:rPr>
                    <w:t xml:space="preserve"> </w:t>
                  </w:r>
                  <w:r>
                    <w:rPr>
                      <w:color w:val="FFFFFF"/>
                      <w:spacing w:val="-9"/>
                      <w:w w:val="97"/>
                      <w:sz w:val="16"/>
                    </w:rPr>
                    <w:t>Р</w:t>
                  </w:r>
                  <w:r>
                    <w:rPr>
                      <w:color w:val="FFFFFF"/>
                      <w:spacing w:val="3"/>
                      <w:w w:val="99"/>
                      <w:sz w:val="16"/>
                    </w:rPr>
                    <w:t>АБ</w:t>
                  </w:r>
                  <w:r>
                    <w:rPr>
                      <w:color w:val="FFFFFF"/>
                      <w:w w:val="99"/>
                      <w:sz w:val="16"/>
                    </w:rPr>
                    <w:t>О</w:t>
                  </w:r>
                  <w:r>
                    <w:rPr>
                      <w:color w:val="FFFFFF"/>
                      <w:spacing w:val="3"/>
                      <w:w w:val="96"/>
                      <w:sz w:val="16"/>
                    </w:rPr>
                    <w:t>Т</w:t>
                  </w:r>
                  <w:r>
                    <w:rPr>
                      <w:color w:val="FFFFFF"/>
                      <w:w w:val="96"/>
                      <w:sz w:val="16"/>
                    </w:rPr>
                    <w:t>Ы</w:t>
                  </w:r>
                  <w:r>
                    <w:rPr>
                      <w:color w:val="FFFFFF"/>
                      <w:spacing w:val="6"/>
                      <w:sz w:val="16"/>
                    </w:rPr>
                    <w:t xml:space="preserve"> </w:t>
                  </w:r>
                  <w:r>
                    <w:rPr>
                      <w:color w:val="FFFFFF"/>
                      <w:spacing w:val="3"/>
                      <w:w w:val="98"/>
                      <w:sz w:val="16"/>
                    </w:rPr>
                    <w:t>Н</w:t>
                  </w:r>
                  <w:r>
                    <w:rPr>
                      <w:color w:val="FFFFFF"/>
                      <w:w w:val="98"/>
                      <w:sz w:val="16"/>
                    </w:rPr>
                    <w:t>А</w:t>
                  </w:r>
                  <w:r>
                    <w:rPr>
                      <w:color w:val="FFFFFF"/>
                      <w:spacing w:val="6"/>
                      <w:sz w:val="16"/>
                    </w:rPr>
                    <w:t xml:space="preserve"> </w:t>
                  </w:r>
                  <w:r>
                    <w:rPr>
                      <w:color w:val="FFFFFF"/>
                      <w:spacing w:val="3"/>
                      <w:w w:val="99"/>
                      <w:sz w:val="16"/>
                    </w:rPr>
                    <w:t>П</w:t>
                  </w:r>
                  <w:r>
                    <w:rPr>
                      <w:color w:val="FFFFFF"/>
                      <w:w w:val="99"/>
                      <w:sz w:val="16"/>
                    </w:rPr>
                    <w:t>О</w:t>
                  </w:r>
                  <w:r>
                    <w:rPr>
                      <w:color w:val="FFFFFF"/>
                      <w:spacing w:val="3"/>
                      <w:w w:val="101"/>
                      <w:sz w:val="16"/>
                    </w:rPr>
                    <w:t>ЖА</w:t>
                  </w:r>
                  <w:r>
                    <w:rPr>
                      <w:color w:val="FFFFFF"/>
                      <w:spacing w:val="-9"/>
                      <w:w w:val="101"/>
                      <w:sz w:val="16"/>
                    </w:rPr>
                    <w:t>Р</w:t>
                  </w:r>
                  <w:r>
                    <w:rPr>
                      <w:color w:val="FFFFFF"/>
                      <w:spacing w:val="3"/>
                      <w:w w:val="94"/>
                      <w:sz w:val="16"/>
                    </w:rPr>
                    <w:t>АХ</w:t>
                  </w:r>
                </w:p>
              </w:txbxContent>
            </v:textbox>
            <w10:wrap anchorx="page"/>
          </v:shape>
        </w:pict>
      </w:r>
      <w:r>
        <w:rPr>
          <w:i/>
          <w:color w:val="231F20"/>
          <w:sz w:val="18"/>
        </w:rPr>
        <w:t>«При</w:t>
      </w:r>
      <w:r>
        <w:rPr>
          <w:i/>
          <w:color w:val="231F20"/>
          <w:spacing w:val="-32"/>
          <w:sz w:val="18"/>
        </w:rPr>
        <w:t xml:space="preserve"> </w:t>
      </w:r>
      <w:r>
        <w:rPr>
          <w:i/>
          <w:color w:val="231F20"/>
          <w:sz w:val="18"/>
        </w:rPr>
        <w:t>тушении</w:t>
      </w:r>
      <w:r>
        <w:rPr>
          <w:i/>
          <w:color w:val="231F20"/>
          <w:spacing w:val="-32"/>
          <w:sz w:val="18"/>
        </w:rPr>
        <w:t xml:space="preserve"> </w:t>
      </w:r>
      <w:r>
        <w:rPr>
          <w:i/>
          <w:color w:val="231F20"/>
          <w:sz w:val="18"/>
        </w:rPr>
        <w:t>подземных</w:t>
      </w:r>
      <w:r>
        <w:rPr>
          <w:i/>
          <w:color w:val="231F20"/>
          <w:spacing w:val="-32"/>
          <w:sz w:val="18"/>
        </w:rPr>
        <w:t xml:space="preserve"> </w:t>
      </w:r>
      <w:r>
        <w:rPr>
          <w:i/>
          <w:color w:val="231F20"/>
          <w:sz w:val="18"/>
        </w:rPr>
        <w:t>(торфяных)</w:t>
      </w:r>
      <w:r>
        <w:rPr>
          <w:i/>
          <w:color w:val="231F20"/>
          <w:spacing w:val="-32"/>
          <w:sz w:val="18"/>
        </w:rPr>
        <w:t xml:space="preserve"> </w:t>
      </w:r>
      <w:r>
        <w:rPr>
          <w:i/>
          <w:color w:val="231F20"/>
          <w:sz w:val="18"/>
        </w:rPr>
        <w:t>лесных</w:t>
      </w:r>
      <w:r>
        <w:rPr>
          <w:i/>
          <w:color w:val="231F20"/>
          <w:spacing w:val="-32"/>
          <w:sz w:val="18"/>
        </w:rPr>
        <w:t xml:space="preserve"> </w:t>
      </w:r>
      <w:r>
        <w:rPr>
          <w:i/>
          <w:color w:val="231F20"/>
          <w:sz w:val="18"/>
        </w:rPr>
        <w:t>пожаров</w:t>
      </w:r>
      <w:r>
        <w:rPr>
          <w:i/>
          <w:color w:val="231F20"/>
          <w:spacing w:val="-32"/>
          <w:sz w:val="18"/>
        </w:rPr>
        <w:t xml:space="preserve"> </w:t>
      </w:r>
      <w:r>
        <w:rPr>
          <w:i/>
          <w:color w:val="231F20"/>
          <w:sz w:val="18"/>
        </w:rPr>
        <w:t>производятся</w:t>
      </w:r>
      <w:r>
        <w:rPr>
          <w:i/>
          <w:color w:val="231F20"/>
          <w:spacing w:val="-32"/>
          <w:sz w:val="18"/>
        </w:rPr>
        <w:t xml:space="preserve"> </w:t>
      </w:r>
      <w:r>
        <w:rPr>
          <w:i/>
          <w:color w:val="231F20"/>
          <w:sz w:val="18"/>
        </w:rPr>
        <w:t>их</w:t>
      </w:r>
      <w:r>
        <w:rPr>
          <w:i/>
          <w:color w:val="231F20"/>
          <w:spacing w:val="-32"/>
          <w:sz w:val="18"/>
        </w:rPr>
        <w:t xml:space="preserve"> </w:t>
      </w:r>
      <w:r>
        <w:rPr>
          <w:i/>
          <w:color w:val="231F20"/>
          <w:sz w:val="18"/>
        </w:rPr>
        <w:t xml:space="preserve">опашка </w:t>
      </w:r>
      <w:r>
        <w:rPr>
          <w:i/>
          <w:color w:val="231F20"/>
          <w:sz w:val="18"/>
        </w:rPr>
        <w:t xml:space="preserve">и (или) окопка, а также применение мощных струй воды с помощью насосных </w:t>
      </w:r>
      <w:r>
        <w:rPr>
          <w:i/>
          <w:color w:val="231F20"/>
          <w:w w:val="95"/>
          <w:sz w:val="18"/>
        </w:rPr>
        <w:t>установок</w:t>
      </w:r>
      <w:r>
        <w:rPr>
          <w:i/>
          <w:color w:val="231F20"/>
          <w:spacing w:val="-11"/>
          <w:w w:val="95"/>
          <w:sz w:val="18"/>
        </w:rPr>
        <w:t xml:space="preserve"> </w:t>
      </w:r>
      <w:r>
        <w:rPr>
          <w:i/>
          <w:color w:val="231F20"/>
          <w:w w:val="95"/>
          <w:sz w:val="18"/>
        </w:rPr>
        <w:t>и</w:t>
      </w:r>
      <w:r>
        <w:rPr>
          <w:i/>
          <w:color w:val="231F20"/>
          <w:spacing w:val="-11"/>
          <w:w w:val="95"/>
          <w:sz w:val="18"/>
        </w:rPr>
        <w:t xml:space="preserve"> </w:t>
      </w:r>
      <w:r>
        <w:rPr>
          <w:i/>
          <w:color w:val="231F20"/>
          <w:w w:val="95"/>
          <w:sz w:val="18"/>
        </w:rPr>
        <w:t>высоконапорных</w:t>
      </w:r>
      <w:r>
        <w:rPr>
          <w:i/>
          <w:color w:val="231F20"/>
          <w:spacing w:val="-11"/>
          <w:w w:val="95"/>
          <w:sz w:val="18"/>
        </w:rPr>
        <w:t xml:space="preserve"> </w:t>
      </w:r>
      <w:r>
        <w:rPr>
          <w:i/>
          <w:color w:val="231F20"/>
          <w:w w:val="95"/>
          <w:sz w:val="18"/>
        </w:rPr>
        <w:t>мотопомп.</w:t>
      </w:r>
      <w:r>
        <w:rPr>
          <w:i/>
          <w:color w:val="231F20"/>
          <w:spacing w:val="-11"/>
          <w:w w:val="95"/>
          <w:sz w:val="18"/>
        </w:rPr>
        <w:t xml:space="preserve"> </w:t>
      </w:r>
      <w:r>
        <w:rPr>
          <w:i/>
          <w:color w:val="231F20"/>
          <w:w w:val="95"/>
          <w:sz w:val="18"/>
        </w:rPr>
        <w:t>В</w:t>
      </w:r>
      <w:r>
        <w:rPr>
          <w:i/>
          <w:color w:val="231F20"/>
          <w:spacing w:val="-11"/>
          <w:w w:val="95"/>
          <w:sz w:val="18"/>
        </w:rPr>
        <w:t xml:space="preserve"> </w:t>
      </w:r>
      <w:r>
        <w:rPr>
          <w:i/>
          <w:color w:val="231F20"/>
          <w:w w:val="95"/>
          <w:sz w:val="18"/>
        </w:rPr>
        <w:t>случаях</w:t>
      </w:r>
      <w:r>
        <w:rPr>
          <w:i/>
          <w:color w:val="231F20"/>
          <w:spacing w:val="-11"/>
          <w:w w:val="95"/>
          <w:sz w:val="18"/>
        </w:rPr>
        <w:t xml:space="preserve"> </w:t>
      </w:r>
      <w:r>
        <w:rPr>
          <w:i/>
          <w:color w:val="231F20"/>
          <w:w w:val="95"/>
          <w:sz w:val="18"/>
        </w:rPr>
        <w:t>многоочаговых</w:t>
      </w:r>
      <w:r>
        <w:rPr>
          <w:i/>
          <w:color w:val="231F20"/>
          <w:spacing w:val="-11"/>
          <w:w w:val="95"/>
          <w:sz w:val="18"/>
        </w:rPr>
        <w:t xml:space="preserve"> </w:t>
      </w:r>
      <w:r>
        <w:rPr>
          <w:i/>
          <w:color w:val="231F20"/>
          <w:w w:val="95"/>
          <w:sz w:val="18"/>
        </w:rPr>
        <w:t>торфяных</w:t>
      </w:r>
      <w:r>
        <w:rPr>
          <w:i/>
          <w:color w:val="231F20"/>
          <w:spacing w:val="-11"/>
          <w:w w:val="95"/>
          <w:sz w:val="18"/>
        </w:rPr>
        <w:t xml:space="preserve"> </w:t>
      </w:r>
      <w:r>
        <w:rPr>
          <w:i/>
          <w:color w:val="231F20"/>
          <w:w w:val="95"/>
          <w:sz w:val="18"/>
        </w:rPr>
        <w:t xml:space="preserve">лесных </w:t>
      </w:r>
      <w:r>
        <w:rPr>
          <w:i/>
          <w:color w:val="231F20"/>
          <w:sz w:val="18"/>
        </w:rPr>
        <w:t>пожаров, возникающих на торфянистых почвах в результате низового лесного пожара, тушение производится путем локализации всей площади, на которой находятся</w:t>
      </w:r>
      <w:r>
        <w:rPr>
          <w:i/>
          <w:color w:val="231F20"/>
          <w:spacing w:val="-27"/>
          <w:sz w:val="18"/>
        </w:rPr>
        <w:t xml:space="preserve"> </w:t>
      </w:r>
      <w:r>
        <w:rPr>
          <w:i/>
          <w:color w:val="231F20"/>
          <w:sz w:val="18"/>
        </w:rPr>
        <w:t>очаги</w:t>
      </w:r>
      <w:r>
        <w:rPr>
          <w:i/>
          <w:color w:val="231F20"/>
          <w:spacing w:val="-27"/>
          <w:sz w:val="18"/>
        </w:rPr>
        <w:t xml:space="preserve"> </w:t>
      </w:r>
      <w:r>
        <w:rPr>
          <w:i/>
          <w:color w:val="231F20"/>
          <w:sz w:val="18"/>
        </w:rPr>
        <w:t>горения.</w:t>
      </w:r>
      <w:r>
        <w:rPr>
          <w:i/>
          <w:color w:val="231F20"/>
          <w:spacing w:val="-27"/>
          <w:sz w:val="18"/>
        </w:rPr>
        <w:t xml:space="preserve"> </w:t>
      </w:r>
      <w:r>
        <w:rPr>
          <w:i/>
          <w:color w:val="231F20"/>
          <w:sz w:val="18"/>
        </w:rPr>
        <w:t>После</w:t>
      </w:r>
      <w:r>
        <w:rPr>
          <w:i/>
          <w:color w:val="231F20"/>
          <w:spacing w:val="-27"/>
          <w:sz w:val="18"/>
        </w:rPr>
        <w:t xml:space="preserve"> </w:t>
      </w:r>
      <w:r>
        <w:rPr>
          <w:i/>
          <w:color w:val="231F20"/>
          <w:sz w:val="18"/>
        </w:rPr>
        <w:t>ликвидации</w:t>
      </w:r>
      <w:r>
        <w:rPr>
          <w:i/>
          <w:color w:val="231F20"/>
          <w:spacing w:val="-27"/>
          <w:sz w:val="18"/>
        </w:rPr>
        <w:t xml:space="preserve"> </w:t>
      </w:r>
      <w:r>
        <w:rPr>
          <w:i/>
          <w:color w:val="231F20"/>
          <w:sz w:val="18"/>
        </w:rPr>
        <w:t>лесного</w:t>
      </w:r>
      <w:r>
        <w:rPr>
          <w:i/>
          <w:color w:val="231F20"/>
          <w:spacing w:val="-27"/>
          <w:sz w:val="18"/>
        </w:rPr>
        <w:t xml:space="preserve"> </w:t>
      </w:r>
      <w:r>
        <w:rPr>
          <w:i/>
          <w:color w:val="231F20"/>
          <w:sz w:val="18"/>
        </w:rPr>
        <w:t>пожара</w:t>
      </w:r>
      <w:r>
        <w:rPr>
          <w:i/>
          <w:color w:val="231F20"/>
          <w:spacing w:val="-27"/>
          <w:sz w:val="18"/>
        </w:rPr>
        <w:t xml:space="preserve"> </w:t>
      </w:r>
      <w:r>
        <w:rPr>
          <w:i/>
          <w:color w:val="231F20"/>
          <w:sz w:val="18"/>
        </w:rPr>
        <w:t>площадь,</w:t>
      </w:r>
      <w:r>
        <w:rPr>
          <w:i/>
          <w:color w:val="231F20"/>
          <w:spacing w:val="-27"/>
          <w:sz w:val="18"/>
        </w:rPr>
        <w:t xml:space="preserve"> </w:t>
      </w:r>
      <w:r>
        <w:rPr>
          <w:i/>
          <w:color w:val="231F20"/>
          <w:sz w:val="18"/>
        </w:rPr>
        <w:t xml:space="preserve">пройденную </w:t>
      </w:r>
      <w:r>
        <w:rPr>
          <w:i/>
          <w:color w:val="231F20"/>
          <w:w w:val="95"/>
          <w:sz w:val="18"/>
        </w:rPr>
        <w:t>огнем, необходимо периодически осм</w:t>
      </w:r>
      <w:r>
        <w:rPr>
          <w:i/>
          <w:color w:val="231F20"/>
          <w:w w:val="95"/>
          <w:sz w:val="18"/>
        </w:rPr>
        <w:t xml:space="preserve">атривать до выпадения интенсивных осадков» </w:t>
      </w:r>
      <w:r>
        <w:rPr>
          <w:i/>
          <w:color w:val="231F20"/>
          <w:spacing w:val="-1"/>
          <w:w w:val="76"/>
          <w:sz w:val="18"/>
        </w:rPr>
        <w:t>(</w:t>
      </w:r>
      <w:r>
        <w:rPr>
          <w:i/>
          <w:color w:val="231F20"/>
          <w:spacing w:val="-1"/>
          <w:w w:val="97"/>
          <w:sz w:val="18"/>
        </w:rPr>
        <w:t>П</w:t>
      </w:r>
      <w:r>
        <w:rPr>
          <w:i/>
          <w:color w:val="231F20"/>
          <w:spacing w:val="-1"/>
          <w:w w:val="104"/>
          <w:sz w:val="18"/>
        </w:rPr>
        <w:t>р</w:t>
      </w:r>
      <w:r>
        <w:rPr>
          <w:i/>
          <w:color w:val="231F20"/>
          <w:spacing w:val="-1"/>
          <w:w w:val="98"/>
          <w:sz w:val="18"/>
        </w:rPr>
        <w:t>и</w:t>
      </w:r>
      <w:r>
        <w:rPr>
          <w:i/>
          <w:color w:val="231F20"/>
          <w:spacing w:val="-1"/>
          <w:w w:val="104"/>
          <w:sz w:val="18"/>
        </w:rPr>
        <w:t>к</w:t>
      </w:r>
      <w:r>
        <w:rPr>
          <w:i/>
          <w:color w:val="231F20"/>
          <w:spacing w:val="-1"/>
          <w:w w:val="91"/>
          <w:sz w:val="18"/>
        </w:rPr>
        <w:t>а</w:t>
      </w:r>
      <w:r>
        <w:rPr>
          <w:i/>
          <w:color w:val="231F20"/>
          <w:w w:val="105"/>
          <w:sz w:val="18"/>
        </w:rPr>
        <w:t>з</w:t>
      </w:r>
      <w:r>
        <w:rPr>
          <w:i/>
          <w:color w:val="231F20"/>
          <w:spacing w:val="-7"/>
          <w:sz w:val="18"/>
        </w:rPr>
        <w:t xml:space="preserve"> </w:t>
      </w:r>
      <w:r>
        <w:rPr>
          <w:i/>
          <w:color w:val="231F20"/>
          <w:spacing w:val="-1"/>
          <w:w w:val="102"/>
          <w:sz w:val="18"/>
        </w:rPr>
        <w:t>М</w:t>
      </w:r>
      <w:r>
        <w:rPr>
          <w:i/>
          <w:color w:val="231F20"/>
          <w:spacing w:val="-1"/>
          <w:w w:val="98"/>
          <w:sz w:val="18"/>
        </w:rPr>
        <w:t>и</w:t>
      </w:r>
      <w:r>
        <w:rPr>
          <w:i/>
          <w:color w:val="231F20"/>
          <w:spacing w:val="-1"/>
          <w:w w:val="99"/>
          <w:sz w:val="18"/>
        </w:rPr>
        <w:t>нп</w:t>
      </w:r>
      <w:r>
        <w:rPr>
          <w:i/>
          <w:color w:val="231F20"/>
          <w:spacing w:val="-1"/>
          <w:w w:val="104"/>
          <w:sz w:val="18"/>
        </w:rPr>
        <w:t>р</w:t>
      </w:r>
      <w:r>
        <w:rPr>
          <w:i/>
          <w:color w:val="231F20"/>
          <w:spacing w:val="-1"/>
          <w:w w:val="98"/>
          <w:sz w:val="18"/>
        </w:rPr>
        <w:t>и</w:t>
      </w:r>
      <w:r>
        <w:rPr>
          <w:i/>
          <w:color w:val="231F20"/>
          <w:spacing w:val="-1"/>
          <w:w w:val="104"/>
          <w:sz w:val="18"/>
        </w:rPr>
        <w:t>р</w:t>
      </w:r>
      <w:r>
        <w:rPr>
          <w:i/>
          <w:color w:val="231F20"/>
          <w:spacing w:val="-4"/>
          <w:w w:val="101"/>
          <w:sz w:val="18"/>
        </w:rPr>
        <w:t>о</w:t>
      </w:r>
      <w:r>
        <w:rPr>
          <w:i/>
          <w:color w:val="231F20"/>
          <w:spacing w:val="-1"/>
          <w:w w:val="102"/>
          <w:sz w:val="18"/>
        </w:rPr>
        <w:t>д</w:t>
      </w:r>
      <w:r>
        <w:rPr>
          <w:i/>
          <w:color w:val="231F20"/>
          <w:w w:val="93"/>
          <w:sz w:val="18"/>
        </w:rPr>
        <w:t>ы</w:t>
      </w:r>
      <w:r>
        <w:rPr>
          <w:i/>
          <w:color w:val="231F20"/>
          <w:spacing w:val="-7"/>
          <w:sz w:val="18"/>
        </w:rPr>
        <w:t xml:space="preserve"> </w:t>
      </w:r>
      <w:r>
        <w:rPr>
          <w:i/>
          <w:color w:val="231F20"/>
          <w:spacing w:val="-1"/>
          <w:w w:val="95"/>
          <w:sz w:val="18"/>
        </w:rPr>
        <w:t>Р</w:t>
      </w:r>
      <w:r>
        <w:rPr>
          <w:i/>
          <w:color w:val="231F20"/>
          <w:spacing w:val="-1"/>
          <w:w w:val="101"/>
          <w:sz w:val="18"/>
        </w:rPr>
        <w:t>о</w:t>
      </w:r>
      <w:r>
        <w:rPr>
          <w:i/>
          <w:color w:val="231F20"/>
          <w:spacing w:val="-1"/>
          <w:w w:val="105"/>
          <w:sz w:val="18"/>
        </w:rPr>
        <w:t>с</w:t>
      </w:r>
      <w:r>
        <w:rPr>
          <w:i/>
          <w:color w:val="231F20"/>
          <w:spacing w:val="-1"/>
          <w:w w:val="101"/>
          <w:sz w:val="18"/>
        </w:rPr>
        <w:t>си</w:t>
      </w:r>
      <w:r>
        <w:rPr>
          <w:i/>
          <w:color w:val="231F20"/>
          <w:w w:val="98"/>
          <w:sz w:val="18"/>
        </w:rPr>
        <w:t>и</w:t>
      </w:r>
      <w:r>
        <w:rPr>
          <w:i/>
          <w:color w:val="231F20"/>
          <w:spacing w:val="-7"/>
          <w:sz w:val="18"/>
        </w:rPr>
        <w:t xml:space="preserve"> </w:t>
      </w:r>
      <w:r>
        <w:rPr>
          <w:i/>
          <w:color w:val="231F20"/>
          <w:spacing w:val="-4"/>
          <w:w w:val="101"/>
          <w:sz w:val="18"/>
        </w:rPr>
        <w:t>о</w:t>
      </w:r>
      <w:r>
        <w:rPr>
          <w:i/>
          <w:color w:val="231F20"/>
          <w:w w:val="54"/>
          <w:sz w:val="18"/>
        </w:rPr>
        <w:t>т</w:t>
      </w:r>
      <w:r>
        <w:rPr>
          <w:i/>
          <w:color w:val="231F20"/>
          <w:spacing w:val="-7"/>
          <w:sz w:val="18"/>
        </w:rPr>
        <w:t xml:space="preserve"> </w:t>
      </w:r>
      <w:r>
        <w:rPr>
          <w:i/>
          <w:color w:val="231F20"/>
          <w:spacing w:val="-1"/>
          <w:w w:val="98"/>
          <w:sz w:val="18"/>
        </w:rPr>
        <w:t>08.07.201</w:t>
      </w:r>
      <w:r>
        <w:rPr>
          <w:i/>
          <w:color w:val="231F20"/>
          <w:w w:val="98"/>
          <w:sz w:val="18"/>
        </w:rPr>
        <w:t>4</w:t>
      </w:r>
      <w:r>
        <w:rPr>
          <w:i/>
          <w:color w:val="231F20"/>
          <w:spacing w:val="-7"/>
          <w:sz w:val="18"/>
        </w:rPr>
        <w:t xml:space="preserve"> </w:t>
      </w:r>
      <w:r>
        <w:rPr>
          <w:i/>
          <w:color w:val="231F20"/>
          <w:w w:val="90"/>
          <w:sz w:val="18"/>
        </w:rPr>
        <w:t>№</w:t>
      </w:r>
      <w:r>
        <w:rPr>
          <w:i/>
          <w:color w:val="231F20"/>
          <w:spacing w:val="-26"/>
          <w:sz w:val="18"/>
        </w:rPr>
        <w:t xml:space="preserve"> </w:t>
      </w:r>
      <w:r>
        <w:rPr>
          <w:i/>
          <w:color w:val="231F20"/>
          <w:spacing w:val="-1"/>
          <w:w w:val="98"/>
          <w:sz w:val="18"/>
        </w:rPr>
        <w:t>31</w:t>
      </w:r>
      <w:r>
        <w:rPr>
          <w:i/>
          <w:color w:val="231F20"/>
          <w:w w:val="98"/>
          <w:sz w:val="18"/>
        </w:rPr>
        <w:t>3</w:t>
      </w:r>
      <w:r>
        <w:rPr>
          <w:i/>
          <w:color w:val="231F20"/>
          <w:spacing w:val="-7"/>
          <w:sz w:val="18"/>
        </w:rPr>
        <w:t xml:space="preserve"> </w:t>
      </w:r>
      <w:r>
        <w:rPr>
          <w:i/>
          <w:color w:val="231F20"/>
          <w:spacing w:val="-1"/>
          <w:w w:val="81"/>
          <w:sz w:val="18"/>
        </w:rPr>
        <w:t>«</w:t>
      </w:r>
      <w:r>
        <w:rPr>
          <w:i/>
          <w:color w:val="231F20"/>
          <w:spacing w:val="-1"/>
          <w:w w:val="95"/>
          <w:sz w:val="18"/>
        </w:rPr>
        <w:t>О</w:t>
      </w:r>
      <w:r>
        <w:rPr>
          <w:i/>
          <w:color w:val="231F20"/>
          <w:sz w:val="18"/>
        </w:rPr>
        <w:t>б</w:t>
      </w:r>
      <w:r>
        <w:rPr>
          <w:i/>
          <w:color w:val="231F20"/>
          <w:spacing w:val="-7"/>
          <w:sz w:val="18"/>
        </w:rPr>
        <w:t xml:space="preserve"> </w:t>
      </w:r>
      <w:r>
        <w:rPr>
          <w:i/>
          <w:color w:val="231F20"/>
          <w:spacing w:val="-1"/>
          <w:w w:val="94"/>
          <w:sz w:val="18"/>
        </w:rPr>
        <w:t>у</w:t>
      </w:r>
      <w:r>
        <w:rPr>
          <w:i/>
          <w:color w:val="231F20"/>
          <w:spacing w:val="-1"/>
          <w:w w:val="54"/>
          <w:sz w:val="18"/>
        </w:rPr>
        <w:t>т</w:t>
      </w:r>
      <w:r>
        <w:rPr>
          <w:i/>
          <w:color w:val="231F20"/>
          <w:spacing w:val="-1"/>
          <w:w w:val="101"/>
          <w:sz w:val="18"/>
        </w:rPr>
        <w:t>в</w:t>
      </w:r>
      <w:r>
        <w:rPr>
          <w:i/>
          <w:color w:val="231F20"/>
          <w:spacing w:val="-1"/>
          <w:w w:val="94"/>
          <w:sz w:val="18"/>
        </w:rPr>
        <w:t>е</w:t>
      </w:r>
      <w:r>
        <w:rPr>
          <w:i/>
          <w:color w:val="231F20"/>
          <w:spacing w:val="-1"/>
          <w:w w:val="104"/>
          <w:sz w:val="18"/>
        </w:rPr>
        <w:t>р</w:t>
      </w:r>
      <w:r>
        <w:rPr>
          <w:i/>
          <w:color w:val="231F20"/>
          <w:spacing w:val="-1"/>
          <w:w w:val="111"/>
          <w:sz w:val="18"/>
        </w:rPr>
        <w:t>ж</w:t>
      </w:r>
      <w:r>
        <w:rPr>
          <w:i/>
          <w:color w:val="231F20"/>
          <w:spacing w:val="-1"/>
          <w:w w:val="102"/>
          <w:sz w:val="18"/>
        </w:rPr>
        <w:t>д</w:t>
      </w:r>
      <w:r>
        <w:rPr>
          <w:i/>
          <w:color w:val="231F20"/>
          <w:spacing w:val="-1"/>
          <w:w w:val="94"/>
          <w:sz w:val="18"/>
        </w:rPr>
        <w:t>е</w:t>
      </w:r>
      <w:r>
        <w:rPr>
          <w:i/>
          <w:color w:val="231F20"/>
          <w:spacing w:val="-1"/>
          <w:w w:val="99"/>
          <w:sz w:val="18"/>
        </w:rPr>
        <w:t>н</w:t>
      </w:r>
      <w:r>
        <w:rPr>
          <w:i/>
          <w:color w:val="231F20"/>
          <w:spacing w:val="-1"/>
          <w:w w:val="98"/>
          <w:sz w:val="18"/>
        </w:rPr>
        <w:t>и</w:t>
      </w:r>
      <w:r>
        <w:rPr>
          <w:i/>
          <w:color w:val="231F20"/>
          <w:w w:val="98"/>
          <w:sz w:val="18"/>
        </w:rPr>
        <w:t>и</w:t>
      </w:r>
      <w:r>
        <w:rPr>
          <w:i/>
          <w:color w:val="231F20"/>
          <w:spacing w:val="-7"/>
          <w:sz w:val="18"/>
        </w:rPr>
        <w:t xml:space="preserve"> </w:t>
      </w:r>
      <w:r>
        <w:rPr>
          <w:i/>
          <w:color w:val="231F20"/>
          <w:spacing w:val="-1"/>
          <w:w w:val="97"/>
          <w:sz w:val="18"/>
        </w:rPr>
        <w:t>П</w:t>
      </w:r>
      <w:r>
        <w:rPr>
          <w:i/>
          <w:color w:val="231F20"/>
          <w:spacing w:val="-1"/>
          <w:w w:val="98"/>
          <w:sz w:val="18"/>
        </w:rPr>
        <w:t>ра</w:t>
      </w:r>
      <w:r>
        <w:rPr>
          <w:i/>
          <w:color w:val="231F20"/>
          <w:spacing w:val="-1"/>
          <w:w w:val="99"/>
          <w:sz w:val="18"/>
        </w:rPr>
        <w:t>ви</w:t>
      </w:r>
      <w:r>
        <w:rPr>
          <w:i/>
          <w:color w:val="231F20"/>
          <w:w w:val="96"/>
          <w:sz w:val="18"/>
        </w:rPr>
        <w:t>л</w:t>
      </w:r>
      <w:r>
        <w:rPr>
          <w:i/>
          <w:color w:val="231F20"/>
          <w:spacing w:val="-7"/>
          <w:sz w:val="18"/>
        </w:rPr>
        <w:t xml:space="preserve"> </w:t>
      </w:r>
      <w:r>
        <w:rPr>
          <w:i/>
          <w:color w:val="231F20"/>
          <w:spacing w:val="-1"/>
          <w:w w:val="54"/>
          <w:sz w:val="18"/>
        </w:rPr>
        <w:t>т</w:t>
      </w:r>
      <w:r>
        <w:rPr>
          <w:i/>
          <w:color w:val="231F20"/>
          <w:spacing w:val="-1"/>
          <w:w w:val="94"/>
          <w:sz w:val="18"/>
        </w:rPr>
        <w:t>у</w:t>
      </w:r>
      <w:r>
        <w:rPr>
          <w:i/>
          <w:color w:val="231F20"/>
          <w:spacing w:val="-1"/>
          <w:w w:val="95"/>
          <w:sz w:val="18"/>
        </w:rPr>
        <w:t>ш</w:t>
      </w:r>
      <w:r>
        <w:rPr>
          <w:i/>
          <w:color w:val="231F20"/>
          <w:spacing w:val="-1"/>
          <w:w w:val="94"/>
          <w:sz w:val="18"/>
        </w:rPr>
        <w:t>е</w:t>
      </w:r>
      <w:r>
        <w:rPr>
          <w:i/>
          <w:color w:val="231F20"/>
          <w:spacing w:val="-1"/>
          <w:w w:val="99"/>
          <w:sz w:val="18"/>
        </w:rPr>
        <w:t>н</w:t>
      </w:r>
      <w:r>
        <w:rPr>
          <w:i/>
          <w:color w:val="231F20"/>
          <w:spacing w:val="-1"/>
          <w:w w:val="98"/>
          <w:sz w:val="18"/>
        </w:rPr>
        <w:t>и</w:t>
      </w:r>
      <w:r>
        <w:rPr>
          <w:i/>
          <w:color w:val="231F20"/>
          <w:w w:val="98"/>
          <w:sz w:val="18"/>
        </w:rPr>
        <w:t xml:space="preserve">я </w:t>
      </w:r>
      <w:r>
        <w:rPr>
          <w:i/>
          <w:color w:val="231F20"/>
          <w:sz w:val="18"/>
        </w:rPr>
        <w:t>лесных</w:t>
      </w:r>
      <w:r>
        <w:rPr>
          <w:i/>
          <w:color w:val="231F20"/>
          <w:spacing w:val="-15"/>
          <w:sz w:val="18"/>
        </w:rPr>
        <w:t xml:space="preserve"> </w:t>
      </w:r>
      <w:r>
        <w:rPr>
          <w:i/>
          <w:color w:val="231F20"/>
          <w:sz w:val="18"/>
        </w:rPr>
        <w:t>пожаров»,</w:t>
      </w:r>
      <w:r>
        <w:rPr>
          <w:i/>
          <w:color w:val="231F20"/>
          <w:spacing w:val="-15"/>
          <w:sz w:val="18"/>
        </w:rPr>
        <w:t xml:space="preserve"> </w:t>
      </w:r>
      <w:r>
        <w:rPr>
          <w:i/>
          <w:color w:val="231F20"/>
          <w:sz w:val="18"/>
        </w:rPr>
        <w:t>зарегистрирован</w:t>
      </w:r>
      <w:r>
        <w:rPr>
          <w:i/>
          <w:color w:val="231F20"/>
          <w:spacing w:val="-15"/>
          <w:sz w:val="18"/>
        </w:rPr>
        <w:t xml:space="preserve"> </w:t>
      </w:r>
      <w:r>
        <w:rPr>
          <w:i/>
          <w:color w:val="231F20"/>
          <w:sz w:val="18"/>
        </w:rPr>
        <w:t>в</w:t>
      </w:r>
      <w:r>
        <w:rPr>
          <w:i/>
          <w:color w:val="231F20"/>
          <w:spacing w:val="-15"/>
          <w:sz w:val="18"/>
        </w:rPr>
        <w:t xml:space="preserve"> </w:t>
      </w:r>
      <w:r>
        <w:rPr>
          <w:i/>
          <w:color w:val="231F20"/>
          <w:sz w:val="18"/>
        </w:rPr>
        <w:t>Минюсте</w:t>
      </w:r>
      <w:r>
        <w:rPr>
          <w:i/>
          <w:color w:val="231F20"/>
          <w:spacing w:val="-15"/>
          <w:sz w:val="18"/>
        </w:rPr>
        <w:t xml:space="preserve"> </w:t>
      </w:r>
      <w:r>
        <w:rPr>
          <w:i/>
          <w:color w:val="231F20"/>
          <w:sz w:val="18"/>
        </w:rPr>
        <w:t>России</w:t>
      </w:r>
      <w:r>
        <w:rPr>
          <w:i/>
          <w:color w:val="231F20"/>
          <w:spacing w:val="-15"/>
          <w:sz w:val="18"/>
        </w:rPr>
        <w:t xml:space="preserve"> </w:t>
      </w:r>
      <w:r>
        <w:rPr>
          <w:i/>
          <w:color w:val="231F20"/>
          <w:sz w:val="18"/>
        </w:rPr>
        <w:t>08.08.2014</w:t>
      </w:r>
      <w:r>
        <w:rPr>
          <w:i/>
          <w:color w:val="231F20"/>
          <w:spacing w:val="-15"/>
          <w:sz w:val="18"/>
        </w:rPr>
        <w:t xml:space="preserve"> </w:t>
      </w:r>
      <w:r>
        <w:rPr>
          <w:i/>
          <w:color w:val="231F20"/>
          <w:sz w:val="18"/>
        </w:rPr>
        <w:t>№</w:t>
      </w:r>
      <w:r>
        <w:rPr>
          <w:i/>
          <w:color w:val="231F20"/>
          <w:spacing w:val="-35"/>
          <w:sz w:val="18"/>
        </w:rPr>
        <w:t xml:space="preserve"> </w:t>
      </w:r>
      <w:r>
        <w:rPr>
          <w:i/>
          <w:color w:val="231F20"/>
          <w:sz w:val="18"/>
        </w:rPr>
        <w:t>33484,</w:t>
      </w:r>
      <w:r>
        <w:rPr>
          <w:i/>
          <w:color w:val="231F20"/>
          <w:spacing w:val="-15"/>
          <w:sz w:val="18"/>
        </w:rPr>
        <w:t xml:space="preserve"> </w:t>
      </w:r>
      <w:r>
        <w:rPr>
          <w:i/>
          <w:color w:val="231F20"/>
          <w:sz w:val="18"/>
        </w:rPr>
        <w:t>п.82).</w:t>
      </w:r>
    </w:p>
    <w:p w:rsidR="00CB0AFA" w:rsidRDefault="00CB0AFA">
      <w:pPr>
        <w:pStyle w:val="a3"/>
        <w:rPr>
          <w:i/>
        </w:rPr>
      </w:pPr>
    </w:p>
    <w:p w:rsidR="00CB0AFA" w:rsidRDefault="00CB0AFA">
      <w:pPr>
        <w:pStyle w:val="a3"/>
        <w:rPr>
          <w:i/>
        </w:rPr>
      </w:pPr>
    </w:p>
    <w:p w:rsidR="00CB0AFA" w:rsidRDefault="00CB0AFA">
      <w:pPr>
        <w:pStyle w:val="a3"/>
        <w:spacing w:before="4"/>
        <w:rPr>
          <w:i/>
          <w:sz w:val="21"/>
        </w:rPr>
      </w:pPr>
    </w:p>
    <w:p w:rsidR="00CB0AFA" w:rsidRDefault="00481332">
      <w:pPr>
        <w:pStyle w:val="4"/>
        <w:spacing w:before="0" w:line="249" w:lineRule="auto"/>
        <w:ind w:right="563" w:firstLine="283"/>
        <w:jc w:val="both"/>
      </w:pPr>
      <w:r>
        <w:rPr>
          <w:color w:val="CC7C4B"/>
        </w:rPr>
        <w:t>Полномочия различных органов по тушению пожаров на природных территориях</w:t>
      </w:r>
    </w:p>
    <w:p w:rsidR="00CB0AFA" w:rsidRDefault="00481332">
      <w:pPr>
        <w:spacing w:before="114"/>
        <w:ind w:left="1133" w:right="675"/>
        <w:rPr>
          <w:b/>
          <w:sz w:val="18"/>
        </w:rPr>
      </w:pPr>
      <w:r>
        <w:rPr>
          <w:b/>
          <w:color w:val="CC7C4B"/>
          <w:sz w:val="18"/>
        </w:rPr>
        <w:t>Кто отвечает за тушение пожаров в лесах и сельской местности?</w:t>
      </w:r>
    </w:p>
    <w:p w:rsidR="00CB0AFA" w:rsidRDefault="00481332">
      <w:pPr>
        <w:pStyle w:val="a3"/>
        <w:spacing w:before="122" w:line="249" w:lineRule="auto"/>
        <w:ind w:left="850" w:right="559" w:firstLine="283"/>
        <w:jc w:val="right"/>
      </w:pPr>
      <w:r>
        <w:rPr>
          <w:color w:val="231F20"/>
        </w:rPr>
        <w:t>Действующее</w:t>
      </w:r>
      <w:r>
        <w:rPr>
          <w:color w:val="231F20"/>
          <w:spacing w:val="-29"/>
        </w:rPr>
        <w:t xml:space="preserve"> </w:t>
      </w:r>
      <w:r>
        <w:rPr>
          <w:color w:val="231F20"/>
        </w:rPr>
        <w:t>российское</w:t>
      </w:r>
      <w:r>
        <w:rPr>
          <w:color w:val="231F20"/>
          <w:spacing w:val="-29"/>
        </w:rPr>
        <w:t xml:space="preserve"> </w:t>
      </w:r>
      <w:r>
        <w:rPr>
          <w:color w:val="231F20"/>
        </w:rPr>
        <w:t>законодательство</w:t>
      </w:r>
      <w:r>
        <w:rPr>
          <w:color w:val="231F20"/>
          <w:spacing w:val="-29"/>
        </w:rPr>
        <w:t xml:space="preserve"> </w:t>
      </w:r>
      <w:r>
        <w:rPr>
          <w:color w:val="231F20"/>
        </w:rPr>
        <w:t>недостаточно</w:t>
      </w:r>
      <w:r>
        <w:rPr>
          <w:color w:val="231F20"/>
          <w:spacing w:val="-29"/>
        </w:rPr>
        <w:t xml:space="preserve"> </w:t>
      </w:r>
      <w:r>
        <w:rPr>
          <w:color w:val="231F20"/>
        </w:rPr>
        <w:t>чётко</w:t>
      </w:r>
      <w:r>
        <w:rPr>
          <w:color w:val="231F20"/>
          <w:spacing w:val="-29"/>
        </w:rPr>
        <w:t xml:space="preserve"> </w:t>
      </w:r>
      <w:r>
        <w:rPr>
          <w:color w:val="231F20"/>
        </w:rPr>
        <w:t>разграничивает</w:t>
      </w:r>
      <w:r>
        <w:rPr>
          <w:color w:val="231F20"/>
          <w:w w:val="99"/>
        </w:rPr>
        <w:t xml:space="preserve"> </w:t>
      </w:r>
      <w:r>
        <w:rPr>
          <w:color w:val="231F20"/>
          <w:spacing w:val="3"/>
          <w:w w:val="105"/>
        </w:rPr>
        <w:t xml:space="preserve">обязанности </w:t>
      </w:r>
      <w:r>
        <w:rPr>
          <w:color w:val="231F20"/>
          <w:spacing w:val="2"/>
          <w:w w:val="105"/>
        </w:rPr>
        <w:t xml:space="preserve">органов </w:t>
      </w:r>
      <w:r>
        <w:rPr>
          <w:color w:val="231F20"/>
          <w:spacing w:val="3"/>
          <w:w w:val="105"/>
        </w:rPr>
        <w:t>государственной власти,</w:t>
      </w:r>
      <w:r>
        <w:rPr>
          <w:color w:val="231F20"/>
          <w:spacing w:val="1"/>
          <w:w w:val="105"/>
        </w:rPr>
        <w:t xml:space="preserve"> </w:t>
      </w:r>
      <w:r>
        <w:rPr>
          <w:color w:val="231F20"/>
          <w:spacing w:val="3"/>
          <w:w w:val="105"/>
        </w:rPr>
        <w:t>мес</w:t>
      </w:r>
      <w:r>
        <w:rPr>
          <w:color w:val="231F20"/>
          <w:spacing w:val="3"/>
          <w:w w:val="105"/>
        </w:rPr>
        <w:t>тного</w:t>
      </w:r>
      <w:r>
        <w:rPr>
          <w:color w:val="231F20"/>
          <w:spacing w:val="43"/>
          <w:w w:val="105"/>
        </w:rPr>
        <w:t xml:space="preserve"> </w:t>
      </w:r>
      <w:r>
        <w:rPr>
          <w:color w:val="231F20"/>
          <w:spacing w:val="3"/>
          <w:w w:val="105"/>
        </w:rPr>
        <w:t>самоуправления,</w:t>
      </w:r>
      <w:r>
        <w:rPr>
          <w:color w:val="231F20"/>
          <w:spacing w:val="4"/>
        </w:rPr>
        <w:t xml:space="preserve"> </w:t>
      </w:r>
      <w:r>
        <w:rPr>
          <w:color w:val="231F20"/>
          <w:w w:val="105"/>
        </w:rPr>
        <w:t>собственников</w:t>
      </w:r>
      <w:r>
        <w:rPr>
          <w:color w:val="231F20"/>
          <w:spacing w:val="-22"/>
          <w:w w:val="105"/>
        </w:rPr>
        <w:t xml:space="preserve"> </w:t>
      </w:r>
      <w:r>
        <w:rPr>
          <w:color w:val="231F20"/>
          <w:w w:val="105"/>
        </w:rPr>
        <w:t>и</w:t>
      </w:r>
      <w:r>
        <w:rPr>
          <w:color w:val="231F20"/>
          <w:spacing w:val="-22"/>
          <w:w w:val="105"/>
        </w:rPr>
        <w:t xml:space="preserve"> </w:t>
      </w:r>
      <w:r>
        <w:rPr>
          <w:color w:val="231F20"/>
          <w:w w:val="105"/>
        </w:rPr>
        <w:t>арендаторов</w:t>
      </w:r>
      <w:r>
        <w:rPr>
          <w:color w:val="231F20"/>
          <w:spacing w:val="-22"/>
          <w:w w:val="105"/>
        </w:rPr>
        <w:t xml:space="preserve"> </w:t>
      </w:r>
      <w:r>
        <w:rPr>
          <w:color w:val="231F20"/>
          <w:w w:val="105"/>
        </w:rPr>
        <w:t>(земельных</w:t>
      </w:r>
      <w:r>
        <w:rPr>
          <w:color w:val="231F20"/>
          <w:spacing w:val="-22"/>
          <w:w w:val="105"/>
        </w:rPr>
        <w:t xml:space="preserve"> </w:t>
      </w:r>
      <w:r>
        <w:rPr>
          <w:color w:val="231F20"/>
          <w:w w:val="105"/>
        </w:rPr>
        <w:t>и</w:t>
      </w:r>
      <w:r>
        <w:rPr>
          <w:color w:val="231F20"/>
          <w:spacing w:val="-22"/>
          <w:w w:val="105"/>
        </w:rPr>
        <w:t xml:space="preserve"> </w:t>
      </w:r>
      <w:r>
        <w:rPr>
          <w:color w:val="231F20"/>
          <w:w w:val="105"/>
        </w:rPr>
        <w:t>лесных</w:t>
      </w:r>
      <w:r>
        <w:rPr>
          <w:color w:val="231F20"/>
          <w:spacing w:val="-22"/>
          <w:w w:val="105"/>
        </w:rPr>
        <w:t xml:space="preserve"> </w:t>
      </w:r>
      <w:r>
        <w:rPr>
          <w:color w:val="231F20"/>
          <w:w w:val="105"/>
        </w:rPr>
        <w:t>участков,</w:t>
      </w:r>
      <w:r>
        <w:rPr>
          <w:color w:val="231F20"/>
          <w:spacing w:val="-22"/>
          <w:w w:val="105"/>
        </w:rPr>
        <w:t xml:space="preserve"> </w:t>
      </w:r>
      <w:r>
        <w:rPr>
          <w:color w:val="231F20"/>
          <w:w w:val="105"/>
        </w:rPr>
        <w:t>строений),</w:t>
      </w:r>
      <w:r>
        <w:rPr>
          <w:color w:val="231F20"/>
          <w:spacing w:val="-22"/>
          <w:w w:val="105"/>
        </w:rPr>
        <w:t xml:space="preserve"> </w:t>
      </w:r>
      <w:r>
        <w:rPr>
          <w:color w:val="231F20"/>
          <w:w w:val="105"/>
        </w:rPr>
        <w:t>а</w:t>
      </w:r>
      <w:r>
        <w:rPr>
          <w:color w:val="231F20"/>
          <w:spacing w:val="-22"/>
          <w:w w:val="105"/>
        </w:rPr>
        <w:t xml:space="preserve"> </w:t>
      </w:r>
      <w:r>
        <w:rPr>
          <w:color w:val="231F20"/>
          <w:w w:val="105"/>
        </w:rPr>
        <w:t>также</w:t>
      </w:r>
      <w:r>
        <w:rPr>
          <w:color w:val="231F20"/>
          <w:w w:val="97"/>
        </w:rPr>
        <w:t xml:space="preserve"> </w:t>
      </w:r>
      <w:r>
        <w:rPr>
          <w:color w:val="231F20"/>
          <w:w w:val="105"/>
        </w:rPr>
        <w:t>граждан</w:t>
      </w:r>
      <w:r>
        <w:rPr>
          <w:color w:val="231F20"/>
          <w:spacing w:val="35"/>
          <w:w w:val="105"/>
        </w:rPr>
        <w:t xml:space="preserve"> </w:t>
      </w:r>
      <w:r>
        <w:rPr>
          <w:color w:val="231F20"/>
          <w:w w:val="105"/>
        </w:rPr>
        <w:t>по</w:t>
      </w:r>
      <w:r>
        <w:rPr>
          <w:color w:val="231F20"/>
          <w:spacing w:val="35"/>
          <w:w w:val="105"/>
        </w:rPr>
        <w:t xml:space="preserve"> </w:t>
      </w:r>
      <w:r>
        <w:rPr>
          <w:color w:val="231F20"/>
          <w:w w:val="105"/>
        </w:rPr>
        <w:t>обеспечению</w:t>
      </w:r>
      <w:r>
        <w:rPr>
          <w:color w:val="231F20"/>
          <w:spacing w:val="35"/>
          <w:w w:val="105"/>
        </w:rPr>
        <w:t xml:space="preserve"> </w:t>
      </w:r>
      <w:r>
        <w:rPr>
          <w:color w:val="231F20"/>
          <w:w w:val="105"/>
        </w:rPr>
        <w:t>пожарной</w:t>
      </w:r>
      <w:r>
        <w:rPr>
          <w:color w:val="231F20"/>
          <w:spacing w:val="35"/>
          <w:w w:val="105"/>
        </w:rPr>
        <w:t xml:space="preserve"> </w:t>
      </w:r>
      <w:r>
        <w:rPr>
          <w:color w:val="231F20"/>
          <w:w w:val="105"/>
        </w:rPr>
        <w:t>безопасности.</w:t>
      </w:r>
      <w:r>
        <w:rPr>
          <w:color w:val="231F20"/>
          <w:spacing w:val="35"/>
          <w:w w:val="105"/>
        </w:rPr>
        <w:t xml:space="preserve"> </w:t>
      </w:r>
      <w:r>
        <w:rPr>
          <w:color w:val="231F20"/>
          <w:w w:val="105"/>
        </w:rPr>
        <w:t>Поэтому</w:t>
      </w:r>
      <w:r>
        <w:rPr>
          <w:color w:val="231F20"/>
          <w:spacing w:val="35"/>
          <w:w w:val="105"/>
        </w:rPr>
        <w:t xml:space="preserve"> </w:t>
      </w:r>
      <w:r>
        <w:rPr>
          <w:color w:val="231F20"/>
          <w:w w:val="105"/>
        </w:rPr>
        <w:t>не</w:t>
      </w:r>
      <w:r>
        <w:rPr>
          <w:color w:val="231F20"/>
          <w:spacing w:val="35"/>
          <w:w w:val="105"/>
        </w:rPr>
        <w:t xml:space="preserve"> </w:t>
      </w:r>
      <w:r>
        <w:rPr>
          <w:color w:val="231F20"/>
          <w:w w:val="105"/>
        </w:rPr>
        <w:t>всегда</w:t>
      </w:r>
      <w:r>
        <w:rPr>
          <w:color w:val="231F20"/>
          <w:spacing w:val="35"/>
          <w:w w:val="105"/>
        </w:rPr>
        <w:t xml:space="preserve"> </w:t>
      </w:r>
      <w:r>
        <w:rPr>
          <w:color w:val="231F20"/>
          <w:w w:val="105"/>
        </w:rPr>
        <w:t>ясно,</w:t>
      </w:r>
      <w:r>
        <w:rPr>
          <w:color w:val="231F20"/>
          <w:spacing w:val="2"/>
          <w:w w:val="104"/>
        </w:rPr>
        <w:t xml:space="preserve"> </w:t>
      </w:r>
      <w:r>
        <w:rPr>
          <w:color w:val="231F20"/>
          <w:w w:val="105"/>
        </w:rPr>
        <w:t>кто</w:t>
      </w:r>
      <w:r>
        <w:rPr>
          <w:color w:val="231F20"/>
          <w:spacing w:val="-30"/>
          <w:w w:val="105"/>
        </w:rPr>
        <w:t xml:space="preserve"> </w:t>
      </w:r>
      <w:r>
        <w:rPr>
          <w:color w:val="231F20"/>
          <w:w w:val="105"/>
        </w:rPr>
        <w:t>именно</w:t>
      </w:r>
      <w:r>
        <w:rPr>
          <w:color w:val="231F20"/>
          <w:spacing w:val="-30"/>
          <w:w w:val="105"/>
        </w:rPr>
        <w:t xml:space="preserve"> </w:t>
      </w:r>
      <w:r>
        <w:rPr>
          <w:color w:val="231F20"/>
          <w:w w:val="105"/>
        </w:rPr>
        <w:t>отвечает</w:t>
      </w:r>
      <w:r>
        <w:rPr>
          <w:color w:val="231F20"/>
          <w:spacing w:val="-30"/>
          <w:w w:val="105"/>
        </w:rPr>
        <w:t xml:space="preserve"> </w:t>
      </w:r>
      <w:r>
        <w:rPr>
          <w:color w:val="231F20"/>
          <w:w w:val="105"/>
        </w:rPr>
        <w:t>за</w:t>
      </w:r>
      <w:r>
        <w:rPr>
          <w:color w:val="231F20"/>
          <w:spacing w:val="-30"/>
          <w:w w:val="105"/>
        </w:rPr>
        <w:t xml:space="preserve"> </w:t>
      </w:r>
      <w:r>
        <w:rPr>
          <w:color w:val="231F20"/>
          <w:w w:val="105"/>
        </w:rPr>
        <w:t>то,</w:t>
      </w:r>
      <w:r>
        <w:rPr>
          <w:color w:val="231F20"/>
          <w:spacing w:val="-30"/>
          <w:w w:val="105"/>
        </w:rPr>
        <w:t xml:space="preserve"> </w:t>
      </w:r>
      <w:r>
        <w:rPr>
          <w:color w:val="231F20"/>
          <w:w w:val="105"/>
        </w:rPr>
        <w:t>чтобы</w:t>
      </w:r>
      <w:r>
        <w:rPr>
          <w:color w:val="231F20"/>
          <w:spacing w:val="-30"/>
          <w:w w:val="105"/>
        </w:rPr>
        <w:t xml:space="preserve"> </w:t>
      </w:r>
      <w:r>
        <w:rPr>
          <w:color w:val="231F20"/>
          <w:w w:val="105"/>
        </w:rPr>
        <w:t>та</w:t>
      </w:r>
      <w:r>
        <w:rPr>
          <w:color w:val="231F20"/>
          <w:spacing w:val="-30"/>
          <w:w w:val="105"/>
        </w:rPr>
        <w:t xml:space="preserve"> </w:t>
      </w:r>
      <w:r>
        <w:rPr>
          <w:color w:val="231F20"/>
          <w:w w:val="105"/>
        </w:rPr>
        <w:t>или</w:t>
      </w:r>
      <w:r>
        <w:rPr>
          <w:color w:val="231F20"/>
          <w:spacing w:val="-30"/>
          <w:w w:val="105"/>
        </w:rPr>
        <w:t xml:space="preserve"> </w:t>
      </w:r>
      <w:r>
        <w:rPr>
          <w:color w:val="231F20"/>
          <w:w w:val="105"/>
        </w:rPr>
        <w:t>иная</w:t>
      </w:r>
      <w:r>
        <w:rPr>
          <w:color w:val="231F20"/>
          <w:spacing w:val="-30"/>
          <w:w w:val="105"/>
        </w:rPr>
        <w:t xml:space="preserve"> </w:t>
      </w:r>
      <w:r>
        <w:rPr>
          <w:color w:val="231F20"/>
          <w:w w:val="105"/>
        </w:rPr>
        <w:t>природная</w:t>
      </w:r>
      <w:r>
        <w:rPr>
          <w:color w:val="231F20"/>
          <w:spacing w:val="-30"/>
          <w:w w:val="105"/>
        </w:rPr>
        <w:t xml:space="preserve"> </w:t>
      </w:r>
      <w:r>
        <w:rPr>
          <w:color w:val="231F20"/>
          <w:w w:val="105"/>
        </w:rPr>
        <w:t>территория,</w:t>
      </w:r>
      <w:r>
        <w:rPr>
          <w:color w:val="231F20"/>
          <w:spacing w:val="-30"/>
          <w:w w:val="105"/>
        </w:rPr>
        <w:t xml:space="preserve"> </w:t>
      </w:r>
      <w:r>
        <w:rPr>
          <w:color w:val="231F20"/>
          <w:w w:val="105"/>
        </w:rPr>
        <w:t>населённый</w:t>
      </w:r>
      <w:r>
        <w:rPr>
          <w:color w:val="231F20"/>
          <w:w w:val="98"/>
        </w:rPr>
        <w:t xml:space="preserve"> </w:t>
      </w:r>
      <w:r>
        <w:rPr>
          <w:color w:val="231F20"/>
        </w:rPr>
        <w:t>пункт</w:t>
      </w:r>
      <w:r>
        <w:rPr>
          <w:color w:val="231F20"/>
          <w:spacing w:val="-12"/>
        </w:rPr>
        <w:t xml:space="preserve"> </w:t>
      </w:r>
      <w:r>
        <w:rPr>
          <w:color w:val="231F20"/>
        </w:rPr>
        <w:t>или</w:t>
      </w:r>
      <w:r>
        <w:rPr>
          <w:color w:val="231F20"/>
          <w:spacing w:val="-12"/>
        </w:rPr>
        <w:t xml:space="preserve"> </w:t>
      </w:r>
      <w:r>
        <w:rPr>
          <w:color w:val="231F20"/>
        </w:rPr>
        <w:t>объект</w:t>
      </w:r>
      <w:r>
        <w:rPr>
          <w:color w:val="231F20"/>
          <w:spacing w:val="-12"/>
        </w:rPr>
        <w:t xml:space="preserve"> </w:t>
      </w:r>
      <w:r>
        <w:rPr>
          <w:color w:val="231F20"/>
        </w:rPr>
        <w:t>не</w:t>
      </w:r>
      <w:r>
        <w:rPr>
          <w:color w:val="231F20"/>
          <w:spacing w:val="-12"/>
        </w:rPr>
        <w:t xml:space="preserve"> </w:t>
      </w:r>
      <w:r>
        <w:rPr>
          <w:color w:val="231F20"/>
        </w:rPr>
        <w:t>сгорели,</w:t>
      </w:r>
      <w:r>
        <w:rPr>
          <w:color w:val="231F20"/>
          <w:spacing w:val="-12"/>
        </w:rPr>
        <w:t xml:space="preserve"> </w:t>
      </w:r>
      <w:r>
        <w:rPr>
          <w:color w:val="231F20"/>
        </w:rPr>
        <w:t>а</w:t>
      </w:r>
      <w:r>
        <w:rPr>
          <w:color w:val="231F20"/>
          <w:spacing w:val="-12"/>
        </w:rPr>
        <w:t xml:space="preserve"> </w:t>
      </w:r>
      <w:r>
        <w:rPr>
          <w:color w:val="231F20"/>
        </w:rPr>
        <w:t>живущие</w:t>
      </w:r>
      <w:r>
        <w:rPr>
          <w:color w:val="231F20"/>
          <w:spacing w:val="-12"/>
        </w:rPr>
        <w:t xml:space="preserve"> </w:t>
      </w:r>
      <w:r>
        <w:rPr>
          <w:color w:val="231F20"/>
        </w:rPr>
        <w:t>или</w:t>
      </w:r>
      <w:r>
        <w:rPr>
          <w:color w:val="231F20"/>
          <w:spacing w:val="-12"/>
        </w:rPr>
        <w:t xml:space="preserve"> </w:t>
      </w:r>
      <w:r>
        <w:rPr>
          <w:color w:val="231F20"/>
        </w:rPr>
        <w:t>работающие</w:t>
      </w:r>
      <w:r>
        <w:rPr>
          <w:color w:val="231F20"/>
          <w:spacing w:val="-12"/>
        </w:rPr>
        <w:t xml:space="preserve"> </w:t>
      </w:r>
      <w:r>
        <w:rPr>
          <w:color w:val="231F20"/>
        </w:rPr>
        <w:t>там</w:t>
      </w:r>
      <w:r>
        <w:rPr>
          <w:color w:val="231F20"/>
          <w:spacing w:val="-12"/>
        </w:rPr>
        <w:t xml:space="preserve"> </w:t>
      </w:r>
      <w:r>
        <w:rPr>
          <w:color w:val="231F20"/>
        </w:rPr>
        <w:t>люди</w:t>
      </w:r>
      <w:r>
        <w:rPr>
          <w:color w:val="231F20"/>
          <w:spacing w:val="-12"/>
        </w:rPr>
        <w:t xml:space="preserve"> </w:t>
      </w:r>
      <w:r>
        <w:rPr>
          <w:color w:val="231F20"/>
        </w:rPr>
        <w:t>не</w:t>
      </w:r>
      <w:r>
        <w:rPr>
          <w:color w:val="231F20"/>
          <w:spacing w:val="-12"/>
        </w:rPr>
        <w:t xml:space="preserve"> </w:t>
      </w:r>
      <w:r>
        <w:rPr>
          <w:color w:val="231F20"/>
        </w:rPr>
        <w:t>пострадали.</w:t>
      </w:r>
    </w:p>
    <w:p w:rsidR="00CB0AFA" w:rsidRDefault="00481332">
      <w:pPr>
        <w:pStyle w:val="a3"/>
        <w:spacing w:before="114" w:line="249" w:lineRule="auto"/>
        <w:ind w:left="850" w:right="561" w:firstLine="283"/>
        <w:jc w:val="both"/>
      </w:pPr>
      <w:r>
        <w:rPr>
          <w:color w:val="231F20"/>
        </w:rPr>
        <w:t>В</w:t>
      </w:r>
      <w:r>
        <w:rPr>
          <w:color w:val="231F20"/>
          <w:spacing w:val="-20"/>
        </w:rPr>
        <w:t xml:space="preserve"> </w:t>
      </w:r>
      <w:r>
        <w:rPr>
          <w:color w:val="231F20"/>
        </w:rPr>
        <w:t>целом</w:t>
      </w:r>
      <w:r>
        <w:rPr>
          <w:color w:val="231F20"/>
          <w:spacing w:val="-20"/>
        </w:rPr>
        <w:t xml:space="preserve"> </w:t>
      </w:r>
      <w:r>
        <w:rPr>
          <w:color w:val="231F20"/>
        </w:rPr>
        <w:t>за</w:t>
      </w:r>
      <w:r>
        <w:rPr>
          <w:color w:val="231F20"/>
          <w:spacing w:val="-20"/>
        </w:rPr>
        <w:t xml:space="preserve"> </w:t>
      </w:r>
      <w:r>
        <w:rPr>
          <w:color w:val="231F20"/>
        </w:rPr>
        <w:t>пожарную</w:t>
      </w:r>
      <w:r>
        <w:rPr>
          <w:color w:val="231F20"/>
          <w:spacing w:val="-20"/>
        </w:rPr>
        <w:t xml:space="preserve"> </w:t>
      </w:r>
      <w:r>
        <w:rPr>
          <w:color w:val="231F20"/>
        </w:rPr>
        <w:t>безопасность</w:t>
      </w:r>
      <w:r>
        <w:rPr>
          <w:color w:val="231F20"/>
          <w:spacing w:val="-20"/>
        </w:rPr>
        <w:t xml:space="preserve"> </w:t>
      </w:r>
      <w:r>
        <w:rPr>
          <w:color w:val="231F20"/>
        </w:rPr>
        <w:t>в</w:t>
      </w:r>
      <w:r>
        <w:rPr>
          <w:color w:val="231F20"/>
          <w:spacing w:val="-20"/>
        </w:rPr>
        <w:t xml:space="preserve"> </w:t>
      </w:r>
      <w:r>
        <w:rPr>
          <w:color w:val="231F20"/>
        </w:rPr>
        <w:t>стране</w:t>
      </w:r>
      <w:r>
        <w:rPr>
          <w:color w:val="231F20"/>
          <w:spacing w:val="-20"/>
        </w:rPr>
        <w:t xml:space="preserve"> </w:t>
      </w:r>
      <w:r>
        <w:rPr>
          <w:color w:val="231F20"/>
        </w:rPr>
        <w:t>отвечает</w:t>
      </w:r>
      <w:r>
        <w:rPr>
          <w:color w:val="231F20"/>
          <w:spacing w:val="-20"/>
        </w:rPr>
        <w:t xml:space="preserve"> </w:t>
      </w:r>
      <w:r>
        <w:rPr>
          <w:color w:val="231F20"/>
        </w:rPr>
        <w:t>Министерство</w:t>
      </w:r>
      <w:r>
        <w:rPr>
          <w:color w:val="231F20"/>
          <w:spacing w:val="-20"/>
        </w:rPr>
        <w:t xml:space="preserve"> </w:t>
      </w:r>
      <w:r>
        <w:rPr>
          <w:color w:val="231F20"/>
        </w:rPr>
        <w:t>Российской Федерации</w:t>
      </w:r>
      <w:r>
        <w:rPr>
          <w:color w:val="231F20"/>
          <w:spacing w:val="-24"/>
        </w:rPr>
        <w:t xml:space="preserve"> </w:t>
      </w:r>
      <w:r>
        <w:rPr>
          <w:color w:val="231F20"/>
        </w:rPr>
        <w:t>по</w:t>
      </w:r>
      <w:r>
        <w:rPr>
          <w:color w:val="231F20"/>
          <w:spacing w:val="-24"/>
        </w:rPr>
        <w:t xml:space="preserve"> </w:t>
      </w:r>
      <w:r>
        <w:rPr>
          <w:color w:val="231F20"/>
        </w:rPr>
        <w:t>делам</w:t>
      </w:r>
      <w:r>
        <w:rPr>
          <w:color w:val="231F20"/>
          <w:spacing w:val="-24"/>
        </w:rPr>
        <w:t xml:space="preserve"> </w:t>
      </w:r>
      <w:r>
        <w:rPr>
          <w:color w:val="231F20"/>
        </w:rPr>
        <w:t>гражданской</w:t>
      </w:r>
      <w:r>
        <w:rPr>
          <w:color w:val="231F20"/>
          <w:spacing w:val="-24"/>
        </w:rPr>
        <w:t xml:space="preserve"> </w:t>
      </w:r>
      <w:r>
        <w:rPr>
          <w:color w:val="231F20"/>
        </w:rPr>
        <w:t>обороны,</w:t>
      </w:r>
      <w:r>
        <w:rPr>
          <w:color w:val="231F20"/>
          <w:spacing w:val="-24"/>
        </w:rPr>
        <w:t xml:space="preserve"> </w:t>
      </w:r>
      <w:r>
        <w:rPr>
          <w:color w:val="231F20"/>
        </w:rPr>
        <w:t>чрезвычайным</w:t>
      </w:r>
      <w:r>
        <w:rPr>
          <w:color w:val="231F20"/>
          <w:spacing w:val="-24"/>
        </w:rPr>
        <w:t xml:space="preserve"> </w:t>
      </w:r>
      <w:r>
        <w:rPr>
          <w:color w:val="231F20"/>
        </w:rPr>
        <w:t>ситуациям</w:t>
      </w:r>
      <w:r>
        <w:rPr>
          <w:color w:val="231F20"/>
          <w:spacing w:val="-24"/>
        </w:rPr>
        <w:t xml:space="preserve"> </w:t>
      </w:r>
      <w:r>
        <w:rPr>
          <w:color w:val="231F20"/>
        </w:rPr>
        <w:t>и</w:t>
      </w:r>
      <w:r>
        <w:rPr>
          <w:color w:val="231F20"/>
          <w:spacing w:val="-24"/>
        </w:rPr>
        <w:t xml:space="preserve"> </w:t>
      </w:r>
      <w:r>
        <w:rPr>
          <w:color w:val="231F20"/>
        </w:rPr>
        <w:t xml:space="preserve">ликвидации </w:t>
      </w:r>
      <w:r>
        <w:rPr>
          <w:color w:val="231F20"/>
          <w:spacing w:val="3"/>
        </w:rPr>
        <w:t xml:space="preserve">последствий стихийных бедствий (МЧС России). </w:t>
      </w:r>
      <w:r>
        <w:rPr>
          <w:color w:val="231F20"/>
          <w:spacing w:val="2"/>
        </w:rPr>
        <w:t xml:space="preserve">Согласно </w:t>
      </w:r>
      <w:r>
        <w:rPr>
          <w:color w:val="231F20"/>
          <w:spacing w:val="4"/>
        </w:rPr>
        <w:t xml:space="preserve">действующему </w:t>
      </w:r>
      <w:r>
        <w:rPr>
          <w:color w:val="231F20"/>
        </w:rPr>
        <w:t>законодательству, МЧС отвечает за выработку и реализацию государственной политики в области пожарной безопасности и защиты населения и территорий    от</w:t>
      </w:r>
      <w:r>
        <w:rPr>
          <w:color w:val="231F20"/>
          <w:spacing w:val="-24"/>
        </w:rPr>
        <w:t xml:space="preserve"> </w:t>
      </w:r>
      <w:r>
        <w:rPr>
          <w:color w:val="231F20"/>
        </w:rPr>
        <w:t>чрезвычайных</w:t>
      </w:r>
      <w:r>
        <w:rPr>
          <w:color w:val="231F20"/>
          <w:spacing w:val="-24"/>
        </w:rPr>
        <w:t xml:space="preserve"> </w:t>
      </w:r>
      <w:r>
        <w:rPr>
          <w:color w:val="231F20"/>
        </w:rPr>
        <w:t>ситуаций,</w:t>
      </w:r>
      <w:r>
        <w:rPr>
          <w:color w:val="231F20"/>
          <w:spacing w:val="-24"/>
        </w:rPr>
        <w:t xml:space="preserve"> </w:t>
      </w:r>
      <w:r>
        <w:rPr>
          <w:color w:val="231F20"/>
        </w:rPr>
        <w:t>осуществляет</w:t>
      </w:r>
      <w:r>
        <w:rPr>
          <w:color w:val="231F20"/>
          <w:spacing w:val="-24"/>
        </w:rPr>
        <w:t xml:space="preserve"> </w:t>
      </w:r>
      <w:r>
        <w:rPr>
          <w:color w:val="231F20"/>
        </w:rPr>
        <w:t>в</w:t>
      </w:r>
      <w:r>
        <w:rPr>
          <w:color w:val="231F20"/>
          <w:spacing w:val="-24"/>
        </w:rPr>
        <w:t xml:space="preserve"> </w:t>
      </w:r>
      <w:r>
        <w:rPr>
          <w:color w:val="231F20"/>
          <w:spacing w:val="-3"/>
        </w:rPr>
        <w:t>этой</w:t>
      </w:r>
      <w:r>
        <w:rPr>
          <w:color w:val="231F20"/>
          <w:spacing w:val="-24"/>
        </w:rPr>
        <w:t xml:space="preserve"> </w:t>
      </w:r>
      <w:r>
        <w:rPr>
          <w:color w:val="231F20"/>
        </w:rPr>
        <w:t>области</w:t>
      </w:r>
      <w:r>
        <w:rPr>
          <w:color w:val="231F20"/>
          <w:spacing w:val="-24"/>
        </w:rPr>
        <w:t xml:space="preserve"> </w:t>
      </w:r>
      <w:r>
        <w:rPr>
          <w:color w:val="231F20"/>
        </w:rPr>
        <w:t>управление,</w:t>
      </w:r>
      <w:r>
        <w:rPr>
          <w:color w:val="231F20"/>
          <w:spacing w:val="-24"/>
        </w:rPr>
        <w:t xml:space="preserve"> </w:t>
      </w:r>
      <w:r>
        <w:rPr>
          <w:color w:val="231F20"/>
        </w:rPr>
        <w:t xml:space="preserve">координацию, контроль и надзор. МЧС России обеспечивает создание систем информационного обеспечения, статистического учёта пожаров и их последствий, осуществляет тушение  пожаров  в  населённых  пунктах  и  выполняет  ряд  других </w:t>
      </w:r>
      <w:r>
        <w:rPr>
          <w:color w:val="231F20"/>
        </w:rPr>
        <w:t xml:space="preserve"> полномочий в области пожарной  безопасности.</w:t>
      </w:r>
    </w:p>
    <w:p w:rsidR="00CB0AFA" w:rsidRDefault="00481332">
      <w:pPr>
        <w:pStyle w:val="4"/>
        <w:spacing w:line="249" w:lineRule="auto"/>
        <w:ind w:right="562" w:firstLine="283"/>
        <w:jc w:val="both"/>
      </w:pPr>
      <w:r>
        <w:rPr>
          <w:color w:val="CC7C4B"/>
        </w:rPr>
        <w:t>К</w:t>
      </w:r>
      <w:r>
        <w:rPr>
          <w:color w:val="CC7C4B"/>
          <w:spacing w:val="-6"/>
        </w:rPr>
        <w:t xml:space="preserve"> </w:t>
      </w:r>
      <w:r>
        <w:rPr>
          <w:color w:val="CC7C4B"/>
        </w:rPr>
        <w:t>полномочиям</w:t>
      </w:r>
      <w:r>
        <w:rPr>
          <w:color w:val="CC7C4B"/>
          <w:spacing w:val="-6"/>
        </w:rPr>
        <w:t xml:space="preserve"> </w:t>
      </w:r>
      <w:r>
        <w:rPr>
          <w:color w:val="CC7C4B"/>
        </w:rPr>
        <w:t>федеральных</w:t>
      </w:r>
      <w:r>
        <w:rPr>
          <w:color w:val="CC7C4B"/>
          <w:spacing w:val="-6"/>
        </w:rPr>
        <w:t xml:space="preserve"> </w:t>
      </w:r>
      <w:r>
        <w:rPr>
          <w:color w:val="CC7C4B"/>
        </w:rPr>
        <w:t>органов</w:t>
      </w:r>
      <w:r>
        <w:rPr>
          <w:color w:val="CC7C4B"/>
          <w:spacing w:val="-6"/>
        </w:rPr>
        <w:t xml:space="preserve"> </w:t>
      </w:r>
      <w:r>
        <w:rPr>
          <w:color w:val="CC7C4B"/>
        </w:rPr>
        <w:t>государственной</w:t>
      </w:r>
      <w:r>
        <w:rPr>
          <w:color w:val="CC7C4B"/>
          <w:spacing w:val="-6"/>
        </w:rPr>
        <w:t xml:space="preserve"> </w:t>
      </w:r>
      <w:r>
        <w:rPr>
          <w:color w:val="CC7C4B"/>
        </w:rPr>
        <w:t>власти</w:t>
      </w:r>
      <w:r>
        <w:rPr>
          <w:color w:val="CC7C4B"/>
          <w:spacing w:val="-6"/>
        </w:rPr>
        <w:t xml:space="preserve"> </w:t>
      </w:r>
      <w:r>
        <w:rPr>
          <w:color w:val="CC7C4B"/>
        </w:rPr>
        <w:t>в</w:t>
      </w:r>
      <w:r>
        <w:rPr>
          <w:color w:val="CC7C4B"/>
          <w:spacing w:val="-6"/>
        </w:rPr>
        <w:t xml:space="preserve"> </w:t>
      </w:r>
      <w:r>
        <w:rPr>
          <w:color w:val="CC7C4B"/>
        </w:rPr>
        <w:t>области пожарной безопасности</w:t>
      </w:r>
      <w:r>
        <w:rPr>
          <w:color w:val="CC7C4B"/>
          <w:spacing w:val="7"/>
        </w:rPr>
        <w:t xml:space="preserve"> </w:t>
      </w:r>
      <w:r>
        <w:rPr>
          <w:color w:val="CC7C4B"/>
        </w:rPr>
        <w:t>относятся:</w:t>
      </w:r>
    </w:p>
    <w:p w:rsidR="00CB0AFA" w:rsidRDefault="00481332">
      <w:pPr>
        <w:pStyle w:val="a4"/>
        <w:numPr>
          <w:ilvl w:val="1"/>
          <w:numId w:val="14"/>
        </w:numPr>
        <w:tabs>
          <w:tab w:val="left" w:pos="1021"/>
        </w:tabs>
        <w:ind w:hanging="170"/>
        <w:jc w:val="left"/>
        <w:rPr>
          <w:i/>
          <w:color w:val="CC7C4B"/>
          <w:sz w:val="18"/>
        </w:rPr>
      </w:pPr>
      <w:r>
        <w:rPr>
          <w:i/>
          <w:color w:val="231F20"/>
          <w:spacing w:val="-85"/>
          <w:w w:val="84"/>
          <w:sz w:val="18"/>
        </w:rPr>
        <w:t>«</w:t>
      </w:r>
      <w:r>
        <w:rPr>
          <w:i/>
          <w:color w:val="231F20"/>
          <w:spacing w:val="-16"/>
          <w:w w:val="109"/>
          <w:sz w:val="18"/>
        </w:rPr>
        <w:t>с</w:t>
      </w:r>
      <w:r>
        <w:rPr>
          <w:i/>
          <w:color w:val="231F20"/>
          <w:spacing w:val="-91"/>
          <w:w w:val="105"/>
          <w:sz w:val="18"/>
        </w:rPr>
        <w:t>о</w:t>
      </w:r>
      <w:r>
        <w:rPr>
          <w:i/>
          <w:color w:val="231F20"/>
          <w:spacing w:val="1"/>
          <w:w w:val="98"/>
          <w:sz w:val="18"/>
        </w:rPr>
        <w:t>уще</w:t>
      </w:r>
      <w:r>
        <w:rPr>
          <w:i/>
          <w:color w:val="231F20"/>
          <w:spacing w:val="-2"/>
          <w:w w:val="109"/>
          <w:sz w:val="18"/>
        </w:rPr>
        <w:t>с</w:t>
      </w:r>
      <w:r>
        <w:rPr>
          <w:i/>
          <w:color w:val="231F20"/>
          <w:spacing w:val="1"/>
          <w:w w:val="56"/>
          <w:sz w:val="18"/>
        </w:rPr>
        <w:t>т</w:t>
      </w:r>
      <w:r>
        <w:rPr>
          <w:i/>
          <w:color w:val="231F20"/>
          <w:spacing w:val="-3"/>
          <w:w w:val="104"/>
          <w:sz w:val="18"/>
        </w:rPr>
        <w:t>в</w:t>
      </w:r>
      <w:r>
        <w:rPr>
          <w:i/>
          <w:color w:val="231F20"/>
          <w:spacing w:val="1"/>
          <w:sz w:val="18"/>
        </w:rPr>
        <w:t>л</w:t>
      </w:r>
      <w:r>
        <w:rPr>
          <w:i/>
          <w:color w:val="231F20"/>
          <w:spacing w:val="1"/>
          <w:w w:val="98"/>
          <w:sz w:val="18"/>
        </w:rPr>
        <w:t>е</w:t>
      </w:r>
      <w:r>
        <w:rPr>
          <w:i/>
          <w:color w:val="231F20"/>
          <w:spacing w:val="1"/>
          <w:w w:val="103"/>
          <w:sz w:val="18"/>
        </w:rPr>
        <w:t>н</w:t>
      </w:r>
      <w:r>
        <w:rPr>
          <w:i/>
          <w:color w:val="231F20"/>
          <w:spacing w:val="1"/>
          <w:w w:val="101"/>
          <w:sz w:val="18"/>
        </w:rPr>
        <w:t>и</w:t>
      </w:r>
      <w:r>
        <w:rPr>
          <w:i/>
          <w:color w:val="231F20"/>
          <w:w w:val="98"/>
          <w:sz w:val="18"/>
        </w:rPr>
        <w:t>е</w:t>
      </w:r>
      <w:r>
        <w:rPr>
          <w:i/>
          <w:color w:val="231F20"/>
          <w:spacing w:val="24"/>
          <w:sz w:val="18"/>
        </w:rPr>
        <w:t xml:space="preserve"> </w:t>
      </w:r>
      <w:r>
        <w:rPr>
          <w:i/>
          <w:color w:val="231F20"/>
          <w:spacing w:val="1"/>
          <w:w w:val="56"/>
          <w:sz w:val="18"/>
        </w:rPr>
        <w:t>т</w:t>
      </w:r>
      <w:r>
        <w:rPr>
          <w:i/>
          <w:color w:val="231F20"/>
          <w:spacing w:val="1"/>
          <w:w w:val="98"/>
          <w:sz w:val="18"/>
        </w:rPr>
        <w:t>у</w:t>
      </w:r>
      <w:r>
        <w:rPr>
          <w:i/>
          <w:color w:val="231F20"/>
          <w:spacing w:val="1"/>
          <w:w w:val="99"/>
          <w:sz w:val="18"/>
        </w:rPr>
        <w:t>ш</w:t>
      </w:r>
      <w:r>
        <w:rPr>
          <w:i/>
          <w:color w:val="231F20"/>
          <w:spacing w:val="1"/>
          <w:w w:val="98"/>
          <w:sz w:val="18"/>
        </w:rPr>
        <w:t>е</w:t>
      </w:r>
      <w:r>
        <w:rPr>
          <w:i/>
          <w:color w:val="231F20"/>
          <w:spacing w:val="1"/>
          <w:w w:val="103"/>
          <w:sz w:val="18"/>
        </w:rPr>
        <w:t>н</w:t>
      </w:r>
      <w:r>
        <w:rPr>
          <w:i/>
          <w:color w:val="231F20"/>
          <w:spacing w:val="1"/>
          <w:w w:val="101"/>
          <w:sz w:val="18"/>
        </w:rPr>
        <w:t>и</w:t>
      </w:r>
      <w:r>
        <w:rPr>
          <w:i/>
          <w:color w:val="231F20"/>
          <w:w w:val="102"/>
          <w:sz w:val="18"/>
        </w:rPr>
        <w:t>я</w:t>
      </w:r>
      <w:r>
        <w:rPr>
          <w:i/>
          <w:color w:val="231F20"/>
          <w:spacing w:val="24"/>
          <w:sz w:val="18"/>
        </w:rPr>
        <w:t xml:space="preserve"> </w:t>
      </w:r>
      <w:r>
        <w:rPr>
          <w:i/>
          <w:color w:val="231F20"/>
          <w:spacing w:val="1"/>
          <w:w w:val="103"/>
          <w:sz w:val="18"/>
        </w:rPr>
        <w:t>п</w:t>
      </w:r>
      <w:r>
        <w:rPr>
          <w:i/>
          <w:color w:val="231F20"/>
          <w:spacing w:val="1"/>
          <w:w w:val="105"/>
          <w:sz w:val="18"/>
        </w:rPr>
        <w:t>о</w:t>
      </w:r>
      <w:r>
        <w:rPr>
          <w:i/>
          <w:color w:val="231F20"/>
          <w:spacing w:val="1"/>
          <w:w w:val="115"/>
          <w:sz w:val="18"/>
        </w:rPr>
        <w:t>ж</w:t>
      </w:r>
      <w:r>
        <w:rPr>
          <w:i/>
          <w:color w:val="231F20"/>
          <w:spacing w:val="1"/>
          <w:w w:val="95"/>
          <w:sz w:val="18"/>
        </w:rPr>
        <w:t>а</w:t>
      </w:r>
      <w:r>
        <w:rPr>
          <w:i/>
          <w:color w:val="231F20"/>
          <w:spacing w:val="1"/>
          <w:w w:val="108"/>
          <w:sz w:val="18"/>
        </w:rPr>
        <w:t>р</w:t>
      </w:r>
      <w:r>
        <w:rPr>
          <w:i/>
          <w:color w:val="231F20"/>
          <w:spacing w:val="1"/>
          <w:w w:val="105"/>
          <w:sz w:val="18"/>
        </w:rPr>
        <w:t>о</w:t>
      </w:r>
      <w:r>
        <w:rPr>
          <w:i/>
          <w:color w:val="231F20"/>
          <w:w w:val="104"/>
          <w:sz w:val="18"/>
        </w:rPr>
        <w:t>в</w:t>
      </w:r>
      <w:r>
        <w:rPr>
          <w:i/>
          <w:color w:val="231F20"/>
          <w:spacing w:val="24"/>
          <w:sz w:val="18"/>
        </w:rPr>
        <w:t xml:space="preserve"> </w:t>
      </w:r>
      <w:r>
        <w:rPr>
          <w:i/>
          <w:color w:val="231F20"/>
          <w:w w:val="104"/>
          <w:sz w:val="18"/>
        </w:rPr>
        <w:t>в</w:t>
      </w:r>
      <w:r>
        <w:rPr>
          <w:i/>
          <w:color w:val="231F20"/>
          <w:spacing w:val="24"/>
          <w:sz w:val="18"/>
        </w:rPr>
        <w:t xml:space="preserve"> </w:t>
      </w:r>
      <w:r>
        <w:rPr>
          <w:i/>
          <w:color w:val="231F20"/>
          <w:spacing w:val="1"/>
          <w:w w:val="103"/>
          <w:sz w:val="18"/>
        </w:rPr>
        <w:t>н</w:t>
      </w:r>
      <w:r>
        <w:rPr>
          <w:i/>
          <w:color w:val="231F20"/>
          <w:spacing w:val="1"/>
          <w:w w:val="95"/>
          <w:sz w:val="18"/>
        </w:rPr>
        <w:t>а</w:t>
      </w:r>
      <w:r>
        <w:rPr>
          <w:i/>
          <w:color w:val="231F20"/>
          <w:spacing w:val="1"/>
          <w:w w:val="109"/>
          <w:sz w:val="18"/>
        </w:rPr>
        <w:t>с</w:t>
      </w:r>
      <w:r>
        <w:rPr>
          <w:i/>
          <w:color w:val="231F20"/>
          <w:spacing w:val="-2"/>
          <w:w w:val="98"/>
          <w:sz w:val="18"/>
        </w:rPr>
        <w:t>е</w:t>
      </w:r>
      <w:r>
        <w:rPr>
          <w:i/>
          <w:color w:val="231F20"/>
          <w:spacing w:val="1"/>
          <w:sz w:val="18"/>
        </w:rPr>
        <w:t>л</w:t>
      </w:r>
      <w:r>
        <w:rPr>
          <w:i/>
          <w:color w:val="231F20"/>
          <w:spacing w:val="1"/>
          <w:w w:val="98"/>
          <w:sz w:val="18"/>
        </w:rPr>
        <w:t>ё</w:t>
      </w:r>
      <w:r>
        <w:rPr>
          <w:i/>
          <w:color w:val="231F20"/>
          <w:spacing w:val="1"/>
          <w:w w:val="103"/>
          <w:sz w:val="18"/>
        </w:rPr>
        <w:t>нн</w:t>
      </w:r>
      <w:r>
        <w:rPr>
          <w:i/>
          <w:color w:val="231F20"/>
          <w:spacing w:val="1"/>
          <w:w w:val="97"/>
          <w:sz w:val="18"/>
        </w:rPr>
        <w:t>ы</w:t>
      </w:r>
      <w:r>
        <w:rPr>
          <w:i/>
          <w:color w:val="231F20"/>
          <w:w w:val="98"/>
          <w:sz w:val="18"/>
        </w:rPr>
        <w:t>х</w:t>
      </w:r>
      <w:r>
        <w:rPr>
          <w:i/>
          <w:color w:val="231F20"/>
          <w:spacing w:val="24"/>
          <w:sz w:val="18"/>
        </w:rPr>
        <w:t xml:space="preserve"> </w:t>
      </w:r>
      <w:r>
        <w:rPr>
          <w:i/>
          <w:color w:val="231F20"/>
          <w:spacing w:val="1"/>
          <w:w w:val="103"/>
          <w:sz w:val="18"/>
        </w:rPr>
        <w:t>п</w:t>
      </w:r>
      <w:r>
        <w:rPr>
          <w:i/>
          <w:color w:val="231F20"/>
          <w:spacing w:val="1"/>
          <w:w w:val="98"/>
          <w:sz w:val="18"/>
        </w:rPr>
        <w:t>у</w:t>
      </w:r>
      <w:r>
        <w:rPr>
          <w:i/>
          <w:color w:val="231F20"/>
          <w:spacing w:val="1"/>
          <w:w w:val="103"/>
          <w:sz w:val="18"/>
        </w:rPr>
        <w:t>н</w:t>
      </w:r>
      <w:r>
        <w:rPr>
          <w:i/>
          <w:color w:val="231F20"/>
          <w:spacing w:val="1"/>
          <w:w w:val="108"/>
          <w:sz w:val="18"/>
        </w:rPr>
        <w:t>к</w:t>
      </w:r>
      <w:r>
        <w:rPr>
          <w:i/>
          <w:color w:val="231F20"/>
          <w:spacing w:val="1"/>
          <w:w w:val="56"/>
          <w:sz w:val="18"/>
        </w:rPr>
        <w:t>т</w:t>
      </w:r>
      <w:r>
        <w:rPr>
          <w:i/>
          <w:color w:val="231F20"/>
          <w:spacing w:val="1"/>
          <w:w w:val="95"/>
          <w:sz w:val="18"/>
        </w:rPr>
        <w:t>а</w:t>
      </w:r>
      <w:r>
        <w:rPr>
          <w:i/>
          <w:color w:val="231F20"/>
          <w:spacing w:val="1"/>
          <w:w w:val="98"/>
          <w:sz w:val="18"/>
        </w:rPr>
        <w:t>х</w:t>
      </w:r>
      <w:r>
        <w:rPr>
          <w:i/>
          <w:color w:val="231F20"/>
          <w:w w:val="102"/>
          <w:sz w:val="18"/>
        </w:rPr>
        <w:t>,</w:t>
      </w:r>
      <w:r>
        <w:rPr>
          <w:i/>
          <w:color w:val="231F20"/>
          <w:spacing w:val="24"/>
          <w:sz w:val="18"/>
        </w:rPr>
        <w:t xml:space="preserve"> </w:t>
      </w:r>
      <w:r>
        <w:rPr>
          <w:i/>
          <w:color w:val="231F20"/>
          <w:spacing w:val="1"/>
          <w:w w:val="104"/>
          <w:sz w:val="18"/>
        </w:rPr>
        <w:t>&lt;</w:t>
      </w:r>
      <w:r>
        <w:rPr>
          <w:i/>
          <w:color w:val="231F20"/>
          <w:spacing w:val="1"/>
          <w:w w:val="102"/>
          <w:sz w:val="18"/>
        </w:rPr>
        <w:t>…</w:t>
      </w:r>
      <w:r>
        <w:rPr>
          <w:i/>
          <w:color w:val="231F20"/>
          <w:w w:val="104"/>
          <w:sz w:val="18"/>
        </w:rPr>
        <w:t>&gt;</w:t>
      </w:r>
      <w:r>
        <w:rPr>
          <w:i/>
          <w:color w:val="231F20"/>
          <w:spacing w:val="24"/>
          <w:sz w:val="18"/>
        </w:rPr>
        <w:t xml:space="preserve"> </w:t>
      </w:r>
      <w:r>
        <w:rPr>
          <w:i/>
          <w:color w:val="231F20"/>
          <w:spacing w:val="1"/>
          <w:w w:val="105"/>
          <w:sz w:val="18"/>
        </w:rPr>
        <w:t>о</w:t>
      </w:r>
      <w:r>
        <w:rPr>
          <w:i/>
          <w:color w:val="231F20"/>
          <w:spacing w:val="1"/>
          <w:w w:val="108"/>
          <w:sz w:val="18"/>
        </w:rPr>
        <w:t>р</w:t>
      </w:r>
      <w:r>
        <w:rPr>
          <w:i/>
          <w:color w:val="231F20"/>
          <w:spacing w:val="-2"/>
          <w:w w:val="86"/>
          <w:sz w:val="18"/>
        </w:rPr>
        <w:t>г</w:t>
      </w:r>
      <w:r>
        <w:rPr>
          <w:i/>
          <w:color w:val="231F20"/>
          <w:spacing w:val="1"/>
          <w:w w:val="95"/>
          <w:sz w:val="18"/>
        </w:rPr>
        <w:t>а</w:t>
      </w:r>
      <w:r>
        <w:rPr>
          <w:i/>
          <w:color w:val="231F20"/>
          <w:spacing w:val="1"/>
          <w:w w:val="103"/>
          <w:sz w:val="18"/>
        </w:rPr>
        <w:t>н</w:t>
      </w:r>
      <w:r>
        <w:rPr>
          <w:i/>
          <w:color w:val="231F20"/>
          <w:spacing w:val="1"/>
          <w:w w:val="101"/>
          <w:sz w:val="18"/>
        </w:rPr>
        <w:t>и</w:t>
      </w:r>
      <w:r>
        <w:rPr>
          <w:i/>
          <w:color w:val="231F20"/>
          <w:spacing w:val="1"/>
          <w:w w:val="109"/>
          <w:sz w:val="18"/>
        </w:rPr>
        <w:t>з</w:t>
      </w:r>
      <w:r>
        <w:rPr>
          <w:i/>
          <w:color w:val="231F20"/>
          <w:spacing w:val="1"/>
          <w:w w:val="95"/>
          <w:sz w:val="18"/>
        </w:rPr>
        <w:t>а</w:t>
      </w:r>
      <w:r>
        <w:rPr>
          <w:i/>
          <w:color w:val="231F20"/>
          <w:spacing w:val="1"/>
          <w:w w:val="101"/>
          <w:sz w:val="18"/>
        </w:rPr>
        <w:t>ци</w:t>
      </w:r>
      <w:r>
        <w:rPr>
          <w:i/>
          <w:color w:val="231F20"/>
          <w:w w:val="102"/>
          <w:sz w:val="18"/>
        </w:rPr>
        <w:t>я</w:t>
      </w:r>
    </w:p>
    <w:p w:rsidR="00CB0AFA" w:rsidRDefault="00481332">
      <w:pPr>
        <w:spacing w:before="9" w:line="249" w:lineRule="auto"/>
        <w:ind w:left="1103" w:right="560"/>
        <w:jc w:val="both"/>
        <w:rPr>
          <w:i/>
          <w:sz w:val="18"/>
        </w:rPr>
      </w:pPr>
      <w:r>
        <w:rPr>
          <w:i/>
          <w:color w:val="231F20"/>
          <w:w w:val="101"/>
          <w:sz w:val="18"/>
        </w:rPr>
        <w:t>и</w:t>
      </w:r>
      <w:r>
        <w:rPr>
          <w:i/>
          <w:color w:val="231F20"/>
          <w:sz w:val="18"/>
        </w:rPr>
        <w:t xml:space="preserve">  </w:t>
      </w:r>
      <w:r>
        <w:rPr>
          <w:i/>
          <w:color w:val="231F20"/>
          <w:spacing w:val="4"/>
          <w:sz w:val="18"/>
        </w:rPr>
        <w:t xml:space="preserve"> </w:t>
      </w:r>
      <w:r>
        <w:rPr>
          <w:i/>
          <w:color w:val="231F20"/>
          <w:spacing w:val="8"/>
          <w:w w:val="107"/>
          <w:sz w:val="18"/>
        </w:rPr>
        <w:t>о</w:t>
      </w:r>
      <w:r>
        <w:rPr>
          <w:i/>
          <w:color w:val="231F20"/>
          <w:spacing w:val="6"/>
          <w:w w:val="107"/>
          <w:sz w:val="18"/>
        </w:rPr>
        <w:t>с</w:t>
      </w:r>
      <w:r>
        <w:rPr>
          <w:i/>
          <w:color w:val="231F20"/>
          <w:spacing w:val="8"/>
          <w:sz w:val="18"/>
        </w:rPr>
        <w:t>уще</w:t>
      </w:r>
      <w:r>
        <w:rPr>
          <w:i/>
          <w:color w:val="231F20"/>
          <w:spacing w:val="5"/>
          <w:sz w:val="18"/>
        </w:rPr>
        <w:t>с</w:t>
      </w:r>
      <w:r>
        <w:rPr>
          <w:i/>
          <w:color w:val="231F20"/>
          <w:spacing w:val="8"/>
          <w:w w:val="75"/>
          <w:sz w:val="18"/>
        </w:rPr>
        <w:t>т</w:t>
      </w:r>
      <w:r>
        <w:rPr>
          <w:i/>
          <w:color w:val="231F20"/>
          <w:spacing w:val="4"/>
          <w:w w:val="75"/>
          <w:sz w:val="18"/>
        </w:rPr>
        <w:t>в</w:t>
      </w:r>
      <w:r>
        <w:rPr>
          <w:i/>
          <w:color w:val="231F20"/>
          <w:spacing w:val="8"/>
          <w:sz w:val="18"/>
        </w:rPr>
        <w:t>лени</w:t>
      </w:r>
      <w:r>
        <w:rPr>
          <w:i/>
          <w:color w:val="231F20"/>
          <w:sz w:val="18"/>
        </w:rPr>
        <w:t>е</w:t>
      </w:r>
      <w:r>
        <w:rPr>
          <w:i/>
          <w:color w:val="231F20"/>
          <w:sz w:val="18"/>
        </w:rPr>
        <w:t xml:space="preserve">  </w:t>
      </w:r>
      <w:r>
        <w:rPr>
          <w:i/>
          <w:color w:val="231F20"/>
          <w:spacing w:val="4"/>
          <w:sz w:val="18"/>
        </w:rPr>
        <w:t xml:space="preserve"> </w:t>
      </w:r>
      <w:r>
        <w:rPr>
          <w:i/>
          <w:color w:val="231F20"/>
          <w:spacing w:val="8"/>
          <w:w w:val="92"/>
          <w:sz w:val="18"/>
        </w:rPr>
        <w:t>тушени</w:t>
      </w:r>
      <w:r>
        <w:rPr>
          <w:i/>
          <w:color w:val="231F20"/>
          <w:w w:val="92"/>
          <w:sz w:val="18"/>
        </w:rPr>
        <w:t>я</w:t>
      </w:r>
      <w:r>
        <w:rPr>
          <w:i/>
          <w:color w:val="231F20"/>
          <w:sz w:val="18"/>
        </w:rPr>
        <w:t xml:space="preserve">  </w:t>
      </w:r>
      <w:r>
        <w:rPr>
          <w:i/>
          <w:color w:val="231F20"/>
          <w:spacing w:val="4"/>
          <w:sz w:val="18"/>
        </w:rPr>
        <w:t xml:space="preserve"> </w:t>
      </w:r>
      <w:r>
        <w:rPr>
          <w:i/>
          <w:color w:val="231F20"/>
          <w:spacing w:val="8"/>
          <w:w w:val="105"/>
          <w:sz w:val="18"/>
        </w:rPr>
        <w:t>пожаро</w:t>
      </w:r>
      <w:r>
        <w:rPr>
          <w:i/>
          <w:color w:val="231F20"/>
          <w:w w:val="105"/>
          <w:sz w:val="18"/>
        </w:rPr>
        <w:t>в</w:t>
      </w:r>
      <w:r>
        <w:rPr>
          <w:i/>
          <w:color w:val="231F20"/>
          <w:sz w:val="18"/>
        </w:rPr>
        <w:t xml:space="preserve">  </w:t>
      </w:r>
      <w:r>
        <w:rPr>
          <w:i/>
          <w:color w:val="231F20"/>
          <w:spacing w:val="4"/>
          <w:sz w:val="18"/>
        </w:rPr>
        <w:t xml:space="preserve"> </w:t>
      </w:r>
      <w:r>
        <w:rPr>
          <w:i/>
          <w:color w:val="231F20"/>
          <w:w w:val="104"/>
          <w:sz w:val="18"/>
        </w:rPr>
        <w:t>в</w:t>
      </w:r>
      <w:r>
        <w:rPr>
          <w:i/>
          <w:color w:val="231F20"/>
          <w:sz w:val="18"/>
        </w:rPr>
        <w:t xml:space="preserve">  </w:t>
      </w:r>
      <w:r>
        <w:rPr>
          <w:i/>
          <w:color w:val="231F20"/>
          <w:spacing w:val="4"/>
          <w:sz w:val="18"/>
        </w:rPr>
        <w:t xml:space="preserve"> </w:t>
      </w:r>
      <w:r>
        <w:rPr>
          <w:i/>
          <w:color w:val="231F20"/>
          <w:spacing w:val="8"/>
          <w:w w:val="93"/>
          <w:sz w:val="18"/>
        </w:rPr>
        <w:t>закрыты</w:t>
      </w:r>
      <w:r>
        <w:rPr>
          <w:i/>
          <w:color w:val="231F20"/>
          <w:w w:val="93"/>
          <w:sz w:val="18"/>
        </w:rPr>
        <w:t>х</w:t>
      </w:r>
      <w:r>
        <w:rPr>
          <w:i/>
          <w:color w:val="231F20"/>
          <w:sz w:val="18"/>
        </w:rPr>
        <w:t xml:space="preserve">  </w:t>
      </w:r>
      <w:r>
        <w:rPr>
          <w:i/>
          <w:color w:val="231F20"/>
          <w:spacing w:val="4"/>
          <w:sz w:val="18"/>
        </w:rPr>
        <w:t xml:space="preserve"> </w:t>
      </w:r>
      <w:r>
        <w:rPr>
          <w:i/>
          <w:color w:val="231F20"/>
          <w:spacing w:val="8"/>
          <w:w w:val="102"/>
          <w:sz w:val="18"/>
        </w:rPr>
        <w:t>админи</w:t>
      </w:r>
      <w:r>
        <w:rPr>
          <w:i/>
          <w:color w:val="231F20"/>
          <w:spacing w:val="5"/>
          <w:w w:val="102"/>
          <w:sz w:val="18"/>
        </w:rPr>
        <w:t>с</w:t>
      </w:r>
      <w:r>
        <w:rPr>
          <w:i/>
          <w:color w:val="231F20"/>
          <w:spacing w:val="8"/>
          <w:w w:val="87"/>
          <w:sz w:val="18"/>
        </w:rPr>
        <w:t>тративно</w:t>
      </w:r>
      <w:r>
        <w:rPr>
          <w:i/>
          <w:color w:val="231F20"/>
          <w:w w:val="39"/>
          <w:sz w:val="18"/>
        </w:rPr>
        <w:t>‑</w:t>
      </w:r>
      <w:r>
        <w:rPr>
          <w:i/>
          <w:color w:val="231F20"/>
          <w:w w:val="39"/>
          <w:sz w:val="18"/>
        </w:rPr>
        <w:t xml:space="preserve"> </w:t>
      </w:r>
      <w:r>
        <w:rPr>
          <w:i/>
          <w:color w:val="231F20"/>
          <w:sz w:val="18"/>
        </w:rPr>
        <w:t>территориальных образованиях, особо важных и режимных организациях,     в</w:t>
      </w:r>
      <w:r>
        <w:rPr>
          <w:i/>
          <w:color w:val="231F20"/>
          <w:spacing w:val="-13"/>
          <w:sz w:val="18"/>
        </w:rPr>
        <w:t xml:space="preserve"> </w:t>
      </w:r>
      <w:r>
        <w:rPr>
          <w:i/>
          <w:color w:val="231F20"/>
          <w:sz w:val="18"/>
        </w:rPr>
        <w:t>которых</w:t>
      </w:r>
      <w:r>
        <w:rPr>
          <w:i/>
          <w:color w:val="231F20"/>
          <w:spacing w:val="-13"/>
          <w:sz w:val="18"/>
        </w:rPr>
        <w:t xml:space="preserve"> </w:t>
      </w:r>
      <w:r>
        <w:rPr>
          <w:i/>
          <w:color w:val="231F20"/>
          <w:sz w:val="18"/>
        </w:rPr>
        <w:t>создаются</w:t>
      </w:r>
      <w:r>
        <w:rPr>
          <w:i/>
          <w:color w:val="231F20"/>
          <w:spacing w:val="-13"/>
          <w:sz w:val="18"/>
        </w:rPr>
        <w:t xml:space="preserve"> </w:t>
      </w:r>
      <w:r>
        <w:rPr>
          <w:i/>
          <w:color w:val="231F20"/>
          <w:sz w:val="18"/>
        </w:rPr>
        <w:t>специальные</w:t>
      </w:r>
      <w:r>
        <w:rPr>
          <w:i/>
          <w:color w:val="231F20"/>
          <w:spacing w:val="-13"/>
          <w:sz w:val="18"/>
        </w:rPr>
        <w:t xml:space="preserve"> </w:t>
      </w:r>
      <w:r>
        <w:rPr>
          <w:i/>
          <w:color w:val="231F20"/>
          <w:sz w:val="18"/>
        </w:rPr>
        <w:t>и</w:t>
      </w:r>
      <w:r>
        <w:rPr>
          <w:i/>
          <w:color w:val="231F20"/>
          <w:spacing w:val="-13"/>
          <w:sz w:val="18"/>
        </w:rPr>
        <w:t xml:space="preserve"> </w:t>
      </w:r>
      <w:r>
        <w:rPr>
          <w:i/>
          <w:color w:val="231F20"/>
          <w:sz w:val="18"/>
        </w:rPr>
        <w:t>воинские</w:t>
      </w:r>
      <w:r>
        <w:rPr>
          <w:i/>
          <w:color w:val="231F20"/>
          <w:spacing w:val="-13"/>
          <w:sz w:val="18"/>
        </w:rPr>
        <w:t xml:space="preserve"> </w:t>
      </w:r>
      <w:r>
        <w:rPr>
          <w:i/>
          <w:color w:val="231F20"/>
          <w:sz w:val="18"/>
        </w:rPr>
        <w:t>подразделения,</w:t>
      </w:r>
      <w:r>
        <w:rPr>
          <w:i/>
          <w:color w:val="231F20"/>
          <w:spacing w:val="-13"/>
          <w:sz w:val="18"/>
        </w:rPr>
        <w:t xml:space="preserve"> </w:t>
      </w:r>
      <w:r>
        <w:rPr>
          <w:i/>
          <w:color w:val="231F20"/>
          <w:sz w:val="18"/>
        </w:rPr>
        <w:t>в</w:t>
      </w:r>
      <w:r>
        <w:rPr>
          <w:i/>
          <w:color w:val="231F20"/>
          <w:spacing w:val="-13"/>
          <w:sz w:val="18"/>
        </w:rPr>
        <w:t xml:space="preserve"> </w:t>
      </w:r>
      <w:r>
        <w:rPr>
          <w:i/>
          <w:color w:val="231F20"/>
          <w:sz w:val="18"/>
        </w:rPr>
        <w:t xml:space="preserve">организациях, </w:t>
      </w:r>
      <w:r>
        <w:rPr>
          <w:i/>
          <w:color w:val="231F20"/>
          <w:w w:val="95"/>
          <w:sz w:val="18"/>
        </w:rPr>
        <w:t>в</w:t>
      </w:r>
      <w:r>
        <w:rPr>
          <w:i/>
          <w:color w:val="231F20"/>
          <w:spacing w:val="-16"/>
          <w:w w:val="95"/>
          <w:sz w:val="18"/>
        </w:rPr>
        <w:t xml:space="preserve"> </w:t>
      </w:r>
      <w:r>
        <w:rPr>
          <w:i/>
          <w:color w:val="231F20"/>
          <w:w w:val="95"/>
          <w:sz w:val="18"/>
        </w:rPr>
        <w:t>которых</w:t>
      </w:r>
      <w:r>
        <w:rPr>
          <w:i/>
          <w:color w:val="231F20"/>
          <w:spacing w:val="-16"/>
          <w:w w:val="95"/>
          <w:sz w:val="18"/>
        </w:rPr>
        <w:t xml:space="preserve"> </w:t>
      </w:r>
      <w:r>
        <w:rPr>
          <w:i/>
          <w:color w:val="231F20"/>
          <w:w w:val="95"/>
          <w:sz w:val="18"/>
        </w:rPr>
        <w:t>создаются</w:t>
      </w:r>
      <w:r>
        <w:rPr>
          <w:i/>
          <w:color w:val="231F20"/>
          <w:spacing w:val="-16"/>
          <w:w w:val="95"/>
          <w:sz w:val="18"/>
        </w:rPr>
        <w:t xml:space="preserve"> </w:t>
      </w:r>
      <w:r>
        <w:rPr>
          <w:i/>
          <w:color w:val="231F20"/>
          <w:w w:val="95"/>
          <w:sz w:val="18"/>
        </w:rPr>
        <w:t>объектовые</w:t>
      </w:r>
      <w:r>
        <w:rPr>
          <w:i/>
          <w:color w:val="231F20"/>
          <w:spacing w:val="-16"/>
          <w:w w:val="95"/>
          <w:sz w:val="18"/>
        </w:rPr>
        <w:t xml:space="preserve"> </w:t>
      </w:r>
      <w:r>
        <w:rPr>
          <w:i/>
          <w:color w:val="231F20"/>
          <w:w w:val="95"/>
          <w:sz w:val="18"/>
        </w:rPr>
        <w:t>подразделения</w:t>
      </w:r>
      <w:r>
        <w:rPr>
          <w:i/>
          <w:color w:val="231F20"/>
          <w:spacing w:val="-16"/>
          <w:w w:val="95"/>
          <w:sz w:val="18"/>
        </w:rPr>
        <w:t xml:space="preserve"> </w:t>
      </w:r>
      <w:r>
        <w:rPr>
          <w:i/>
          <w:color w:val="231F20"/>
          <w:w w:val="95"/>
          <w:sz w:val="18"/>
        </w:rPr>
        <w:t>федеральной</w:t>
      </w:r>
      <w:r>
        <w:rPr>
          <w:i/>
          <w:color w:val="231F20"/>
          <w:spacing w:val="-16"/>
          <w:w w:val="95"/>
          <w:sz w:val="18"/>
        </w:rPr>
        <w:t xml:space="preserve"> </w:t>
      </w:r>
      <w:r>
        <w:rPr>
          <w:i/>
          <w:color w:val="231F20"/>
          <w:w w:val="95"/>
          <w:sz w:val="18"/>
        </w:rPr>
        <w:t xml:space="preserve">противопожарной </w:t>
      </w:r>
      <w:r>
        <w:rPr>
          <w:i/>
          <w:color w:val="231F20"/>
          <w:sz w:val="18"/>
        </w:rPr>
        <w:t>службы,</w:t>
      </w:r>
      <w:r>
        <w:rPr>
          <w:i/>
          <w:color w:val="231F20"/>
          <w:spacing w:val="-34"/>
          <w:sz w:val="18"/>
        </w:rPr>
        <w:t xml:space="preserve"> </w:t>
      </w:r>
      <w:r>
        <w:rPr>
          <w:i/>
          <w:color w:val="231F20"/>
          <w:sz w:val="18"/>
        </w:rPr>
        <w:t>а</w:t>
      </w:r>
      <w:r>
        <w:rPr>
          <w:i/>
          <w:color w:val="231F20"/>
          <w:spacing w:val="-34"/>
          <w:sz w:val="18"/>
        </w:rPr>
        <w:t xml:space="preserve"> </w:t>
      </w:r>
      <w:r>
        <w:rPr>
          <w:i/>
          <w:color w:val="231F20"/>
          <w:sz w:val="18"/>
        </w:rPr>
        <w:t>также</w:t>
      </w:r>
      <w:r>
        <w:rPr>
          <w:i/>
          <w:color w:val="231F20"/>
          <w:spacing w:val="-34"/>
          <w:sz w:val="18"/>
        </w:rPr>
        <w:t xml:space="preserve"> </w:t>
      </w:r>
      <w:r>
        <w:rPr>
          <w:i/>
          <w:color w:val="231F20"/>
          <w:sz w:val="18"/>
        </w:rPr>
        <w:t>при</w:t>
      </w:r>
      <w:r>
        <w:rPr>
          <w:i/>
          <w:color w:val="231F20"/>
          <w:spacing w:val="-34"/>
          <w:sz w:val="18"/>
        </w:rPr>
        <w:t xml:space="preserve"> </w:t>
      </w:r>
      <w:r>
        <w:rPr>
          <w:i/>
          <w:color w:val="231F20"/>
          <w:sz w:val="18"/>
        </w:rPr>
        <w:t>проведении</w:t>
      </w:r>
      <w:r>
        <w:rPr>
          <w:i/>
          <w:color w:val="231F20"/>
          <w:spacing w:val="-34"/>
          <w:sz w:val="18"/>
        </w:rPr>
        <w:t xml:space="preserve"> </w:t>
      </w:r>
      <w:r>
        <w:rPr>
          <w:i/>
          <w:color w:val="231F20"/>
          <w:sz w:val="18"/>
        </w:rPr>
        <w:t>мероприятий</w:t>
      </w:r>
      <w:r>
        <w:rPr>
          <w:i/>
          <w:color w:val="231F20"/>
          <w:spacing w:val="-34"/>
          <w:sz w:val="18"/>
        </w:rPr>
        <w:t xml:space="preserve"> </w:t>
      </w:r>
      <w:r>
        <w:rPr>
          <w:i/>
          <w:color w:val="231F20"/>
          <w:sz w:val="18"/>
        </w:rPr>
        <w:t>федерального</w:t>
      </w:r>
      <w:r>
        <w:rPr>
          <w:i/>
          <w:color w:val="231F20"/>
          <w:spacing w:val="-34"/>
          <w:sz w:val="18"/>
        </w:rPr>
        <w:t xml:space="preserve"> </w:t>
      </w:r>
      <w:r>
        <w:rPr>
          <w:i/>
          <w:color w:val="231F20"/>
          <w:sz w:val="18"/>
        </w:rPr>
        <w:t>уровня</w:t>
      </w:r>
      <w:r>
        <w:rPr>
          <w:i/>
          <w:color w:val="231F20"/>
          <w:spacing w:val="-34"/>
          <w:sz w:val="18"/>
        </w:rPr>
        <w:t xml:space="preserve"> </w:t>
      </w:r>
      <w:r>
        <w:rPr>
          <w:i/>
          <w:color w:val="231F20"/>
          <w:sz w:val="18"/>
        </w:rPr>
        <w:t>с</w:t>
      </w:r>
      <w:r>
        <w:rPr>
          <w:i/>
          <w:color w:val="231F20"/>
          <w:spacing w:val="-34"/>
          <w:sz w:val="18"/>
        </w:rPr>
        <w:t xml:space="preserve"> </w:t>
      </w:r>
      <w:r>
        <w:rPr>
          <w:i/>
          <w:color w:val="231F20"/>
          <w:sz w:val="18"/>
        </w:rPr>
        <w:t xml:space="preserve">массовым </w:t>
      </w:r>
      <w:r>
        <w:rPr>
          <w:i/>
          <w:color w:val="231F20"/>
          <w:spacing w:val="4"/>
          <w:sz w:val="18"/>
        </w:rPr>
        <w:t xml:space="preserve">сосредоточением </w:t>
      </w:r>
      <w:r>
        <w:rPr>
          <w:i/>
          <w:color w:val="231F20"/>
          <w:spacing w:val="3"/>
          <w:sz w:val="18"/>
        </w:rPr>
        <w:t xml:space="preserve">людей» </w:t>
      </w:r>
      <w:r>
        <w:rPr>
          <w:i/>
          <w:color w:val="231F20"/>
          <w:spacing w:val="4"/>
          <w:sz w:val="18"/>
        </w:rPr>
        <w:t xml:space="preserve">(Федеральный </w:t>
      </w:r>
      <w:r>
        <w:rPr>
          <w:i/>
          <w:color w:val="231F20"/>
          <w:spacing w:val="3"/>
          <w:sz w:val="18"/>
        </w:rPr>
        <w:t xml:space="preserve">закон </w:t>
      </w:r>
      <w:r>
        <w:rPr>
          <w:i/>
          <w:color w:val="231F20"/>
          <w:sz w:val="18"/>
        </w:rPr>
        <w:t xml:space="preserve">№ </w:t>
      </w:r>
      <w:r>
        <w:rPr>
          <w:i/>
          <w:color w:val="231F20"/>
          <w:spacing w:val="4"/>
          <w:sz w:val="18"/>
        </w:rPr>
        <w:t xml:space="preserve">69‑ФЗ </w:t>
      </w:r>
      <w:r>
        <w:rPr>
          <w:i/>
          <w:color w:val="231F20"/>
          <w:spacing w:val="2"/>
          <w:sz w:val="18"/>
        </w:rPr>
        <w:t xml:space="preserve">«О </w:t>
      </w:r>
      <w:r>
        <w:rPr>
          <w:i/>
          <w:color w:val="231F20"/>
          <w:spacing w:val="5"/>
          <w:sz w:val="18"/>
        </w:rPr>
        <w:t xml:space="preserve">пожарной </w:t>
      </w:r>
      <w:r>
        <w:rPr>
          <w:i/>
          <w:color w:val="231F20"/>
          <w:w w:val="95"/>
          <w:sz w:val="18"/>
        </w:rPr>
        <w:t xml:space="preserve">безопасности», </w:t>
      </w:r>
      <w:r>
        <w:rPr>
          <w:i/>
          <w:color w:val="231F20"/>
          <w:spacing w:val="-8"/>
          <w:w w:val="95"/>
          <w:sz w:val="18"/>
        </w:rPr>
        <w:t>ст.</w:t>
      </w:r>
      <w:r>
        <w:rPr>
          <w:i/>
          <w:color w:val="231F20"/>
          <w:spacing w:val="-36"/>
          <w:w w:val="95"/>
          <w:sz w:val="18"/>
        </w:rPr>
        <w:t xml:space="preserve"> </w:t>
      </w:r>
      <w:r>
        <w:rPr>
          <w:i/>
          <w:color w:val="231F20"/>
          <w:w w:val="95"/>
          <w:sz w:val="18"/>
        </w:rPr>
        <w:t>16).</w:t>
      </w:r>
    </w:p>
    <w:p w:rsidR="00CB0AFA" w:rsidRDefault="00481332">
      <w:pPr>
        <w:pStyle w:val="4"/>
        <w:ind w:left="1133"/>
      </w:pPr>
      <w:r>
        <w:rPr>
          <w:color w:val="CC7C4B"/>
        </w:rPr>
        <w:t>МЧС России организует:</w:t>
      </w:r>
    </w:p>
    <w:p w:rsidR="00CB0AFA" w:rsidRDefault="00481332">
      <w:pPr>
        <w:pStyle w:val="a4"/>
        <w:numPr>
          <w:ilvl w:val="1"/>
          <w:numId w:val="14"/>
        </w:numPr>
        <w:tabs>
          <w:tab w:val="left" w:pos="1021"/>
        </w:tabs>
        <w:spacing w:before="65" w:line="249" w:lineRule="auto"/>
        <w:ind w:right="566" w:hanging="170"/>
        <w:rPr>
          <w:i/>
          <w:color w:val="CC7C4B"/>
          <w:sz w:val="18"/>
        </w:rPr>
      </w:pPr>
      <w:r>
        <w:rPr>
          <w:i/>
          <w:color w:val="231F20"/>
          <w:spacing w:val="6"/>
          <w:sz w:val="18"/>
        </w:rPr>
        <w:t>«работу</w:t>
      </w:r>
      <w:r>
        <w:rPr>
          <w:i/>
          <w:color w:val="231F20"/>
          <w:spacing w:val="62"/>
          <w:sz w:val="18"/>
        </w:rPr>
        <w:t xml:space="preserve"> </w:t>
      </w:r>
      <w:r>
        <w:rPr>
          <w:i/>
          <w:color w:val="231F20"/>
          <w:spacing w:val="4"/>
          <w:sz w:val="18"/>
        </w:rPr>
        <w:t xml:space="preserve">по </w:t>
      </w:r>
      <w:r>
        <w:rPr>
          <w:i/>
          <w:color w:val="231F20"/>
          <w:spacing w:val="7"/>
          <w:sz w:val="18"/>
        </w:rPr>
        <w:t xml:space="preserve">предупреждению </w:t>
      </w:r>
      <w:r>
        <w:rPr>
          <w:i/>
          <w:color w:val="231F20"/>
          <w:sz w:val="18"/>
        </w:rPr>
        <w:t xml:space="preserve">и </w:t>
      </w:r>
      <w:r>
        <w:rPr>
          <w:i/>
          <w:color w:val="231F20"/>
          <w:spacing w:val="7"/>
          <w:sz w:val="18"/>
        </w:rPr>
        <w:t xml:space="preserve">ликвидации чрезвычайных </w:t>
      </w:r>
      <w:r>
        <w:rPr>
          <w:i/>
          <w:color w:val="231F20"/>
          <w:spacing w:val="6"/>
          <w:sz w:val="18"/>
        </w:rPr>
        <w:t xml:space="preserve">ситуаций </w:t>
      </w:r>
      <w:r>
        <w:rPr>
          <w:i/>
          <w:color w:val="231F20"/>
          <w:spacing w:val="2"/>
          <w:sz w:val="18"/>
        </w:rPr>
        <w:t xml:space="preserve">межрегионального </w:t>
      </w:r>
      <w:r>
        <w:rPr>
          <w:i/>
          <w:color w:val="231F20"/>
          <w:sz w:val="18"/>
        </w:rPr>
        <w:t xml:space="preserve">и </w:t>
      </w:r>
      <w:r>
        <w:rPr>
          <w:i/>
          <w:color w:val="231F20"/>
          <w:spacing w:val="2"/>
          <w:sz w:val="18"/>
        </w:rPr>
        <w:t xml:space="preserve">федерального характера, спасению </w:t>
      </w:r>
      <w:r>
        <w:rPr>
          <w:i/>
          <w:color w:val="231F20"/>
          <w:sz w:val="18"/>
        </w:rPr>
        <w:t xml:space="preserve">людей при этих </w:t>
      </w:r>
      <w:r>
        <w:rPr>
          <w:i/>
          <w:color w:val="231F20"/>
          <w:w w:val="95"/>
          <w:sz w:val="18"/>
        </w:rPr>
        <w:t>чрезвычайных</w:t>
      </w:r>
      <w:r>
        <w:rPr>
          <w:i/>
          <w:color w:val="231F20"/>
          <w:spacing w:val="18"/>
          <w:w w:val="95"/>
          <w:sz w:val="18"/>
        </w:rPr>
        <w:t xml:space="preserve"> </w:t>
      </w:r>
      <w:r>
        <w:rPr>
          <w:i/>
          <w:color w:val="231F20"/>
          <w:w w:val="95"/>
          <w:sz w:val="18"/>
        </w:rPr>
        <w:t>ситуациях»;</w:t>
      </w:r>
    </w:p>
    <w:p w:rsidR="00CB0AFA" w:rsidRDefault="00CB0AFA">
      <w:pPr>
        <w:spacing w:line="249" w:lineRule="auto"/>
        <w:jc w:val="both"/>
        <w:rPr>
          <w:sz w:val="18"/>
        </w:rPr>
        <w:sectPr w:rsidR="00CB0AFA">
          <w:footerReference w:type="even" r:id="rId139"/>
          <w:footerReference w:type="default" r:id="rId140"/>
          <w:pgSz w:w="8400" w:h="11910"/>
          <w:pgMar w:top="0" w:right="0" w:bottom="320" w:left="0" w:header="0" w:footer="129" w:gutter="0"/>
          <w:cols w:space="720"/>
        </w:sectPr>
      </w:pPr>
    </w:p>
    <w:p w:rsidR="00CB0AFA" w:rsidRDefault="00CB0AFA">
      <w:pPr>
        <w:pStyle w:val="a3"/>
        <w:spacing w:before="9"/>
        <w:rPr>
          <w:i/>
          <w:sz w:val="23"/>
        </w:rPr>
      </w:pPr>
    </w:p>
    <w:p w:rsidR="00CB0AFA" w:rsidRDefault="00481332">
      <w:pPr>
        <w:pStyle w:val="a4"/>
        <w:numPr>
          <w:ilvl w:val="0"/>
          <w:numId w:val="14"/>
        </w:numPr>
        <w:tabs>
          <w:tab w:val="left" w:pos="277"/>
        </w:tabs>
        <w:spacing w:before="77" w:line="249" w:lineRule="auto"/>
        <w:ind w:right="841"/>
        <w:rPr>
          <w:i/>
          <w:color w:val="CC7C4B"/>
          <w:sz w:val="18"/>
        </w:rPr>
      </w:pPr>
      <w:r>
        <w:rPr>
          <w:lang w:val="en-US"/>
        </w:rPr>
        <w:pict>
          <v:rect id="_x0000_s1366" style="position:absolute;left:0;text-align:left;margin-left:396.7pt;margin-top:-14pt;width:22.8pt;height:356.2pt;z-index:251837952;mso-position-horizontal-relative:page" fillcolor="#cc7c4b" stroked="f">
            <w10:wrap anchorx="page"/>
          </v:rect>
        </w:pict>
      </w:r>
      <w:r>
        <w:rPr>
          <w:i/>
          <w:color w:val="231F20"/>
          <w:spacing w:val="3"/>
          <w:sz w:val="18"/>
        </w:rPr>
        <w:t xml:space="preserve">«предупреждение </w:t>
      </w:r>
      <w:r>
        <w:rPr>
          <w:i/>
          <w:color w:val="231F20"/>
          <w:sz w:val="18"/>
        </w:rPr>
        <w:t xml:space="preserve">и </w:t>
      </w:r>
      <w:r>
        <w:rPr>
          <w:i/>
          <w:color w:val="231F20"/>
          <w:spacing w:val="3"/>
          <w:sz w:val="18"/>
        </w:rPr>
        <w:t xml:space="preserve">тушение пожаров </w:t>
      </w:r>
      <w:r>
        <w:rPr>
          <w:i/>
          <w:color w:val="231F20"/>
          <w:sz w:val="18"/>
        </w:rPr>
        <w:t xml:space="preserve">на  </w:t>
      </w:r>
      <w:r>
        <w:rPr>
          <w:i/>
          <w:color w:val="231F20"/>
          <w:spacing w:val="3"/>
          <w:sz w:val="18"/>
        </w:rPr>
        <w:t xml:space="preserve">объектах,  критически  </w:t>
      </w:r>
      <w:r>
        <w:rPr>
          <w:i/>
          <w:color w:val="231F20"/>
          <w:spacing w:val="4"/>
          <w:sz w:val="18"/>
        </w:rPr>
        <w:t xml:space="preserve">важных </w:t>
      </w:r>
      <w:r>
        <w:rPr>
          <w:i/>
          <w:color w:val="231F20"/>
          <w:sz w:val="18"/>
        </w:rPr>
        <w:t>для</w:t>
      </w:r>
      <w:r>
        <w:rPr>
          <w:i/>
          <w:color w:val="231F20"/>
          <w:spacing w:val="-13"/>
          <w:sz w:val="18"/>
        </w:rPr>
        <w:t xml:space="preserve"> </w:t>
      </w:r>
      <w:r>
        <w:rPr>
          <w:i/>
          <w:color w:val="231F20"/>
          <w:sz w:val="18"/>
        </w:rPr>
        <w:t>безопасности</w:t>
      </w:r>
      <w:r>
        <w:rPr>
          <w:i/>
          <w:color w:val="231F20"/>
          <w:spacing w:val="-13"/>
          <w:sz w:val="18"/>
        </w:rPr>
        <w:t xml:space="preserve"> </w:t>
      </w:r>
      <w:r>
        <w:rPr>
          <w:i/>
          <w:color w:val="231F20"/>
          <w:sz w:val="18"/>
        </w:rPr>
        <w:t>Российской</w:t>
      </w:r>
      <w:r>
        <w:rPr>
          <w:i/>
          <w:color w:val="231F20"/>
          <w:spacing w:val="-13"/>
          <w:sz w:val="18"/>
        </w:rPr>
        <w:t xml:space="preserve"> </w:t>
      </w:r>
      <w:r>
        <w:rPr>
          <w:i/>
          <w:color w:val="231F20"/>
          <w:sz w:val="18"/>
        </w:rPr>
        <w:t>Федерации,</w:t>
      </w:r>
      <w:r>
        <w:rPr>
          <w:i/>
          <w:color w:val="231F20"/>
          <w:spacing w:val="-13"/>
          <w:sz w:val="18"/>
        </w:rPr>
        <w:t xml:space="preserve"> </w:t>
      </w:r>
      <w:r>
        <w:rPr>
          <w:i/>
          <w:color w:val="231F20"/>
          <w:sz w:val="18"/>
        </w:rPr>
        <w:t>других</w:t>
      </w:r>
      <w:r>
        <w:rPr>
          <w:i/>
          <w:color w:val="231F20"/>
          <w:spacing w:val="-13"/>
          <w:sz w:val="18"/>
        </w:rPr>
        <w:t xml:space="preserve"> </w:t>
      </w:r>
      <w:r>
        <w:rPr>
          <w:i/>
          <w:color w:val="231F20"/>
          <w:sz w:val="18"/>
        </w:rPr>
        <w:t>особо</w:t>
      </w:r>
      <w:r>
        <w:rPr>
          <w:i/>
          <w:color w:val="231F20"/>
          <w:spacing w:val="-13"/>
          <w:sz w:val="18"/>
        </w:rPr>
        <w:t xml:space="preserve"> </w:t>
      </w:r>
      <w:r>
        <w:rPr>
          <w:i/>
          <w:color w:val="231F20"/>
          <w:sz w:val="18"/>
        </w:rPr>
        <w:t>важных</w:t>
      </w:r>
      <w:r>
        <w:rPr>
          <w:i/>
          <w:color w:val="231F20"/>
          <w:spacing w:val="-13"/>
          <w:sz w:val="18"/>
        </w:rPr>
        <w:t xml:space="preserve"> </w:t>
      </w:r>
      <w:r>
        <w:rPr>
          <w:i/>
          <w:color w:val="231F20"/>
          <w:sz w:val="18"/>
        </w:rPr>
        <w:t xml:space="preserve">пожароопасных </w:t>
      </w:r>
      <w:r>
        <w:rPr>
          <w:i/>
          <w:color w:val="231F20"/>
          <w:spacing w:val="2"/>
          <w:sz w:val="18"/>
        </w:rPr>
        <w:t xml:space="preserve">объектах, объектах федеральной собственности, особо ценных </w:t>
      </w:r>
      <w:r>
        <w:rPr>
          <w:i/>
          <w:color w:val="231F20"/>
          <w:spacing w:val="3"/>
          <w:sz w:val="18"/>
        </w:rPr>
        <w:t xml:space="preserve">объектах </w:t>
      </w:r>
      <w:r>
        <w:rPr>
          <w:i/>
          <w:color w:val="231F20"/>
          <w:spacing w:val="-3"/>
          <w:w w:val="95"/>
          <w:sz w:val="18"/>
        </w:rPr>
        <w:t>культурного</w:t>
      </w:r>
      <w:r>
        <w:rPr>
          <w:i/>
          <w:color w:val="231F20"/>
          <w:spacing w:val="-13"/>
          <w:w w:val="95"/>
          <w:sz w:val="18"/>
        </w:rPr>
        <w:t xml:space="preserve"> </w:t>
      </w:r>
      <w:r>
        <w:rPr>
          <w:i/>
          <w:color w:val="231F20"/>
          <w:w w:val="95"/>
          <w:sz w:val="18"/>
        </w:rPr>
        <w:t>наследия</w:t>
      </w:r>
      <w:r>
        <w:rPr>
          <w:i/>
          <w:color w:val="231F20"/>
          <w:spacing w:val="-13"/>
          <w:w w:val="95"/>
          <w:sz w:val="18"/>
        </w:rPr>
        <w:t xml:space="preserve"> </w:t>
      </w:r>
      <w:r>
        <w:rPr>
          <w:i/>
          <w:color w:val="231F20"/>
          <w:w w:val="95"/>
          <w:sz w:val="18"/>
        </w:rPr>
        <w:t>России,</w:t>
      </w:r>
      <w:r>
        <w:rPr>
          <w:i/>
          <w:color w:val="231F20"/>
          <w:spacing w:val="-13"/>
          <w:w w:val="95"/>
          <w:sz w:val="18"/>
        </w:rPr>
        <w:t xml:space="preserve"> </w:t>
      </w:r>
      <w:r>
        <w:rPr>
          <w:i/>
          <w:color w:val="231F20"/>
          <w:w w:val="95"/>
          <w:sz w:val="18"/>
        </w:rPr>
        <w:t>а</w:t>
      </w:r>
      <w:r>
        <w:rPr>
          <w:i/>
          <w:color w:val="231F20"/>
          <w:spacing w:val="-13"/>
          <w:w w:val="95"/>
          <w:sz w:val="18"/>
        </w:rPr>
        <w:t xml:space="preserve"> </w:t>
      </w:r>
      <w:r>
        <w:rPr>
          <w:i/>
          <w:color w:val="231F20"/>
          <w:w w:val="95"/>
          <w:sz w:val="18"/>
        </w:rPr>
        <w:t>также</w:t>
      </w:r>
      <w:r>
        <w:rPr>
          <w:i/>
          <w:color w:val="231F20"/>
          <w:spacing w:val="-13"/>
          <w:w w:val="95"/>
          <w:sz w:val="18"/>
        </w:rPr>
        <w:t xml:space="preserve"> </w:t>
      </w:r>
      <w:r>
        <w:rPr>
          <w:i/>
          <w:color w:val="231F20"/>
          <w:w w:val="95"/>
          <w:sz w:val="18"/>
        </w:rPr>
        <w:t>при</w:t>
      </w:r>
      <w:r>
        <w:rPr>
          <w:i/>
          <w:color w:val="231F20"/>
          <w:spacing w:val="-13"/>
          <w:w w:val="95"/>
          <w:sz w:val="18"/>
        </w:rPr>
        <w:t xml:space="preserve"> </w:t>
      </w:r>
      <w:r>
        <w:rPr>
          <w:i/>
          <w:color w:val="231F20"/>
          <w:w w:val="95"/>
          <w:sz w:val="18"/>
        </w:rPr>
        <w:t>проведении</w:t>
      </w:r>
      <w:r>
        <w:rPr>
          <w:i/>
          <w:color w:val="231F20"/>
          <w:spacing w:val="-13"/>
          <w:w w:val="95"/>
          <w:sz w:val="18"/>
        </w:rPr>
        <w:t xml:space="preserve"> </w:t>
      </w:r>
      <w:r>
        <w:rPr>
          <w:i/>
          <w:color w:val="231F20"/>
          <w:w w:val="95"/>
          <w:sz w:val="18"/>
        </w:rPr>
        <w:t>мероприятий</w:t>
      </w:r>
      <w:r>
        <w:rPr>
          <w:i/>
          <w:color w:val="231F20"/>
          <w:spacing w:val="-13"/>
          <w:w w:val="95"/>
          <w:sz w:val="18"/>
        </w:rPr>
        <w:t xml:space="preserve"> </w:t>
      </w:r>
      <w:r>
        <w:rPr>
          <w:i/>
          <w:color w:val="231F20"/>
          <w:w w:val="95"/>
          <w:sz w:val="18"/>
        </w:rPr>
        <w:t xml:space="preserve">федерального </w:t>
      </w:r>
      <w:r>
        <w:rPr>
          <w:i/>
          <w:color w:val="231F20"/>
          <w:sz w:val="18"/>
        </w:rPr>
        <w:t>уровня</w:t>
      </w:r>
      <w:r>
        <w:rPr>
          <w:i/>
          <w:color w:val="231F20"/>
          <w:spacing w:val="-12"/>
          <w:sz w:val="18"/>
        </w:rPr>
        <w:t xml:space="preserve"> </w:t>
      </w:r>
      <w:r>
        <w:rPr>
          <w:i/>
          <w:color w:val="231F20"/>
          <w:sz w:val="18"/>
        </w:rPr>
        <w:t>с</w:t>
      </w:r>
      <w:r>
        <w:rPr>
          <w:i/>
          <w:color w:val="231F20"/>
          <w:spacing w:val="-12"/>
          <w:sz w:val="18"/>
        </w:rPr>
        <w:t xml:space="preserve"> </w:t>
      </w:r>
      <w:r>
        <w:rPr>
          <w:i/>
          <w:color w:val="231F20"/>
          <w:sz w:val="18"/>
        </w:rPr>
        <w:t>массовым</w:t>
      </w:r>
      <w:r>
        <w:rPr>
          <w:i/>
          <w:color w:val="231F20"/>
          <w:spacing w:val="-12"/>
          <w:sz w:val="18"/>
        </w:rPr>
        <w:t xml:space="preserve"> </w:t>
      </w:r>
      <w:r>
        <w:rPr>
          <w:i/>
          <w:color w:val="231F20"/>
          <w:sz w:val="18"/>
        </w:rPr>
        <w:t>сосредоточением</w:t>
      </w:r>
      <w:r>
        <w:rPr>
          <w:i/>
          <w:color w:val="231F20"/>
          <w:spacing w:val="-12"/>
          <w:sz w:val="18"/>
        </w:rPr>
        <w:t xml:space="preserve"> </w:t>
      </w:r>
      <w:r>
        <w:rPr>
          <w:i/>
          <w:color w:val="231F20"/>
          <w:sz w:val="18"/>
        </w:rPr>
        <w:t>людей»;</w:t>
      </w:r>
    </w:p>
    <w:p w:rsidR="00CB0AFA" w:rsidRDefault="00481332">
      <w:pPr>
        <w:pStyle w:val="a4"/>
        <w:numPr>
          <w:ilvl w:val="0"/>
          <w:numId w:val="14"/>
        </w:numPr>
        <w:tabs>
          <w:tab w:val="left" w:pos="277"/>
        </w:tabs>
        <w:spacing w:line="249" w:lineRule="auto"/>
        <w:ind w:right="852"/>
        <w:rPr>
          <w:i/>
          <w:color w:val="CC7C4B"/>
          <w:sz w:val="18"/>
        </w:rPr>
      </w:pPr>
      <w:r>
        <w:rPr>
          <w:lang w:val="en-US"/>
        </w:rPr>
        <w:pict>
          <v:shape id="_x0000_s1365" type="#_x0000_t202" style="position:absolute;left:0;text-align:left;margin-left:403.5pt;margin-top:9.1pt;width:10pt;height:180.1pt;z-index:251838976;mso-position-horizontal-relative:page" filled="f" stroked="f">
            <v:textbox style="layout-flow:vertical;mso-layout-flow-alt:bottom-to-top" inset="0,0,0,0">
              <w:txbxContent>
                <w:p w:rsidR="00CB0AFA" w:rsidRDefault="00481332">
                  <w:pPr>
                    <w:spacing w:line="183" w:lineRule="exact"/>
                    <w:ind w:left="20" w:right="-730"/>
                    <w:rPr>
                      <w:sz w:val="16"/>
                    </w:rPr>
                  </w:pPr>
                  <w:r>
                    <w:rPr>
                      <w:color w:val="FFFFFF"/>
                      <w:spacing w:val="3"/>
                      <w:w w:val="98"/>
                      <w:sz w:val="16"/>
                    </w:rPr>
                    <w:t>П</w:t>
                  </w:r>
                  <w:r>
                    <w:rPr>
                      <w:color w:val="FFFFFF"/>
                      <w:spacing w:val="-9"/>
                      <w:w w:val="98"/>
                      <w:sz w:val="16"/>
                    </w:rPr>
                    <w:t>Р</w:t>
                  </w:r>
                  <w:r>
                    <w:rPr>
                      <w:color w:val="FFFFFF"/>
                      <w:spacing w:val="3"/>
                      <w:w w:val="98"/>
                      <w:sz w:val="16"/>
                    </w:rPr>
                    <w:t>АВОВЫ</w:t>
                  </w:r>
                  <w:r>
                    <w:rPr>
                      <w:color w:val="FFFFFF"/>
                      <w:w w:val="98"/>
                      <w:sz w:val="16"/>
                    </w:rPr>
                    <w:t>Е</w:t>
                  </w:r>
                  <w:r>
                    <w:rPr>
                      <w:color w:val="FFFFFF"/>
                      <w:spacing w:val="6"/>
                      <w:sz w:val="16"/>
                    </w:rPr>
                    <w:t xml:space="preserve"> </w:t>
                  </w:r>
                  <w:r>
                    <w:rPr>
                      <w:color w:val="FFFFFF"/>
                      <w:spacing w:val="3"/>
                      <w:w w:val="99"/>
                      <w:sz w:val="16"/>
                    </w:rPr>
                    <w:t>ОСНОВ</w:t>
                  </w:r>
                  <w:r>
                    <w:rPr>
                      <w:color w:val="FFFFFF"/>
                      <w:w w:val="99"/>
                      <w:sz w:val="16"/>
                    </w:rPr>
                    <w:t>Ы</w:t>
                  </w:r>
                  <w:r>
                    <w:rPr>
                      <w:color w:val="FFFFFF"/>
                      <w:spacing w:val="6"/>
                      <w:sz w:val="16"/>
                    </w:rPr>
                    <w:t xml:space="preserve"> </w:t>
                  </w:r>
                  <w:r>
                    <w:rPr>
                      <w:color w:val="FFFFFF"/>
                      <w:spacing w:val="-9"/>
                      <w:w w:val="97"/>
                      <w:sz w:val="16"/>
                    </w:rPr>
                    <w:t>Р</w:t>
                  </w:r>
                  <w:r>
                    <w:rPr>
                      <w:color w:val="FFFFFF"/>
                      <w:spacing w:val="3"/>
                      <w:w w:val="99"/>
                      <w:sz w:val="16"/>
                    </w:rPr>
                    <w:t>АБ</w:t>
                  </w:r>
                  <w:r>
                    <w:rPr>
                      <w:color w:val="FFFFFF"/>
                      <w:w w:val="99"/>
                      <w:sz w:val="16"/>
                    </w:rPr>
                    <w:t>О</w:t>
                  </w:r>
                  <w:r>
                    <w:rPr>
                      <w:color w:val="FFFFFF"/>
                      <w:spacing w:val="3"/>
                      <w:w w:val="96"/>
                      <w:sz w:val="16"/>
                    </w:rPr>
                    <w:t>Т</w:t>
                  </w:r>
                  <w:r>
                    <w:rPr>
                      <w:color w:val="FFFFFF"/>
                      <w:w w:val="96"/>
                      <w:sz w:val="16"/>
                    </w:rPr>
                    <w:t>Ы</w:t>
                  </w:r>
                  <w:r>
                    <w:rPr>
                      <w:color w:val="FFFFFF"/>
                      <w:spacing w:val="6"/>
                      <w:sz w:val="16"/>
                    </w:rPr>
                    <w:t xml:space="preserve"> </w:t>
                  </w:r>
                  <w:r>
                    <w:rPr>
                      <w:color w:val="FFFFFF"/>
                      <w:spacing w:val="3"/>
                      <w:w w:val="98"/>
                      <w:sz w:val="16"/>
                    </w:rPr>
                    <w:t>Н</w:t>
                  </w:r>
                  <w:r>
                    <w:rPr>
                      <w:color w:val="FFFFFF"/>
                      <w:w w:val="98"/>
                      <w:sz w:val="16"/>
                    </w:rPr>
                    <w:t>А</w:t>
                  </w:r>
                  <w:r>
                    <w:rPr>
                      <w:color w:val="FFFFFF"/>
                      <w:spacing w:val="6"/>
                      <w:sz w:val="16"/>
                    </w:rPr>
                    <w:t xml:space="preserve"> </w:t>
                  </w:r>
                  <w:r>
                    <w:rPr>
                      <w:color w:val="FFFFFF"/>
                      <w:spacing w:val="3"/>
                      <w:w w:val="99"/>
                      <w:sz w:val="16"/>
                    </w:rPr>
                    <w:t>П</w:t>
                  </w:r>
                  <w:r>
                    <w:rPr>
                      <w:color w:val="FFFFFF"/>
                      <w:w w:val="99"/>
                      <w:sz w:val="16"/>
                    </w:rPr>
                    <w:t>О</w:t>
                  </w:r>
                  <w:r>
                    <w:rPr>
                      <w:color w:val="FFFFFF"/>
                      <w:spacing w:val="3"/>
                      <w:w w:val="101"/>
                      <w:sz w:val="16"/>
                    </w:rPr>
                    <w:t>ЖА</w:t>
                  </w:r>
                  <w:r>
                    <w:rPr>
                      <w:color w:val="FFFFFF"/>
                      <w:spacing w:val="-9"/>
                      <w:w w:val="101"/>
                      <w:sz w:val="16"/>
                    </w:rPr>
                    <w:t>Р</w:t>
                  </w:r>
                  <w:r>
                    <w:rPr>
                      <w:color w:val="FFFFFF"/>
                      <w:spacing w:val="3"/>
                      <w:w w:val="94"/>
                      <w:sz w:val="16"/>
                    </w:rPr>
                    <w:t>АХ</w:t>
                  </w:r>
                </w:p>
              </w:txbxContent>
            </v:textbox>
            <w10:wrap anchorx="page"/>
          </v:shape>
        </w:pict>
      </w:r>
      <w:r>
        <w:rPr>
          <w:i/>
          <w:color w:val="231F20"/>
          <w:spacing w:val="7"/>
          <w:w w:val="98"/>
          <w:sz w:val="18"/>
        </w:rPr>
        <w:t>«пр</w:t>
      </w:r>
      <w:r>
        <w:rPr>
          <w:i/>
          <w:color w:val="231F20"/>
          <w:spacing w:val="3"/>
          <w:w w:val="98"/>
          <w:sz w:val="18"/>
        </w:rPr>
        <w:t>е</w:t>
      </w:r>
      <w:r>
        <w:rPr>
          <w:i/>
          <w:color w:val="231F20"/>
          <w:spacing w:val="7"/>
          <w:w w:val="103"/>
          <w:sz w:val="18"/>
        </w:rPr>
        <w:t>дупреждени</w:t>
      </w:r>
      <w:r>
        <w:rPr>
          <w:i/>
          <w:color w:val="231F20"/>
          <w:w w:val="103"/>
          <w:sz w:val="18"/>
        </w:rPr>
        <w:t>е</w:t>
      </w:r>
      <w:r>
        <w:rPr>
          <w:i/>
          <w:color w:val="231F20"/>
          <w:sz w:val="18"/>
        </w:rPr>
        <w:t xml:space="preserve">  </w:t>
      </w:r>
      <w:r>
        <w:rPr>
          <w:i/>
          <w:color w:val="231F20"/>
          <w:spacing w:val="-13"/>
          <w:sz w:val="18"/>
        </w:rPr>
        <w:t xml:space="preserve"> </w:t>
      </w:r>
      <w:r>
        <w:rPr>
          <w:i/>
          <w:color w:val="231F20"/>
          <w:w w:val="101"/>
          <w:sz w:val="18"/>
        </w:rPr>
        <w:t>и</w:t>
      </w:r>
      <w:r>
        <w:rPr>
          <w:i/>
          <w:color w:val="231F20"/>
          <w:sz w:val="18"/>
        </w:rPr>
        <w:t xml:space="preserve">  </w:t>
      </w:r>
      <w:r>
        <w:rPr>
          <w:i/>
          <w:color w:val="231F20"/>
          <w:spacing w:val="-13"/>
          <w:sz w:val="18"/>
        </w:rPr>
        <w:t xml:space="preserve"> </w:t>
      </w:r>
      <w:r>
        <w:rPr>
          <w:i/>
          <w:color w:val="231F20"/>
          <w:spacing w:val="7"/>
          <w:w w:val="91"/>
          <w:sz w:val="18"/>
        </w:rPr>
        <w:t>тушени</w:t>
      </w:r>
      <w:r>
        <w:rPr>
          <w:i/>
          <w:color w:val="231F20"/>
          <w:w w:val="91"/>
          <w:sz w:val="18"/>
        </w:rPr>
        <w:t>е</w:t>
      </w:r>
      <w:r>
        <w:rPr>
          <w:i/>
          <w:color w:val="231F20"/>
          <w:sz w:val="18"/>
        </w:rPr>
        <w:t xml:space="preserve">  </w:t>
      </w:r>
      <w:r>
        <w:rPr>
          <w:i/>
          <w:color w:val="231F20"/>
          <w:spacing w:val="-13"/>
          <w:sz w:val="18"/>
        </w:rPr>
        <w:t xml:space="preserve"> </w:t>
      </w:r>
      <w:r>
        <w:rPr>
          <w:i/>
          <w:color w:val="231F20"/>
          <w:spacing w:val="7"/>
          <w:w w:val="105"/>
          <w:sz w:val="18"/>
        </w:rPr>
        <w:t>пожаро</w:t>
      </w:r>
      <w:r>
        <w:rPr>
          <w:i/>
          <w:color w:val="231F20"/>
          <w:w w:val="105"/>
          <w:sz w:val="18"/>
        </w:rPr>
        <w:t>в</w:t>
      </w:r>
      <w:r>
        <w:rPr>
          <w:i/>
          <w:color w:val="231F20"/>
          <w:sz w:val="18"/>
        </w:rPr>
        <w:t xml:space="preserve">  </w:t>
      </w:r>
      <w:r>
        <w:rPr>
          <w:i/>
          <w:color w:val="231F20"/>
          <w:spacing w:val="-13"/>
          <w:sz w:val="18"/>
        </w:rPr>
        <w:t xml:space="preserve"> </w:t>
      </w:r>
      <w:r>
        <w:rPr>
          <w:i/>
          <w:color w:val="231F20"/>
          <w:w w:val="104"/>
          <w:sz w:val="18"/>
        </w:rPr>
        <w:t>в</w:t>
      </w:r>
      <w:r>
        <w:rPr>
          <w:i/>
          <w:color w:val="231F20"/>
          <w:sz w:val="18"/>
        </w:rPr>
        <w:t xml:space="preserve">  </w:t>
      </w:r>
      <w:r>
        <w:rPr>
          <w:i/>
          <w:color w:val="231F20"/>
          <w:spacing w:val="-13"/>
          <w:sz w:val="18"/>
        </w:rPr>
        <w:t xml:space="preserve"> </w:t>
      </w:r>
      <w:r>
        <w:rPr>
          <w:i/>
          <w:color w:val="231F20"/>
          <w:spacing w:val="7"/>
          <w:w w:val="93"/>
          <w:sz w:val="18"/>
        </w:rPr>
        <w:t>закрыты</w:t>
      </w:r>
      <w:r>
        <w:rPr>
          <w:i/>
          <w:color w:val="231F20"/>
          <w:w w:val="93"/>
          <w:sz w:val="18"/>
        </w:rPr>
        <w:t>х</w:t>
      </w:r>
      <w:r>
        <w:rPr>
          <w:i/>
          <w:color w:val="231F20"/>
          <w:sz w:val="18"/>
        </w:rPr>
        <w:t xml:space="preserve">  </w:t>
      </w:r>
      <w:r>
        <w:rPr>
          <w:i/>
          <w:color w:val="231F20"/>
          <w:spacing w:val="-13"/>
          <w:sz w:val="18"/>
        </w:rPr>
        <w:t xml:space="preserve"> </w:t>
      </w:r>
      <w:r>
        <w:rPr>
          <w:i/>
          <w:color w:val="231F20"/>
          <w:spacing w:val="7"/>
          <w:w w:val="102"/>
          <w:sz w:val="18"/>
        </w:rPr>
        <w:t>админи</w:t>
      </w:r>
      <w:r>
        <w:rPr>
          <w:i/>
          <w:color w:val="231F20"/>
          <w:spacing w:val="3"/>
          <w:w w:val="102"/>
          <w:sz w:val="18"/>
        </w:rPr>
        <w:t>с</w:t>
      </w:r>
      <w:r>
        <w:rPr>
          <w:i/>
          <w:color w:val="231F20"/>
          <w:spacing w:val="7"/>
          <w:w w:val="87"/>
          <w:sz w:val="18"/>
        </w:rPr>
        <w:t>тративно</w:t>
      </w:r>
      <w:r>
        <w:rPr>
          <w:i/>
          <w:color w:val="231F20"/>
          <w:w w:val="39"/>
          <w:sz w:val="18"/>
        </w:rPr>
        <w:t>‑</w:t>
      </w:r>
      <w:r>
        <w:rPr>
          <w:i/>
          <w:color w:val="231F20"/>
          <w:w w:val="39"/>
          <w:sz w:val="18"/>
        </w:rPr>
        <w:t xml:space="preserve"> </w:t>
      </w:r>
      <w:r>
        <w:rPr>
          <w:i/>
          <w:color w:val="231F20"/>
          <w:w w:val="95"/>
          <w:sz w:val="18"/>
        </w:rPr>
        <w:t>территориальных</w:t>
      </w:r>
      <w:r>
        <w:rPr>
          <w:i/>
          <w:color w:val="231F20"/>
          <w:spacing w:val="10"/>
          <w:w w:val="95"/>
          <w:sz w:val="18"/>
        </w:rPr>
        <w:t xml:space="preserve"> </w:t>
      </w:r>
      <w:r>
        <w:rPr>
          <w:i/>
          <w:color w:val="231F20"/>
          <w:w w:val="95"/>
          <w:sz w:val="18"/>
        </w:rPr>
        <w:t>образованиях».</w:t>
      </w:r>
    </w:p>
    <w:p w:rsidR="00CB0AFA" w:rsidRDefault="00481332">
      <w:pPr>
        <w:pStyle w:val="a3"/>
        <w:spacing w:before="114" w:line="249" w:lineRule="auto"/>
        <w:ind w:left="106" w:right="841" w:firstLine="283"/>
        <w:jc w:val="right"/>
      </w:pPr>
      <w:r>
        <w:rPr>
          <w:color w:val="231F20"/>
        </w:rPr>
        <w:t xml:space="preserve">Обеспечение пожарной безопасности в  лесах  и  тушение </w:t>
      </w:r>
      <w:r>
        <w:rPr>
          <w:color w:val="231F20"/>
          <w:spacing w:val="25"/>
        </w:rPr>
        <w:t xml:space="preserve"> </w:t>
      </w:r>
      <w:r>
        <w:rPr>
          <w:color w:val="231F20"/>
        </w:rPr>
        <w:t xml:space="preserve">лесных </w:t>
      </w:r>
      <w:r>
        <w:rPr>
          <w:color w:val="231F20"/>
          <w:spacing w:val="3"/>
        </w:rPr>
        <w:t xml:space="preserve"> </w:t>
      </w:r>
      <w:r>
        <w:rPr>
          <w:color w:val="231F20"/>
        </w:rPr>
        <w:t>пожаров</w:t>
      </w:r>
      <w:r>
        <w:rPr>
          <w:color w:val="231F20"/>
          <w:w w:val="103"/>
        </w:rPr>
        <w:t xml:space="preserve"> </w:t>
      </w:r>
      <w:r>
        <w:rPr>
          <w:color w:val="231F20"/>
        </w:rPr>
        <w:t>не</w:t>
      </w:r>
      <w:r>
        <w:rPr>
          <w:color w:val="231F20"/>
          <w:spacing w:val="-17"/>
        </w:rPr>
        <w:t xml:space="preserve"> </w:t>
      </w:r>
      <w:r>
        <w:rPr>
          <w:color w:val="231F20"/>
        </w:rPr>
        <w:t>входит</w:t>
      </w:r>
      <w:r>
        <w:rPr>
          <w:color w:val="231F20"/>
          <w:spacing w:val="-17"/>
        </w:rPr>
        <w:t xml:space="preserve"> </w:t>
      </w:r>
      <w:r>
        <w:rPr>
          <w:color w:val="231F20"/>
        </w:rPr>
        <w:t>в</w:t>
      </w:r>
      <w:r>
        <w:rPr>
          <w:color w:val="231F20"/>
          <w:spacing w:val="-17"/>
        </w:rPr>
        <w:t xml:space="preserve"> </w:t>
      </w:r>
      <w:r>
        <w:rPr>
          <w:color w:val="231F20"/>
        </w:rPr>
        <w:t>задачи</w:t>
      </w:r>
      <w:r>
        <w:rPr>
          <w:color w:val="231F20"/>
          <w:spacing w:val="-17"/>
        </w:rPr>
        <w:t xml:space="preserve"> </w:t>
      </w:r>
      <w:r>
        <w:rPr>
          <w:color w:val="231F20"/>
        </w:rPr>
        <w:t>МЧС,</w:t>
      </w:r>
      <w:r>
        <w:rPr>
          <w:color w:val="231F20"/>
          <w:spacing w:val="-17"/>
        </w:rPr>
        <w:t xml:space="preserve"> </w:t>
      </w:r>
      <w:r>
        <w:rPr>
          <w:color w:val="231F20"/>
        </w:rPr>
        <w:t>пока</w:t>
      </w:r>
      <w:r>
        <w:rPr>
          <w:color w:val="231F20"/>
          <w:spacing w:val="-17"/>
        </w:rPr>
        <w:t xml:space="preserve"> </w:t>
      </w:r>
      <w:r>
        <w:rPr>
          <w:color w:val="231F20"/>
        </w:rPr>
        <w:t>пожары</w:t>
      </w:r>
      <w:r>
        <w:rPr>
          <w:color w:val="231F20"/>
          <w:spacing w:val="-17"/>
        </w:rPr>
        <w:t xml:space="preserve"> </w:t>
      </w:r>
      <w:r>
        <w:rPr>
          <w:color w:val="231F20"/>
        </w:rPr>
        <w:t>не</w:t>
      </w:r>
      <w:r>
        <w:rPr>
          <w:color w:val="231F20"/>
          <w:spacing w:val="-17"/>
        </w:rPr>
        <w:t xml:space="preserve"> </w:t>
      </w:r>
      <w:r>
        <w:rPr>
          <w:color w:val="231F20"/>
        </w:rPr>
        <w:t>достигают</w:t>
      </w:r>
      <w:r>
        <w:rPr>
          <w:color w:val="231F20"/>
          <w:spacing w:val="-17"/>
        </w:rPr>
        <w:t xml:space="preserve"> </w:t>
      </w:r>
      <w:r>
        <w:rPr>
          <w:color w:val="231F20"/>
        </w:rPr>
        <w:t>уровня</w:t>
      </w:r>
      <w:r>
        <w:rPr>
          <w:color w:val="231F20"/>
          <w:spacing w:val="-17"/>
        </w:rPr>
        <w:t xml:space="preserve"> </w:t>
      </w:r>
      <w:r>
        <w:rPr>
          <w:color w:val="231F20"/>
        </w:rPr>
        <w:t>чрезвычайной</w:t>
      </w:r>
      <w:r>
        <w:rPr>
          <w:color w:val="231F20"/>
          <w:spacing w:val="-17"/>
        </w:rPr>
        <w:t xml:space="preserve"> </w:t>
      </w:r>
      <w:r>
        <w:rPr>
          <w:color w:val="231F20"/>
        </w:rPr>
        <w:t>ситуации.</w:t>
      </w:r>
    </w:p>
    <w:p w:rsidR="00CB0AFA" w:rsidRDefault="00481332">
      <w:pPr>
        <w:pStyle w:val="a3"/>
        <w:spacing w:before="114" w:line="249" w:lineRule="auto"/>
        <w:ind w:left="106" w:right="841" w:firstLine="283"/>
        <w:jc w:val="both"/>
      </w:pPr>
      <w:r>
        <w:rPr>
          <w:color w:val="231F20"/>
          <w:spacing w:val="5"/>
        </w:rPr>
        <w:t xml:space="preserve">Органы государственной власти субъектов </w:t>
      </w:r>
      <w:r>
        <w:rPr>
          <w:color w:val="231F20"/>
          <w:spacing w:val="6"/>
        </w:rPr>
        <w:t>Российской</w:t>
      </w:r>
      <w:r>
        <w:rPr>
          <w:color w:val="231F20"/>
          <w:spacing w:val="62"/>
        </w:rPr>
        <w:t xml:space="preserve"> </w:t>
      </w:r>
      <w:r>
        <w:rPr>
          <w:color w:val="231F20"/>
          <w:spacing w:val="6"/>
        </w:rPr>
        <w:t>Федерации</w:t>
      </w:r>
      <w:r>
        <w:rPr>
          <w:color w:val="231F20"/>
          <w:spacing w:val="62"/>
        </w:rPr>
        <w:t xml:space="preserve"> </w:t>
      </w:r>
      <w:r>
        <w:rPr>
          <w:color w:val="231F20"/>
        </w:rPr>
        <w:t>отвечают за пожарную безопасность, обучение населения нормам пожарной безопасности,</w:t>
      </w:r>
      <w:r>
        <w:rPr>
          <w:color w:val="231F20"/>
          <w:spacing w:val="-16"/>
        </w:rPr>
        <w:t xml:space="preserve"> </w:t>
      </w:r>
      <w:r>
        <w:rPr>
          <w:color w:val="231F20"/>
        </w:rPr>
        <w:t>стимулирование</w:t>
      </w:r>
      <w:r>
        <w:rPr>
          <w:color w:val="231F20"/>
          <w:spacing w:val="-16"/>
        </w:rPr>
        <w:t xml:space="preserve"> </w:t>
      </w:r>
      <w:r>
        <w:rPr>
          <w:color w:val="231F20"/>
        </w:rPr>
        <w:t>обеспечения</w:t>
      </w:r>
      <w:r>
        <w:rPr>
          <w:color w:val="231F20"/>
          <w:spacing w:val="-16"/>
        </w:rPr>
        <w:t xml:space="preserve"> </w:t>
      </w:r>
      <w:r>
        <w:rPr>
          <w:color w:val="231F20"/>
        </w:rPr>
        <w:t>пожарной</w:t>
      </w:r>
      <w:r>
        <w:rPr>
          <w:color w:val="231F20"/>
          <w:spacing w:val="-16"/>
        </w:rPr>
        <w:t xml:space="preserve"> </w:t>
      </w:r>
      <w:r>
        <w:rPr>
          <w:color w:val="231F20"/>
        </w:rPr>
        <w:t>безопасности,</w:t>
      </w:r>
      <w:r>
        <w:rPr>
          <w:color w:val="231F20"/>
          <w:spacing w:val="-16"/>
        </w:rPr>
        <w:t xml:space="preserve"> </w:t>
      </w:r>
      <w:r>
        <w:rPr>
          <w:color w:val="231F20"/>
        </w:rPr>
        <w:t xml:space="preserve">организацию </w:t>
      </w:r>
      <w:r>
        <w:rPr>
          <w:color w:val="231F20"/>
          <w:spacing w:val="3"/>
        </w:rPr>
        <w:t xml:space="preserve">участия  населения  </w:t>
      </w:r>
      <w:r>
        <w:rPr>
          <w:color w:val="231F20"/>
        </w:rPr>
        <w:t xml:space="preserve">в  </w:t>
      </w:r>
      <w:r>
        <w:rPr>
          <w:color w:val="231F20"/>
          <w:spacing w:val="3"/>
        </w:rPr>
        <w:t xml:space="preserve">борьбе  </w:t>
      </w:r>
      <w:r>
        <w:rPr>
          <w:color w:val="231F20"/>
        </w:rPr>
        <w:t xml:space="preserve">с   </w:t>
      </w:r>
      <w:r>
        <w:rPr>
          <w:color w:val="231F20"/>
          <w:spacing w:val="3"/>
        </w:rPr>
        <w:t>пожарами,  орг</w:t>
      </w:r>
      <w:r>
        <w:rPr>
          <w:color w:val="231F20"/>
          <w:spacing w:val="3"/>
        </w:rPr>
        <w:t xml:space="preserve">анизацию  тушения  пожаров  </w:t>
      </w:r>
      <w:r>
        <w:rPr>
          <w:color w:val="231F20"/>
        </w:rPr>
        <w:t xml:space="preserve">и оперативное управление подразделениями </w:t>
      </w:r>
      <w:r>
        <w:rPr>
          <w:color w:val="231F20"/>
          <w:spacing w:val="-3"/>
        </w:rPr>
        <w:t xml:space="preserve">Государственной </w:t>
      </w:r>
      <w:r>
        <w:rPr>
          <w:color w:val="231F20"/>
        </w:rPr>
        <w:t xml:space="preserve">противопожарной </w:t>
      </w:r>
      <w:r>
        <w:rPr>
          <w:color w:val="231F20"/>
          <w:spacing w:val="2"/>
        </w:rPr>
        <w:t xml:space="preserve">службы, обеспечивают эвакуацию населения </w:t>
      </w:r>
      <w:r>
        <w:rPr>
          <w:color w:val="231F20"/>
        </w:rPr>
        <w:t xml:space="preserve">при </w:t>
      </w:r>
      <w:r>
        <w:rPr>
          <w:color w:val="231F20"/>
          <w:spacing w:val="2"/>
        </w:rPr>
        <w:t xml:space="preserve">чрезвычайных ситуациях </w:t>
      </w:r>
      <w:r>
        <w:rPr>
          <w:color w:val="231F20"/>
        </w:rPr>
        <w:t>межмуниципального и регионального  характера.</w:t>
      </w:r>
    </w:p>
    <w:p w:rsidR="00CB0AFA" w:rsidRDefault="00481332">
      <w:pPr>
        <w:pStyle w:val="4"/>
        <w:spacing w:line="249" w:lineRule="auto"/>
        <w:ind w:left="106" w:right="853" w:firstLine="283"/>
        <w:jc w:val="both"/>
      </w:pPr>
      <w:r>
        <w:rPr>
          <w:color w:val="CC7C4B"/>
        </w:rPr>
        <w:t>К полномочиям органов государственной власти субъектов Российской Федерации в области пожарной безопасности относятся:</w:t>
      </w:r>
    </w:p>
    <w:p w:rsidR="00CB0AFA" w:rsidRDefault="00481332">
      <w:pPr>
        <w:pStyle w:val="a4"/>
        <w:numPr>
          <w:ilvl w:val="0"/>
          <w:numId w:val="14"/>
        </w:numPr>
        <w:tabs>
          <w:tab w:val="left" w:pos="277"/>
        </w:tabs>
        <w:spacing w:line="249" w:lineRule="auto"/>
        <w:ind w:right="843"/>
        <w:rPr>
          <w:i/>
          <w:color w:val="CC7C4B"/>
          <w:sz w:val="18"/>
        </w:rPr>
      </w:pPr>
      <w:r>
        <w:rPr>
          <w:i/>
          <w:color w:val="231F20"/>
          <w:sz w:val="18"/>
        </w:rPr>
        <w:t xml:space="preserve">«организация тушения пожаров силами Государственной противопожарной </w:t>
      </w:r>
      <w:r>
        <w:rPr>
          <w:i/>
          <w:color w:val="231F20"/>
          <w:spacing w:val="-4"/>
          <w:w w:val="105"/>
          <w:sz w:val="18"/>
        </w:rPr>
        <w:t>с</w:t>
      </w:r>
      <w:r>
        <w:rPr>
          <w:i/>
          <w:color w:val="231F20"/>
          <w:spacing w:val="-1"/>
          <w:w w:val="99"/>
          <w:sz w:val="18"/>
        </w:rPr>
        <w:t>лужб</w:t>
      </w:r>
      <w:r>
        <w:rPr>
          <w:i/>
          <w:color w:val="231F20"/>
          <w:w w:val="99"/>
          <w:sz w:val="18"/>
        </w:rPr>
        <w:t>ы</w:t>
      </w:r>
      <w:r>
        <w:rPr>
          <w:i/>
          <w:color w:val="231F20"/>
          <w:spacing w:val="-7"/>
          <w:sz w:val="18"/>
        </w:rPr>
        <w:t xml:space="preserve"> </w:t>
      </w:r>
      <w:r>
        <w:rPr>
          <w:i/>
          <w:color w:val="231F20"/>
          <w:spacing w:val="-1"/>
          <w:w w:val="92"/>
          <w:sz w:val="18"/>
        </w:rPr>
        <w:t>(з</w:t>
      </w:r>
      <w:r>
        <w:rPr>
          <w:i/>
          <w:color w:val="231F20"/>
          <w:w w:val="92"/>
          <w:sz w:val="18"/>
        </w:rPr>
        <w:t>а</w:t>
      </w:r>
      <w:r>
        <w:rPr>
          <w:i/>
          <w:color w:val="231F20"/>
          <w:spacing w:val="-7"/>
          <w:sz w:val="18"/>
        </w:rPr>
        <w:t xml:space="preserve"> </w:t>
      </w:r>
      <w:r>
        <w:rPr>
          <w:i/>
          <w:color w:val="231F20"/>
          <w:spacing w:val="-1"/>
          <w:w w:val="98"/>
          <w:sz w:val="18"/>
        </w:rPr>
        <w:t>исключение</w:t>
      </w:r>
      <w:r>
        <w:rPr>
          <w:i/>
          <w:color w:val="231F20"/>
          <w:w w:val="98"/>
          <w:sz w:val="18"/>
        </w:rPr>
        <w:t>м</w:t>
      </w:r>
      <w:r>
        <w:rPr>
          <w:i/>
          <w:color w:val="231F20"/>
          <w:spacing w:val="-7"/>
          <w:sz w:val="18"/>
        </w:rPr>
        <w:t xml:space="preserve"> </w:t>
      </w:r>
      <w:r>
        <w:rPr>
          <w:i/>
          <w:color w:val="231F20"/>
          <w:spacing w:val="-1"/>
          <w:w w:val="97"/>
          <w:sz w:val="18"/>
        </w:rPr>
        <w:t>лесны</w:t>
      </w:r>
      <w:r>
        <w:rPr>
          <w:i/>
          <w:color w:val="231F20"/>
          <w:w w:val="97"/>
          <w:sz w:val="18"/>
        </w:rPr>
        <w:t>х</w:t>
      </w:r>
      <w:r>
        <w:rPr>
          <w:i/>
          <w:color w:val="231F20"/>
          <w:spacing w:val="-7"/>
          <w:sz w:val="18"/>
        </w:rPr>
        <w:t xml:space="preserve"> </w:t>
      </w:r>
      <w:r>
        <w:rPr>
          <w:i/>
          <w:color w:val="231F20"/>
          <w:spacing w:val="-1"/>
          <w:w w:val="101"/>
          <w:sz w:val="18"/>
        </w:rPr>
        <w:t>пожаров</w:t>
      </w:r>
      <w:r>
        <w:rPr>
          <w:i/>
          <w:color w:val="231F20"/>
          <w:w w:val="101"/>
          <w:sz w:val="18"/>
        </w:rPr>
        <w:t>,</w:t>
      </w:r>
      <w:r>
        <w:rPr>
          <w:i/>
          <w:color w:val="231F20"/>
          <w:spacing w:val="-7"/>
          <w:sz w:val="18"/>
        </w:rPr>
        <w:t xml:space="preserve"> </w:t>
      </w:r>
      <w:r>
        <w:rPr>
          <w:i/>
          <w:color w:val="231F20"/>
          <w:spacing w:val="-1"/>
          <w:w w:val="101"/>
          <w:sz w:val="18"/>
        </w:rPr>
        <w:t>пожаро</w:t>
      </w:r>
      <w:r>
        <w:rPr>
          <w:i/>
          <w:color w:val="231F20"/>
          <w:w w:val="101"/>
          <w:sz w:val="18"/>
        </w:rPr>
        <w:t>в</w:t>
      </w:r>
      <w:r>
        <w:rPr>
          <w:i/>
          <w:color w:val="231F20"/>
          <w:spacing w:val="-7"/>
          <w:sz w:val="18"/>
        </w:rPr>
        <w:t xml:space="preserve"> </w:t>
      </w:r>
      <w:r>
        <w:rPr>
          <w:i/>
          <w:color w:val="231F20"/>
          <w:sz w:val="18"/>
        </w:rPr>
        <w:t>в</w:t>
      </w:r>
      <w:r>
        <w:rPr>
          <w:i/>
          <w:color w:val="231F20"/>
          <w:spacing w:val="-7"/>
          <w:sz w:val="18"/>
        </w:rPr>
        <w:t xml:space="preserve"> </w:t>
      </w:r>
      <w:r>
        <w:rPr>
          <w:i/>
          <w:color w:val="231F20"/>
          <w:spacing w:val="-1"/>
          <w:w w:val="90"/>
          <w:sz w:val="18"/>
        </w:rPr>
        <w:t>закрыты</w:t>
      </w:r>
      <w:r>
        <w:rPr>
          <w:i/>
          <w:color w:val="231F20"/>
          <w:w w:val="90"/>
          <w:sz w:val="18"/>
        </w:rPr>
        <w:t>х</w:t>
      </w:r>
      <w:r>
        <w:rPr>
          <w:i/>
          <w:color w:val="231F20"/>
          <w:spacing w:val="-7"/>
          <w:sz w:val="18"/>
        </w:rPr>
        <w:t xml:space="preserve"> </w:t>
      </w:r>
      <w:r>
        <w:rPr>
          <w:i/>
          <w:color w:val="231F20"/>
          <w:spacing w:val="-1"/>
          <w:w w:val="98"/>
          <w:sz w:val="18"/>
        </w:rPr>
        <w:t>админи</w:t>
      </w:r>
      <w:r>
        <w:rPr>
          <w:i/>
          <w:color w:val="231F20"/>
          <w:spacing w:val="-4"/>
          <w:w w:val="98"/>
          <w:sz w:val="18"/>
        </w:rPr>
        <w:t>с</w:t>
      </w:r>
      <w:r>
        <w:rPr>
          <w:i/>
          <w:color w:val="231F20"/>
          <w:spacing w:val="-1"/>
          <w:w w:val="84"/>
          <w:sz w:val="18"/>
        </w:rPr>
        <w:t>тративно</w:t>
      </w:r>
      <w:r>
        <w:rPr>
          <w:i/>
          <w:color w:val="231F20"/>
          <w:w w:val="38"/>
          <w:sz w:val="18"/>
        </w:rPr>
        <w:t>‑</w:t>
      </w:r>
      <w:r>
        <w:rPr>
          <w:i/>
          <w:color w:val="231F20"/>
          <w:w w:val="38"/>
          <w:sz w:val="18"/>
        </w:rPr>
        <w:t xml:space="preserve"> </w:t>
      </w:r>
      <w:r>
        <w:rPr>
          <w:i/>
          <w:color w:val="231F20"/>
          <w:spacing w:val="3"/>
          <w:w w:val="56"/>
          <w:sz w:val="18"/>
        </w:rPr>
        <w:t>т</w:t>
      </w:r>
      <w:r>
        <w:rPr>
          <w:i/>
          <w:color w:val="231F20"/>
          <w:spacing w:val="3"/>
          <w:w w:val="98"/>
          <w:sz w:val="18"/>
        </w:rPr>
        <w:t>е</w:t>
      </w:r>
      <w:r>
        <w:rPr>
          <w:i/>
          <w:color w:val="231F20"/>
          <w:spacing w:val="3"/>
          <w:w w:val="108"/>
          <w:sz w:val="18"/>
        </w:rPr>
        <w:t>рр</w:t>
      </w:r>
      <w:r>
        <w:rPr>
          <w:i/>
          <w:color w:val="231F20"/>
          <w:spacing w:val="3"/>
          <w:w w:val="101"/>
          <w:sz w:val="18"/>
        </w:rPr>
        <w:t>и</w:t>
      </w:r>
      <w:r>
        <w:rPr>
          <w:i/>
          <w:color w:val="231F20"/>
          <w:spacing w:val="3"/>
          <w:w w:val="56"/>
          <w:sz w:val="18"/>
        </w:rPr>
        <w:t>т</w:t>
      </w:r>
      <w:r>
        <w:rPr>
          <w:i/>
          <w:color w:val="231F20"/>
          <w:spacing w:val="3"/>
          <w:w w:val="105"/>
          <w:sz w:val="18"/>
        </w:rPr>
        <w:t>о</w:t>
      </w:r>
      <w:r>
        <w:rPr>
          <w:i/>
          <w:color w:val="231F20"/>
          <w:spacing w:val="3"/>
          <w:w w:val="108"/>
          <w:sz w:val="18"/>
        </w:rPr>
        <w:t>р</w:t>
      </w:r>
      <w:r>
        <w:rPr>
          <w:i/>
          <w:color w:val="231F20"/>
          <w:spacing w:val="3"/>
          <w:w w:val="101"/>
          <w:sz w:val="18"/>
        </w:rPr>
        <w:t>и</w:t>
      </w:r>
      <w:r>
        <w:rPr>
          <w:i/>
          <w:color w:val="231F20"/>
          <w:spacing w:val="3"/>
          <w:w w:val="95"/>
          <w:sz w:val="18"/>
        </w:rPr>
        <w:t>а</w:t>
      </w:r>
      <w:r>
        <w:rPr>
          <w:i/>
          <w:color w:val="231F20"/>
          <w:spacing w:val="3"/>
          <w:sz w:val="18"/>
        </w:rPr>
        <w:t>ль</w:t>
      </w:r>
      <w:r>
        <w:rPr>
          <w:i/>
          <w:color w:val="231F20"/>
          <w:spacing w:val="3"/>
          <w:w w:val="103"/>
          <w:sz w:val="18"/>
        </w:rPr>
        <w:t>н</w:t>
      </w:r>
      <w:r>
        <w:rPr>
          <w:i/>
          <w:color w:val="231F20"/>
          <w:spacing w:val="3"/>
          <w:w w:val="97"/>
          <w:sz w:val="18"/>
        </w:rPr>
        <w:t>ы</w:t>
      </w:r>
      <w:r>
        <w:rPr>
          <w:i/>
          <w:color w:val="231F20"/>
          <w:w w:val="98"/>
          <w:sz w:val="18"/>
        </w:rPr>
        <w:t>х</w:t>
      </w:r>
      <w:r>
        <w:rPr>
          <w:i/>
          <w:color w:val="231F20"/>
          <w:sz w:val="18"/>
        </w:rPr>
        <w:t xml:space="preserve"> </w:t>
      </w:r>
      <w:r>
        <w:rPr>
          <w:i/>
          <w:color w:val="231F20"/>
          <w:spacing w:val="-2"/>
          <w:sz w:val="18"/>
        </w:rPr>
        <w:t xml:space="preserve"> </w:t>
      </w:r>
      <w:r>
        <w:rPr>
          <w:i/>
          <w:color w:val="231F20"/>
          <w:spacing w:val="3"/>
          <w:w w:val="105"/>
          <w:sz w:val="18"/>
        </w:rPr>
        <w:t>о</w:t>
      </w:r>
      <w:r>
        <w:rPr>
          <w:i/>
          <w:color w:val="231F20"/>
          <w:spacing w:val="3"/>
          <w:w w:val="104"/>
          <w:sz w:val="18"/>
        </w:rPr>
        <w:t>б</w:t>
      </w:r>
      <w:r>
        <w:rPr>
          <w:i/>
          <w:color w:val="231F20"/>
          <w:spacing w:val="3"/>
          <w:w w:val="108"/>
          <w:sz w:val="18"/>
        </w:rPr>
        <w:t>р</w:t>
      </w:r>
      <w:r>
        <w:rPr>
          <w:i/>
          <w:color w:val="231F20"/>
          <w:spacing w:val="3"/>
          <w:w w:val="95"/>
          <w:sz w:val="18"/>
        </w:rPr>
        <w:t>а</w:t>
      </w:r>
      <w:r>
        <w:rPr>
          <w:i/>
          <w:color w:val="231F20"/>
          <w:spacing w:val="3"/>
          <w:w w:val="109"/>
          <w:sz w:val="18"/>
        </w:rPr>
        <w:t>з</w:t>
      </w:r>
      <w:r>
        <w:rPr>
          <w:i/>
          <w:color w:val="231F20"/>
          <w:spacing w:val="3"/>
          <w:w w:val="105"/>
          <w:sz w:val="18"/>
        </w:rPr>
        <w:t>о</w:t>
      </w:r>
      <w:r>
        <w:rPr>
          <w:i/>
          <w:color w:val="231F20"/>
          <w:spacing w:val="3"/>
          <w:w w:val="104"/>
          <w:sz w:val="18"/>
        </w:rPr>
        <w:t>в</w:t>
      </w:r>
      <w:r>
        <w:rPr>
          <w:i/>
          <w:color w:val="231F20"/>
          <w:spacing w:val="3"/>
          <w:w w:val="95"/>
          <w:sz w:val="18"/>
        </w:rPr>
        <w:t>а</w:t>
      </w:r>
      <w:r>
        <w:rPr>
          <w:i/>
          <w:color w:val="231F20"/>
          <w:spacing w:val="3"/>
          <w:w w:val="103"/>
          <w:sz w:val="18"/>
        </w:rPr>
        <w:t>н</w:t>
      </w:r>
      <w:r>
        <w:rPr>
          <w:i/>
          <w:color w:val="231F20"/>
          <w:spacing w:val="3"/>
          <w:w w:val="101"/>
          <w:sz w:val="18"/>
        </w:rPr>
        <w:t>и</w:t>
      </w:r>
      <w:r>
        <w:rPr>
          <w:i/>
          <w:color w:val="231F20"/>
          <w:spacing w:val="3"/>
          <w:w w:val="102"/>
          <w:sz w:val="18"/>
        </w:rPr>
        <w:t>я</w:t>
      </w:r>
      <w:r>
        <w:rPr>
          <w:i/>
          <w:color w:val="231F20"/>
          <w:spacing w:val="3"/>
          <w:w w:val="98"/>
          <w:sz w:val="18"/>
        </w:rPr>
        <w:t>х</w:t>
      </w:r>
      <w:r>
        <w:rPr>
          <w:i/>
          <w:color w:val="231F20"/>
          <w:w w:val="102"/>
          <w:sz w:val="18"/>
        </w:rPr>
        <w:t>,</w:t>
      </w:r>
      <w:r>
        <w:rPr>
          <w:i/>
          <w:color w:val="231F20"/>
          <w:sz w:val="18"/>
        </w:rPr>
        <w:t xml:space="preserve"> </w:t>
      </w:r>
      <w:r>
        <w:rPr>
          <w:i/>
          <w:color w:val="231F20"/>
          <w:spacing w:val="-2"/>
          <w:sz w:val="18"/>
        </w:rPr>
        <w:t xml:space="preserve"> </w:t>
      </w:r>
      <w:r>
        <w:rPr>
          <w:i/>
          <w:color w:val="231F20"/>
          <w:spacing w:val="3"/>
          <w:w w:val="103"/>
          <w:sz w:val="18"/>
        </w:rPr>
        <w:t>н</w:t>
      </w:r>
      <w:r>
        <w:rPr>
          <w:i/>
          <w:color w:val="231F20"/>
          <w:w w:val="95"/>
          <w:sz w:val="18"/>
        </w:rPr>
        <w:t>а</w:t>
      </w:r>
      <w:r>
        <w:rPr>
          <w:i/>
          <w:color w:val="231F20"/>
          <w:sz w:val="18"/>
        </w:rPr>
        <w:t xml:space="preserve"> </w:t>
      </w:r>
      <w:r>
        <w:rPr>
          <w:i/>
          <w:color w:val="231F20"/>
          <w:spacing w:val="-2"/>
          <w:sz w:val="18"/>
        </w:rPr>
        <w:t xml:space="preserve"> </w:t>
      </w:r>
      <w:r>
        <w:rPr>
          <w:i/>
          <w:color w:val="231F20"/>
          <w:spacing w:val="3"/>
          <w:w w:val="105"/>
          <w:sz w:val="18"/>
        </w:rPr>
        <w:t>о</w:t>
      </w:r>
      <w:r>
        <w:rPr>
          <w:i/>
          <w:color w:val="231F20"/>
          <w:spacing w:val="3"/>
          <w:w w:val="104"/>
          <w:sz w:val="18"/>
        </w:rPr>
        <w:t>б</w:t>
      </w:r>
      <w:r>
        <w:rPr>
          <w:i/>
          <w:color w:val="231F20"/>
          <w:spacing w:val="3"/>
          <w:sz w:val="18"/>
        </w:rPr>
        <w:t>ъ</w:t>
      </w:r>
      <w:r>
        <w:rPr>
          <w:i/>
          <w:color w:val="231F20"/>
          <w:spacing w:val="3"/>
          <w:w w:val="98"/>
          <w:sz w:val="18"/>
        </w:rPr>
        <w:t>е</w:t>
      </w:r>
      <w:r>
        <w:rPr>
          <w:i/>
          <w:color w:val="231F20"/>
          <w:spacing w:val="3"/>
          <w:w w:val="108"/>
          <w:sz w:val="18"/>
        </w:rPr>
        <w:t>к</w:t>
      </w:r>
      <w:r>
        <w:rPr>
          <w:i/>
          <w:color w:val="231F20"/>
          <w:spacing w:val="3"/>
          <w:w w:val="56"/>
          <w:sz w:val="18"/>
        </w:rPr>
        <w:t>т</w:t>
      </w:r>
      <w:r>
        <w:rPr>
          <w:i/>
          <w:color w:val="231F20"/>
          <w:spacing w:val="3"/>
          <w:w w:val="95"/>
          <w:sz w:val="18"/>
        </w:rPr>
        <w:t>а</w:t>
      </w:r>
      <w:r>
        <w:rPr>
          <w:i/>
          <w:color w:val="231F20"/>
          <w:spacing w:val="3"/>
          <w:w w:val="98"/>
          <w:sz w:val="18"/>
        </w:rPr>
        <w:t>х</w:t>
      </w:r>
      <w:r>
        <w:rPr>
          <w:i/>
          <w:color w:val="231F20"/>
          <w:w w:val="102"/>
          <w:sz w:val="18"/>
        </w:rPr>
        <w:t>,</w:t>
      </w:r>
      <w:r>
        <w:rPr>
          <w:i/>
          <w:color w:val="231F20"/>
          <w:sz w:val="18"/>
        </w:rPr>
        <w:t xml:space="preserve"> </w:t>
      </w:r>
      <w:r>
        <w:rPr>
          <w:i/>
          <w:color w:val="231F20"/>
          <w:spacing w:val="-2"/>
          <w:sz w:val="18"/>
        </w:rPr>
        <w:t xml:space="preserve"> </w:t>
      </w:r>
      <w:r>
        <w:rPr>
          <w:i/>
          <w:color w:val="231F20"/>
          <w:spacing w:val="3"/>
          <w:w w:val="104"/>
          <w:sz w:val="18"/>
        </w:rPr>
        <w:t>в</w:t>
      </w:r>
      <w:r>
        <w:rPr>
          <w:i/>
          <w:color w:val="231F20"/>
          <w:w w:val="98"/>
          <w:sz w:val="18"/>
        </w:rPr>
        <w:t>х</w:t>
      </w:r>
      <w:r>
        <w:rPr>
          <w:i/>
          <w:color w:val="231F20"/>
          <w:w w:val="105"/>
          <w:sz w:val="18"/>
        </w:rPr>
        <w:t>о</w:t>
      </w:r>
      <w:r>
        <w:rPr>
          <w:i/>
          <w:color w:val="231F20"/>
          <w:spacing w:val="3"/>
          <w:w w:val="105"/>
          <w:sz w:val="18"/>
        </w:rPr>
        <w:t>д</w:t>
      </w:r>
      <w:r>
        <w:rPr>
          <w:i/>
          <w:color w:val="231F20"/>
          <w:spacing w:val="3"/>
          <w:w w:val="102"/>
          <w:sz w:val="18"/>
        </w:rPr>
        <w:t>я</w:t>
      </w:r>
      <w:r>
        <w:rPr>
          <w:i/>
          <w:color w:val="231F20"/>
          <w:spacing w:val="3"/>
          <w:w w:val="98"/>
          <w:sz w:val="18"/>
        </w:rPr>
        <w:t>щ</w:t>
      </w:r>
      <w:r>
        <w:rPr>
          <w:i/>
          <w:color w:val="231F20"/>
          <w:spacing w:val="3"/>
          <w:w w:val="101"/>
          <w:sz w:val="18"/>
        </w:rPr>
        <w:t>и</w:t>
      </w:r>
      <w:r>
        <w:rPr>
          <w:i/>
          <w:color w:val="231F20"/>
          <w:w w:val="98"/>
          <w:sz w:val="18"/>
        </w:rPr>
        <w:t>х</w:t>
      </w:r>
      <w:r>
        <w:rPr>
          <w:i/>
          <w:color w:val="231F20"/>
          <w:sz w:val="18"/>
        </w:rPr>
        <w:t xml:space="preserve"> </w:t>
      </w:r>
      <w:r>
        <w:rPr>
          <w:i/>
          <w:color w:val="231F20"/>
          <w:spacing w:val="-2"/>
          <w:sz w:val="18"/>
        </w:rPr>
        <w:t xml:space="preserve"> </w:t>
      </w:r>
      <w:r>
        <w:rPr>
          <w:i/>
          <w:color w:val="231F20"/>
          <w:w w:val="104"/>
          <w:sz w:val="18"/>
        </w:rPr>
        <w:t>в</w:t>
      </w:r>
      <w:r>
        <w:rPr>
          <w:i/>
          <w:color w:val="231F20"/>
          <w:sz w:val="18"/>
        </w:rPr>
        <w:t xml:space="preserve"> </w:t>
      </w:r>
      <w:r>
        <w:rPr>
          <w:i/>
          <w:color w:val="231F20"/>
          <w:spacing w:val="-2"/>
          <w:sz w:val="18"/>
        </w:rPr>
        <w:t xml:space="preserve"> </w:t>
      </w:r>
      <w:r>
        <w:rPr>
          <w:i/>
          <w:color w:val="231F20"/>
          <w:spacing w:val="3"/>
          <w:w w:val="98"/>
          <w:sz w:val="18"/>
        </w:rPr>
        <w:t>у</w:t>
      </w:r>
      <w:r>
        <w:rPr>
          <w:i/>
          <w:color w:val="231F20"/>
          <w:spacing w:val="3"/>
          <w:w w:val="56"/>
          <w:sz w:val="18"/>
        </w:rPr>
        <w:t>т</w:t>
      </w:r>
      <w:r>
        <w:rPr>
          <w:i/>
          <w:color w:val="231F20"/>
          <w:spacing w:val="3"/>
          <w:w w:val="104"/>
          <w:sz w:val="18"/>
        </w:rPr>
        <w:t>в</w:t>
      </w:r>
      <w:r>
        <w:rPr>
          <w:i/>
          <w:color w:val="231F20"/>
          <w:spacing w:val="3"/>
          <w:w w:val="98"/>
          <w:sz w:val="18"/>
        </w:rPr>
        <w:t>е</w:t>
      </w:r>
      <w:r>
        <w:rPr>
          <w:i/>
          <w:color w:val="231F20"/>
          <w:spacing w:val="3"/>
          <w:w w:val="108"/>
          <w:sz w:val="18"/>
        </w:rPr>
        <w:t>р</w:t>
      </w:r>
      <w:r>
        <w:rPr>
          <w:i/>
          <w:color w:val="231F20"/>
          <w:spacing w:val="3"/>
          <w:w w:val="115"/>
          <w:sz w:val="18"/>
        </w:rPr>
        <w:t>ж</w:t>
      </w:r>
      <w:r>
        <w:rPr>
          <w:i/>
          <w:color w:val="231F20"/>
          <w:spacing w:val="3"/>
          <w:w w:val="105"/>
          <w:sz w:val="18"/>
        </w:rPr>
        <w:t>д</w:t>
      </w:r>
      <w:r>
        <w:rPr>
          <w:i/>
          <w:color w:val="231F20"/>
          <w:spacing w:val="3"/>
          <w:w w:val="95"/>
          <w:sz w:val="18"/>
        </w:rPr>
        <w:t>а</w:t>
      </w:r>
      <w:r>
        <w:rPr>
          <w:i/>
          <w:color w:val="231F20"/>
          <w:spacing w:val="3"/>
          <w:w w:val="98"/>
          <w:sz w:val="18"/>
        </w:rPr>
        <w:t>е</w:t>
      </w:r>
      <w:r>
        <w:rPr>
          <w:i/>
          <w:color w:val="231F20"/>
          <w:spacing w:val="3"/>
          <w:w w:val="101"/>
          <w:sz w:val="18"/>
        </w:rPr>
        <w:t>м</w:t>
      </w:r>
      <w:r>
        <w:rPr>
          <w:i/>
          <w:color w:val="231F20"/>
          <w:spacing w:val="3"/>
          <w:w w:val="97"/>
          <w:sz w:val="18"/>
        </w:rPr>
        <w:t>ы</w:t>
      </w:r>
      <w:r>
        <w:rPr>
          <w:i/>
          <w:color w:val="231F20"/>
          <w:w w:val="101"/>
          <w:sz w:val="18"/>
        </w:rPr>
        <w:t xml:space="preserve">й </w:t>
      </w:r>
      <w:r>
        <w:rPr>
          <w:i/>
          <w:color w:val="231F20"/>
          <w:w w:val="95"/>
          <w:sz w:val="18"/>
        </w:rPr>
        <w:t xml:space="preserve">Правительством Российской Федерации перечень объектов, критически важных </w:t>
      </w:r>
      <w:r>
        <w:rPr>
          <w:i/>
          <w:color w:val="231F20"/>
          <w:sz w:val="18"/>
        </w:rPr>
        <w:t xml:space="preserve">для национальной безопасности страны, других особо важных пожароопасных объектов, особо ценных объектов культурного наследия народов Российской </w:t>
      </w:r>
      <w:r>
        <w:rPr>
          <w:i/>
          <w:color w:val="231F20"/>
          <w:spacing w:val="2"/>
          <w:sz w:val="18"/>
        </w:rPr>
        <w:t xml:space="preserve">Федерации,  </w:t>
      </w:r>
      <w:r>
        <w:rPr>
          <w:i/>
          <w:color w:val="231F20"/>
          <w:sz w:val="18"/>
        </w:rPr>
        <w:t xml:space="preserve">а  также  при  </w:t>
      </w:r>
      <w:r>
        <w:rPr>
          <w:i/>
          <w:color w:val="231F20"/>
          <w:spacing w:val="2"/>
          <w:sz w:val="18"/>
        </w:rPr>
        <w:t xml:space="preserve">проведении  мероприятий  федерального  </w:t>
      </w:r>
      <w:r>
        <w:rPr>
          <w:i/>
          <w:color w:val="231F20"/>
          <w:spacing w:val="3"/>
          <w:sz w:val="18"/>
        </w:rPr>
        <w:t xml:space="preserve">уровня </w:t>
      </w:r>
      <w:r>
        <w:rPr>
          <w:i/>
          <w:color w:val="231F20"/>
          <w:sz w:val="18"/>
        </w:rPr>
        <w:t xml:space="preserve">с </w:t>
      </w:r>
      <w:r>
        <w:rPr>
          <w:i/>
          <w:color w:val="231F20"/>
          <w:spacing w:val="2"/>
          <w:sz w:val="18"/>
        </w:rPr>
        <w:t>массовым сосредоточением людей)» (Фед</w:t>
      </w:r>
      <w:r>
        <w:rPr>
          <w:i/>
          <w:color w:val="231F20"/>
          <w:spacing w:val="2"/>
          <w:sz w:val="18"/>
        </w:rPr>
        <w:t xml:space="preserve">еральный </w:t>
      </w:r>
      <w:r>
        <w:rPr>
          <w:i/>
          <w:color w:val="231F20"/>
          <w:sz w:val="18"/>
        </w:rPr>
        <w:t xml:space="preserve">закон «О </w:t>
      </w:r>
      <w:r>
        <w:rPr>
          <w:i/>
          <w:color w:val="231F20"/>
          <w:spacing w:val="3"/>
          <w:sz w:val="18"/>
        </w:rPr>
        <w:t xml:space="preserve">пожарной </w:t>
      </w:r>
      <w:r>
        <w:rPr>
          <w:i/>
          <w:color w:val="231F20"/>
          <w:w w:val="95"/>
          <w:sz w:val="18"/>
        </w:rPr>
        <w:t xml:space="preserve">безопасности», </w:t>
      </w:r>
      <w:r>
        <w:rPr>
          <w:i/>
          <w:color w:val="231F20"/>
          <w:spacing w:val="-8"/>
          <w:w w:val="95"/>
          <w:sz w:val="18"/>
        </w:rPr>
        <w:t>ст.</w:t>
      </w:r>
      <w:r>
        <w:rPr>
          <w:i/>
          <w:color w:val="231F20"/>
          <w:spacing w:val="-36"/>
          <w:w w:val="95"/>
          <w:sz w:val="18"/>
        </w:rPr>
        <w:t xml:space="preserve"> </w:t>
      </w:r>
      <w:r>
        <w:rPr>
          <w:i/>
          <w:color w:val="231F20"/>
          <w:w w:val="95"/>
          <w:sz w:val="18"/>
        </w:rPr>
        <w:t>18).</w:t>
      </w:r>
    </w:p>
    <w:p w:rsidR="00CB0AFA" w:rsidRDefault="00481332">
      <w:pPr>
        <w:pStyle w:val="a3"/>
        <w:spacing w:before="114" w:line="249" w:lineRule="auto"/>
        <w:ind w:left="106" w:right="843" w:firstLine="283"/>
        <w:jc w:val="both"/>
      </w:pPr>
      <w:r>
        <w:rPr>
          <w:color w:val="231F20"/>
        </w:rPr>
        <w:t xml:space="preserve">Помимо </w:t>
      </w:r>
      <w:r>
        <w:rPr>
          <w:color w:val="231F20"/>
          <w:spacing w:val="-3"/>
        </w:rPr>
        <w:t xml:space="preserve">этого </w:t>
      </w:r>
      <w:r>
        <w:rPr>
          <w:color w:val="231F20"/>
        </w:rPr>
        <w:t>у МЧС со всеми субъектами Российской Федерации заключены соглашения о передаче друг другу части своих полномочий, касающихся решения вопросов защиты населения и территории от чрезвычайных ситуаций природного и</w:t>
      </w:r>
      <w:r>
        <w:rPr>
          <w:color w:val="231F20"/>
          <w:spacing w:val="-10"/>
        </w:rPr>
        <w:t xml:space="preserve"> </w:t>
      </w:r>
      <w:r>
        <w:rPr>
          <w:color w:val="231F20"/>
          <w:spacing w:val="-3"/>
        </w:rPr>
        <w:t>техногенного</w:t>
      </w:r>
      <w:r>
        <w:rPr>
          <w:color w:val="231F20"/>
          <w:spacing w:val="-10"/>
        </w:rPr>
        <w:t xml:space="preserve"> </w:t>
      </w:r>
      <w:r>
        <w:rPr>
          <w:color w:val="231F20"/>
        </w:rPr>
        <w:t>характера</w:t>
      </w:r>
      <w:r>
        <w:rPr>
          <w:color w:val="231F20"/>
          <w:spacing w:val="-10"/>
        </w:rPr>
        <w:t xml:space="preserve"> </w:t>
      </w:r>
      <w:r>
        <w:rPr>
          <w:color w:val="231F20"/>
        </w:rPr>
        <w:t>и</w:t>
      </w:r>
      <w:r>
        <w:rPr>
          <w:color w:val="231F20"/>
          <w:spacing w:val="-10"/>
        </w:rPr>
        <w:t xml:space="preserve"> </w:t>
      </w:r>
      <w:r>
        <w:rPr>
          <w:color w:val="231F20"/>
        </w:rPr>
        <w:t>ликвидации</w:t>
      </w:r>
      <w:r>
        <w:rPr>
          <w:color w:val="231F20"/>
          <w:spacing w:val="-10"/>
        </w:rPr>
        <w:t xml:space="preserve"> </w:t>
      </w:r>
      <w:r>
        <w:rPr>
          <w:color w:val="231F20"/>
        </w:rPr>
        <w:t>их</w:t>
      </w:r>
      <w:r>
        <w:rPr>
          <w:color w:val="231F20"/>
          <w:spacing w:val="-10"/>
        </w:rPr>
        <w:t xml:space="preserve"> </w:t>
      </w:r>
      <w:r>
        <w:rPr>
          <w:color w:val="231F20"/>
        </w:rPr>
        <w:t>последс</w:t>
      </w:r>
      <w:r>
        <w:rPr>
          <w:color w:val="231F20"/>
        </w:rPr>
        <w:t>твий,</w:t>
      </w:r>
      <w:r>
        <w:rPr>
          <w:color w:val="231F20"/>
          <w:spacing w:val="-10"/>
        </w:rPr>
        <w:t xml:space="preserve"> </w:t>
      </w:r>
      <w:r>
        <w:rPr>
          <w:color w:val="231F20"/>
        </w:rPr>
        <w:t>организации</w:t>
      </w:r>
      <w:r>
        <w:rPr>
          <w:color w:val="231F20"/>
          <w:spacing w:val="-10"/>
        </w:rPr>
        <w:t xml:space="preserve"> </w:t>
      </w:r>
      <w:r>
        <w:rPr>
          <w:color w:val="231F20"/>
        </w:rPr>
        <w:t>и</w:t>
      </w:r>
      <w:r>
        <w:rPr>
          <w:color w:val="231F20"/>
          <w:spacing w:val="-10"/>
        </w:rPr>
        <w:t xml:space="preserve"> </w:t>
      </w:r>
      <w:r>
        <w:rPr>
          <w:color w:val="231F20"/>
        </w:rPr>
        <w:t xml:space="preserve">проведения аварийно-спасательных и других неотложных работ при чрезвычайных ситуациях межмуниципального и регионального характера, организации тушения пожаров силами </w:t>
      </w:r>
      <w:r>
        <w:rPr>
          <w:color w:val="231F20"/>
          <w:spacing w:val="-3"/>
        </w:rPr>
        <w:t xml:space="preserve">Государственной </w:t>
      </w:r>
      <w:r>
        <w:rPr>
          <w:color w:val="231F20"/>
        </w:rPr>
        <w:t>противопожарной службы, организации осуществления на м</w:t>
      </w:r>
      <w:r>
        <w:rPr>
          <w:color w:val="231F20"/>
        </w:rPr>
        <w:t>ежмуниципальном и региональном уровне мероприятий по гражданской обороне, осуществления поиска и спасения людей на водных</w:t>
      </w:r>
      <w:r>
        <w:rPr>
          <w:color w:val="231F20"/>
          <w:spacing w:val="38"/>
        </w:rPr>
        <w:t xml:space="preserve"> </w:t>
      </w:r>
      <w:r>
        <w:rPr>
          <w:color w:val="231F20"/>
        </w:rPr>
        <w:t>объектах.</w:t>
      </w:r>
    </w:p>
    <w:p w:rsidR="00CB0AFA" w:rsidRDefault="00481332">
      <w:pPr>
        <w:pStyle w:val="a3"/>
        <w:spacing w:before="114" w:line="249" w:lineRule="auto"/>
        <w:ind w:left="106" w:right="846" w:firstLine="283"/>
        <w:jc w:val="both"/>
      </w:pPr>
      <w:r>
        <w:rPr>
          <w:color w:val="231F20"/>
        </w:rPr>
        <w:t xml:space="preserve">В соответствии с этими соглашениями, правительство субъекта РФ </w:t>
      </w:r>
      <w:r>
        <w:rPr>
          <w:color w:val="231F20"/>
          <w:spacing w:val="-3"/>
        </w:rPr>
        <w:t xml:space="preserve">передаёт,  </w:t>
      </w:r>
      <w:r>
        <w:rPr>
          <w:color w:val="231F20"/>
        </w:rPr>
        <w:t>а МЧС России принимает следующие полномочия (реали</w:t>
      </w:r>
      <w:r>
        <w:rPr>
          <w:color w:val="231F20"/>
        </w:rPr>
        <w:t xml:space="preserve">зуемые за счёт средств </w:t>
      </w:r>
      <w:r>
        <w:rPr>
          <w:color w:val="231F20"/>
          <w:spacing w:val="-3"/>
        </w:rPr>
        <w:t xml:space="preserve">бюджета </w:t>
      </w:r>
      <w:r>
        <w:rPr>
          <w:color w:val="231F20"/>
        </w:rPr>
        <w:t xml:space="preserve">субъекта РФ) по решению </w:t>
      </w:r>
      <w:r>
        <w:rPr>
          <w:color w:val="231F20"/>
          <w:spacing w:val="3"/>
        </w:rPr>
        <w:t xml:space="preserve"> </w:t>
      </w:r>
      <w:r>
        <w:rPr>
          <w:color w:val="231F20"/>
        </w:rPr>
        <w:t>вопросов:</w:t>
      </w:r>
    </w:p>
    <w:p w:rsidR="00CB0AFA" w:rsidRDefault="00481332">
      <w:pPr>
        <w:pStyle w:val="a4"/>
        <w:numPr>
          <w:ilvl w:val="0"/>
          <w:numId w:val="14"/>
        </w:numPr>
        <w:tabs>
          <w:tab w:val="left" w:pos="277"/>
        </w:tabs>
        <w:spacing w:line="249" w:lineRule="auto"/>
        <w:ind w:right="845"/>
        <w:rPr>
          <w:color w:val="CC7C4B"/>
          <w:sz w:val="18"/>
        </w:rPr>
      </w:pPr>
      <w:r>
        <w:rPr>
          <w:color w:val="231F20"/>
          <w:spacing w:val="3"/>
          <w:sz w:val="18"/>
        </w:rPr>
        <w:t xml:space="preserve">организации мероприятий </w:t>
      </w:r>
      <w:r>
        <w:rPr>
          <w:color w:val="231F20"/>
          <w:sz w:val="18"/>
        </w:rPr>
        <w:t xml:space="preserve">по </w:t>
      </w:r>
      <w:r>
        <w:rPr>
          <w:color w:val="231F20"/>
          <w:spacing w:val="2"/>
          <w:sz w:val="18"/>
        </w:rPr>
        <w:t xml:space="preserve">защите </w:t>
      </w:r>
      <w:r>
        <w:rPr>
          <w:color w:val="231F20"/>
          <w:spacing w:val="3"/>
          <w:sz w:val="18"/>
        </w:rPr>
        <w:t xml:space="preserve">населения </w:t>
      </w:r>
      <w:r>
        <w:rPr>
          <w:color w:val="231F20"/>
          <w:sz w:val="18"/>
        </w:rPr>
        <w:t xml:space="preserve">и </w:t>
      </w:r>
      <w:r>
        <w:rPr>
          <w:color w:val="231F20"/>
          <w:spacing w:val="3"/>
          <w:sz w:val="18"/>
        </w:rPr>
        <w:t xml:space="preserve">территории </w:t>
      </w:r>
      <w:r>
        <w:rPr>
          <w:color w:val="231F20"/>
          <w:spacing w:val="2"/>
          <w:sz w:val="18"/>
        </w:rPr>
        <w:t xml:space="preserve">субъекта </w:t>
      </w:r>
      <w:r>
        <w:rPr>
          <w:color w:val="231F20"/>
          <w:spacing w:val="4"/>
          <w:sz w:val="18"/>
        </w:rPr>
        <w:t xml:space="preserve">Российской  Федерации  </w:t>
      </w:r>
      <w:r>
        <w:rPr>
          <w:color w:val="231F20"/>
          <w:sz w:val="18"/>
        </w:rPr>
        <w:t xml:space="preserve">от   </w:t>
      </w:r>
      <w:r>
        <w:rPr>
          <w:color w:val="231F20"/>
          <w:spacing w:val="4"/>
          <w:sz w:val="18"/>
        </w:rPr>
        <w:t xml:space="preserve">чрезвычайных  ситуаций  межмуниципального   </w:t>
      </w:r>
      <w:r>
        <w:rPr>
          <w:color w:val="231F20"/>
          <w:sz w:val="18"/>
        </w:rPr>
        <w:t>и регионального характера и ликвидации указанных чре</w:t>
      </w:r>
      <w:r>
        <w:rPr>
          <w:color w:val="231F20"/>
          <w:sz w:val="18"/>
        </w:rPr>
        <w:t xml:space="preserve">звычайных </w:t>
      </w:r>
      <w:r>
        <w:rPr>
          <w:color w:val="231F20"/>
          <w:spacing w:val="11"/>
          <w:sz w:val="18"/>
        </w:rPr>
        <w:t xml:space="preserve"> </w:t>
      </w:r>
      <w:r>
        <w:rPr>
          <w:color w:val="231F20"/>
          <w:sz w:val="18"/>
        </w:rPr>
        <w:t>ситуаций;</w:t>
      </w:r>
    </w:p>
    <w:p w:rsidR="00CB0AFA" w:rsidRDefault="00481332">
      <w:pPr>
        <w:pStyle w:val="a4"/>
        <w:numPr>
          <w:ilvl w:val="0"/>
          <w:numId w:val="14"/>
        </w:numPr>
        <w:tabs>
          <w:tab w:val="left" w:pos="277"/>
        </w:tabs>
        <w:spacing w:line="249" w:lineRule="auto"/>
        <w:ind w:right="842"/>
        <w:rPr>
          <w:color w:val="CC7C4B"/>
          <w:sz w:val="18"/>
        </w:rPr>
      </w:pPr>
      <w:r>
        <w:rPr>
          <w:color w:val="231F20"/>
          <w:w w:val="105"/>
          <w:sz w:val="18"/>
        </w:rPr>
        <w:t>организации тушения пожаров силами Государственной противопожарной службы</w:t>
      </w:r>
      <w:r>
        <w:rPr>
          <w:color w:val="231F20"/>
          <w:spacing w:val="-29"/>
          <w:w w:val="105"/>
          <w:sz w:val="18"/>
        </w:rPr>
        <w:t xml:space="preserve"> </w:t>
      </w:r>
      <w:r>
        <w:rPr>
          <w:color w:val="231F20"/>
          <w:w w:val="105"/>
          <w:sz w:val="18"/>
        </w:rPr>
        <w:t>на</w:t>
      </w:r>
      <w:r>
        <w:rPr>
          <w:color w:val="231F20"/>
          <w:spacing w:val="-29"/>
          <w:w w:val="105"/>
          <w:sz w:val="18"/>
        </w:rPr>
        <w:t xml:space="preserve"> </w:t>
      </w:r>
      <w:r>
        <w:rPr>
          <w:color w:val="231F20"/>
          <w:w w:val="105"/>
          <w:sz w:val="18"/>
        </w:rPr>
        <w:t>территории</w:t>
      </w:r>
      <w:r>
        <w:rPr>
          <w:color w:val="231F20"/>
          <w:spacing w:val="-29"/>
          <w:w w:val="105"/>
          <w:sz w:val="18"/>
        </w:rPr>
        <w:t xml:space="preserve"> </w:t>
      </w:r>
      <w:r>
        <w:rPr>
          <w:color w:val="231F20"/>
          <w:w w:val="105"/>
          <w:sz w:val="18"/>
        </w:rPr>
        <w:t>субъекта</w:t>
      </w:r>
      <w:r>
        <w:rPr>
          <w:color w:val="231F20"/>
          <w:spacing w:val="-29"/>
          <w:w w:val="105"/>
          <w:sz w:val="18"/>
        </w:rPr>
        <w:t xml:space="preserve"> </w:t>
      </w:r>
      <w:r>
        <w:rPr>
          <w:color w:val="231F20"/>
          <w:w w:val="105"/>
          <w:sz w:val="18"/>
        </w:rPr>
        <w:t>РФ</w:t>
      </w:r>
      <w:r>
        <w:rPr>
          <w:color w:val="231F20"/>
          <w:spacing w:val="-29"/>
          <w:w w:val="105"/>
          <w:sz w:val="18"/>
        </w:rPr>
        <w:t xml:space="preserve"> </w:t>
      </w:r>
      <w:r>
        <w:rPr>
          <w:color w:val="231F20"/>
          <w:w w:val="105"/>
          <w:sz w:val="18"/>
        </w:rPr>
        <w:t>(за</w:t>
      </w:r>
      <w:r>
        <w:rPr>
          <w:color w:val="231F20"/>
          <w:spacing w:val="-29"/>
          <w:w w:val="105"/>
          <w:sz w:val="18"/>
        </w:rPr>
        <w:t xml:space="preserve"> </w:t>
      </w:r>
      <w:r>
        <w:rPr>
          <w:color w:val="231F20"/>
          <w:w w:val="105"/>
          <w:sz w:val="18"/>
        </w:rPr>
        <w:t>исключением</w:t>
      </w:r>
      <w:r>
        <w:rPr>
          <w:color w:val="231F20"/>
          <w:spacing w:val="-29"/>
          <w:w w:val="105"/>
          <w:sz w:val="18"/>
        </w:rPr>
        <w:t xml:space="preserve"> </w:t>
      </w:r>
      <w:r>
        <w:rPr>
          <w:color w:val="231F20"/>
          <w:w w:val="105"/>
          <w:sz w:val="18"/>
        </w:rPr>
        <w:t>лесных</w:t>
      </w:r>
      <w:r>
        <w:rPr>
          <w:color w:val="231F20"/>
          <w:spacing w:val="-29"/>
          <w:w w:val="105"/>
          <w:sz w:val="18"/>
        </w:rPr>
        <w:t xml:space="preserve"> </w:t>
      </w:r>
      <w:r>
        <w:rPr>
          <w:color w:val="231F20"/>
          <w:w w:val="105"/>
          <w:sz w:val="18"/>
        </w:rPr>
        <w:t>пожаров,</w:t>
      </w:r>
      <w:r>
        <w:rPr>
          <w:color w:val="231F20"/>
          <w:spacing w:val="-29"/>
          <w:w w:val="105"/>
          <w:sz w:val="18"/>
        </w:rPr>
        <w:t xml:space="preserve"> </w:t>
      </w:r>
      <w:r>
        <w:rPr>
          <w:color w:val="231F20"/>
          <w:w w:val="105"/>
          <w:sz w:val="18"/>
        </w:rPr>
        <w:t>пожаров в закрытых административно-территориальных образованиях, на объектах, входящих</w:t>
      </w:r>
      <w:r>
        <w:rPr>
          <w:color w:val="231F20"/>
          <w:spacing w:val="-18"/>
          <w:w w:val="105"/>
          <w:sz w:val="18"/>
        </w:rPr>
        <w:t xml:space="preserve"> </w:t>
      </w:r>
      <w:r>
        <w:rPr>
          <w:color w:val="231F20"/>
          <w:w w:val="105"/>
          <w:sz w:val="18"/>
        </w:rPr>
        <w:t>в</w:t>
      </w:r>
      <w:r>
        <w:rPr>
          <w:color w:val="231F20"/>
          <w:spacing w:val="-18"/>
          <w:w w:val="105"/>
          <w:sz w:val="18"/>
        </w:rPr>
        <w:t xml:space="preserve"> </w:t>
      </w:r>
      <w:r>
        <w:rPr>
          <w:color w:val="231F20"/>
          <w:w w:val="105"/>
          <w:sz w:val="18"/>
        </w:rPr>
        <w:t>утверждаемый</w:t>
      </w:r>
      <w:r>
        <w:rPr>
          <w:color w:val="231F20"/>
          <w:spacing w:val="-18"/>
          <w:w w:val="105"/>
          <w:sz w:val="18"/>
        </w:rPr>
        <w:t xml:space="preserve"> </w:t>
      </w:r>
      <w:r>
        <w:rPr>
          <w:color w:val="231F20"/>
          <w:w w:val="105"/>
          <w:sz w:val="18"/>
        </w:rPr>
        <w:t>Правительством</w:t>
      </w:r>
      <w:r>
        <w:rPr>
          <w:color w:val="231F20"/>
          <w:spacing w:val="-18"/>
          <w:w w:val="105"/>
          <w:sz w:val="18"/>
        </w:rPr>
        <w:t xml:space="preserve"> </w:t>
      </w:r>
      <w:r>
        <w:rPr>
          <w:color w:val="231F20"/>
          <w:w w:val="105"/>
          <w:sz w:val="18"/>
        </w:rPr>
        <w:t>Российской</w:t>
      </w:r>
      <w:r>
        <w:rPr>
          <w:color w:val="231F20"/>
          <w:spacing w:val="-18"/>
          <w:w w:val="105"/>
          <w:sz w:val="18"/>
        </w:rPr>
        <w:t xml:space="preserve"> </w:t>
      </w:r>
      <w:r>
        <w:rPr>
          <w:color w:val="231F20"/>
          <w:w w:val="105"/>
          <w:sz w:val="18"/>
        </w:rPr>
        <w:t>Федерации</w:t>
      </w:r>
      <w:r>
        <w:rPr>
          <w:color w:val="231F20"/>
          <w:spacing w:val="-18"/>
          <w:w w:val="105"/>
          <w:sz w:val="18"/>
        </w:rPr>
        <w:t xml:space="preserve"> </w:t>
      </w:r>
      <w:r>
        <w:rPr>
          <w:color w:val="231F20"/>
          <w:w w:val="105"/>
          <w:sz w:val="18"/>
        </w:rPr>
        <w:t>перечень объектов,</w:t>
      </w:r>
      <w:r>
        <w:rPr>
          <w:color w:val="231F20"/>
          <w:spacing w:val="-18"/>
          <w:w w:val="105"/>
          <w:sz w:val="18"/>
        </w:rPr>
        <w:t xml:space="preserve"> </w:t>
      </w:r>
      <w:r>
        <w:rPr>
          <w:color w:val="231F20"/>
          <w:w w:val="105"/>
          <w:sz w:val="18"/>
        </w:rPr>
        <w:t>критически</w:t>
      </w:r>
      <w:r>
        <w:rPr>
          <w:color w:val="231F20"/>
          <w:spacing w:val="-18"/>
          <w:w w:val="105"/>
          <w:sz w:val="18"/>
        </w:rPr>
        <w:t xml:space="preserve"> </w:t>
      </w:r>
      <w:r>
        <w:rPr>
          <w:color w:val="231F20"/>
          <w:w w:val="105"/>
          <w:sz w:val="18"/>
        </w:rPr>
        <w:t>важных</w:t>
      </w:r>
      <w:r>
        <w:rPr>
          <w:color w:val="231F20"/>
          <w:spacing w:val="-18"/>
          <w:w w:val="105"/>
          <w:sz w:val="18"/>
        </w:rPr>
        <w:t xml:space="preserve"> </w:t>
      </w:r>
      <w:r>
        <w:rPr>
          <w:color w:val="231F20"/>
          <w:w w:val="105"/>
          <w:sz w:val="18"/>
        </w:rPr>
        <w:t>для</w:t>
      </w:r>
      <w:r>
        <w:rPr>
          <w:color w:val="231F20"/>
          <w:spacing w:val="-18"/>
          <w:w w:val="105"/>
          <w:sz w:val="18"/>
        </w:rPr>
        <w:t xml:space="preserve"> </w:t>
      </w:r>
      <w:r>
        <w:rPr>
          <w:color w:val="231F20"/>
          <w:w w:val="105"/>
          <w:sz w:val="18"/>
        </w:rPr>
        <w:t>национальной</w:t>
      </w:r>
      <w:r>
        <w:rPr>
          <w:color w:val="231F20"/>
          <w:spacing w:val="-18"/>
          <w:w w:val="105"/>
          <w:sz w:val="18"/>
        </w:rPr>
        <w:t xml:space="preserve"> </w:t>
      </w:r>
      <w:r>
        <w:rPr>
          <w:color w:val="231F20"/>
          <w:w w:val="105"/>
          <w:sz w:val="18"/>
        </w:rPr>
        <w:t>безопасности</w:t>
      </w:r>
      <w:r>
        <w:rPr>
          <w:color w:val="231F20"/>
          <w:spacing w:val="-18"/>
          <w:w w:val="105"/>
          <w:sz w:val="18"/>
        </w:rPr>
        <w:t xml:space="preserve"> </w:t>
      </w:r>
      <w:r>
        <w:rPr>
          <w:color w:val="231F20"/>
          <w:w w:val="105"/>
          <w:sz w:val="18"/>
        </w:rPr>
        <w:t>страны,</w:t>
      </w:r>
      <w:r>
        <w:rPr>
          <w:color w:val="231F20"/>
          <w:spacing w:val="-18"/>
          <w:w w:val="105"/>
          <w:sz w:val="18"/>
        </w:rPr>
        <w:t xml:space="preserve"> </w:t>
      </w:r>
      <w:r>
        <w:rPr>
          <w:color w:val="231F20"/>
          <w:w w:val="105"/>
          <w:sz w:val="18"/>
        </w:rPr>
        <w:t>других особо важных пожароопасных объектов, особо ценных объектов</w:t>
      </w:r>
      <w:r>
        <w:rPr>
          <w:color w:val="231F20"/>
          <w:spacing w:val="-32"/>
          <w:w w:val="105"/>
          <w:sz w:val="18"/>
        </w:rPr>
        <w:t xml:space="preserve"> </w:t>
      </w:r>
      <w:r>
        <w:rPr>
          <w:color w:val="231F20"/>
          <w:spacing w:val="-3"/>
          <w:w w:val="105"/>
          <w:sz w:val="18"/>
        </w:rPr>
        <w:t>культурного</w:t>
      </w:r>
    </w:p>
    <w:p w:rsidR="00CB0AFA" w:rsidRDefault="00CB0AFA">
      <w:pPr>
        <w:spacing w:line="249" w:lineRule="auto"/>
        <w:jc w:val="both"/>
        <w:rPr>
          <w:sz w:val="18"/>
        </w:rPr>
        <w:sectPr w:rsidR="00CB0AFA">
          <w:pgSz w:w="8400" w:h="11910"/>
          <w:pgMar w:top="0" w:right="0" w:bottom="320" w:left="460" w:header="0" w:footer="140" w:gutter="0"/>
          <w:cols w:space="720"/>
        </w:sectPr>
      </w:pPr>
    </w:p>
    <w:p w:rsidR="00CB0AFA" w:rsidRDefault="00CB0AFA">
      <w:pPr>
        <w:pStyle w:val="a3"/>
        <w:spacing w:before="10"/>
        <w:rPr>
          <w:sz w:val="23"/>
        </w:rPr>
      </w:pPr>
    </w:p>
    <w:p w:rsidR="00CB0AFA" w:rsidRDefault="00481332">
      <w:pPr>
        <w:pStyle w:val="a3"/>
        <w:spacing w:before="76" w:line="249" w:lineRule="auto"/>
        <w:ind w:left="1020" w:right="367"/>
      </w:pPr>
      <w:r>
        <w:rPr>
          <w:lang w:val="en-US"/>
        </w:rPr>
        <w:pict>
          <v:rect id="_x0000_s1364" style="position:absolute;left:0;text-align:left;margin-left:0;margin-top:-14.05pt;width:22.7pt;height:356.2pt;z-index:251840000;mso-position-horizontal-relative:page" fillcolor="#cc7c4b" stroked="f">
            <w10:wrap anchorx="page"/>
          </v:rect>
        </w:pict>
      </w:r>
      <w:r>
        <w:rPr>
          <w:color w:val="231F20"/>
        </w:rPr>
        <w:t>наследия народов Российской Федерации, а также при проведении мероприятий федерального уровня с массовым сосредоточением людей).</w:t>
      </w:r>
    </w:p>
    <w:p w:rsidR="00CB0AFA" w:rsidRDefault="00481332">
      <w:pPr>
        <w:pStyle w:val="4"/>
        <w:spacing w:line="249" w:lineRule="auto"/>
        <w:ind w:right="562" w:firstLine="283"/>
        <w:jc w:val="both"/>
      </w:pPr>
      <w:r>
        <w:rPr>
          <w:color w:val="231F20"/>
          <w:spacing w:val="-10"/>
        </w:rPr>
        <w:t>То</w:t>
      </w:r>
      <w:r>
        <w:rPr>
          <w:color w:val="231F20"/>
          <w:spacing w:val="-23"/>
        </w:rPr>
        <w:t xml:space="preserve"> </w:t>
      </w:r>
      <w:r>
        <w:rPr>
          <w:color w:val="231F20"/>
        </w:rPr>
        <w:t>есть</w:t>
      </w:r>
      <w:r>
        <w:rPr>
          <w:color w:val="231F20"/>
          <w:spacing w:val="-23"/>
        </w:rPr>
        <w:t xml:space="preserve"> </w:t>
      </w:r>
      <w:r>
        <w:rPr>
          <w:color w:val="231F20"/>
        </w:rPr>
        <w:t>МЧС</w:t>
      </w:r>
      <w:r>
        <w:rPr>
          <w:color w:val="231F20"/>
          <w:spacing w:val="-23"/>
        </w:rPr>
        <w:t xml:space="preserve"> </w:t>
      </w:r>
      <w:r>
        <w:rPr>
          <w:color w:val="231F20"/>
        </w:rPr>
        <w:t>обязано</w:t>
      </w:r>
      <w:r>
        <w:rPr>
          <w:color w:val="231F20"/>
          <w:spacing w:val="-23"/>
        </w:rPr>
        <w:t xml:space="preserve"> </w:t>
      </w:r>
      <w:r>
        <w:rPr>
          <w:color w:val="231F20"/>
        </w:rPr>
        <w:t>организовывать</w:t>
      </w:r>
      <w:r>
        <w:rPr>
          <w:color w:val="231F20"/>
          <w:spacing w:val="-23"/>
        </w:rPr>
        <w:t xml:space="preserve"> </w:t>
      </w:r>
      <w:r>
        <w:rPr>
          <w:color w:val="231F20"/>
        </w:rPr>
        <w:t>тушение</w:t>
      </w:r>
      <w:r>
        <w:rPr>
          <w:color w:val="231F20"/>
          <w:spacing w:val="-23"/>
        </w:rPr>
        <w:t xml:space="preserve"> </w:t>
      </w:r>
      <w:r>
        <w:rPr>
          <w:color w:val="231F20"/>
        </w:rPr>
        <w:t>всех</w:t>
      </w:r>
      <w:r>
        <w:rPr>
          <w:color w:val="231F20"/>
          <w:spacing w:val="-23"/>
        </w:rPr>
        <w:t xml:space="preserve"> </w:t>
      </w:r>
      <w:r>
        <w:rPr>
          <w:color w:val="231F20"/>
        </w:rPr>
        <w:t>торфяных</w:t>
      </w:r>
      <w:r>
        <w:rPr>
          <w:color w:val="231F20"/>
          <w:spacing w:val="-23"/>
        </w:rPr>
        <w:t xml:space="preserve"> </w:t>
      </w:r>
      <w:r>
        <w:rPr>
          <w:color w:val="231F20"/>
        </w:rPr>
        <w:t>пожаров</w:t>
      </w:r>
      <w:r>
        <w:rPr>
          <w:color w:val="231F20"/>
          <w:spacing w:val="-23"/>
        </w:rPr>
        <w:t xml:space="preserve"> </w:t>
      </w:r>
      <w:r>
        <w:rPr>
          <w:color w:val="231F20"/>
        </w:rPr>
        <w:t>вне земель лесного</w:t>
      </w:r>
      <w:r>
        <w:rPr>
          <w:color w:val="231F20"/>
          <w:spacing w:val="-22"/>
        </w:rPr>
        <w:t xml:space="preserve"> </w:t>
      </w:r>
      <w:r>
        <w:rPr>
          <w:color w:val="231F20"/>
        </w:rPr>
        <w:t>фонда.</w:t>
      </w:r>
    </w:p>
    <w:p w:rsidR="00CB0AFA" w:rsidRDefault="00481332">
      <w:pPr>
        <w:pStyle w:val="a3"/>
        <w:spacing w:before="114" w:line="249" w:lineRule="auto"/>
        <w:ind w:left="850" w:right="563" w:firstLine="283"/>
        <w:jc w:val="both"/>
      </w:pPr>
      <w:r>
        <w:rPr>
          <w:lang w:val="en-US"/>
        </w:rPr>
        <w:pict>
          <v:shape id="_x0000_s1363" type="#_x0000_t202" style="position:absolute;left:0;text-align:left;margin-left:9.6pt;margin-top:14.25pt;width:10pt;height:180.1pt;z-index:251841024;mso-position-horizontal-relative:page" filled="f" stroked="f">
            <v:textbox style="layout-flow:vertical;mso-layout-flow-alt:bottom-to-top" inset="0,0,0,0">
              <w:txbxContent>
                <w:p w:rsidR="00CB0AFA" w:rsidRDefault="00481332">
                  <w:pPr>
                    <w:spacing w:line="183" w:lineRule="exact"/>
                    <w:ind w:left="20" w:right="-730"/>
                    <w:rPr>
                      <w:sz w:val="16"/>
                    </w:rPr>
                  </w:pPr>
                  <w:r>
                    <w:rPr>
                      <w:color w:val="FFFFFF"/>
                      <w:spacing w:val="3"/>
                      <w:w w:val="98"/>
                      <w:sz w:val="16"/>
                    </w:rPr>
                    <w:t>П</w:t>
                  </w:r>
                  <w:r>
                    <w:rPr>
                      <w:color w:val="FFFFFF"/>
                      <w:spacing w:val="-9"/>
                      <w:w w:val="98"/>
                      <w:sz w:val="16"/>
                    </w:rPr>
                    <w:t>Р</w:t>
                  </w:r>
                  <w:r>
                    <w:rPr>
                      <w:color w:val="FFFFFF"/>
                      <w:spacing w:val="3"/>
                      <w:w w:val="98"/>
                      <w:sz w:val="16"/>
                    </w:rPr>
                    <w:t>АВОВЫ</w:t>
                  </w:r>
                  <w:r>
                    <w:rPr>
                      <w:color w:val="FFFFFF"/>
                      <w:w w:val="98"/>
                      <w:sz w:val="16"/>
                    </w:rPr>
                    <w:t>Е</w:t>
                  </w:r>
                  <w:r>
                    <w:rPr>
                      <w:color w:val="FFFFFF"/>
                      <w:spacing w:val="6"/>
                      <w:sz w:val="16"/>
                    </w:rPr>
                    <w:t xml:space="preserve"> </w:t>
                  </w:r>
                  <w:r>
                    <w:rPr>
                      <w:color w:val="FFFFFF"/>
                      <w:spacing w:val="3"/>
                      <w:w w:val="99"/>
                      <w:sz w:val="16"/>
                    </w:rPr>
                    <w:t>ОСНОВ</w:t>
                  </w:r>
                  <w:r>
                    <w:rPr>
                      <w:color w:val="FFFFFF"/>
                      <w:w w:val="99"/>
                      <w:sz w:val="16"/>
                    </w:rPr>
                    <w:t>Ы</w:t>
                  </w:r>
                  <w:r>
                    <w:rPr>
                      <w:color w:val="FFFFFF"/>
                      <w:spacing w:val="6"/>
                      <w:sz w:val="16"/>
                    </w:rPr>
                    <w:t xml:space="preserve"> </w:t>
                  </w:r>
                  <w:r>
                    <w:rPr>
                      <w:color w:val="FFFFFF"/>
                      <w:spacing w:val="-9"/>
                      <w:w w:val="97"/>
                      <w:sz w:val="16"/>
                    </w:rPr>
                    <w:t>Р</w:t>
                  </w:r>
                  <w:r>
                    <w:rPr>
                      <w:color w:val="FFFFFF"/>
                      <w:spacing w:val="3"/>
                      <w:w w:val="99"/>
                      <w:sz w:val="16"/>
                    </w:rPr>
                    <w:t>АБ</w:t>
                  </w:r>
                  <w:r>
                    <w:rPr>
                      <w:color w:val="FFFFFF"/>
                      <w:w w:val="99"/>
                      <w:sz w:val="16"/>
                    </w:rPr>
                    <w:t>О</w:t>
                  </w:r>
                  <w:r>
                    <w:rPr>
                      <w:color w:val="FFFFFF"/>
                      <w:spacing w:val="3"/>
                      <w:w w:val="96"/>
                      <w:sz w:val="16"/>
                    </w:rPr>
                    <w:t>Т</w:t>
                  </w:r>
                  <w:r>
                    <w:rPr>
                      <w:color w:val="FFFFFF"/>
                      <w:w w:val="96"/>
                      <w:sz w:val="16"/>
                    </w:rPr>
                    <w:t>Ы</w:t>
                  </w:r>
                  <w:r>
                    <w:rPr>
                      <w:color w:val="FFFFFF"/>
                      <w:spacing w:val="6"/>
                      <w:sz w:val="16"/>
                    </w:rPr>
                    <w:t xml:space="preserve"> </w:t>
                  </w:r>
                  <w:r>
                    <w:rPr>
                      <w:color w:val="FFFFFF"/>
                      <w:spacing w:val="3"/>
                      <w:w w:val="98"/>
                      <w:sz w:val="16"/>
                    </w:rPr>
                    <w:t>Н</w:t>
                  </w:r>
                  <w:r>
                    <w:rPr>
                      <w:color w:val="FFFFFF"/>
                      <w:w w:val="98"/>
                      <w:sz w:val="16"/>
                    </w:rPr>
                    <w:t>А</w:t>
                  </w:r>
                  <w:r>
                    <w:rPr>
                      <w:color w:val="FFFFFF"/>
                      <w:spacing w:val="6"/>
                      <w:sz w:val="16"/>
                    </w:rPr>
                    <w:t xml:space="preserve"> </w:t>
                  </w:r>
                  <w:r>
                    <w:rPr>
                      <w:color w:val="FFFFFF"/>
                      <w:spacing w:val="3"/>
                      <w:w w:val="99"/>
                      <w:sz w:val="16"/>
                    </w:rPr>
                    <w:t>П</w:t>
                  </w:r>
                  <w:r>
                    <w:rPr>
                      <w:color w:val="FFFFFF"/>
                      <w:w w:val="99"/>
                      <w:sz w:val="16"/>
                    </w:rPr>
                    <w:t>О</w:t>
                  </w:r>
                  <w:r>
                    <w:rPr>
                      <w:color w:val="FFFFFF"/>
                      <w:spacing w:val="3"/>
                      <w:w w:val="101"/>
                      <w:sz w:val="16"/>
                    </w:rPr>
                    <w:t>ЖА</w:t>
                  </w:r>
                  <w:r>
                    <w:rPr>
                      <w:color w:val="FFFFFF"/>
                      <w:spacing w:val="-9"/>
                      <w:w w:val="101"/>
                      <w:sz w:val="16"/>
                    </w:rPr>
                    <w:t>Р</w:t>
                  </w:r>
                  <w:r>
                    <w:rPr>
                      <w:color w:val="FFFFFF"/>
                      <w:spacing w:val="3"/>
                      <w:w w:val="94"/>
                      <w:sz w:val="16"/>
                    </w:rPr>
                    <w:t>АХ</w:t>
                  </w:r>
                </w:p>
              </w:txbxContent>
            </v:textbox>
            <w10:wrap anchorx="page"/>
          </v:shape>
        </w:pict>
      </w:r>
      <w:r>
        <w:rPr>
          <w:color w:val="231F20"/>
        </w:rPr>
        <w:t xml:space="preserve">На органы местного самоуправления </w:t>
      </w:r>
      <w:r>
        <w:rPr>
          <w:color w:val="231F20"/>
          <w:spacing w:val="-3"/>
        </w:rPr>
        <w:t xml:space="preserve">возлагается  </w:t>
      </w:r>
      <w:r>
        <w:rPr>
          <w:color w:val="231F20"/>
        </w:rPr>
        <w:t xml:space="preserve">основная ответственность  за </w:t>
      </w:r>
      <w:r>
        <w:rPr>
          <w:color w:val="231F20"/>
          <w:spacing w:val="-3"/>
        </w:rPr>
        <w:t xml:space="preserve">предотвращение пожаров (всех, </w:t>
      </w:r>
      <w:r>
        <w:rPr>
          <w:color w:val="231F20"/>
        </w:rPr>
        <w:t xml:space="preserve">кроме лесных). </w:t>
      </w:r>
      <w:r>
        <w:rPr>
          <w:color w:val="231F20"/>
          <w:spacing w:val="-3"/>
        </w:rPr>
        <w:t>Под этим</w:t>
      </w:r>
      <w:r>
        <w:rPr>
          <w:color w:val="231F20"/>
          <w:spacing w:val="38"/>
        </w:rPr>
        <w:t xml:space="preserve"> </w:t>
      </w:r>
      <w:r>
        <w:rPr>
          <w:color w:val="231F20"/>
          <w:spacing w:val="-3"/>
        </w:rPr>
        <w:t>понимают:</w:t>
      </w:r>
    </w:p>
    <w:p w:rsidR="00CB0AFA" w:rsidRDefault="00481332">
      <w:pPr>
        <w:pStyle w:val="a4"/>
        <w:numPr>
          <w:ilvl w:val="1"/>
          <w:numId w:val="14"/>
        </w:numPr>
        <w:tabs>
          <w:tab w:val="left" w:pos="1021"/>
        </w:tabs>
        <w:spacing w:line="249" w:lineRule="auto"/>
        <w:ind w:right="562" w:hanging="170"/>
        <w:rPr>
          <w:color w:val="CC7C4B"/>
          <w:sz w:val="18"/>
        </w:rPr>
      </w:pPr>
      <w:r>
        <w:rPr>
          <w:color w:val="231F20"/>
          <w:sz w:val="18"/>
        </w:rPr>
        <w:t xml:space="preserve">создание условий для организации добровольной пожарной охраны, условий для забора воды из источников наружного </w:t>
      </w:r>
      <w:r>
        <w:rPr>
          <w:color w:val="231F20"/>
          <w:spacing w:val="28"/>
          <w:sz w:val="18"/>
        </w:rPr>
        <w:t xml:space="preserve"> </w:t>
      </w:r>
      <w:r>
        <w:rPr>
          <w:color w:val="231F20"/>
          <w:sz w:val="18"/>
        </w:rPr>
        <w:t>вод</w:t>
      </w:r>
      <w:r>
        <w:rPr>
          <w:color w:val="231F20"/>
          <w:sz w:val="18"/>
        </w:rPr>
        <w:t>оснабжения;</w:t>
      </w:r>
    </w:p>
    <w:p w:rsidR="00CB0AFA" w:rsidRDefault="00481332">
      <w:pPr>
        <w:pStyle w:val="a4"/>
        <w:numPr>
          <w:ilvl w:val="1"/>
          <w:numId w:val="14"/>
        </w:numPr>
        <w:tabs>
          <w:tab w:val="left" w:pos="1021"/>
        </w:tabs>
        <w:ind w:hanging="170"/>
        <w:jc w:val="left"/>
        <w:rPr>
          <w:color w:val="CC7C4B"/>
          <w:sz w:val="18"/>
        </w:rPr>
      </w:pPr>
      <w:r>
        <w:rPr>
          <w:color w:val="231F20"/>
          <w:sz w:val="18"/>
        </w:rPr>
        <w:t xml:space="preserve">оснащение территорий общего пользования средствами тушения </w:t>
      </w:r>
      <w:r>
        <w:rPr>
          <w:color w:val="231F20"/>
          <w:spacing w:val="9"/>
          <w:sz w:val="18"/>
        </w:rPr>
        <w:t xml:space="preserve"> </w:t>
      </w:r>
      <w:r>
        <w:rPr>
          <w:color w:val="231F20"/>
          <w:sz w:val="18"/>
        </w:rPr>
        <w:t>пожаров;</w:t>
      </w:r>
    </w:p>
    <w:p w:rsidR="00CB0AFA" w:rsidRDefault="00481332">
      <w:pPr>
        <w:pStyle w:val="a4"/>
        <w:numPr>
          <w:ilvl w:val="1"/>
          <w:numId w:val="14"/>
        </w:numPr>
        <w:tabs>
          <w:tab w:val="left" w:pos="1021"/>
        </w:tabs>
        <w:spacing w:before="65"/>
        <w:ind w:hanging="170"/>
        <w:jc w:val="left"/>
        <w:rPr>
          <w:color w:val="CC7C4B"/>
          <w:sz w:val="18"/>
        </w:rPr>
      </w:pPr>
      <w:r>
        <w:rPr>
          <w:color w:val="231F20"/>
          <w:sz w:val="18"/>
        </w:rPr>
        <w:t>организацию оповещения населения о</w:t>
      </w:r>
      <w:r>
        <w:rPr>
          <w:color w:val="231F20"/>
          <w:spacing w:val="32"/>
          <w:sz w:val="18"/>
        </w:rPr>
        <w:t xml:space="preserve"> </w:t>
      </w:r>
      <w:r>
        <w:rPr>
          <w:color w:val="231F20"/>
          <w:sz w:val="18"/>
        </w:rPr>
        <w:t>пожаре;</w:t>
      </w:r>
    </w:p>
    <w:p w:rsidR="00CB0AFA" w:rsidRDefault="00481332">
      <w:pPr>
        <w:pStyle w:val="a4"/>
        <w:numPr>
          <w:ilvl w:val="1"/>
          <w:numId w:val="14"/>
        </w:numPr>
        <w:tabs>
          <w:tab w:val="left" w:pos="1021"/>
        </w:tabs>
        <w:spacing w:before="65" w:line="249" w:lineRule="auto"/>
        <w:ind w:right="563" w:hanging="170"/>
        <w:rPr>
          <w:color w:val="CC7C4B"/>
          <w:sz w:val="18"/>
        </w:rPr>
      </w:pPr>
      <w:r>
        <w:rPr>
          <w:color w:val="231F20"/>
          <w:w w:val="105"/>
          <w:sz w:val="18"/>
        </w:rPr>
        <w:t>локализацию пожара и спасение людей и имущества до прибытия пожарной охраны;</w:t>
      </w:r>
    </w:p>
    <w:p w:rsidR="00CB0AFA" w:rsidRDefault="00481332">
      <w:pPr>
        <w:pStyle w:val="a4"/>
        <w:numPr>
          <w:ilvl w:val="1"/>
          <w:numId w:val="14"/>
        </w:numPr>
        <w:tabs>
          <w:tab w:val="left" w:pos="1021"/>
        </w:tabs>
        <w:spacing w:line="249" w:lineRule="auto"/>
        <w:ind w:right="569" w:hanging="170"/>
        <w:rPr>
          <w:color w:val="CC7C4B"/>
          <w:sz w:val="18"/>
        </w:rPr>
      </w:pPr>
      <w:r>
        <w:rPr>
          <w:color w:val="231F20"/>
          <w:sz w:val="18"/>
        </w:rPr>
        <w:t>установление</w:t>
      </w:r>
      <w:r>
        <w:rPr>
          <w:color w:val="231F20"/>
          <w:spacing w:val="-11"/>
          <w:sz w:val="18"/>
        </w:rPr>
        <w:t xml:space="preserve"> </w:t>
      </w:r>
      <w:r>
        <w:rPr>
          <w:color w:val="231F20"/>
          <w:sz w:val="18"/>
        </w:rPr>
        <w:t>особого</w:t>
      </w:r>
      <w:r>
        <w:rPr>
          <w:color w:val="231F20"/>
          <w:spacing w:val="-11"/>
          <w:sz w:val="18"/>
        </w:rPr>
        <w:t xml:space="preserve"> </w:t>
      </w:r>
      <w:r>
        <w:rPr>
          <w:color w:val="231F20"/>
          <w:sz w:val="18"/>
        </w:rPr>
        <w:t>противопожарного</w:t>
      </w:r>
      <w:r>
        <w:rPr>
          <w:color w:val="231F20"/>
          <w:spacing w:val="-11"/>
          <w:sz w:val="18"/>
        </w:rPr>
        <w:t xml:space="preserve"> </w:t>
      </w:r>
      <w:r>
        <w:rPr>
          <w:color w:val="231F20"/>
          <w:sz w:val="18"/>
        </w:rPr>
        <w:t>режима</w:t>
      </w:r>
      <w:r>
        <w:rPr>
          <w:color w:val="231F20"/>
          <w:spacing w:val="-11"/>
          <w:sz w:val="18"/>
        </w:rPr>
        <w:t xml:space="preserve"> </w:t>
      </w:r>
      <w:r>
        <w:rPr>
          <w:color w:val="231F20"/>
          <w:sz w:val="18"/>
        </w:rPr>
        <w:t>в</w:t>
      </w:r>
      <w:r>
        <w:rPr>
          <w:color w:val="231F20"/>
          <w:spacing w:val="-11"/>
          <w:sz w:val="18"/>
        </w:rPr>
        <w:t xml:space="preserve"> </w:t>
      </w:r>
      <w:r>
        <w:rPr>
          <w:color w:val="231F20"/>
          <w:sz w:val="18"/>
        </w:rPr>
        <w:t>случае</w:t>
      </w:r>
      <w:r>
        <w:rPr>
          <w:color w:val="231F20"/>
          <w:spacing w:val="-11"/>
          <w:sz w:val="18"/>
        </w:rPr>
        <w:t xml:space="preserve"> </w:t>
      </w:r>
      <w:r>
        <w:rPr>
          <w:color w:val="231F20"/>
          <w:sz w:val="18"/>
        </w:rPr>
        <w:t>повышения</w:t>
      </w:r>
      <w:r>
        <w:rPr>
          <w:color w:val="231F20"/>
          <w:spacing w:val="-11"/>
          <w:sz w:val="18"/>
        </w:rPr>
        <w:t xml:space="preserve"> </w:t>
      </w:r>
      <w:r>
        <w:rPr>
          <w:color w:val="231F20"/>
          <w:sz w:val="18"/>
        </w:rPr>
        <w:t>пожарной опасности и</w:t>
      </w:r>
      <w:r>
        <w:rPr>
          <w:color w:val="231F20"/>
          <w:spacing w:val="24"/>
          <w:sz w:val="18"/>
        </w:rPr>
        <w:t xml:space="preserve"> </w:t>
      </w:r>
      <w:r>
        <w:rPr>
          <w:color w:val="231F20"/>
          <w:sz w:val="18"/>
        </w:rPr>
        <w:t>др.</w:t>
      </w:r>
    </w:p>
    <w:p w:rsidR="00CB0AFA" w:rsidRDefault="00481332">
      <w:pPr>
        <w:pStyle w:val="a3"/>
        <w:spacing w:before="114" w:line="249" w:lineRule="auto"/>
        <w:ind w:left="850" w:right="564" w:firstLine="283"/>
        <w:jc w:val="both"/>
      </w:pPr>
      <w:r>
        <w:rPr>
          <w:color w:val="231F20"/>
        </w:rPr>
        <w:t>Основная часть этой работы (обеспечение первичных мер пожарной безопасности) возлагается на органы власти поселений и городских   округов.</w:t>
      </w:r>
    </w:p>
    <w:p w:rsidR="00CB0AFA" w:rsidRDefault="00481332">
      <w:pPr>
        <w:spacing w:before="114" w:line="249" w:lineRule="auto"/>
        <w:ind w:left="850" w:right="562" w:firstLine="283"/>
        <w:jc w:val="both"/>
        <w:rPr>
          <w:i/>
          <w:sz w:val="18"/>
        </w:rPr>
      </w:pPr>
      <w:r>
        <w:rPr>
          <w:i/>
          <w:color w:val="231F20"/>
          <w:sz w:val="18"/>
        </w:rPr>
        <w:t xml:space="preserve">«К полномочиям органов местного самоуправления поселений и городских </w:t>
      </w:r>
      <w:r>
        <w:rPr>
          <w:i/>
          <w:color w:val="231F20"/>
          <w:spacing w:val="-4"/>
          <w:sz w:val="18"/>
        </w:rPr>
        <w:t>округов</w:t>
      </w:r>
      <w:r>
        <w:rPr>
          <w:i/>
          <w:color w:val="231F20"/>
          <w:spacing w:val="-20"/>
          <w:sz w:val="18"/>
        </w:rPr>
        <w:t xml:space="preserve"> </w:t>
      </w:r>
      <w:r>
        <w:rPr>
          <w:i/>
          <w:color w:val="231F20"/>
          <w:sz w:val="18"/>
        </w:rPr>
        <w:t>по</w:t>
      </w:r>
      <w:r>
        <w:rPr>
          <w:i/>
          <w:color w:val="231F20"/>
          <w:spacing w:val="-20"/>
          <w:sz w:val="18"/>
        </w:rPr>
        <w:t xml:space="preserve"> </w:t>
      </w:r>
      <w:r>
        <w:rPr>
          <w:i/>
          <w:color w:val="231F20"/>
          <w:spacing w:val="-3"/>
          <w:sz w:val="18"/>
        </w:rPr>
        <w:t>обеспечению</w:t>
      </w:r>
      <w:r>
        <w:rPr>
          <w:i/>
          <w:color w:val="231F20"/>
          <w:spacing w:val="-20"/>
          <w:sz w:val="18"/>
        </w:rPr>
        <w:t xml:space="preserve"> </w:t>
      </w:r>
      <w:r>
        <w:rPr>
          <w:i/>
          <w:color w:val="231F20"/>
          <w:spacing w:val="-3"/>
          <w:sz w:val="18"/>
        </w:rPr>
        <w:t>первичных</w:t>
      </w:r>
      <w:r>
        <w:rPr>
          <w:i/>
          <w:color w:val="231F20"/>
          <w:spacing w:val="-20"/>
          <w:sz w:val="18"/>
        </w:rPr>
        <w:t xml:space="preserve"> </w:t>
      </w:r>
      <w:r>
        <w:rPr>
          <w:i/>
          <w:color w:val="231F20"/>
          <w:sz w:val="18"/>
        </w:rPr>
        <w:t>мер</w:t>
      </w:r>
      <w:r>
        <w:rPr>
          <w:i/>
          <w:color w:val="231F20"/>
          <w:spacing w:val="-20"/>
          <w:sz w:val="18"/>
        </w:rPr>
        <w:t xml:space="preserve"> </w:t>
      </w:r>
      <w:r>
        <w:rPr>
          <w:i/>
          <w:color w:val="231F20"/>
          <w:spacing w:val="-3"/>
          <w:sz w:val="18"/>
        </w:rPr>
        <w:t>пожарной</w:t>
      </w:r>
      <w:r>
        <w:rPr>
          <w:i/>
          <w:color w:val="231F20"/>
          <w:spacing w:val="-20"/>
          <w:sz w:val="18"/>
        </w:rPr>
        <w:t xml:space="preserve"> </w:t>
      </w:r>
      <w:r>
        <w:rPr>
          <w:i/>
          <w:color w:val="231F20"/>
          <w:spacing w:val="-3"/>
          <w:sz w:val="18"/>
        </w:rPr>
        <w:t>безопасности</w:t>
      </w:r>
      <w:r>
        <w:rPr>
          <w:i/>
          <w:color w:val="231F20"/>
          <w:spacing w:val="-20"/>
          <w:sz w:val="18"/>
        </w:rPr>
        <w:t xml:space="preserve"> </w:t>
      </w:r>
      <w:r>
        <w:rPr>
          <w:i/>
          <w:color w:val="231F20"/>
          <w:sz w:val="18"/>
        </w:rPr>
        <w:t>в</w:t>
      </w:r>
      <w:r>
        <w:rPr>
          <w:i/>
          <w:color w:val="231F20"/>
          <w:spacing w:val="-20"/>
          <w:sz w:val="18"/>
        </w:rPr>
        <w:t xml:space="preserve"> </w:t>
      </w:r>
      <w:r>
        <w:rPr>
          <w:i/>
          <w:color w:val="231F20"/>
          <w:spacing w:val="-3"/>
          <w:sz w:val="18"/>
        </w:rPr>
        <w:t>границах</w:t>
      </w:r>
      <w:r>
        <w:rPr>
          <w:i/>
          <w:color w:val="231F20"/>
          <w:spacing w:val="-20"/>
          <w:sz w:val="18"/>
        </w:rPr>
        <w:t xml:space="preserve"> </w:t>
      </w:r>
      <w:r>
        <w:rPr>
          <w:i/>
          <w:color w:val="231F20"/>
          <w:spacing w:val="-4"/>
          <w:sz w:val="18"/>
        </w:rPr>
        <w:t xml:space="preserve">сельских </w:t>
      </w:r>
      <w:r>
        <w:rPr>
          <w:i/>
          <w:color w:val="231F20"/>
          <w:spacing w:val="-3"/>
          <w:w w:val="95"/>
          <w:sz w:val="18"/>
        </w:rPr>
        <w:t>населённых</w:t>
      </w:r>
      <w:r>
        <w:rPr>
          <w:i/>
          <w:color w:val="231F20"/>
          <w:spacing w:val="-24"/>
          <w:w w:val="95"/>
          <w:sz w:val="18"/>
        </w:rPr>
        <w:t xml:space="preserve"> </w:t>
      </w:r>
      <w:r>
        <w:rPr>
          <w:i/>
          <w:color w:val="231F20"/>
          <w:w w:val="95"/>
          <w:sz w:val="18"/>
        </w:rPr>
        <w:t>пунктов</w:t>
      </w:r>
      <w:r>
        <w:rPr>
          <w:i/>
          <w:color w:val="231F20"/>
          <w:spacing w:val="-24"/>
          <w:w w:val="95"/>
          <w:sz w:val="18"/>
        </w:rPr>
        <w:t xml:space="preserve"> </w:t>
      </w:r>
      <w:r>
        <w:rPr>
          <w:i/>
          <w:color w:val="231F20"/>
          <w:spacing w:val="-3"/>
          <w:w w:val="95"/>
          <w:sz w:val="18"/>
        </w:rPr>
        <w:t>относятся:</w:t>
      </w:r>
    </w:p>
    <w:p w:rsidR="00CB0AFA" w:rsidRDefault="00481332">
      <w:pPr>
        <w:pStyle w:val="a4"/>
        <w:numPr>
          <w:ilvl w:val="1"/>
          <w:numId w:val="14"/>
        </w:numPr>
        <w:tabs>
          <w:tab w:val="left" w:pos="1021"/>
        </w:tabs>
        <w:spacing w:line="249" w:lineRule="auto"/>
        <w:ind w:right="560" w:hanging="170"/>
        <w:rPr>
          <w:i/>
          <w:color w:val="CC7C4B"/>
          <w:sz w:val="18"/>
        </w:rPr>
      </w:pPr>
      <w:r>
        <w:rPr>
          <w:i/>
          <w:color w:val="231F20"/>
          <w:sz w:val="18"/>
        </w:rPr>
        <w:t>создание условий для организации добровольной пожарной охраны, а также для участия граждан в обеспечении первичных мер пожарной безопасности    в иных</w:t>
      </w:r>
      <w:r>
        <w:rPr>
          <w:i/>
          <w:color w:val="231F20"/>
          <w:spacing w:val="-13"/>
          <w:sz w:val="18"/>
        </w:rPr>
        <w:t xml:space="preserve"> </w:t>
      </w:r>
      <w:r>
        <w:rPr>
          <w:i/>
          <w:color w:val="231F20"/>
          <w:sz w:val="18"/>
        </w:rPr>
        <w:t>формах;</w:t>
      </w:r>
    </w:p>
    <w:p w:rsidR="00CB0AFA" w:rsidRDefault="00481332">
      <w:pPr>
        <w:pStyle w:val="a4"/>
        <w:numPr>
          <w:ilvl w:val="1"/>
          <w:numId w:val="14"/>
        </w:numPr>
        <w:tabs>
          <w:tab w:val="left" w:pos="1021"/>
        </w:tabs>
        <w:spacing w:line="249" w:lineRule="auto"/>
        <w:ind w:right="562" w:hanging="170"/>
        <w:rPr>
          <w:i/>
          <w:color w:val="CC7C4B"/>
          <w:sz w:val="18"/>
        </w:rPr>
      </w:pPr>
      <w:r>
        <w:rPr>
          <w:i/>
          <w:color w:val="231F20"/>
          <w:sz w:val="18"/>
        </w:rPr>
        <w:t>создание</w:t>
      </w:r>
      <w:r>
        <w:rPr>
          <w:i/>
          <w:color w:val="231F20"/>
          <w:spacing w:val="-4"/>
          <w:sz w:val="18"/>
        </w:rPr>
        <w:t xml:space="preserve"> </w:t>
      </w:r>
      <w:r>
        <w:rPr>
          <w:i/>
          <w:color w:val="231F20"/>
          <w:sz w:val="18"/>
        </w:rPr>
        <w:t>в</w:t>
      </w:r>
      <w:r>
        <w:rPr>
          <w:i/>
          <w:color w:val="231F20"/>
          <w:spacing w:val="-4"/>
          <w:sz w:val="18"/>
        </w:rPr>
        <w:t xml:space="preserve"> </w:t>
      </w:r>
      <w:r>
        <w:rPr>
          <w:i/>
          <w:color w:val="231F20"/>
          <w:sz w:val="18"/>
        </w:rPr>
        <w:t>целях</w:t>
      </w:r>
      <w:r>
        <w:rPr>
          <w:i/>
          <w:color w:val="231F20"/>
          <w:spacing w:val="-4"/>
          <w:sz w:val="18"/>
        </w:rPr>
        <w:t xml:space="preserve"> </w:t>
      </w:r>
      <w:r>
        <w:rPr>
          <w:i/>
          <w:color w:val="231F20"/>
          <w:sz w:val="18"/>
        </w:rPr>
        <w:t>пожаротушения</w:t>
      </w:r>
      <w:r>
        <w:rPr>
          <w:i/>
          <w:color w:val="231F20"/>
          <w:spacing w:val="-4"/>
          <w:sz w:val="18"/>
        </w:rPr>
        <w:t xml:space="preserve"> </w:t>
      </w:r>
      <w:r>
        <w:rPr>
          <w:i/>
          <w:color w:val="231F20"/>
          <w:sz w:val="18"/>
        </w:rPr>
        <w:t>условий</w:t>
      </w:r>
      <w:r>
        <w:rPr>
          <w:i/>
          <w:color w:val="231F20"/>
          <w:spacing w:val="-4"/>
          <w:sz w:val="18"/>
        </w:rPr>
        <w:t xml:space="preserve"> </w:t>
      </w:r>
      <w:r>
        <w:rPr>
          <w:i/>
          <w:color w:val="231F20"/>
          <w:sz w:val="18"/>
        </w:rPr>
        <w:t>для</w:t>
      </w:r>
      <w:r>
        <w:rPr>
          <w:i/>
          <w:color w:val="231F20"/>
          <w:spacing w:val="-4"/>
          <w:sz w:val="18"/>
        </w:rPr>
        <w:t xml:space="preserve"> </w:t>
      </w:r>
      <w:r>
        <w:rPr>
          <w:i/>
          <w:color w:val="231F20"/>
          <w:sz w:val="18"/>
        </w:rPr>
        <w:t>забора</w:t>
      </w:r>
      <w:r>
        <w:rPr>
          <w:i/>
          <w:color w:val="231F20"/>
          <w:spacing w:val="-4"/>
          <w:sz w:val="18"/>
        </w:rPr>
        <w:t xml:space="preserve"> </w:t>
      </w:r>
      <w:r>
        <w:rPr>
          <w:i/>
          <w:color w:val="231F20"/>
          <w:sz w:val="18"/>
        </w:rPr>
        <w:t>в</w:t>
      </w:r>
      <w:r>
        <w:rPr>
          <w:i/>
          <w:color w:val="231F20"/>
          <w:spacing w:val="-4"/>
          <w:sz w:val="18"/>
        </w:rPr>
        <w:t xml:space="preserve"> </w:t>
      </w:r>
      <w:r>
        <w:rPr>
          <w:i/>
          <w:color w:val="231F20"/>
          <w:sz w:val="18"/>
        </w:rPr>
        <w:t>любое</w:t>
      </w:r>
      <w:r>
        <w:rPr>
          <w:i/>
          <w:color w:val="231F20"/>
          <w:spacing w:val="-4"/>
          <w:sz w:val="18"/>
        </w:rPr>
        <w:t xml:space="preserve"> </w:t>
      </w:r>
      <w:r>
        <w:rPr>
          <w:i/>
          <w:color w:val="231F20"/>
          <w:sz w:val="18"/>
        </w:rPr>
        <w:t>время</w:t>
      </w:r>
      <w:r>
        <w:rPr>
          <w:i/>
          <w:color w:val="231F20"/>
          <w:spacing w:val="-4"/>
          <w:sz w:val="18"/>
        </w:rPr>
        <w:t xml:space="preserve"> </w:t>
      </w:r>
      <w:r>
        <w:rPr>
          <w:i/>
          <w:color w:val="231F20"/>
          <w:sz w:val="18"/>
        </w:rPr>
        <w:t>года</w:t>
      </w:r>
      <w:r>
        <w:rPr>
          <w:i/>
          <w:color w:val="231F20"/>
          <w:spacing w:val="-4"/>
          <w:sz w:val="18"/>
        </w:rPr>
        <w:t xml:space="preserve"> </w:t>
      </w:r>
      <w:r>
        <w:rPr>
          <w:i/>
          <w:color w:val="231F20"/>
          <w:sz w:val="18"/>
        </w:rPr>
        <w:t>воды из</w:t>
      </w:r>
      <w:r>
        <w:rPr>
          <w:i/>
          <w:color w:val="231F20"/>
          <w:spacing w:val="-29"/>
          <w:sz w:val="18"/>
        </w:rPr>
        <w:t xml:space="preserve"> </w:t>
      </w:r>
      <w:r>
        <w:rPr>
          <w:i/>
          <w:color w:val="231F20"/>
          <w:sz w:val="18"/>
        </w:rPr>
        <w:t>источников</w:t>
      </w:r>
      <w:r>
        <w:rPr>
          <w:i/>
          <w:color w:val="231F20"/>
          <w:spacing w:val="-29"/>
          <w:sz w:val="18"/>
        </w:rPr>
        <w:t xml:space="preserve"> </w:t>
      </w:r>
      <w:r>
        <w:rPr>
          <w:i/>
          <w:color w:val="231F20"/>
          <w:sz w:val="18"/>
        </w:rPr>
        <w:t>наружного</w:t>
      </w:r>
      <w:r>
        <w:rPr>
          <w:i/>
          <w:color w:val="231F20"/>
          <w:spacing w:val="-29"/>
          <w:sz w:val="18"/>
        </w:rPr>
        <w:t xml:space="preserve"> </w:t>
      </w:r>
      <w:r>
        <w:rPr>
          <w:i/>
          <w:color w:val="231F20"/>
          <w:sz w:val="18"/>
        </w:rPr>
        <w:t>водоснабжения,</w:t>
      </w:r>
      <w:r>
        <w:rPr>
          <w:i/>
          <w:color w:val="231F20"/>
          <w:spacing w:val="-29"/>
          <w:sz w:val="18"/>
        </w:rPr>
        <w:t xml:space="preserve"> </w:t>
      </w:r>
      <w:r>
        <w:rPr>
          <w:i/>
          <w:color w:val="231F20"/>
          <w:sz w:val="18"/>
        </w:rPr>
        <w:t>расположенных</w:t>
      </w:r>
      <w:r>
        <w:rPr>
          <w:i/>
          <w:color w:val="231F20"/>
          <w:spacing w:val="-29"/>
          <w:sz w:val="18"/>
        </w:rPr>
        <w:t xml:space="preserve"> </w:t>
      </w:r>
      <w:r>
        <w:rPr>
          <w:i/>
          <w:color w:val="231F20"/>
          <w:sz w:val="18"/>
        </w:rPr>
        <w:t>в</w:t>
      </w:r>
      <w:r>
        <w:rPr>
          <w:i/>
          <w:color w:val="231F20"/>
          <w:spacing w:val="-29"/>
          <w:sz w:val="18"/>
        </w:rPr>
        <w:t xml:space="preserve"> </w:t>
      </w:r>
      <w:r>
        <w:rPr>
          <w:i/>
          <w:color w:val="231F20"/>
          <w:sz w:val="18"/>
        </w:rPr>
        <w:t>сельских</w:t>
      </w:r>
      <w:r>
        <w:rPr>
          <w:i/>
          <w:color w:val="231F20"/>
          <w:spacing w:val="-29"/>
          <w:sz w:val="18"/>
        </w:rPr>
        <w:t xml:space="preserve"> </w:t>
      </w:r>
      <w:r>
        <w:rPr>
          <w:i/>
          <w:color w:val="231F20"/>
          <w:sz w:val="18"/>
        </w:rPr>
        <w:t xml:space="preserve">населённых </w:t>
      </w:r>
      <w:r>
        <w:rPr>
          <w:i/>
          <w:color w:val="231F20"/>
          <w:w w:val="95"/>
          <w:sz w:val="18"/>
        </w:rPr>
        <w:t>пунктах и на прилегающих к ним</w:t>
      </w:r>
      <w:r>
        <w:rPr>
          <w:i/>
          <w:color w:val="231F20"/>
          <w:spacing w:val="-10"/>
          <w:w w:val="95"/>
          <w:sz w:val="18"/>
        </w:rPr>
        <w:t xml:space="preserve"> </w:t>
      </w:r>
      <w:r>
        <w:rPr>
          <w:i/>
          <w:color w:val="231F20"/>
          <w:w w:val="95"/>
          <w:sz w:val="18"/>
        </w:rPr>
        <w:t>территориях;</w:t>
      </w:r>
    </w:p>
    <w:p w:rsidR="00CB0AFA" w:rsidRDefault="00481332">
      <w:pPr>
        <w:pStyle w:val="a4"/>
        <w:numPr>
          <w:ilvl w:val="1"/>
          <w:numId w:val="14"/>
        </w:numPr>
        <w:tabs>
          <w:tab w:val="left" w:pos="1021"/>
        </w:tabs>
        <w:spacing w:line="249" w:lineRule="auto"/>
        <w:ind w:right="570" w:hanging="170"/>
        <w:rPr>
          <w:i/>
          <w:color w:val="CC7C4B"/>
          <w:sz w:val="18"/>
        </w:rPr>
      </w:pPr>
      <w:r>
        <w:rPr>
          <w:i/>
          <w:color w:val="231F20"/>
          <w:sz w:val="18"/>
        </w:rPr>
        <w:t>&lt;…&gt;</w:t>
      </w:r>
      <w:r>
        <w:rPr>
          <w:i/>
          <w:color w:val="231F20"/>
          <w:sz w:val="18"/>
        </w:rPr>
        <w:t xml:space="preserve"> организация и принятие мер по оповещению населения и подразделений </w:t>
      </w:r>
      <w:r>
        <w:rPr>
          <w:i/>
          <w:color w:val="231F20"/>
          <w:spacing w:val="-3"/>
          <w:sz w:val="18"/>
        </w:rPr>
        <w:t xml:space="preserve">Государственной </w:t>
      </w:r>
      <w:r>
        <w:rPr>
          <w:i/>
          <w:color w:val="231F20"/>
          <w:sz w:val="18"/>
        </w:rPr>
        <w:t>противопожарной службы о</w:t>
      </w:r>
      <w:r>
        <w:rPr>
          <w:i/>
          <w:color w:val="231F20"/>
          <w:spacing w:val="-36"/>
          <w:sz w:val="18"/>
        </w:rPr>
        <w:t xml:space="preserve"> </w:t>
      </w:r>
      <w:r>
        <w:rPr>
          <w:i/>
          <w:color w:val="231F20"/>
          <w:sz w:val="18"/>
        </w:rPr>
        <w:t>пожаре;</w:t>
      </w:r>
    </w:p>
    <w:p w:rsidR="00CB0AFA" w:rsidRDefault="00481332">
      <w:pPr>
        <w:pStyle w:val="a4"/>
        <w:numPr>
          <w:ilvl w:val="1"/>
          <w:numId w:val="14"/>
        </w:numPr>
        <w:tabs>
          <w:tab w:val="left" w:pos="1021"/>
        </w:tabs>
        <w:spacing w:line="249" w:lineRule="auto"/>
        <w:ind w:right="563" w:hanging="170"/>
        <w:rPr>
          <w:i/>
          <w:color w:val="CC7C4B"/>
          <w:sz w:val="18"/>
        </w:rPr>
      </w:pPr>
      <w:r>
        <w:rPr>
          <w:i/>
          <w:color w:val="231F20"/>
          <w:w w:val="95"/>
          <w:sz w:val="18"/>
        </w:rPr>
        <w:t>принятие</w:t>
      </w:r>
      <w:r>
        <w:rPr>
          <w:i/>
          <w:color w:val="231F20"/>
          <w:spacing w:val="-10"/>
          <w:w w:val="95"/>
          <w:sz w:val="18"/>
        </w:rPr>
        <w:t xml:space="preserve"> </w:t>
      </w:r>
      <w:r>
        <w:rPr>
          <w:i/>
          <w:color w:val="231F20"/>
          <w:w w:val="95"/>
          <w:sz w:val="18"/>
        </w:rPr>
        <w:t>мер</w:t>
      </w:r>
      <w:r>
        <w:rPr>
          <w:i/>
          <w:color w:val="231F20"/>
          <w:spacing w:val="-10"/>
          <w:w w:val="95"/>
          <w:sz w:val="18"/>
        </w:rPr>
        <w:t xml:space="preserve"> </w:t>
      </w:r>
      <w:r>
        <w:rPr>
          <w:i/>
          <w:color w:val="231F20"/>
          <w:w w:val="95"/>
          <w:sz w:val="18"/>
        </w:rPr>
        <w:t>по</w:t>
      </w:r>
      <w:r>
        <w:rPr>
          <w:i/>
          <w:color w:val="231F20"/>
          <w:spacing w:val="-10"/>
          <w:w w:val="95"/>
          <w:sz w:val="18"/>
        </w:rPr>
        <w:t xml:space="preserve"> </w:t>
      </w:r>
      <w:r>
        <w:rPr>
          <w:i/>
          <w:color w:val="231F20"/>
          <w:w w:val="95"/>
          <w:sz w:val="18"/>
        </w:rPr>
        <w:t>локализации</w:t>
      </w:r>
      <w:r>
        <w:rPr>
          <w:i/>
          <w:color w:val="231F20"/>
          <w:spacing w:val="-10"/>
          <w:w w:val="95"/>
          <w:sz w:val="18"/>
        </w:rPr>
        <w:t xml:space="preserve"> </w:t>
      </w:r>
      <w:r>
        <w:rPr>
          <w:i/>
          <w:color w:val="231F20"/>
          <w:w w:val="95"/>
          <w:sz w:val="18"/>
        </w:rPr>
        <w:t>пожара</w:t>
      </w:r>
      <w:r>
        <w:rPr>
          <w:i/>
          <w:color w:val="231F20"/>
          <w:spacing w:val="-10"/>
          <w:w w:val="95"/>
          <w:sz w:val="18"/>
        </w:rPr>
        <w:t xml:space="preserve"> </w:t>
      </w:r>
      <w:r>
        <w:rPr>
          <w:i/>
          <w:color w:val="231F20"/>
          <w:w w:val="95"/>
          <w:sz w:val="18"/>
        </w:rPr>
        <w:t>и</w:t>
      </w:r>
      <w:r>
        <w:rPr>
          <w:i/>
          <w:color w:val="231F20"/>
          <w:spacing w:val="-10"/>
          <w:w w:val="95"/>
          <w:sz w:val="18"/>
        </w:rPr>
        <w:t xml:space="preserve"> </w:t>
      </w:r>
      <w:r>
        <w:rPr>
          <w:i/>
          <w:color w:val="231F20"/>
          <w:w w:val="95"/>
          <w:sz w:val="18"/>
        </w:rPr>
        <w:t>спасению</w:t>
      </w:r>
      <w:r>
        <w:rPr>
          <w:i/>
          <w:color w:val="231F20"/>
          <w:spacing w:val="-10"/>
          <w:w w:val="95"/>
          <w:sz w:val="18"/>
        </w:rPr>
        <w:t xml:space="preserve"> </w:t>
      </w:r>
      <w:r>
        <w:rPr>
          <w:i/>
          <w:color w:val="231F20"/>
          <w:w w:val="95"/>
          <w:sz w:val="18"/>
        </w:rPr>
        <w:t>людей</w:t>
      </w:r>
      <w:r>
        <w:rPr>
          <w:i/>
          <w:color w:val="231F20"/>
          <w:spacing w:val="-10"/>
          <w:w w:val="95"/>
          <w:sz w:val="18"/>
        </w:rPr>
        <w:t xml:space="preserve"> </w:t>
      </w:r>
      <w:r>
        <w:rPr>
          <w:i/>
          <w:color w:val="231F20"/>
          <w:w w:val="95"/>
          <w:sz w:val="18"/>
        </w:rPr>
        <w:t>и</w:t>
      </w:r>
      <w:r>
        <w:rPr>
          <w:i/>
          <w:color w:val="231F20"/>
          <w:spacing w:val="-10"/>
          <w:w w:val="95"/>
          <w:sz w:val="18"/>
        </w:rPr>
        <w:t xml:space="preserve"> </w:t>
      </w:r>
      <w:r>
        <w:rPr>
          <w:i/>
          <w:color w:val="231F20"/>
          <w:w w:val="95"/>
          <w:sz w:val="18"/>
        </w:rPr>
        <w:t>имущества</w:t>
      </w:r>
      <w:r>
        <w:rPr>
          <w:i/>
          <w:color w:val="231F20"/>
          <w:spacing w:val="-10"/>
          <w:w w:val="95"/>
          <w:sz w:val="18"/>
        </w:rPr>
        <w:t xml:space="preserve"> </w:t>
      </w:r>
      <w:r>
        <w:rPr>
          <w:i/>
          <w:color w:val="231F20"/>
          <w:w w:val="95"/>
          <w:sz w:val="18"/>
        </w:rPr>
        <w:t>до</w:t>
      </w:r>
      <w:r>
        <w:rPr>
          <w:i/>
          <w:color w:val="231F20"/>
          <w:spacing w:val="-10"/>
          <w:w w:val="95"/>
          <w:sz w:val="18"/>
        </w:rPr>
        <w:t xml:space="preserve"> </w:t>
      </w:r>
      <w:r>
        <w:rPr>
          <w:i/>
          <w:color w:val="231F20"/>
          <w:w w:val="95"/>
          <w:sz w:val="18"/>
        </w:rPr>
        <w:t xml:space="preserve">прибытия </w:t>
      </w:r>
      <w:r>
        <w:rPr>
          <w:i/>
          <w:color w:val="231F20"/>
          <w:sz w:val="18"/>
        </w:rPr>
        <w:t>подразделений</w:t>
      </w:r>
      <w:r>
        <w:rPr>
          <w:i/>
          <w:color w:val="231F20"/>
          <w:spacing w:val="-19"/>
          <w:sz w:val="18"/>
        </w:rPr>
        <w:t xml:space="preserve"> </w:t>
      </w:r>
      <w:r>
        <w:rPr>
          <w:i/>
          <w:color w:val="231F20"/>
          <w:spacing w:val="-3"/>
          <w:sz w:val="18"/>
        </w:rPr>
        <w:t>Государственной</w:t>
      </w:r>
      <w:r>
        <w:rPr>
          <w:i/>
          <w:color w:val="231F20"/>
          <w:spacing w:val="-19"/>
          <w:sz w:val="18"/>
        </w:rPr>
        <w:t xml:space="preserve"> </w:t>
      </w:r>
      <w:r>
        <w:rPr>
          <w:i/>
          <w:color w:val="231F20"/>
          <w:sz w:val="18"/>
        </w:rPr>
        <w:t>противопожарной</w:t>
      </w:r>
      <w:r>
        <w:rPr>
          <w:i/>
          <w:color w:val="231F20"/>
          <w:spacing w:val="-19"/>
          <w:sz w:val="18"/>
        </w:rPr>
        <w:t xml:space="preserve"> </w:t>
      </w:r>
      <w:r>
        <w:rPr>
          <w:i/>
          <w:color w:val="231F20"/>
          <w:sz w:val="18"/>
        </w:rPr>
        <w:t>службы;</w:t>
      </w:r>
    </w:p>
    <w:p w:rsidR="00CB0AFA" w:rsidRDefault="00481332">
      <w:pPr>
        <w:pStyle w:val="a4"/>
        <w:numPr>
          <w:ilvl w:val="1"/>
          <w:numId w:val="14"/>
        </w:numPr>
        <w:tabs>
          <w:tab w:val="left" w:pos="1021"/>
        </w:tabs>
        <w:spacing w:line="249" w:lineRule="auto"/>
        <w:ind w:right="565" w:hanging="170"/>
        <w:rPr>
          <w:i/>
          <w:color w:val="CC7C4B"/>
          <w:sz w:val="18"/>
        </w:rPr>
      </w:pPr>
      <w:r>
        <w:rPr>
          <w:i/>
          <w:color w:val="231F20"/>
          <w:sz w:val="18"/>
        </w:rPr>
        <w:t>включение</w:t>
      </w:r>
      <w:r>
        <w:rPr>
          <w:i/>
          <w:color w:val="231F20"/>
          <w:spacing w:val="-32"/>
          <w:sz w:val="18"/>
        </w:rPr>
        <w:t xml:space="preserve"> </w:t>
      </w:r>
      <w:r>
        <w:rPr>
          <w:i/>
          <w:color w:val="231F20"/>
          <w:sz w:val="18"/>
        </w:rPr>
        <w:t>мероприятий</w:t>
      </w:r>
      <w:r>
        <w:rPr>
          <w:i/>
          <w:color w:val="231F20"/>
          <w:spacing w:val="-32"/>
          <w:sz w:val="18"/>
        </w:rPr>
        <w:t xml:space="preserve"> </w:t>
      </w:r>
      <w:r>
        <w:rPr>
          <w:i/>
          <w:color w:val="231F20"/>
          <w:sz w:val="18"/>
        </w:rPr>
        <w:t>по</w:t>
      </w:r>
      <w:r>
        <w:rPr>
          <w:i/>
          <w:color w:val="231F20"/>
          <w:spacing w:val="-32"/>
          <w:sz w:val="18"/>
        </w:rPr>
        <w:t xml:space="preserve"> </w:t>
      </w:r>
      <w:r>
        <w:rPr>
          <w:i/>
          <w:color w:val="231F20"/>
          <w:sz w:val="18"/>
        </w:rPr>
        <w:t>обеспечению</w:t>
      </w:r>
      <w:r>
        <w:rPr>
          <w:i/>
          <w:color w:val="231F20"/>
          <w:spacing w:val="-32"/>
          <w:sz w:val="18"/>
        </w:rPr>
        <w:t xml:space="preserve"> </w:t>
      </w:r>
      <w:r>
        <w:rPr>
          <w:i/>
          <w:color w:val="231F20"/>
          <w:sz w:val="18"/>
        </w:rPr>
        <w:t>пожарной</w:t>
      </w:r>
      <w:r>
        <w:rPr>
          <w:i/>
          <w:color w:val="231F20"/>
          <w:spacing w:val="-32"/>
          <w:sz w:val="18"/>
        </w:rPr>
        <w:t xml:space="preserve"> </w:t>
      </w:r>
      <w:r>
        <w:rPr>
          <w:i/>
          <w:color w:val="231F20"/>
          <w:sz w:val="18"/>
        </w:rPr>
        <w:t>безопасности</w:t>
      </w:r>
      <w:r>
        <w:rPr>
          <w:i/>
          <w:color w:val="231F20"/>
          <w:spacing w:val="-32"/>
          <w:sz w:val="18"/>
        </w:rPr>
        <w:t xml:space="preserve"> </w:t>
      </w:r>
      <w:r>
        <w:rPr>
          <w:i/>
          <w:color w:val="231F20"/>
          <w:sz w:val="18"/>
        </w:rPr>
        <w:t>в</w:t>
      </w:r>
      <w:r>
        <w:rPr>
          <w:i/>
          <w:color w:val="231F20"/>
          <w:spacing w:val="-32"/>
          <w:sz w:val="18"/>
        </w:rPr>
        <w:t xml:space="preserve"> </w:t>
      </w:r>
      <w:r>
        <w:rPr>
          <w:i/>
          <w:color w:val="231F20"/>
          <w:sz w:val="18"/>
        </w:rPr>
        <w:t>планы,</w:t>
      </w:r>
      <w:r>
        <w:rPr>
          <w:i/>
          <w:color w:val="231F20"/>
          <w:spacing w:val="-32"/>
          <w:sz w:val="18"/>
        </w:rPr>
        <w:t xml:space="preserve"> </w:t>
      </w:r>
      <w:r>
        <w:rPr>
          <w:i/>
          <w:color w:val="231F20"/>
          <w:sz w:val="18"/>
        </w:rPr>
        <w:t xml:space="preserve">схемы </w:t>
      </w:r>
      <w:r>
        <w:rPr>
          <w:i/>
          <w:color w:val="231F20"/>
          <w:w w:val="95"/>
          <w:sz w:val="18"/>
        </w:rPr>
        <w:t>и</w:t>
      </w:r>
      <w:r>
        <w:rPr>
          <w:i/>
          <w:color w:val="231F20"/>
          <w:spacing w:val="-11"/>
          <w:w w:val="95"/>
          <w:sz w:val="18"/>
        </w:rPr>
        <w:t xml:space="preserve"> </w:t>
      </w:r>
      <w:r>
        <w:rPr>
          <w:i/>
          <w:color w:val="231F20"/>
          <w:w w:val="95"/>
          <w:sz w:val="18"/>
        </w:rPr>
        <w:t>программы</w:t>
      </w:r>
      <w:r>
        <w:rPr>
          <w:i/>
          <w:color w:val="231F20"/>
          <w:spacing w:val="-11"/>
          <w:w w:val="95"/>
          <w:sz w:val="18"/>
        </w:rPr>
        <w:t xml:space="preserve"> </w:t>
      </w:r>
      <w:r>
        <w:rPr>
          <w:i/>
          <w:color w:val="231F20"/>
          <w:w w:val="95"/>
          <w:sz w:val="18"/>
        </w:rPr>
        <w:t>развития</w:t>
      </w:r>
      <w:r>
        <w:rPr>
          <w:i/>
          <w:color w:val="231F20"/>
          <w:spacing w:val="-11"/>
          <w:w w:val="95"/>
          <w:sz w:val="18"/>
        </w:rPr>
        <w:t xml:space="preserve"> </w:t>
      </w:r>
      <w:r>
        <w:rPr>
          <w:i/>
          <w:color w:val="231F20"/>
          <w:w w:val="95"/>
          <w:sz w:val="18"/>
        </w:rPr>
        <w:t>территорий</w:t>
      </w:r>
      <w:r>
        <w:rPr>
          <w:i/>
          <w:color w:val="231F20"/>
          <w:spacing w:val="-11"/>
          <w:w w:val="95"/>
          <w:sz w:val="18"/>
        </w:rPr>
        <w:t xml:space="preserve"> </w:t>
      </w:r>
      <w:r>
        <w:rPr>
          <w:i/>
          <w:color w:val="231F20"/>
          <w:w w:val="95"/>
          <w:sz w:val="18"/>
        </w:rPr>
        <w:t>поселений</w:t>
      </w:r>
      <w:r>
        <w:rPr>
          <w:i/>
          <w:color w:val="231F20"/>
          <w:spacing w:val="-11"/>
          <w:w w:val="95"/>
          <w:sz w:val="18"/>
        </w:rPr>
        <w:t xml:space="preserve"> </w:t>
      </w:r>
      <w:r>
        <w:rPr>
          <w:i/>
          <w:color w:val="231F20"/>
          <w:w w:val="95"/>
          <w:sz w:val="18"/>
        </w:rPr>
        <w:t>и</w:t>
      </w:r>
      <w:r>
        <w:rPr>
          <w:i/>
          <w:color w:val="231F20"/>
          <w:spacing w:val="-11"/>
          <w:w w:val="95"/>
          <w:sz w:val="18"/>
        </w:rPr>
        <w:t xml:space="preserve"> </w:t>
      </w:r>
      <w:r>
        <w:rPr>
          <w:i/>
          <w:color w:val="231F20"/>
          <w:w w:val="95"/>
          <w:sz w:val="18"/>
        </w:rPr>
        <w:t>городских</w:t>
      </w:r>
      <w:r>
        <w:rPr>
          <w:i/>
          <w:color w:val="231F20"/>
          <w:spacing w:val="-11"/>
          <w:w w:val="95"/>
          <w:sz w:val="18"/>
        </w:rPr>
        <w:t xml:space="preserve"> </w:t>
      </w:r>
      <w:r>
        <w:rPr>
          <w:i/>
          <w:color w:val="231F20"/>
          <w:w w:val="95"/>
          <w:sz w:val="18"/>
        </w:rPr>
        <w:t>округов»</w:t>
      </w:r>
      <w:r>
        <w:rPr>
          <w:i/>
          <w:color w:val="231F20"/>
          <w:spacing w:val="-11"/>
          <w:w w:val="95"/>
          <w:sz w:val="18"/>
        </w:rPr>
        <w:t xml:space="preserve"> </w:t>
      </w:r>
      <w:r>
        <w:rPr>
          <w:i/>
          <w:color w:val="231F20"/>
          <w:w w:val="95"/>
          <w:sz w:val="18"/>
        </w:rPr>
        <w:t>(Федеральный закон №</w:t>
      </w:r>
      <w:r>
        <w:rPr>
          <w:i/>
          <w:color w:val="231F20"/>
          <w:spacing w:val="-37"/>
          <w:w w:val="95"/>
          <w:sz w:val="18"/>
        </w:rPr>
        <w:t xml:space="preserve"> </w:t>
      </w:r>
      <w:r>
        <w:rPr>
          <w:i/>
          <w:color w:val="231F20"/>
          <w:w w:val="95"/>
          <w:sz w:val="18"/>
        </w:rPr>
        <w:t xml:space="preserve">69‑ФЗ «О пожарной безопасности», </w:t>
      </w:r>
      <w:r>
        <w:rPr>
          <w:i/>
          <w:color w:val="231F20"/>
          <w:spacing w:val="-8"/>
          <w:w w:val="95"/>
          <w:sz w:val="18"/>
        </w:rPr>
        <w:t xml:space="preserve">ст. </w:t>
      </w:r>
      <w:r>
        <w:rPr>
          <w:i/>
          <w:color w:val="231F20"/>
          <w:w w:val="95"/>
          <w:sz w:val="18"/>
        </w:rPr>
        <w:t>19).</w:t>
      </w:r>
    </w:p>
    <w:p w:rsidR="00CB0AFA" w:rsidRDefault="00481332">
      <w:pPr>
        <w:pStyle w:val="a3"/>
        <w:spacing w:before="114" w:line="249" w:lineRule="auto"/>
        <w:ind w:left="850" w:right="566" w:firstLine="283"/>
        <w:jc w:val="both"/>
      </w:pPr>
      <w:r>
        <w:rPr>
          <w:color w:val="231F20"/>
          <w:w w:val="105"/>
        </w:rPr>
        <w:t>Отдельно выстраивается система ответственности за борьбу с лесными пожарами.</w:t>
      </w:r>
    </w:p>
    <w:p w:rsidR="00CB0AFA" w:rsidRDefault="00481332">
      <w:pPr>
        <w:spacing w:before="114" w:line="249" w:lineRule="auto"/>
        <w:ind w:left="850" w:right="566" w:firstLine="283"/>
        <w:jc w:val="both"/>
        <w:rPr>
          <w:i/>
          <w:sz w:val="18"/>
        </w:rPr>
      </w:pPr>
      <w:r>
        <w:rPr>
          <w:color w:val="231F20"/>
          <w:spacing w:val="-4"/>
          <w:w w:val="105"/>
          <w:sz w:val="18"/>
        </w:rPr>
        <w:t>Согласно</w:t>
      </w:r>
      <w:r>
        <w:rPr>
          <w:color w:val="231F20"/>
          <w:spacing w:val="-20"/>
          <w:w w:val="105"/>
          <w:sz w:val="18"/>
        </w:rPr>
        <w:t xml:space="preserve"> </w:t>
      </w:r>
      <w:r>
        <w:rPr>
          <w:i/>
          <w:color w:val="231F20"/>
          <w:w w:val="105"/>
          <w:sz w:val="18"/>
        </w:rPr>
        <w:t>Лесному</w:t>
      </w:r>
      <w:r>
        <w:rPr>
          <w:i/>
          <w:color w:val="231F20"/>
          <w:spacing w:val="-20"/>
          <w:w w:val="105"/>
          <w:sz w:val="18"/>
        </w:rPr>
        <w:t xml:space="preserve"> </w:t>
      </w:r>
      <w:r>
        <w:rPr>
          <w:i/>
          <w:color w:val="231F20"/>
          <w:spacing w:val="-3"/>
          <w:w w:val="105"/>
          <w:sz w:val="18"/>
        </w:rPr>
        <w:t>кодексу</w:t>
      </w:r>
      <w:r>
        <w:rPr>
          <w:i/>
          <w:color w:val="231F20"/>
          <w:spacing w:val="-20"/>
          <w:w w:val="105"/>
          <w:sz w:val="18"/>
        </w:rPr>
        <w:t xml:space="preserve"> </w:t>
      </w:r>
      <w:r>
        <w:rPr>
          <w:i/>
          <w:color w:val="231F20"/>
          <w:spacing w:val="-2"/>
          <w:w w:val="105"/>
          <w:sz w:val="18"/>
        </w:rPr>
        <w:t>Российской</w:t>
      </w:r>
      <w:r>
        <w:rPr>
          <w:i/>
          <w:color w:val="231F20"/>
          <w:spacing w:val="-20"/>
          <w:w w:val="105"/>
          <w:sz w:val="18"/>
        </w:rPr>
        <w:t xml:space="preserve"> </w:t>
      </w:r>
      <w:r>
        <w:rPr>
          <w:i/>
          <w:color w:val="231F20"/>
          <w:spacing w:val="-3"/>
          <w:w w:val="105"/>
          <w:sz w:val="18"/>
        </w:rPr>
        <w:t>Федерации</w:t>
      </w:r>
      <w:r>
        <w:rPr>
          <w:i/>
          <w:color w:val="231F20"/>
          <w:spacing w:val="-20"/>
          <w:w w:val="105"/>
          <w:sz w:val="18"/>
        </w:rPr>
        <w:t xml:space="preserve"> </w:t>
      </w:r>
      <w:r>
        <w:rPr>
          <w:i/>
          <w:color w:val="231F20"/>
          <w:spacing w:val="-7"/>
          <w:w w:val="105"/>
          <w:sz w:val="18"/>
        </w:rPr>
        <w:t>(ст.</w:t>
      </w:r>
      <w:r>
        <w:rPr>
          <w:i/>
          <w:color w:val="231F20"/>
          <w:spacing w:val="-20"/>
          <w:w w:val="105"/>
          <w:sz w:val="18"/>
        </w:rPr>
        <w:t xml:space="preserve"> </w:t>
      </w:r>
      <w:r>
        <w:rPr>
          <w:i/>
          <w:color w:val="231F20"/>
          <w:w w:val="105"/>
          <w:sz w:val="18"/>
        </w:rPr>
        <w:t>52),</w:t>
      </w:r>
      <w:r>
        <w:rPr>
          <w:i/>
          <w:color w:val="231F20"/>
          <w:spacing w:val="-18"/>
          <w:w w:val="105"/>
          <w:sz w:val="18"/>
        </w:rPr>
        <w:t xml:space="preserve"> </w:t>
      </w:r>
      <w:r>
        <w:rPr>
          <w:color w:val="231F20"/>
          <w:w w:val="105"/>
          <w:sz w:val="18"/>
        </w:rPr>
        <w:t>к</w:t>
      </w:r>
      <w:r>
        <w:rPr>
          <w:color w:val="231F20"/>
          <w:spacing w:val="-20"/>
          <w:w w:val="105"/>
          <w:sz w:val="18"/>
        </w:rPr>
        <w:t xml:space="preserve"> </w:t>
      </w:r>
      <w:r>
        <w:rPr>
          <w:color w:val="231F20"/>
          <w:w w:val="105"/>
          <w:sz w:val="18"/>
        </w:rPr>
        <w:t>лесным</w:t>
      </w:r>
      <w:r>
        <w:rPr>
          <w:color w:val="231F20"/>
          <w:spacing w:val="-20"/>
          <w:w w:val="105"/>
          <w:sz w:val="18"/>
        </w:rPr>
        <w:t xml:space="preserve"> </w:t>
      </w:r>
      <w:r>
        <w:rPr>
          <w:color w:val="231F20"/>
          <w:spacing w:val="-3"/>
          <w:w w:val="105"/>
          <w:sz w:val="18"/>
        </w:rPr>
        <w:t xml:space="preserve">пожарам </w:t>
      </w:r>
      <w:r>
        <w:rPr>
          <w:color w:val="231F20"/>
          <w:w w:val="105"/>
          <w:sz w:val="18"/>
        </w:rPr>
        <w:t>относятся</w:t>
      </w:r>
      <w:r>
        <w:rPr>
          <w:color w:val="231F20"/>
          <w:spacing w:val="-5"/>
          <w:w w:val="105"/>
          <w:sz w:val="18"/>
        </w:rPr>
        <w:t xml:space="preserve"> </w:t>
      </w:r>
      <w:r>
        <w:rPr>
          <w:i/>
          <w:color w:val="231F20"/>
          <w:w w:val="105"/>
          <w:sz w:val="18"/>
        </w:rPr>
        <w:t>«пожары</w:t>
      </w:r>
      <w:r>
        <w:rPr>
          <w:i/>
          <w:color w:val="231F20"/>
          <w:spacing w:val="-5"/>
          <w:w w:val="105"/>
          <w:sz w:val="18"/>
        </w:rPr>
        <w:t xml:space="preserve"> </w:t>
      </w:r>
      <w:r>
        <w:rPr>
          <w:i/>
          <w:color w:val="231F20"/>
          <w:w w:val="105"/>
          <w:sz w:val="18"/>
        </w:rPr>
        <w:t>в</w:t>
      </w:r>
      <w:r>
        <w:rPr>
          <w:i/>
          <w:color w:val="231F20"/>
          <w:spacing w:val="-5"/>
          <w:w w:val="105"/>
          <w:sz w:val="18"/>
        </w:rPr>
        <w:t xml:space="preserve"> </w:t>
      </w:r>
      <w:r>
        <w:rPr>
          <w:i/>
          <w:color w:val="231F20"/>
          <w:w w:val="105"/>
          <w:sz w:val="18"/>
        </w:rPr>
        <w:t>лесах,</w:t>
      </w:r>
      <w:r>
        <w:rPr>
          <w:i/>
          <w:color w:val="231F20"/>
          <w:spacing w:val="-5"/>
          <w:w w:val="105"/>
          <w:sz w:val="18"/>
        </w:rPr>
        <w:t xml:space="preserve"> </w:t>
      </w:r>
      <w:r>
        <w:rPr>
          <w:i/>
          <w:color w:val="231F20"/>
          <w:w w:val="105"/>
          <w:sz w:val="18"/>
        </w:rPr>
        <w:t>расположенных</w:t>
      </w:r>
      <w:r>
        <w:rPr>
          <w:i/>
          <w:color w:val="231F20"/>
          <w:spacing w:val="-5"/>
          <w:w w:val="105"/>
          <w:sz w:val="18"/>
        </w:rPr>
        <w:t xml:space="preserve"> </w:t>
      </w:r>
      <w:r>
        <w:rPr>
          <w:i/>
          <w:color w:val="231F20"/>
          <w:w w:val="105"/>
          <w:sz w:val="18"/>
        </w:rPr>
        <w:t>на</w:t>
      </w:r>
      <w:r>
        <w:rPr>
          <w:i/>
          <w:color w:val="231F20"/>
          <w:spacing w:val="-5"/>
          <w:w w:val="105"/>
          <w:sz w:val="18"/>
        </w:rPr>
        <w:t xml:space="preserve"> </w:t>
      </w:r>
      <w:r>
        <w:rPr>
          <w:i/>
          <w:color w:val="231F20"/>
          <w:w w:val="105"/>
          <w:sz w:val="18"/>
        </w:rPr>
        <w:t>землях</w:t>
      </w:r>
      <w:r>
        <w:rPr>
          <w:i/>
          <w:color w:val="231F20"/>
          <w:spacing w:val="-5"/>
          <w:w w:val="105"/>
          <w:sz w:val="18"/>
        </w:rPr>
        <w:t xml:space="preserve"> </w:t>
      </w:r>
      <w:r>
        <w:rPr>
          <w:i/>
          <w:color w:val="231F20"/>
          <w:w w:val="105"/>
          <w:sz w:val="18"/>
        </w:rPr>
        <w:t>лесного</w:t>
      </w:r>
      <w:r>
        <w:rPr>
          <w:i/>
          <w:color w:val="231F20"/>
          <w:spacing w:val="-5"/>
          <w:w w:val="105"/>
          <w:sz w:val="18"/>
        </w:rPr>
        <w:t xml:space="preserve"> </w:t>
      </w:r>
      <w:r>
        <w:rPr>
          <w:i/>
          <w:color w:val="231F20"/>
          <w:w w:val="105"/>
          <w:sz w:val="18"/>
        </w:rPr>
        <w:t>фонда,</w:t>
      </w:r>
      <w:r>
        <w:rPr>
          <w:i/>
          <w:color w:val="231F20"/>
          <w:spacing w:val="-5"/>
          <w:w w:val="105"/>
          <w:sz w:val="18"/>
        </w:rPr>
        <w:t xml:space="preserve"> </w:t>
      </w:r>
      <w:r>
        <w:rPr>
          <w:i/>
          <w:color w:val="231F20"/>
          <w:w w:val="105"/>
          <w:sz w:val="18"/>
        </w:rPr>
        <w:t xml:space="preserve">землях </w:t>
      </w:r>
      <w:r>
        <w:rPr>
          <w:i/>
          <w:color w:val="231F20"/>
          <w:sz w:val="18"/>
        </w:rPr>
        <w:t>обороны</w:t>
      </w:r>
      <w:r>
        <w:rPr>
          <w:i/>
          <w:color w:val="231F20"/>
          <w:spacing w:val="-29"/>
          <w:sz w:val="18"/>
        </w:rPr>
        <w:t xml:space="preserve"> </w:t>
      </w:r>
      <w:r>
        <w:rPr>
          <w:i/>
          <w:color w:val="231F20"/>
          <w:sz w:val="18"/>
        </w:rPr>
        <w:t>и</w:t>
      </w:r>
      <w:r>
        <w:rPr>
          <w:i/>
          <w:color w:val="231F20"/>
          <w:spacing w:val="-29"/>
          <w:sz w:val="18"/>
        </w:rPr>
        <w:t xml:space="preserve"> </w:t>
      </w:r>
      <w:r>
        <w:rPr>
          <w:i/>
          <w:color w:val="231F20"/>
          <w:spacing w:val="-3"/>
          <w:sz w:val="18"/>
        </w:rPr>
        <w:t>безопасности,</w:t>
      </w:r>
      <w:r>
        <w:rPr>
          <w:i/>
          <w:color w:val="231F20"/>
          <w:spacing w:val="-29"/>
          <w:sz w:val="18"/>
        </w:rPr>
        <w:t xml:space="preserve"> </w:t>
      </w:r>
      <w:r>
        <w:rPr>
          <w:i/>
          <w:color w:val="231F20"/>
          <w:sz w:val="18"/>
        </w:rPr>
        <w:t>землях</w:t>
      </w:r>
      <w:r>
        <w:rPr>
          <w:i/>
          <w:color w:val="231F20"/>
          <w:spacing w:val="-29"/>
          <w:sz w:val="18"/>
        </w:rPr>
        <w:t xml:space="preserve"> </w:t>
      </w:r>
      <w:r>
        <w:rPr>
          <w:i/>
          <w:color w:val="231F20"/>
          <w:sz w:val="18"/>
        </w:rPr>
        <w:t>особо</w:t>
      </w:r>
      <w:r>
        <w:rPr>
          <w:i/>
          <w:color w:val="231F20"/>
          <w:spacing w:val="-29"/>
          <w:sz w:val="18"/>
        </w:rPr>
        <w:t xml:space="preserve"> </w:t>
      </w:r>
      <w:r>
        <w:rPr>
          <w:i/>
          <w:color w:val="231F20"/>
          <w:sz w:val="18"/>
        </w:rPr>
        <w:t>охраняемых</w:t>
      </w:r>
      <w:r>
        <w:rPr>
          <w:i/>
          <w:color w:val="231F20"/>
          <w:spacing w:val="-29"/>
          <w:sz w:val="18"/>
        </w:rPr>
        <w:t xml:space="preserve"> </w:t>
      </w:r>
      <w:r>
        <w:rPr>
          <w:i/>
          <w:color w:val="231F20"/>
          <w:spacing w:val="-3"/>
          <w:sz w:val="18"/>
        </w:rPr>
        <w:t>природных</w:t>
      </w:r>
      <w:r>
        <w:rPr>
          <w:i/>
          <w:color w:val="231F20"/>
          <w:spacing w:val="-29"/>
          <w:sz w:val="18"/>
        </w:rPr>
        <w:t xml:space="preserve"> </w:t>
      </w:r>
      <w:r>
        <w:rPr>
          <w:i/>
          <w:color w:val="231F20"/>
          <w:spacing w:val="-2"/>
          <w:sz w:val="18"/>
        </w:rPr>
        <w:t>территорий».</w:t>
      </w:r>
    </w:p>
    <w:p w:rsidR="00CB0AFA" w:rsidRDefault="00481332">
      <w:pPr>
        <w:pStyle w:val="a3"/>
        <w:spacing w:before="114" w:line="249" w:lineRule="auto"/>
        <w:ind w:left="850" w:right="563" w:firstLine="283"/>
        <w:jc w:val="both"/>
      </w:pPr>
      <w:r>
        <w:rPr>
          <w:color w:val="231F20"/>
          <w:spacing w:val="-3"/>
          <w:w w:val="105"/>
        </w:rPr>
        <w:t>Это</w:t>
      </w:r>
      <w:r>
        <w:rPr>
          <w:color w:val="231F20"/>
          <w:spacing w:val="-19"/>
          <w:w w:val="105"/>
        </w:rPr>
        <w:t xml:space="preserve"> </w:t>
      </w:r>
      <w:r>
        <w:rPr>
          <w:color w:val="231F20"/>
          <w:spacing w:val="-5"/>
          <w:w w:val="105"/>
        </w:rPr>
        <w:t>означает,</w:t>
      </w:r>
      <w:r>
        <w:rPr>
          <w:color w:val="231F20"/>
          <w:spacing w:val="-19"/>
          <w:w w:val="105"/>
        </w:rPr>
        <w:t xml:space="preserve"> </w:t>
      </w:r>
      <w:r>
        <w:rPr>
          <w:color w:val="231F20"/>
          <w:spacing w:val="-3"/>
          <w:w w:val="105"/>
        </w:rPr>
        <w:t>что</w:t>
      </w:r>
      <w:r>
        <w:rPr>
          <w:color w:val="231F20"/>
          <w:spacing w:val="-19"/>
          <w:w w:val="105"/>
        </w:rPr>
        <w:t xml:space="preserve"> </w:t>
      </w:r>
      <w:r>
        <w:rPr>
          <w:color w:val="231F20"/>
          <w:spacing w:val="-3"/>
          <w:w w:val="105"/>
        </w:rPr>
        <w:t>пожары</w:t>
      </w:r>
      <w:r>
        <w:rPr>
          <w:color w:val="231F20"/>
          <w:spacing w:val="-19"/>
          <w:w w:val="105"/>
        </w:rPr>
        <w:t xml:space="preserve"> </w:t>
      </w:r>
      <w:r>
        <w:rPr>
          <w:color w:val="231F20"/>
          <w:w w:val="105"/>
        </w:rPr>
        <w:t>в</w:t>
      </w:r>
      <w:r>
        <w:rPr>
          <w:color w:val="231F20"/>
          <w:spacing w:val="-19"/>
          <w:w w:val="105"/>
        </w:rPr>
        <w:t xml:space="preserve"> </w:t>
      </w:r>
      <w:r>
        <w:rPr>
          <w:color w:val="231F20"/>
          <w:w w:val="105"/>
        </w:rPr>
        <w:t>лесах</w:t>
      </w:r>
      <w:r>
        <w:rPr>
          <w:color w:val="231F20"/>
          <w:spacing w:val="-19"/>
          <w:w w:val="105"/>
        </w:rPr>
        <w:t xml:space="preserve"> </w:t>
      </w:r>
      <w:r>
        <w:rPr>
          <w:color w:val="231F20"/>
          <w:w w:val="105"/>
        </w:rPr>
        <w:t>или</w:t>
      </w:r>
      <w:r>
        <w:rPr>
          <w:color w:val="231F20"/>
          <w:spacing w:val="-19"/>
          <w:w w:val="105"/>
        </w:rPr>
        <w:t xml:space="preserve"> </w:t>
      </w:r>
      <w:r>
        <w:rPr>
          <w:color w:val="231F20"/>
          <w:spacing w:val="-3"/>
          <w:w w:val="105"/>
        </w:rPr>
        <w:t>лесополосах,</w:t>
      </w:r>
      <w:r>
        <w:rPr>
          <w:color w:val="231F20"/>
          <w:spacing w:val="-19"/>
          <w:w w:val="105"/>
        </w:rPr>
        <w:t xml:space="preserve"> </w:t>
      </w:r>
      <w:r>
        <w:rPr>
          <w:color w:val="231F20"/>
          <w:spacing w:val="-3"/>
          <w:w w:val="105"/>
        </w:rPr>
        <w:t>расположенных</w:t>
      </w:r>
      <w:r>
        <w:rPr>
          <w:color w:val="231F20"/>
          <w:spacing w:val="-19"/>
          <w:w w:val="105"/>
        </w:rPr>
        <w:t xml:space="preserve"> </w:t>
      </w:r>
      <w:r>
        <w:rPr>
          <w:color w:val="231F20"/>
          <w:w w:val="105"/>
        </w:rPr>
        <w:t>на</w:t>
      </w:r>
      <w:r>
        <w:rPr>
          <w:color w:val="231F20"/>
          <w:spacing w:val="-19"/>
          <w:w w:val="105"/>
        </w:rPr>
        <w:t xml:space="preserve"> </w:t>
      </w:r>
      <w:r>
        <w:rPr>
          <w:color w:val="231F20"/>
          <w:spacing w:val="-2"/>
          <w:w w:val="105"/>
        </w:rPr>
        <w:t xml:space="preserve">землях </w:t>
      </w:r>
      <w:r>
        <w:rPr>
          <w:color w:val="231F20"/>
          <w:w w:val="105"/>
        </w:rPr>
        <w:t>других категорий (например, на землях  сельскохозяйственного  назначения или</w:t>
      </w:r>
      <w:r>
        <w:rPr>
          <w:color w:val="231F20"/>
          <w:spacing w:val="-16"/>
          <w:w w:val="105"/>
        </w:rPr>
        <w:t xml:space="preserve"> </w:t>
      </w:r>
      <w:r>
        <w:rPr>
          <w:color w:val="231F20"/>
          <w:w w:val="105"/>
        </w:rPr>
        <w:t>на</w:t>
      </w:r>
      <w:r>
        <w:rPr>
          <w:color w:val="231F20"/>
          <w:spacing w:val="-16"/>
          <w:w w:val="105"/>
        </w:rPr>
        <w:t xml:space="preserve"> </w:t>
      </w:r>
      <w:r>
        <w:rPr>
          <w:color w:val="231F20"/>
          <w:w w:val="105"/>
        </w:rPr>
        <w:t>землях</w:t>
      </w:r>
      <w:r>
        <w:rPr>
          <w:color w:val="231F20"/>
          <w:spacing w:val="-16"/>
          <w:w w:val="105"/>
        </w:rPr>
        <w:t xml:space="preserve"> </w:t>
      </w:r>
      <w:r>
        <w:rPr>
          <w:color w:val="231F20"/>
          <w:w w:val="105"/>
        </w:rPr>
        <w:t>поселений),</w:t>
      </w:r>
      <w:r>
        <w:rPr>
          <w:color w:val="231F20"/>
          <w:spacing w:val="-16"/>
          <w:w w:val="105"/>
        </w:rPr>
        <w:t xml:space="preserve"> </w:t>
      </w:r>
      <w:r>
        <w:rPr>
          <w:color w:val="231F20"/>
          <w:w w:val="105"/>
        </w:rPr>
        <w:t>не</w:t>
      </w:r>
      <w:r>
        <w:rPr>
          <w:color w:val="231F20"/>
          <w:spacing w:val="-16"/>
          <w:w w:val="105"/>
        </w:rPr>
        <w:t xml:space="preserve"> </w:t>
      </w:r>
      <w:r>
        <w:rPr>
          <w:color w:val="231F20"/>
          <w:spacing w:val="-3"/>
          <w:w w:val="105"/>
        </w:rPr>
        <w:t>считаются</w:t>
      </w:r>
      <w:r>
        <w:rPr>
          <w:color w:val="231F20"/>
          <w:spacing w:val="-16"/>
          <w:w w:val="105"/>
        </w:rPr>
        <w:t xml:space="preserve"> </w:t>
      </w:r>
      <w:r>
        <w:rPr>
          <w:color w:val="231F20"/>
          <w:w w:val="105"/>
        </w:rPr>
        <w:t>по</w:t>
      </w:r>
      <w:r>
        <w:rPr>
          <w:color w:val="231F20"/>
          <w:spacing w:val="-16"/>
          <w:w w:val="105"/>
        </w:rPr>
        <w:t xml:space="preserve"> </w:t>
      </w:r>
      <w:r>
        <w:rPr>
          <w:color w:val="231F20"/>
          <w:w w:val="105"/>
        </w:rPr>
        <w:t>лесному</w:t>
      </w:r>
      <w:r>
        <w:rPr>
          <w:color w:val="231F20"/>
          <w:spacing w:val="-16"/>
          <w:w w:val="105"/>
        </w:rPr>
        <w:t xml:space="preserve"> </w:t>
      </w:r>
      <w:r>
        <w:rPr>
          <w:color w:val="231F20"/>
          <w:w w:val="105"/>
        </w:rPr>
        <w:t>законодательству</w:t>
      </w:r>
      <w:r>
        <w:rPr>
          <w:color w:val="231F20"/>
          <w:spacing w:val="-16"/>
          <w:w w:val="105"/>
        </w:rPr>
        <w:t xml:space="preserve"> </w:t>
      </w:r>
      <w:r>
        <w:rPr>
          <w:color w:val="231F20"/>
          <w:w w:val="105"/>
        </w:rPr>
        <w:t>ле</w:t>
      </w:r>
      <w:r>
        <w:rPr>
          <w:color w:val="231F20"/>
          <w:w w:val="105"/>
        </w:rPr>
        <w:t>сными пожарами,</w:t>
      </w:r>
      <w:r>
        <w:rPr>
          <w:color w:val="231F20"/>
          <w:spacing w:val="-12"/>
          <w:w w:val="105"/>
        </w:rPr>
        <w:t xml:space="preserve"> </w:t>
      </w:r>
      <w:r>
        <w:rPr>
          <w:color w:val="231F20"/>
          <w:w w:val="105"/>
        </w:rPr>
        <w:t>и</w:t>
      </w:r>
      <w:r>
        <w:rPr>
          <w:color w:val="231F20"/>
          <w:spacing w:val="-12"/>
          <w:w w:val="105"/>
        </w:rPr>
        <w:t xml:space="preserve"> </w:t>
      </w:r>
      <w:r>
        <w:rPr>
          <w:color w:val="231F20"/>
          <w:w w:val="105"/>
        </w:rPr>
        <w:t>за</w:t>
      </w:r>
      <w:r>
        <w:rPr>
          <w:color w:val="231F20"/>
          <w:spacing w:val="-12"/>
          <w:w w:val="105"/>
        </w:rPr>
        <w:t xml:space="preserve"> </w:t>
      </w:r>
      <w:r>
        <w:rPr>
          <w:color w:val="231F20"/>
          <w:w w:val="105"/>
        </w:rPr>
        <w:t>борьбу</w:t>
      </w:r>
      <w:r>
        <w:rPr>
          <w:color w:val="231F20"/>
          <w:spacing w:val="-12"/>
          <w:w w:val="105"/>
        </w:rPr>
        <w:t xml:space="preserve"> </w:t>
      </w:r>
      <w:r>
        <w:rPr>
          <w:color w:val="231F20"/>
          <w:w w:val="105"/>
        </w:rPr>
        <w:t>с</w:t>
      </w:r>
      <w:r>
        <w:rPr>
          <w:color w:val="231F20"/>
          <w:spacing w:val="-12"/>
          <w:w w:val="105"/>
        </w:rPr>
        <w:t xml:space="preserve"> </w:t>
      </w:r>
      <w:r>
        <w:rPr>
          <w:color w:val="231F20"/>
          <w:w w:val="105"/>
        </w:rPr>
        <w:t>ними</w:t>
      </w:r>
      <w:r>
        <w:rPr>
          <w:color w:val="231F20"/>
          <w:spacing w:val="-12"/>
          <w:w w:val="105"/>
        </w:rPr>
        <w:t xml:space="preserve"> </w:t>
      </w:r>
      <w:r>
        <w:rPr>
          <w:color w:val="231F20"/>
          <w:w w:val="105"/>
        </w:rPr>
        <w:t>органы</w:t>
      </w:r>
      <w:r>
        <w:rPr>
          <w:color w:val="231F20"/>
          <w:spacing w:val="-12"/>
          <w:w w:val="105"/>
        </w:rPr>
        <w:t xml:space="preserve"> </w:t>
      </w:r>
      <w:r>
        <w:rPr>
          <w:color w:val="231F20"/>
          <w:w w:val="105"/>
        </w:rPr>
        <w:t>управления</w:t>
      </w:r>
      <w:r>
        <w:rPr>
          <w:color w:val="231F20"/>
          <w:spacing w:val="-12"/>
          <w:w w:val="105"/>
        </w:rPr>
        <w:t xml:space="preserve"> </w:t>
      </w:r>
      <w:r>
        <w:rPr>
          <w:color w:val="231F20"/>
          <w:w w:val="105"/>
        </w:rPr>
        <w:t>лесами</w:t>
      </w:r>
      <w:r>
        <w:rPr>
          <w:color w:val="231F20"/>
          <w:spacing w:val="-12"/>
          <w:w w:val="105"/>
        </w:rPr>
        <w:t xml:space="preserve"> </w:t>
      </w:r>
      <w:r>
        <w:rPr>
          <w:color w:val="231F20"/>
          <w:w w:val="105"/>
        </w:rPr>
        <w:t>и</w:t>
      </w:r>
      <w:r>
        <w:rPr>
          <w:color w:val="231F20"/>
          <w:spacing w:val="-12"/>
          <w:w w:val="105"/>
        </w:rPr>
        <w:t xml:space="preserve"> </w:t>
      </w:r>
      <w:r>
        <w:rPr>
          <w:color w:val="231F20"/>
          <w:w w:val="105"/>
        </w:rPr>
        <w:t xml:space="preserve">лесохозяйственные </w:t>
      </w:r>
      <w:r>
        <w:rPr>
          <w:color w:val="231F20"/>
          <w:spacing w:val="-3"/>
        </w:rPr>
        <w:t xml:space="preserve">организации </w:t>
      </w:r>
      <w:r>
        <w:rPr>
          <w:color w:val="231F20"/>
        </w:rPr>
        <w:t>не</w:t>
      </w:r>
      <w:r>
        <w:rPr>
          <w:color w:val="231F20"/>
          <w:spacing w:val="23"/>
        </w:rPr>
        <w:t xml:space="preserve"> </w:t>
      </w:r>
      <w:r>
        <w:rPr>
          <w:color w:val="231F20"/>
          <w:spacing w:val="-5"/>
        </w:rPr>
        <w:t>отвечают.</w:t>
      </w:r>
    </w:p>
    <w:p w:rsidR="00CB0AFA" w:rsidRDefault="00481332">
      <w:pPr>
        <w:pStyle w:val="a3"/>
        <w:spacing w:before="114" w:line="249" w:lineRule="auto"/>
        <w:ind w:left="850" w:right="562" w:firstLine="283"/>
        <w:jc w:val="both"/>
      </w:pPr>
      <w:r>
        <w:rPr>
          <w:color w:val="231F20"/>
        </w:rPr>
        <w:t>Федеральное агентство лесного хозяйства отвечает за общую координацию действий по борьбе с лесными пожарами в Российской Федерации.</w:t>
      </w:r>
    </w:p>
    <w:p w:rsidR="00CB0AFA" w:rsidRDefault="00CB0AFA">
      <w:pPr>
        <w:spacing w:line="249" w:lineRule="auto"/>
        <w:jc w:val="both"/>
        <w:sectPr w:rsidR="00CB0AFA">
          <w:footerReference w:type="even" r:id="rId141"/>
          <w:footerReference w:type="default" r:id="rId142"/>
          <w:pgSz w:w="8400" w:h="11910"/>
          <w:pgMar w:top="0" w:right="0" w:bottom="520" w:left="0" w:header="0" w:footer="324" w:gutter="0"/>
          <w:cols w:space="720"/>
        </w:sectPr>
      </w:pPr>
    </w:p>
    <w:p w:rsidR="00CB0AFA" w:rsidRDefault="00CB0AFA">
      <w:pPr>
        <w:pStyle w:val="a3"/>
        <w:spacing w:before="1"/>
        <w:rPr>
          <w:sz w:val="25"/>
        </w:rPr>
      </w:pPr>
    </w:p>
    <w:p w:rsidR="00CB0AFA" w:rsidRDefault="00481332">
      <w:pPr>
        <w:pStyle w:val="a3"/>
        <w:spacing w:before="76" w:line="249" w:lineRule="auto"/>
        <w:ind w:left="112" w:right="847" w:firstLine="283"/>
        <w:jc w:val="both"/>
      </w:pPr>
      <w:r>
        <w:rPr>
          <w:lang w:val="en-US"/>
        </w:rPr>
        <w:pict>
          <v:rect id="_x0000_s1362" style="position:absolute;left:0;text-align:left;margin-left:396.7pt;margin-top:-14.75pt;width:22.8pt;height:356.2pt;z-index:251842048;mso-position-horizontal-relative:page" fillcolor="#cc7c4b" stroked="f">
            <w10:wrap anchorx="page"/>
          </v:rect>
        </w:pict>
      </w:r>
      <w:r>
        <w:rPr>
          <w:color w:val="231F20"/>
          <w:w w:val="105"/>
        </w:rPr>
        <w:t>В лесах, расположенных на землях заповедников и национальных парков, на землях обороны и безопасности, за борьбу с пожарами отвечают также  соответствующие</w:t>
      </w:r>
      <w:r>
        <w:rPr>
          <w:color w:val="231F20"/>
          <w:spacing w:val="-24"/>
          <w:w w:val="105"/>
        </w:rPr>
        <w:t xml:space="preserve"> </w:t>
      </w:r>
      <w:r>
        <w:rPr>
          <w:color w:val="231F20"/>
          <w:w w:val="105"/>
        </w:rPr>
        <w:t>федеральные</w:t>
      </w:r>
      <w:r>
        <w:rPr>
          <w:color w:val="231F20"/>
          <w:spacing w:val="-24"/>
          <w:w w:val="105"/>
        </w:rPr>
        <w:t xml:space="preserve"> </w:t>
      </w:r>
      <w:r>
        <w:rPr>
          <w:color w:val="231F20"/>
          <w:w w:val="105"/>
        </w:rPr>
        <w:t>органы</w:t>
      </w:r>
      <w:r>
        <w:rPr>
          <w:color w:val="231F20"/>
          <w:spacing w:val="-24"/>
          <w:w w:val="105"/>
        </w:rPr>
        <w:t xml:space="preserve"> </w:t>
      </w:r>
      <w:r>
        <w:rPr>
          <w:color w:val="231F20"/>
          <w:w w:val="105"/>
        </w:rPr>
        <w:t>исполнительной</w:t>
      </w:r>
      <w:r>
        <w:rPr>
          <w:color w:val="231F20"/>
          <w:spacing w:val="-24"/>
          <w:w w:val="105"/>
        </w:rPr>
        <w:t xml:space="preserve"> </w:t>
      </w:r>
      <w:r>
        <w:rPr>
          <w:color w:val="231F20"/>
          <w:w w:val="105"/>
        </w:rPr>
        <w:t>власти</w:t>
      </w:r>
      <w:r>
        <w:rPr>
          <w:color w:val="231F20"/>
          <w:spacing w:val="-24"/>
          <w:w w:val="105"/>
        </w:rPr>
        <w:t xml:space="preserve"> </w:t>
      </w:r>
      <w:r>
        <w:rPr>
          <w:color w:val="231F20"/>
          <w:w w:val="105"/>
        </w:rPr>
        <w:t>—</w:t>
      </w:r>
      <w:r>
        <w:rPr>
          <w:color w:val="231F20"/>
          <w:spacing w:val="-24"/>
          <w:w w:val="105"/>
        </w:rPr>
        <w:t xml:space="preserve"> </w:t>
      </w:r>
      <w:r>
        <w:rPr>
          <w:color w:val="231F20"/>
          <w:w w:val="105"/>
        </w:rPr>
        <w:t xml:space="preserve">Минприроды </w:t>
      </w:r>
      <w:r>
        <w:rPr>
          <w:color w:val="231F20"/>
        </w:rPr>
        <w:t>и</w:t>
      </w:r>
      <w:r>
        <w:rPr>
          <w:color w:val="231F20"/>
          <w:spacing w:val="-5"/>
        </w:rPr>
        <w:t xml:space="preserve"> </w:t>
      </w:r>
      <w:r>
        <w:rPr>
          <w:color w:val="231F20"/>
        </w:rPr>
        <w:t>Минобороны.</w:t>
      </w:r>
    </w:p>
    <w:p w:rsidR="00CB0AFA" w:rsidRDefault="00481332">
      <w:pPr>
        <w:pStyle w:val="a3"/>
        <w:spacing w:before="114" w:line="249" w:lineRule="auto"/>
        <w:ind w:left="112" w:right="842" w:firstLine="283"/>
        <w:jc w:val="both"/>
      </w:pPr>
      <w:r>
        <w:rPr>
          <w:lang w:val="en-US"/>
        </w:rPr>
        <w:pict>
          <v:shape id="_x0000_s1361" type="#_x0000_t202" style="position:absolute;left:0;text-align:left;margin-left:403.5pt;margin-top:19.2pt;width:10pt;height:180.1pt;z-index:251843072;mso-position-horizontal-relative:page" filled="f" stroked="f">
            <v:textbox style="layout-flow:vertical;mso-layout-flow-alt:bottom-to-top" inset="0,0,0,0">
              <w:txbxContent>
                <w:p w:rsidR="00CB0AFA" w:rsidRDefault="00481332">
                  <w:pPr>
                    <w:spacing w:line="183" w:lineRule="exact"/>
                    <w:ind w:left="20" w:right="-730"/>
                    <w:rPr>
                      <w:sz w:val="16"/>
                    </w:rPr>
                  </w:pPr>
                  <w:r>
                    <w:rPr>
                      <w:color w:val="FFFFFF"/>
                      <w:spacing w:val="3"/>
                      <w:w w:val="98"/>
                      <w:sz w:val="16"/>
                    </w:rPr>
                    <w:t>П</w:t>
                  </w:r>
                  <w:r>
                    <w:rPr>
                      <w:color w:val="FFFFFF"/>
                      <w:spacing w:val="-9"/>
                      <w:w w:val="98"/>
                      <w:sz w:val="16"/>
                    </w:rPr>
                    <w:t>Р</w:t>
                  </w:r>
                  <w:r>
                    <w:rPr>
                      <w:color w:val="FFFFFF"/>
                      <w:spacing w:val="3"/>
                      <w:w w:val="98"/>
                      <w:sz w:val="16"/>
                    </w:rPr>
                    <w:t>АВОВЫ</w:t>
                  </w:r>
                  <w:r>
                    <w:rPr>
                      <w:color w:val="FFFFFF"/>
                      <w:w w:val="98"/>
                      <w:sz w:val="16"/>
                    </w:rPr>
                    <w:t>Е</w:t>
                  </w:r>
                  <w:r>
                    <w:rPr>
                      <w:color w:val="FFFFFF"/>
                      <w:spacing w:val="6"/>
                      <w:sz w:val="16"/>
                    </w:rPr>
                    <w:t xml:space="preserve"> </w:t>
                  </w:r>
                  <w:r>
                    <w:rPr>
                      <w:color w:val="FFFFFF"/>
                      <w:spacing w:val="3"/>
                      <w:w w:val="99"/>
                      <w:sz w:val="16"/>
                    </w:rPr>
                    <w:t>ОСНОВ</w:t>
                  </w:r>
                  <w:r>
                    <w:rPr>
                      <w:color w:val="FFFFFF"/>
                      <w:w w:val="99"/>
                      <w:sz w:val="16"/>
                    </w:rPr>
                    <w:t>Ы</w:t>
                  </w:r>
                  <w:r>
                    <w:rPr>
                      <w:color w:val="FFFFFF"/>
                      <w:spacing w:val="6"/>
                      <w:sz w:val="16"/>
                    </w:rPr>
                    <w:t xml:space="preserve"> </w:t>
                  </w:r>
                  <w:r>
                    <w:rPr>
                      <w:color w:val="FFFFFF"/>
                      <w:spacing w:val="-9"/>
                      <w:w w:val="97"/>
                      <w:sz w:val="16"/>
                    </w:rPr>
                    <w:t>Р</w:t>
                  </w:r>
                  <w:r>
                    <w:rPr>
                      <w:color w:val="FFFFFF"/>
                      <w:spacing w:val="3"/>
                      <w:w w:val="99"/>
                      <w:sz w:val="16"/>
                    </w:rPr>
                    <w:t>АБ</w:t>
                  </w:r>
                  <w:r>
                    <w:rPr>
                      <w:color w:val="FFFFFF"/>
                      <w:w w:val="99"/>
                      <w:sz w:val="16"/>
                    </w:rPr>
                    <w:t>О</w:t>
                  </w:r>
                  <w:r>
                    <w:rPr>
                      <w:color w:val="FFFFFF"/>
                      <w:spacing w:val="3"/>
                      <w:w w:val="96"/>
                      <w:sz w:val="16"/>
                    </w:rPr>
                    <w:t>Т</w:t>
                  </w:r>
                  <w:r>
                    <w:rPr>
                      <w:color w:val="FFFFFF"/>
                      <w:w w:val="96"/>
                      <w:sz w:val="16"/>
                    </w:rPr>
                    <w:t>Ы</w:t>
                  </w:r>
                  <w:r>
                    <w:rPr>
                      <w:color w:val="FFFFFF"/>
                      <w:spacing w:val="6"/>
                      <w:sz w:val="16"/>
                    </w:rPr>
                    <w:t xml:space="preserve"> </w:t>
                  </w:r>
                  <w:r>
                    <w:rPr>
                      <w:color w:val="FFFFFF"/>
                      <w:spacing w:val="3"/>
                      <w:w w:val="98"/>
                      <w:sz w:val="16"/>
                    </w:rPr>
                    <w:t>Н</w:t>
                  </w:r>
                  <w:r>
                    <w:rPr>
                      <w:color w:val="FFFFFF"/>
                      <w:w w:val="98"/>
                      <w:sz w:val="16"/>
                    </w:rPr>
                    <w:t>А</w:t>
                  </w:r>
                  <w:r>
                    <w:rPr>
                      <w:color w:val="FFFFFF"/>
                      <w:spacing w:val="6"/>
                      <w:sz w:val="16"/>
                    </w:rPr>
                    <w:t xml:space="preserve"> </w:t>
                  </w:r>
                  <w:r>
                    <w:rPr>
                      <w:color w:val="FFFFFF"/>
                      <w:spacing w:val="3"/>
                      <w:w w:val="99"/>
                      <w:sz w:val="16"/>
                    </w:rPr>
                    <w:t>П</w:t>
                  </w:r>
                  <w:r>
                    <w:rPr>
                      <w:color w:val="FFFFFF"/>
                      <w:w w:val="99"/>
                      <w:sz w:val="16"/>
                    </w:rPr>
                    <w:t>О</w:t>
                  </w:r>
                  <w:r>
                    <w:rPr>
                      <w:color w:val="FFFFFF"/>
                      <w:spacing w:val="3"/>
                      <w:w w:val="101"/>
                      <w:sz w:val="16"/>
                    </w:rPr>
                    <w:t>ЖА</w:t>
                  </w:r>
                  <w:r>
                    <w:rPr>
                      <w:color w:val="FFFFFF"/>
                      <w:spacing w:val="-9"/>
                      <w:w w:val="101"/>
                      <w:sz w:val="16"/>
                    </w:rPr>
                    <w:t>Р</w:t>
                  </w:r>
                  <w:r>
                    <w:rPr>
                      <w:color w:val="FFFFFF"/>
                      <w:spacing w:val="3"/>
                      <w:w w:val="94"/>
                      <w:sz w:val="16"/>
                    </w:rPr>
                    <w:t>АХ</w:t>
                  </w:r>
                </w:p>
              </w:txbxContent>
            </v:textbox>
            <w10:wrap anchorx="page"/>
          </v:shape>
        </w:pict>
      </w:r>
      <w:r>
        <w:rPr>
          <w:color w:val="231F20"/>
        </w:rPr>
        <w:t xml:space="preserve">За </w:t>
      </w:r>
      <w:r>
        <w:rPr>
          <w:color w:val="231F20"/>
          <w:spacing w:val="-3"/>
        </w:rPr>
        <w:t xml:space="preserve">пожарную </w:t>
      </w:r>
      <w:r>
        <w:rPr>
          <w:color w:val="231F20"/>
        </w:rPr>
        <w:t xml:space="preserve">безопасность в лесах, </w:t>
      </w:r>
      <w:r>
        <w:rPr>
          <w:color w:val="231F20"/>
          <w:spacing w:val="-3"/>
        </w:rPr>
        <w:t xml:space="preserve">расположенных </w:t>
      </w:r>
      <w:r>
        <w:rPr>
          <w:color w:val="231F20"/>
        </w:rPr>
        <w:t xml:space="preserve">на землях </w:t>
      </w:r>
      <w:r>
        <w:rPr>
          <w:color w:val="231F20"/>
          <w:spacing w:val="-3"/>
        </w:rPr>
        <w:t xml:space="preserve">лесного </w:t>
      </w:r>
      <w:r>
        <w:rPr>
          <w:color w:val="231F20"/>
          <w:spacing w:val="-2"/>
        </w:rPr>
        <w:t xml:space="preserve">фонда, </w:t>
      </w:r>
      <w:r>
        <w:rPr>
          <w:color w:val="231F20"/>
        </w:rPr>
        <w:t xml:space="preserve">отвечают органы государственной власти субъектов Российской Федерации. </w:t>
      </w:r>
      <w:r>
        <w:rPr>
          <w:color w:val="231F20"/>
          <w:spacing w:val="-2"/>
        </w:rPr>
        <w:t xml:space="preserve">Региональные </w:t>
      </w:r>
      <w:r>
        <w:rPr>
          <w:color w:val="231F20"/>
          <w:spacing w:val="-3"/>
        </w:rPr>
        <w:t xml:space="preserve">органы управления </w:t>
      </w:r>
      <w:r>
        <w:rPr>
          <w:color w:val="231F20"/>
          <w:spacing w:val="-2"/>
        </w:rPr>
        <w:t xml:space="preserve">лесами </w:t>
      </w:r>
      <w:r>
        <w:rPr>
          <w:color w:val="231F20"/>
          <w:spacing w:val="-3"/>
        </w:rPr>
        <w:t xml:space="preserve">обеспечивают государственный пожарный </w:t>
      </w:r>
      <w:r>
        <w:rPr>
          <w:color w:val="231F20"/>
        </w:rPr>
        <w:t>надзор в л</w:t>
      </w:r>
      <w:r>
        <w:rPr>
          <w:color w:val="231F20"/>
        </w:rPr>
        <w:t xml:space="preserve">есах </w:t>
      </w:r>
      <w:r>
        <w:rPr>
          <w:color w:val="231F20"/>
          <w:spacing w:val="-3"/>
        </w:rPr>
        <w:t xml:space="preserve">(кто </w:t>
      </w:r>
      <w:r>
        <w:rPr>
          <w:color w:val="231F20"/>
        </w:rPr>
        <w:t xml:space="preserve">и как </w:t>
      </w:r>
      <w:r>
        <w:rPr>
          <w:color w:val="231F20"/>
          <w:spacing w:val="-3"/>
        </w:rPr>
        <w:t xml:space="preserve">осуществляет </w:t>
      </w:r>
      <w:r>
        <w:rPr>
          <w:color w:val="231F20"/>
          <w:spacing w:val="-5"/>
        </w:rPr>
        <w:t xml:space="preserve">этот </w:t>
      </w:r>
      <w:r>
        <w:rPr>
          <w:color w:val="231F20"/>
        </w:rPr>
        <w:t xml:space="preserve">надзор, </w:t>
      </w:r>
      <w:r>
        <w:rPr>
          <w:color w:val="231F20"/>
          <w:spacing w:val="-4"/>
        </w:rPr>
        <w:t xml:space="preserve">определяется </w:t>
      </w:r>
      <w:r>
        <w:rPr>
          <w:color w:val="231F20"/>
        </w:rPr>
        <w:t xml:space="preserve">на </w:t>
      </w:r>
      <w:r>
        <w:rPr>
          <w:color w:val="231F20"/>
          <w:spacing w:val="-2"/>
        </w:rPr>
        <w:t xml:space="preserve">региональном </w:t>
      </w:r>
      <w:r>
        <w:rPr>
          <w:color w:val="231F20"/>
        </w:rPr>
        <w:t>уровне).</w:t>
      </w:r>
    </w:p>
    <w:p w:rsidR="00CB0AFA" w:rsidRDefault="00481332">
      <w:pPr>
        <w:spacing w:before="114"/>
        <w:ind w:left="396" w:right="792"/>
        <w:rPr>
          <w:i/>
          <w:sz w:val="18"/>
        </w:rPr>
      </w:pPr>
      <w:r>
        <w:rPr>
          <w:i/>
          <w:color w:val="231F20"/>
          <w:sz w:val="18"/>
        </w:rPr>
        <w:t>«Меры пожарной безопасности в лесах &lt;…&gt; осуществляются:</w:t>
      </w:r>
    </w:p>
    <w:p w:rsidR="00CB0AFA" w:rsidRDefault="00481332">
      <w:pPr>
        <w:spacing w:before="122" w:line="249" w:lineRule="auto"/>
        <w:ind w:left="112" w:right="845" w:firstLine="283"/>
        <w:jc w:val="both"/>
        <w:rPr>
          <w:i/>
          <w:sz w:val="18"/>
        </w:rPr>
      </w:pPr>
      <w:r>
        <w:rPr>
          <w:i/>
          <w:color w:val="231F20"/>
          <w:sz w:val="18"/>
        </w:rPr>
        <w:t xml:space="preserve">а) </w:t>
      </w:r>
      <w:r>
        <w:rPr>
          <w:i/>
          <w:color w:val="231F20"/>
          <w:spacing w:val="2"/>
          <w:sz w:val="18"/>
        </w:rPr>
        <w:t xml:space="preserve">органами государственной </w:t>
      </w:r>
      <w:r>
        <w:rPr>
          <w:i/>
          <w:color w:val="231F20"/>
          <w:sz w:val="18"/>
        </w:rPr>
        <w:t xml:space="preserve">власти </w:t>
      </w:r>
      <w:r>
        <w:rPr>
          <w:i/>
          <w:color w:val="231F20"/>
          <w:spacing w:val="2"/>
          <w:sz w:val="18"/>
        </w:rPr>
        <w:t xml:space="preserve">субъектов Российской  Федерации </w:t>
      </w:r>
      <w:r>
        <w:rPr>
          <w:i/>
          <w:color w:val="231F20"/>
          <w:sz w:val="18"/>
        </w:rPr>
        <w:t>или органами местного самоуправления — в отношении лесов, расположенных на</w:t>
      </w:r>
      <w:r>
        <w:rPr>
          <w:i/>
          <w:color w:val="231F20"/>
          <w:spacing w:val="-28"/>
          <w:sz w:val="18"/>
        </w:rPr>
        <w:t xml:space="preserve"> </w:t>
      </w:r>
      <w:r>
        <w:rPr>
          <w:i/>
          <w:color w:val="231F20"/>
          <w:sz w:val="18"/>
        </w:rPr>
        <w:t>землях,</w:t>
      </w:r>
      <w:r>
        <w:rPr>
          <w:i/>
          <w:color w:val="231F20"/>
          <w:spacing w:val="-28"/>
          <w:sz w:val="18"/>
        </w:rPr>
        <w:t xml:space="preserve"> </w:t>
      </w:r>
      <w:r>
        <w:rPr>
          <w:i/>
          <w:color w:val="231F20"/>
          <w:sz w:val="18"/>
        </w:rPr>
        <w:t>находящихся</w:t>
      </w:r>
      <w:r>
        <w:rPr>
          <w:i/>
          <w:color w:val="231F20"/>
          <w:spacing w:val="-28"/>
          <w:sz w:val="18"/>
        </w:rPr>
        <w:t xml:space="preserve"> </w:t>
      </w:r>
      <w:r>
        <w:rPr>
          <w:i/>
          <w:color w:val="231F20"/>
          <w:sz w:val="18"/>
        </w:rPr>
        <w:t>соответственно</w:t>
      </w:r>
      <w:r>
        <w:rPr>
          <w:i/>
          <w:color w:val="231F20"/>
          <w:spacing w:val="-28"/>
          <w:sz w:val="18"/>
        </w:rPr>
        <w:t xml:space="preserve"> </w:t>
      </w:r>
      <w:r>
        <w:rPr>
          <w:i/>
          <w:color w:val="231F20"/>
          <w:sz w:val="18"/>
        </w:rPr>
        <w:t>в</w:t>
      </w:r>
      <w:r>
        <w:rPr>
          <w:i/>
          <w:color w:val="231F20"/>
          <w:spacing w:val="-28"/>
          <w:sz w:val="18"/>
        </w:rPr>
        <w:t xml:space="preserve"> </w:t>
      </w:r>
      <w:r>
        <w:rPr>
          <w:i/>
          <w:color w:val="231F20"/>
          <w:sz w:val="18"/>
        </w:rPr>
        <w:t>собственности</w:t>
      </w:r>
      <w:r>
        <w:rPr>
          <w:i/>
          <w:color w:val="231F20"/>
          <w:spacing w:val="-28"/>
          <w:sz w:val="18"/>
        </w:rPr>
        <w:t xml:space="preserve"> </w:t>
      </w:r>
      <w:r>
        <w:rPr>
          <w:i/>
          <w:color w:val="231F20"/>
          <w:sz w:val="18"/>
        </w:rPr>
        <w:t>субъектов</w:t>
      </w:r>
      <w:r>
        <w:rPr>
          <w:i/>
          <w:color w:val="231F20"/>
          <w:spacing w:val="-28"/>
          <w:sz w:val="18"/>
        </w:rPr>
        <w:t xml:space="preserve"> </w:t>
      </w:r>
      <w:r>
        <w:rPr>
          <w:i/>
          <w:color w:val="231F20"/>
          <w:sz w:val="18"/>
        </w:rPr>
        <w:t xml:space="preserve">Российской </w:t>
      </w:r>
      <w:r>
        <w:rPr>
          <w:i/>
          <w:color w:val="231F20"/>
          <w:spacing w:val="-3"/>
          <w:sz w:val="18"/>
        </w:rPr>
        <w:t>Федерации</w:t>
      </w:r>
      <w:r>
        <w:rPr>
          <w:i/>
          <w:color w:val="231F20"/>
          <w:spacing w:val="-17"/>
          <w:sz w:val="18"/>
        </w:rPr>
        <w:t xml:space="preserve"> </w:t>
      </w:r>
      <w:r>
        <w:rPr>
          <w:i/>
          <w:color w:val="231F20"/>
          <w:sz w:val="18"/>
        </w:rPr>
        <w:t>или</w:t>
      </w:r>
      <w:r>
        <w:rPr>
          <w:i/>
          <w:color w:val="231F20"/>
          <w:spacing w:val="-17"/>
          <w:sz w:val="18"/>
        </w:rPr>
        <w:t xml:space="preserve"> </w:t>
      </w:r>
      <w:r>
        <w:rPr>
          <w:i/>
          <w:color w:val="231F20"/>
          <w:sz w:val="18"/>
        </w:rPr>
        <w:t>муниципальных</w:t>
      </w:r>
      <w:r>
        <w:rPr>
          <w:i/>
          <w:color w:val="231F20"/>
          <w:spacing w:val="-17"/>
          <w:sz w:val="18"/>
        </w:rPr>
        <w:t xml:space="preserve"> </w:t>
      </w:r>
      <w:r>
        <w:rPr>
          <w:i/>
          <w:color w:val="231F20"/>
          <w:spacing w:val="-2"/>
          <w:sz w:val="18"/>
        </w:rPr>
        <w:t>образований;</w:t>
      </w:r>
    </w:p>
    <w:p w:rsidR="00CB0AFA" w:rsidRDefault="00481332">
      <w:pPr>
        <w:spacing w:before="114" w:line="249" w:lineRule="auto"/>
        <w:ind w:left="112" w:right="844" w:firstLine="283"/>
        <w:jc w:val="both"/>
        <w:rPr>
          <w:i/>
          <w:sz w:val="18"/>
        </w:rPr>
      </w:pPr>
      <w:r>
        <w:rPr>
          <w:i/>
          <w:color w:val="231F20"/>
          <w:sz w:val="18"/>
        </w:rPr>
        <w:t xml:space="preserve">б) органами государственной власти субъектов Российской Федерации — </w:t>
      </w:r>
      <w:r>
        <w:rPr>
          <w:i/>
          <w:color w:val="231F20"/>
          <w:sz w:val="18"/>
        </w:rPr>
        <w:t xml:space="preserve">   в отношении лесов, расположенных на землях лесного фонда, осуществление </w:t>
      </w:r>
      <w:r>
        <w:rPr>
          <w:i/>
          <w:color w:val="231F20"/>
          <w:spacing w:val="-3"/>
          <w:w w:val="95"/>
          <w:sz w:val="18"/>
        </w:rPr>
        <w:t xml:space="preserve">полномочий </w:t>
      </w:r>
      <w:r>
        <w:rPr>
          <w:i/>
          <w:color w:val="231F20"/>
          <w:w w:val="95"/>
          <w:sz w:val="18"/>
        </w:rPr>
        <w:t xml:space="preserve">по охране </w:t>
      </w:r>
      <w:r>
        <w:rPr>
          <w:i/>
          <w:color w:val="231F20"/>
          <w:spacing w:val="-3"/>
          <w:w w:val="95"/>
          <w:sz w:val="18"/>
        </w:rPr>
        <w:t xml:space="preserve">которых передано органам государственной </w:t>
      </w:r>
      <w:r>
        <w:rPr>
          <w:i/>
          <w:color w:val="231F20"/>
          <w:spacing w:val="-4"/>
          <w:w w:val="95"/>
          <w:sz w:val="18"/>
        </w:rPr>
        <w:t xml:space="preserve">власти </w:t>
      </w:r>
      <w:r>
        <w:rPr>
          <w:i/>
          <w:color w:val="231F20"/>
          <w:spacing w:val="-3"/>
          <w:w w:val="95"/>
          <w:sz w:val="18"/>
        </w:rPr>
        <w:t xml:space="preserve">субъектов </w:t>
      </w:r>
      <w:r>
        <w:rPr>
          <w:i/>
          <w:color w:val="231F20"/>
          <w:sz w:val="18"/>
        </w:rPr>
        <w:t xml:space="preserve">Российской Федерации в соответствии с частью 1 статьи 83 Лесного кодекса </w:t>
      </w:r>
      <w:r>
        <w:rPr>
          <w:i/>
          <w:color w:val="231F20"/>
          <w:spacing w:val="-2"/>
          <w:sz w:val="18"/>
        </w:rPr>
        <w:t>Российской</w:t>
      </w:r>
      <w:r>
        <w:rPr>
          <w:i/>
          <w:color w:val="231F20"/>
          <w:spacing w:val="23"/>
          <w:sz w:val="18"/>
        </w:rPr>
        <w:t xml:space="preserve"> </w:t>
      </w:r>
      <w:r>
        <w:rPr>
          <w:i/>
          <w:color w:val="231F20"/>
          <w:spacing w:val="-3"/>
          <w:sz w:val="18"/>
        </w:rPr>
        <w:t>Федерации;</w:t>
      </w:r>
    </w:p>
    <w:p w:rsidR="00CB0AFA" w:rsidRDefault="00481332">
      <w:pPr>
        <w:spacing w:before="114"/>
        <w:ind w:left="396" w:right="792"/>
        <w:rPr>
          <w:i/>
          <w:sz w:val="18"/>
        </w:rPr>
      </w:pPr>
      <w:r>
        <w:rPr>
          <w:i/>
          <w:color w:val="231F20"/>
          <w:sz w:val="18"/>
        </w:rPr>
        <w:t>&lt;…&gt;</w:t>
      </w:r>
    </w:p>
    <w:p w:rsidR="00CB0AFA" w:rsidRDefault="00481332">
      <w:pPr>
        <w:spacing w:before="122" w:line="249" w:lineRule="auto"/>
        <w:ind w:left="112" w:right="850" w:firstLine="283"/>
        <w:jc w:val="both"/>
        <w:rPr>
          <w:i/>
          <w:sz w:val="18"/>
        </w:rPr>
      </w:pPr>
      <w:r>
        <w:rPr>
          <w:i/>
          <w:color w:val="231F20"/>
          <w:sz w:val="18"/>
        </w:rPr>
        <w:t xml:space="preserve">г) Министерством природных ресурсов и экологии Российской Федерации — в отношении лесов, расположенных на землях особо охраняемых природных </w:t>
      </w:r>
      <w:r>
        <w:rPr>
          <w:i/>
          <w:color w:val="231F20"/>
          <w:w w:val="95"/>
          <w:sz w:val="18"/>
        </w:rPr>
        <w:t>территорий федерального значения;</w:t>
      </w:r>
    </w:p>
    <w:p w:rsidR="00CB0AFA" w:rsidRDefault="00481332">
      <w:pPr>
        <w:spacing w:before="114" w:line="249" w:lineRule="auto"/>
        <w:ind w:left="112" w:right="843" w:firstLine="283"/>
        <w:jc w:val="both"/>
        <w:rPr>
          <w:i/>
          <w:sz w:val="18"/>
        </w:rPr>
      </w:pPr>
      <w:r>
        <w:rPr>
          <w:i/>
          <w:color w:val="231F20"/>
          <w:sz w:val="18"/>
        </w:rPr>
        <w:t>д)</w:t>
      </w:r>
      <w:r>
        <w:rPr>
          <w:i/>
          <w:color w:val="231F20"/>
          <w:spacing w:val="-34"/>
          <w:sz w:val="18"/>
        </w:rPr>
        <w:t xml:space="preserve"> </w:t>
      </w:r>
      <w:r>
        <w:rPr>
          <w:i/>
          <w:color w:val="231F20"/>
          <w:spacing w:val="-3"/>
          <w:sz w:val="18"/>
        </w:rPr>
        <w:t>федеральными</w:t>
      </w:r>
      <w:r>
        <w:rPr>
          <w:i/>
          <w:color w:val="231F20"/>
          <w:spacing w:val="-34"/>
          <w:sz w:val="18"/>
        </w:rPr>
        <w:t xml:space="preserve"> </w:t>
      </w:r>
      <w:r>
        <w:rPr>
          <w:i/>
          <w:color w:val="231F20"/>
          <w:spacing w:val="-3"/>
          <w:sz w:val="18"/>
        </w:rPr>
        <w:t>органами</w:t>
      </w:r>
      <w:r>
        <w:rPr>
          <w:i/>
          <w:color w:val="231F20"/>
          <w:spacing w:val="-34"/>
          <w:sz w:val="18"/>
        </w:rPr>
        <w:t xml:space="preserve"> </w:t>
      </w:r>
      <w:r>
        <w:rPr>
          <w:i/>
          <w:color w:val="231F20"/>
          <w:spacing w:val="-3"/>
          <w:sz w:val="18"/>
        </w:rPr>
        <w:t>исполнительной</w:t>
      </w:r>
      <w:r>
        <w:rPr>
          <w:i/>
          <w:color w:val="231F20"/>
          <w:spacing w:val="-34"/>
          <w:sz w:val="18"/>
        </w:rPr>
        <w:t xml:space="preserve"> </w:t>
      </w:r>
      <w:r>
        <w:rPr>
          <w:i/>
          <w:color w:val="231F20"/>
          <w:spacing w:val="-3"/>
          <w:sz w:val="18"/>
        </w:rPr>
        <w:t>власти,</w:t>
      </w:r>
      <w:r>
        <w:rPr>
          <w:i/>
          <w:color w:val="231F20"/>
          <w:spacing w:val="-34"/>
          <w:sz w:val="18"/>
        </w:rPr>
        <w:t xml:space="preserve"> </w:t>
      </w:r>
      <w:r>
        <w:rPr>
          <w:i/>
          <w:color w:val="231F20"/>
          <w:spacing w:val="-3"/>
          <w:sz w:val="18"/>
        </w:rPr>
        <w:t>уполномоченными</w:t>
      </w:r>
      <w:r>
        <w:rPr>
          <w:i/>
          <w:color w:val="231F20"/>
          <w:spacing w:val="-34"/>
          <w:sz w:val="18"/>
        </w:rPr>
        <w:t xml:space="preserve"> </w:t>
      </w:r>
      <w:r>
        <w:rPr>
          <w:i/>
          <w:color w:val="231F20"/>
          <w:sz w:val="18"/>
        </w:rPr>
        <w:t>в</w:t>
      </w:r>
      <w:r>
        <w:rPr>
          <w:i/>
          <w:color w:val="231F20"/>
          <w:spacing w:val="-34"/>
          <w:sz w:val="18"/>
        </w:rPr>
        <w:t xml:space="preserve"> </w:t>
      </w:r>
      <w:r>
        <w:rPr>
          <w:i/>
          <w:color w:val="231F20"/>
          <w:spacing w:val="-4"/>
          <w:sz w:val="18"/>
        </w:rPr>
        <w:t xml:space="preserve">области </w:t>
      </w:r>
      <w:r>
        <w:rPr>
          <w:i/>
          <w:color w:val="231F20"/>
          <w:sz w:val="18"/>
        </w:rPr>
        <w:t xml:space="preserve">обороны </w:t>
      </w:r>
      <w:r>
        <w:rPr>
          <w:i/>
          <w:color w:val="231F20"/>
          <w:sz w:val="18"/>
        </w:rPr>
        <w:t xml:space="preserve">и безопасности,— в отношении лесов, расположенных на </w:t>
      </w:r>
      <w:r>
        <w:rPr>
          <w:i/>
          <w:color w:val="231F20"/>
          <w:spacing w:val="2"/>
          <w:sz w:val="18"/>
        </w:rPr>
        <w:t xml:space="preserve">землях </w:t>
      </w:r>
      <w:r>
        <w:rPr>
          <w:i/>
          <w:color w:val="231F20"/>
          <w:sz w:val="18"/>
        </w:rPr>
        <w:t>обороны</w:t>
      </w:r>
      <w:r>
        <w:rPr>
          <w:i/>
          <w:color w:val="231F20"/>
          <w:spacing w:val="-10"/>
          <w:sz w:val="18"/>
        </w:rPr>
        <w:t xml:space="preserve"> </w:t>
      </w:r>
      <w:r>
        <w:rPr>
          <w:i/>
          <w:color w:val="231F20"/>
          <w:sz w:val="18"/>
        </w:rPr>
        <w:t>и</w:t>
      </w:r>
      <w:r>
        <w:rPr>
          <w:i/>
          <w:color w:val="231F20"/>
          <w:spacing w:val="-10"/>
          <w:sz w:val="18"/>
        </w:rPr>
        <w:t xml:space="preserve"> </w:t>
      </w:r>
      <w:r>
        <w:rPr>
          <w:i/>
          <w:color w:val="231F20"/>
          <w:sz w:val="18"/>
        </w:rPr>
        <w:t>безопасности,</w:t>
      </w:r>
      <w:r>
        <w:rPr>
          <w:i/>
          <w:color w:val="231F20"/>
          <w:spacing w:val="-10"/>
          <w:sz w:val="18"/>
        </w:rPr>
        <w:t xml:space="preserve"> </w:t>
      </w:r>
      <w:r>
        <w:rPr>
          <w:i/>
          <w:color w:val="231F20"/>
          <w:sz w:val="18"/>
        </w:rPr>
        <w:t>находящихся</w:t>
      </w:r>
      <w:r>
        <w:rPr>
          <w:i/>
          <w:color w:val="231F20"/>
          <w:spacing w:val="-10"/>
          <w:sz w:val="18"/>
        </w:rPr>
        <w:t xml:space="preserve"> </w:t>
      </w:r>
      <w:r>
        <w:rPr>
          <w:i/>
          <w:color w:val="231F20"/>
          <w:sz w:val="18"/>
        </w:rPr>
        <w:t>в</w:t>
      </w:r>
      <w:r>
        <w:rPr>
          <w:i/>
          <w:color w:val="231F20"/>
          <w:spacing w:val="-10"/>
          <w:sz w:val="18"/>
        </w:rPr>
        <w:t xml:space="preserve"> </w:t>
      </w:r>
      <w:r>
        <w:rPr>
          <w:i/>
          <w:color w:val="231F20"/>
          <w:sz w:val="18"/>
        </w:rPr>
        <w:t>федеральной</w:t>
      </w:r>
      <w:r>
        <w:rPr>
          <w:i/>
          <w:color w:val="231F20"/>
          <w:spacing w:val="-10"/>
          <w:sz w:val="18"/>
        </w:rPr>
        <w:t xml:space="preserve"> </w:t>
      </w:r>
      <w:r>
        <w:rPr>
          <w:i/>
          <w:color w:val="231F20"/>
          <w:sz w:val="18"/>
        </w:rPr>
        <w:t>собственности»</w:t>
      </w:r>
      <w:r>
        <w:rPr>
          <w:i/>
          <w:color w:val="231F20"/>
          <w:spacing w:val="-10"/>
          <w:sz w:val="18"/>
        </w:rPr>
        <w:t xml:space="preserve"> </w:t>
      </w:r>
      <w:r>
        <w:rPr>
          <w:i/>
          <w:color w:val="231F20"/>
          <w:sz w:val="18"/>
        </w:rPr>
        <w:t xml:space="preserve">(Правила </w:t>
      </w:r>
      <w:r>
        <w:rPr>
          <w:i/>
          <w:color w:val="231F20"/>
          <w:w w:val="95"/>
          <w:sz w:val="18"/>
        </w:rPr>
        <w:t xml:space="preserve">пожарной </w:t>
      </w:r>
      <w:r>
        <w:rPr>
          <w:i/>
          <w:color w:val="231F20"/>
          <w:spacing w:val="-3"/>
          <w:w w:val="95"/>
          <w:sz w:val="18"/>
        </w:rPr>
        <w:t xml:space="preserve">безопасности </w:t>
      </w:r>
      <w:r>
        <w:rPr>
          <w:i/>
          <w:color w:val="231F20"/>
          <w:w w:val="95"/>
          <w:sz w:val="18"/>
        </w:rPr>
        <w:t xml:space="preserve">в лесах, утверждённые </w:t>
      </w:r>
      <w:r>
        <w:rPr>
          <w:i/>
          <w:color w:val="231F20"/>
          <w:spacing w:val="-3"/>
          <w:w w:val="95"/>
          <w:sz w:val="18"/>
        </w:rPr>
        <w:t xml:space="preserve">постановлением Правительства </w:t>
      </w:r>
      <w:r>
        <w:rPr>
          <w:i/>
          <w:color w:val="231F20"/>
          <w:w w:val="95"/>
          <w:sz w:val="18"/>
        </w:rPr>
        <w:t xml:space="preserve">РФ </w:t>
      </w:r>
      <w:r>
        <w:rPr>
          <w:i/>
          <w:color w:val="231F20"/>
          <w:spacing w:val="-3"/>
          <w:w w:val="95"/>
          <w:sz w:val="18"/>
        </w:rPr>
        <w:t xml:space="preserve">от </w:t>
      </w:r>
      <w:r>
        <w:rPr>
          <w:i/>
          <w:color w:val="231F20"/>
          <w:w w:val="95"/>
          <w:sz w:val="18"/>
        </w:rPr>
        <w:t>30.07.2007 №</w:t>
      </w:r>
      <w:r>
        <w:rPr>
          <w:i/>
          <w:color w:val="231F20"/>
          <w:spacing w:val="-33"/>
          <w:w w:val="95"/>
          <w:sz w:val="18"/>
        </w:rPr>
        <w:t xml:space="preserve"> </w:t>
      </w:r>
      <w:r>
        <w:rPr>
          <w:i/>
          <w:color w:val="231F20"/>
          <w:w w:val="95"/>
          <w:sz w:val="18"/>
        </w:rPr>
        <w:t xml:space="preserve">417, </w:t>
      </w:r>
      <w:r>
        <w:rPr>
          <w:i/>
          <w:color w:val="231F20"/>
          <w:spacing w:val="-3"/>
          <w:w w:val="95"/>
          <w:sz w:val="18"/>
        </w:rPr>
        <w:t xml:space="preserve">ред. от </w:t>
      </w:r>
      <w:r>
        <w:rPr>
          <w:i/>
          <w:color w:val="231F20"/>
          <w:spacing w:val="-2"/>
          <w:w w:val="95"/>
          <w:sz w:val="18"/>
        </w:rPr>
        <w:t>14.04.2014).</w:t>
      </w:r>
    </w:p>
    <w:p w:rsidR="00CB0AFA" w:rsidRDefault="00481332">
      <w:pPr>
        <w:pStyle w:val="4"/>
        <w:spacing w:line="249" w:lineRule="auto"/>
        <w:ind w:left="112" w:right="849" w:firstLine="283"/>
        <w:jc w:val="both"/>
      </w:pPr>
      <w:r>
        <w:rPr>
          <w:color w:val="CC7C4B"/>
        </w:rPr>
        <w:t>Кто руководит тушением пожара, если в тушении принимают участие представители различных структур и служб?</w:t>
      </w:r>
    </w:p>
    <w:p w:rsidR="00CB0AFA" w:rsidRDefault="00481332">
      <w:pPr>
        <w:pStyle w:val="a3"/>
        <w:spacing w:before="114" w:line="249" w:lineRule="auto"/>
        <w:ind w:left="112" w:right="850" w:firstLine="283"/>
        <w:jc w:val="both"/>
      </w:pPr>
      <w:r>
        <w:rPr>
          <w:color w:val="231F20"/>
        </w:rPr>
        <w:t xml:space="preserve">Немаловажное значение </w:t>
      </w:r>
      <w:r>
        <w:rPr>
          <w:color w:val="231F20"/>
          <w:spacing w:val="-3"/>
        </w:rPr>
        <w:t xml:space="preserve">имеет </w:t>
      </w:r>
      <w:r>
        <w:rPr>
          <w:color w:val="231F20"/>
        </w:rPr>
        <w:t xml:space="preserve">вопрос, </w:t>
      </w:r>
      <w:r>
        <w:rPr>
          <w:color w:val="231F20"/>
          <w:spacing w:val="-3"/>
        </w:rPr>
        <w:t xml:space="preserve">кто принимает окончательное </w:t>
      </w:r>
      <w:r>
        <w:rPr>
          <w:color w:val="231F20"/>
        </w:rPr>
        <w:t xml:space="preserve">решение, </w:t>
      </w:r>
      <w:r>
        <w:rPr>
          <w:color w:val="231F20"/>
          <w:spacing w:val="-3"/>
        </w:rPr>
        <w:t xml:space="preserve">если </w:t>
      </w:r>
      <w:r>
        <w:rPr>
          <w:color w:val="231F20"/>
        </w:rPr>
        <w:t xml:space="preserve">на </w:t>
      </w:r>
      <w:r>
        <w:rPr>
          <w:color w:val="231F20"/>
          <w:spacing w:val="-3"/>
        </w:rPr>
        <w:t xml:space="preserve">пожаре </w:t>
      </w:r>
      <w:r>
        <w:rPr>
          <w:color w:val="231F20"/>
          <w:spacing w:val="-4"/>
        </w:rPr>
        <w:t xml:space="preserve">работают представители </w:t>
      </w:r>
      <w:r>
        <w:rPr>
          <w:color w:val="231F20"/>
          <w:spacing w:val="-3"/>
        </w:rPr>
        <w:t>различных  служб.</w:t>
      </w:r>
    </w:p>
    <w:p w:rsidR="00CB0AFA" w:rsidRDefault="00481332">
      <w:pPr>
        <w:pStyle w:val="a3"/>
        <w:spacing w:before="114" w:line="249" w:lineRule="auto"/>
        <w:ind w:left="112" w:right="840" w:firstLine="283"/>
        <w:jc w:val="both"/>
      </w:pPr>
      <w:r>
        <w:rPr>
          <w:color w:val="231F20"/>
          <w:spacing w:val="2"/>
        </w:rPr>
        <w:t>Российское  законодат</w:t>
      </w:r>
      <w:r>
        <w:rPr>
          <w:color w:val="231F20"/>
          <w:spacing w:val="2"/>
        </w:rPr>
        <w:t xml:space="preserve">ельство  однозначно   </w:t>
      </w:r>
      <w:r>
        <w:rPr>
          <w:color w:val="231F20"/>
        </w:rPr>
        <w:t xml:space="preserve">устанавливает   </w:t>
      </w:r>
      <w:r>
        <w:rPr>
          <w:color w:val="231F20"/>
          <w:spacing w:val="2"/>
        </w:rPr>
        <w:t xml:space="preserve">единоначалие </w:t>
      </w:r>
      <w:r>
        <w:rPr>
          <w:color w:val="231F20"/>
        </w:rPr>
        <w:t>на тушении</w:t>
      </w:r>
      <w:r>
        <w:rPr>
          <w:color w:val="231F20"/>
          <w:spacing w:val="10"/>
        </w:rPr>
        <w:t xml:space="preserve"> </w:t>
      </w:r>
      <w:r>
        <w:rPr>
          <w:color w:val="231F20"/>
          <w:spacing w:val="-3"/>
        </w:rPr>
        <w:t>пожаров.</w:t>
      </w:r>
    </w:p>
    <w:p w:rsidR="00CB0AFA" w:rsidRDefault="00481332">
      <w:pPr>
        <w:spacing w:before="114" w:line="249" w:lineRule="auto"/>
        <w:ind w:left="112" w:right="840" w:firstLine="283"/>
        <w:jc w:val="both"/>
        <w:rPr>
          <w:i/>
          <w:sz w:val="18"/>
        </w:rPr>
      </w:pPr>
      <w:r>
        <w:rPr>
          <w:i/>
          <w:color w:val="231F20"/>
          <w:spacing w:val="6"/>
          <w:sz w:val="18"/>
        </w:rPr>
        <w:t xml:space="preserve">«Непосредственное </w:t>
      </w:r>
      <w:r>
        <w:rPr>
          <w:i/>
          <w:color w:val="231F20"/>
          <w:spacing w:val="5"/>
          <w:sz w:val="18"/>
        </w:rPr>
        <w:t xml:space="preserve">руководство </w:t>
      </w:r>
      <w:r>
        <w:rPr>
          <w:i/>
          <w:color w:val="231F20"/>
          <w:spacing w:val="6"/>
          <w:sz w:val="18"/>
        </w:rPr>
        <w:t xml:space="preserve">тушением </w:t>
      </w:r>
      <w:r>
        <w:rPr>
          <w:i/>
          <w:color w:val="231F20"/>
          <w:spacing w:val="5"/>
          <w:sz w:val="18"/>
        </w:rPr>
        <w:t xml:space="preserve">пожара </w:t>
      </w:r>
      <w:r>
        <w:rPr>
          <w:i/>
          <w:color w:val="231F20"/>
          <w:spacing w:val="6"/>
          <w:sz w:val="18"/>
        </w:rPr>
        <w:t xml:space="preserve">осуществляется </w:t>
      </w:r>
      <w:r>
        <w:rPr>
          <w:i/>
          <w:color w:val="231F20"/>
          <w:sz w:val="18"/>
        </w:rPr>
        <w:t>руководителем</w:t>
      </w:r>
      <w:r>
        <w:rPr>
          <w:i/>
          <w:color w:val="231F20"/>
          <w:spacing w:val="-11"/>
          <w:sz w:val="18"/>
        </w:rPr>
        <w:t xml:space="preserve"> </w:t>
      </w:r>
      <w:r>
        <w:rPr>
          <w:i/>
          <w:color w:val="231F20"/>
          <w:sz w:val="18"/>
        </w:rPr>
        <w:t>тушения</w:t>
      </w:r>
      <w:r>
        <w:rPr>
          <w:i/>
          <w:color w:val="231F20"/>
          <w:spacing w:val="-11"/>
          <w:sz w:val="18"/>
        </w:rPr>
        <w:t xml:space="preserve"> </w:t>
      </w:r>
      <w:r>
        <w:rPr>
          <w:i/>
          <w:color w:val="231F20"/>
          <w:sz w:val="18"/>
        </w:rPr>
        <w:t>пожара</w:t>
      </w:r>
      <w:r>
        <w:rPr>
          <w:i/>
          <w:color w:val="231F20"/>
          <w:spacing w:val="-11"/>
          <w:sz w:val="18"/>
        </w:rPr>
        <w:t xml:space="preserve"> </w:t>
      </w:r>
      <w:r>
        <w:rPr>
          <w:i/>
          <w:color w:val="231F20"/>
          <w:sz w:val="18"/>
        </w:rPr>
        <w:t>—</w:t>
      </w:r>
      <w:r>
        <w:rPr>
          <w:i/>
          <w:color w:val="231F20"/>
          <w:spacing w:val="-11"/>
          <w:sz w:val="18"/>
        </w:rPr>
        <w:t xml:space="preserve"> </w:t>
      </w:r>
      <w:r>
        <w:rPr>
          <w:i/>
          <w:color w:val="231F20"/>
          <w:sz w:val="18"/>
        </w:rPr>
        <w:t>прибывшим</w:t>
      </w:r>
      <w:r>
        <w:rPr>
          <w:i/>
          <w:color w:val="231F20"/>
          <w:spacing w:val="-11"/>
          <w:sz w:val="18"/>
        </w:rPr>
        <w:t xml:space="preserve"> </w:t>
      </w:r>
      <w:r>
        <w:rPr>
          <w:i/>
          <w:color w:val="231F20"/>
          <w:sz w:val="18"/>
        </w:rPr>
        <w:t>на</w:t>
      </w:r>
      <w:r>
        <w:rPr>
          <w:i/>
          <w:color w:val="231F20"/>
          <w:spacing w:val="-11"/>
          <w:sz w:val="18"/>
        </w:rPr>
        <w:t xml:space="preserve"> </w:t>
      </w:r>
      <w:r>
        <w:rPr>
          <w:i/>
          <w:color w:val="231F20"/>
          <w:sz w:val="18"/>
        </w:rPr>
        <w:t>пожар</w:t>
      </w:r>
      <w:r>
        <w:rPr>
          <w:i/>
          <w:color w:val="231F20"/>
          <w:spacing w:val="-11"/>
          <w:sz w:val="18"/>
        </w:rPr>
        <w:t xml:space="preserve"> </w:t>
      </w:r>
      <w:r>
        <w:rPr>
          <w:i/>
          <w:color w:val="231F20"/>
          <w:sz w:val="18"/>
        </w:rPr>
        <w:t>старшим</w:t>
      </w:r>
      <w:r>
        <w:rPr>
          <w:i/>
          <w:color w:val="231F20"/>
          <w:spacing w:val="-11"/>
          <w:sz w:val="18"/>
        </w:rPr>
        <w:t xml:space="preserve"> </w:t>
      </w:r>
      <w:r>
        <w:rPr>
          <w:i/>
          <w:color w:val="231F20"/>
          <w:sz w:val="18"/>
        </w:rPr>
        <w:t xml:space="preserve">оперативным </w:t>
      </w:r>
      <w:r>
        <w:rPr>
          <w:i/>
          <w:color w:val="231F20"/>
          <w:spacing w:val="-4"/>
          <w:w w:val="95"/>
          <w:sz w:val="18"/>
        </w:rPr>
        <w:t xml:space="preserve">должностным </w:t>
      </w:r>
      <w:r>
        <w:rPr>
          <w:i/>
          <w:color w:val="231F20"/>
          <w:spacing w:val="-3"/>
          <w:w w:val="95"/>
          <w:sz w:val="18"/>
        </w:rPr>
        <w:t xml:space="preserve">лицом пожарной охраны (если </w:t>
      </w:r>
      <w:r>
        <w:rPr>
          <w:i/>
          <w:color w:val="231F20"/>
          <w:w w:val="95"/>
          <w:sz w:val="18"/>
        </w:rPr>
        <w:t xml:space="preserve">не </w:t>
      </w:r>
      <w:r>
        <w:rPr>
          <w:i/>
          <w:color w:val="231F20"/>
          <w:spacing w:val="-4"/>
          <w:w w:val="95"/>
          <w:sz w:val="18"/>
        </w:rPr>
        <w:t xml:space="preserve">установлено </w:t>
      </w:r>
      <w:r>
        <w:rPr>
          <w:i/>
          <w:color w:val="231F20"/>
          <w:spacing w:val="-3"/>
          <w:w w:val="95"/>
          <w:sz w:val="18"/>
        </w:rPr>
        <w:t xml:space="preserve">иное), </w:t>
      </w:r>
      <w:r>
        <w:rPr>
          <w:i/>
          <w:color w:val="231F20"/>
          <w:spacing w:val="-4"/>
          <w:w w:val="95"/>
          <w:sz w:val="18"/>
        </w:rPr>
        <w:t xml:space="preserve">которое управляет </w:t>
      </w:r>
      <w:r>
        <w:rPr>
          <w:i/>
          <w:color w:val="231F20"/>
          <w:sz w:val="18"/>
        </w:rPr>
        <w:t>на принципах единоначалия личным составом пожарной охраны, участвующим  в</w:t>
      </w:r>
      <w:r>
        <w:rPr>
          <w:i/>
          <w:color w:val="231F20"/>
          <w:spacing w:val="-30"/>
          <w:sz w:val="18"/>
        </w:rPr>
        <w:t xml:space="preserve"> </w:t>
      </w:r>
      <w:r>
        <w:rPr>
          <w:i/>
          <w:color w:val="231F20"/>
          <w:sz w:val="18"/>
        </w:rPr>
        <w:t>тушении</w:t>
      </w:r>
      <w:r>
        <w:rPr>
          <w:i/>
          <w:color w:val="231F20"/>
          <w:spacing w:val="-30"/>
          <w:sz w:val="18"/>
        </w:rPr>
        <w:t xml:space="preserve"> </w:t>
      </w:r>
      <w:r>
        <w:rPr>
          <w:i/>
          <w:color w:val="231F20"/>
          <w:sz w:val="18"/>
        </w:rPr>
        <w:t>пожара,</w:t>
      </w:r>
      <w:r>
        <w:rPr>
          <w:i/>
          <w:color w:val="231F20"/>
          <w:spacing w:val="-30"/>
          <w:sz w:val="18"/>
        </w:rPr>
        <w:t xml:space="preserve"> </w:t>
      </w:r>
      <w:r>
        <w:rPr>
          <w:i/>
          <w:color w:val="231F20"/>
          <w:sz w:val="18"/>
        </w:rPr>
        <w:t>а</w:t>
      </w:r>
      <w:r>
        <w:rPr>
          <w:i/>
          <w:color w:val="231F20"/>
          <w:spacing w:val="-30"/>
          <w:sz w:val="18"/>
        </w:rPr>
        <w:t xml:space="preserve"> </w:t>
      </w:r>
      <w:r>
        <w:rPr>
          <w:i/>
          <w:color w:val="231F20"/>
          <w:spacing w:val="-3"/>
          <w:sz w:val="18"/>
        </w:rPr>
        <w:t>также</w:t>
      </w:r>
      <w:r>
        <w:rPr>
          <w:i/>
          <w:color w:val="231F20"/>
          <w:spacing w:val="-30"/>
          <w:sz w:val="18"/>
        </w:rPr>
        <w:t xml:space="preserve"> </w:t>
      </w:r>
      <w:r>
        <w:rPr>
          <w:i/>
          <w:color w:val="231F20"/>
          <w:spacing w:val="-3"/>
          <w:sz w:val="18"/>
        </w:rPr>
        <w:t>привлечёнными</w:t>
      </w:r>
      <w:r>
        <w:rPr>
          <w:i/>
          <w:color w:val="231F20"/>
          <w:spacing w:val="-30"/>
          <w:sz w:val="18"/>
        </w:rPr>
        <w:t xml:space="preserve"> </w:t>
      </w:r>
      <w:r>
        <w:rPr>
          <w:i/>
          <w:color w:val="231F20"/>
          <w:sz w:val="18"/>
        </w:rPr>
        <w:t>к</w:t>
      </w:r>
      <w:r>
        <w:rPr>
          <w:i/>
          <w:color w:val="231F20"/>
          <w:spacing w:val="-30"/>
          <w:sz w:val="18"/>
        </w:rPr>
        <w:t xml:space="preserve"> </w:t>
      </w:r>
      <w:r>
        <w:rPr>
          <w:i/>
          <w:color w:val="231F20"/>
          <w:sz w:val="18"/>
        </w:rPr>
        <w:t>тушению</w:t>
      </w:r>
      <w:r>
        <w:rPr>
          <w:i/>
          <w:color w:val="231F20"/>
          <w:spacing w:val="-30"/>
          <w:sz w:val="18"/>
        </w:rPr>
        <w:t xml:space="preserve"> </w:t>
      </w:r>
      <w:r>
        <w:rPr>
          <w:i/>
          <w:color w:val="231F20"/>
          <w:sz w:val="18"/>
        </w:rPr>
        <w:t>пожара</w:t>
      </w:r>
      <w:r>
        <w:rPr>
          <w:i/>
          <w:color w:val="231F20"/>
          <w:spacing w:val="-30"/>
          <w:sz w:val="18"/>
        </w:rPr>
        <w:t xml:space="preserve"> </w:t>
      </w:r>
      <w:r>
        <w:rPr>
          <w:i/>
          <w:color w:val="231F20"/>
          <w:sz w:val="18"/>
        </w:rPr>
        <w:t>силами.</w:t>
      </w:r>
    </w:p>
    <w:p w:rsidR="00CB0AFA" w:rsidRDefault="00481332">
      <w:pPr>
        <w:spacing w:before="114" w:line="249" w:lineRule="auto"/>
        <w:ind w:left="112" w:right="846" w:firstLine="283"/>
        <w:jc w:val="both"/>
        <w:rPr>
          <w:i/>
          <w:sz w:val="18"/>
        </w:rPr>
      </w:pPr>
      <w:r>
        <w:rPr>
          <w:i/>
          <w:color w:val="231F20"/>
          <w:w w:val="95"/>
          <w:sz w:val="18"/>
        </w:rPr>
        <w:t xml:space="preserve">&lt;…&gt; </w:t>
      </w:r>
      <w:r>
        <w:rPr>
          <w:i/>
          <w:color w:val="231F20"/>
          <w:spacing w:val="-3"/>
          <w:w w:val="95"/>
          <w:sz w:val="18"/>
        </w:rPr>
        <w:t xml:space="preserve">Указания руководителя </w:t>
      </w:r>
      <w:r>
        <w:rPr>
          <w:i/>
          <w:color w:val="231F20"/>
          <w:w w:val="95"/>
          <w:sz w:val="18"/>
        </w:rPr>
        <w:t xml:space="preserve">тушения пожара </w:t>
      </w:r>
      <w:r>
        <w:rPr>
          <w:i/>
          <w:color w:val="231F20"/>
          <w:spacing w:val="-3"/>
          <w:w w:val="95"/>
          <w:sz w:val="18"/>
        </w:rPr>
        <w:t xml:space="preserve">обязательны </w:t>
      </w:r>
      <w:r>
        <w:rPr>
          <w:i/>
          <w:color w:val="231F20"/>
          <w:w w:val="95"/>
          <w:sz w:val="18"/>
        </w:rPr>
        <w:t xml:space="preserve">для </w:t>
      </w:r>
      <w:r>
        <w:rPr>
          <w:i/>
          <w:color w:val="231F20"/>
          <w:spacing w:val="-3"/>
          <w:w w:val="95"/>
          <w:sz w:val="18"/>
        </w:rPr>
        <w:t xml:space="preserve">исполнения </w:t>
      </w:r>
      <w:r>
        <w:rPr>
          <w:i/>
          <w:color w:val="231F20"/>
          <w:w w:val="95"/>
          <w:sz w:val="18"/>
        </w:rPr>
        <w:t xml:space="preserve">всеми </w:t>
      </w:r>
      <w:r>
        <w:rPr>
          <w:i/>
          <w:color w:val="231F20"/>
          <w:spacing w:val="-3"/>
          <w:sz w:val="18"/>
        </w:rPr>
        <w:t>должност</w:t>
      </w:r>
      <w:r>
        <w:rPr>
          <w:i/>
          <w:color w:val="231F20"/>
          <w:spacing w:val="-3"/>
          <w:sz w:val="18"/>
        </w:rPr>
        <w:t>ными</w:t>
      </w:r>
      <w:r>
        <w:rPr>
          <w:i/>
          <w:color w:val="231F20"/>
          <w:spacing w:val="-28"/>
          <w:sz w:val="18"/>
        </w:rPr>
        <w:t xml:space="preserve"> </w:t>
      </w:r>
      <w:r>
        <w:rPr>
          <w:i/>
          <w:color w:val="231F20"/>
          <w:sz w:val="18"/>
        </w:rPr>
        <w:t>лицами</w:t>
      </w:r>
      <w:r>
        <w:rPr>
          <w:i/>
          <w:color w:val="231F20"/>
          <w:spacing w:val="-28"/>
          <w:sz w:val="18"/>
        </w:rPr>
        <w:t xml:space="preserve"> </w:t>
      </w:r>
      <w:r>
        <w:rPr>
          <w:i/>
          <w:color w:val="231F20"/>
          <w:sz w:val="18"/>
        </w:rPr>
        <w:t>и</w:t>
      </w:r>
      <w:r>
        <w:rPr>
          <w:i/>
          <w:color w:val="231F20"/>
          <w:spacing w:val="-28"/>
          <w:sz w:val="18"/>
        </w:rPr>
        <w:t xml:space="preserve"> </w:t>
      </w:r>
      <w:r>
        <w:rPr>
          <w:i/>
          <w:color w:val="231F20"/>
          <w:sz w:val="18"/>
        </w:rPr>
        <w:t>гражданами</w:t>
      </w:r>
      <w:r>
        <w:rPr>
          <w:i/>
          <w:color w:val="231F20"/>
          <w:spacing w:val="-28"/>
          <w:sz w:val="18"/>
        </w:rPr>
        <w:t xml:space="preserve"> </w:t>
      </w:r>
      <w:r>
        <w:rPr>
          <w:i/>
          <w:color w:val="231F20"/>
          <w:sz w:val="18"/>
        </w:rPr>
        <w:t>на</w:t>
      </w:r>
      <w:r>
        <w:rPr>
          <w:i/>
          <w:color w:val="231F20"/>
          <w:spacing w:val="-28"/>
          <w:sz w:val="18"/>
        </w:rPr>
        <w:t xml:space="preserve"> </w:t>
      </w:r>
      <w:r>
        <w:rPr>
          <w:i/>
          <w:color w:val="231F20"/>
          <w:sz w:val="18"/>
        </w:rPr>
        <w:t>территории,</w:t>
      </w:r>
      <w:r>
        <w:rPr>
          <w:i/>
          <w:color w:val="231F20"/>
          <w:spacing w:val="-29"/>
          <w:sz w:val="18"/>
        </w:rPr>
        <w:t xml:space="preserve"> </w:t>
      </w:r>
      <w:r>
        <w:rPr>
          <w:i/>
          <w:color w:val="231F20"/>
          <w:sz w:val="18"/>
        </w:rPr>
        <w:t>на</w:t>
      </w:r>
      <w:r>
        <w:rPr>
          <w:i/>
          <w:color w:val="231F20"/>
          <w:spacing w:val="-29"/>
          <w:sz w:val="18"/>
        </w:rPr>
        <w:t xml:space="preserve"> </w:t>
      </w:r>
      <w:r>
        <w:rPr>
          <w:i/>
          <w:color w:val="231F20"/>
          <w:spacing w:val="-3"/>
          <w:sz w:val="18"/>
        </w:rPr>
        <w:t>которой</w:t>
      </w:r>
      <w:r>
        <w:rPr>
          <w:i/>
          <w:color w:val="231F20"/>
          <w:spacing w:val="-29"/>
          <w:sz w:val="18"/>
        </w:rPr>
        <w:t xml:space="preserve"> </w:t>
      </w:r>
      <w:r>
        <w:rPr>
          <w:i/>
          <w:color w:val="231F20"/>
          <w:spacing w:val="-3"/>
          <w:sz w:val="18"/>
        </w:rPr>
        <w:t xml:space="preserve">осуществляются </w:t>
      </w:r>
      <w:r>
        <w:rPr>
          <w:i/>
          <w:color w:val="231F20"/>
          <w:spacing w:val="-3"/>
          <w:w w:val="95"/>
          <w:sz w:val="18"/>
        </w:rPr>
        <w:t xml:space="preserve">действия </w:t>
      </w:r>
      <w:r>
        <w:rPr>
          <w:i/>
          <w:color w:val="231F20"/>
          <w:w w:val="95"/>
          <w:sz w:val="18"/>
        </w:rPr>
        <w:t>по тушению</w:t>
      </w:r>
      <w:r>
        <w:rPr>
          <w:i/>
          <w:color w:val="231F20"/>
          <w:spacing w:val="-10"/>
          <w:w w:val="95"/>
          <w:sz w:val="18"/>
        </w:rPr>
        <w:t xml:space="preserve"> </w:t>
      </w:r>
      <w:r>
        <w:rPr>
          <w:i/>
          <w:color w:val="231F20"/>
          <w:w w:val="95"/>
          <w:sz w:val="18"/>
        </w:rPr>
        <w:t>пожара.</w:t>
      </w:r>
    </w:p>
    <w:p w:rsidR="00CB0AFA" w:rsidRDefault="00481332">
      <w:pPr>
        <w:spacing w:before="114" w:line="249" w:lineRule="auto"/>
        <w:ind w:left="112" w:right="842" w:firstLine="283"/>
        <w:jc w:val="both"/>
        <w:rPr>
          <w:i/>
          <w:sz w:val="18"/>
        </w:rPr>
      </w:pPr>
      <w:r>
        <w:rPr>
          <w:i/>
          <w:color w:val="231F20"/>
          <w:sz w:val="18"/>
        </w:rPr>
        <w:t>Никто не вправе вмешиваться в действия руководителя тушения пожара или  отменять  его  распоряжения  при  тушении  пожара»  (Федеральный закон</w:t>
      </w:r>
    </w:p>
    <w:p w:rsidR="00CB0AFA" w:rsidRDefault="00481332">
      <w:pPr>
        <w:spacing w:before="1"/>
        <w:ind w:left="112" w:right="792"/>
        <w:rPr>
          <w:i/>
          <w:sz w:val="18"/>
        </w:rPr>
      </w:pPr>
      <w:r>
        <w:rPr>
          <w:i/>
          <w:color w:val="231F20"/>
          <w:w w:val="95"/>
          <w:sz w:val="18"/>
        </w:rPr>
        <w:t>«О пожарной безопасности», cт. 22).</w:t>
      </w:r>
    </w:p>
    <w:p w:rsidR="00CB0AFA" w:rsidRDefault="00CB0AFA">
      <w:pPr>
        <w:rPr>
          <w:sz w:val="18"/>
        </w:rPr>
        <w:sectPr w:rsidR="00CB0AFA">
          <w:pgSz w:w="8400" w:h="11910"/>
          <w:pgMar w:top="0" w:right="0" w:bottom="280" w:left="440" w:header="0" w:footer="93" w:gutter="0"/>
          <w:cols w:space="720"/>
        </w:sectPr>
      </w:pPr>
    </w:p>
    <w:p w:rsidR="00CB0AFA" w:rsidRDefault="00CB0AFA">
      <w:pPr>
        <w:pStyle w:val="a3"/>
        <w:spacing w:before="10"/>
        <w:rPr>
          <w:i/>
          <w:sz w:val="23"/>
        </w:rPr>
      </w:pPr>
    </w:p>
    <w:p w:rsidR="00CB0AFA" w:rsidRDefault="00481332">
      <w:pPr>
        <w:pStyle w:val="a3"/>
        <w:spacing w:before="76" w:line="249" w:lineRule="auto"/>
        <w:ind w:left="850" w:right="562" w:firstLine="283"/>
        <w:jc w:val="both"/>
      </w:pPr>
      <w:r>
        <w:rPr>
          <w:lang w:val="en-US"/>
        </w:rPr>
        <w:pict>
          <v:rect id="_x0000_s1360" style="position:absolute;left:0;text-align:left;margin-left:0;margin-top:-14.05pt;width:22.7pt;height:356.2pt;z-index:251844096;mso-position-horizontal-relative:page" fillcolor="#cc7c4b" stroked="f">
            <w10:wrap anchorx="page"/>
          </v:rect>
        </w:pict>
      </w:r>
      <w:r>
        <w:rPr>
          <w:color w:val="231F20"/>
        </w:rPr>
        <w:t>Однако если на пожаре присутствуют сотрудники различных противопожарных служб, могут возникать споры и разночтения в отношении того, кто должен тушить такие пожары и кто является главным. В такой ситуации нужно руководствоваться принципом, согласно котором</w:t>
      </w:r>
      <w:r>
        <w:rPr>
          <w:color w:val="231F20"/>
        </w:rPr>
        <w:t>у приоритет имеет та служба, в полномочия которой входит тушение пожаров на данной территории. То есть:</w:t>
      </w:r>
    </w:p>
    <w:p w:rsidR="00CB0AFA" w:rsidRDefault="00481332">
      <w:pPr>
        <w:pStyle w:val="a4"/>
        <w:numPr>
          <w:ilvl w:val="1"/>
          <w:numId w:val="14"/>
        </w:numPr>
        <w:tabs>
          <w:tab w:val="left" w:pos="1021"/>
        </w:tabs>
        <w:spacing w:line="249" w:lineRule="auto"/>
        <w:ind w:right="557" w:hanging="170"/>
        <w:rPr>
          <w:color w:val="CC7C4B"/>
          <w:sz w:val="18"/>
        </w:rPr>
      </w:pPr>
      <w:r>
        <w:rPr>
          <w:lang w:val="en-US"/>
        </w:rPr>
        <w:pict>
          <v:shape id="_x0000_s1359" type="#_x0000_t202" style="position:absolute;left:0;text-align:left;margin-left:9.6pt;margin-top:9.1pt;width:10pt;height:180.1pt;z-index:251845120;mso-position-horizontal-relative:page" filled="f" stroked="f">
            <v:textbox style="layout-flow:vertical;mso-layout-flow-alt:bottom-to-top" inset="0,0,0,0">
              <w:txbxContent>
                <w:p w:rsidR="00CB0AFA" w:rsidRDefault="00481332">
                  <w:pPr>
                    <w:spacing w:line="183" w:lineRule="exact"/>
                    <w:ind w:left="20" w:right="-730"/>
                    <w:rPr>
                      <w:sz w:val="16"/>
                    </w:rPr>
                  </w:pPr>
                  <w:r>
                    <w:rPr>
                      <w:color w:val="FFFFFF"/>
                      <w:spacing w:val="3"/>
                      <w:w w:val="98"/>
                      <w:sz w:val="16"/>
                    </w:rPr>
                    <w:t>П</w:t>
                  </w:r>
                  <w:r>
                    <w:rPr>
                      <w:color w:val="FFFFFF"/>
                      <w:spacing w:val="-9"/>
                      <w:w w:val="98"/>
                      <w:sz w:val="16"/>
                    </w:rPr>
                    <w:t>Р</w:t>
                  </w:r>
                  <w:r>
                    <w:rPr>
                      <w:color w:val="FFFFFF"/>
                      <w:spacing w:val="3"/>
                      <w:w w:val="98"/>
                      <w:sz w:val="16"/>
                    </w:rPr>
                    <w:t>АВОВЫ</w:t>
                  </w:r>
                  <w:r>
                    <w:rPr>
                      <w:color w:val="FFFFFF"/>
                      <w:w w:val="98"/>
                      <w:sz w:val="16"/>
                    </w:rPr>
                    <w:t>Е</w:t>
                  </w:r>
                  <w:r>
                    <w:rPr>
                      <w:color w:val="FFFFFF"/>
                      <w:spacing w:val="6"/>
                      <w:sz w:val="16"/>
                    </w:rPr>
                    <w:t xml:space="preserve"> </w:t>
                  </w:r>
                  <w:r>
                    <w:rPr>
                      <w:color w:val="FFFFFF"/>
                      <w:spacing w:val="3"/>
                      <w:w w:val="99"/>
                      <w:sz w:val="16"/>
                    </w:rPr>
                    <w:t>ОСНОВ</w:t>
                  </w:r>
                  <w:r>
                    <w:rPr>
                      <w:color w:val="FFFFFF"/>
                      <w:w w:val="99"/>
                      <w:sz w:val="16"/>
                    </w:rPr>
                    <w:t>Ы</w:t>
                  </w:r>
                  <w:r>
                    <w:rPr>
                      <w:color w:val="FFFFFF"/>
                      <w:spacing w:val="6"/>
                      <w:sz w:val="16"/>
                    </w:rPr>
                    <w:t xml:space="preserve"> </w:t>
                  </w:r>
                  <w:r>
                    <w:rPr>
                      <w:color w:val="FFFFFF"/>
                      <w:spacing w:val="-9"/>
                      <w:w w:val="97"/>
                      <w:sz w:val="16"/>
                    </w:rPr>
                    <w:t>Р</w:t>
                  </w:r>
                  <w:r>
                    <w:rPr>
                      <w:color w:val="FFFFFF"/>
                      <w:spacing w:val="3"/>
                      <w:w w:val="99"/>
                      <w:sz w:val="16"/>
                    </w:rPr>
                    <w:t>АБ</w:t>
                  </w:r>
                  <w:r>
                    <w:rPr>
                      <w:color w:val="FFFFFF"/>
                      <w:w w:val="99"/>
                      <w:sz w:val="16"/>
                    </w:rPr>
                    <w:t>О</w:t>
                  </w:r>
                  <w:r>
                    <w:rPr>
                      <w:color w:val="FFFFFF"/>
                      <w:spacing w:val="3"/>
                      <w:w w:val="96"/>
                      <w:sz w:val="16"/>
                    </w:rPr>
                    <w:t>Т</w:t>
                  </w:r>
                  <w:r>
                    <w:rPr>
                      <w:color w:val="FFFFFF"/>
                      <w:w w:val="96"/>
                      <w:sz w:val="16"/>
                    </w:rPr>
                    <w:t>Ы</w:t>
                  </w:r>
                  <w:r>
                    <w:rPr>
                      <w:color w:val="FFFFFF"/>
                      <w:spacing w:val="6"/>
                      <w:sz w:val="16"/>
                    </w:rPr>
                    <w:t xml:space="preserve"> </w:t>
                  </w:r>
                  <w:r>
                    <w:rPr>
                      <w:color w:val="FFFFFF"/>
                      <w:spacing w:val="3"/>
                      <w:w w:val="98"/>
                      <w:sz w:val="16"/>
                    </w:rPr>
                    <w:t>Н</w:t>
                  </w:r>
                  <w:r>
                    <w:rPr>
                      <w:color w:val="FFFFFF"/>
                      <w:w w:val="98"/>
                      <w:sz w:val="16"/>
                    </w:rPr>
                    <w:t>А</w:t>
                  </w:r>
                  <w:r>
                    <w:rPr>
                      <w:color w:val="FFFFFF"/>
                      <w:spacing w:val="6"/>
                      <w:sz w:val="16"/>
                    </w:rPr>
                    <w:t xml:space="preserve"> </w:t>
                  </w:r>
                  <w:r>
                    <w:rPr>
                      <w:color w:val="FFFFFF"/>
                      <w:spacing w:val="3"/>
                      <w:w w:val="99"/>
                      <w:sz w:val="16"/>
                    </w:rPr>
                    <w:t>П</w:t>
                  </w:r>
                  <w:r>
                    <w:rPr>
                      <w:color w:val="FFFFFF"/>
                      <w:w w:val="99"/>
                      <w:sz w:val="16"/>
                    </w:rPr>
                    <w:t>О</w:t>
                  </w:r>
                  <w:r>
                    <w:rPr>
                      <w:color w:val="FFFFFF"/>
                      <w:spacing w:val="3"/>
                      <w:w w:val="101"/>
                      <w:sz w:val="16"/>
                    </w:rPr>
                    <w:t>ЖА</w:t>
                  </w:r>
                  <w:r>
                    <w:rPr>
                      <w:color w:val="FFFFFF"/>
                      <w:spacing w:val="-9"/>
                      <w:w w:val="101"/>
                      <w:sz w:val="16"/>
                    </w:rPr>
                    <w:t>Р</w:t>
                  </w:r>
                  <w:r>
                    <w:rPr>
                      <w:color w:val="FFFFFF"/>
                      <w:spacing w:val="3"/>
                      <w:w w:val="94"/>
                      <w:sz w:val="16"/>
                    </w:rPr>
                    <w:t>АХ</w:t>
                  </w:r>
                </w:p>
              </w:txbxContent>
            </v:textbox>
            <w10:wrap anchorx="page"/>
          </v:shape>
        </w:pict>
      </w:r>
      <w:r>
        <w:rPr>
          <w:color w:val="231F20"/>
          <w:spacing w:val="2"/>
          <w:sz w:val="18"/>
        </w:rPr>
        <w:t xml:space="preserve">если  </w:t>
      </w:r>
      <w:r>
        <w:rPr>
          <w:color w:val="231F20"/>
          <w:spacing w:val="3"/>
          <w:sz w:val="18"/>
        </w:rPr>
        <w:t xml:space="preserve">объявлено  </w:t>
      </w:r>
      <w:r>
        <w:rPr>
          <w:color w:val="231F20"/>
          <w:sz w:val="18"/>
        </w:rPr>
        <w:t xml:space="preserve">ЧС  </w:t>
      </w:r>
      <w:r>
        <w:rPr>
          <w:color w:val="231F20"/>
          <w:spacing w:val="3"/>
          <w:sz w:val="18"/>
        </w:rPr>
        <w:t xml:space="preserve">регионального  масштаба  </w:t>
      </w:r>
      <w:r>
        <w:rPr>
          <w:color w:val="231F20"/>
          <w:sz w:val="18"/>
        </w:rPr>
        <w:t xml:space="preserve">и  </w:t>
      </w:r>
      <w:r>
        <w:rPr>
          <w:color w:val="231F20"/>
          <w:spacing w:val="3"/>
          <w:sz w:val="18"/>
        </w:rPr>
        <w:t xml:space="preserve">выше,  </w:t>
      </w:r>
      <w:r>
        <w:rPr>
          <w:color w:val="231F20"/>
          <w:spacing w:val="2"/>
          <w:sz w:val="18"/>
        </w:rPr>
        <w:t xml:space="preserve">вне  </w:t>
      </w:r>
      <w:r>
        <w:rPr>
          <w:color w:val="231F20"/>
          <w:spacing w:val="4"/>
          <w:sz w:val="18"/>
        </w:rPr>
        <w:t xml:space="preserve">зависимости  </w:t>
      </w:r>
      <w:r>
        <w:rPr>
          <w:color w:val="231F20"/>
          <w:sz w:val="18"/>
        </w:rPr>
        <w:t>от территории руководство тушением пожаров должно осуществляться МЧС  или</w:t>
      </w:r>
      <w:r>
        <w:rPr>
          <w:color w:val="231F20"/>
          <w:spacing w:val="-8"/>
          <w:sz w:val="18"/>
        </w:rPr>
        <w:t xml:space="preserve"> </w:t>
      </w:r>
      <w:r>
        <w:rPr>
          <w:color w:val="231F20"/>
          <w:sz w:val="18"/>
        </w:rPr>
        <w:t>по</w:t>
      </w:r>
      <w:r>
        <w:rPr>
          <w:color w:val="231F20"/>
          <w:spacing w:val="-8"/>
          <w:sz w:val="18"/>
        </w:rPr>
        <w:t xml:space="preserve"> </w:t>
      </w:r>
      <w:r>
        <w:rPr>
          <w:color w:val="231F20"/>
          <w:sz w:val="18"/>
        </w:rPr>
        <w:t>его</w:t>
      </w:r>
      <w:r>
        <w:rPr>
          <w:color w:val="231F20"/>
          <w:spacing w:val="-8"/>
          <w:sz w:val="18"/>
        </w:rPr>
        <w:t xml:space="preserve"> </w:t>
      </w:r>
      <w:r>
        <w:rPr>
          <w:color w:val="231F20"/>
          <w:sz w:val="18"/>
        </w:rPr>
        <w:t>заданию</w:t>
      </w:r>
      <w:r>
        <w:rPr>
          <w:color w:val="231F20"/>
          <w:spacing w:val="-8"/>
          <w:sz w:val="18"/>
        </w:rPr>
        <w:t xml:space="preserve"> </w:t>
      </w:r>
      <w:r>
        <w:rPr>
          <w:color w:val="231F20"/>
          <w:sz w:val="18"/>
        </w:rPr>
        <w:t>противопожарной</w:t>
      </w:r>
      <w:r>
        <w:rPr>
          <w:color w:val="231F20"/>
          <w:spacing w:val="-8"/>
          <w:sz w:val="18"/>
        </w:rPr>
        <w:t xml:space="preserve"> </w:t>
      </w:r>
      <w:r>
        <w:rPr>
          <w:color w:val="231F20"/>
          <w:sz w:val="18"/>
        </w:rPr>
        <w:t>службой</w:t>
      </w:r>
      <w:r>
        <w:rPr>
          <w:color w:val="231F20"/>
          <w:spacing w:val="-8"/>
          <w:sz w:val="18"/>
        </w:rPr>
        <w:t xml:space="preserve"> </w:t>
      </w:r>
      <w:r>
        <w:rPr>
          <w:color w:val="231F20"/>
          <w:sz w:val="18"/>
        </w:rPr>
        <w:t>субъекта</w:t>
      </w:r>
      <w:r>
        <w:rPr>
          <w:color w:val="231F20"/>
          <w:spacing w:val="-8"/>
          <w:sz w:val="18"/>
        </w:rPr>
        <w:t xml:space="preserve"> </w:t>
      </w:r>
      <w:r>
        <w:rPr>
          <w:color w:val="231F20"/>
          <w:sz w:val="18"/>
        </w:rPr>
        <w:t>Российской</w:t>
      </w:r>
      <w:r>
        <w:rPr>
          <w:color w:val="231F20"/>
          <w:spacing w:val="-8"/>
          <w:sz w:val="18"/>
        </w:rPr>
        <w:t xml:space="preserve"> </w:t>
      </w:r>
      <w:r>
        <w:rPr>
          <w:color w:val="231F20"/>
          <w:sz w:val="18"/>
        </w:rPr>
        <w:t>Федерации;</w:t>
      </w:r>
    </w:p>
    <w:p w:rsidR="00CB0AFA" w:rsidRDefault="00481332">
      <w:pPr>
        <w:pStyle w:val="a4"/>
        <w:numPr>
          <w:ilvl w:val="1"/>
          <w:numId w:val="14"/>
        </w:numPr>
        <w:tabs>
          <w:tab w:val="left" w:pos="1021"/>
        </w:tabs>
        <w:spacing w:line="249" w:lineRule="auto"/>
        <w:ind w:right="561" w:hanging="170"/>
        <w:rPr>
          <w:color w:val="CC7C4B"/>
          <w:sz w:val="18"/>
        </w:rPr>
      </w:pPr>
      <w:r>
        <w:rPr>
          <w:color w:val="231F20"/>
          <w:sz w:val="18"/>
        </w:rPr>
        <w:t>если</w:t>
      </w:r>
      <w:r>
        <w:rPr>
          <w:color w:val="231F20"/>
          <w:spacing w:val="-22"/>
          <w:sz w:val="18"/>
        </w:rPr>
        <w:t xml:space="preserve"> </w:t>
      </w:r>
      <w:r>
        <w:rPr>
          <w:color w:val="231F20"/>
          <w:sz w:val="18"/>
        </w:rPr>
        <w:t>пожар</w:t>
      </w:r>
      <w:r>
        <w:rPr>
          <w:color w:val="231F20"/>
          <w:spacing w:val="-22"/>
          <w:sz w:val="18"/>
        </w:rPr>
        <w:t xml:space="preserve"> </w:t>
      </w:r>
      <w:r>
        <w:rPr>
          <w:color w:val="231F20"/>
          <w:sz w:val="18"/>
        </w:rPr>
        <w:t>возник</w:t>
      </w:r>
      <w:r>
        <w:rPr>
          <w:color w:val="231F20"/>
          <w:spacing w:val="-22"/>
          <w:sz w:val="18"/>
        </w:rPr>
        <w:t xml:space="preserve"> </w:t>
      </w:r>
      <w:r>
        <w:rPr>
          <w:color w:val="231F20"/>
          <w:sz w:val="18"/>
        </w:rPr>
        <w:t>на</w:t>
      </w:r>
      <w:r>
        <w:rPr>
          <w:color w:val="231F20"/>
          <w:spacing w:val="-22"/>
          <w:sz w:val="18"/>
        </w:rPr>
        <w:t xml:space="preserve"> </w:t>
      </w:r>
      <w:r>
        <w:rPr>
          <w:color w:val="231F20"/>
          <w:sz w:val="18"/>
        </w:rPr>
        <w:t>территории</w:t>
      </w:r>
      <w:r>
        <w:rPr>
          <w:color w:val="231F20"/>
          <w:spacing w:val="-22"/>
          <w:sz w:val="18"/>
        </w:rPr>
        <w:t xml:space="preserve"> </w:t>
      </w:r>
      <w:r>
        <w:rPr>
          <w:color w:val="231F20"/>
          <w:sz w:val="18"/>
        </w:rPr>
        <w:t>заповедника,</w:t>
      </w:r>
      <w:r>
        <w:rPr>
          <w:color w:val="231F20"/>
          <w:spacing w:val="-22"/>
          <w:sz w:val="18"/>
        </w:rPr>
        <w:t xml:space="preserve"> </w:t>
      </w:r>
      <w:r>
        <w:rPr>
          <w:color w:val="231F20"/>
          <w:sz w:val="18"/>
        </w:rPr>
        <w:t>но</w:t>
      </w:r>
      <w:r>
        <w:rPr>
          <w:color w:val="231F20"/>
          <w:spacing w:val="-22"/>
          <w:sz w:val="18"/>
        </w:rPr>
        <w:t xml:space="preserve"> </w:t>
      </w:r>
      <w:r>
        <w:rPr>
          <w:color w:val="231F20"/>
          <w:sz w:val="18"/>
        </w:rPr>
        <w:t>ЧС</w:t>
      </w:r>
      <w:r>
        <w:rPr>
          <w:color w:val="231F20"/>
          <w:spacing w:val="-22"/>
          <w:sz w:val="18"/>
        </w:rPr>
        <w:t xml:space="preserve"> </w:t>
      </w:r>
      <w:r>
        <w:rPr>
          <w:color w:val="231F20"/>
          <w:sz w:val="18"/>
        </w:rPr>
        <w:t>не</w:t>
      </w:r>
      <w:r>
        <w:rPr>
          <w:color w:val="231F20"/>
          <w:spacing w:val="-22"/>
          <w:sz w:val="18"/>
        </w:rPr>
        <w:t xml:space="preserve"> </w:t>
      </w:r>
      <w:r>
        <w:rPr>
          <w:color w:val="231F20"/>
          <w:sz w:val="18"/>
        </w:rPr>
        <w:t>объявлена,</w:t>
      </w:r>
      <w:r>
        <w:rPr>
          <w:color w:val="231F20"/>
          <w:spacing w:val="-22"/>
          <w:sz w:val="18"/>
        </w:rPr>
        <w:t xml:space="preserve"> </w:t>
      </w:r>
      <w:r>
        <w:rPr>
          <w:color w:val="231F20"/>
          <w:spacing w:val="-3"/>
          <w:sz w:val="18"/>
        </w:rPr>
        <w:t>то</w:t>
      </w:r>
      <w:r>
        <w:rPr>
          <w:color w:val="231F20"/>
          <w:spacing w:val="-22"/>
          <w:sz w:val="18"/>
        </w:rPr>
        <w:t xml:space="preserve"> </w:t>
      </w:r>
      <w:r>
        <w:rPr>
          <w:color w:val="231F20"/>
          <w:sz w:val="18"/>
        </w:rPr>
        <w:t xml:space="preserve">руководить должно старшее должностное лицо заповедника, прибывшее на </w:t>
      </w:r>
      <w:r>
        <w:rPr>
          <w:color w:val="231F20"/>
          <w:spacing w:val="23"/>
          <w:sz w:val="18"/>
        </w:rPr>
        <w:t xml:space="preserve"> </w:t>
      </w:r>
      <w:r>
        <w:rPr>
          <w:color w:val="231F20"/>
          <w:sz w:val="18"/>
        </w:rPr>
        <w:t>пожар;</w:t>
      </w:r>
    </w:p>
    <w:p w:rsidR="00CB0AFA" w:rsidRDefault="00481332">
      <w:pPr>
        <w:pStyle w:val="a4"/>
        <w:numPr>
          <w:ilvl w:val="1"/>
          <w:numId w:val="14"/>
        </w:numPr>
        <w:tabs>
          <w:tab w:val="left" w:pos="1021"/>
        </w:tabs>
        <w:spacing w:line="249" w:lineRule="auto"/>
        <w:ind w:right="561" w:hanging="170"/>
        <w:rPr>
          <w:color w:val="CC7C4B"/>
          <w:sz w:val="18"/>
        </w:rPr>
      </w:pPr>
      <w:r>
        <w:rPr>
          <w:color w:val="231F20"/>
          <w:sz w:val="18"/>
        </w:rPr>
        <w:t>если пожар возник на землях лесного фонда и ЧС не объявлена, руководить должны</w:t>
      </w:r>
      <w:r>
        <w:rPr>
          <w:color w:val="231F20"/>
          <w:spacing w:val="-9"/>
          <w:sz w:val="18"/>
        </w:rPr>
        <w:t xml:space="preserve"> </w:t>
      </w:r>
      <w:r>
        <w:rPr>
          <w:color w:val="231F20"/>
          <w:sz w:val="18"/>
        </w:rPr>
        <w:t>специализированные</w:t>
      </w:r>
      <w:r>
        <w:rPr>
          <w:color w:val="231F20"/>
          <w:spacing w:val="-9"/>
          <w:sz w:val="18"/>
        </w:rPr>
        <w:t xml:space="preserve"> </w:t>
      </w:r>
      <w:r>
        <w:rPr>
          <w:color w:val="231F20"/>
          <w:sz w:val="18"/>
        </w:rPr>
        <w:t>службы</w:t>
      </w:r>
      <w:r>
        <w:rPr>
          <w:color w:val="231F20"/>
          <w:spacing w:val="-9"/>
          <w:sz w:val="18"/>
        </w:rPr>
        <w:t xml:space="preserve"> </w:t>
      </w:r>
      <w:r>
        <w:rPr>
          <w:color w:val="231F20"/>
          <w:sz w:val="18"/>
        </w:rPr>
        <w:t>по</w:t>
      </w:r>
      <w:r>
        <w:rPr>
          <w:color w:val="231F20"/>
          <w:spacing w:val="-9"/>
          <w:sz w:val="18"/>
        </w:rPr>
        <w:t xml:space="preserve"> </w:t>
      </w:r>
      <w:r>
        <w:rPr>
          <w:color w:val="231F20"/>
          <w:sz w:val="18"/>
        </w:rPr>
        <w:t>борьбе</w:t>
      </w:r>
      <w:r>
        <w:rPr>
          <w:color w:val="231F20"/>
          <w:spacing w:val="-9"/>
          <w:sz w:val="18"/>
        </w:rPr>
        <w:t xml:space="preserve"> </w:t>
      </w:r>
      <w:r>
        <w:rPr>
          <w:color w:val="231F20"/>
          <w:sz w:val="18"/>
        </w:rPr>
        <w:t>с</w:t>
      </w:r>
      <w:r>
        <w:rPr>
          <w:color w:val="231F20"/>
          <w:spacing w:val="-9"/>
          <w:sz w:val="18"/>
        </w:rPr>
        <w:t xml:space="preserve"> </w:t>
      </w:r>
      <w:r>
        <w:rPr>
          <w:color w:val="231F20"/>
          <w:sz w:val="18"/>
        </w:rPr>
        <w:t>лесными</w:t>
      </w:r>
      <w:r>
        <w:rPr>
          <w:color w:val="231F20"/>
          <w:spacing w:val="-9"/>
          <w:sz w:val="18"/>
        </w:rPr>
        <w:t xml:space="preserve"> </w:t>
      </w:r>
      <w:r>
        <w:rPr>
          <w:color w:val="231F20"/>
          <w:sz w:val="18"/>
        </w:rPr>
        <w:t>пожарами</w:t>
      </w:r>
      <w:r>
        <w:rPr>
          <w:color w:val="231F20"/>
          <w:spacing w:val="-9"/>
          <w:sz w:val="18"/>
        </w:rPr>
        <w:t xml:space="preserve"> </w:t>
      </w:r>
      <w:r>
        <w:rPr>
          <w:color w:val="231F20"/>
          <w:sz w:val="18"/>
        </w:rPr>
        <w:t>субъектов Российской</w:t>
      </w:r>
      <w:r>
        <w:rPr>
          <w:color w:val="231F20"/>
          <w:spacing w:val="28"/>
          <w:sz w:val="18"/>
        </w:rPr>
        <w:t xml:space="preserve"> </w:t>
      </w:r>
      <w:r>
        <w:rPr>
          <w:color w:val="231F20"/>
          <w:sz w:val="18"/>
        </w:rPr>
        <w:t>Федерации;</w:t>
      </w:r>
    </w:p>
    <w:p w:rsidR="00CB0AFA" w:rsidRDefault="00481332">
      <w:pPr>
        <w:pStyle w:val="a4"/>
        <w:numPr>
          <w:ilvl w:val="1"/>
          <w:numId w:val="14"/>
        </w:numPr>
        <w:tabs>
          <w:tab w:val="left" w:pos="1021"/>
        </w:tabs>
        <w:spacing w:line="249" w:lineRule="auto"/>
        <w:ind w:right="558" w:hanging="170"/>
        <w:rPr>
          <w:color w:val="CC7C4B"/>
          <w:sz w:val="18"/>
        </w:rPr>
      </w:pPr>
      <w:r>
        <w:rPr>
          <w:color w:val="231F20"/>
          <w:w w:val="105"/>
          <w:sz w:val="18"/>
        </w:rPr>
        <w:t>если пожар во</w:t>
      </w:r>
      <w:r>
        <w:rPr>
          <w:color w:val="231F20"/>
          <w:w w:val="105"/>
          <w:sz w:val="18"/>
        </w:rPr>
        <w:t xml:space="preserve">зник на землях сельхозназначения, землях поселений, в том числе — в охранной зоне </w:t>
      </w:r>
      <w:r>
        <w:rPr>
          <w:color w:val="231F20"/>
          <w:spacing w:val="-3"/>
          <w:w w:val="105"/>
          <w:sz w:val="18"/>
        </w:rPr>
        <w:t xml:space="preserve">ООПТ, </w:t>
      </w:r>
      <w:r>
        <w:rPr>
          <w:color w:val="231F20"/>
          <w:w w:val="105"/>
          <w:sz w:val="18"/>
        </w:rPr>
        <w:t>руководство тушением пожаров должно осуществляться</w:t>
      </w:r>
      <w:r>
        <w:rPr>
          <w:color w:val="231F20"/>
          <w:spacing w:val="-19"/>
          <w:w w:val="105"/>
          <w:sz w:val="18"/>
        </w:rPr>
        <w:t xml:space="preserve"> </w:t>
      </w:r>
      <w:r>
        <w:rPr>
          <w:color w:val="231F20"/>
          <w:w w:val="105"/>
          <w:sz w:val="18"/>
        </w:rPr>
        <w:t>МЧС</w:t>
      </w:r>
      <w:r>
        <w:rPr>
          <w:color w:val="231F20"/>
          <w:spacing w:val="-19"/>
          <w:w w:val="105"/>
          <w:sz w:val="18"/>
        </w:rPr>
        <w:t xml:space="preserve"> </w:t>
      </w:r>
      <w:r>
        <w:rPr>
          <w:color w:val="231F20"/>
          <w:w w:val="105"/>
          <w:sz w:val="18"/>
        </w:rPr>
        <w:t>или</w:t>
      </w:r>
      <w:r>
        <w:rPr>
          <w:color w:val="231F20"/>
          <w:spacing w:val="-19"/>
          <w:w w:val="105"/>
          <w:sz w:val="18"/>
        </w:rPr>
        <w:t xml:space="preserve"> </w:t>
      </w:r>
      <w:r>
        <w:rPr>
          <w:color w:val="231F20"/>
          <w:w w:val="105"/>
          <w:sz w:val="18"/>
        </w:rPr>
        <w:t>по</w:t>
      </w:r>
      <w:r>
        <w:rPr>
          <w:color w:val="231F20"/>
          <w:spacing w:val="-19"/>
          <w:w w:val="105"/>
          <w:sz w:val="18"/>
        </w:rPr>
        <w:t xml:space="preserve"> </w:t>
      </w:r>
      <w:r>
        <w:rPr>
          <w:color w:val="231F20"/>
          <w:w w:val="105"/>
          <w:sz w:val="18"/>
        </w:rPr>
        <w:t>его</w:t>
      </w:r>
      <w:r>
        <w:rPr>
          <w:color w:val="231F20"/>
          <w:spacing w:val="-19"/>
          <w:w w:val="105"/>
          <w:sz w:val="18"/>
        </w:rPr>
        <w:t xml:space="preserve"> </w:t>
      </w:r>
      <w:r>
        <w:rPr>
          <w:color w:val="231F20"/>
          <w:w w:val="105"/>
          <w:sz w:val="18"/>
        </w:rPr>
        <w:t>заданию</w:t>
      </w:r>
      <w:r>
        <w:rPr>
          <w:color w:val="231F20"/>
          <w:spacing w:val="-19"/>
          <w:w w:val="105"/>
          <w:sz w:val="18"/>
        </w:rPr>
        <w:t xml:space="preserve"> </w:t>
      </w:r>
      <w:r>
        <w:rPr>
          <w:color w:val="231F20"/>
          <w:w w:val="105"/>
          <w:sz w:val="18"/>
        </w:rPr>
        <w:t>противопожарной</w:t>
      </w:r>
      <w:r>
        <w:rPr>
          <w:color w:val="231F20"/>
          <w:spacing w:val="-19"/>
          <w:w w:val="105"/>
          <w:sz w:val="18"/>
        </w:rPr>
        <w:t xml:space="preserve"> </w:t>
      </w:r>
      <w:r>
        <w:rPr>
          <w:color w:val="231F20"/>
          <w:w w:val="105"/>
          <w:sz w:val="18"/>
        </w:rPr>
        <w:t>службой</w:t>
      </w:r>
      <w:r>
        <w:rPr>
          <w:color w:val="231F20"/>
          <w:spacing w:val="-19"/>
          <w:w w:val="105"/>
          <w:sz w:val="18"/>
        </w:rPr>
        <w:t xml:space="preserve"> </w:t>
      </w:r>
      <w:r>
        <w:rPr>
          <w:color w:val="231F20"/>
          <w:w w:val="105"/>
          <w:sz w:val="18"/>
        </w:rPr>
        <w:t xml:space="preserve">субъекта </w:t>
      </w:r>
      <w:r>
        <w:rPr>
          <w:color w:val="231F20"/>
          <w:sz w:val="18"/>
        </w:rPr>
        <w:t>Российской</w:t>
      </w:r>
      <w:r>
        <w:rPr>
          <w:color w:val="231F20"/>
          <w:spacing w:val="28"/>
          <w:sz w:val="18"/>
        </w:rPr>
        <w:t xml:space="preserve"> </w:t>
      </w:r>
      <w:r>
        <w:rPr>
          <w:color w:val="231F20"/>
          <w:sz w:val="18"/>
        </w:rPr>
        <w:t>Федерации.</w:t>
      </w:r>
    </w:p>
    <w:p w:rsidR="00CB0AFA" w:rsidRDefault="00481332">
      <w:pPr>
        <w:pStyle w:val="a3"/>
        <w:spacing w:before="114" w:line="249" w:lineRule="auto"/>
        <w:ind w:left="850" w:right="565" w:firstLine="283"/>
        <w:jc w:val="both"/>
      </w:pPr>
      <w:r>
        <w:rPr>
          <w:color w:val="231F20"/>
        </w:rPr>
        <w:t>Правила тушения лесных пожаров определяют обязанности и полномочия руководителя тушения лесного пожара.</w:t>
      </w:r>
    </w:p>
    <w:p w:rsidR="00CB0AFA" w:rsidRDefault="00481332">
      <w:pPr>
        <w:spacing w:before="114" w:line="249" w:lineRule="auto"/>
        <w:ind w:left="850" w:right="563" w:firstLine="283"/>
        <w:jc w:val="both"/>
        <w:rPr>
          <w:i/>
          <w:sz w:val="18"/>
        </w:rPr>
      </w:pPr>
      <w:r>
        <w:rPr>
          <w:i/>
          <w:color w:val="231F20"/>
          <w:sz w:val="18"/>
        </w:rPr>
        <w:t>«9.</w:t>
      </w:r>
      <w:r>
        <w:rPr>
          <w:i/>
          <w:color w:val="231F20"/>
          <w:spacing w:val="-26"/>
          <w:sz w:val="18"/>
        </w:rPr>
        <w:t xml:space="preserve"> </w:t>
      </w:r>
      <w:r>
        <w:rPr>
          <w:i/>
          <w:color w:val="231F20"/>
          <w:sz w:val="18"/>
        </w:rPr>
        <w:t>При</w:t>
      </w:r>
      <w:r>
        <w:rPr>
          <w:i/>
          <w:color w:val="231F20"/>
          <w:spacing w:val="-26"/>
          <w:sz w:val="18"/>
        </w:rPr>
        <w:t xml:space="preserve"> </w:t>
      </w:r>
      <w:r>
        <w:rPr>
          <w:i/>
          <w:color w:val="231F20"/>
          <w:spacing w:val="-3"/>
          <w:sz w:val="18"/>
        </w:rPr>
        <w:t>действии</w:t>
      </w:r>
      <w:r>
        <w:rPr>
          <w:i/>
          <w:color w:val="231F20"/>
          <w:spacing w:val="-26"/>
          <w:sz w:val="18"/>
        </w:rPr>
        <w:t xml:space="preserve"> </w:t>
      </w:r>
      <w:r>
        <w:rPr>
          <w:i/>
          <w:color w:val="231F20"/>
          <w:sz w:val="18"/>
        </w:rPr>
        <w:t>на</w:t>
      </w:r>
      <w:r>
        <w:rPr>
          <w:i/>
          <w:color w:val="231F20"/>
          <w:spacing w:val="-26"/>
          <w:sz w:val="18"/>
        </w:rPr>
        <w:t xml:space="preserve"> </w:t>
      </w:r>
      <w:r>
        <w:rPr>
          <w:i/>
          <w:color w:val="231F20"/>
          <w:sz w:val="18"/>
        </w:rPr>
        <w:t>территории</w:t>
      </w:r>
      <w:r>
        <w:rPr>
          <w:i/>
          <w:color w:val="231F20"/>
          <w:spacing w:val="-26"/>
          <w:sz w:val="18"/>
        </w:rPr>
        <w:t xml:space="preserve"> </w:t>
      </w:r>
      <w:r>
        <w:rPr>
          <w:i/>
          <w:color w:val="231F20"/>
          <w:spacing w:val="-3"/>
          <w:sz w:val="18"/>
        </w:rPr>
        <w:t>лесничества</w:t>
      </w:r>
      <w:r>
        <w:rPr>
          <w:i/>
          <w:color w:val="231F20"/>
          <w:spacing w:val="-26"/>
          <w:sz w:val="18"/>
        </w:rPr>
        <w:t xml:space="preserve"> </w:t>
      </w:r>
      <w:r>
        <w:rPr>
          <w:i/>
          <w:color w:val="231F20"/>
          <w:sz w:val="18"/>
        </w:rPr>
        <w:t>или</w:t>
      </w:r>
      <w:r>
        <w:rPr>
          <w:i/>
          <w:color w:val="231F20"/>
          <w:spacing w:val="-26"/>
          <w:sz w:val="18"/>
        </w:rPr>
        <w:t xml:space="preserve"> </w:t>
      </w:r>
      <w:r>
        <w:rPr>
          <w:i/>
          <w:color w:val="231F20"/>
          <w:sz w:val="18"/>
        </w:rPr>
        <w:t>лесопарка</w:t>
      </w:r>
      <w:r>
        <w:rPr>
          <w:i/>
          <w:color w:val="231F20"/>
          <w:spacing w:val="-26"/>
          <w:sz w:val="18"/>
        </w:rPr>
        <w:t xml:space="preserve"> </w:t>
      </w:r>
      <w:r>
        <w:rPr>
          <w:i/>
          <w:color w:val="231F20"/>
          <w:spacing w:val="-3"/>
          <w:sz w:val="18"/>
        </w:rPr>
        <w:t>нескольких</w:t>
      </w:r>
      <w:r>
        <w:rPr>
          <w:i/>
          <w:color w:val="231F20"/>
          <w:spacing w:val="-26"/>
          <w:sz w:val="18"/>
        </w:rPr>
        <w:t xml:space="preserve"> </w:t>
      </w:r>
      <w:r>
        <w:rPr>
          <w:i/>
          <w:color w:val="231F20"/>
          <w:spacing w:val="-2"/>
          <w:sz w:val="18"/>
        </w:rPr>
        <w:t xml:space="preserve">лесных </w:t>
      </w:r>
      <w:r>
        <w:rPr>
          <w:i/>
          <w:color w:val="231F20"/>
          <w:spacing w:val="-3"/>
          <w:w w:val="95"/>
          <w:sz w:val="18"/>
        </w:rPr>
        <w:t>пожаров,</w:t>
      </w:r>
      <w:r>
        <w:rPr>
          <w:i/>
          <w:color w:val="231F20"/>
          <w:spacing w:val="-11"/>
          <w:w w:val="95"/>
          <w:sz w:val="18"/>
        </w:rPr>
        <w:t xml:space="preserve"> </w:t>
      </w:r>
      <w:r>
        <w:rPr>
          <w:i/>
          <w:color w:val="231F20"/>
          <w:spacing w:val="-4"/>
          <w:w w:val="95"/>
          <w:sz w:val="18"/>
        </w:rPr>
        <w:t>когда</w:t>
      </w:r>
      <w:r>
        <w:rPr>
          <w:i/>
          <w:color w:val="231F20"/>
          <w:spacing w:val="-11"/>
          <w:w w:val="95"/>
          <w:sz w:val="18"/>
        </w:rPr>
        <w:t xml:space="preserve"> </w:t>
      </w:r>
      <w:r>
        <w:rPr>
          <w:i/>
          <w:color w:val="231F20"/>
          <w:w w:val="95"/>
          <w:sz w:val="18"/>
        </w:rPr>
        <w:t>для</w:t>
      </w:r>
      <w:r>
        <w:rPr>
          <w:i/>
          <w:color w:val="231F20"/>
          <w:spacing w:val="-11"/>
          <w:w w:val="95"/>
          <w:sz w:val="18"/>
        </w:rPr>
        <w:t xml:space="preserve"> </w:t>
      </w:r>
      <w:r>
        <w:rPr>
          <w:i/>
          <w:color w:val="231F20"/>
          <w:w w:val="95"/>
          <w:sz w:val="18"/>
        </w:rPr>
        <w:t>их</w:t>
      </w:r>
      <w:r>
        <w:rPr>
          <w:i/>
          <w:color w:val="231F20"/>
          <w:spacing w:val="-11"/>
          <w:w w:val="95"/>
          <w:sz w:val="18"/>
        </w:rPr>
        <w:t xml:space="preserve"> </w:t>
      </w:r>
      <w:r>
        <w:rPr>
          <w:i/>
          <w:color w:val="231F20"/>
          <w:spacing w:val="-3"/>
          <w:w w:val="95"/>
          <w:sz w:val="18"/>
        </w:rPr>
        <w:t>тушения</w:t>
      </w:r>
      <w:r>
        <w:rPr>
          <w:i/>
          <w:color w:val="231F20"/>
          <w:spacing w:val="-11"/>
          <w:w w:val="95"/>
          <w:sz w:val="18"/>
        </w:rPr>
        <w:t xml:space="preserve"> </w:t>
      </w:r>
      <w:r>
        <w:rPr>
          <w:i/>
          <w:color w:val="231F20"/>
          <w:spacing w:val="-3"/>
          <w:w w:val="95"/>
          <w:sz w:val="18"/>
        </w:rPr>
        <w:t>достаточно</w:t>
      </w:r>
      <w:r>
        <w:rPr>
          <w:i/>
          <w:color w:val="231F20"/>
          <w:spacing w:val="-11"/>
          <w:w w:val="95"/>
          <w:sz w:val="18"/>
        </w:rPr>
        <w:t xml:space="preserve"> </w:t>
      </w:r>
      <w:r>
        <w:rPr>
          <w:i/>
          <w:color w:val="231F20"/>
          <w:spacing w:val="-3"/>
          <w:w w:val="95"/>
          <w:sz w:val="18"/>
        </w:rPr>
        <w:t>имеющихся</w:t>
      </w:r>
      <w:r>
        <w:rPr>
          <w:i/>
          <w:color w:val="231F20"/>
          <w:spacing w:val="-11"/>
          <w:w w:val="95"/>
          <w:sz w:val="18"/>
        </w:rPr>
        <w:t xml:space="preserve"> </w:t>
      </w:r>
      <w:r>
        <w:rPr>
          <w:i/>
          <w:color w:val="231F20"/>
          <w:w w:val="95"/>
          <w:sz w:val="18"/>
        </w:rPr>
        <w:t>сил</w:t>
      </w:r>
      <w:r>
        <w:rPr>
          <w:i/>
          <w:color w:val="231F20"/>
          <w:spacing w:val="-11"/>
          <w:w w:val="95"/>
          <w:sz w:val="18"/>
        </w:rPr>
        <w:t xml:space="preserve"> </w:t>
      </w:r>
      <w:r>
        <w:rPr>
          <w:i/>
          <w:color w:val="231F20"/>
          <w:w w:val="95"/>
          <w:sz w:val="18"/>
        </w:rPr>
        <w:t>и</w:t>
      </w:r>
      <w:r>
        <w:rPr>
          <w:i/>
          <w:color w:val="231F20"/>
          <w:spacing w:val="-11"/>
          <w:w w:val="95"/>
          <w:sz w:val="18"/>
        </w:rPr>
        <w:t xml:space="preserve"> </w:t>
      </w:r>
      <w:r>
        <w:rPr>
          <w:i/>
          <w:color w:val="231F20"/>
          <w:spacing w:val="-4"/>
          <w:w w:val="95"/>
          <w:sz w:val="18"/>
        </w:rPr>
        <w:t>средств</w:t>
      </w:r>
      <w:r>
        <w:rPr>
          <w:i/>
          <w:color w:val="231F20"/>
          <w:spacing w:val="-11"/>
          <w:w w:val="95"/>
          <w:sz w:val="18"/>
        </w:rPr>
        <w:t xml:space="preserve"> </w:t>
      </w:r>
      <w:r>
        <w:rPr>
          <w:i/>
          <w:color w:val="231F20"/>
          <w:spacing w:val="-4"/>
          <w:w w:val="95"/>
          <w:sz w:val="18"/>
        </w:rPr>
        <w:t>пожаротушени</w:t>
      </w:r>
      <w:r>
        <w:rPr>
          <w:i/>
          <w:color w:val="231F20"/>
          <w:spacing w:val="-4"/>
          <w:w w:val="95"/>
          <w:sz w:val="18"/>
        </w:rPr>
        <w:t xml:space="preserve">я </w:t>
      </w:r>
      <w:r>
        <w:rPr>
          <w:i/>
          <w:color w:val="231F20"/>
          <w:w w:val="95"/>
          <w:sz w:val="18"/>
        </w:rPr>
        <w:t>лесопожарных</w:t>
      </w:r>
      <w:r>
        <w:rPr>
          <w:i/>
          <w:color w:val="231F20"/>
          <w:spacing w:val="-16"/>
          <w:w w:val="95"/>
          <w:sz w:val="18"/>
        </w:rPr>
        <w:t xml:space="preserve"> </w:t>
      </w:r>
      <w:r>
        <w:rPr>
          <w:i/>
          <w:color w:val="231F20"/>
          <w:spacing w:val="-3"/>
          <w:w w:val="95"/>
          <w:sz w:val="18"/>
        </w:rPr>
        <w:t>организаций,</w:t>
      </w:r>
      <w:r>
        <w:rPr>
          <w:i/>
          <w:color w:val="231F20"/>
          <w:spacing w:val="-16"/>
          <w:w w:val="95"/>
          <w:sz w:val="18"/>
        </w:rPr>
        <w:t xml:space="preserve"> </w:t>
      </w:r>
      <w:r>
        <w:rPr>
          <w:i/>
          <w:color w:val="231F20"/>
          <w:spacing w:val="-3"/>
          <w:w w:val="95"/>
          <w:sz w:val="18"/>
        </w:rPr>
        <w:t>организацию</w:t>
      </w:r>
      <w:r>
        <w:rPr>
          <w:i/>
          <w:color w:val="231F20"/>
          <w:spacing w:val="-16"/>
          <w:w w:val="95"/>
          <w:sz w:val="18"/>
        </w:rPr>
        <w:t xml:space="preserve"> </w:t>
      </w:r>
      <w:r>
        <w:rPr>
          <w:i/>
          <w:color w:val="231F20"/>
          <w:w w:val="95"/>
          <w:sz w:val="18"/>
        </w:rPr>
        <w:t>тушения</w:t>
      </w:r>
      <w:r>
        <w:rPr>
          <w:i/>
          <w:color w:val="231F20"/>
          <w:spacing w:val="-16"/>
          <w:w w:val="95"/>
          <w:sz w:val="18"/>
        </w:rPr>
        <w:t xml:space="preserve"> </w:t>
      </w:r>
      <w:r>
        <w:rPr>
          <w:i/>
          <w:color w:val="231F20"/>
          <w:spacing w:val="-4"/>
          <w:w w:val="95"/>
          <w:sz w:val="18"/>
        </w:rPr>
        <w:t>осуществляет</w:t>
      </w:r>
      <w:r>
        <w:rPr>
          <w:i/>
          <w:color w:val="231F20"/>
          <w:spacing w:val="-16"/>
          <w:w w:val="95"/>
          <w:sz w:val="18"/>
        </w:rPr>
        <w:t xml:space="preserve"> </w:t>
      </w:r>
      <w:r>
        <w:rPr>
          <w:i/>
          <w:color w:val="231F20"/>
          <w:w w:val="95"/>
          <w:sz w:val="18"/>
        </w:rPr>
        <w:t>оперативный</w:t>
      </w:r>
      <w:r>
        <w:rPr>
          <w:i/>
          <w:color w:val="231F20"/>
          <w:spacing w:val="-16"/>
          <w:w w:val="95"/>
          <w:sz w:val="18"/>
        </w:rPr>
        <w:t xml:space="preserve"> </w:t>
      </w:r>
      <w:r>
        <w:rPr>
          <w:i/>
          <w:color w:val="231F20"/>
          <w:w w:val="95"/>
          <w:sz w:val="18"/>
        </w:rPr>
        <w:t xml:space="preserve">штаб </w:t>
      </w:r>
      <w:r>
        <w:rPr>
          <w:i/>
          <w:color w:val="231F20"/>
          <w:spacing w:val="-3"/>
          <w:sz w:val="18"/>
        </w:rPr>
        <w:t>лесничества</w:t>
      </w:r>
      <w:r>
        <w:rPr>
          <w:i/>
          <w:color w:val="231F20"/>
          <w:spacing w:val="-31"/>
          <w:sz w:val="18"/>
        </w:rPr>
        <w:t xml:space="preserve"> </w:t>
      </w:r>
      <w:r>
        <w:rPr>
          <w:i/>
          <w:color w:val="231F20"/>
          <w:sz w:val="18"/>
        </w:rPr>
        <w:t>или</w:t>
      </w:r>
      <w:r>
        <w:rPr>
          <w:i/>
          <w:color w:val="231F20"/>
          <w:spacing w:val="-31"/>
          <w:sz w:val="18"/>
        </w:rPr>
        <w:t xml:space="preserve"> </w:t>
      </w:r>
      <w:r>
        <w:rPr>
          <w:i/>
          <w:color w:val="231F20"/>
          <w:sz w:val="18"/>
        </w:rPr>
        <w:t>лесопарка</w:t>
      </w:r>
      <w:r>
        <w:rPr>
          <w:i/>
          <w:color w:val="231F20"/>
          <w:spacing w:val="-31"/>
          <w:sz w:val="18"/>
        </w:rPr>
        <w:t xml:space="preserve"> </w:t>
      </w:r>
      <w:r>
        <w:rPr>
          <w:i/>
          <w:color w:val="231F20"/>
          <w:sz w:val="18"/>
        </w:rPr>
        <w:t>(далее</w:t>
      </w:r>
      <w:r>
        <w:rPr>
          <w:i/>
          <w:color w:val="231F20"/>
          <w:spacing w:val="-31"/>
          <w:sz w:val="18"/>
        </w:rPr>
        <w:t xml:space="preserve"> </w:t>
      </w:r>
      <w:r>
        <w:rPr>
          <w:i/>
          <w:color w:val="231F20"/>
          <w:sz w:val="18"/>
        </w:rPr>
        <w:t>—</w:t>
      </w:r>
      <w:r>
        <w:rPr>
          <w:i/>
          <w:color w:val="231F20"/>
          <w:spacing w:val="-31"/>
          <w:sz w:val="18"/>
        </w:rPr>
        <w:t xml:space="preserve"> </w:t>
      </w:r>
      <w:r>
        <w:rPr>
          <w:i/>
          <w:color w:val="231F20"/>
          <w:sz w:val="18"/>
        </w:rPr>
        <w:t>Оперативный</w:t>
      </w:r>
      <w:r>
        <w:rPr>
          <w:i/>
          <w:color w:val="231F20"/>
          <w:spacing w:val="-31"/>
          <w:sz w:val="18"/>
        </w:rPr>
        <w:t xml:space="preserve"> </w:t>
      </w:r>
      <w:r>
        <w:rPr>
          <w:i/>
          <w:color w:val="231F20"/>
          <w:sz w:val="18"/>
        </w:rPr>
        <w:t>штаб).</w:t>
      </w:r>
      <w:r>
        <w:rPr>
          <w:i/>
          <w:color w:val="231F20"/>
          <w:spacing w:val="-31"/>
          <w:sz w:val="18"/>
        </w:rPr>
        <w:t xml:space="preserve"> </w:t>
      </w:r>
      <w:r>
        <w:rPr>
          <w:i/>
          <w:color w:val="231F20"/>
          <w:sz w:val="18"/>
        </w:rPr>
        <w:t>В</w:t>
      </w:r>
      <w:r>
        <w:rPr>
          <w:i/>
          <w:color w:val="231F20"/>
          <w:spacing w:val="-31"/>
          <w:sz w:val="18"/>
        </w:rPr>
        <w:t xml:space="preserve"> </w:t>
      </w:r>
      <w:r>
        <w:rPr>
          <w:i/>
          <w:color w:val="231F20"/>
          <w:spacing w:val="-3"/>
          <w:sz w:val="18"/>
        </w:rPr>
        <w:t>состав</w:t>
      </w:r>
      <w:r>
        <w:rPr>
          <w:i/>
          <w:color w:val="231F20"/>
          <w:spacing w:val="-31"/>
          <w:sz w:val="18"/>
        </w:rPr>
        <w:t xml:space="preserve"> </w:t>
      </w:r>
      <w:r>
        <w:rPr>
          <w:i/>
          <w:color w:val="231F20"/>
          <w:spacing w:val="-3"/>
          <w:sz w:val="18"/>
        </w:rPr>
        <w:t xml:space="preserve">Оперативного </w:t>
      </w:r>
      <w:r>
        <w:rPr>
          <w:i/>
          <w:color w:val="231F20"/>
          <w:sz w:val="18"/>
        </w:rPr>
        <w:t xml:space="preserve">штаба входят должностные лица лесничества или лесопарка и организаций, </w:t>
      </w:r>
      <w:r>
        <w:rPr>
          <w:i/>
          <w:color w:val="231F20"/>
          <w:spacing w:val="-3"/>
          <w:w w:val="95"/>
          <w:sz w:val="18"/>
        </w:rPr>
        <w:t xml:space="preserve">участвующих </w:t>
      </w:r>
      <w:r>
        <w:rPr>
          <w:i/>
          <w:color w:val="231F20"/>
          <w:w w:val="95"/>
          <w:sz w:val="18"/>
        </w:rPr>
        <w:t xml:space="preserve">в тушении лесных пожаров. Оперативный штаб </w:t>
      </w:r>
      <w:r>
        <w:rPr>
          <w:i/>
          <w:color w:val="231F20"/>
          <w:spacing w:val="-3"/>
          <w:w w:val="95"/>
          <w:sz w:val="18"/>
        </w:rPr>
        <w:t xml:space="preserve">создается </w:t>
      </w:r>
      <w:r>
        <w:rPr>
          <w:i/>
          <w:color w:val="231F20"/>
          <w:w w:val="95"/>
          <w:sz w:val="18"/>
        </w:rPr>
        <w:t xml:space="preserve">решением </w:t>
      </w:r>
      <w:r>
        <w:rPr>
          <w:i/>
          <w:color w:val="231F20"/>
          <w:sz w:val="18"/>
        </w:rPr>
        <w:t>руководителя лесничества или лесопарка ежегодно до начала пожароопасного сезона</w:t>
      </w:r>
      <w:r>
        <w:rPr>
          <w:i/>
          <w:color w:val="231F20"/>
          <w:spacing w:val="-29"/>
          <w:sz w:val="18"/>
        </w:rPr>
        <w:t xml:space="preserve"> </w:t>
      </w:r>
      <w:r>
        <w:rPr>
          <w:i/>
          <w:color w:val="231F20"/>
          <w:sz w:val="18"/>
        </w:rPr>
        <w:t>и</w:t>
      </w:r>
      <w:r>
        <w:rPr>
          <w:i/>
          <w:color w:val="231F20"/>
          <w:spacing w:val="-29"/>
          <w:sz w:val="18"/>
        </w:rPr>
        <w:t xml:space="preserve"> </w:t>
      </w:r>
      <w:r>
        <w:rPr>
          <w:i/>
          <w:color w:val="231F20"/>
          <w:spacing w:val="-3"/>
          <w:sz w:val="18"/>
        </w:rPr>
        <w:t>действует</w:t>
      </w:r>
      <w:r>
        <w:rPr>
          <w:i/>
          <w:color w:val="231F20"/>
          <w:spacing w:val="-29"/>
          <w:sz w:val="18"/>
        </w:rPr>
        <w:t xml:space="preserve"> </w:t>
      </w:r>
      <w:r>
        <w:rPr>
          <w:i/>
          <w:color w:val="231F20"/>
          <w:sz w:val="18"/>
        </w:rPr>
        <w:t>до</w:t>
      </w:r>
      <w:r>
        <w:rPr>
          <w:i/>
          <w:color w:val="231F20"/>
          <w:spacing w:val="-29"/>
          <w:sz w:val="18"/>
        </w:rPr>
        <w:t xml:space="preserve"> </w:t>
      </w:r>
      <w:r>
        <w:rPr>
          <w:i/>
          <w:color w:val="231F20"/>
          <w:spacing w:val="-3"/>
          <w:sz w:val="18"/>
        </w:rPr>
        <w:t>его</w:t>
      </w:r>
      <w:r>
        <w:rPr>
          <w:i/>
          <w:color w:val="231F20"/>
          <w:spacing w:val="-29"/>
          <w:sz w:val="18"/>
        </w:rPr>
        <w:t xml:space="preserve"> </w:t>
      </w:r>
      <w:r>
        <w:rPr>
          <w:i/>
          <w:color w:val="231F20"/>
          <w:spacing w:val="-3"/>
          <w:sz w:val="18"/>
        </w:rPr>
        <w:t>окончания.</w:t>
      </w:r>
    </w:p>
    <w:p w:rsidR="00CB0AFA" w:rsidRDefault="00481332">
      <w:pPr>
        <w:pStyle w:val="a4"/>
        <w:numPr>
          <w:ilvl w:val="0"/>
          <w:numId w:val="9"/>
        </w:numPr>
        <w:tabs>
          <w:tab w:val="left" w:pos="1436"/>
        </w:tabs>
        <w:spacing w:before="114" w:line="249" w:lineRule="auto"/>
        <w:ind w:right="565" w:firstLine="283"/>
        <w:jc w:val="both"/>
        <w:rPr>
          <w:i/>
          <w:sz w:val="18"/>
        </w:rPr>
      </w:pPr>
      <w:r>
        <w:rPr>
          <w:i/>
          <w:color w:val="231F20"/>
          <w:w w:val="103"/>
          <w:sz w:val="18"/>
        </w:rPr>
        <w:t>В</w:t>
      </w:r>
      <w:r>
        <w:rPr>
          <w:i/>
          <w:color w:val="231F20"/>
          <w:spacing w:val="2"/>
          <w:sz w:val="18"/>
        </w:rPr>
        <w:t xml:space="preserve"> </w:t>
      </w:r>
      <w:r>
        <w:rPr>
          <w:i/>
          <w:color w:val="231F20"/>
          <w:spacing w:val="-2"/>
          <w:w w:val="102"/>
          <w:sz w:val="18"/>
        </w:rPr>
        <w:t>п</w:t>
      </w:r>
      <w:r>
        <w:rPr>
          <w:i/>
          <w:color w:val="231F20"/>
          <w:spacing w:val="-2"/>
          <w:w w:val="97"/>
          <w:sz w:val="18"/>
        </w:rPr>
        <w:t>е</w:t>
      </w:r>
      <w:r>
        <w:rPr>
          <w:i/>
          <w:color w:val="231F20"/>
          <w:spacing w:val="-2"/>
          <w:w w:val="107"/>
          <w:sz w:val="18"/>
        </w:rPr>
        <w:t>р</w:t>
      </w:r>
      <w:r>
        <w:rPr>
          <w:i/>
          <w:color w:val="231F20"/>
          <w:spacing w:val="-2"/>
          <w:w w:val="101"/>
          <w:sz w:val="18"/>
        </w:rPr>
        <w:t>и</w:t>
      </w:r>
      <w:r>
        <w:rPr>
          <w:i/>
          <w:color w:val="231F20"/>
          <w:spacing w:val="-5"/>
          <w:w w:val="104"/>
          <w:sz w:val="18"/>
        </w:rPr>
        <w:t>о</w:t>
      </w:r>
      <w:r>
        <w:rPr>
          <w:i/>
          <w:color w:val="231F20"/>
          <w:w w:val="104"/>
          <w:sz w:val="18"/>
        </w:rPr>
        <w:t>д</w:t>
      </w:r>
      <w:r>
        <w:rPr>
          <w:i/>
          <w:color w:val="231F20"/>
          <w:spacing w:val="2"/>
          <w:sz w:val="18"/>
        </w:rPr>
        <w:t xml:space="preserve"> </w:t>
      </w:r>
      <w:r>
        <w:rPr>
          <w:i/>
          <w:color w:val="231F20"/>
          <w:spacing w:val="-2"/>
          <w:w w:val="104"/>
          <w:sz w:val="18"/>
        </w:rPr>
        <w:t>д</w:t>
      </w:r>
      <w:r>
        <w:rPr>
          <w:i/>
          <w:color w:val="231F20"/>
          <w:spacing w:val="-2"/>
          <w:w w:val="97"/>
          <w:sz w:val="18"/>
        </w:rPr>
        <w:t>е</w:t>
      </w:r>
      <w:r>
        <w:rPr>
          <w:i/>
          <w:color w:val="231F20"/>
          <w:spacing w:val="-2"/>
          <w:w w:val="101"/>
          <w:sz w:val="18"/>
        </w:rPr>
        <w:t>й</w:t>
      </w:r>
      <w:r>
        <w:rPr>
          <w:i/>
          <w:color w:val="231F20"/>
          <w:spacing w:val="-5"/>
          <w:w w:val="108"/>
          <w:sz w:val="18"/>
        </w:rPr>
        <w:t>с</w:t>
      </w:r>
      <w:r>
        <w:rPr>
          <w:i/>
          <w:color w:val="231F20"/>
          <w:spacing w:val="-2"/>
          <w:w w:val="56"/>
          <w:sz w:val="18"/>
        </w:rPr>
        <w:t>т</w:t>
      </w:r>
      <w:r>
        <w:rPr>
          <w:i/>
          <w:color w:val="231F20"/>
          <w:spacing w:val="-2"/>
          <w:w w:val="103"/>
          <w:sz w:val="18"/>
        </w:rPr>
        <w:t>в</w:t>
      </w:r>
      <w:r>
        <w:rPr>
          <w:i/>
          <w:color w:val="231F20"/>
          <w:spacing w:val="-2"/>
          <w:w w:val="101"/>
          <w:sz w:val="18"/>
        </w:rPr>
        <w:t>и</w:t>
      </w:r>
      <w:r>
        <w:rPr>
          <w:i/>
          <w:color w:val="231F20"/>
          <w:w w:val="101"/>
          <w:sz w:val="18"/>
        </w:rPr>
        <w:t>я</w:t>
      </w:r>
      <w:r>
        <w:rPr>
          <w:i/>
          <w:color w:val="231F20"/>
          <w:spacing w:val="2"/>
          <w:sz w:val="18"/>
        </w:rPr>
        <w:t xml:space="preserve"> </w:t>
      </w:r>
      <w:r>
        <w:rPr>
          <w:i/>
          <w:color w:val="231F20"/>
          <w:spacing w:val="-2"/>
          <w:w w:val="104"/>
          <w:sz w:val="18"/>
        </w:rPr>
        <w:t>о</w:t>
      </w:r>
      <w:r>
        <w:rPr>
          <w:i/>
          <w:color w:val="231F20"/>
          <w:spacing w:val="-2"/>
          <w:w w:val="108"/>
          <w:sz w:val="18"/>
        </w:rPr>
        <w:t>с</w:t>
      </w:r>
      <w:r>
        <w:rPr>
          <w:i/>
          <w:color w:val="231F20"/>
          <w:spacing w:val="-2"/>
          <w:w w:val="104"/>
          <w:sz w:val="18"/>
        </w:rPr>
        <w:t>о</w:t>
      </w:r>
      <w:r>
        <w:rPr>
          <w:i/>
          <w:color w:val="231F20"/>
          <w:spacing w:val="-2"/>
          <w:w w:val="103"/>
          <w:sz w:val="18"/>
        </w:rPr>
        <w:t>б</w:t>
      </w:r>
      <w:r>
        <w:rPr>
          <w:i/>
          <w:color w:val="231F20"/>
          <w:spacing w:val="-2"/>
          <w:w w:val="96"/>
          <w:sz w:val="18"/>
        </w:rPr>
        <w:t>ы</w:t>
      </w:r>
      <w:r>
        <w:rPr>
          <w:i/>
          <w:color w:val="231F20"/>
          <w:w w:val="97"/>
          <w:sz w:val="18"/>
        </w:rPr>
        <w:t>х</w:t>
      </w:r>
      <w:r>
        <w:rPr>
          <w:i/>
          <w:color w:val="231F20"/>
          <w:spacing w:val="2"/>
          <w:sz w:val="18"/>
        </w:rPr>
        <w:t xml:space="preserve"> </w:t>
      </w:r>
      <w:r>
        <w:rPr>
          <w:i/>
          <w:color w:val="231F20"/>
          <w:spacing w:val="-2"/>
          <w:w w:val="102"/>
          <w:sz w:val="18"/>
        </w:rPr>
        <w:t>п</w:t>
      </w:r>
      <w:r>
        <w:rPr>
          <w:i/>
          <w:color w:val="231F20"/>
          <w:spacing w:val="-2"/>
          <w:w w:val="107"/>
          <w:sz w:val="18"/>
        </w:rPr>
        <w:t>р</w:t>
      </w:r>
      <w:r>
        <w:rPr>
          <w:i/>
          <w:color w:val="231F20"/>
          <w:spacing w:val="-5"/>
          <w:w w:val="104"/>
          <w:sz w:val="18"/>
        </w:rPr>
        <w:t>о</w:t>
      </w:r>
      <w:r>
        <w:rPr>
          <w:i/>
          <w:color w:val="231F20"/>
          <w:spacing w:val="-2"/>
          <w:w w:val="56"/>
          <w:sz w:val="18"/>
        </w:rPr>
        <w:t>т</w:t>
      </w:r>
      <w:r>
        <w:rPr>
          <w:i/>
          <w:color w:val="231F20"/>
          <w:spacing w:val="-2"/>
          <w:w w:val="101"/>
          <w:sz w:val="18"/>
        </w:rPr>
        <w:t>и</w:t>
      </w:r>
      <w:r>
        <w:rPr>
          <w:i/>
          <w:color w:val="231F20"/>
          <w:spacing w:val="-2"/>
          <w:w w:val="103"/>
          <w:sz w:val="18"/>
        </w:rPr>
        <w:t>в</w:t>
      </w:r>
      <w:r>
        <w:rPr>
          <w:i/>
          <w:color w:val="231F20"/>
          <w:spacing w:val="-2"/>
          <w:w w:val="104"/>
          <w:sz w:val="18"/>
        </w:rPr>
        <w:t>о</w:t>
      </w:r>
      <w:r>
        <w:rPr>
          <w:i/>
          <w:color w:val="231F20"/>
          <w:spacing w:val="-2"/>
          <w:w w:val="102"/>
          <w:sz w:val="18"/>
        </w:rPr>
        <w:t>п</w:t>
      </w:r>
      <w:r>
        <w:rPr>
          <w:i/>
          <w:color w:val="231F20"/>
          <w:spacing w:val="-2"/>
          <w:w w:val="104"/>
          <w:sz w:val="18"/>
        </w:rPr>
        <w:t>о</w:t>
      </w:r>
      <w:r>
        <w:rPr>
          <w:i/>
          <w:color w:val="231F20"/>
          <w:spacing w:val="-2"/>
          <w:w w:val="114"/>
          <w:sz w:val="18"/>
        </w:rPr>
        <w:t>ж</w:t>
      </w:r>
      <w:r>
        <w:rPr>
          <w:i/>
          <w:color w:val="231F20"/>
          <w:spacing w:val="-2"/>
          <w:w w:val="94"/>
          <w:sz w:val="18"/>
        </w:rPr>
        <w:t>а</w:t>
      </w:r>
      <w:r>
        <w:rPr>
          <w:i/>
          <w:color w:val="231F20"/>
          <w:spacing w:val="-2"/>
          <w:w w:val="107"/>
          <w:sz w:val="18"/>
        </w:rPr>
        <w:t>р</w:t>
      </w:r>
      <w:r>
        <w:rPr>
          <w:i/>
          <w:color w:val="231F20"/>
          <w:spacing w:val="-2"/>
          <w:w w:val="102"/>
          <w:sz w:val="18"/>
        </w:rPr>
        <w:t>н</w:t>
      </w:r>
      <w:r>
        <w:rPr>
          <w:i/>
          <w:color w:val="231F20"/>
          <w:spacing w:val="-2"/>
          <w:w w:val="96"/>
          <w:sz w:val="18"/>
        </w:rPr>
        <w:t>ы</w:t>
      </w:r>
      <w:r>
        <w:rPr>
          <w:i/>
          <w:color w:val="231F20"/>
          <w:w w:val="97"/>
          <w:sz w:val="18"/>
        </w:rPr>
        <w:t>х</w:t>
      </w:r>
      <w:r>
        <w:rPr>
          <w:i/>
          <w:color w:val="231F20"/>
          <w:spacing w:val="2"/>
          <w:sz w:val="18"/>
        </w:rPr>
        <w:t xml:space="preserve"> </w:t>
      </w:r>
      <w:r>
        <w:rPr>
          <w:i/>
          <w:color w:val="231F20"/>
          <w:spacing w:val="-2"/>
          <w:w w:val="107"/>
          <w:sz w:val="18"/>
        </w:rPr>
        <w:t>р</w:t>
      </w:r>
      <w:r>
        <w:rPr>
          <w:i/>
          <w:color w:val="231F20"/>
          <w:spacing w:val="-2"/>
          <w:w w:val="97"/>
          <w:sz w:val="18"/>
        </w:rPr>
        <w:t>е</w:t>
      </w:r>
      <w:r>
        <w:rPr>
          <w:i/>
          <w:color w:val="231F20"/>
          <w:spacing w:val="-2"/>
          <w:w w:val="114"/>
          <w:sz w:val="18"/>
        </w:rPr>
        <w:t>ж</w:t>
      </w:r>
      <w:r>
        <w:rPr>
          <w:i/>
          <w:color w:val="231F20"/>
          <w:spacing w:val="-2"/>
          <w:w w:val="101"/>
          <w:sz w:val="18"/>
        </w:rPr>
        <w:t>им</w:t>
      </w:r>
      <w:r>
        <w:rPr>
          <w:i/>
          <w:color w:val="231F20"/>
          <w:spacing w:val="-2"/>
          <w:w w:val="104"/>
          <w:sz w:val="18"/>
        </w:rPr>
        <w:t>о</w:t>
      </w:r>
      <w:r>
        <w:rPr>
          <w:i/>
          <w:color w:val="231F20"/>
          <w:w w:val="103"/>
          <w:sz w:val="18"/>
        </w:rPr>
        <w:t>в</w:t>
      </w:r>
      <w:r>
        <w:rPr>
          <w:i/>
          <w:color w:val="231F20"/>
          <w:spacing w:val="2"/>
          <w:sz w:val="18"/>
        </w:rPr>
        <w:t xml:space="preserve"> </w:t>
      </w:r>
      <w:r>
        <w:rPr>
          <w:i/>
          <w:color w:val="231F20"/>
          <w:w w:val="101"/>
          <w:sz w:val="18"/>
        </w:rPr>
        <w:t>и</w:t>
      </w:r>
      <w:r>
        <w:rPr>
          <w:i/>
          <w:color w:val="231F20"/>
          <w:spacing w:val="2"/>
          <w:sz w:val="18"/>
        </w:rPr>
        <w:t xml:space="preserve"> </w:t>
      </w:r>
      <w:r>
        <w:rPr>
          <w:i/>
          <w:color w:val="231F20"/>
          <w:spacing w:val="-2"/>
          <w:w w:val="103"/>
          <w:sz w:val="18"/>
        </w:rPr>
        <w:t>вв</w:t>
      </w:r>
      <w:r>
        <w:rPr>
          <w:i/>
          <w:color w:val="231F20"/>
          <w:spacing w:val="-5"/>
          <w:w w:val="97"/>
          <w:sz w:val="18"/>
        </w:rPr>
        <w:t>е</w:t>
      </w:r>
      <w:r>
        <w:rPr>
          <w:i/>
          <w:color w:val="231F20"/>
          <w:spacing w:val="-2"/>
          <w:w w:val="104"/>
          <w:sz w:val="18"/>
        </w:rPr>
        <w:t>д</w:t>
      </w:r>
      <w:r>
        <w:rPr>
          <w:i/>
          <w:color w:val="231F20"/>
          <w:spacing w:val="-2"/>
          <w:w w:val="97"/>
          <w:sz w:val="18"/>
        </w:rPr>
        <w:t>е</w:t>
      </w:r>
      <w:r>
        <w:rPr>
          <w:i/>
          <w:color w:val="231F20"/>
          <w:spacing w:val="-2"/>
          <w:w w:val="102"/>
          <w:sz w:val="18"/>
        </w:rPr>
        <w:t>н</w:t>
      </w:r>
      <w:r>
        <w:rPr>
          <w:i/>
          <w:color w:val="231F20"/>
          <w:spacing w:val="-2"/>
          <w:w w:val="101"/>
          <w:sz w:val="18"/>
        </w:rPr>
        <w:t>и</w:t>
      </w:r>
      <w:r>
        <w:rPr>
          <w:i/>
          <w:color w:val="231F20"/>
          <w:w w:val="101"/>
          <w:sz w:val="18"/>
        </w:rPr>
        <w:t>я</w:t>
      </w:r>
      <w:r>
        <w:rPr>
          <w:i/>
          <w:color w:val="231F20"/>
          <w:spacing w:val="2"/>
          <w:sz w:val="18"/>
        </w:rPr>
        <w:t xml:space="preserve"> </w:t>
      </w:r>
      <w:r>
        <w:rPr>
          <w:i/>
          <w:color w:val="231F20"/>
          <w:spacing w:val="-2"/>
          <w:w w:val="107"/>
          <w:sz w:val="18"/>
        </w:rPr>
        <w:t>р</w:t>
      </w:r>
      <w:r>
        <w:rPr>
          <w:i/>
          <w:color w:val="231F20"/>
          <w:spacing w:val="-2"/>
          <w:w w:val="97"/>
          <w:sz w:val="18"/>
        </w:rPr>
        <w:t>е</w:t>
      </w:r>
      <w:r>
        <w:rPr>
          <w:i/>
          <w:color w:val="231F20"/>
          <w:spacing w:val="-2"/>
          <w:w w:val="114"/>
          <w:sz w:val="18"/>
        </w:rPr>
        <w:t>ж</w:t>
      </w:r>
      <w:r>
        <w:rPr>
          <w:i/>
          <w:color w:val="231F20"/>
          <w:spacing w:val="-2"/>
          <w:w w:val="101"/>
          <w:sz w:val="18"/>
        </w:rPr>
        <w:t>им</w:t>
      </w:r>
      <w:r>
        <w:rPr>
          <w:i/>
          <w:color w:val="231F20"/>
          <w:w w:val="94"/>
          <w:sz w:val="18"/>
        </w:rPr>
        <w:t xml:space="preserve">а </w:t>
      </w:r>
      <w:r>
        <w:rPr>
          <w:i/>
          <w:color w:val="231F20"/>
          <w:spacing w:val="-3"/>
          <w:w w:val="95"/>
          <w:sz w:val="18"/>
        </w:rPr>
        <w:t xml:space="preserve">чрезвычайной ситуации </w:t>
      </w:r>
      <w:r>
        <w:rPr>
          <w:i/>
          <w:color w:val="231F20"/>
          <w:w w:val="95"/>
          <w:sz w:val="18"/>
        </w:rPr>
        <w:t xml:space="preserve">в </w:t>
      </w:r>
      <w:r>
        <w:rPr>
          <w:i/>
          <w:color w:val="231F20"/>
          <w:spacing w:val="-3"/>
          <w:w w:val="95"/>
          <w:sz w:val="18"/>
        </w:rPr>
        <w:t xml:space="preserve">лесах, возникшей </w:t>
      </w:r>
      <w:r>
        <w:rPr>
          <w:i/>
          <w:color w:val="231F20"/>
          <w:spacing w:val="-4"/>
          <w:w w:val="95"/>
          <w:sz w:val="18"/>
        </w:rPr>
        <w:t xml:space="preserve">вследствие </w:t>
      </w:r>
      <w:r>
        <w:rPr>
          <w:i/>
          <w:color w:val="231F20"/>
          <w:spacing w:val="-3"/>
          <w:w w:val="95"/>
          <w:sz w:val="18"/>
        </w:rPr>
        <w:t xml:space="preserve">лесных пожаров, Оперативный </w:t>
      </w:r>
      <w:r>
        <w:rPr>
          <w:i/>
          <w:color w:val="231F20"/>
          <w:sz w:val="18"/>
        </w:rPr>
        <w:t>штаб лесничества или лесопарка действует во взаимодействии с комиссией по</w:t>
      </w:r>
      <w:r>
        <w:rPr>
          <w:i/>
          <w:color w:val="231F20"/>
          <w:spacing w:val="-24"/>
          <w:sz w:val="18"/>
        </w:rPr>
        <w:t xml:space="preserve"> </w:t>
      </w:r>
      <w:r>
        <w:rPr>
          <w:i/>
          <w:color w:val="231F20"/>
          <w:spacing w:val="-3"/>
          <w:sz w:val="18"/>
        </w:rPr>
        <w:t>предупреждению</w:t>
      </w:r>
      <w:r>
        <w:rPr>
          <w:i/>
          <w:color w:val="231F20"/>
          <w:spacing w:val="-24"/>
          <w:sz w:val="18"/>
        </w:rPr>
        <w:t xml:space="preserve"> </w:t>
      </w:r>
      <w:r>
        <w:rPr>
          <w:i/>
          <w:color w:val="231F20"/>
          <w:sz w:val="18"/>
        </w:rPr>
        <w:t>и</w:t>
      </w:r>
      <w:r>
        <w:rPr>
          <w:i/>
          <w:color w:val="231F20"/>
          <w:spacing w:val="-24"/>
          <w:sz w:val="18"/>
        </w:rPr>
        <w:t xml:space="preserve"> </w:t>
      </w:r>
      <w:r>
        <w:rPr>
          <w:i/>
          <w:color w:val="231F20"/>
          <w:sz w:val="18"/>
        </w:rPr>
        <w:t>ликвидации</w:t>
      </w:r>
      <w:r>
        <w:rPr>
          <w:i/>
          <w:color w:val="231F20"/>
          <w:spacing w:val="-24"/>
          <w:sz w:val="18"/>
        </w:rPr>
        <w:t xml:space="preserve"> </w:t>
      </w:r>
      <w:r>
        <w:rPr>
          <w:i/>
          <w:color w:val="231F20"/>
          <w:sz w:val="18"/>
        </w:rPr>
        <w:t>чрезвычайных</w:t>
      </w:r>
      <w:r>
        <w:rPr>
          <w:i/>
          <w:color w:val="231F20"/>
          <w:spacing w:val="-24"/>
          <w:sz w:val="18"/>
        </w:rPr>
        <w:t xml:space="preserve"> </w:t>
      </w:r>
      <w:r>
        <w:rPr>
          <w:i/>
          <w:color w:val="231F20"/>
          <w:spacing w:val="-3"/>
          <w:sz w:val="18"/>
        </w:rPr>
        <w:t>ситуаций</w:t>
      </w:r>
      <w:r>
        <w:rPr>
          <w:i/>
          <w:color w:val="231F20"/>
          <w:spacing w:val="-24"/>
          <w:sz w:val="18"/>
        </w:rPr>
        <w:t xml:space="preserve"> </w:t>
      </w:r>
      <w:r>
        <w:rPr>
          <w:i/>
          <w:color w:val="231F20"/>
          <w:sz w:val="18"/>
        </w:rPr>
        <w:t>и</w:t>
      </w:r>
      <w:r>
        <w:rPr>
          <w:i/>
          <w:color w:val="231F20"/>
          <w:spacing w:val="-24"/>
          <w:sz w:val="18"/>
        </w:rPr>
        <w:t xml:space="preserve"> </w:t>
      </w:r>
      <w:r>
        <w:rPr>
          <w:i/>
          <w:color w:val="231F20"/>
          <w:sz w:val="18"/>
        </w:rPr>
        <w:t>обеспечению</w:t>
      </w:r>
      <w:r>
        <w:rPr>
          <w:i/>
          <w:color w:val="231F20"/>
          <w:spacing w:val="-24"/>
          <w:sz w:val="18"/>
        </w:rPr>
        <w:t xml:space="preserve"> </w:t>
      </w:r>
      <w:r>
        <w:rPr>
          <w:i/>
          <w:color w:val="231F20"/>
          <w:sz w:val="18"/>
        </w:rPr>
        <w:t xml:space="preserve">пожарной </w:t>
      </w:r>
      <w:r>
        <w:rPr>
          <w:i/>
          <w:color w:val="231F20"/>
          <w:spacing w:val="-3"/>
          <w:w w:val="95"/>
          <w:sz w:val="18"/>
        </w:rPr>
        <w:t>безопасности  органа  местног</w:t>
      </w:r>
      <w:r>
        <w:rPr>
          <w:i/>
          <w:color w:val="231F20"/>
          <w:spacing w:val="-3"/>
          <w:w w:val="95"/>
          <w:sz w:val="18"/>
        </w:rPr>
        <w:t>о</w:t>
      </w:r>
      <w:r>
        <w:rPr>
          <w:i/>
          <w:color w:val="231F20"/>
          <w:spacing w:val="10"/>
          <w:w w:val="95"/>
          <w:sz w:val="18"/>
        </w:rPr>
        <w:t xml:space="preserve"> </w:t>
      </w:r>
      <w:r>
        <w:rPr>
          <w:i/>
          <w:color w:val="231F20"/>
          <w:spacing w:val="-3"/>
          <w:w w:val="95"/>
          <w:sz w:val="18"/>
        </w:rPr>
        <w:t>самоуправления.</w:t>
      </w:r>
    </w:p>
    <w:p w:rsidR="00CB0AFA" w:rsidRDefault="00481332">
      <w:pPr>
        <w:pStyle w:val="a4"/>
        <w:numPr>
          <w:ilvl w:val="0"/>
          <w:numId w:val="9"/>
        </w:numPr>
        <w:tabs>
          <w:tab w:val="left" w:pos="1507"/>
        </w:tabs>
        <w:spacing w:before="114" w:line="249" w:lineRule="auto"/>
        <w:ind w:right="557" w:firstLine="283"/>
        <w:jc w:val="both"/>
        <w:rPr>
          <w:i/>
          <w:sz w:val="18"/>
        </w:rPr>
      </w:pPr>
      <w:r>
        <w:rPr>
          <w:i/>
          <w:color w:val="231F20"/>
          <w:spacing w:val="2"/>
          <w:sz w:val="18"/>
        </w:rPr>
        <w:t xml:space="preserve">Руководит работой Оперативного штаба </w:t>
      </w:r>
      <w:r>
        <w:rPr>
          <w:i/>
          <w:color w:val="231F20"/>
          <w:sz w:val="18"/>
        </w:rPr>
        <w:t xml:space="preserve">руководитель </w:t>
      </w:r>
      <w:r>
        <w:rPr>
          <w:i/>
          <w:color w:val="231F20"/>
          <w:spacing w:val="2"/>
          <w:sz w:val="18"/>
        </w:rPr>
        <w:t xml:space="preserve">лесничества </w:t>
      </w:r>
      <w:r>
        <w:rPr>
          <w:i/>
          <w:color w:val="231F20"/>
          <w:sz w:val="18"/>
        </w:rPr>
        <w:t>или</w:t>
      </w:r>
      <w:r>
        <w:rPr>
          <w:i/>
          <w:color w:val="231F20"/>
          <w:spacing w:val="-26"/>
          <w:sz w:val="18"/>
        </w:rPr>
        <w:t xml:space="preserve"> </w:t>
      </w:r>
      <w:r>
        <w:rPr>
          <w:i/>
          <w:color w:val="231F20"/>
          <w:sz w:val="18"/>
        </w:rPr>
        <w:t>лесопарка.</w:t>
      </w:r>
    </w:p>
    <w:p w:rsidR="00CB0AFA" w:rsidRDefault="00481332">
      <w:pPr>
        <w:pStyle w:val="a4"/>
        <w:numPr>
          <w:ilvl w:val="0"/>
          <w:numId w:val="9"/>
        </w:numPr>
        <w:tabs>
          <w:tab w:val="left" w:pos="1427"/>
        </w:tabs>
        <w:spacing w:before="114"/>
        <w:ind w:left="1426" w:hanging="293"/>
        <w:jc w:val="left"/>
        <w:rPr>
          <w:i/>
          <w:sz w:val="18"/>
        </w:rPr>
      </w:pPr>
      <w:r>
        <w:rPr>
          <w:i/>
          <w:color w:val="231F20"/>
          <w:w w:val="90"/>
          <w:sz w:val="18"/>
        </w:rPr>
        <w:t>Оперативный</w:t>
      </w:r>
      <w:r>
        <w:rPr>
          <w:i/>
          <w:color w:val="231F20"/>
          <w:spacing w:val="-2"/>
          <w:w w:val="90"/>
          <w:sz w:val="18"/>
        </w:rPr>
        <w:t xml:space="preserve"> </w:t>
      </w:r>
      <w:r>
        <w:rPr>
          <w:i/>
          <w:color w:val="231F20"/>
          <w:w w:val="90"/>
          <w:sz w:val="18"/>
        </w:rPr>
        <w:t>штаб:</w:t>
      </w:r>
    </w:p>
    <w:p w:rsidR="00CB0AFA" w:rsidRDefault="00481332">
      <w:pPr>
        <w:spacing w:before="9" w:line="249" w:lineRule="auto"/>
        <w:ind w:left="1318" w:right="675" w:hanging="185"/>
        <w:rPr>
          <w:i/>
          <w:sz w:val="18"/>
        </w:rPr>
      </w:pPr>
      <w:r>
        <w:rPr>
          <w:i/>
          <w:color w:val="231F20"/>
          <w:spacing w:val="-96"/>
          <w:w w:val="95"/>
          <w:sz w:val="18"/>
        </w:rPr>
        <w:t>а</w:t>
      </w:r>
      <w:r>
        <w:rPr>
          <w:i/>
          <w:color w:val="231F20"/>
          <w:spacing w:val="-2"/>
          <w:w w:val="98"/>
          <w:sz w:val="18"/>
        </w:rPr>
        <w:t>у</w:t>
      </w:r>
      <w:r>
        <w:rPr>
          <w:i/>
          <w:color w:val="231F20"/>
          <w:spacing w:val="-147"/>
          <w:w w:val="98"/>
          <w:sz w:val="18"/>
        </w:rPr>
        <w:t>щ</w:t>
      </w:r>
      <w:r>
        <w:rPr>
          <w:i/>
          <w:color w:val="231F20"/>
          <w:w w:val="79"/>
          <w:sz w:val="18"/>
        </w:rPr>
        <w:t>)</w:t>
      </w:r>
      <w:r>
        <w:rPr>
          <w:i/>
          <w:color w:val="231F20"/>
          <w:sz w:val="18"/>
        </w:rPr>
        <w:t xml:space="preserve"> </w:t>
      </w:r>
      <w:r>
        <w:rPr>
          <w:i/>
          <w:color w:val="231F20"/>
          <w:spacing w:val="-54"/>
          <w:w w:val="105"/>
          <w:sz w:val="18"/>
        </w:rPr>
        <w:t>о</w:t>
      </w:r>
      <w:r>
        <w:rPr>
          <w:i/>
          <w:color w:val="231F20"/>
          <w:spacing w:val="-47"/>
          <w:w w:val="98"/>
          <w:sz w:val="18"/>
        </w:rPr>
        <w:t>е</w:t>
      </w:r>
      <w:r>
        <w:rPr>
          <w:i/>
          <w:color w:val="231F20"/>
          <w:spacing w:val="-54"/>
          <w:w w:val="109"/>
          <w:sz w:val="18"/>
        </w:rPr>
        <w:t>с</w:t>
      </w:r>
      <w:r>
        <w:rPr>
          <w:i/>
          <w:color w:val="231F20"/>
          <w:spacing w:val="-5"/>
          <w:w w:val="109"/>
          <w:sz w:val="18"/>
        </w:rPr>
        <w:t>с</w:t>
      </w:r>
      <w:r>
        <w:rPr>
          <w:i/>
          <w:color w:val="231F20"/>
          <w:spacing w:val="-2"/>
          <w:w w:val="75"/>
          <w:sz w:val="18"/>
        </w:rPr>
        <w:t>т</w:t>
      </w:r>
      <w:r>
        <w:rPr>
          <w:i/>
          <w:color w:val="231F20"/>
          <w:spacing w:val="-6"/>
          <w:w w:val="75"/>
          <w:sz w:val="18"/>
        </w:rPr>
        <w:t>в</w:t>
      </w:r>
      <w:r>
        <w:rPr>
          <w:i/>
          <w:color w:val="231F20"/>
          <w:spacing w:val="-2"/>
          <w:sz w:val="18"/>
        </w:rPr>
        <w:t>ля</w:t>
      </w:r>
      <w:r>
        <w:rPr>
          <w:i/>
          <w:color w:val="231F20"/>
          <w:spacing w:val="-5"/>
          <w:sz w:val="18"/>
        </w:rPr>
        <w:t>е</w:t>
      </w:r>
      <w:r>
        <w:rPr>
          <w:i/>
          <w:color w:val="231F20"/>
          <w:w w:val="56"/>
          <w:sz w:val="18"/>
        </w:rPr>
        <w:t>т</w:t>
      </w:r>
      <w:r>
        <w:rPr>
          <w:i/>
          <w:color w:val="231F20"/>
          <w:sz w:val="18"/>
        </w:rPr>
        <w:t xml:space="preserve"> </w:t>
      </w:r>
      <w:r>
        <w:rPr>
          <w:i/>
          <w:color w:val="231F20"/>
          <w:spacing w:val="-5"/>
          <w:w w:val="109"/>
          <w:sz w:val="18"/>
        </w:rPr>
        <w:t>с</w:t>
      </w:r>
      <w:r>
        <w:rPr>
          <w:i/>
          <w:color w:val="231F20"/>
          <w:spacing w:val="-2"/>
          <w:w w:val="78"/>
          <w:sz w:val="18"/>
        </w:rPr>
        <w:t>трате</w:t>
      </w:r>
      <w:r>
        <w:rPr>
          <w:i/>
          <w:color w:val="231F20"/>
          <w:spacing w:val="-2"/>
          <w:w w:val="97"/>
          <w:sz w:val="18"/>
        </w:rPr>
        <w:t>гиче</w:t>
      </w:r>
      <w:r>
        <w:rPr>
          <w:i/>
          <w:color w:val="231F20"/>
          <w:spacing w:val="-2"/>
          <w:w w:val="108"/>
          <w:sz w:val="18"/>
        </w:rPr>
        <w:t>с</w:t>
      </w:r>
      <w:r>
        <w:rPr>
          <w:i/>
          <w:color w:val="231F20"/>
          <w:spacing w:val="-4"/>
          <w:w w:val="108"/>
          <w:sz w:val="18"/>
        </w:rPr>
        <w:t>к</w:t>
      </w:r>
      <w:r>
        <w:rPr>
          <w:i/>
          <w:color w:val="231F20"/>
          <w:spacing w:val="-2"/>
          <w:w w:val="101"/>
          <w:sz w:val="18"/>
        </w:rPr>
        <w:t>о</w:t>
      </w:r>
      <w:r>
        <w:rPr>
          <w:i/>
          <w:color w:val="231F20"/>
          <w:w w:val="101"/>
          <w:sz w:val="18"/>
        </w:rPr>
        <w:t>е</w:t>
      </w:r>
      <w:r>
        <w:rPr>
          <w:i/>
          <w:color w:val="231F20"/>
          <w:sz w:val="18"/>
        </w:rPr>
        <w:t xml:space="preserve"> </w:t>
      </w:r>
      <w:r>
        <w:rPr>
          <w:i/>
          <w:color w:val="231F20"/>
          <w:spacing w:val="-2"/>
          <w:w w:val="102"/>
          <w:sz w:val="18"/>
        </w:rPr>
        <w:t>п</w:t>
      </w:r>
      <w:r>
        <w:rPr>
          <w:i/>
          <w:color w:val="231F20"/>
          <w:spacing w:val="-2"/>
          <w:w w:val="101"/>
          <w:sz w:val="18"/>
        </w:rPr>
        <w:t>ланировани</w:t>
      </w:r>
      <w:r>
        <w:rPr>
          <w:i/>
          <w:color w:val="231F20"/>
          <w:w w:val="101"/>
          <w:sz w:val="18"/>
        </w:rPr>
        <w:t>е</w:t>
      </w:r>
      <w:r>
        <w:rPr>
          <w:i/>
          <w:color w:val="231F20"/>
          <w:sz w:val="18"/>
        </w:rPr>
        <w:t xml:space="preserve"> </w:t>
      </w:r>
      <w:r>
        <w:rPr>
          <w:i/>
          <w:color w:val="231F20"/>
          <w:spacing w:val="-2"/>
          <w:w w:val="103"/>
          <w:sz w:val="18"/>
        </w:rPr>
        <w:t>си</w:t>
      </w:r>
      <w:r>
        <w:rPr>
          <w:i/>
          <w:color w:val="231F20"/>
          <w:w w:val="103"/>
          <w:sz w:val="18"/>
        </w:rPr>
        <w:t>л</w:t>
      </w:r>
      <w:r>
        <w:rPr>
          <w:i/>
          <w:color w:val="231F20"/>
          <w:sz w:val="18"/>
        </w:rPr>
        <w:t xml:space="preserve"> </w:t>
      </w:r>
      <w:r>
        <w:rPr>
          <w:i/>
          <w:color w:val="231F20"/>
          <w:w w:val="101"/>
          <w:sz w:val="18"/>
        </w:rPr>
        <w:t>и</w:t>
      </w:r>
      <w:r>
        <w:rPr>
          <w:i/>
          <w:color w:val="231F20"/>
          <w:sz w:val="18"/>
        </w:rPr>
        <w:t xml:space="preserve"> </w:t>
      </w:r>
      <w:r>
        <w:rPr>
          <w:i/>
          <w:color w:val="231F20"/>
          <w:spacing w:val="-2"/>
          <w:w w:val="109"/>
          <w:sz w:val="18"/>
        </w:rPr>
        <w:t>ср</w:t>
      </w:r>
      <w:r>
        <w:rPr>
          <w:i/>
          <w:color w:val="231F20"/>
          <w:spacing w:val="-5"/>
          <w:w w:val="98"/>
          <w:sz w:val="18"/>
        </w:rPr>
        <w:t>е</w:t>
      </w:r>
      <w:r>
        <w:rPr>
          <w:i/>
          <w:color w:val="231F20"/>
          <w:spacing w:val="-2"/>
          <w:w w:val="107"/>
          <w:sz w:val="18"/>
        </w:rPr>
        <w:t>д</w:t>
      </w:r>
      <w:r>
        <w:rPr>
          <w:i/>
          <w:color w:val="231F20"/>
          <w:spacing w:val="-5"/>
          <w:w w:val="107"/>
          <w:sz w:val="18"/>
        </w:rPr>
        <w:t>с</w:t>
      </w:r>
      <w:r>
        <w:rPr>
          <w:i/>
          <w:color w:val="231F20"/>
          <w:spacing w:val="-2"/>
          <w:w w:val="75"/>
          <w:sz w:val="18"/>
        </w:rPr>
        <w:t>т</w:t>
      </w:r>
      <w:r>
        <w:rPr>
          <w:i/>
          <w:color w:val="231F20"/>
          <w:w w:val="75"/>
          <w:sz w:val="18"/>
        </w:rPr>
        <w:t>в</w:t>
      </w:r>
      <w:r>
        <w:rPr>
          <w:i/>
          <w:color w:val="231F20"/>
          <w:sz w:val="18"/>
        </w:rPr>
        <w:t xml:space="preserve"> </w:t>
      </w:r>
      <w:r>
        <w:rPr>
          <w:i/>
          <w:color w:val="231F20"/>
          <w:spacing w:val="-2"/>
          <w:w w:val="105"/>
          <w:sz w:val="18"/>
        </w:rPr>
        <w:t>пожар</w:t>
      </w:r>
      <w:r>
        <w:rPr>
          <w:i/>
          <w:color w:val="231F20"/>
          <w:spacing w:val="-5"/>
          <w:w w:val="105"/>
          <w:sz w:val="18"/>
        </w:rPr>
        <w:t>о</w:t>
      </w:r>
      <w:r>
        <w:rPr>
          <w:i/>
          <w:color w:val="231F20"/>
          <w:spacing w:val="-2"/>
          <w:w w:val="82"/>
          <w:sz w:val="18"/>
        </w:rPr>
        <w:t>туш</w:t>
      </w:r>
      <w:r>
        <w:rPr>
          <w:i/>
          <w:color w:val="231F20"/>
          <w:spacing w:val="-2"/>
          <w:w w:val="101"/>
          <w:sz w:val="18"/>
        </w:rPr>
        <w:t xml:space="preserve">ения, </w:t>
      </w:r>
      <w:r>
        <w:rPr>
          <w:i/>
          <w:color w:val="231F20"/>
          <w:spacing w:val="-3"/>
          <w:sz w:val="18"/>
        </w:rPr>
        <w:t xml:space="preserve">действий </w:t>
      </w:r>
      <w:r>
        <w:rPr>
          <w:i/>
          <w:color w:val="231F20"/>
          <w:sz w:val="18"/>
        </w:rPr>
        <w:t>по ликвидации лесных пожаров;</w:t>
      </w:r>
    </w:p>
    <w:p w:rsidR="00CB0AFA" w:rsidRDefault="00481332">
      <w:pPr>
        <w:spacing w:before="1" w:line="249" w:lineRule="auto"/>
        <w:ind w:left="1133" w:right="1802"/>
        <w:rPr>
          <w:i/>
          <w:sz w:val="18"/>
        </w:rPr>
      </w:pPr>
      <w:r>
        <w:rPr>
          <w:i/>
          <w:color w:val="231F20"/>
          <w:w w:val="95"/>
          <w:sz w:val="18"/>
        </w:rPr>
        <w:t>б) взаимодействует с руководителями тушения лесных пожаров; в) организует межведомственное  взаимодействие;</w:t>
      </w:r>
    </w:p>
    <w:p w:rsidR="00CB0AFA" w:rsidRDefault="00481332">
      <w:pPr>
        <w:spacing w:before="1"/>
        <w:ind w:left="1133" w:right="675"/>
        <w:rPr>
          <w:i/>
          <w:sz w:val="18"/>
        </w:rPr>
      </w:pPr>
      <w:r>
        <w:rPr>
          <w:i/>
          <w:color w:val="231F20"/>
          <w:w w:val="95"/>
          <w:sz w:val="18"/>
        </w:rPr>
        <w:t>г) организует обеспечение работ по тушению лесных пожаров.</w:t>
      </w:r>
    </w:p>
    <w:p w:rsidR="00CB0AFA" w:rsidRDefault="00481332">
      <w:pPr>
        <w:pStyle w:val="a4"/>
        <w:numPr>
          <w:ilvl w:val="0"/>
          <w:numId w:val="9"/>
        </w:numPr>
        <w:tabs>
          <w:tab w:val="left" w:pos="1411"/>
        </w:tabs>
        <w:spacing w:before="122" w:line="249" w:lineRule="auto"/>
        <w:ind w:right="563" w:firstLine="283"/>
        <w:jc w:val="both"/>
        <w:rPr>
          <w:i/>
          <w:sz w:val="18"/>
        </w:rPr>
      </w:pPr>
      <w:r>
        <w:rPr>
          <w:i/>
          <w:color w:val="231F20"/>
          <w:sz w:val="18"/>
        </w:rPr>
        <w:t>В</w:t>
      </w:r>
      <w:r>
        <w:rPr>
          <w:i/>
          <w:color w:val="231F20"/>
          <w:spacing w:val="-35"/>
          <w:sz w:val="18"/>
        </w:rPr>
        <w:t xml:space="preserve"> </w:t>
      </w:r>
      <w:r>
        <w:rPr>
          <w:i/>
          <w:color w:val="231F20"/>
          <w:spacing w:val="-3"/>
          <w:sz w:val="18"/>
        </w:rPr>
        <w:t>случае</w:t>
      </w:r>
      <w:r>
        <w:rPr>
          <w:i/>
          <w:color w:val="231F20"/>
          <w:spacing w:val="-35"/>
          <w:sz w:val="18"/>
        </w:rPr>
        <w:t xml:space="preserve"> </w:t>
      </w:r>
      <w:r>
        <w:rPr>
          <w:i/>
          <w:color w:val="231F20"/>
          <w:spacing w:val="-4"/>
          <w:sz w:val="18"/>
        </w:rPr>
        <w:t>привлечения</w:t>
      </w:r>
      <w:r>
        <w:rPr>
          <w:i/>
          <w:color w:val="231F20"/>
          <w:spacing w:val="-35"/>
          <w:sz w:val="18"/>
        </w:rPr>
        <w:t xml:space="preserve"> </w:t>
      </w:r>
      <w:r>
        <w:rPr>
          <w:i/>
          <w:color w:val="231F20"/>
          <w:sz w:val="18"/>
        </w:rPr>
        <w:t>к</w:t>
      </w:r>
      <w:r>
        <w:rPr>
          <w:i/>
          <w:color w:val="231F20"/>
          <w:spacing w:val="-35"/>
          <w:sz w:val="18"/>
        </w:rPr>
        <w:t xml:space="preserve"> </w:t>
      </w:r>
      <w:r>
        <w:rPr>
          <w:i/>
          <w:color w:val="231F20"/>
          <w:spacing w:val="-3"/>
          <w:sz w:val="18"/>
        </w:rPr>
        <w:t>тушению</w:t>
      </w:r>
      <w:r>
        <w:rPr>
          <w:i/>
          <w:color w:val="231F20"/>
          <w:spacing w:val="-35"/>
          <w:sz w:val="18"/>
        </w:rPr>
        <w:t xml:space="preserve"> </w:t>
      </w:r>
      <w:r>
        <w:rPr>
          <w:i/>
          <w:color w:val="231F20"/>
          <w:spacing w:val="-3"/>
          <w:sz w:val="18"/>
        </w:rPr>
        <w:t>лесных</w:t>
      </w:r>
      <w:r>
        <w:rPr>
          <w:i/>
          <w:color w:val="231F20"/>
          <w:spacing w:val="-35"/>
          <w:sz w:val="18"/>
        </w:rPr>
        <w:t xml:space="preserve"> </w:t>
      </w:r>
      <w:r>
        <w:rPr>
          <w:i/>
          <w:color w:val="231F20"/>
          <w:spacing w:val="-3"/>
          <w:sz w:val="18"/>
        </w:rPr>
        <w:t>пожаров</w:t>
      </w:r>
      <w:r>
        <w:rPr>
          <w:i/>
          <w:color w:val="231F20"/>
          <w:spacing w:val="-35"/>
          <w:sz w:val="18"/>
        </w:rPr>
        <w:t xml:space="preserve"> </w:t>
      </w:r>
      <w:r>
        <w:rPr>
          <w:i/>
          <w:color w:val="231F20"/>
          <w:spacing w:val="-3"/>
          <w:sz w:val="18"/>
        </w:rPr>
        <w:t>населения</w:t>
      </w:r>
      <w:r>
        <w:rPr>
          <w:i/>
          <w:color w:val="231F20"/>
          <w:spacing w:val="-35"/>
          <w:sz w:val="18"/>
        </w:rPr>
        <w:t xml:space="preserve"> </w:t>
      </w:r>
      <w:r>
        <w:rPr>
          <w:i/>
          <w:color w:val="231F20"/>
          <w:sz w:val="18"/>
        </w:rPr>
        <w:t>и</w:t>
      </w:r>
      <w:r>
        <w:rPr>
          <w:i/>
          <w:color w:val="231F20"/>
          <w:spacing w:val="-35"/>
          <w:sz w:val="18"/>
        </w:rPr>
        <w:t xml:space="preserve"> </w:t>
      </w:r>
      <w:r>
        <w:rPr>
          <w:i/>
          <w:color w:val="231F20"/>
          <w:spacing w:val="-3"/>
          <w:sz w:val="18"/>
        </w:rPr>
        <w:t>(или)</w:t>
      </w:r>
      <w:r>
        <w:rPr>
          <w:i/>
          <w:color w:val="231F20"/>
          <w:spacing w:val="-35"/>
          <w:sz w:val="18"/>
        </w:rPr>
        <w:t xml:space="preserve"> </w:t>
      </w:r>
      <w:r>
        <w:rPr>
          <w:i/>
          <w:color w:val="231F20"/>
          <w:spacing w:val="-4"/>
          <w:sz w:val="18"/>
        </w:rPr>
        <w:t xml:space="preserve">работников </w:t>
      </w:r>
      <w:r>
        <w:rPr>
          <w:i/>
          <w:color w:val="231F20"/>
          <w:sz w:val="18"/>
        </w:rPr>
        <w:t>организаций,</w:t>
      </w:r>
      <w:r>
        <w:rPr>
          <w:i/>
          <w:color w:val="231F20"/>
          <w:spacing w:val="-9"/>
          <w:sz w:val="18"/>
        </w:rPr>
        <w:t xml:space="preserve"> </w:t>
      </w:r>
      <w:r>
        <w:rPr>
          <w:i/>
          <w:color w:val="231F20"/>
          <w:sz w:val="18"/>
        </w:rPr>
        <w:t>в</w:t>
      </w:r>
      <w:r>
        <w:rPr>
          <w:i/>
          <w:color w:val="231F20"/>
          <w:spacing w:val="-9"/>
          <w:sz w:val="18"/>
        </w:rPr>
        <w:t xml:space="preserve"> </w:t>
      </w:r>
      <w:r>
        <w:rPr>
          <w:i/>
          <w:color w:val="231F20"/>
          <w:sz w:val="18"/>
        </w:rPr>
        <w:t>соответствии</w:t>
      </w:r>
      <w:r>
        <w:rPr>
          <w:i/>
          <w:color w:val="231F20"/>
          <w:spacing w:val="-9"/>
          <w:sz w:val="18"/>
        </w:rPr>
        <w:t xml:space="preserve"> </w:t>
      </w:r>
      <w:r>
        <w:rPr>
          <w:i/>
          <w:color w:val="231F20"/>
          <w:sz w:val="18"/>
        </w:rPr>
        <w:t>с</w:t>
      </w:r>
      <w:r>
        <w:rPr>
          <w:i/>
          <w:color w:val="231F20"/>
          <w:spacing w:val="-9"/>
          <w:sz w:val="18"/>
        </w:rPr>
        <w:t xml:space="preserve"> </w:t>
      </w:r>
      <w:r>
        <w:rPr>
          <w:i/>
          <w:color w:val="231F20"/>
          <w:sz w:val="18"/>
        </w:rPr>
        <w:t>планами</w:t>
      </w:r>
      <w:r>
        <w:rPr>
          <w:i/>
          <w:color w:val="231F20"/>
          <w:spacing w:val="-9"/>
          <w:sz w:val="18"/>
        </w:rPr>
        <w:t xml:space="preserve"> </w:t>
      </w:r>
      <w:r>
        <w:rPr>
          <w:i/>
          <w:color w:val="231F20"/>
          <w:sz w:val="18"/>
        </w:rPr>
        <w:t>тушения</w:t>
      </w:r>
      <w:r>
        <w:rPr>
          <w:i/>
          <w:color w:val="231F20"/>
          <w:spacing w:val="-9"/>
          <w:sz w:val="18"/>
        </w:rPr>
        <w:t xml:space="preserve"> </w:t>
      </w:r>
      <w:r>
        <w:rPr>
          <w:i/>
          <w:color w:val="231F20"/>
          <w:sz w:val="18"/>
        </w:rPr>
        <w:t>лесных</w:t>
      </w:r>
      <w:r>
        <w:rPr>
          <w:i/>
          <w:color w:val="231F20"/>
          <w:spacing w:val="-9"/>
          <w:sz w:val="18"/>
        </w:rPr>
        <w:t xml:space="preserve"> </w:t>
      </w:r>
      <w:r>
        <w:rPr>
          <w:i/>
          <w:color w:val="231F20"/>
          <w:sz w:val="18"/>
        </w:rPr>
        <w:t>пожаров,</w:t>
      </w:r>
      <w:r>
        <w:rPr>
          <w:i/>
          <w:color w:val="231F20"/>
          <w:spacing w:val="-9"/>
          <w:sz w:val="18"/>
        </w:rPr>
        <w:t xml:space="preserve"> </w:t>
      </w:r>
      <w:r>
        <w:rPr>
          <w:i/>
          <w:color w:val="231F20"/>
          <w:sz w:val="18"/>
        </w:rPr>
        <w:t xml:space="preserve">руководство </w:t>
      </w:r>
      <w:r>
        <w:rPr>
          <w:i/>
          <w:color w:val="231F20"/>
          <w:w w:val="95"/>
          <w:sz w:val="18"/>
        </w:rPr>
        <w:t xml:space="preserve">работой указанных лиц осуществляют ответственные лица из числа работников </w:t>
      </w:r>
      <w:r>
        <w:rPr>
          <w:i/>
          <w:color w:val="231F20"/>
          <w:spacing w:val="-3"/>
          <w:sz w:val="18"/>
        </w:rPr>
        <w:t xml:space="preserve">подразделений </w:t>
      </w:r>
      <w:r>
        <w:rPr>
          <w:i/>
          <w:color w:val="231F20"/>
          <w:sz w:val="18"/>
        </w:rPr>
        <w:t>лесопожарных</w:t>
      </w:r>
      <w:r>
        <w:rPr>
          <w:i/>
          <w:color w:val="231F20"/>
          <w:spacing w:val="6"/>
          <w:sz w:val="18"/>
        </w:rPr>
        <w:t xml:space="preserve"> </w:t>
      </w:r>
      <w:r>
        <w:rPr>
          <w:i/>
          <w:color w:val="231F20"/>
          <w:spacing w:val="-3"/>
          <w:sz w:val="18"/>
        </w:rPr>
        <w:t>организаций.</w:t>
      </w:r>
    </w:p>
    <w:p w:rsidR="00CB0AFA" w:rsidRDefault="00481332">
      <w:pPr>
        <w:pStyle w:val="a4"/>
        <w:numPr>
          <w:ilvl w:val="0"/>
          <w:numId w:val="9"/>
        </w:numPr>
        <w:tabs>
          <w:tab w:val="left" w:pos="1467"/>
        </w:tabs>
        <w:spacing w:before="114" w:line="249" w:lineRule="auto"/>
        <w:ind w:right="563" w:firstLine="283"/>
        <w:jc w:val="both"/>
        <w:rPr>
          <w:i/>
          <w:sz w:val="18"/>
        </w:rPr>
      </w:pPr>
      <w:r>
        <w:rPr>
          <w:i/>
          <w:color w:val="231F20"/>
          <w:w w:val="103"/>
          <w:sz w:val="18"/>
        </w:rPr>
        <w:t>П</w:t>
      </w:r>
      <w:r>
        <w:rPr>
          <w:i/>
          <w:color w:val="231F20"/>
          <w:spacing w:val="-3"/>
          <w:w w:val="103"/>
          <w:sz w:val="18"/>
        </w:rPr>
        <w:t>о</w:t>
      </w:r>
      <w:r>
        <w:rPr>
          <w:i/>
          <w:color w:val="231F20"/>
          <w:w w:val="103"/>
          <w:sz w:val="18"/>
        </w:rPr>
        <w:t>дразд</w:t>
      </w:r>
      <w:r>
        <w:rPr>
          <w:i/>
          <w:color w:val="231F20"/>
          <w:spacing w:val="-3"/>
          <w:w w:val="103"/>
          <w:sz w:val="18"/>
        </w:rPr>
        <w:t>е</w:t>
      </w:r>
      <w:r>
        <w:rPr>
          <w:i/>
          <w:color w:val="231F20"/>
          <w:w w:val="101"/>
          <w:sz w:val="18"/>
        </w:rPr>
        <w:t>ления</w:t>
      </w:r>
      <w:r>
        <w:rPr>
          <w:i/>
          <w:color w:val="231F20"/>
          <w:sz w:val="18"/>
        </w:rPr>
        <w:t xml:space="preserve"> </w:t>
      </w:r>
      <w:r>
        <w:rPr>
          <w:i/>
          <w:color w:val="231F20"/>
          <w:spacing w:val="-24"/>
          <w:sz w:val="18"/>
        </w:rPr>
        <w:t xml:space="preserve"> </w:t>
      </w:r>
      <w:r>
        <w:rPr>
          <w:i/>
          <w:color w:val="231F20"/>
          <w:w w:val="105"/>
          <w:sz w:val="18"/>
        </w:rPr>
        <w:t>пожарной</w:t>
      </w:r>
      <w:r>
        <w:rPr>
          <w:i/>
          <w:color w:val="231F20"/>
          <w:sz w:val="18"/>
        </w:rPr>
        <w:t xml:space="preserve"> </w:t>
      </w:r>
      <w:r>
        <w:rPr>
          <w:i/>
          <w:color w:val="231F20"/>
          <w:spacing w:val="-24"/>
          <w:sz w:val="18"/>
        </w:rPr>
        <w:t xml:space="preserve"> </w:t>
      </w:r>
      <w:r>
        <w:rPr>
          <w:i/>
          <w:color w:val="231F20"/>
          <w:w w:val="101"/>
          <w:sz w:val="18"/>
        </w:rPr>
        <w:t>охраны,</w:t>
      </w:r>
      <w:r>
        <w:rPr>
          <w:i/>
          <w:color w:val="231F20"/>
          <w:sz w:val="18"/>
        </w:rPr>
        <w:t xml:space="preserve"> </w:t>
      </w:r>
      <w:r>
        <w:rPr>
          <w:i/>
          <w:color w:val="231F20"/>
          <w:spacing w:val="-24"/>
          <w:sz w:val="18"/>
        </w:rPr>
        <w:t xml:space="preserve"> </w:t>
      </w:r>
      <w:r>
        <w:rPr>
          <w:i/>
          <w:color w:val="231F20"/>
          <w:w w:val="105"/>
          <w:sz w:val="18"/>
        </w:rPr>
        <w:t>поис</w:t>
      </w:r>
      <w:r>
        <w:rPr>
          <w:i/>
          <w:color w:val="231F20"/>
          <w:spacing w:val="-2"/>
          <w:w w:val="105"/>
          <w:sz w:val="18"/>
        </w:rPr>
        <w:t>к</w:t>
      </w:r>
      <w:r>
        <w:rPr>
          <w:i/>
          <w:color w:val="231F20"/>
          <w:w w:val="105"/>
          <w:sz w:val="18"/>
        </w:rPr>
        <w:t>ово</w:t>
      </w:r>
      <w:r>
        <w:rPr>
          <w:i/>
          <w:color w:val="231F20"/>
          <w:w w:val="39"/>
          <w:sz w:val="18"/>
        </w:rPr>
        <w:t>‑</w:t>
      </w:r>
      <w:r>
        <w:rPr>
          <w:i/>
          <w:color w:val="231F20"/>
          <w:w w:val="92"/>
          <w:sz w:val="18"/>
        </w:rPr>
        <w:t>спасат</w:t>
      </w:r>
      <w:r>
        <w:rPr>
          <w:i/>
          <w:color w:val="231F20"/>
          <w:spacing w:val="-3"/>
          <w:w w:val="92"/>
          <w:sz w:val="18"/>
        </w:rPr>
        <w:t>е</w:t>
      </w:r>
      <w:r>
        <w:rPr>
          <w:i/>
          <w:color w:val="231F20"/>
          <w:w w:val="99"/>
          <w:sz w:val="18"/>
        </w:rPr>
        <w:t>льные</w:t>
      </w:r>
      <w:r>
        <w:rPr>
          <w:i/>
          <w:color w:val="231F20"/>
          <w:sz w:val="18"/>
        </w:rPr>
        <w:t xml:space="preserve"> </w:t>
      </w:r>
      <w:r>
        <w:rPr>
          <w:i/>
          <w:color w:val="231F20"/>
          <w:spacing w:val="-24"/>
          <w:sz w:val="18"/>
        </w:rPr>
        <w:t xml:space="preserve"> </w:t>
      </w:r>
      <w:r>
        <w:rPr>
          <w:i/>
          <w:color w:val="231F20"/>
          <w:w w:val="101"/>
          <w:sz w:val="18"/>
        </w:rPr>
        <w:t>и</w:t>
      </w:r>
      <w:r>
        <w:rPr>
          <w:i/>
          <w:color w:val="231F20"/>
          <w:sz w:val="18"/>
        </w:rPr>
        <w:t xml:space="preserve"> </w:t>
      </w:r>
      <w:r>
        <w:rPr>
          <w:i/>
          <w:color w:val="231F20"/>
          <w:spacing w:val="-24"/>
          <w:sz w:val="18"/>
        </w:rPr>
        <w:t xml:space="preserve"> </w:t>
      </w:r>
      <w:r>
        <w:rPr>
          <w:i/>
          <w:color w:val="231F20"/>
          <w:w w:val="102"/>
          <w:sz w:val="18"/>
        </w:rPr>
        <w:t>аварийно</w:t>
      </w:r>
      <w:r>
        <w:rPr>
          <w:i/>
          <w:color w:val="231F20"/>
          <w:w w:val="39"/>
          <w:sz w:val="18"/>
        </w:rPr>
        <w:t>‑</w:t>
      </w:r>
      <w:r>
        <w:rPr>
          <w:i/>
          <w:color w:val="231F20"/>
          <w:w w:val="39"/>
          <w:sz w:val="18"/>
        </w:rPr>
        <w:t xml:space="preserve"> </w:t>
      </w:r>
      <w:r>
        <w:rPr>
          <w:i/>
          <w:color w:val="231F20"/>
          <w:spacing w:val="-3"/>
          <w:sz w:val="18"/>
        </w:rPr>
        <w:t>спасательные</w:t>
      </w:r>
      <w:r>
        <w:rPr>
          <w:i/>
          <w:color w:val="231F20"/>
          <w:spacing w:val="-29"/>
          <w:sz w:val="18"/>
        </w:rPr>
        <w:t xml:space="preserve"> </w:t>
      </w:r>
      <w:r>
        <w:rPr>
          <w:i/>
          <w:color w:val="231F20"/>
          <w:sz w:val="18"/>
        </w:rPr>
        <w:t>формирования,</w:t>
      </w:r>
      <w:r>
        <w:rPr>
          <w:i/>
          <w:color w:val="231F20"/>
          <w:spacing w:val="-29"/>
          <w:sz w:val="18"/>
        </w:rPr>
        <w:t xml:space="preserve"> </w:t>
      </w:r>
      <w:r>
        <w:rPr>
          <w:i/>
          <w:color w:val="231F20"/>
          <w:spacing w:val="-3"/>
          <w:sz w:val="18"/>
        </w:rPr>
        <w:t>спасательные</w:t>
      </w:r>
      <w:r>
        <w:rPr>
          <w:i/>
          <w:color w:val="231F20"/>
          <w:spacing w:val="-29"/>
          <w:sz w:val="18"/>
        </w:rPr>
        <w:t xml:space="preserve"> </w:t>
      </w:r>
      <w:r>
        <w:rPr>
          <w:i/>
          <w:color w:val="231F20"/>
          <w:sz w:val="18"/>
        </w:rPr>
        <w:t>воинские</w:t>
      </w:r>
      <w:r>
        <w:rPr>
          <w:i/>
          <w:color w:val="231F20"/>
          <w:spacing w:val="-29"/>
          <w:sz w:val="18"/>
        </w:rPr>
        <w:t xml:space="preserve"> </w:t>
      </w:r>
      <w:r>
        <w:rPr>
          <w:i/>
          <w:color w:val="231F20"/>
          <w:sz w:val="18"/>
        </w:rPr>
        <w:t>формирования</w:t>
      </w:r>
      <w:r>
        <w:rPr>
          <w:i/>
          <w:color w:val="231F20"/>
          <w:spacing w:val="-29"/>
          <w:sz w:val="18"/>
        </w:rPr>
        <w:t xml:space="preserve"> </w:t>
      </w:r>
      <w:r>
        <w:rPr>
          <w:i/>
          <w:color w:val="231F20"/>
          <w:sz w:val="18"/>
        </w:rPr>
        <w:t>МЧС</w:t>
      </w:r>
      <w:r>
        <w:rPr>
          <w:i/>
          <w:color w:val="231F20"/>
          <w:spacing w:val="-29"/>
          <w:sz w:val="18"/>
        </w:rPr>
        <w:t xml:space="preserve"> </w:t>
      </w:r>
      <w:r>
        <w:rPr>
          <w:i/>
          <w:color w:val="231F20"/>
          <w:sz w:val="18"/>
        </w:rPr>
        <w:t>России, формирования</w:t>
      </w:r>
      <w:r>
        <w:rPr>
          <w:i/>
          <w:color w:val="231F20"/>
          <w:spacing w:val="-28"/>
          <w:sz w:val="18"/>
        </w:rPr>
        <w:t xml:space="preserve"> </w:t>
      </w:r>
      <w:r>
        <w:rPr>
          <w:i/>
          <w:color w:val="231F20"/>
          <w:spacing w:val="-3"/>
          <w:sz w:val="18"/>
        </w:rPr>
        <w:t>Вооруженных</w:t>
      </w:r>
      <w:r>
        <w:rPr>
          <w:i/>
          <w:color w:val="231F20"/>
          <w:spacing w:val="-28"/>
          <w:sz w:val="18"/>
        </w:rPr>
        <w:t xml:space="preserve"> </w:t>
      </w:r>
      <w:r>
        <w:rPr>
          <w:i/>
          <w:color w:val="231F20"/>
          <w:sz w:val="18"/>
        </w:rPr>
        <w:t>Сил</w:t>
      </w:r>
      <w:r>
        <w:rPr>
          <w:i/>
          <w:color w:val="231F20"/>
          <w:spacing w:val="-28"/>
          <w:sz w:val="18"/>
        </w:rPr>
        <w:t xml:space="preserve"> </w:t>
      </w:r>
      <w:r>
        <w:rPr>
          <w:i/>
          <w:color w:val="231F20"/>
          <w:spacing w:val="-3"/>
          <w:sz w:val="18"/>
        </w:rPr>
        <w:t>Российской</w:t>
      </w:r>
      <w:r>
        <w:rPr>
          <w:i/>
          <w:color w:val="231F20"/>
          <w:spacing w:val="-28"/>
          <w:sz w:val="18"/>
        </w:rPr>
        <w:t xml:space="preserve"> </w:t>
      </w:r>
      <w:r>
        <w:rPr>
          <w:i/>
          <w:color w:val="231F20"/>
          <w:spacing w:val="-3"/>
          <w:sz w:val="18"/>
        </w:rPr>
        <w:t>Федерации,</w:t>
      </w:r>
      <w:r>
        <w:rPr>
          <w:i/>
          <w:color w:val="231F20"/>
          <w:spacing w:val="-28"/>
          <w:sz w:val="18"/>
        </w:rPr>
        <w:t xml:space="preserve"> </w:t>
      </w:r>
      <w:r>
        <w:rPr>
          <w:i/>
          <w:color w:val="231F20"/>
          <w:spacing w:val="-3"/>
          <w:sz w:val="18"/>
        </w:rPr>
        <w:t>направленные</w:t>
      </w:r>
      <w:r>
        <w:rPr>
          <w:i/>
          <w:color w:val="231F20"/>
          <w:spacing w:val="-28"/>
          <w:sz w:val="18"/>
        </w:rPr>
        <w:t xml:space="preserve"> </w:t>
      </w:r>
      <w:r>
        <w:rPr>
          <w:i/>
          <w:color w:val="231F20"/>
          <w:sz w:val="18"/>
        </w:rPr>
        <w:t>на</w:t>
      </w:r>
      <w:r>
        <w:rPr>
          <w:i/>
          <w:color w:val="231F20"/>
          <w:spacing w:val="-28"/>
          <w:sz w:val="18"/>
        </w:rPr>
        <w:t xml:space="preserve"> </w:t>
      </w:r>
      <w:r>
        <w:rPr>
          <w:i/>
          <w:color w:val="231F20"/>
          <w:sz w:val="18"/>
        </w:rPr>
        <w:t>тушение</w:t>
      </w:r>
    </w:p>
    <w:p w:rsidR="00CB0AFA" w:rsidRDefault="00CB0AFA">
      <w:pPr>
        <w:spacing w:line="249" w:lineRule="auto"/>
        <w:jc w:val="both"/>
        <w:rPr>
          <w:sz w:val="18"/>
        </w:rPr>
        <w:sectPr w:rsidR="00CB0AFA">
          <w:footerReference w:type="even" r:id="rId143"/>
          <w:footerReference w:type="default" r:id="rId144"/>
          <w:pgSz w:w="8400" w:h="11910"/>
          <w:pgMar w:top="0" w:right="0" w:bottom="320" w:left="0" w:header="0" w:footer="129" w:gutter="0"/>
          <w:cols w:space="720"/>
        </w:sectPr>
      </w:pPr>
    </w:p>
    <w:p w:rsidR="00CB0AFA" w:rsidRDefault="00CB0AFA">
      <w:pPr>
        <w:pStyle w:val="a3"/>
        <w:spacing w:before="9"/>
        <w:rPr>
          <w:i/>
          <w:sz w:val="23"/>
        </w:rPr>
      </w:pPr>
    </w:p>
    <w:p w:rsidR="00CB0AFA" w:rsidRDefault="00481332">
      <w:pPr>
        <w:spacing w:before="77"/>
        <w:ind w:left="106"/>
        <w:rPr>
          <w:i/>
          <w:sz w:val="18"/>
        </w:rPr>
      </w:pPr>
      <w:r>
        <w:rPr>
          <w:lang w:val="en-US"/>
        </w:rPr>
        <w:pict>
          <v:rect id="_x0000_s1358" style="position:absolute;left:0;text-align:left;margin-left:396.7pt;margin-top:-14pt;width:22.8pt;height:356.2pt;z-index:251846144;mso-position-horizontal-relative:page" fillcolor="#cc7c4b" stroked="f">
            <w10:wrap anchorx="page"/>
          </v:rect>
        </w:pict>
      </w:r>
      <w:r>
        <w:rPr>
          <w:i/>
          <w:color w:val="231F20"/>
          <w:sz w:val="18"/>
        </w:rPr>
        <w:t>лесных пожаров, сохраняют свою организационную структуру.</w:t>
      </w:r>
    </w:p>
    <w:p w:rsidR="00CB0AFA" w:rsidRDefault="00481332">
      <w:pPr>
        <w:pStyle w:val="a4"/>
        <w:numPr>
          <w:ilvl w:val="0"/>
          <w:numId w:val="9"/>
        </w:numPr>
        <w:tabs>
          <w:tab w:val="left" w:pos="735"/>
        </w:tabs>
        <w:spacing w:before="122" w:line="249" w:lineRule="auto"/>
        <w:ind w:left="106" w:right="843" w:firstLine="284"/>
        <w:jc w:val="both"/>
        <w:rPr>
          <w:i/>
          <w:sz w:val="18"/>
        </w:rPr>
      </w:pPr>
      <w:r>
        <w:rPr>
          <w:i/>
          <w:color w:val="231F20"/>
          <w:sz w:val="18"/>
        </w:rPr>
        <w:t xml:space="preserve">К каждому из подразделений (формирований), указанных в пункте 14 </w:t>
      </w:r>
      <w:r>
        <w:rPr>
          <w:i/>
          <w:color w:val="231F20"/>
          <w:spacing w:val="-3"/>
          <w:w w:val="95"/>
          <w:sz w:val="18"/>
        </w:rPr>
        <w:t xml:space="preserve">настоящих </w:t>
      </w:r>
      <w:r>
        <w:rPr>
          <w:i/>
          <w:color w:val="231F20"/>
          <w:w w:val="95"/>
          <w:sz w:val="18"/>
        </w:rPr>
        <w:t xml:space="preserve">Правил </w:t>
      </w:r>
      <w:r>
        <w:rPr>
          <w:i/>
          <w:color w:val="231F20"/>
          <w:spacing w:val="-3"/>
          <w:w w:val="95"/>
          <w:sz w:val="18"/>
        </w:rPr>
        <w:t xml:space="preserve">назначается ответственный руководитель </w:t>
      </w:r>
      <w:r>
        <w:rPr>
          <w:i/>
          <w:color w:val="231F20"/>
          <w:w w:val="95"/>
          <w:sz w:val="18"/>
        </w:rPr>
        <w:t xml:space="preserve">из </w:t>
      </w:r>
      <w:r>
        <w:rPr>
          <w:i/>
          <w:color w:val="231F20"/>
          <w:spacing w:val="-3"/>
          <w:w w:val="95"/>
          <w:sz w:val="18"/>
        </w:rPr>
        <w:t xml:space="preserve">числа работников </w:t>
      </w:r>
      <w:r>
        <w:rPr>
          <w:i/>
          <w:color w:val="231F20"/>
          <w:spacing w:val="3"/>
          <w:sz w:val="18"/>
        </w:rPr>
        <w:t xml:space="preserve">подразделений лесопожарных организаций </w:t>
      </w:r>
      <w:r>
        <w:rPr>
          <w:i/>
          <w:color w:val="231F20"/>
          <w:spacing w:val="2"/>
          <w:sz w:val="18"/>
        </w:rPr>
        <w:t xml:space="preserve">или  </w:t>
      </w:r>
      <w:r>
        <w:rPr>
          <w:i/>
          <w:color w:val="231F20"/>
          <w:spacing w:val="3"/>
          <w:sz w:val="18"/>
        </w:rPr>
        <w:t>работников  лесничества,</w:t>
      </w:r>
      <w:r>
        <w:rPr>
          <w:i/>
          <w:color w:val="231F20"/>
          <w:spacing w:val="56"/>
          <w:sz w:val="18"/>
        </w:rPr>
        <w:t xml:space="preserve"> </w:t>
      </w:r>
      <w:r>
        <w:rPr>
          <w:i/>
          <w:color w:val="231F20"/>
          <w:sz w:val="18"/>
        </w:rPr>
        <w:t>или</w:t>
      </w:r>
      <w:r>
        <w:rPr>
          <w:i/>
          <w:color w:val="231F20"/>
          <w:spacing w:val="-26"/>
          <w:sz w:val="18"/>
        </w:rPr>
        <w:t xml:space="preserve"> </w:t>
      </w:r>
      <w:r>
        <w:rPr>
          <w:i/>
          <w:color w:val="231F20"/>
          <w:sz w:val="18"/>
        </w:rPr>
        <w:t>лесопарка.</w:t>
      </w:r>
    </w:p>
    <w:p w:rsidR="00CB0AFA" w:rsidRDefault="00481332">
      <w:pPr>
        <w:pStyle w:val="a4"/>
        <w:numPr>
          <w:ilvl w:val="0"/>
          <w:numId w:val="9"/>
        </w:numPr>
        <w:tabs>
          <w:tab w:val="left" w:pos="692"/>
        </w:tabs>
        <w:spacing w:before="114" w:line="249" w:lineRule="auto"/>
        <w:ind w:left="106" w:right="845" w:firstLine="284"/>
        <w:jc w:val="both"/>
        <w:rPr>
          <w:i/>
          <w:sz w:val="18"/>
        </w:rPr>
      </w:pPr>
      <w:r>
        <w:rPr>
          <w:lang w:val="en-US"/>
        </w:rPr>
        <w:pict>
          <v:shape id="_x0000_s1357" type="#_x0000_t202" style="position:absolute;left:0;text-align:left;margin-left:403.5pt;margin-top:3.45pt;width:10pt;height:180.1pt;z-index:251847168;mso-position-horizontal-relative:page" filled="f" stroked="f">
            <v:textbox style="layout-flow:vertical;mso-layout-flow-alt:bottom-to-top" inset="0,0,0,0">
              <w:txbxContent>
                <w:p w:rsidR="00CB0AFA" w:rsidRDefault="00481332">
                  <w:pPr>
                    <w:spacing w:line="183" w:lineRule="exact"/>
                    <w:ind w:left="20" w:right="-730"/>
                    <w:rPr>
                      <w:sz w:val="16"/>
                    </w:rPr>
                  </w:pPr>
                  <w:r>
                    <w:rPr>
                      <w:color w:val="FFFFFF"/>
                      <w:spacing w:val="3"/>
                      <w:w w:val="98"/>
                      <w:sz w:val="16"/>
                    </w:rPr>
                    <w:t>П</w:t>
                  </w:r>
                  <w:r>
                    <w:rPr>
                      <w:color w:val="FFFFFF"/>
                      <w:spacing w:val="-9"/>
                      <w:w w:val="98"/>
                      <w:sz w:val="16"/>
                    </w:rPr>
                    <w:t>Р</w:t>
                  </w:r>
                  <w:r>
                    <w:rPr>
                      <w:color w:val="FFFFFF"/>
                      <w:spacing w:val="3"/>
                      <w:w w:val="98"/>
                      <w:sz w:val="16"/>
                    </w:rPr>
                    <w:t>АВОВЫ</w:t>
                  </w:r>
                  <w:r>
                    <w:rPr>
                      <w:color w:val="FFFFFF"/>
                      <w:w w:val="98"/>
                      <w:sz w:val="16"/>
                    </w:rPr>
                    <w:t>Е</w:t>
                  </w:r>
                  <w:r>
                    <w:rPr>
                      <w:color w:val="FFFFFF"/>
                      <w:spacing w:val="6"/>
                      <w:sz w:val="16"/>
                    </w:rPr>
                    <w:t xml:space="preserve"> </w:t>
                  </w:r>
                  <w:r>
                    <w:rPr>
                      <w:color w:val="FFFFFF"/>
                      <w:spacing w:val="3"/>
                      <w:w w:val="99"/>
                      <w:sz w:val="16"/>
                    </w:rPr>
                    <w:t>ОСНОВ</w:t>
                  </w:r>
                  <w:r>
                    <w:rPr>
                      <w:color w:val="FFFFFF"/>
                      <w:w w:val="99"/>
                      <w:sz w:val="16"/>
                    </w:rPr>
                    <w:t>Ы</w:t>
                  </w:r>
                  <w:r>
                    <w:rPr>
                      <w:color w:val="FFFFFF"/>
                      <w:spacing w:val="6"/>
                      <w:sz w:val="16"/>
                    </w:rPr>
                    <w:t xml:space="preserve"> </w:t>
                  </w:r>
                  <w:r>
                    <w:rPr>
                      <w:color w:val="FFFFFF"/>
                      <w:spacing w:val="-9"/>
                      <w:w w:val="97"/>
                      <w:sz w:val="16"/>
                    </w:rPr>
                    <w:t>Р</w:t>
                  </w:r>
                  <w:r>
                    <w:rPr>
                      <w:color w:val="FFFFFF"/>
                      <w:spacing w:val="3"/>
                      <w:w w:val="99"/>
                      <w:sz w:val="16"/>
                    </w:rPr>
                    <w:t>АБ</w:t>
                  </w:r>
                  <w:r>
                    <w:rPr>
                      <w:color w:val="FFFFFF"/>
                      <w:w w:val="99"/>
                      <w:sz w:val="16"/>
                    </w:rPr>
                    <w:t>О</w:t>
                  </w:r>
                  <w:r>
                    <w:rPr>
                      <w:color w:val="FFFFFF"/>
                      <w:spacing w:val="3"/>
                      <w:w w:val="96"/>
                      <w:sz w:val="16"/>
                    </w:rPr>
                    <w:t>Т</w:t>
                  </w:r>
                  <w:r>
                    <w:rPr>
                      <w:color w:val="FFFFFF"/>
                      <w:w w:val="96"/>
                      <w:sz w:val="16"/>
                    </w:rPr>
                    <w:t>Ы</w:t>
                  </w:r>
                  <w:r>
                    <w:rPr>
                      <w:color w:val="FFFFFF"/>
                      <w:spacing w:val="6"/>
                      <w:sz w:val="16"/>
                    </w:rPr>
                    <w:t xml:space="preserve"> </w:t>
                  </w:r>
                  <w:r>
                    <w:rPr>
                      <w:color w:val="FFFFFF"/>
                      <w:spacing w:val="3"/>
                      <w:w w:val="98"/>
                      <w:sz w:val="16"/>
                    </w:rPr>
                    <w:t>Н</w:t>
                  </w:r>
                  <w:r>
                    <w:rPr>
                      <w:color w:val="FFFFFF"/>
                      <w:w w:val="98"/>
                      <w:sz w:val="16"/>
                    </w:rPr>
                    <w:t>А</w:t>
                  </w:r>
                  <w:r>
                    <w:rPr>
                      <w:color w:val="FFFFFF"/>
                      <w:spacing w:val="6"/>
                      <w:sz w:val="16"/>
                    </w:rPr>
                    <w:t xml:space="preserve"> </w:t>
                  </w:r>
                  <w:r>
                    <w:rPr>
                      <w:color w:val="FFFFFF"/>
                      <w:spacing w:val="3"/>
                      <w:w w:val="99"/>
                      <w:sz w:val="16"/>
                    </w:rPr>
                    <w:t>П</w:t>
                  </w:r>
                  <w:r>
                    <w:rPr>
                      <w:color w:val="FFFFFF"/>
                      <w:w w:val="99"/>
                      <w:sz w:val="16"/>
                    </w:rPr>
                    <w:t>О</w:t>
                  </w:r>
                  <w:r>
                    <w:rPr>
                      <w:color w:val="FFFFFF"/>
                      <w:spacing w:val="3"/>
                      <w:w w:val="101"/>
                      <w:sz w:val="16"/>
                    </w:rPr>
                    <w:t>ЖА</w:t>
                  </w:r>
                  <w:r>
                    <w:rPr>
                      <w:color w:val="FFFFFF"/>
                      <w:spacing w:val="-9"/>
                      <w:w w:val="101"/>
                      <w:sz w:val="16"/>
                    </w:rPr>
                    <w:t>Р</w:t>
                  </w:r>
                  <w:r>
                    <w:rPr>
                      <w:color w:val="FFFFFF"/>
                      <w:spacing w:val="3"/>
                      <w:w w:val="94"/>
                      <w:sz w:val="16"/>
                    </w:rPr>
                    <w:t>АХ</w:t>
                  </w:r>
                </w:p>
              </w:txbxContent>
            </v:textbox>
            <w10:wrap anchorx="page"/>
          </v:shape>
        </w:pict>
      </w:r>
      <w:r>
        <w:rPr>
          <w:i/>
          <w:color w:val="231F20"/>
          <w:spacing w:val="-3"/>
          <w:w w:val="95"/>
          <w:sz w:val="18"/>
        </w:rPr>
        <w:t xml:space="preserve">Непосредственное руководство </w:t>
      </w:r>
      <w:r>
        <w:rPr>
          <w:i/>
          <w:color w:val="231F20"/>
          <w:w w:val="95"/>
          <w:sz w:val="18"/>
        </w:rPr>
        <w:t xml:space="preserve">тушением </w:t>
      </w:r>
      <w:r>
        <w:rPr>
          <w:i/>
          <w:color w:val="231F20"/>
          <w:spacing w:val="-3"/>
          <w:w w:val="95"/>
          <w:sz w:val="18"/>
        </w:rPr>
        <w:t xml:space="preserve">лесного </w:t>
      </w:r>
      <w:r>
        <w:rPr>
          <w:i/>
          <w:color w:val="231F20"/>
          <w:w w:val="95"/>
          <w:sz w:val="18"/>
        </w:rPr>
        <w:t xml:space="preserve">пожара </w:t>
      </w:r>
      <w:r>
        <w:rPr>
          <w:i/>
          <w:color w:val="231F20"/>
          <w:spacing w:val="-3"/>
          <w:w w:val="95"/>
          <w:sz w:val="18"/>
        </w:rPr>
        <w:t xml:space="preserve">осуществляется </w:t>
      </w:r>
      <w:r>
        <w:rPr>
          <w:i/>
          <w:color w:val="231F20"/>
          <w:sz w:val="18"/>
        </w:rPr>
        <w:t xml:space="preserve">руководителем тушения лесного пожара, который управляет на принципах </w:t>
      </w:r>
      <w:r>
        <w:rPr>
          <w:i/>
          <w:color w:val="231F20"/>
          <w:spacing w:val="-6"/>
          <w:w w:val="94"/>
          <w:sz w:val="18"/>
        </w:rPr>
        <w:t>е</w:t>
      </w:r>
      <w:r>
        <w:rPr>
          <w:i/>
          <w:color w:val="231F20"/>
          <w:spacing w:val="-3"/>
          <w:sz w:val="18"/>
        </w:rPr>
        <w:t>ди</w:t>
      </w:r>
      <w:r>
        <w:rPr>
          <w:i/>
          <w:color w:val="231F20"/>
          <w:spacing w:val="-3"/>
          <w:w w:val="99"/>
          <w:sz w:val="18"/>
        </w:rPr>
        <w:t>н</w:t>
      </w:r>
      <w:r>
        <w:rPr>
          <w:i/>
          <w:color w:val="231F20"/>
          <w:spacing w:val="-3"/>
          <w:sz w:val="18"/>
        </w:rPr>
        <w:t>он</w:t>
      </w:r>
      <w:r>
        <w:rPr>
          <w:i/>
          <w:color w:val="231F20"/>
          <w:spacing w:val="-3"/>
          <w:w w:val="91"/>
          <w:sz w:val="18"/>
        </w:rPr>
        <w:t>а</w:t>
      </w:r>
      <w:r>
        <w:rPr>
          <w:i/>
          <w:color w:val="231F20"/>
          <w:spacing w:val="-3"/>
          <w:sz w:val="18"/>
        </w:rPr>
        <w:t>ч</w:t>
      </w:r>
      <w:r>
        <w:rPr>
          <w:i/>
          <w:color w:val="231F20"/>
          <w:spacing w:val="-3"/>
          <w:w w:val="94"/>
          <w:sz w:val="18"/>
        </w:rPr>
        <w:t>ал</w:t>
      </w:r>
      <w:r>
        <w:rPr>
          <w:i/>
          <w:color w:val="231F20"/>
          <w:spacing w:val="-3"/>
          <w:w w:val="98"/>
          <w:sz w:val="18"/>
        </w:rPr>
        <w:t>и</w:t>
      </w:r>
      <w:r>
        <w:rPr>
          <w:i/>
          <w:color w:val="231F20"/>
          <w:w w:val="98"/>
          <w:sz w:val="18"/>
        </w:rPr>
        <w:t>я</w:t>
      </w:r>
      <w:r>
        <w:rPr>
          <w:i/>
          <w:color w:val="231F20"/>
          <w:spacing w:val="-11"/>
          <w:sz w:val="18"/>
        </w:rPr>
        <w:t xml:space="preserve"> </w:t>
      </w:r>
      <w:r>
        <w:rPr>
          <w:i/>
          <w:color w:val="231F20"/>
          <w:spacing w:val="-3"/>
          <w:w w:val="99"/>
          <w:sz w:val="18"/>
        </w:rPr>
        <w:t>п</w:t>
      </w:r>
      <w:r>
        <w:rPr>
          <w:i/>
          <w:color w:val="231F20"/>
          <w:spacing w:val="-6"/>
          <w:w w:val="101"/>
          <w:sz w:val="18"/>
        </w:rPr>
        <w:t>о</w:t>
      </w:r>
      <w:r>
        <w:rPr>
          <w:i/>
          <w:color w:val="231F20"/>
          <w:spacing w:val="-3"/>
          <w:w w:val="102"/>
          <w:sz w:val="18"/>
        </w:rPr>
        <w:t>д</w:t>
      </w:r>
      <w:r>
        <w:rPr>
          <w:i/>
          <w:color w:val="231F20"/>
          <w:spacing w:val="-3"/>
          <w:w w:val="104"/>
          <w:sz w:val="18"/>
        </w:rPr>
        <w:t>р</w:t>
      </w:r>
      <w:r>
        <w:rPr>
          <w:i/>
          <w:color w:val="231F20"/>
          <w:spacing w:val="-3"/>
          <w:w w:val="98"/>
          <w:sz w:val="18"/>
        </w:rPr>
        <w:t>аз</w:t>
      </w:r>
      <w:r>
        <w:rPr>
          <w:i/>
          <w:color w:val="231F20"/>
          <w:spacing w:val="-3"/>
          <w:w w:val="102"/>
          <w:sz w:val="18"/>
        </w:rPr>
        <w:t>д</w:t>
      </w:r>
      <w:r>
        <w:rPr>
          <w:i/>
          <w:color w:val="231F20"/>
          <w:spacing w:val="-6"/>
          <w:w w:val="94"/>
          <w:sz w:val="18"/>
        </w:rPr>
        <w:t>е</w:t>
      </w:r>
      <w:r>
        <w:rPr>
          <w:i/>
          <w:color w:val="231F20"/>
          <w:spacing w:val="-3"/>
          <w:w w:val="96"/>
          <w:sz w:val="18"/>
        </w:rPr>
        <w:t>л</w:t>
      </w:r>
      <w:r>
        <w:rPr>
          <w:i/>
          <w:color w:val="231F20"/>
          <w:spacing w:val="-3"/>
          <w:w w:val="94"/>
          <w:sz w:val="18"/>
        </w:rPr>
        <w:t>е</w:t>
      </w:r>
      <w:r>
        <w:rPr>
          <w:i/>
          <w:color w:val="231F20"/>
          <w:spacing w:val="-3"/>
          <w:w w:val="99"/>
          <w:sz w:val="18"/>
        </w:rPr>
        <w:t>н</w:t>
      </w:r>
      <w:r>
        <w:rPr>
          <w:i/>
          <w:color w:val="231F20"/>
          <w:spacing w:val="-3"/>
          <w:w w:val="98"/>
          <w:sz w:val="18"/>
        </w:rPr>
        <w:t>иям</w:t>
      </w:r>
      <w:r>
        <w:rPr>
          <w:i/>
          <w:color w:val="231F20"/>
          <w:w w:val="98"/>
          <w:sz w:val="18"/>
        </w:rPr>
        <w:t>и</w:t>
      </w:r>
      <w:r>
        <w:rPr>
          <w:i/>
          <w:color w:val="231F20"/>
          <w:spacing w:val="-11"/>
          <w:sz w:val="18"/>
        </w:rPr>
        <w:t xml:space="preserve"> </w:t>
      </w:r>
      <w:r>
        <w:rPr>
          <w:i/>
          <w:color w:val="231F20"/>
          <w:spacing w:val="-3"/>
          <w:w w:val="96"/>
          <w:sz w:val="18"/>
        </w:rPr>
        <w:t>л</w:t>
      </w:r>
      <w:r>
        <w:rPr>
          <w:i/>
          <w:color w:val="231F20"/>
          <w:spacing w:val="-3"/>
          <w:w w:val="99"/>
          <w:sz w:val="18"/>
        </w:rPr>
        <w:t>ес</w:t>
      </w:r>
      <w:r>
        <w:rPr>
          <w:i/>
          <w:color w:val="231F20"/>
          <w:spacing w:val="-3"/>
          <w:w w:val="101"/>
          <w:sz w:val="18"/>
        </w:rPr>
        <w:t>о</w:t>
      </w:r>
      <w:r>
        <w:rPr>
          <w:i/>
          <w:color w:val="231F20"/>
          <w:spacing w:val="-3"/>
          <w:w w:val="99"/>
          <w:sz w:val="18"/>
        </w:rPr>
        <w:t>п</w:t>
      </w:r>
      <w:r>
        <w:rPr>
          <w:i/>
          <w:color w:val="231F20"/>
          <w:spacing w:val="-3"/>
          <w:w w:val="106"/>
          <w:sz w:val="18"/>
        </w:rPr>
        <w:t>ож</w:t>
      </w:r>
      <w:r>
        <w:rPr>
          <w:i/>
          <w:color w:val="231F20"/>
          <w:spacing w:val="-3"/>
          <w:w w:val="91"/>
          <w:sz w:val="18"/>
        </w:rPr>
        <w:t>а</w:t>
      </w:r>
      <w:r>
        <w:rPr>
          <w:i/>
          <w:color w:val="231F20"/>
          <w:spacing w:val="-3"/>
          <w:w w:val="104"/>
          <w:sz w:val="18"/>
        </w:rPr>
        <w:t>р</w:t>
      </w:r>
      <w:r>
        <w:rPr>
          <w:i/>
          <w:color w:val="231F20"/>
          <w:spacing w:val="-3"/>
          <w:w w:val="96"/>
          <w:sz w:val="18"/>
        </w:rPr>
        <w:t>ны</w:t>
      </w:r>
      <w:r>
        <w:rPr>
          <w:i/>
          <w:color w:val="231F20"/>
          <w:w w:val="94"/>
          <w:sz w:val="18"/>
        </w:rPr>
        <w:t>х</w:t>
      </w:r>
      <w:r>
        <w:rPr>
          <w:i/>
          <w:color w:val="231F20"/>
          <w:spacing w:val="-11"/>
          <w:sz w:val="18"/>
        </w:rPr>
        <w:t xml:space="preserve"> </w:t>
      </w:r>
      <w:r>
        <w:rPr>
          <w:i/>
          <w:color w:val="231F20"/>
          <w:spacing w:val="-3"/>
          <w:w w:val="101"/>
          <w:sz w:val="18"/>
        </w:rPr>
        <w:t>о</w:t>
      </w:r>
      <w:r>
        <w:rPr>
          <w:i/>
          <w:color w:val="231F20"/>
          <w:spacing w:val="-3"/>
          <w:w w:val="104"/>
          <w:sz w:val="18"/>
        </w:rPr>
        <w:t>р</w:t>
      </w:r>
      <w:r>
        <w:rPr>
          <w:i/>
          <w:color w:val="231F20"/>
          <w:spacing w:val="-6"/>
          <w:w w:val="83"/>
          <w:sz w:val="18"/>
        </w:rPr>
        <w:t>г</w:t>
      </w:r>
      <w:r>
        <w:rPr>
          <w:i/>
          <w:color w:val="231F20"/>
          <w:spacing w:val="-3"/>
          <w:w w:val="91"/>
          <w:sz w:val="18"/>
        </w:rPr>
        <w:t>а</w:t>
      </w:r>
      <w:r>
        <w:rPr>
          <w:i/>
          <w:color w:val="231F20"/>
          <w:spacing w:val="-3"/>
          <w:w w:val="99"/>
          <w:sz w:val="18"/>
        </w:rPr>
        <w:t>н</w:t>
      </w:r>
      <w:r>
        <w:rPr>
          <w:i/>
          <w:color w:val="231F20"/>
          <w:spacing w:val="-3"/>
          <w:w w:val="101"/>
          <w:sz w:val="18"/>
        </w:rPr>
        <w:t>из</w:t>
      </w:r>
      <w:r>
        <w:rPr>
          <w:i/>
          <w:color w:val="231F20"/>
          <w:spacing w:val="-3"/>
          <w:w w:val="91"/>
          <w:sz w:val="18"/>
        </w:rPr>
        <w:t>а</w:t>
      </w:r>
      <w:r>
        <w:rPr>
          <w:i/>
          <w:color w:val="231F20"/>
          <w:spacing w:val="-3"/>
          <w:w w:val="98"/>
          <w:sz w:val="18"/>
        </w:rPr>
        <w:t>ций</w:t>
      </w:r>
      <w:r>
        <w:rPr>
          <w:i/>
          <w:color w:val="231F20"/>
          <w:w w:val="98"/>
          <w:sz w:val="18"/>
        </w:rPr>
        <w:t>,</w:t>
      </w:r>
      <w:r>
        <w:rPr>
          <w:i/>
          <w:color w:val="231F20"/>
          <w:spacing w:val="-11"/>
          <w:sz w:val="18"/>
        </w:rPr>
        <w:t xml:space="preserve"> </w:t>
      </w:r>
      <w:r>
        <w:rPr>
          <w:i/>
          <w:color w:val="231F20"/>
          <w:w w:val="91"/>
          <w:sz w:val="18"/>
        </w:rPr>
        <w:t>а</w:t>
      </w:r>
      <w:r>
        <w:rPr>
          <w:i/>
          <w:color w:val="231F20"/>
          <w:spacing w:val="-11"/>
          <w:sz w:val="18"/>
        </w:rPr>
        <w:t xml:space="preserve"> </w:t>
      </w:r>
      <w:r>
        <w:rPr>
          <w:i/>
          <w:color w:val="231F20"/>
          <w:spacing w:val="-3"/>
          <w:w w:val="54"/>
          <w:sz w:val="18"/>
        </w:rPr>
        <w:t>т</w:t>
      </w:r>
      <w:r>
        <w:rPr>
          <w:i/>
          <w:color w:val="231F20"/>
          <w:spacing w:val="-3"/>
          <w:w w:val="97"/>
          <w:sz w:val="18"/>
        </w:rPr>
        <w:t>ак</w:t>
      </w:r>
      <w:r>
        <w:rPr>
          <w:i/>
          <w:color w:val="231F20"/>
          <w:spacing w:val="-6"/>
          <w:w w:val="111"/>
          <w:sz w:val="18"/>
        </w:rPr>
        <w:t>ж</w:t>
      </w:r>
      <w:r>
        <w:rPr>
          <w:i/>
          <w:color w:val="231F20"/>
          <w:w w:val="94"/>
          <w:sz w:val="18"/>
        </w:rPr>
        <w:t>е</w:t>
      </w:r>
      <w:r>
        <w:rPr>
          <w:i/>
          <w:color w:val="231F20"/>
          <w:spacing w:val="-11"/>
          <w:sz w:val="18"/>
        </w:rPr>
        <w:t xml:space="preserve"> </w:t>
      </w:r>
      <w:r>
        <w:rPr>
          <w:i/>
          <w:color w:val="231F20"/>
          <w:spacing w:val="-3"/>
          <w:w w:val="99"/>
          <w:sz w:val="18"/>
        </w:rPr>
        <w:t>п</w:t>
      </w:r>
      <w:r>
        <w:rPr>
          <w:i/>
          <w:color w:val="231F20"/>
          <w:spacing w:val="-3"/>
          <w:w w:val="101"/>
          <w:sz w:val="18"/>
        </w:rPr>
        <w:t>ри</w:t>
      </w:r>
      <w:r>
        <w:rPr>
          <w:i/>
          <w:color w:val="231F20"/>
          <w:spacing w:val="-7"/>
          <w:w w:val="101"/>
          <w:sz w:val="18"/>
        </w:rPr>
        <w:t>в</w:t>
      </w:r>
      <w:r>
        <w:rPr>
          <w:i/>
          <w:color w:val="231F20"/>
          <w:spacing w:val="-3"/>
          <w:w w:val="95"/>
          <w:sz w:val="18"/>
        </w:rPr>
        <w:t>ле</w:t>
      </w:r>
      <w:r>
        <w:rPr>
          <w:i/>
          <w:color w:val="231F20"/>
          <w:spacing w:val="-3"/>
          <w:w w:val="104"/>
          <w:sz w:val="18"/>
        </w:rPr>
        <w:t>к</w:t>
      </w:r>
      <w:r>
        <w:rPr>
          <w:i/>
          <w:color w:val="231F20"/>
          <w:spacing w:val="-3"/>
          <w:w w:val="91"/>
          <w:sz w:val="18"/>
        </w:rPr>
        <w:t>а</w:t>
      </w:r>
      <w:r>
        <w:rPr>
          <w:i/>
          <w:color w:val="231F20"/>
          <w:spacing w:val="-3"/>
          <w:w w:val="96"/>
          <w:sz w:val="18"/>
        </w:rPr>
        <w:t>ем</w:t>
      </w:r>
      <w:r>
        <w:rPr>
          <w:i/>
          <w:color w:val="231F20"/>
          <w:spacing w:val="-3"/>
          <w:w w:val="94"/>
          <w:sz w:val="18"/>
        </w:rPr>
        <w:t>ы</w:t>
      </w:r>
      <w:r>
        <w:rPr>
          <w:i/>
          <w:color w:val="231F20"/>
          <w:spacing w:val="-3"/>
          <w:w w:val="98"/>
          <w:sz w:val="18"/>
        </w:rPr>
        <w:t xml:space="preserve">ми </w:t>
      </w:r>
      <w:r>
        <w:rPr>
          <w:i/>
          <w:color w:val="231F20"/>
          <w:w w:val="95"/>
          <w:sz w:val="18"/>
        </w:rPr>
        <w:t xml:space="preserve">силами и </w:t>
      </w:r>
      <w:r>
        <w:rPr>
          <w:i/>
          <w:color w:val="231F20"/>
          <w:spacing w:val="-3"/>
          <w:w w:val="95"/>
          <w:sz w:val="18"/>
        </w:rPr>
        <w:t xml:space="preserve">средствами пожаротушения, участвующими </w:t>
      </w:r>
      <w:r>
        <w:rPr>
          <w:i/>
          <w:color w:val="231F20"/>
          <w:w w:val="95"/>
          <w:sz w:val="18"/>
        </w:rPr>
        <w:t xml:space="preserve">в тушении лесных </w:t>
      </w:r>
      <w:r>
        <w:rPr>
          <w:i/>
          <w:color w:val="231F20"/>
          <w:spacing w:val="38"/>
          <w:w w:val="95"/>
          <w:sz w:val="18"/>
        </w:rPr>
        <w:t xml:space="preserve"> </w:t>
      </w:r>
      <w:r>
        <w:rPr>
          <w:i/>
          <w:color w:val="231F20"/>
          <w:w w:val="95"/>
          <w:sz w:val="18"/>
        </w:rPr>
        <w:t>пожаров.</w:t>
      </w:r>
    </w:p>
    <w:p w:rsidR="00CB0AFA" w:rsidRDefault="00481332">
      <w:pPr>
        <w:pStyle w:val="a4"/>
        <w:numPr>
          <w:ilvl w:val="0"/>
          <w:numId w:val="9"/>
        </w:numPr>
        <w:tabs>
          <w:tab w:val="left" w:pos="731"/>
        </w:tabs>
        <w:spacing w:before="114" w:line="249" w:lineRule="auto"/>
        <w:ind w:left="106" w:right="846" w:firstLine="284"/>
        <w:jc w:val="both"/>
        <w:rPr>
          <w:i/>
          <w:sz w:val="18"/>
        </w:rPr>
      </w:pPr>
      <w:r>
        <w:rPr>
          <w:i/>
          <w:color w:val="231F20"/>
          <w:sz w:val="18"/>
        </w:rPr>
        <w:t>Руководителем тушения лесного пожара является прибывшее первым на</w:t>
      </w:r>
      <w:r>
        <w:rPr>
          <w:i/>
          <w:color w:val="231F20"/>
          <w:spacing w:val="-14"/>
          <w:sz w:val="18"/>
        </w:rPr>
        <w:t xml:space="preserve"> </w:t>
      </w:r>
      <w:r>
        <w:rPr>
          <w:i/>
          <w:color w:val="231F20"/>
          <w:sz w:val="18"/>
        </w:rPr>
        <w:t>пожар</w:t>
      </w:r>
      <w:r>
        <w:rPr>
          <w:i/>
          <w:color w:val="231F20"/>
          <w:spacing w:val="-14"/>
          <w:sz w:val="18"/>
        </w:rPr>
        <w:t xml:space="preserve"> </w:t>
      </w:r>
      <w:r>
        <w:rPr>
          <w:i/>
          <w:color w:val="231F20"/>
          <w:spacing w:val="-3"/>
          <w:sz w:val="18"/>
        </w:rPr>
        <w:t>старшее</w:t>
      </w:r>
      <w:r>
        <w:rPr>
          <w:i/>
          <w:color w:val="231F20"/>
          <w:spacing w:val="-14"/>
          <w:sz w:val="18"/>
        </w:rPr>
        <w:t xml:space="preserve"> </w:t>
      </w:r>
      <w:r>
        <w:rPr>
          <w:i/>
          <w:color w:val="231F20"/>
          <w:spacing w:val="-3"/>
          <w:sz w:val="18"/>
        </w:rPr>
        <w:t>должностное</w:t>
      </w:r>
      <w:r>
        <w:rPr>
          <w:i/>
          <w:color w:val="231F20"/>
          <w:spacing w:val="-14"/>
          <w:sz w:val="18"/>
        </w:rPr>
        <w:t xml:space="preserve"> </w:t>
      </w:r>
      <w:r>
        <w:rPr>
          <w:i/>
          <w:color w:val="231F20"/>
          <w:sz w:val="18"/>
        </w:rPr>
        <w:t>лицо</w:t>
      </w:r>
      <w:r>
        <w:rPr>
          <w:i/>
          <w:color w:val="231F20"/>
          <w:spacing w:val="-14"/>
          <w:sz w:val="18"/>
        </w:rPr>
        <w:t xml:space="preserve"> </w:t>
      </w:r>
      <w:r>
        <w:rPr>
          <w:i/>
          <w:color w:val="231F20"/>
          <w:spacing w:val="-3"/>
          <w:sz w:val="18"/>
        </w:rPr>
        <w:t>подразделения</w:t>
      </w:r>
      <w:r>
        <w:rPr>
          <w:i/>
          <w:color w:val="231F20"/>
          <w:spacing w:val="-14"/>
          <w:sz w:val="18"/>
        </w:rPr>
        <w:t xml:space="preserve"> </w:t>
      </w:r>
      <w:r>
        <w:rPr>
          <w:i/>
          <w:color w:val="231F20"/>
          <w:sz w:val="18"/>
        </w:rPr>
        <w:t>лесопожарной</w:t>
      </w:r>
      <w:r>
        <w:rPr>
          <w:i/>
          <w:color w:val="231F20"/>
          <w:spacing w:val="-14"/>
          <w:sz w:val="18"/>
        </w:rPr>
        <w:t xml:space="preserve"> </w:t>
      </w:r>
      <w:r>
        <w:rPr>
          <w:i/>
          <w:color w:val="231F20"/>
          <w:spacing w:val="-3"/>
          <w:sz w:val="18"/>
        </w:rPr>
        <w:t>организации.</w:t>
      </w:r>
    </w:p>
    <w:p w:rsidR="00CB0AFA" w:rsidRDefault="00481332">
      <w:pPr>
        <w:pStyle w:val="a4"/>
        <w:numPr>
          <w:ilvl w:val="0"/>
          <w:numId w:val="9"/>
        </w:numPr>
        <w:tabs>
          <w:tab w:val="left" w:pos="685"/>
        </w:tabs>
        <w:spacing w:before="114" w:line="249" w:lineRule="auto"/>
        <w:ind w:left="106" w:right="840" w:firstLine="284"/>
        <w:jc w:val="both"/>
        <w:rPr>
          <w:i/>
          <w:sz w:val="18"/>
        </w:rPr>
      </w:pPr>
      <w:r>
        <w:rPr>
          <w:i/>
          <w:color w:val="231F20"/>
          <w:w w:val="95"/>
          <w:sz w:val="18"/>
        </w:rPr>
        <w:t>В</w:t>
      </w:r>
      <w:r>
        <w:rPr>
          <w:i/>
          <w:color w:val="231F20"/>
          <w:spacing w:val="-7"/>
          <w:w w:val="95"/>
          <w:sz w:val="18"/>
        </w:rPr>
        <w:t xml:space="preserve"> </w:t>
      </w:r>
      <w:r>
        <w:rPr>
          <w:i/>
          <w:color w:val="231F20"/>
          <w:spacing w:val="-3"/>
          <w:w w:val="95"/>
          <w:sz w:val="18"/>
        </w:rPr>
        <w:t>случае,</w:t>
      </w:r>
      <w:r>
        <w:rPr>
          <w:i/>
          <w:color w:val="231F20"/>
          <w:spacing w:val="-7"/>
          <w:w w:val="95"/>
          <w:sz w:val="18"/>
        </w:rPr>
        <w:t xml:space="preserve"> </w:t>
      </w:r>
      <w:r>
        <w:rPr>
          <w:i/>
          <w:color w:val="231F20"/>
          <w:spacing w:val="-3"/>
          <w:w w:val="95"/>
          <w:sz w:val="18"/>
        </w:rPr>
        <w:t>когда</w:t>
      </w:r>
      <w:r>
        <w:rPr>
          <w:i/>
          <w:color w:val="231F20"/>
          <w:spacing w:val="-7"/>
          <w:w w:val="95"/>
          <w:sz w:val="18"/>
        </w:rPr>
        <w:t xml:space="preserve"> </w:t>
      </w:r>
      <w:r>
        <w:rPr>
          <w:i/>
          <w:color w:val="231F20"/>
          <w:spacing w:val="-3"/>
          <w:w w:val="95"/>
          <w:sz w:val="18"/>
        </w:rPr>
        <w:t>руководитель</w:t>
      </w:r>
      <w:r>
        <w:rPr>
          <w:i/>
          <w:color w:val="231F20"/>
          <w:spacing w:val="-7"/>
          <w:w w:val="95"/>
          <w:sz w:val="18"/>
        </w:rPr>
        <w:t xml:space="preserve"> </w:t>
      </w:r>
      <w:r>
        <w:rPr>
          <w:i/>
          <w:color w:val="231F20"/>
          <w:w w:val="95"/>
          <w:sz w:val="18"/>
        </w:rPr>
        <w:t>тушения</w:t>
      </w:r>
      <w:r>
        <w:rPr>
          <w:i/>
          <w:color w:val="231F20"/>
          <w:spacing w:val="-7"/>
          <w:w w:val="95"/>
          <w:sz w:val="18"/>
        </w:rPr>
        <w:t xml:space="preserve"> </w:t>
      </w:r>
      <w:r>
        <w:rPr>
          <w:i/>
          <w:color w:val="231F20"/>
          <w:spacing w:val="-3"/>
          <w:w w:val="95"/>
          <w:sz w:val="18"/>
        </w:rPr>
        <w:t>крупного</w:t>
      </w:r>
      <w:r>
        <w:rPr>
          <w:i/>
          <w:color w:val="231F20"/>
          <w:spacing w:val="-7"/>
          <w:w w:val="95"/>
          <w:sz w:val="18"/>
        </w:rPr>
        <w:t xml:space="preserve"> </w:t>
      </w:r>
      <w:r>
        <w:rPr>
          <w:i/>
          <w:color w:val="231F20"/>
          <w:spacing w:val="-3"/>
          <w:w w:val="95"/>
          <w:sz w:val="18"/>
        </w:rPr>
        <w:t>лесного</w:t>
      </w:r>
      <w:r>
        <w:rPr>
          <w:i/>
          <w:color w:val="231F20"/>
          <w:spacing w:val="-7"/>
          <w:w w:val="95"/>
          <w:sz w:val="18"/>
        </w:rPr>
        <w:t xml:space="preserve"> </w:t>
      </w:r>
      <w:r>
        <w:rPr>
          <w:i/>
          <w:color w:val="231F20"/>
          <w:w w:val="95"/>
          <w:sz w:val="18"/>
        </w:rPr>
        <w:t>пожара</w:t>
      </w:r>
      <w:r>
        <w:rPr>
          <w:i/>
          <w:color w:val="231F20"/>
          <w:spacing w:val="-7"/>
          <w:w w:val="95"/>
          <w:sz w:val="18"/>
        </w:rPr>
        <w:t xml:space="preserve"> </w:t>
      </w:r>
      <w:r>
        <w:rPr>
          <w:i/>
          <w:color w:val="231F20"/>
          <w:spacing w:val="-4"/>
          <w:w w:val="95"/>
          <w:sz w:val="18"/>
        </w:rPr>
        <w:t xml:space="preserve">отсутствует </w:t>
      </w:r>
      <w:r>
        <w:rPr>
          <w:i/>
          <w:color w:val="231F20"/>
          <w:w w:val="95"/>
          <w:sz w:val="18"/>
        </w:rPr>
        <w:t xml:space="preserve">(не </w:t>
      </w:r>
      <w:r>
        <w:rPr>
          <w:i/>
          <w:color w:val="231F20"/>
          <w:spacing w:val="-4"/>
          <w:w w:val="95"/>
          <w:sz w:val="18"/>
        </w:rPr>
        <w:t xml:space="preserve">определен), </w:t>
      </w:r>
      <w:r>
        <w:rPr>
          <w:i/>
          <w:color w:val="231F20"/>
          <w:spacing w:val="-3"/>
          <w:w w:val="95"/>
          <w:sz w:val="18"/>
        </w:rPr>
        <w:t xml:space="preserve">его назначение производится распоряжением </w:t>
      </w:r>
      <w:r>
        <w:rPr>
          <w:i/>
          <w:color w:val="231F20"/>
          <w:spacing w:val="-4"/>
          <w:w w:val="95"/>
          <w:sz w:val="18"/>
        </w:rPr>
        <w:t xml:space="preserve">старшего </w:t>
      </w:r>
      <w:r>
        <w:rPr>
          <w:i/>
          <w:color w:val="231F20"/>
          <w:w w:val="95"/>
          <w:sz w:val="18"/>
        </w:rPr>
        <w:t xml:space="preserve">по </w:t>
      </w:r>
      <w:r>
        <w:rPr>
          <w:i/>
          <w:color w:val="231F20"/>
          <w:spacing w:val="-4"/>
          <w:w w:val="95"/>
          <w:sz w:val="18"/>
        </w:rPr>
        <w:t xml:space="preserve">должности </w:t>
      </w:r>
      <w:r>
        <w:rPr>
          <w:i/>
          <w:color w:val="231F20"/>
          <w:spacing w:val="3"/>
          <w:sz w:val="18"/>
        </w:rPr>
        <w:t xml:space="preserve">руководителя </w:t>
      </w:r>
      <w:r>
        <w:rPr>
          <w:i/>
          <w:color w:val="231F20"/>
          <w:spacing w:val="4"/>
          <w:sz w:val="18"/>
        </w:rPr>
        <w:t xml:space="preserve">подразделения лесопожарной организации </w:t>
      </w:r>
      <w:r>
        <w:rPr>
          <w:i/>
          <w:color w:val="231F20"/>
          <w:spacing w:val="3"/>
          <w:sz w:val="18"/>
        </w:rPr>
        <w:t xml:space="preserve">или </w:t>
      </w:r>
      <w:r>
        <w:rPr>
          <w:i/>
          <w:color w:val="231F20"/>
          <w:spacing w:val="5"/>
          <w:sz w:val="18"/>
        </w:rPr>
        <w:t xml:space="preserve">решением </w:t>
      </w:r>
      <w:r>
        <w:rPr>
          <w:i/>
          <w:color w:val="231F20"/>
          <w:spacing w:val="-3"/>
          <w:w w:val="90"/>
          <w:sz w:val="18"/>
        </w:rPr>
        <w:t xml:space="preserve">Оперативного </w:t>
      </w:r>
      <w:r>
        <w:rPr>
          <w:i/>
          <w:color w:val="231F20"/>
          <w:spacing w:val="4"/>
          <w:w w:val="90"/>
          <w:sz w:val="18"/>
        </w:rPr>
        <w:t xml:space="preserve"> </w:t>
      </w:r>
      <w:r>
        <w:rPr>
          <w:i/>
          <w:color w:val="231F20"/>
          <w:spacing w:val="-2"/>
          <w:w w:val="90"/>
          <w:sz w:val="18"/>
        </w:rPr>
        <w:t>штаба.</w:t>
      </w:r>
    </w:p>
    <w:p w:rsidR="00CB0AFA" w:rsidRDefault="00481332">
      <w:pPr>
        <w:pStyle w:val="a4"/>
        <w:numPr>
          <w:ilvl w:val="0"/>
          <w:numId w:val="9"/>
        </w:numPr>
        <w:tabs>
          <w:tab w:val="left" w:pos="722"/>
        </w:tabs>
        <w:spacing w:before="114" w:line="249" w:lineRule="auto"/>
        <w:ind w:left="106" w:right="842" w:firstLine="284"/>
        <w:jc w:val="both"/>
        <w:rPr>
          <w:i/>
          <w:sz w:val="18"/>
        </w:rPr>
      </w:pPr>
      <w:r>
        <w:rPr>
          <w:i/>
          <w:color w:val="231F20"/>
          <w:sz w:val="18"/>
        </w:rPr>
        <w:t xml:space="preserve">В случае действия режима чрезвычайной ситуации в лесах, возникшей </w:t>
      </w:r>
      <w:r>
        <w:rPr>
          <w:i/>
          <w:color w:val="231F20"/>
          <w:spacing w:val="-3"/>
          <w:sz w:val="18"/>
        </w:rPr>
        <w:t xml:space="preserve">вследствие </w:t>
      </w:r>
      <w:r>
        <w:rPr>
          <w:i/>
          <w:color w:val="231F20"/>
          <w:sz w:val="18"/>
        </w:rPr>
        <w:t>лесных пожаров, назначение лица руководителем тушения крупного лесного пожара производится решением Оперативного штаба или комиссии   по</w:t>
      </w:r>
      <w:r>
        <w:rPr>
          <w:i/>
          <w:color w:val="231F20"/>
          <w:spacing w:val="-23"/>
          <w:sz w:val="18"/>
        </w:rPr>
        <w:t xml:space="preserve"> </w:t>
      </w:r>
      <w:r>
        <w:rPr>
          <w:i/>
          <w:color w:val="231F20"/>
          <w:spacing w:val="-3"/>
          <w:sz w:val="18"/>
        </w:rPr>
        <w:t>предупреждению</w:t>
      </w:r>
      <w:r>
        <w:rPr>
          <w:i/>
          <w:color w:val="231F20"/>
          <w:spacing w:val="-23"/>
          <w:sz w:val="18"/>
        </w:rPr>
        <w:t xml:space="preserve"> </w:t>
      </w:r>
      <w:r>
        <w:rPr>
          <w:i/>
          <w:color w:val="231F20"/>
          <w:sz w:val="18"/>
        </w:rPr>
        <w:t>и</w:t>
      </w:r>
      <w:r>
        <w:rPr>
          <w:i/>
          <w:color w:val="231F20"/>
          <w:spacing w:val="-23"/>
          <w:sz w:val="18"/>
        </w:rPr>
        <w:t xml:space="preserve"> </w:t>
      </w:r>
      <w:r>
        <w:rPr>
          <w:i/>
          <w:color w:val="231F20"/>
          <w:sz w:val="18"/>
        </w:rPr>
        <w:t>ликвидации</w:t>
      </w:r>
      <w:r>
        <w:rPr>
          <w:i/>
          <w:color w:val="231F20"/>
          <w:spacing w:val="-23"/>
          <w:sz w:val="18"/>
        </w:rPr>
        <w:t xml:space="preserve"> </w:t>
      </w:r>
      <w:r>
        <w:rPr>
          <w:i/>
          <w:color w:val="231F20"/>
          <w:sz w:val="18"/>
        </w:rPr>
        <w:t>чрезвычайных</w:t>
      </w:r>
      <w:r>
        <w:rPr>
          <w:i/>
          <w:color w:val="231F20"/>
          <w:spacing w:val="-23"/>
          <w:sz w:val="18"/>
        </w:rPr>
        <w:t xml:space="preserve"> </w:t>
      </w:r>
      <w:r>
        <w:rPr>
          <w:i/>
          <w:color w:val="231F20"/>
          <w:spacing w:val="-3"/>
          <w:sz w:val="18"/>
        </w:rPr>
        <w:t>ситуаций</w:t>
      </w:r>
      <w:r>
        <w:rPr>
          <w:i/>
          <w:color w:val="231F20"/>
          <w:spacing w:val="-23"/>
          <w:sz w:val="18"/>
        </w:rPr>
        <w:t xml:space="preserve"> </w:t>
      </w:r>
      <w:r>
        <w:rPr>
          <w:i/>
          <w:color w:val="231F20"/>
          <w:sz w:val="18"/>
        </w:rPr>
        <w:t>и</w:t>
      </w:r>
      <w:r>
        <w:rPr>
          <w:i/>
          <w:color w:val="231F20"/>
          <w:spacing w:val="-23"/>
          <w:sz w:val="18"/>
        </w:rPr>
        <w:t xml:space="preserve"> </w:t>
      </w:r>
      <w:r>
        <w:rPr>
          <w:i/>
          <w:color w:val="231F20"/>
          <w:sz w:val="18"/>
        </w:rPr>
        <w:t>обеспечению</w:t>
      </w:r>
      <w:r>
        <w:rPr>
          <w:i/>
          <w:color w:val="231F20"/>
          <w:spacing w:val="-23"/>
          <w:sz w:val="18"/>
        </w:rPr>
        <w:t xml:space="preserve"> </w:t>
      </w:r>
      <w:r>
        <w:rPr>
          <w:i/>
          <w:color w:val="231F20"/>
          <w:sz w:val="18"/>
        </w:rPr>
        <w:t xml:space="preserve">пожарной </w:t>
      </w:r>
      <w:r>
        <w:rPr>
          <w:i/>
          <w:color w:val="231F20"/>
          <w:spacing w:val="-3"/>
          <w:sz w:val="18"/>
        </w:rPr>
        <w:t xml:space="preserve">безопасности </w:t>
      </w:r>
      <w:r>
        <w:rPr>
          <w:i/>
          <w:color w:val="231F20"/>
          <w:sz w:val="18"/>
        </w:rPr>
        <w:t xml:space="preserve">по </w:t>
      </w:r>
      <w:r>
        <w:rPr>
          <w:i/>
          <w:color w:val="231F20"/>
          <w:spacing w:val="-3"/>
          <w:sz w:val="18"/>
        </w:rPr>
        <w:t xml:space="preserve">согласованию </w:t>
      </w:r>
      <w:r>
        <w:rPr>
          <w:i/>
          <w:color w:val="231F20"/>
          <w:sz w:val="18"/>
        </w:rPr>
        <w:t xml:space="preserve">с </w:t>
      </w:r>
      <w:r>
        <w:rPr>
          <w:i/>
          <w:color w:val="231F20"/>
          <w:spacing w:val="-3"/>
          <w:sz w:val="18"/>
        </w:rPr>
        <w:t>руко</w:t>
      </w:r>
      <w:r>
        <w:rPr>
          <w:i/>
          <w:color w:val="231F20"/>
          <w:spacing w:val="-3"/>
          <w:sz w:val="18"/>
        </w:rPr>
        <w:t xml:space="preserve">водством организации, </w:t>
      </w:r>
      <w:r>
        <w:rPr>
          <w:i/>
          <w:color w:val="231F20"/>
          <w:sz w:val="18"/>
        </w:rPr>
        <w:t xml:space="preserve">в </w:t>
      </w:r>
      <w:r>
        <w:rPr>
          <w:i/>
          <w:color w:val="231F20"/>
          <w:spacing w:val="-3"/>
          <w:sz w:val="18"/>
        </w:rPr>
        <w:t xml:space="preserve">которой работает </w:t>
      </w:r>
      <w:r>
        <w:rPr>
          <w:i/>
          <w:color w:val="231F20"/>
          <w:sz w:val="18"/>
        </w:rPr>
        <w:t>указанное</w:t>
      </w:r>
      <w:r>
        <w:rPr>
          <w:i/>
          <w:color w:val="231F20"/>
          <w:spacing w:val="-33"/>
          <w:sz w:val="18"/>
        </w:rPr>
        <w:t xml:space="preserve"> </w:t>
      </w:r>
      <w:r>
        <w:rPr>
          <w:i/>
          <w:color w:val="231F20"/>
          <w:sz w:val="18"/>
        </w:rPr>
        <w:t>лицо.</w:t>
      </w:r>
    </w:p>
    <w:p w:rsidR="00CB0AFA" w:rsidRDefault="00481332">
      <w:pPr>
        <w:pStyle w:val="a4"/>
        <w:numPr>
          <w:ilvl w:val="0"/>
          <w:numId w:val="9"/>
        </w:numPr>
        <w:tabs>
          <w:tab w:val="left" w:pos="692"/>
        </w:tabs>
        <w:spacing w:before="114" w:line="249" w:lineRule="auto"/>
        <w:ind w:left="106" w:right="848" w:firstLine="284"/>
        <w:jc w:val="both"/>
        <w:rPr>
          <w:i/>
          <w:sz w:val="18"/>
        </w:rPr>
      </w:pPr>
      <w:r>
        <w:rPr>
          <w:i/>
          <w:color w:val="231F20"/>
          <w:sz w:val="18"/>
        </w:rPr>
        <w:t>В</w:t>
      </w:r>
      <w:r>
        <w:rPr>
          <w:i/>
          <w:color w:val="231F20"/>
          <w:spacing w:val="-13"/>
          <w:sz w:val="18"/>
        </w:rPr>
        <w:t xml:space="preserve"> </w:t>
      </w:r>
      <w:r>
        <w:rPr>
          <w:i/>
          <w:color w:val="231F20"/>
          <w:spacing w:val="-3"/>
          <w:sz w:val="18"/>
        </w:rPr>
        <w:t>случае,</w:t>
      </w:r>
      <w:r>
        <w:rPr>
          <w:i/>
          <w:color w:val="231F20"/>
          <w:spacing w:val="-13"/>
          <w:sz w:val="18"/>
        </w:rPr>
        <w:t xml:space="preserve"> </w:t>
      </w:r>
      <w:r>
        <w:rPr>
          <w:i/>
          <w:color w:val="231F20"/>
          <w:spacing w:val="-3"/>
          <w:sz w:val="18"/>
        </w:rPr>
        <w:t>когда</w:t>
      </w:r>
      <w:r>
        <w:rPr>
          <w:i/>
          <w:color w:val="231F20"/>
          <w:spacing w:val="-13"/>
          <w:sz w:val="18"/>
        </w:rPr>
        <w:t xml:space="preserve"> </w:t>
      </w:r>
      <w:r>
        <w:rPr>
          <w:i/>
          <w:color w:val="231F20"/>
          <w:spacing w:val="-3"/>
          <w:sz w:val="18"/>
        </w:rPr>
        <w:t>руководитель</w:t>
      </w:r>
      <w:r>
        <w:rPr>
          <w:i/>
          <w:color w:val="231F20"/>
          <w:spacing w:val="-13"/>
          <w:sz w:val="18"/>
        </w:rPr>
        <w:t xml:space="preserve"> </w:t>
      </w:r>
      <w:r>
        <w:rPr>
          <w:i/>
          <w:color w:val="231F20"/>
          <w:sz w:val="18"/>
        </w:rPr>
        <w:t>тушения</w:t>
      </w:r>
      <w:r>
        <w:rPr>
          <w:i/>
          <w:color w:val="231F20"/>
          <w:spacing w:val="-13"/>
          <w:sz w:val="18"/>
        </w:rPr>
        <w:t xml:space="preserve"> </w:t>
      </w:r>
      <w:r>
        <w:rPr>
          <w:i/>
          <w:color w:val="231F20"/>
          <w:spacing w:val="-3"/>
          <w:sz w:val="18"/>
        </w:rPr>
        <w:t>лесного</w:t>
      </w:r>
      <w:r>
        <w:rPr>
          <w:i/>
          <w:color w:val="231F20"/>
          <w:spacing w:val="-13"/>
          <w:sz w:val="18"/>
        </w:rPr>
        <w:t xml:space="preserve"> </w:t>
      </w:r>
      <w:r>
        <w:rPr>
          <w:i/>
          <w:color w:val="231F20"/>
          <w:sz w:val="18"/>
        </w:rPr>
        <w:t>пожара</w:t>
      </w:r>
      <w:r>
        <w:rPr>
          <w:i/>
          <w:color w:val="231F20"/>
          <w:spacing w:val="-13"/>
          <w:sz w:val="18"/>
        </w:rPr>
        <w:t xml:space="preserve"> </w:t>
      </w:r>
      <w:r>
        <w:rPr>
          <w:i/>
          <w:color w:val="231F20"/>
          <w:sz w:val="18"/>
        </w:rPr>
        <w:t>ранее</w:t>
      </w:r>
      <w:r>
        <w:rPr>
          <w:i/>
          <w:color w:val="231F20"/>
          <w:spacing w:val="-13"/>
          <w:sz w:val="18"/>
        </w:rPr>
        <w:t xml:space="preserve"> </w:t>
      </w:r>
      <w:r>
        <w:rPr>
          <w:i/>
          <w:color w:val="231F20"/>
          <w:sz w:val="18"/>
        </w:rPr>
        <w:t>был</w:t>
      </w:r>
      <w:r>
        <w:rPr>
          <w:i/>
          <w:color w:val="231F20"/>
          <w:spacing w:val="-13"/>
          <w:sz w:val="18"/>
        </w:rPr>
        <w:t xml:space="preserve"> </w:t>
      </w:r>
      <w:r>
        <w:rPr>
          <w:i/>
          <w:color w:val="231F20"/>
          <w:sz w:val="18"/>
        </w:rPr>
        <w:t xml:space="preserve">назначен </w:t>
      </w:r>
      <w:r>
        <w:rPr>
          <w:i/>
          <w:color w:val="231F20"/>
          <w:spacing w:val="-3"/>
          <w:w w:val="95"/>
          <w:sz w:val="18"/>
        </w:rPr>
        <w:t xml:space="preserve">распоряжением </w:t>
      </w:r>
      <w:r>
        <w:rPr>
          <w:i/>
          <w:color w:val="231F20"/>
          <w:spacing w:val="-4"/>
          <w:w w:val="95"/>
          <w:sz w:val="18"/>
        </w:rPr>
        <w:t xml:space="preserve">руководителя </w:t>
      </w:r>
      <w:r>
        <w:rPr>
          <w:i/>
          <w:color w:val="231F20"/>
          <w:spacing w:val="-3"/>
          <w:w w:val="95"/>
          <w:sz w:val="18"/>
        </w:rPr>
        <w:t xml:space="preserve">Оперативного штаба </w:t>
      </w:r>
      <w:r>
        <w:rPr>
          <w:i/>
          <w:color w:val="231F20"/>
          <w:w w:val="95"/>
          <w:sz w:val="18"/>
        </w:rPr>
        <w:t xml:space="preserve">или </w:t>
      </w:r>
      <w:r>
        <w:rPr>
          <w:i/>
          <w:color w:val="231F20"/>
          <w:spacing w:val="-3"/>
          <w:w w:val="95"/>
          <w:sz w:val="18"/>
        </w:rPr>
        <w:t xml:space="preserve">комиссии </w:t>
      </w:r>
      <w:r>
        <w:rPr>
          <w:i/>
          <w:color w:val="231F20"/>
          <w:w w:val="95"/>
          <w:sz w:val="18"/>
        </w:rPr>
        <w:t xml:space="preserve">по </w:t>
      </w:r>
      <w:r>
        <w:rPr>
          <w:i/>
          <w:color w:val="231F20"/>
          <w:spacing w:val="-4"/>
          <w:w w:val="95"/>
          <w:sz w:val="18"/>
        </w:rPr>
        <w:t xml:space="preserve">предупреждению </w:t>
      </w:r>
      <w:r>
        <w:rPr>
          <w:i/>
          <w:color w:val="231F20"/>
          <w:sz w:val="18"/>
        </w:rPr>
        <w:t xml:space="preserve">и ликвидации чрезвычайных ситуаций и обеспечению пожарной безопасности, назначение иного лица в качестве руководителя тушения лесного пожара, </w:t>
      </w:r>
      <w:r>
        <w:rPr>
          <w:i/>
          <w:color w:val="231F20"/>
          <w:spacing w:val="-3"/>
          <w:w w:val="95"/>
          <w:sz w:val="18"/>
        </w:rPr>
        <w:t xml:space="preserve">отстранение действующего руководителя </w:t>
      </w:r>
      <w:r>
        <w:rPr>
          <w:i/>
          <w:color w:val="231F20"/>
          <w:w w:val="95"/>
          <w:sz w:val="18"/>
        </w:rPr>
        <w:t xml:space="preserve">тушения </w:t>
      </w:r>
      <w:r>
        <w:rPr>
          <w:i/>
          <w:color w:val="231F20"/>
          <w:spacing w:val="-3"/>
          <w:w w:val="95"/>
          <w:sz w:val="18"/>
        </w:rPr>
        <w:t xml:space="preserve">лесного </w:t>
      </w:r>
      <w:r>
        <w:rPr>
          <w:i/>
          <w:color w:val="231F20"/>
          <w:w w:val="95"/>
          <w:sz w:val="18"/>
        </w:rPr>
        <w:t xml:space="preserve">пожара </w:t>
      </w:r>
      <w:r>
        <w:rPr>
          <w:i/>
          <w:color w:val="231F20"/>
          <w:spacing w:val="-3"/>
          <w:w w:val="95"/>
          <w:sz w:val="18"/>
        </w:rPr>
        <w:t xml:space="preserve">от исполнения </w:t>
      </w:r>
      <w:r>
        <w:rPr>
          <w:i/>
          <w:color w:val="231F20"/>
          <w:spacing w:val="-3"/>
          <w:sz w:val="18"/>
        </w:rPr>
        <w:t>обязанностей</w:t>
      </w:r>
      <w:r>
        <w:rPr>
          <w:i/>
          <w:color w:val="231F20"/>
          <w:spacing w:val="-20"/>
          <w:sz w:val="18"/>
        </w:rPr>
        <w:t xml:space="preserve"> </w:t>
      </w:r>
      <w:r>
        <w:rPr>
          <w:i/>
          <w:color w:val="231F20"/>
          <w:spacing w:val="-3"/>
          <w:sz w:val="18"/>
        </w:rPr>
        <w:t>производятся</w:t>
      </w:r>
      <w:r>
        <w:rPr>
          <w:i/>
          <w:color w:val="231F20"/>
          <w:spacing w:val="-20"/>
          <w:sz w:val="18"/>
        </w:rPr>
        <w:t xml:space="preserve"> </w:t>
      </w:r>
      <w:r>
        <w:rPr>
          <w:i/>
          <w:color w:val="231F20"/>
          <w:sz w:val="18"/>
        </w:rPr>
        <w:t>на</w:t>
      </w:r>
      <w:r>
        <w:rPr>
          <w:i/>
          <w:color w:val="231F20"/>
          <w:spacing w:val="-20"/>
          <w:sz w:val="18"/>
        </w:rPr>
        <w:t xml:space="preserve"> </w:t>
      </w:r>
      <w:r>
        <w:rPr>
          <w:i/>
          <w:color w:val="231F20"/>
          <w:sz w:val="18"/>
        </w:rPr>
        <w:t>основании</w:t>
      </w:r>
      <w:r>
        <w:rPr>
          <w:i/>
          <w:color w:val="231F20"/>
          <w:spacing w:val="-20"/>
          <w:sz w:val="18"/>
        </w:rPr>
        <w:t xml:space="preserve"> </w:t>
      </w:r>
      <w:r>
        <w:rPr>
          <w:i/>
          <w:color w:val="231F20"/>
          <w:spacing w:val="-3"/>
          <w:sz w:val="18"/>
        </w:rPr>
        <w:t>распоряжений</w:t>
      </w:r>
      <w:r>
        <w:rPr>
          <w:i/>
          <w:color w:val="231F20"/>
          <w:spacing w:val="-20"/>
          <w:sz w:val="18"/>
        </w:rPr>
        <w:t xml:space="preserve"> </w:t>
      </w:r>
      <w:r>
        <w:rPr>
          <w:i/>
          <w:color w:val="231F20"/>
          <w:spacing w:val="-3"/>
          <w:sz w:val="18"/>
        </w:rPr>
        <w:t>этих</w:t>
      </w:r>
      <w:r>
        <w:rPr>
          <w:i/>
          <w:color w:val="231F20"/>
          <w:spacing w:val="-20"/>
          <w:sz w:val="18"/>
        </w:rPr>
        <w:t xml:space="preserve"> </w:t>
      </w:r>
      <w:r>
        <w:rPr>
          <w:i/>
          <w:color w:val="231F20"/>
          <w:spacing w:val="-3"/>
          <w:sz w:val="18"/>
        </w:rPr>
        <w:t>органов.</w:t>
      </w:r>
    </w:p>
    <w:p w:rsidR="00CB0AFA" w:rsidRDefault="00481332">
      <w:pPr>
        <w:pStyle w:val="a4"/>
        <w:numPr>
          <w:ilvl w:val="0"/>
          <w:numId w:val="9"/>
        </w:numPr>
        <w:tabs>
          <w:tab w:val="left" w:pos="695"/>
        </w:tabs>
        <w:spacing w:before="114" w:line="249" w:lineRule="auto"/>
        <w:ind w:left="106" w:right="849" w:firstLine="284"/>
        <w:jc w:val="both"/>
        <w:rPr>
          <w:i/>
          <w:sz w:val="18"/>
        </w:rPr>
      </w:pPr>
      <w:r>
        <w:rPr>
          <w:i/>
          <w:color w:val="231F20"/>
          <w:sz w:val="18"/>
        </w:rPr>
        <w:t>В</w:t>
      </w:r>
      <w:r>
        <w:rPr>
          <w:i/>
          <w:color w:val="231F20"/>
          <w:spacing w:val="-16"/>
          <w:sz w:val="18"/>
        </w:rPr>
        <w:t xml:space="preserve"> </w:t>
      </w:r>
      <w:r>
        <w:rPr>
          <w:i/>
          <w:color w:val="231F20"/>
          <w:sz w:val="18"/>
        </w:rPr>
        <w:t>районах</w:t>
      </w:r>
      <w:r>
        <w:rPr>
          <w:i/>
          <w:color w:val="231F20"/>
          <w:spacing w:val="-16"/>
          <w:sz w:val="18"/>
        </w:rPr>
        <w:t xml:space="preserve"> </w:t>
      </w:r>
      <w:r>
        <w:rPr>
          <w:i/>
          <w:color w:val="231F20"/>
          <w:sz w:val="18"/>
        </w:rPr>
        <w:t>применения</w:t>
      </w:r>
      <w:r>
        <w:rPr>
          <w:i/>
          <w:color w:val="231F20"/>
          <w:spacing w:val="-16"/>
          <w:sz w:val="18"/>
        </w:rPr>
        <w:t xml:space="preserve"> </w:t>
      </w:r>
      <w:r>
        <w:rPr>
          <w:i/>
          <w:color w:val="231F20"/>
          <w:sz w:val="18"/>
        </w:rPr>
        <w:t>наземных</w:t>
      </w:r>
      <w:r>
        <w:rPr>
          <w:i/>
          <w:color w:val="231F20"/>
          <w:spacing w:val="-16"/>
          <w:sz w:val="18"/>
        </w:rPr>
        <w:t xml:space="preserve"> </w:t>
      </w:r>
      <w:r>
        <w:rPr>
          <w:i/>
          <w:color w:val="231F20"/>
          <w:sz w:val="18"/>
        </w:rPr>
        <w:t>сил</w:t>
      </w:r>
      <w:r>
        <w:rPr>
          <w:i/>
          <w:color w:val="231F20"/>
          <w:spacing w:val="-16"/>
          <w:sz w:val="18"/>
        </w:rPr>
        <w:t xml:space="preserve"> </w:t>
      </w:r>
      <w:r>
        <w:rPr>
          <w:i/>
          <w:color w:val="231F20"/>
          <w:sz w:val="18"/>
        </w:rPr>
        <w:t>и</w:t>
      </w:r>
      <w:r>
        <w:rPr>
          <w:i/>
          <w:color w:val="231F20"/>
          <w:spacing w:val="-16"/>
          <w:sz w:val="18"/>
        </w:rPr>
        <w:t xml:space="preserve"> </w:t>
      </w:r>
      <w:r>
        <w:rPr>
          <w:i/>
          <w:color w:val="231F20"/>
          <w:spacing w:val="-3"/>
          <w:sz w:val="18"/>
        </w:rPr>
        <w:t>средств</w:t>
      </w:r>
      <w:r>
        <w:rPr>
          <w:i/>
          <w:color w:val="231F20"/>
          <w:spacing w:val="-16"/>
          <w:sz w:val="18"/>
        </w:rPr>
        <w:t xml:space="preserve"> </w:t>
      </w:r>
      <w:r>
        <w:rPr>
          <w:i/>
          <w:color w:val="231F20"/>
          <w:spacing w:val="-3"/>
          <w:sz w:val="18"/>
        </w:rPr>
        <w:t>пожаротушения</w:t>
      </w:r>
      <w:r>
        <w:rPr>
          <w:i/>
          <w:color w:val="231F20"/>
          <w:spacing w:val="-16"/>
          <w:sz w:val="18"/>
        </w:rPr>
        <w:t xml:space="preserve"> </w:t>
      </w:r>
      <w:r>
        <w:rPr>
          <w:i/>
          <w:color w:val="231F20"/>
          <w:spacing w:val="-3"/>
          <w:sz w:val="18"/>
        </w:rPr>
        <w:t xml:space="preserve">приоритет </w:t>
      </w:r>
      <w:r>
        <w:rPr>
          <w:i/>
          <w:color w:val="231F20"/>
          <w:sz w:val="18"/>
        </w:rPr>
        <w:t>в</w:t>
      </w:r>
      <w:r>
        <w:rPr>
          <w:i/>
          <w:color w:val="231F20"/>
          <w:spacing w:val="-30"/>
          <w:sz w:val="18"/>
        </w:rPr>
        <w:t xml:space="preserve"> </w:t>
      </w:r>
      <w:r>
        <w:rPr>
          <w:i/>
          <w:color w:val="231F20"/>
          <w:spacing w:val="-3"/>
          <w:sz w:val="18"/>
        </w:rPr>
        <w:t>руководстве</w:t>
      </w:r>
      <w:r>
        <w:rPr>
          <w:i/>
          <w:color w:val="231F20"/>
          <w:spacing w:val="-30"/>
          <w:sz w:val="18"/>
        </w:rPr>
        <w:t xml:space="preserve"> </w:t>
      </w:r>
      <w:r>
        <w:rPr>
          <w:i/>
          <w:color w:val="231F20"/>
          <w:sz w:val="18"/>
        </w:rPr>
        <w:t>тушением</w:t>
      </w:r>
      <w:r>
        <w:rPr>
          <w:i/>
          <w:color w:val="231F20"/>
          <w:spacing w:val="-30"/>
          <w:sz w:val="18"/>
        </w:rPr>
        <w:t xml:space="preserve"> </w:t>
      </w:r>
      <w:r>
        <w:rPr>
          <w:i/>
          <w:color w:val="231F20"/>
          <w:spacing w:val="-3"/>
          <w:sz w:val="18"/>
        </w:rPr>
        <w:t>лесного</w:t>
      </w:r>
      <w:r>
        <w:rPr>
          <w:i/>
          <w:color w:val="231F20"/>
          <w:spacing w:val="-30"/>
          <w:sz w:val="18"/>
        </w:rPr>
        <w:t xml:space="preserve"> </w:t>
      </w:r>
      <w:r>
        <w:rPr>
          <w:i/>
          <w:color w:val="231F20"/>
          <w:sz w:val="18"/>
        </w:rPr>
        <w:t>пожара</w:t>
      </w:r>
      <w:r>
        <w:rPr>
          <w:i/>
          <w:color w:val="231F20"/>
          <w:spacing w:val="-30"/>
          <w:sz w:val="18"/>
        </w:rPr>
        <w:t xml:space="preserve"> </w:t>
      </w:r>
      <w:r>
        <w:rPr>
          <w:i/>
          <w:color w:val="231F20"/>
          <w:spacing w:val="-3"/>
          <w:sz w:val="18"/>
        </w:rPr>
        <w:t>предоставляется</w:t>
      </w:r>
      <w:r>
        <w:rPr>
          <w:i/>
          <w:color w:val="231F20"/>
          <w:spacing w:val="-30"/>
          <w:sz w:val="18"/>
        </w:rPr>
        <w:t xml:space="preserve"> </w:t>
      </w:r>
      <w:r>
        <w:rPr>
          <w:i/>
          <w:color w:val="231F20"/>
          <w:spacing w:val="-3"/>
          <w:sz w:val="18"/>
        </w:rPr>
        <w:t>старшим</w:t>
      </w:r>
      <w:r>
        <w:rPr>
          <w:i/>
          <w:color w:val="231F20"/>
          <w:spacing w:val="-30"/>
          <w:sz w:val="18"/>
        </w:rPr>
        <w:t xml:space="preserve"> </w:t>
      </w:r>
      <w:r>
        <w:rPr>
          <w:i/>
          <w:color w:val="231F20"/>
          <w:sz w:val="18"/>
        </w:rPr>
        <w:t>по</w:t>
      </w:r>
      <w:r>
        <w:rPr>
          <w:i/>
          <w:color w:val="231F20"/>
          <w:spacing w:val="-30"/>
          <w:sz w:val="18"/>
        </w:rPr>
        <w:t xml:space="preserve"> </w:t>
      </w:r>
      <w:r>
        <w:rPr>
          <w:i/>
          <w:color w:val="231F20"/>
          <w:spacing w:val="-3"/>
          <w:sz w:val="18"/>
        </w:rPr>
        <w:t>должности работникам</w:t>
      </w:r>
      <w:r>
        <w:rPr>
          <w:i/>
          <w:color w:val="231F20"/>
          <w:spacing w:val="-21"/>
          <w:sz w:val="18"/>
        </w:rPr>
        <w:t xml:space="preserve"> </w:t>
      </w:r>
      <w:r>
        <w:rPr>
          <w:i/>
          <w:color w:val="231F20"/>
          <w:sz w:val="18"/>
        </w:rPr>
        <w:t>наземных</w:t>
      </w:r>
      <w:r>
        <w:rPr>
          <w:i/>
          <w:color w:val="231F20"/>
          <w:spacing w:val="-21"/>
          <w:sz w:val="18"/>
        </w:rPr>
        <w:t xml:space="preserve"> </w:t>
      </w:r>
      <w:r>
        <w:rPr>
          <w:i/>
          <w:color w:val="231F20"/>
          <w:spacing w:val="-3"/>
          <w:sz w:val="18"/>
        </w:rPr>
        <w:t>подразделений</w:t>
      </w:r>
      <w:r>
        <w:rPr>
          <w:i/>
          <w:color w:val="231F20"/>
          <w:spacing w:val="-21"/>
          <w:sz w:val="18"/>
        </w:rPr>
        <w:t xml:space="preserve"> </w:t>
      </w:r>
      <w:r>
        <w:rPr>
          <w:i/>
          <w:color w:val="231F20"/>
          <w:sz w:val="18"/>
        </w:rPr>
        <w:t>лесопожарных</w:t>
      </w:r>
      <w:r>
        <w:rPr>
          <w:i/>
          <w:color w:val="231F20"/>
          <w:spacing w:val="-21"/>
          <w:sz w:val="18"/>
        </w:rPr>
        <w:t xml:space="preserve"> </w:t>
      </w:r>
      <w:r>
        <w:rPr>
          <w:i/>
          <w:color w:val="231F20"/>
          <w:spacing w:val="-3"/>
          <w:sz w:val="18"/>
        </w:rPr>
        <w:t>организаций.</w:t>
      </w:r>
    </w:p>
    <w:p w:rsidR="00CB0AFA" w:rsidRDefault="00481332">
      <w:pPr>
        <w:pStyle w:val="a4"/>
        <w:numPr>
          <w:ilvl w:val="0"/>
          <w:numId w:val="9"/>
        </w:numPr>
        <w:tabs>
          <w:tab w:val="left" w:pos="676"/>
        </w:tabs>
        <w:spacing w:before="114" w:line="249" w:lineRule="auto"/>
        <w:ind w:left="106" w:right="846" w:firstLine="284"/>
        <w:jc w:val="both"/>
        <w:rPr>
          <w:i/>
          <w:sz w:val="18"/>
        </w:rPr>
      </w:pPr>
      <w:r>
        <w:rPr>
          <w:i/>
          <w:color w:val="231F20"/>
          <w:w w:val="95"/>
          <w:sz w:val="18"/>
        </w:rPr>
        <w:t>В</w:t>
      </w:r>
      <w:r>
        <w:rPr>
          <w:i/>
          <w:color w:val="231F20"/>
          <w:spacing w:val="-6"/>
          <w:w w:val="95"/>
          <w:sz w:val="18"/>
        </w:rPr>
        <w:t xml:space="preserve"> </w:t>
      </w:r>
      <w:r>
        <w:rPr>
          <w:i/>
          <w:color w:val="231F20"/>
          <w:w w:val="95"/>
          <w:sz w:val="18"/>
        </w:rPr>
        <w:t>районах</w:t>
      </w:r>
      <w:r>
        <w:rPr>
          <w:i/>
          <w:color w:val="231F20"/>
          <w:spacing w:val="-6"/>
          <w:w w:val="95"/>
          <w:sz w:val="18"/>
        </w:rPr>
        <w:t xml:space="preserve"> </w:t>
      </w:r>
      <w:r>
        <w:rPr>
          <w:i/>
          <w:color w:val="231F20"/>
          <w:w w:val="95"/>
          <w:sz w:val="18"/>
        </w:rPr>
        <w:t>применения</w:t>
      </w:r>
      <w:r>
        <w:rPr>
          <w:i/>
          <w:color w:val="231F20"/>
          <w:spacing w:val="-6"/>
          <w:w w:val="95"/>
          <w:sz w:val="18"/>
        </w:rPr>
        <w:t xml:space="preserve"> </w:t>
      </w:r>
      <w:r>
        <w:rPr>
          <w:i/>
          <w:color w:val="231F20"/>
          <w:w w:val="95"/>
          <w:sz w:val="18"/>
        </w:rPr>
        <w:t>авиационных</w:t>
      </w:r>
      <w:r>
        <w:rPr>
          <w:i/>
          <w:color w:val="231F20"/>
          <w:spacing w:val="-6"/>
          <w:w w:val="95"/>
          <w:sz w:val="18"/>
        </w:rPr>
        <w:t xml:space="preserve"> </w:t>
      </w:r>
      <w:r>
        <w:rPr>
          <w:i/>
          <w:color w:val="231F20"/>
          <w:w w:val="95"/>
          <w:sz w:val="18"/>
        </w:rPr>
        <w:t>сил</w:t>
      </w:r>
      <w:r>
        <w:rPr>
          <w:i/>
          <w:color w:val="231F20"/>
          <w:spacing w:val="-6"/>
          <w:w w:val="95"/>
          <w:sz w:val="18"/>
        </w:rPr>
        <w:t xml:space="preserve"> </w:t>
      </w:r>
      <w:r>
        <w:rPr>
          <w:i/>
          <w:color w:val="231F20"/>
          <w:w w:val="95"/>
          <w:sz w:val="18"/>
        </w:rPr>
        <w:t>и</w:t>
      </w:r>
      <w:r>
        <w:rPr>
          <w:i/>
          <w:color w:val="231F20"/>
          <w:spacing w:val="-6"/>
          <w:w w:val="95"/>
          <w:sz w:val="18"/>
        </w:rPr>
        <w:t xml:space="preserve"> </w:t>
      </w:r>
      <w:r>
        <w:rPr>
          <w:i/>
          <w:color w:val="231F20"/>
          <w:spacing w:val="-3"/>
          <w:w w:val="95"/>
          <w:sz w:val="18"/>
        </w:rPr>
        <w:t>средств</w:t>
      </w:r>
      <w:r>
        <w:rPr>
          <w:i/>
          <w:color w:val="231F20"/>
          <w:spacing w:val="-6"/>
          <w:w w:val="95"/>
          <w:sz w:val="18"/>
        </w:rPr>
        <w:t xml:space="preserve"> </w:t>
      </w:r>
      <w:r>
        <w:rPr>
          <w:i/>
          <w:color w:val="231F20"/>
          <w:spacing w:val="-3"/>
          <w:w w:val="95"/>
          <w:sz w:val="18"/>
        </w:rPr>
        <w:t>пожаротушения</w:t>
      </w:r>
      <w:r>
        <w:rPr>
          <w:i/>
          <w:color w:val="231F20"/>
          <w:spacing w:val="-6"/>
          <w:w w:val="95"/>
          <w:sz w:val="18"/>
        </w:rPr>
        <w:t xml:space="preserve"> </w:t>
      </w:r>
      <w:r>
        <w:rPr>
          <w:i/>
          <w:color w:val="231F20"/>
          <w:spacing w:val="-3"/>
          <w:w w:val="95"/>
          <w:sz w:val="18"/>
        </w:rPr>
        <w:t xml:space="preserve">приоритет </w:t>
      </w:r>
      <w:r>
        <w:rPr>
          <w:i/>
          <w:color w:val="231F20"/>
          <w:sz w:val="18"/>
        </w:rPr>
        <w:t>в</w:t>
      </w:r>
      <w:r>
        <w:rPr>
          <w:i/>
          <w:color w:val="231F20"/>
          <w:spacing w:val="-30"/>
          <w:sz w:val="18"/>
        </w:rPr>
        <w:t xml:space="preserve"> </w:t>
      </w:r>
      <w:r>
        <w:rPr>
          <w:i/>
          <w:color w:val="231F20"/>
          <w:spacing w:val="-3"/>
          <w:sz w:val="18"/>
        </w:rPr>
        <w:t>руководстве</w:t>
      </w:r>
      <w:r>
        <w:rPr>
          <w:i/>
          <w:color w:val="231F20"/>
          <w:spacing w:val="-30"/>
          <w:sz w:val="18"/>
        </w:rPr>
        <w:t xml:space="preserve"> </w:t>
      </w:r>
      <w:r>
        <w:rPr>
          <w:i/>
          <w:color w:val="231F20"/>
          <w:sz w:val="18"/>
        </w:rPr>
        <w:t>тушением</w:t>
      </w:r>
      <w:r>
        <w:rPr>
          <w:i/>
          <w:color w:val="231F20"/>
          <w:spacing w:val="-30"/>
          <w:sz w:val="18"/>
        </w:rPr>
        <w:t xml:space="preserve"> </w:t>
      </w:r>
      <w:r>
        <w:rPr>
          <w:i/>
          <w:color w:val="231F20"/>
          <w:spacing w:val="-3"/>
          <w:sz w:val="18"/>
        </w:rPr>
        <w:t>лесного</w:t>
      </w:r>
      <w:r>
        <w:rPr>
          <w:i/>
          <w:color w:val="231F20"/>
          <w:spacing w:val="-30"/>
          <w:sz w:val="18"/>
        </w:rPr>
        <w:t xml:space="preserve"> </w:t>
      </w:r>
      <w:r>
        <w:rPr>
          <w:i/>
          <w:color w:val="231F20"/>
          <w:sz w:val="18"/>
        </w:rPr>
        <w:t>пожара</w:t>
      </w:r>
      <w:r>
        <w:rPr>
          <w:i/>
          <w:color w:val="231F20"/>
          <w:spacing w:val="-30"/>
          <w:sz w:val="18"/>
        </w:rPr>
        <w:t xml:space="preserve"> </w:t>
      </w:r>
      <w:r>
        <w:rPr>
          <w:i/>
          <w:color w:val="231F20"/>
          <w:spacing w:val="-3"/>
          <w:sz w:val="18"/>
        </w:rPr>
        <w:t>предоставляется</w:t>
      </w:r>
      <w:r>
        <w:rPr>
          <w:i/>
          <w:color w:val="231F20"/>
          <w:spacing w:val="-30"/>
          <w:sz w:val="18"/>
        </w:rPr>
        <w:t xml:space="preserve"> </w:t>
      </w:r>
      <w:r>
        <w:rPr>
          <w:i/>
          <w:color w:val="231F20"/>
          <w:spacing w:val="-3"/>
          <w:sz w:val="18"/>
        </w:rPr>
        <w:t>старшим</w:t>
      </w:r>
      <w:r>
        <w:rPr>
          <w:i/>
          <w:color w:val="231F20"/>
          <w:spacing w:val="-30"/>
          <w:sz w:val="18"/>
        </w:rPr>
        <w:t xml:space="preserve"> </w:t>
      </w:r>
      <w:r>
        <w:rPr>
          <w:i/>
          <w:color w:val="231F20"/>
          <w:sz w:val="18"/>
        </w:rPr>
        <w:t>по</w:t>
      </w:r>
      <w:r>
        <w:rPr>
          <w:i/>
          <w:color w:val="231F20"/>
          <w:spacing w:val="-30"/>
          <w:sz w:val="18"/>
        </w:rPr>
        <w:t xml:space="preserve"> </w:t>
      </w:r>
      <w:r>
        <w:rPr>
          <w:i/>
          <w:color w:val="231F20"/>
          <w:spacing w:val="-3"/>
          <w:sz w:val="18"/>
        </w:rPr>
        <w:t xml:space="preserve">должности </w:t>
      </w:r>
      <w:r>
        <w:rPr>
          <w:i/>
          <w:color w:val="231F20"/>
          <w:w w:val="103"/>
          <w:sz w:val="18"/>
        </w:rPr>
        <w:t>раб</w:t>
      </w:r>
      <w:r>
        <w:rPr>
          <w:i/>
          <w:color w:val="231F20"/>
          <w:spacing w:val="-3"/>
          <w:w w:val="103"/>
          <w:sz w:val="18"/>
        </w:rPr>
        <w:t>о</w:t>
      </w:r>
      <w:r>
        <w:rPr>
          <w:i/>
          <w:color w:val="231F20"/>
          <w:w w:val="91"/>
          <w:sz w:val="18"/>
        </w:rPr>
        <w:t>тникам</w:t>
      </w:r>
      <w:r>
        <w:rPr>
          <w:i/>
          <w:color w:val="231F20"/>
          <w:sz w:val="18"/>
        </w:rPr>
        <w:t xml:space="preserve"> </w:t>
      </w:r>
      <w:r>
        <w:rPr>
          <w:i/>
          <w:color w:val="231F20"/>
          <w:spacing w:val="-20"/>
          <w:sz w:val="18"/>
        </w:rPr>
        <w:t xml:space="preserve"> </w:t>
      </w:r>
      <w:r>
        <w:rPr>
          <w:i/>
          <w:color w:val="231F20"/>
          <w:w w:val="105"/>
          <w:sz w:val="18"/>
        </w:rPr>
        <w:t>из</w:t>
      </w:r>
      <w:r>
        <w:rPr>
          <w:i/>
          <w:color w:val="231F20"/>
          <w:sz w:val="18"/>
        </w:rPr>
        <w:t xml:space="preserve"> </w:t>
      </w:r>
      <w:r>
        <w:rPr>
          <w:i/>
          <w:color w:val="231F20"/>
          <w:spacing w:val="-20"/>
          <w:sz w:val="18"/>
        </w:rPr>
        <w:t xml:space="preserve"> </w:t>
      </w:r>
      <w:r>
        <w:rPr>
          <w:i/>
          <w:color w:val="231F20"/>
          <w:w w:val="104"/>
          <w:sz w:val="18"/>
        </w:rPr>
        <w:t>чи</w:t>
      </w:r>
      <w:r>
        <w:rPr>
          <w:i/>
          <w:color w:val="231F20"/>
          <w:spacing w:val="-3"/>
          <w:w w:val="104"/>
          <w:sz w:val="18"/>
        </w:rPr>
        <w:t>с</w:t>
      </w:r>
      <w:r>
        <w:rPr>
          <w:i/>
          <w:color w:val="231F20"/>
          <w:w w:val="97"/>
          <w:sz w:val="18"/>
        </w:rPr>
        <w:t>ла</w:t>
      </w:r>
      <w:r>
        <w:rPr>
          <w:i/>
          <w:color w:val="231F20"/>
          <w:sz w:val="18"/>
        </w:rPr>
        <w:t xml:space="preserve"> </w:t>
      </w:r>
      <w:r>
        <w:rPr>
          <w:i/>
          <w:color w:val="231F20"/>
          <w:spacing w:val="-20"/>
          <w:sz w:val="18"/>
        </w:rPr>
        <w:t xml:space="preserve"> </w:t>
      </w:r>
      <w:r>
        <w:rPr>
          <w:i/>
          <w:color w:val="231F20"/>
          <w:w w:val="98"/>
          <w:sz w:val="18"/>
        </w:rPr>
        <w:t>на</w:t>
      </w:r>
      <w:r>
        <w:rPr>
          <w:i/>
          <w:color w:val="231F20"/>
          <w:spacing w:val="-3"/>
          <w:w w:val="98"/>
          <w:sz w:val="18"/>
        </w:rPr>
        <w:t>х</w:t>
      </w:r>
      <w:r>
        <w:rPr>
          <w:i/>
          <w:color w:val="231F20"/>
          <w:spacing w:val="-3"/>
          <w:w w:val="105"/>
          <w:sz w:val="18"/>
        </w:rPr>
        <w:t>о</w:t>
      </w:r>
      <w:r>
        <w:rPr>
          <w:i/>
          <w:color w:val="231F20"/>
          <w:w w:val="101"/>
          <w:sz w:val="18"/>
        </w:rPr>
        <w:t>дящи</w:t>
      </w:r>
      <w:r>
        <w:rPr>
          <w:i/>
          <w:color w:val="231F20"/>
          <w:spacing w:val="-3"/>
          <w:w w:val="101"/>
          <w:sz w:val="18"/>
        </w:rPr>
        <w:t>х</w:t>
      </w:r>
      <w:r>
        <w:rPr>
          <w:i/>
          <w:color w:val="231F20"/>
          <w:w w:val="105"/>
          <w:sz w:val="18"/>
        </w:rPr>
        <w:t>ся</w:t>
      </w:r>
      <w:r>
        <w:rPr>
          <w:i/>
          <w:color w:val="231F20"/>
          <w:sz w:val="18"/>
        </w:rPr>
        <w:t xml:space="preserve"> </w:t>
      </w:r>
      <w:r>
        <w:rPr>
          <w:i/>
          <w:color w:val="231F20"/>
          <w:spacing w:val="-20"/>
          <w:sz w:val="18"/>
        </w:rPr>
        <w:t xml:space="preserve"> </w:t>
      </w:r>
      <w:r>
        <w:rPr>
          <w:i/>
          <w:color w:val="231F20"/>
          <w:w w:val="99"/>
          <w:sz w:val="18"/>
        </w:rPr>
        <w:t>на</w:t>
      </w:r>
      <w:r>
        <w:rPr>
          <w:i/>
          <w:color w:val="231F20"/>
          <w:sz w:val="18"/>
        </w:rPr>
        <w:t xml:space="preserve"> </w:t>
      </w:r>
      <w:r>
        <w:rPr>
          <w:i/>
          <w:color w:val="231F20"/>
          <w:spacing w:val="-20"/>
          <w:sz w:val="18"/>
        </w:rPr>
        <w:t xml:space="preserve"> </w:t>
      </w:r>
      <w:r>
        <w:rPr>
          <w:i/>
          <w:color w:val="231F20"/>
          <w:w w:val="103"/>
          <w:sz w:val="18"/>
        </w:rPr>
        <w:t>пожарах</w:t>
      </w:r>
      <w:r>
        <w:rPr>
          <w:i/>
          <w:color w:val="231F20"/>
          <w:sz w:val="18"/>
        </w:rPr>
        <w:t xml:space="preserve"> </w:t>
      </w:r>
      <w:r>
        <w:rPr>
          <w:i/>
          <w:color w:val="231F20"/>
          <w:spacing w:val="-20"/>
          <w:sz w:val="18"/>
        </w:rPr>
        <w:t xml:space="preserve"> </w:t>
      </w:r>
      <w:r>
        <w:rPr>
          <w:i/>
          <w:color w:val="231F20"/>
          <w:w w:val="98"/>
          <w:sz w:val="18"/>
        </w:rPr>
        <w:t>г</w:t>
      </w:r>
      <w:r>
        <w:rPr>
          <w:i/>
          <w:color w:val="231F20"/>
          <w:spacing w:val="-2"/>
          <w:w w:val="98"/>
          <w:sz w:val="18"/>
        </w:rPr>
        <w:t>р</w:t>
      </w:r>
      <w:r>
        <w:rPr>
          <w:i/>
          <w:color w:val="231F20"/>
          <w:w w:val="101"/>
          <w:sz w:val="18"/>
        </w:rPr>
        <w:t>упп</w:t>
      </w:r>
      <w:r>
        <w:rPr>
          <w:i/>
          <w:color w:val="231F20"/>
          <w:sz w:val="18"/>
        </w:rPr>
        <w:t xml:space="preserve"> </w:t>
      </w:r>
      <w:r>
        <w:rPr>
          <w:i/>
          <w:color w:val="231F20"/>
          <w:spacing w:val="-20"/>
          <w:sz w:val="18"/>
        </w:rPr>
        <w:t xml:space="preserve"> </w:t>
      </w:r>
      <w:r>
        <w:rPr>
          <w:i/>
          <w:color w:val="231F20"/>
          <w:w w:val="96"/>
          <w:sz w:val="18"/>
        </w:rPr>
        <w:t>(</w:t>
      </w:r>
      <w:r>
        <w:rPr>
          <w:i/>
          <w:color w:val="231F20"/>
          <w:spacing w:val="-2"/>
          <w:w w:val="96"/>
          <w:sz w:val="18"/>
        </w:rPr>
        <w:t>к</w:t>
      </w:r>
      <w:r>
        <w:rPr>
          <w:i/>
          <w:color w:val="231F20"/>
          <w:w w:val="99"/>
          <w:sz w:val="18"/>
        </w:rPr>
        <w:t>оманд)</w:t>
      </w:r>
      <w:r>
        <w:rPr>
          <w:i/>
          <w:color w:val="231F20"/>
          <w:sz w:val="18"/>
        </w:rPr>
        <w:t xml:space="preserve"> </w:t>
      </w:r>
      <w:r>
        <w:rPr>
          <w:i/>
          <w:color w:val="231F20"/>
          <w:spacing w:val="-20"/>
          <w:sz w:val="18"/>
        </w:rPr>
        <w:t xml:space="preserve"> </w:t>
      </w:r>
      <w:r>
        <w:rPr>
          <w:i/>
          <w:color w:val="231F20"/>
          <w:sz w:val="18"/>
        </w:rPr>
        <w:t>параш</w:t>
      </w:r>
      <w:r>
        <w:rPr>
          <w:i/>
          <w:color w:val="231F20"/>
          <w:spacing w:val="-3"/>
          <w:sz w:val="18"/>
        </w:rPr>
        <w:t>ю</w:t>
      </w:r>
      <w:r>
        <w:rPr>
          <w:i/>
          <w:color w:val="231F20"/>
          <w:w w:val="84"/>
          <w:sz w:val="18"/>
        </w:rPr>
        <w:t>ти</w:t>
      </w:r>
      <w:r>
        <w:rPr>
          <w:i/>
          <w:color w:val="231F20"/>
          <w:spacing w:val="-3"/>
          <w:w w:val="84"/>
          <w:sz w:val="18"/>
        </w:rPr>
        <w:t>с</w:t>
      </w:r>
      <w:r>
        <w:rPr>
          <w:i/>
          <w:color w:val="231F20"/>
          <w:w w:val="84"/>
          <w:sz w:val="18"/>
        </w:rPr>
        <w:t>тов</w:t>
      </w:r>
      <w:r>
        <w:rPr>
          <w:i/>
          <w:color w:val="231F20"/>
          <w:w w:val="39"/>
          <w:sz w:val="18"/>
        </w:rPr>
        <w:t>‑</w:t>
      </w:r>
      <w:r>
        <w:rPr>
          <w:i/>
          <w:color w:val="231F20"/>
          <w:w w:val="39"/>
          <w:sz w:val="18"/>
        </w:rPr>
        <w:t xml:space="preserve"> </w:t>
      </w:r>
      <w:r>
        <w:rPr>
          <w:i/>
          <w:color w:val="231F20"/>
          <w:spacing w:val="-2"/>
          <w:w w:val="101"/>
          <w:sz w:val="18"/>
        </w:rPr>
        <w:t>пожарны</w:t>
      </w:r>
      <w:r>
        <w:rPr>
          <w:i/>
          <w:color w:val="231F20"/>
          <w:w w:val="101"/>
          <w:sz w:val="18"/>
        </w:rPr>
        <w:t>х</w:t>
      </w:r>
      <w:r>
        <w:rPr>
          <w:i/>
          <w:color w:val="231F20"/>
          <w:spacing w:val="-4"/>
          <w:sz w:val="18"/>
        </w:rPr>
        <w:t xml:space="preserve"> </w:t>
      </w:r>
      <w:r>
        <w:rPr>
          <w:i/>
          <w:color w:val="231F20"/>
          <w:w w:val="99"/>
          <w:sz w:val="18"/>
        </w:rPr>
        <w:t>и</w:t>
      </w:r>
      <w:r>
        <w:rPr>
          <w:i/>
          <w:color w:val="231F20"/>
          <w:spacing w:val="-4"/>
          <w:sz w:val="18"/>
        </w:rPr>
        <w:t xml:space="preserve"> </w:t>
      </w:r>
      <w:r>
        <w:rPr>
          <w:i/>
          <w:color w:val="231F20"/>
          <w:spacing w:val="-2"/>
          <w:w w:val="93"/>
          <w:sz w:val="18"/>
        </w:rPr>
        <w:t>десантни</w:t>
      </w:r>
      <w:r>
        <w:rPr>
          <w:i/>
          <w:color w:val="231F20"/>
          <w:spacing w:val="-4"/>
          <w:w w:val="93"/>
          <w:sz w:val="18"/>
        </w:rPr>
        <w:t>к</w:t>
      </w:r>
      <w:r>
        <w:rPr>
          <w:i/>
          <w:color w:val="231F20"/>
          <w:spacing w:val="-2"/>
          <w:w w:val="103"/>
          <w:sz w:val="18"/>
        </w:rPr>
        <w:t>ов</w:t>
      </w:r>
      <w:r>
        <w:rPr>
          <w:i/>
          <w:color w:val="231F20"/>
          <w:spacing w:val="-2"/>
          <w:w w:val="38"/>
          <w:sz w:val="18"/>
        </w:rPr>
        <w:t>‑</w:t>
      </w:r>
      <w:r>
        <w:rPr>
          <w:i/>
          <w:color w:val="231F20"/>
          <w:spacing w:val="-2"/>
          <w:w w:val="101"/>
          <w:sz w:val="18"/>
        </w:rPr>
        <w:t>пожарных</w:t>
      </w:r>
      <w:r>
        <w:rPr>
          <w:i/>
          <w:color w:val="231F20"/>
          <w:w w:val="101"/>
          <w:sz w:val="18"/>
        </w:rPr>
        <w:t>,</w:t>
      </w:r>
      <w:r>
        <w:rPr>
          <w:i/>
          <w:color w:val="231F20"/>
          <w:spacing w:val="-4"/>
          <w:sz w:val="18"/>
        </w:rPr>
        <w:t xml:space="preserve"> </w:t>
      </w:r>
      <w:r>
        <w:rPr>
          <w:i/>
          <w:color w:val="231F20"/>
          <w:w w:val="93"/>
          <w:sz w:val="18"/>
        </w:rPr>
        <w:t>а</w:t>
      </w:r>
      <w:r>
        <w:rPr>
          <w:i/>
          <w:color w:val="231F20"/>
          <w:spacing w:val="-4"/>
          <w:sz w:val="18"/>
        </w:rPr>
        <w:t xml:space="preserve"> </w:t>
      </w:r>
      <w:r>
        <w:rPr>
          <w:i/>
          <w:color w:val="231F20"/>
          <w:spacing w:val="-2"/>
          <w:w w:val="88"/>
          <w:sz w:val="18"/>
        </w:rPr>
        <w:t>так</w:t>
      </w:r>
      <w:r>
        <w:rPr>
          <w:i/>
          <w:color w:val="231F20"/>
          <w:spacing w:val="-6"/>
          <w:w w:val="88"/>
          <w:sz w:val="18"/>
        </w:rPr>
        <w:t>ж</w:t>
      </w:r>
      <w:r>
        <w:rPr>
          <w:i/>
          <w:color w:val="231F20"/>
          <w:w w:val="96"/>
          <w:sz w:val="18"/>
        </w:rPr>
        <w:t>е</w:t>
      </w:r>
      <w:r>
        <w:rPr>
          <w:i/>
          <w:color w:val="231F20"/>
          <w:spacing w:val="-4"/>
          <w:sz w:val="18"/>
        </w:rPr>
        <w:t xml:space="preserve"> </w:t>
      </w:r>
      <w:r>
        <w:rPr>
          <w:i/>
          <w:color w:val="231F20"/>
          <w:spacing w:val="-2"/>
          <w:w w:val="97"/>
          <w:sz w:val="18"/>
        </w:rPr>
        <w:t>л</w:t>
      </w:r>
      <w:r>
        <w:rPr>
          <w:i/>
          <w:color w:val="231F20"/>
          <w:spacing w:val="-6"/>
          <w:w w:val="97"/>
          <w:sz w:val="18"/>
        </w:rPr>
        <w:t>е</w:t>
      </w:r>
      <w:r>
        <w:rPr>
          <w:i/>
          <w:color w:val="231F20"/>
          <w:spacing w:val="-2"/>
          <w:w w:val="86"/>
          <w:sz w:val="18"/>
        </w:rPr>
        <w:t>тчи</w:t>
      </w:r>
      <w:r>
        <w:rPr>
          <w:i/>
          <w:color w:val="231F20"/>
          <w:spacing w:val="-4"/>
          <w:w w:val="86"/>
          <w:sz w:val="18"/>
        </w:rPr>
        <w:t>к</w:t>
      </w:r>
      <w:r>
        <w:rPr>
          <w:i/>
          <w:color w:val="231F20"/>
          <w:spacing w:val="-2"/>
          <w:w w:val="103"/>
          <w:sz w:val="18"/>
        </w:rPr>
        <w:t>ов</w:t>
      </w:r>
      <w:r>
        <w:rPr>
          <w:i/>
          <w:color w:val="231F20"/>
          <w:spacing w:val="-2"/>
          <w:w w:val="38"/>
          <w:sz w:val="18"/>
        </w:rPr>
        <w:t>‑</w:t>
      </w:r>
      <w:r>
        <w:rPr>
          <w:i/>
          <w:color w:val="231F20"/>
          <w:spacing w:val="-2"/>
          <w:w w:val="98"/>
          <w:sz w:val="18"/>
        </w:rPr>
        <w:t>на</w:t>
      </w:r>
      <w:r>
        <w:rPr>
          <w:i/>
          <w:color w:val="231F20"/>
          <w:spacing w:val="-7"/>
          <w:w w:val="98"/>
          <w:sz w:val="18"/>
        </w:rPr>
        <w:t>б</w:t>
      </w:r>
      <w:r>
        <w:rPr>
          <w:i/>
          <w:color w:val="231F20"/>
          <w:spacing w:val="-2"/>
          <w:sz w:val="18"/>
        </w:rPr>
        <w:t>л</w:t>
      </w:r>
      <w:r>
        <w:rPr>
          <w:i/>
          <w:color w:val="231F20"/>
          <w:spacing w:val="-6"/>
          <w:sz w:val="18"/>
        </w:rPr>
        <w:t>ю</w:t>
      </w:r>
      <w:r>
        <w:rPr>
          <w:i/>
          <w:color w:val="231F20"/>
          <w:spacing w:val="-2"/>
          <w:w w:val="83"/>
          <w:sz w:val="18"/>
        </w:rPr>
        <w:t>дат</w:t>
      </w:r>
      <w:r>
        <w:rPr>
          <w:i/>
          <w:color w:val="231F20"/>
          <w:spacing w:val="-6"/>
          <w:w w:val="83"/>
          <w:sz w:val="18"/>
        </w:rPr>
        <w:t>е</w:t>
      </w:r>
      <w:r>
        <w:rPr>
          <w:i/>
          <w:color w:val="231F20"/>
          <w:spacing w:val="-2"/>
          <w:w w:val="98"/>
          <w:sz w:val="18"/>
        </w:rPr>
        <w:t>лей.</w:t>
      </w:r>
    </w:p>
    <w:p w:rsidR="00CB0AFA" w:rsidRDefault="00481332">
      <w:pPr>
        <w:pStyle w:val="a4"/>
        <w:numPr>
          <w:ilvl w:val="0"/>
          <w:numId w:val="9"/>
        </w:numPr>
        <w:tabs>
          <w:tab w:val="left" w:pos="684"/>
        </w:tabs>
        <w:spacing w:before="114"/>
        <w:ind w:left="683" w:hanging="293"/>
        <w:jc w:val="left"/>
        <w:rPr>
          <w:i/>
          <w:sz w:val="18"/>
        </w:rPr>
      </w:pPr>
      <w:r>
        <w:rPr>
          <w:i/>
          <w:color w:val="231F20"/>
          <w:spacing w:val="-3"/>
          <w:w w:val="95"/>
          <w:sz w:val="18"/>
        </w:rPr>
        <w:t xml:space="preserve">Руководитель </w:t>
      </w:r>
      <w:r>
        <w:rPr>
          <w:i/>
          <w:color w:val="231F20"/>
          <w:w w:val="95"/>
          <w:sz w:val="18"/>
        </w:rPr>
        <w:t xml:space="preserve">тушения </w:t>
      </w:r>
      <w:r>
        <w:rPr>
          <w:i/>
          <w:color w:val="231F20"/>
          <w:spacing w:val="-3"/>
          <w:w w:val="95"/>
          <w:sz w:val="18"/>
        </w:rPr>
        <w:t>лесного</w:t>
      </w:r>
      <w:r>
        <w:rPr>
          <w:i/>
          <w:color w:val="231F20"/>
          <w:spacing w:val="22"/>
          <w:w w:val="95"/>
          <w:sz w:val="18"/>
        </w:rPr>
        <w:t xml:space="preserve"> </w:t>
      </w:r>
      <w:r>
        <w:rPr>
          <w:i/>
          <w:color w:val="231F20"/>
          <w:w w:val="95"/>
          <w:sz w:val="18"/>
        </w:rPr>
        <w:t>пожара:</w:t>
      </w:r>
    </w:p>
    <w:p w:rsidR="00CB0AFA" w:rsidRDefault="00481332">
      <w:pPr>
        <w:spacing w:before="9" w:line="249" w:lineRule="auto"/>
        <w:ind w:left="575" w:hanging="185"/>
        <w:rPr>
          <w:i/>
          <w:sz w:val="18"/>
        </w:rPr>
      </w:pPr>
      <w:r>
        <w:rPr>
          <w:i/>
          <w:color w:val="231F20"/>
          <w:spacing w:val="-96"/>
          <w:w w:val="95"/>
          <w:sz w:val="18"/>
        </w:rPr>
        <w:t>а</w:t>
      </w:r>
      <w:r>
        <w:rPr>
          <w:i/>
          <w:color w:val="231F20"/>
          <w:spacing w:val="3"/>
          <w:w w:val="98"/>
          <w:sz w:val="18"/>
        </w:rPr>
        <w:t>у</w:t>
      </w:r>
      <w:r>
        <w:rPr>
          <w:i/>
          <w:color w:val="231F20"/>
          <w:spacing w:val="-152"/>
          <w:w w:val="98"/>
          <w:sz w:val="18"/>
        </w:rPr>
        <w:t>щ</w:t>
      </w:r>
      <w:r>
        <w:rPr>
          <w:i/>
          <w:color w:val="231F20"/>
          <w:w w:val="79"/>
          <w:sz w:val="18"/>
        </w:rPr>
        <w:t>)</w:t>
      </w:r>
      <w:r>
        <w:rPr>
          <w:i/>
          <w:color w:val="231F20"/>
          <w:sz w:val="18"/>
        </w:rPr>
        <w:t xml:space="preserve"> </w:t>
      </w:r>
      <w:r>
        <w:rPr>
          <w:i/>
          <w:color w:val="231F20"/>
          <w:spacing w:val="-45"/>
          <w:w w:val="105"/>
          <w:sz w:val="18"/>
        </w:rPr>
        <w:t>о</w:t>
      </w:r>
      <w:r>
        <w:rPr>
          <w:i/>
          <w:color w:val="231F20"/>
          <w:spacing w:val="-52"/>
          <w:w w:val="98"/>
          <w:sz w:val="18"/>
        </w:rPr>
        <w:t>е</w:t>
      </w:r>
      <w:r>
        <w:rPr>
          <w:i/>
          <w:color w:val="231F20"/>
          <w:spacing w:val="-45"/>
          <w:w w:val="109"/>
          <w:sz w:val="18"/>
        </w:rPr>
        <w:t>с</w:t>
      </w:r>
      <w:r>
        <w:rPr>
          <w:i/>
          <w:color w:val="231F20"/>
          <w:spacing w:val="-1"/>
          <w:w w:val="109"/>
          <w:sz w:val="18"/>
        </w:rPr>
        <w:t>с</w:t>
      </w:r>
      <w:r>
        <w:rPr>
          <w:i/>
          <w:color w:val="231F20"/>
          <w:spacing w:val="3"/>
          <w:w w:val="75"/>
          <w:sz w:val="18"/>
        </w:rPr>
        <w:t>т</w:t>
      </w:r>
      <w:r>
        <w:rPr>
          <w:i/>
          <w:color w:val="231F20"/>
          <w:spacing w:val="-2"/>
          <w:w w:val="75"/>
          <w:sz w:val="18"/>
        </w:rPr>
        <w:t>в</w:t>
      </w:r>
      <w:r>
        <w:rPr>
          <w:i/>
          <w:color w:val="231F20"/>
          <w:spacing w:val="3"/>
          <w:sz w:val="18"/>
        </w:rPr>
        <w:t>ля</w:t>
      </w:r>
      <w:r>
        <w:rPr>
          <w:i/>
          <w:color w:val="231F20"/>
          <w:spacing w:val="-1"/>
          <w:sz w:val="18"/>
        </w:rPr>
        <w:t>е</w:t>
      </w:r>
      <w:r>
        <w:rPr>
          <w:i/>
          <w:color w:val="231F20"/>
          <w:w w:val="56"/>
          <w:sz w:val="18"/>
        </w:rPr>
        <w:t>т</w:t>
      </w:r>
      <w:r>
        <w:rPr>
          <w:i/>
          <w:color w:val="231F20"/>
          <w:sz w:val="18"/>
        </w:rPr>
        <w:t xml:space="preserve">  </w:t>
      </w:r>
      <w:r>
        <w:rPr>
          <w:i/>
          <w:color w:val="231F20"/>
          <w:spacing w:val="3"/>
          <w:sz w:val="18"/>
        </w:rPr>
        <w:t>обще</w:t>
      </w:r>
      <w:r>
        <w:rPr>
          <w:i/>
          <w:color w:val="231F20"/>
          <w:sz w:val="18"/>
        </w:rPr>
        <w:t>е</w:t>
      </w:r>
      <w:r>
        <w:rPr>
          <w:i/>
          <w:color w:val="231F20"/>
          <w:sz w:val="18"/>
        </w:rPr>
        <w:t xml:space="preserve">  </w:t>
      </w:r>
      <w:r>
        <w:rPr>
          <w:i/>
          <w:color w:val="231F20"/>
          <w:w w:val="108"/>
          <w:sz w:val="18"/>
        </w:rPr>
        <w:t>р</w:t>
      </w:r>
      <w:r>
        <w:rPr>
          <w:i/>
          <w:color w:val="231F20"/>
          <w:spacing w:val="3"/>
          <w:w w:val="102"/>
          <w:sz w:val="18"/>
        </w:rPr>
        <w:t>у</w:t>
      </w:r>
      <w:r>
        <w:rPr>
          <w:i/>
          <w:color w:val="231F20"/>
          <w:w w:val="102"/>
          <w:sz w:val="18"/>
        </w:rPr>
        <w:t>к</w:t>
      </w:r>
      <w:r>
        <w:rPr>
          <w:i/>
          <w:color w:val="231F20"/>
          <w:spacing w:val="3"/>
          <w:w w:val="105"/>
          <w:sz w:val="18"/>
        </w:rPr>
        <w:t>ов</w:t>
      </w:r>
      <w:r>
        <w:rPr>
          <w:i/>
          <w:color w:val="231F20"/>
          <w:spacing w:val="-1"/>
          <w:w w:val="105"/>
          <w:sz w:val="18"/>
        </w:rPr>
        <w:t>о</w:t>
      </w:r>
      <w:r>
        <w:rPr>
          <w:i/>
          <w:color w:val="231F20"/>
          <w:spacing w:val="3"/>
          <w:w w:val="107"/>
          <w:sz w:val="18"/>
        </w:rPr>
        <w:t>д</w:t>
      </w:r>
      <w:r>
        <w:rPr>
          <w:i/>
          <w:color w:val="231F20"/>
          <w:spacing w:val="-1"/>
          <w:w w:val="107"/>
          <w:sz w:val="18"/>
        </w:rPr>
        <w:t>с</w:t>
      </w:r>
      <w:r>
        <w:rPr>
          <w:i/>
          <w:color w:val="231F20"/>
          <w:spacing w:val="3"/>
          <w:w w:val="84"/>
          <w:sz w:val="18"/>
        </w:rPr>
        <w:t>тв</w:t>
      </w:r>
      <w:r>
        <w:rPr>
          <w:i/>
          <w:color w:val="231F20"/>
          <w:w w:val="84"/>
          <w:sz w:val="18"/>
        </w:rPr>
        <w:t>о</w:t>
      </w:r>
      <w:r>
        <w:rPr>
          <w:i/>
          <w:color w:val="231F20"/>
          <w:sz w:val="18"/>
        </w:rPr>
        <w:t xml:space="preserve">  </w:t>
      </w:r>
      <w:r>
        <w:rPr>
          <w:i/>
          <w:color w:val="231F20"/>
          <w:spacing w:val="3"/>
          <w:w w:val="102"/>
          <w:sz w:val="18"/>
        </w:rPr>
        <w:t>имеющимис</w:t>
      </w:r>
      <w:r>
        <w:rPr>
          <w:i/>
          <w:color w:val="231F20"/>
          <w:w w:val="102"/>
          <w:sz w:val="18"/>
        </w:rPr>
        <w:t>я</w:t>
      </w:r>
      <w:r>
        <w:rPr>
          <w:i/>
          <w:color w:val="231F20"/>
          <w:sz w:val="18"/>
        </w:rPr>
        <w:t xml:space="preserve">  </w:t>
      </w:r>
      <w:r>
        <w:rPr>
          <w:i/>
          <w:color w:val="231F20"/>
          <w:spacing w:val="3"/>
          <w:w w:val="101"/>
          <w:sz w:val="18"/>
        </w:rPr>
        <w:t>силам</w:t>
      </w:r>
      <w:r>
        <w:rPr>
          <w:i/>
          <w:color w:val="231F20"/>
          <w:w w:val="101"/>
          <w:sz w:val="18"/>
        </w:rPr>
        <w:t>и</w:t>
      </w:r>
      <w:r>
        <w:rPr>
          <w:i/>
          <w:color w:val="231F20"/>
          <w:sz w:val="18"/>
        </w:rPr>
        <w:t xml:space="preserve">  </w:t>
      </w:r>
      <w:r>
        <w:rPr>
          <w:i/>
          <w:color w:val="231F20"/>
          <w:w w:val="101"/>
          <w:sz w:val="18"/>
        </w:rPr>
        <w:t>и</w:t>
      </w:r>
      <w:r>
        <w:rPr>
          <w:i/>
          <w:color w:val="231F20"/>
          <w:sz w:val="18"/>
        </w:rPr>
        <w:t xml:space="preserve">  </w:t>
      </w:r>
      <w:r>
        <w:rPr>
          <w:i/>
          <w:color w:val="231F20"/>
          <w:spacing w:val="3"/>
          <w:w w:val="105"/>
          <w:sz w:val="18"/>
        </w:rPr>
        <w:t>ср</w:t>
      </w:r>
      <w:r>
        <w:rPr>
          <w:i/>
          <w:color w:val="231F20"/>
          <w:spacing w:val="-1"/>
          <w:w w:val="105"/>
          <w:sz w:val="18"/>
        </w:rPr>
        <w:t>е</w:t>
      </w:r>
      <w:r>
        <w:rPr>
          <w:i/>
          <w:color w:val="231F20"/>
          <w:spacing w:val="3"/>
          <w:w w:val="107"/>
          <w:sz w:val="18"/>
        </w:rPr>
        <w:t>д</w:t>
      </w:r>
      <w:r>
        <w:rPr>
          <w:i/>
          <w:color w:val="231F20"/>
          <w:spacing w:val="-1"/>
          <w:w w:val="107"/>
          <w:sz w:val="18"/>
        </w:rPr>
        <w:t>с</w:t>
      </w:r>
      <w:r>
        <w:rPr>
          <w:i/>
          <w:color w:val="231F20"/>
          <w:spacing w:val="3"/>
          <w:w w:val="89"/>
          <w:sz w:val="18"/>
        </w:rPr>
        <w:t xml:space="preserve">твами </w:t>
      </w:r>
      <w:r>
        <w:rPr>
          <w:i/>
          <w:color w:val="231F20"/>
          <w:spacing w:val="-3"/>
          <w:sz w:val="18"/>
        </w:rPr>
        <w:t xml:space="preserve">пожаротушения </w:t>
      </w:r>
      <w:r>
        <w:rPr>
          <w:i/>
          <w:color w:val="231F20"/>
          <w:sz w:val="18"/>
        </w:rPr>
        <w:t xml:space="preserve">с </w:t>
      </w:r>
      <w:r>
        <w:rPr>
          <w:i/>
          <w:color w:val="231F20"/>
          <w:spacing w:val="-3"/>
          <w:sz w:val="18"/>
        </w:rPr>
        <w:t xml:space="preserve">целью </w:t>
      </w:r>
      <w:r>
        <w:rPr>
          <w:i/>
          <w:color w:val="231F20"/>
          <w:sz w:val="18"/>
        </w:rPr>
        <w:t xml:space="preserve">ликвидации </w:t>
      </w:r>
      <w:r>
        <w:rPr>
          <w:i/>
          <w:color w:val="231F20"/>
          <w:spacing w:val="-3"/>
          <w:sz w:val="18"/>
        </w:rPr>
        <w:t xml:space="preserve">лесного </w:t>
      </w:r>
      <w:r>
        <w:rPr>
          <w:i/>
          <w:color w:val="231F20"/>
          <w:sz w:val="18"/>
        </w:rPr>
        <w:t>пожара;</w:t>
      </w:r>
    </w:p>
    <w:p w:rsidR="00CB0AFA" w:rsidRDefault="00481332">
      <w:pPr>
        <w:spacing w:before="1" w:line="249" w:lineRule="auto"/>
        <w:ind w:left="584" w:right="845" w:hanging="195"/>
        <w:rPr>
          <w:i/>
          <w:sz w:val="18"/>
        </w:rPr>
      </w:pPr>
      <w:r>
        <w:rPr>
          <w:i/>
          <w:color w:val="231F20"/>
          <w:spacing w:val="-104"/>
          <w:w w:val="102"/>
          <w:sz w:val="18"/>
        </w:rPr>
        <w:t>б</w:t>
      </w:r>
      <w:r>
        <w:rPr>
          <w:i/>
          <w:color w:val="231F20"/>
          <w:spacing w:val="-2"/>
          <w:w w:val="55"/>
          <w:sz w:val="18"/>
        </w:rPr>
        <w:t>т</w:t>
      </w:r>
      <w:r>
        <w:rPr>
          <w:i/>
          <w:color w:val="231F20"/>
          <w:spacing w:val="-77"/>
          <w:w w:val="103"/>
          <w:sz w:val="18"/>
        </w:rPr>
        <w:t>в</w:t>
      </w:r>
      <w:r>
        <w:rPr>
          <w:i/>
          <w:color w:val="231F20"/>
          <w:w w:val="77"/>
          <w:sz w:val="18"/>
        </w:rPr>
        <w:t>)</w:t>
      </w:r>
      <w:r>
        <w:rPr>
          <w:i/>
          <w:color w:val="231F20"/>
          <w:spacing w:val="-22"/>
          <w:sz w:val="18"/>
        </w:rPr>
        <w:t xml:space="preserve"> </w:t>
      </w:r>
      <w:r>
        <w:rPr>
          <w:i/>
          <w:color w:val="231F20"/>
          <w:spacing w:val="-79"/>
          <w:w w:val="96"/>
          <w:sz w:val="18"/>
        </w:rPr>
        <w:t>е</w:t>
      </w:r>
      <w:r>
        <w:rPr>
          <w:i/>
          <w:color w:val="231F20"/>
          <w:spacing w:val="-27"/>
          <w:w w:val="103"/>
          <w:sz w:val="18"/>
        </w:rPr>
        <w:t>о</w:t>
      </w:r>
      <w:r>
        <w:rPr>
          <w:i/>
          <w:color w:val="231F20"/>
          <w:spacing w:val="-2"/>
          <w:w w:val="97"/>
          <w:sz w:val="18"/>
        </w:rPr>
        <w:t>ча</w:t>
      </w:r>
      <w:r>
        <w:rPr>
          <w:i/>
          <w:color w:val="231F20"/>
          <w:spacing w:val="-6"/>
          <w:w w:val="97"/>
          <w:sz w:val="18"/>
        </w:rPr>
        <w:t>е</w:t>
      </w:r>
      <w:r>
        <w:rPr>
          <w:i/>
          <w:color w:val="231F20"/>
          <w:w w:val="55"/>
          <w:sz w:val="18"/>
        </w:rPr>
        <w:t>т</w:t>
      </w:r>
      <w:r>
        <w:rPr>
          <w:i/>
          <w:color w:val="231F20"/>
          <w:spacing w:val="1"/>
          <w:sz w:val="18"/>
        </w:rPr>
        <w:t xml:space="preserve"> </w:t>
      </w:r>
      <w:r>
        <w:rPr>
          <w:i/>
          <w:color w:val="231F20"/>
          <w:spacing w:val="-2"/>
          <w:w w:val="99"/>
          <w:sz w:val="18"/>
        </w:rPr>
        <w:t>з</w:t>
      </w:r>
      <w:r>
        <w:rPr>
          <w:i/>
          <w:color w:val="231F20"/>
          <w:w w:val="99"/>
          <w:sz w:val="18"/>
        </w:rPr>
        <w:t>а</w:t>
      </w:r>
      <w:r>
        <w:rPr>
          <w:i/>
          <w:color w:val="231F20"/>
          <w:spacing w:val="1"/>
          <w:sz w:val="18"/>
        </w:rPr>
        <w:t xml:space="preserve"> </w:t>
      </w:r>
      <w:r>
        <w:rPr>
          <w:i/>
          <w:color w:val="231F20"/>
          <w:spacing w:val="-2"/>
          <w:sz w:val="18"/>
        </w:rPr>
        <w:t>вып</w:t>
      </w:r>
      <w:r>
        <w:rPr>
          <w:i/>
          <w:color w:val="231F20"/>
          <w:spacing w:val="-7"/>
          <w:sz w:val="18"/>
        </w:rPr>
        <w:t>о</w:t>
      </w:r>
      <w:r>
        <w:rPr>
          <w:i/>
          <w:color w:val="231F20"/>
          <w:spacing w:val="-2"/>
          <w:w w:val="99"/>
          <w:sz w:val="18"/>
        </w:rPr>
        <w:t>лнени</w:t>
      </w:r>
      <w:r>
        <w:rPr>
          <w:i/>
          <w:color w:val="231F20"/>
          <w:w w:val="99"/>
          <w:sz w:val="18"/>
        </w:rPr>
        <w:t>е</w:t>
      </w:r>
      <w:r>
        <w:rPr>
          <w:i/>
          <w:color w:val="231F20"/>
          <w:spacing w:val="1"/>
          <w:sz w:val="18"/>
        </w:rPr>
        <w:t xml:space="preserve"> </w:t>
      </w:r>
      <w:r>
        <w:rPr>
          <w:i/>
          <w:color w:val="231F20"/>
          <w:spacing w:val="-2"/>
          <w:w w:val="103"/>
          <w:sz w:val="18"/>
        </w:rPr>
        <w:t>по</w:t>
      </w:r>
      <w:r>
        <w:rPr>
          <w:i/>
          <w:color w:val="231F20"/>
          <w:spacing w:val="-6"/>
          <w:w w:val="103"/>
          <w:sz w:val="18"/>
        </w:rPr>
        <w:t>с</w:t>
      </w:r>
      <w:r>
        <w:rPr>
          <w:i/>
          <w:color w:val="231F20"/>
          <w:spacing w:val="-2"/>
          <w:w w:val="79"/>
          <w:sz w:val="18"/>
        </w:rPr>
        <w:t>та</w:t>
      </w:r>
      <w:r>
        <w:rPr>
          <w:i/>
          <w:color w:val="231F20"/>
          <w:spacing w:val="-7"/>
          <w:w w:val="79"/>
          <w:sz w:val="18"/>
        </w:rPr>
        <w:t>в</w:t>
      </w:r>
      <w:r>
        <w:rPr>
          <w:i/>
          <w:color w:val="231F20"/>
          <w:spacing w:val="-2"/>
          <w:w w:val="98"/>
          <w:sz w:val="18"/>
        </w:rPr>
        <w:t>ленны</w:t>
      </w:r>
      <w:r>
        <w:rPr>
          <w:i/>
          <w:color w:val="231F20"/>
          <w:w w:val="98"/>
          <w:sz w:val="18"/>
        </w:rPr>
        <w:t>х</w:t>
      </w:r>
      <w:r>
        <w:rPr>
          <w:i/>
          <w:color w:val="231F20"/>
          <w:spacing w:val="1"/>
          <w:sz w:val="18"/>
        </w:rPr>
        <w:t xml:space="preserve"> </w:t>
      </w:r>
      <w:r>
        <w:rPr>
          <w:i/>
          <w:color w:val="231F20"/>
          <w:spacing w:val="-2"/>
          <w:w w:val="99"/>
          <w:sz w:val="18"/>
        </w:rPr>
        <w:t>задач</w:t>
      </w:r>
      <w:r>
        <w:rPr>
          <w:i/>
          <w:color w:val="231F20"/>
          <w:w w:val="99"/>
          <w:sz w:val="18"/>
        </w:rPr>
        <w:t>,</w:t>
      </w:r>
      <w:r>
        <w:rPr>
          <w:i/>
          <w:color w:val="231F20"/>
          <w:spacing w:val="1"/>
          <w:sz w:val="18"/>
        </w:rPr>
        <w:t xml:space="preserve"> </w:t>
      </w:r>
      <w:r>
        <w:rPr>
          <w:i/>
          <w:color w:val="231F20"/>
          <w:spacing w:val="-2"/>
          <w:w w:val="101"/>
          <w:sz w:val="18"/>
        </w:rPr>
        <w:t>разраб</w:t>
      </w:r>
      <w:r>
        <w:rPr>
          <w:i/>
          <w:color w:val="231F20"/>
          <w:spacing w:val="-6"/>
          <w:w w:val="101"/>
          <w:sz w:val="18"/>
        </w:rPr>
        <w:t>о</w:t>
      </w:r>
      <w:r>
        <w:rPr>
          <w:i/>
          <w:color w:val="231F20"/>
          <w:spacing w:val="-2"/>
          <w:w w:val="80"/>
          <w:sz w:val="18"/>
        </w:rPr>
        <w:t>тк</w:t>
      </w:r>
      <w:r>
        <w:rPr>
          <w:i/>
          <w:color w:val="231F20"/>
          <w:w w:val="80"/>
          <w:sz w:val="18"/>
        </w:rPr>
        <w:t>у</w:t>
      </w:r>
      <w:r>
        <w:rPr>
          <w:i/>
          <w:color w:val="231F20"/>
          <w:spacing w:val="1"/>
          <w:sz w:val="18"/>
        </w:rPr>
        <w:t xml:space="preserve"> </w:t>
      </w:r>
      <w:r>
        <w:rPr>
          <w:i/>
          <w:color w:val="231F20"/>
          <w:spacing w:val="-2"/>
          <w:w w:val="83"/>
          <w:sz w:val="18"/>
        </w:rPr>
        <w:t>тактик</w:t>
      </w:r>
      <w:r>
        <w:rPr>
          <w:i/>
          <w:color w:val="231F20"/>
          <w:w w:val="83"/>
          <w:sz w:val="18"/>
        </w:rPr>
        <w:t>и</w:t>
      </w:r>
      <w:r>
        <w:rPr>
          <w:i/>
          <w:color w:val="231F20"/>
          <w:spacing w:val="1"/>
          <w:sz w:val="18"/>
        </w:rPr>
        <w:t xml:space="preserve"> </w:t>
      </w:r>
      <w:r>
        <w:rPr>
          <w:i/>
          <w:color w:val="231F20"/>
          <w:sz w:val="18"/>
        </w:rPr>
        <w:t>и</w:t>
      </w:r>
      <w:r>
        <w:rPr>
          <w:i/>
          <w:color w:val="231F20"/>
          <w:spacing w:val="1"/>
          <w:sz w:val="18"/>
        </w:rPr>
        <w:t xml:space="preserve"> </w:t>
      </w:r>
      <w:r>
        <w:rPr>
          <w:i/>
          <w:color w:val="231F20"/>
          <w:spacing w:val="-6"/>
          <w:w w:val="107"/>
          <w:sz w:val="18"/>
        </w:rPr>
        <w:t>с</w:t>
      </w:r>
      <w:r>
        <w:rPr>
          <w:i/>
          <w:color w:val="231F20"/>
          <w:spacing w:val="-2"/>
          <w:w w:val="83"/>
          <w:sz w:val="18"/>
        </w:rPr>
        <w:t xml:space="preserve">тратегии </w:t>
      </w:r>
      <w:r>
        <w:rPr>
          <w:i/>
          <w:color w:val="231F20"/>
          <w:sz w:val="18"/>
        </w:rPr>
        <w:t>тушения</w:t>
      </w:r>
      <w:r>
        <w:rPr>
          <w:i/>
          <w:color w:val="231F20"/>
          <w:spacing w:val="-33"/>
          <w:sz w:val="18"/>
        </w:rPr>
        <w:t xml:space="preserve"> </w:t>
      </w:r>
      <w:r>
        <w:rPr>
          <w:i/>
          <w:color w:val="231F20"/>
          <w:spacing w:val="-3"/>
          <w:sz w:val="18"/>
        </w:rPr>
        <w:t>лесного</w:t>
      </w:r>
      <w:r>
        <w:rPr>
          <w:i/>
          <w:color w:val="231F20"/>
          <w:spacing w:val="-33"/>
          <w:sz w:val="18"/>
        </w:rPr>
        <w:t xml:space="preserve"> </w:t>
      </w:r>
      <w:r>
        <w:rPr>
          <w:i/>
          <w:color w:val="231F20"/>
          <w:sz w:val="18"/>
        </w:rPr>
        <w:t>пожара,</w:t>
      </w:r>
      <w:r>
        <w:rPr>
          <w:i/>
          <w:color w:val="231F20"/>
          <w:spacing w:val="-33"/>
          <w:sz w:val="18"/>
        </w:rPr>
        <w:t xml:space="preserve"> </w:t>
      </w:r>
      <w:r>
        <w:rPr>
          <w:i/>
          <w:color w:val="231F20"/>
          <w:spacing w:val="-3"/>
          <w:sz w:val="18"/>
        </w:rPr>
        <w:t>безопасность</w:t>
      </w:r>
      <w:r>
        <w:rPr>
          <w:i/>
          <w:color w:val="231F20"/>
          <w:spacing w:val="-33"/>
          <w:sz w:val="18"/>
        </w:rPr>
        <w:t xml:space="preserve"> </w:t>
      </w:r>
      <w:r>
        <w:rPr>
          <w:i/>
          <w:color w:val="231F20"/>
          <w:spacing w:val="-3"/>
          <w:sz w:val="18"/>
        </w:rPr>
        <w:t>работников,</w:t>
      </w:r>
      <w:r>
        <w:rPr>
          <w:i/>
          <w:color w:val="231F20"/>
          <w:spacing w:val="-33"/>
          <w:sz w:val="18"/>
        </w:rPr>
        <w:t xml:space="preserve"> </w:t>
      </w:r>
      <w:r>
        <w:rPr>
          <w:i/>
          <w:color w:val="231F20"/>
          <w:spacing w:val="-3"/>
          <w:sz w:val="18"/>
        </w:rPr>
        <w:t>участвующих</w:t>
      </w:r>
      <w:r>
        <w:rPr>
          <w:i/>
          <w:color w:val="231F20"/>
          <w:spacing w:val="-33"/>
          <w:sz w:val="18"/>
        </w:rPr>
        <w:t xml:space="preserve"> </w:t>
      </w:r>
      <w:r>
        <w:rPr>
          <w:i/>
          <w:color w:val="231F20"/>
          <w:sz w:val="18"/>
        </w:rPr>
        <w:t>в</w:t>
      </w:r>
      <w:r>
        <w:rPr>
          <w:i/>
          <w:color w:val="231F20"/>
          <w:spacing w:val="-33"/>
          <w:sz w:val="18"/>
        </w:rPr>
        <w:t xml:space="preserve"> </w:t>
      </w:r>
      <w:r>
        <w:rPr>
          <w:i/>
          <w:color w:val="231F20"/>
          <w:sz w:val="18"/>
        </w:rPr>
        <w:t>тушении пожара;</w:t>
      </w:r>
    </w:p>
    <w:p w:rsidR="00CB0AFA" w:rsidRDefault="00481332">
      <w:pPr>
        <w:spacing w:before="1"/>
        <w:ind w:left="390"/>
        <w:rPr>
          <w:i/>
          <w:sz w:val="18"/>
        </w:rPr>
      </w:pPr>
      <w:r>
        <w:rPr>
          <w:i/>
          <w:color w:val="231F20"/>
          <w:spacing w:val="-99"/>
          <w:w w:val="104"/>
          <w:sz w:val="18"/>
        </w:rPr>
        <w:t>в</w:t>
      </w:r>
      <w:r>
        <w:rPr>
          <w:i/>
          <w:color w:val="231F20"/>
          <w:spacing w:val="-4"/>
          <w:w w:val="109"/>
          <w:sz w:val="18"/>
        </w:rPr>
        <w:t>с</w:t>
      </w:r>
      <w:r>
        <w:rPr>
          <w:i/>
          <w:color w:val="231F20"/>
          <w:spacing w:val="-48"/>
          <w:w w:val="79"/>
          <w:sz w:val="18"/>
        </w:rPr>
        <w:t>)</w:t>
      </w:r>
      <w:r>
        <w:rPr>
          <w:i/>
          <w:color w:val="231F20"/>
          <w:spacing w:val="-1"/>
          <w:w w:val="56"/>
          <w:sz w:val="18"/>
        </w:rPr>
        <w:t>т</w:t>
      </w:r>
      <w:r>
        <w:rPr>
          <w:i/>
          <w:color w:val="231F20"/>
          <w:spacing w:val="-87"/>
          <w:w w:val="95"/>
          <w:sz w:val="18"/>
        </w:rPr>
        <w:t>а</w:t>
      </w:r>
      <w:r>
        <w:rPr>
          <w:i/>
          <w:color w:val="231F20"/>
          <w:spacing w:val="-2"/>
          <w:w w:val="98"/>
          <w:sz w:val="18"/>
        </w:rPr>
        <w:t>у</w:t>
      </w:r>
      <w:r>
        <w:rPr>
          <w:i/>
          <w:color w:val="231F20"/>
          <w:spacing w:val="-1"/>
          <w:sz w:val="18"/>
        </w:rPr>
        <w:t>на</w:t>
      </w:r>
      <w:r>
        <w:rPr>
          <w:i/>
          <w:color w:val="231F20"/>
          <w:spacing w:val="-5"/>
          <w:sz w:val="18"/>
        </w:rPr>
        <w:t>в</w:t>
      </w:r>
      <w:r>
        <w:rPr>
          <w:i/>
          <w:color w:val="231F20"/>
          <w:spacing w:val="-1"/>
          <w:sz w:val="18"/>
        </w:rPr>
        <w:t>лива</w:t>
      </w:r>
      <w:r>
        <w:rPr>
          <w:i/>
          <w:color w:val="231F20"/>
          <w:spacing w:val="-4"/>
          <w:sz w:val="18"/>
        </w:rPr>
        <w:t>е</w:t>
      </w:r>
      <w:r>
        <w:rPr>
          <w:i/>
          <w:color w:val="231F20"/>
          <w:w w:val="56"/>
          <w:sz w:val="18"/>
        </w:rPr>
        <w:t>т</w:t>
      </w:r>
      <w:r>
        <w:rPr>
          <w:i/>
          <w:color w:val="231F20"/>
          <w:spacing w:val="15"/>
          <w:sz w:val="18"/>
        </w:rPr>
        <w:t xml:space="preserve"> </w:t>
      </w:r>
      <w:r>
        <w:rPr>
          <w:i/>
          <w:color w:val="231F20"/>
          <w:spacing w:val="-1"/>
          <w:w w:val="99"/>
          <w:sz w:val="18"/>
        </w:rPr>
        <w:t>границ</w:t>
      </w:r>
      <w:r>
        <w:rPr>
          <w:i/>
          <w:color w:val="231F20"/>
          <w:w w:val="99"/>
          <w:sz w:val="18"/>
        </w:rPr>
        <w:t>ы</w:t>
      </w:r>
      <w:r>
        <w:rPr>
          <w:i/>
          <w:color w:val="231F20"/>
          <w:spacing w:val="15"/>
          <w:sz w:val="18"/>
        </w:rPr>
        <w:t xml:space="preserve"> </w:t>
      </w:r>
      <w:r>
        <w:rPr>
          <w:i/>
          <w:color w:val="231F20"/>
          <w:spacing w:val="-1"/>
          <w:w w:val="91"/>
          <w:sz w:val="18"/>
        </w:rPr>
        <w:t>территории</w:t>
      </w:r>
      <w:r>
        <w:rPr>
          <w:i/>
          <w:color w:val="231F20"/>
          <w:w w:val="91"/>
          <w:sz w:val="18"/>
        </w:rPr>
        <w:t>,</w:t>
      </w:r>
      <w:r>
        <w:rPr>
          <w:i/>
          <w:color w:val="231F20"/>
          <w:spacing w:val="15"/>
          <w:sz w:val="18"/>
        </w:rPr>
        <w:t xml:space="preserve"> </w:t>
      </w:r>
      <w:r>
        <w:rPr>
          <w:i/>
          <w:color w:val="231F20"/>
          <w:spacing w:val="-1"/>
          <w:w w:val="99"/>
          <w:sz w:val="18"/>
        </w:rPr>
        <w:t>н</w:t>
      </w:r>
      <w:r>
        <w:rPr>
          <w:i/>
          <w:color w:val="231F20"/>
          <w:w w:val="99"/>
          <w:sz w:val="18"/>
        </w:rPr>
        <w:t>а</w:t>
      </w:r>
      <w:r>
        <w:rPr>
          <w:i/>
          <w:color w:val="231F20"/>
          <w:spacing w:val="15"/>
          <w:sz w:val="18"/>
        </w:rPr>
        <w:t xml:space="preserve"> </w:t>
      </w:r>
      <w:r>
        <w:rPr>
          <w:i/>
          <w:color w:val="231F20"/>
          <w:spacing w:val="-3"/>
          <w:w w:val="108"/>
          <w:sz w:val="18"/>
        </w:rPr>
        <w:t>к</w:t>
      </w:r>
      <w:r>
        <w:rPr>
          <w:i/>
          <w:color w:val="231F20"/>
          <w:spacing w:val="-4"/>
          <w:w w:val="105"/>
          <w:sz w:val="18"/>
        </w:rPr>
        <w:t>о</w:t>
      </w:r>
      <w:r>
        <w:rPr>
          <w:i/>
          <w:color w:val="231F20"/>
          <w:spacing w:val="-1"/>
          <w:w w:val="92"/>
          <w:sz w:val="18"/>
        </w:rPr>
        <w:t>торо</w:t>
      </w:r>
      <w:r>
        <w:rPr>
          <w:i/>
          <w:color w:val="231F20"/>
          <w:w w:val="92"/>
          <w:sz w:val="18"/>
        </w:rPr>
        <w:t>й</w:t>
      </w:r>
      <w:r>
        <w:rPr>
          <w:i/>
          <w:color w:val="231F20"/>
          <w:spacing w:val="15"/>
          <w:sz w:val="18"/>
        </w:rPr>
        <w:t xml:space="preserve"> </w:t>
      </w:r>
      <w:r>
        <w:rPr>
          <w:i/>
          <w:color w:val="231F20"/>
          <w:spacing w:val="-1"/>
          <w:w w:val="107"/>
          <w:sz w:val="18"/>
        </w:rPr>
        <w:t>о</w:t>
      </w:r>
      <w:r>
        <w:rPr>
          <w:i/>
          <w:color w:val="231F20"/>
          <w:spacing w:val="-3"/>
          <w:w w:val="107"/>
          <w:sz w:val="18"/>
        </w:rPr>
        <w:t>с</w:t>
      </w:r>
      <w:r>
        <w:rPr>
          <w:i/>
          <w:color w:val="231F20"/>
          <w:spacing w:val="-1"/>
          <w:sz w:val="18"/>
        </w:rPr>
        <w:t>уще</w:t>
      </w:r>
      <w:r>
        <w:rPr>
          <w:i/>
          <w:color w:val="231F20"/>
          <w:spacing w:val="-4"/>
          <w:sz w:val="18"/>
        </w:rPr>
        <w:t>с</w:t>
      </w:r>
      <w:r>
        <w:rPr>
          <w:i/>
          <w:color w:val="231F20"/>
          <w:spacing w:val="-1"/>
          <w:w w:val="75"/>
          <w:sz w:val="18"/>
        </w:rPr>
        <w:t>т</w:t>
      </w:r>
      <w:r>
        <w:rPr>
          <w:i/>
          <w:color w:val="231F20"/>
          <w:spacing w:val="-5"/>
          <w:w w:val="75"/>
          <w:sz w:val="18"/>
        </w:rPr>
        <w:t>в</w:t>
      </w:r>
      <w:r>
        <w:rPr>
          <w:i/>
          <w:color w:val="231F20"/>
          <w:spacing w:val="-1"/>
          <w:w w:val="102"/>
          <w:sz w:val="18"/>
        </w:rPr>
        <w:t>ля</w:t>
      </w:r>
      <w:r>
        <w:rPr>
          <w:i/>
          <w:color w:val="231F20"/>
          <w:spacing w:val="-4"/>
          <w:w w:val="102"/>
          <w:sz w:val="18"/>
        </w:rPr>
        <w:t>ю</w:t>
      </w:r>
      <w:r>
        <w:rPr>
          <w:i/>
          <w:color w:val="231F20"/>
          <w:spacing w:val="-1"/>
          <w:w w:val="83"/>
          <w:sz w:val="18"/>
        </w:rPr>
        <w:t>тс</w:t>
      </w:r>
      <w:r>
        <w:rPr>
          <w:i/>
          <w:color w:val="231F20"/>
          <w:w w:val="83"/>
          <w:sz w:val="18"/>
        </w:rPr>
        <w:t>я</w:t>
      </w:r>
      <w:r>
        <w:rPr>
          <w:i/>
          <w:color w:val="231F20"/>
          <w:spacing w:val="15"/>
          <w:sz w:val="18"/>
        </w:rPr>
        <w:t xml:space="preserve"> </w:t>
      </w:r>
      <w:r>
        <w:rPr>
          <w:i/>
          <w:color w:val="231F20"/>
          <w:spacing w:val="-1"/>
          <w:w w:val="103"/>
          <w:sz w:val="18"/>
        </w:rPr>
        <w:t>дей</w:t>
      </w:r>
      <w:r>
        <w:rPr>
          <w:i/>
          <w:color w:val="231F20"/>
          <w:spacing w:val="-4"/>
          <w:w w:val="103"/>
          <w:sz w:val="18"/>
        </w:rPr>
        <w:t>с</w:t>
      </w:r>
      <w:r>
        <w:rPr>
          <w:i/>
          <w:color w:val="231F20"/>
          <w:spacing w:val="-1"/>
          <w:w w:val="87"/>
          <w:sz w:val="18"/>
        </w:rPr>
        <w:t>твия</w:t>
      </w:r>
    </w:p>
    <w:p w:rsidR="00CB0AFA" w:rsidRDefault="00481332">
      <w:pPr>
        <w:spacing w:before="9" w:line="249" w:lineRule="auto"/>
        <w:ind w:left="578" w:right="845"/>
        <w:rPr>
          <w:i/>
          <w:sz w:val="18"/>
        </w:rPr>
      </w:pPr>
      <w:r>
        <w:rPr>
          <w:i/>
          <w:color w:val="231F20"/>
          <w:sz w:val="18"/>
        </w:rPr>
        <w:t>по тушению лесного пожара, порядок и особенности указанных действий, а</w:t>
      </w:r>
      <w:r>
        <w:rPr>
          <w:i/>
          <w:color w:val="231F20"/>
          <w:spacing w:val="-37"/>
          <w:sz w:val="18"/>
        </w:rPr>
        <w:t xml:space="preserve"> </w:t>
      </w:r>
      <w:r>
        <w:rPr>
          <w:i/>
          <w:color w:val="231F20"/>
          <w:spacing w:val="-3"/>
          <w:sz w:val="18"/>
        </w:rPr>
        <w:t>также</w:t>
      </w:r>
      <w:r>
        <w:rPr>
          <w:i/>
          <w:color w:val="231F20"/>
          <w:spacing w:val="-37"/>
          <w:sz w:val="18"/>
        </w:rPr>
        <w:t xml:space="preserve"> </w:t>
      </w:r>
      <w:r>
        <w:rPr>
          <w:i/>
          <w:color w:val="231F20"/>
          <w:spacing w:val="-3"/>
          <w:sz w:val="18"/>
        </w:rPr>
        <w:t>принимает</w:t>
      </w:r>
      <w:r>
        <w:rPr>
          <w:i/>
          <w:color w:val="231F20"/>
          <w:spacing w:val="-37"/>
          <w:sz w:val="18"/>
        </w:rPr>
        <w:t xml:space="preserve"> </w:t>
      </w:r>
      <w:r>
        <w:rPr>
          <w:i/>
          <w:color w:val="231F20"/>
          <w:spacing w:val="-3"/>
          <w:sz w:val="18"/>
        </w:rPr>
        <w:t>решения</w:t>
      </w:r>
      <w:r>
        <w:rPr>
          <w:i/>
          <w:color w:val="231F20"/>
          <w:spacing w:val="-37"/>
          <w:sz w:val="18"/>
        </w:rPr>
        <w:t xml:space="preserve"> </w:t>
      </w:r>
      <w:r>
        <w:rPr>
          <w:i/>
          <w:color w:val="231F20"/>
          <w:sz w:val="18"/>
        </w:rPr>
        <w:t>о</w:t>
      </w:r>
      <w:r>
        <w:rPr>
          <w:i/>
          <w:color w:val="231F20"/>
          <w:spacing w:val="-37"/>
          <w:sz w:val="18"/>
        </w:rPr>
        <w:t xml:space="preserve"> </w:t>
      </w:r>
      <w:r>
        <w:rPr>
          <w:i/>
          <w:color w:val="231F20"/>
          <w:spacing w:val="-3"/>
          <w:sz w:val="18"/>
        </w:rPr>
        <w:t>спасении</w:t>
      </w:r>
      <w:r>
        <w:rPr>
          <w:i/>
          <w:color w:val="231F20"/>
          <w:spacing w:val="-37"/>
          <w:sz w:val="18"/>
        </w:rPr>
        <w:t xml:space="preserve"> </w:t>
      </w:r>
      <w:r>
        <w:rPr>
          <w:i/>
          <w:color w:val="231F20"/>
          <w:spacing w:val="-3"/>
          <w:sz w:val="18"/>
        </w:rPr>
        <w:t>людей</w:t>
      </w:r>
      <w:r>
        <w:rPr>
          <w:i/>
          <w:color w:val="231F20"/>
          <w:spacing w:val="-37"/>
          <w:sz w:val="18"/>
        </w:rPr>
        <w:t xml:space="preserve"> </w:t>
      </w:r>
      <w:r>
        <w:rPr>
          <w:i/>
          <w:color w:val="231F20"/>
          <w:sz w:val="18"/>
        </w:rPr>
        <w:t>и</w:t>
      </w:r>
      <w:r>
        <w:rPr>
          <w:i/>
          <w:color w:val="231F20"/>
          <w:spacing w:val="-37"/>
          <w:sz w:val="18"/>
        </w:rPr>
        <w:t xml:space="preserve"> </w:t>
      </w:r>
      <w:r>
        <w:rPr>
          <w:i/>
          <w:color w:val="231F20"/>
          <w:spacing w:val="-3"/>
          <w:sz w:val="18"/>
        </w:rPr>
        <w:t>имущества</w:t>
      </w:r>
      <w:r>
        <w:rPr>
          <w:i/>
          <w:color w:val="231F20"/>
          <w:spacing w:val="-37"/>
          <w:sz w:val="18"/>
        </w:rPr>
        <w:t xml:space="preserve"> </w:t>
      </w:r>
      <w:r>
        <w:rPr>
          <w:i/>
          <w:color w:val="231F20"/>
          <w:sz w:val="18"/>
        </w:rPr>
        <w:t>при</w:t>
      </w:r>
      <w:r>
        <w:rPr>
          <w:i/>
          <w:color w:val="231F20"/>
          <w:spacing w:val="-37"/>
          <w:sz w:val="18"/>
        </w:rPr>
        <w:t xml:space="preserve"> </w:t>
      </w:r>
      <w:r>
        <w:rPr>
          <w:i/>
          <w:color w:val="231F20"/>
          <w:spacing w:val="-3"/>
          <w:sz w:val="18"/>
        </w:rPr>
        <w:t>лесном</w:t>
      </w:r>
      <w:r>
        <w:rPr>
          <w:i/>
          <w:color w:val="231F20"/>
          <w:spacing w:val="-37"/>
          <w:sz w:val="18"/>
        </w:rPr>
        <w:t xml:space="preserve"> </w:t>
      </w:r>
      <w:r>
        <w:rPr>
          <w:i/>
          <w:color w:val="231F20"/>
          <w:spacing w:val="-3"/>
          <w:sz w:val="18"/>
        </w:rPr>
        <w:t>пожаре;</w:t>
      </w:r>
    </w:p>
    <w:p w:rsidR="00CB0AFA" w:rsidRDefault="00481332">
      <w:pPr>
        <w:spacing w:before="1"/>
        <w:ind w:left="390"/>
        <w:rPr>
          <w:i/>
          <w:sz w:val="18"/>
        </w:rPr>
      </w:pPr>
      <w:r>
        <w:rPr>
          <w:i/>
          <w:color w:val="231F20"/>
          <w:spacing w:val="-76"/>
          <w:w w:val="85"/>
          <w:sz w:val="18"/>
        </w:rPr>
        <w:t>г</w:t>
      </w:r>
      <w:r>
        <w:rPr>
          <w:i/>
          <w:color w:val="231F20"/>
          <w:spacing w:val="-30"/>
          <w:w w:val="103"/>
          <w:sz w:val="18"/>
        </w:rPr>
        <w:t>д</w:t>
      </w:r>
      <w:r>
        <w:rPr>
          <w:i/>
          <w:color w:val="231F20"/>
          <w:spacing w:val="-19"/>
          <w:w w:val="77"/>
          <w:sz w:val="18"/>
        </w:rPr>
        <w:t>)</w:t>
      </w:r>
      <w:r>
        <w:rPr>
          <w:i/>
          <w:color w:val="231F20"/>
          <w:spacing w:val="-32"/>
          <w:w w:val="96"/>
          <w:sz w:val="18"/>
        </w:rPr>
        <w:t>е</w:t>
      </w:r>
      <w:r>
        <w:rPr>
          <w:i/>
          <w:color w:val="231F20"/>
          <w:spacing w:val="-68"/>
          <w:w w:val="102"/>
          <w:sz w:val="18"/>
        </w:rPr>
        <w:t>в</w:t>
      </w:r>
      <w:r>
        <w:rPr>
          <w:i/>
          <w:color w:val="231F20"/>
          <w:spacing w:val="-35"/>
          <w:w w:val="99"/>
          <w:sz w:val="18"/>
        </w:rPr>
        <w:t>й</w:t>
      </w:r>
      <w:r>
        <w:rPr>
          <w:i/>
          <w:color w:val="231F20"/>
          <w:spacing w:val="-58"/>
          <w:w w:val="107"/>
          <w:sz w:val="18"/>
        </w:rPr>
        <w:t>з</w:t>
      </w:r>
      <w:r>
        <w:rPr>
          <w:i/>
          <w:color w:val="231F20"/>
          <w:spacing w:val="-42"/>
          <w:w w:val="107"/>
          <w:sz w:val="18"/>
        </w:rPr>
        <w:t>с</w:t>
      </w:r>
      <w:r>
        <w:rPr>
          <w:i/>
          <w:color w:val="231F20"/>
          <w:spacing w:val="-58"/>
          <w:w w:val="93"/>
          <w:sz w:val="18"/>
        </w:rPr>
        <w:t>а</w:t>
      </w:r>
      <w:r>
        <w:rPr>
          <w:i/>
          <w:color w:val="231F20"/>
          <w:spacing w:val="-29"/>
          <w:w w:val="55"/>
          <w:sz w:val="18"/>
        </w:rPr>
        <w:t>т</w:t>
      </w:r>
      <w:r>
        <w:rPr>
          <w:i/>
          <w:color w:val="231F20"/>
          <w:spacing w:val="-74"/>
          <w:w w:val="99"/>
          <w:sz w:val="18"/>
        </w:rPr>
        <w:t>и</w:t>
      </w:r>
      <w:r>
        <w:rPr>
          <w:i/>
          <w:color w:val="231F20"/>
          <w:spacing w:val="-25"/>
          <w:w w:val="102"/>
          <w:sz w:val="18"/>
        </w:rPr>
        <w:t>в</w:t>
      </w:r>
      <w:r>
        <w:rPr>
          <w:i/>
          <w:color w:val="231F20"/>
          <w:spacing w:val="-101"/>
          <w:w w:val="99"/>
          <w:sz w:val="18"/>
        </w:rPr>
        <w:t>м</w:t>
      </w:r>
      <w:r>
        <w:rPr>
          <w:i/>
          <w:color w:val="231F20"/>
          <w:spacing w:val="-4"/>
          <w:w w:val="96"/>
          <w:sz w:val="18"/>
        </w:rPr>
        <w:t>у</w:t>
      </w:r>
      <w:r>
        <w:rPr>
          <w:i/>
          <w:color w:val="231F20"/>
          <w:spacing w:val="-81"/>
          <w:w w:val="96"/>
          <w:sz w:val="18"/>
        </w:rPr>
        <w:t>е</w:t>
      </w:r>
      <w:r>
        <w:rPr>
          <w:i/>
          <w:color w:val="231F20"/>
          <w:spacing w:val="-28"/>
          <w:w w:val="103"/>
          <w:sz w:val="18"/>
        </w:rPr>
        <w:t>о</w:t>
      </w:r>
      <w:r>
        <w:rPr>
          <w:i/>
          <w:color w:val="231F20"/>
          <w:w w:val="55"/>
          <w:sz w:val="18"/>
        </w:rPr>
        <w:t>т</w:t>
      </w:r>
      <w:r>
        <w:rPr>
          <w:i/>
          <w:color w:val="231F20"/>
          <w:spacing w:val="-4"/>
          <w:sz w:val="18"/>
        </w:rPr>
        <w:t xml:space="preserve"> </w:t>
      </w:r>
      <w:r>
        <w:rPr>
          <w:i/>
          <w:color w:val="231F20"/>
          <w:w w:val="107"/>
          <w:sz w:val="18"/>
        </w:rPr>
        <w:t>с</w:t>
      </w:r>
      <w:r>
        <w:rPr>
          <w:i/>
          <w:color w:val="231F20"/>
          <w:spacing w:val="-4"/>
          <w:sz w:val="18"/>
        </w:rPr>
        <w:t xml:space="preserve"> </w:t>
      </w:r>
      <w:r>
        <w:rPr>
          <w:i/>
          <w:color w:val="231F20"/>
          <w:spacing w:val="-2"/>
          <w:w w:val="93"/>
          <w:sz w:val="18"/>
        </w:rPr>
        <w:t>Оперативны</w:t>
      </w:r>
      <w:r>
        <w:rPr>
          <w:i/>
          <w:color w:val="231F20"/>
          <w:w w:val="93"/>
          <w:sz w:val="18"/>
        </w:rPr>
        <w:t>м</w:t>
      </w:r>
      <w:r>
        <w:rPr>
          <w:i/>
          <w:color w:val="231F20"/>
          <w:spacing w:val="-4"/>
          <w:sz w:val="18"/>
        </w:rPr>
        <w:t xml:space="preserve"> </w:t>
      </w:r>
      <w:r>
        <w:rPr>
          <w:i/>
          <w:color w:val="231F20"/>
          <w:spacing w:val="-2"/>
          <w:w w:val="90"/>
          <w:sz w:val="18"/>
        </w:rPr>
        <w:t>штабом;</w:t>
      </w:r>
    </w:p>
    <w:p w:rsidR="00CB0AFA" w:rsidRDefault="00481332">
      <w:pPr>
        <w:spacing w:before="9" w:line="249" w:lineRule="auto"/>
        <w:ind w:left="584" w:right="961" w:hanging="195"/>
        <w:rPr>
          <w:i/>
          <w:sz w:val="18"/>
        </w:rPr>
      </w:pPr>
      <w:r>
        <w:rPr>
          <w:i/>
          <w:color w:val="231F20"/>
          <w:spacing w:val="-104"/>
          <w:w w:val="103"/>
          <w:sz w:val="18"/>
        </w:rPr>
        <w:t>д</w:t>
      </w:r>
      <w:r>
        <w:rPr>
          <w:i/>
          <w:color w:val="231F20"/>
          <w:spacing w:val="-2"/>
          <w:w w:val="101"/>
          <w:sz w:val="18"/>
        </w:rPr>
        <w:t>н</w:t>
      </w:r>
      <w:r>
        <w:rPr>
          <w:i/>
          <w:color w:val="231F20"/>
          <w:spacing w:val="-94"/>
          <w:w w:val="96"/>
          <w:sz w:val="18"/>
        </w:rPr>
        <w:t>е</w:t>
      </w:r>
      <w:r>
        <w:rPr>
          <w:i/>
          <w:color w:val="231F20"/>
          <w:w w:val="77"/>
          <w:sz w:val="18"/>
        </w:rPr>
        <w:t>)</w:t>
      </w:r>
      <w:r>
        <w:rPr>
          <w:i/>
          <w:color w:val="231F20"/>
          <w:sz w:val="18"/>
        </w:rPr>
        <w:t xml:space="preserve"> </w:t>
      </w:r>
      <w:r>
        <w:rPr>
          <w:i/>
          <w:color w:val="231F20"/>
          <w:spacing w:val="-102"/>
          <w:w w:val="103"/>
          <w:sz w:val="18"/>
        </w:rPr>
        <w:t>о</w:t>
      </w:r>
      <w:r>
        <w:rPr>
          <w:i/>
          <w:color w:val="231F20"/>
          <w:spacing w:val="-2"/>
          <w:w w:val="101"/>
          <w:sz w:val="18"/>
        </w:rPr>
        <w:t>п</w:t>
      </w:r>
      <w:r>
        <w:rPr>
          <w:i/>
          <w:color w:val="231F20"/>
          <w:spacing w:val="-105"/>
          <w:w w:val="106"/>
          <w:sz w:val="18"/>
        </w:rPr>
        <w:t>р</w:t>
      </w:r>
      <w:r>
        <w:rPr>
          <w:i/>
          <w:color w:val="231F20"/>
          <w:spacing w:val="-2"/>
          <w:w w:val="102"/>
          <w:sz w:val="18"/>
        </w:rPr>
        <w:t>б</w:t>
      </w:r>
      <w:r>
        <w:rPr>
          <w:i/>
          <w:color w:val="231F20"/>
          <w:spacing w:val="-85"/>
          <w:w w:val="96"/>
          <w:sz w:val="18"/>
        </w:rPr>
        <w:t>х</w:t>
      </w:r>
      <w:r>
        <w:rPr>
          <w:i/>
          <w:color w:val="231F20"/>
          <w:spacing w:val="-21"/>
          <w:w w:val="99"/>
          <w:sz w:val="18"/>
        </w:rPr>
        <w:t>и</w:t>
      </w:r>
      <w:r>
        <w:rPr>
          <w:i/>
          <w:color w:val="231F20"/>
          <w:spacing w:val="-6"/>
          <w:w w:val="103"/>
          <w:sz w:val="18"/>
        </w:rPr>
        <w:t>о</w:t>
      </w:r>
      <w:r>
        <w:rPr>
          <w:i/>
          <w:color w:val="231F20"/>
          <w:spacing w:val="-2"/>
          <w:w w:val="102"/>
          <w:sz w:val="18"/>
        </w:rPr>
        <w:t>димо</w:t>
      </w:r>
      <w:r>
        <w:rPr>
          <w:i/>
          <w:color w:val="231F20"/>
          <w:spacing w:val="-6"/>
          <w:w w:val="102"/>
          <w:sz w:val="18"/>
        </w:rPr>
        <w:t>с</w:t>
      </w:r>
      <w:r>
        <w:rPr>
          <w:i/>
          <w:color w:val="231F20"/>
          <w:spacing w:val="-2"/>
          <w:w w:val="73"/>
          <w:sz w:val="18"/>
        </w:rPr>
        <w:t>т</w:t>
      </w:r>
      <w:r>
        <w:rPr>
          <w:i/>
          <w:color w:val="231F20"/>
          <w:w w:val="73"/>
          <w:sz w:val="18"/>
        </w:rPr>
        <w:t>и</w:t>
      </w:r>
      <w:r>
        <w:rPr>
          <w:i/>
          <w:color w:val="231F20"/>
          <w:sz w:val="18"/>
        </w:rPr>
        <w:t xml:space="preserve"> </w:t>
      </w:r>
      <w:r>
        <w:rPr>
          <w:i/>
          <w:color w:val="231F20"/>
          <w:spacing w:val="-2"/>
          <w:w w:val="98"/>
          <w:sz w:val="18"/>
        </w:rPr>
        <w:t>назнача</w:t>
      </w:r>
      <w:r>
        <w:rPr>
          <w:i/>
          <w:color w:val="231F20"/>
          <w:spacing w:val="-6"/>
          <w:w w:val="98"/>
          <w:sz w:val="18"/>
        </w:rPr>
        <w:t>е</w:t>
      </w:r>
      <w:r>
        <w:rPr>
          <w:i/>
          <w:color w:val="231F20"/>
          <w:w w:val="55"/>
          <w:sz w:val="18"/>
        </w:rPr>
        <w:t>т</w:t>
      </w:r>
      <w:r>
        <w:rPr>
          <w:i/>
          <w:color w:val="231F20"/>
          <w:sz w:val="18"/>
        </w:rPr>
        <w:t xml:space="preserve"> </w:t>
      </w:r>
      <w:r>
        <w:rPr>
          <w:i/>
          <w:color w:val="231F20"/>
          <w:spacing w:val="-2"/>
          <w:w w:val="99"/>
          <w:sz w:val="18"/>
        </w:rPr>
        <w:t>свое</w:t>
      </w:r>
      <w:r>
        <w:rPr>
          <w:i/>
          <w:color w:val="231F20"/>
          <w:spacing w:val="-6"/>
          <w:w w:val="99"/>
          <w:sz w:val="18"/>
        </w:rPr>
        <w:t>г</w:t>
      </w:r>
      <w:r>
        <w:rPr>
          <w:i/>
          <w:color w:val="231F20"/>
          <w:w w:val="103"/>
          <w:sz w:val="18"/>
        </w:rPr>
        <w:t>о</w:t>
      </w:r>
      <w:r>
        <w:rPr>
          <w:i/>
          <w:color w:val="231F20"/>
          <w:sz w:val="18"/>
        </w:rPr>
        <w:t xml:space="preserve"> </w:t>
      </w:r>
      <w:r>
        <w:rPr>
          <w:i/>
          <w:color w:val="231F20"/>
          <w:spacing w:val="-2"/>
          <w:sz w:val="18"/>
        </w:rPr>
        <w:t>заме</w:t>
      </w:r>
      <w:r>
        <w:rPr>
          <w:i/>
          <w:color w:val="231F20"/>
          <w:spacing w:val="-6"/>
          <w:sz w:val="18"/>
        </w:rPr>
        <w:t>с</w:t>
      </w:r>
      <w:r>
        <w:rPr>
          <w:i/>
          <w:color w:val="231F20"/>
          <w:spacing w:val="-2"/>
          <w:w w:val="72"/>
          <w:sz w:val="18"/>
        </w:rPr>
        <w:t>тит</w:t>
      </w:r>
      <w:r>
        <w:rPr>
          <w:i/>
          <w:color w:val="231F20"/>
          <w:spacing w:val="-6"/>
          <w:w w:val="72"/>
          <w:sz w:val="18"/>
        </w:rPr>
        <w:t>е</w:t>
      </w:r>
      <w:r>
        <w:rPr>
          <w:i/>
          <w:color w:val="231F20"/>
          <w:spacing w:val="-2"/>
          <w:w w:val="99"/>
          <w:sz w:val="18"/>
        </w:rPr>
        <w:t>л</w:t>
      </w:r>
      <w:r>
        <w:rPr>
          <w:i/>
          <w:color w:val="231F20"/>
          <w:w w:val="99"/>
          <w:sz w:val="18"/>
        </w:rPr>
        <w:t>я</w:t>
      </w:r>
      <w:r>
        <w:rPr>
          <w:i/>
          <w:color w:val="231F20"/>
          <w:sz w:val="18"/>
        </w:rPr>
        <w:t xml:space="preserve"> </w:t>
      </w:r>
      <w:r>
        <w:rPr>
          <w:i/>
          <w:color w:val="231F20"/>
          <w:spacing w:val="-2"/>
          <w:w w:val="103"/>
          <w:sz w:val="18"/>
        </w:rPr>
        <w:t>и</w:t>
      </w:r>
      <w:r>
        <w:rPr>
          <w:i/>
          <w:color w:val="231F20"/>
          <w:w w:val="103"/>
          <w:sz w:val="18"/>
        </w:rPr>
        <w:t>з</w:t>
      </w:r>
      <w:r>
        <w:rPr>
          <w:i/>
          <w:color w:val="231F20"/>
          <w:sz w:val="18"/>
        </w:rPr>
        <w:t xml:space="preserve"> </w:t>
      </w:r>
      <w:r>
        <w:rPr>
          <w:i/>
          <w:color w:val="231F20"/>
          <w:spacing w:val="-2"/>
          <w:w w:val="102"/>
          <w:sz w:val="18"/>
        </w:rPr>
        <w:t>чи</w:t>
      </w:r>
      <w:r>
        <w:rPr>
          <w:i/>
          <w:color w:val="231F20"/>
          <w:spacing w:val="-6"/>
          <w:w w:val="102"/>
          <w:sz w:val="18"/>
        </w:rPr>
        <w:t>с</w:t>
      </w:r>
      <w:r>
        <w:rPr>
          <w:i/>
          <w:color w:val="231F20"/>
          <w:spacing w:val="-2"/>
          <w:w w:val="95"/>
          <w:sz w:val="18"/>
        </w:rPr>
        <w:t>л</w:t>
      </w:r>
      <w:r>
        <w:rPr>
          <w:i/>
          <w:color w:val="231F20"/>
          <w:w w:val="95"/>
          <w:sz w:val="18"/>
        </w:rPr>
        <w:t>а</w:t>
      </w:r>
      <w:r>
        <w:rPr>
          <w:i/>
          <w:color w:val="231F20"/>
          <w:sz w:val="18"/>
        </w:rPr>
        <w:t xml:space="preserve"> </w:t>
      </w:r>
      <w:r>
        <w:rPr>
          <w:i/>
          <w:color w:val="231F20"/>
          <w:spacing w:val="-2"/>
          <w:w w:val="99"/>
          <w:sz w:val="18"/>
        </w:rPr>
        <w:t>наиб</w:t>
      </w:r>
      <w:r>
        <w:rPr>
          <w:i/>
          <w:color w:val="231F20"/>
          <w:spacing w:val="-7"/>
          <w:w w:val="99"/>
          <w:sz w:val="18"/>
        </w:rPr>
        <w:t>о</w:t>
      </w:r>
      <w:r>
        <w:rPr>
          <w:i/>
          <w:color w:val="231F20"/>
          <w:spacing w:val="-2"/>
          <w:w w:val="97"/>
          <w:sz w:val="18"/>
        </w:rPr>
        <w:t>ле</w:t>
      </w:r>
      <w:r>
        <w:rPr>
          <w:i/>
          <w:color w:val="231F20"/>
          <w:w w:val="97"/>
          <w:sz w:val="18"/>
        </w:rPr>
        <w:t>е</w:t>
      </w:r>
      <w:r>
        <w:rPr>
          <w:i/>
          <w:color w:val="231F20"/>
          <w:sz w:val="18"/>
        </w:rPr>
        <w:t xml:space="preserve"> </w:t>
      </w:r>
      <w:r>
        <w:rPr>
          <w:i/>
          <w:color w:val="231F20"/>
          <w:spacing w:val="-2"/>
          <w:w w:val="90"/>
          <w:sz w:val="18"/>
        </w:rPr>
        <w:t xml:space="preserve">опытных </w:t>
      </w:r>
      <w:r>
        <w:rPr>
          <w:i/>
          <w:color w:val="231F20"/>
          <w:spacing w:val="-3"/>
          <w:w w:val="95"/>
          <w:sz w:val="18"/>
        </w:rPr>
        <w:t xml:space="preserve">работников, участвующих </w:t>
      </w:r>
      <w:r>
        <w:rPr>
          <w:i/>
          <w:color w:val="231F20"/>
          <w:w w:val="95"/>
          <w:sz w:val="18"/>
        </w:rPr>
        <w:t xml:space="preserve">в тушении </w:t>
      </w:r>
      <w:r>
        <w:rPr>
          <w:i/>
          <w:color w:val="231F20"/>
          <w:spacing w:val="-3"/>
          <w:w w:val="95"/>
          <w:sz w:val="18"/>
        </w:rPr>
        <w:t xml:space="preserve">лесного </w:t>
      </w:r>
      <w:r>
        <w:rPr>
          <w:i/>
          <w:color w:val="231F20"/>
          <w:w w:val="95"/>
          <w:sz w:val="18"/>
        </w:rPr>
        <w:t>пожара;</w:t>
      </w:r>
    </w:p>
    <w:p w:rsidR="00CB0AFA" w:rsidRDefault="00CB0AFA">
      <w:pPr>
        <w:spacing w:line="249" w:lineRule="auto"/>
        <w:rPr>
          <w:sz w:val="18"/>
        </w:rPr>
        <w:sectPr w:rsidR="00CB0AFA">
          <w:pgSz w:w="8400" w:h="11910"/>
          <w:pgMar w:top="0" w:right="0" w:bottom="540" w:left="460" w:header="0" w:footer="345" w:gutter="0"/>
          <w:cols w:space="720"/>
        </w:sectPr>
      </w:pPr>
    </w:p>
    <w:p w:rsidR="00CB0AFA" w:rsidRDefault="00CB0AFA">
      <w:pPr>
        <w:pStyle w:val="a3"/>
        <w:spacing w:before="9"/>
        <w:rPr>
          <w:i/>
          <w:sz w:val="23"/>
        </w:rPr>
      </w:pPr>
    </w:p>
    <w:p w:rsidR="00CB0AFA" w:rsidRDefault="00481332">
      <w:pPr>
        <w:spacing w:before="77" w:line="249" w:lineRule="auto"/>
        <w:ind w:left="1321" w:right="675" w:hanging="188"/>
        <w:rPr>
          <w:i/>
          <w:sz w:val="18"/>
        </w:rPr>
      </w:pPr>
      <w:r>
        <w:rPr>
          <w:lang w:val="en-US"/>
        </w:rPr>
        <w:pict>
          <v:rect id="_x0000_s1356" style="position:absolute;left:0;text-align:left;margin-left:0;margin-top:-14pt;width:22.7pt;height:356.2pt;z-index:251848192;mso-position-horizontal-relative:page" fillcolor="#cc7c4b" stroked="f">
            <w10:wrap anchorx="page"/>
          </v:rect>
        </w:pict>
      </w:r>
      <w:r>
        <w:rPr>
          <w:i/>
          <w:color w:val="231F20"/>
          <w:spacing w:val="-99"/>
          <w:w w:val="98"/>
          <w:sz w:val="18"/>
        </w:rPr>
        <w:t>е</w:t>
      </w:r>
      <w:r>
        <w:rPr>
          <w:i/>
          <w:color w:val="231F20"/>
          <w:spacing w:val="-11"/>
          <w:w w:val="105"/>
          <w:sz w:val="18"/>
        </w:rPr>
        <w:t>о</w:t>
      </w:r>
      <w:r>
        <w:rPr>
          <w:i/>
          <w:color w:val="231F20"/>
          <w:spacing w:val="-36"/>
          <w:w w:val="79"/>
          <w:sz w:val="18"/>
        </w:rPr>
        <w:t>)</w:t>
      </w:r>
      <w:r>
        <w:rPr>
          <w:i/>
          <w:color w:val="231F20"/>
          <w:spacing w:val="-18"/>
          <w:w w:val="109"/>
          <w:sz w:val="18"/>
        </w:rPr>
        <w:t>с</w:t>
      </w:r>
      <w:r>
        <w:rPr>
          <w:i/>
          <w:color w:val="231F20"/>
          <w:spacing w:val="-86"/>
          <w:w w:val="103"/>
          <w:sz w:val="18"/>
        </w:rPr>
        <w:t>н</w:t>
      </w:r>
      <w:r>
        <w:rPr>
          <w:i/>
          <w:color w:val="231F20"/>
          <w:spacing w:val="2"/>
          <w:w w:val="56"/>
          <w:sz w:val="18"/>
        </w:rPr>
        <w:t>т</w:t>
      </w:r>
      <w:r>
        <w:rPr>
          <w:i/>
          <w:color w:val="231F20"/>
          <w:spacing w:val="-95"/>
          <w:w w:val="95"/>
          <w:sz w:val="18"/>
        </w:rPr>
        <w:t>а</w:t>
      </w:r>
      <w:r>
        <w:rPr>
          <w:i/>
          <w:color w:val="231F20"/>
          <w:spacing w:val="-2"/>
          <w:w w:val="98"/>
          <w:sz w:val="18"/>
        </w:rPr>
        <w:t>е</w:t>
      </w:r>
      <w:r>
        <w:rPr>
          <w:i/>
          <w:color w:val="231F20"/>
          <w:spacing w:val="-3"/>
          <w:w w:val="104"/>
          <w:sz w:val="18"/>
        </w:rPr>
        <w:t>в</w:t>
      </w:r>
      <w:r>
        <w:rPr>
          <w:i/>
          <w:color w:val="231F20"/>
          <w:spacing w:val="2"/>
          <w:sz w:val="18"/>
        </w:rPr>
        <w:t>ля</w:t>
      </w:r>
      <w:r>
        <w:rPr>
          <w:i/>
          <w:color w:val="231F20"/>
          <w:spacing w:val="-2"/>
          <w:sz w:val="18"/>
        </w:rPr>
        <w:t>е</w:t>
      </w:r>
      <w:r>
        <w:rPr>
          <w:i/>
          <w:color w:val="231F20"/>
          <w:w w:val="56"/>
          <w:sz w:val="18"/>
        </w:rPr>
        <w:t>т</w:t>
      </w:r>
      <w:r>
        <w:rPr>
          <w:i/>
          <w:color w:val="231F20"/>
          <w:sz w:val="18"/>
        </w:rPr>
        <w:t xml:space="preserve">  </w:t>
      </w:r>
      <w:r>
        <w:rPr>
          <w:i/>
          <w:color w:val="231F20"/>
          <w:spacing w:val="2"/>
          <w:w w:val="103"/>
          <w:sz w:val="18"/>
        </w:rPr>
        <w:t>ме</w:t>
      </w:r>
      <w:r>
        <w:rPr>
          <w:i/>
          <w:color w:val="231F20"/>
          <w:spacing w:val="-2"/>
          <w:w w:val="103"/>
          <w:sz w:val="18"/>
        </w:rPr>
        <w:t>с</w:t>
      </w:r>
      <w:r>
        <w:rPr>
          <w:i/>
          <w:color w:val="231F20"/>
          <w:spacing w:val="2"/>
          <w:w w:val="76"/>
          <w:sz w:val="18"/>
        </w:rPr>
        <w:t>т</w:t>
      </w:r>
      <w:r>
        <w:rPr>
          <w:i/>
          <w:color w:val="231F20"/>
          <w:w w:val="76"/>
          <w:sz w:val="18"/>
        </w:rPr>
        <w:t>о</w:t>
      </w:r>
      <w:r>
        <w:rPr>
          <w:i/>
          <w:color w:val="231F20"/>
          <w:sz w:val="18"/>
        </w:rPr>
        <w:t xml:space="preserve">  </w:t>
      </w:r>
      <w:r>
        <w:rPr>
          <w:i/>
          <w:color w:val="231F20"/>
          <w:spacing w:val="2"/>
          <w:sz w:val="18"/>
        </w:rPr>
        <w:t>лесно</w:t>
      </w:r>
      <w:r>
        <w:rPr>
          <w:i/>
          <w:color w:val="231F20"/>
          <w:spacing w:val="-2"/>
          <w:sz w:val="18"/>
        </w:rPr>
        <w:t>г</w:t>
      </w:r>
      <w:r>
        <w:rPr>
          <w:i/>
          <w:color w:val="231F20"/>
          <w:w w:val="105"/>
          <w:sz w:val="18"/>
        </w:rPr>
        <w:t>о</w:t>
      </w:r>
      <w:r>
        <w:rPr>
          <w:i/>
          <w:color w:val="231F20"/>
          <w:sz w:val="18"/>
        </w:rPr>
        <w:t xml:space="preserve">  </w:t>
      </w:r>
      <w:r>
        <w:rPr>
          <w:i/>
          <w:color w:val="231F20"/>
          <w:spacing w:val="2"/>
          <w:w w:val="104"/>
          <w:sz w:val="18"/>
        </w:rPr>
        <w:t>пожар</w:t>
      </w:r>
      <w:r>
        <w:rPr>
          <w:i/>
          <w:color w:val="231F20"/>
          <w:w w:val="104"/>
          <w:sz w:val="18"/>
        </w:rPr>
        <w:t>а</w:t>
      </w:r>
      <w:r>
        <w:rPr>
          <w:i/>
          <w:color w:val="231F20"/>
          <w:sz w:val="18"/>
        </w:rPr>
        <w:t xml:space="preserve">  </w:t>
      </w:r>
      <w:r>
        <w:rPr>
          <w:i/>
          <w:color w:val="231F20"/>
          <w:spacing w:val="2"/>
          <w:w w:val="105"/>
          <w:sz w:val="18"/>
        </w:rPr>
        <w:t>д</w:t>
      </w:r>
      <w:r>
        <w:rPr>
          <w:i/>
          <w:color w:val="231F20"/>
          <w:w w:val="105"/>
          <w:sz w:val="18"/>
        </w:rPr>
        <w:t>о</w:t>
      </w:r>
      <w:r>
        <w:rPr>
          <w:i/>
          <w:color w:val="231F20"/>
          <w:sz w:val="18"/>
        </w:rPr>
        <w:t xml:space="preserve">  </w:t>
      </w:r>
      <w:r>
        <w:rPr>
          <w:i/>
          <w:color w:val="231F20"/>
          <w:spacing w:val="2"/>
          <w:w w:val="79"/>
          <w:sz w:val="18"/>
        </w:rPr>
        <w:t>те</w:t>
      </w:r>
      <w:r>
        <w:rPr>
          <w:i/>
          <w:color w:val="231F20"/>
          <w:w w:val="79"/>
          <w:sz w:val="18"/>
        </w:rPr>
        <w:t>х</w:t>
      </w:r>
      <w:r>
        <w:rPr>
          <w:i/>
          <w:color w:val="231F20"/>
          <w:sz w:val="18"/>
        </w:rPr>
        <w:t xml:space="preserve">  </w:t>
      </w:r>
      <w:r>
        <w:rPr>
          <w:i/>
          <w:color w:val="231F20"/>
          <w:spacing w:val="2"/>
          <w:w w:val="105"/>
          <w:sz w:val="18"/>
        </w:rPr>
        <w:t>пор</w:t>
      </w:r>
      <w:r>
        <w:rPr>
          <w:i/>
          <w:color w:val="231F20"/>
          <w:w w:val="105"/>
          <w:sz w:val="18"/>
        </w:rPr>
        <w:t>,</w:t>
      </w:r>
      <w:r>
        <w:rPr>
          <w:i/>
          <w:color w:val="231F20"/>
          <w:sz w:val="18"/>
        </w:rPr>
        <w:t xml:space="preserve">  </w:t>
      </w:r>
      <w:r>
        <w:rPr>
          <w:i/>
          <w:color w:val="231F20"/>
          <w:spacing w:val="2"/>
          <w:w w:val="102"/>
          <w:sz w:val="18"/>
        </w:rPr>
        <w:t>пок</w:t>
      </w:r>
      <w:r>
        <w:rPr>
          <w:i/>
          <w:color w:val="231F20"/>
          <w:w w:val="102"/>
          <w:sz w:val="18"/>
        </w:rPr>
        <w:t>а</w:t>
      </w:r>
      <w:r>
        <w:rPr>
          <w:i/>
          <w:color w:val="231F20"/>
          <w:sz w:val="18"/>
        </w:rPr>
        <w:t xml:space="preserve">  </w:t>
      </w:r>
      <w:r>
        <w:rPr>
          <w:i/>
          <w:color w:val="231F20"/>
          <w:spacing w:val="2"/>
          <w:w w:val="105"/>
          <w:sz w:val="18"/>
        </w:rPr>
        <w:t>пожа</w:t>
      </w:r>
      <w:r>
        <w:rPr>
          <w:i/>
          <w:color w:val="231F20"/>
          <w:w w:val="105"/>
          <w:sz w:val="18"/>
        </w:rPr>
        <w:t>р</w:t>
      </w:r>
      <w:r>
        <w:rPr>
          <w:i/>
          <w:color w:val="231F20"/>
          <w:sz w:val="18"/>
        </w:rPr>
        <w:t xml:space="preserve">  </w:t>
      </w:r>
      <w:r>
        <w:rPr>
          <w:i/>
          <w:color w:val="231F20"/>
          <w:spacing w:val="2"/>
          <w:sz w:val="18"/>
        </w:rPr>
        <w:t>н</w:t>
      </w:r>
      <w:r>
        <w:rPr>
          <w:i/>
          <w:color w:val="231F20"/>
          <w:sz w:val="18"/>
        </w:rPr>
        <w:t>е</w:t>
      </w:r>
      <w:r>
        <w:rPr>
          <w:i/>
          <w:color w:val="231F20"/>
          <w:sz w:val="18"/>
        </w:rPr>
        <w:t xml:space="preserve">  </w:t>
      </w:r>
      <w:r>
        <w:rPr>
          <w:i/>
          <w:color w:val="231F20"/>
          <w:spacing w:val="-1"/>
          <w:w w:val="104"/>
          <w:sz w:val="18"/>
        </w:rPr>
        <w:t>б</w:t>
      </w:r>
      <w:r>
        <w:rPr>
          <w:i/>
          <w:color w:val="231F20"/>
          <w:spacing w:val="-2"/>
          <w:w w:val="98"/>
          <w:sz w:val="18"/>
        </w:rPr>
        <w:t>у</w:t>
      </w:r>
      <w:r>
        <w:rPr>
          <w:i/>
          <w:color w:val="231F20"/>
          <w:spacing w:val="2"/>
          <w:w w:val="102"/>
          <w:sz w:val="18"/>
        </w:rPr>
        <w:t>д</w:t>
      </w:r>
      <w:r>
        <w:rPr>
          <w:i/>
          <w:color w:val="231F20"/>
          <w:spacing w:val="-2"/>
          <w:w w:val="102"/>
          <w:sz w:val="18"/>
        </w:rPr>
        <w:t>е</w:t>
      </w:r>
      <w:r>
        <w:rPr>
          <w:i/>
          <w:color w:val="231F20"/>
          <w:w w:val="56"/>
          <w:sz w:val="18"/>
        </w:rPr>
        <w:t xml:space="preserve">т </w:t>
      </w:r>
      <w:r>
        <w:rPr>
          <w:i/>
          <w:color w:val="231F20"/>
          <w:sz w:val="18"/>
        </w:rPr>
        <w:t xml:space="preserve">ликвидирован или </w:t>
      </w:r>
      <w:r>
        <w:rPr>
          <w:i/>
          <w:color w:val="231F20"/>
          <w:spacing w:val="-2"/>
          <w:sz w:val="18"/>
        </w:rPr>
        <w:t>локализован.</w:t>
      </w:r>
    </w:p>
    <w:p w:rsidR="00CB0AFA" w:rsidRDefault="00481332">
      <w:pPr>
        <w:pStyle w:val="a4"/>
        <w:numPr>
          <w:ilvl w:val="0"/>
          <w:numId w:val="9"/>
        </w:numPr>
        <w:tabs>
          <w:tab w:val="left" w:pos="1418"/>
        </w:tabs>
        <w:spacing w:before="114" w:line="249" w:lineRule="auto"/>
        <w:ind w:right="567" w:firstLine="283"/>
        <w:jc w:val="both"/>
        <w:rPr>
          <w:i/>
          <w:sz w:val="18"/>
        </w:rPr>
      </w:pPr>
      <w:r>
        <w:rPr>
          <w:i/>
          <w:color w:val="231F20"/>
          <w:spacing w:val="-4"/>
          <w:w w:val="95"/>
          <w:sz w:val="18"/>
        </w:rPr>
        <w:t xml:space="preserve">Руководитель </w:t>
      </w:r>
      <w:r>
        <w:rPr>
          <w:i/>
          <w:color w:val="231F20"/>
          <w:spacing w:val="-3"/>
          <w:w w:val="95"/>
          <w:sz w:val="18"/>
        </w:rPr>
        <w:t xml:space="preserve">тушения лесного пожара </w:t>
      </w:r>
      <w:r>
        <w:rPr>
          <w:i/>
          <w:color w:val="231F20"/>
          <w:w w:val="95"/>
          <w:sz w:val="18"/>
        </w:rPr>
        <w:t xml:space="preserve">не </w:t>
      </w:r>
      <w:r>
        <w:rPr>
          <w:i/>
          <w:color w:val="231F20"/>
          <w:spacing w:val="-3"/>
          <w:w w:val="95"/>
          <w:sz w:val="18"/>
        </w:rPr>
        <w:t xml:space="preserve">имеет права возложить </w:t>
      </w:r>
      <w:r>
        <w:rPr>
          <w:i/>
          <w:color w:val="231F20"/>
          <w:spacing w:val="-4"/>
          <w:w w:val="95"/>
          <w:sz w:val="18"/>
        </w:rPr>
        <w:t xml:space="preserve">исполнение </w:t>
      </w:r>
      <w:r>
        <w:rPr>
          <w:i/>
          <w:color w:val="231F20"/>
          <w:sz w:val="18"/>
        </w:rPr>
        <w:t xml:space="preserve">своих обязанностей на иных лиц, за исключением случая, предусмотренного </w:t>
      </w:r>
      <w:r>
        <w:rPr>
          <w:i/>
          <w:color w:val="231F20"/>
          <w:spacing w:val="-3"/>
          <w:w w:val="95"/>
          <w:sz w:val="18"/>
        </w:rPr>
        <w:t xml:space="preserve">подпунктом </w:t>
      </w:r>
      <w:r>
        <w:rPr>
          <w:i/>
          <w:color w:val="231F20"/>
          <w:w w:val="95"/>
          <w:sz w:val="18"/>
        </w:rPr>
        <w:t xml:space="preserve">„д“ пункта 23 </w:t>
      </w:r>
      <w:r>
        <w:rPr>
          <w:i/>
          <w:color w:val="231F20"/>
          <w:spacing w:val="-3"/>
          <w:w w:val="95"/>
          <w:sz w:val="18"/>
        </w:rPr>
        <w:t>настоящих</w:t>
      </w:r>
      <w:r>
        <w:rPr>
          <w:i/>
          <w:color w:val="231F20"/>
          <w:spacing w:val="14"/>
          <w:w w:val="95"/>
          <w:sz w:val="18"/>
        </w:rPr>
        <w:t xml:space="preserve"> </w:t>
      </w:r>
      <w:r>
        <w:rPr>
          <w:i/>
          <w:color w:val="231F20"/>
          <w:w w:val="95"/>
          <w:sz w:val="18"/>
        </w:rPr>
        <w:t>Правил.</w:t>
      </w:r>
    </w:p>
    <w:p w:rsidR="00CB0AFA" w:rsidRDefault="00481332">
      <w:pPr>
        <w:pStyle w:val="a4"/>
        <w:numPr>
          <w:ilvl w:val="0"/>
          <w:numId w:val="9"/>
        </w:numPr>
        <w:tabs>
          <w:tab w:val="left" w:pos="1418"/>
        </w:tabs>
        <w:spacing w:before="114" w:line="249" w:lineRule="auto"/>
        <w:ind w:right="564" w:firstLine="283"/>
        <w:jc w:val="both"/>
        <w:rPr>
          <w:i/>
          <w:sz w:val="18"/>
        </w:rPr>
      </w:pPr>
      <w:r>
        <w:rPr>
          <w:lang w:val="en-US"/>
        </w:rPr>
        <w:pict>
          <v:shape id="_x0000_s1355" type="#_x0000_t202" style="position:absolute;left:0;text-align:left;margin-left:9.6pt;margin-top:3.45pt;width:10pt;height:180.1pt;z-index:251849216;mso-position-horizontal-relative:page" filled="f" stroked="f">
            <v:textbox style="layout-flow:vertical;mso-layout-flow-alt:bottom-to-top" inset="0,0,0,0">
              <w:txbxContent>
                <w:p w:rsidR="00CB0AFA" w:rsidRDefault="00481332">
                  <w:pPr>
                    <w:spacing w:line="183" w:lineRule="exact"/>
                    <w:ind w:left="20" w:right="-730"/>
                    <w:rPr>
                      <w:sz w:val="16"/>
                    </w:rPr>
                  </w:pPr>
                  <w:r>
                    <w:rPr>
                      <w:color w:val="FFFFFF"/>
                      <w:spacing w:val="3"/>
                      <w:w w:val="98"/>
                      <w:sz w:val="16"/>
                    </w:rPr>
                    <w:t>П</w:t>
                  </w:r>
                  <w:r>
                    <w:rPr>
                      <w:color w:val="FFFFFF"/>
                      <w:spacing w:val="-9"/>
                      <w:w w:val="98"/>
                      <w:sz w:val="16"/>
                    </w:rPr>
                    <w:t>Р</w:t>
                  </w:r>
                  <w:r>
                    <w:rPr>
                      <w:color w:val="FFFFFF"/>
                      <w:spacing w:val="3"/>
                      <w:w w:val="98"/>
                      <w:sz w:val="16"/>
                    </w:rPr>
                    <w:t>АВОВЫ</w:t>
                  </w:r>
                  <w:r>
                    <w:rPr>
                      <w:color w:val="FFFFFF"/>
                      <w:w w:val="98"/>
                      <w:sz w:val="16"/>
                    </w:rPr>
                    <w:t>Е</w:t>
                  </w:r>
                  <w:r>
                    <w:rPr>
                      <w:color w:val="FFFFFF"/>
                      <w:spacing w:val="6"/>
                      <w:sz w:val="16"/>
                    </w:rPr>
                    <w:t xml:space="preserve"> </w:t>
                  </w:r>
                  <w:r>
                    <w:rPr>
                      <w:color w:val="FFFFFF"/>
                      <w:spacing w:val="3"/>
                      <w:w w:val="99"/>
                      <w:sz w:val="16"/>
                    </w:rPr>
                    <w:t>ОСНОВ</w:t>
                  </w:r>
                  <w:r>
                    <w:rPr>
                      <w:color w:val="FFFFFF"/>
                      <w:w w:val="99"/>
                      <w:sz w:val="16"/>
                    </w:rPr>
                    <w:t>Ы</w:t>
                  </w:r>
                  <w:r>
                    <w:rPr>
                      <w:color w:val="FFFFFF"/>
                      <w:spacing w:val="6"/>
                      <w:sz w:val="16"/>
                    </w:rPr>
                    <w:t xml:space="preserve"> </w:t>
                  </w:r>
                  <w:r>
                    <w:rPr>
                      <w:color w:val="FFFFFF"/>
                      <w:spacing w:val="-9"/>
                      <w:w w:val="97"/>
                      <w:sz w:val="16"/>
                    </w:rPr>
                    <w:t>Р</w:t>
                  </w:r>
                  <w:r>
                    <w:rPr>
                      <w:color w:val="FFFFFF"/>
                      <w:spacing w:val="3"/>
                      <w:w w:val="99"/>
                      <w:sz w:val="16"/>
                    </w:rPr>
                    <w:t>АБ</w:t>
                  </w:r>
                  <w:r>
                    <w:rPr>
                      <w:color w:val="FFFFFF"/>
                      <w:w w:val="99"/>
                      <w:sz w:val="16"/>
                    </w:rPr>
                    <w:t>О</w:t>
                  </w:r>
                  <w:r>
                    <w:rPr>
                      <w:color w:val="FFFFFF"/>
                      <w:spacing w:val="3"/>
                      <w:w w:val="96"/>
                      <w:sz w:val="16"/>
                    </w:rPr>
                    <w:t>Т</w:t>
                  </w:r>
                  <w:r>
                    <w:rPr>
                      <w:color w:val="FFFFFF"/>
                      <w:w w:val="96"/>
                      <w:sz w:val="16"/>
                    </w:rPr>
                    <w:t>Ы</w:t>
                  </w:r>
                  <w:r>
                    <w:rPr>
                      <w:color w:val="FFFFFF"/>
                      <w:spacing w:val="6"/>
                      <w:sz w:val="16"/>
                    </w:rPr>
                    <w:t xml:space="preserve"> </w:t>
                  </w:r>
                  <w:r>
                    <w:rPr>
                      <w:color w:val="FFFFFF"/>
                      <w:spacing w:val="3"/>
                      <w:w w:val="98"/>
                      <w:sz w:val="16"/>
                    </w:rPr>
                    <w:t>Н</w:t>
                  </w:r>
                  <w:r>
                    <w:rPr>
                      <w:color w:val="FFFFFF"/>
                      <w:w w:val="98"/>
                      <w:sz w:val="16"/>
                    </w:rPr>
                    <w:t>А</w:t>
                  </w:r>
                  <w:r>
                    <w:rPr>
                      <w:color w:val="FFFFFF"/>
                      <w:spacing w:val="6"/>
                      <w:sz w:val="16"/>
                    </w:rPr>
                    <w:t xml:space="preserve"> </w:t>
                  </w:r>
                  <w:r>
                    <w:rPr>
                      <w:color w:val="FFFFFF"/>
                      <w:spacing w:val="3"/>
                      <w:w w:val="99"/>
                      <w:sz w:val="16"/>
                    </w:rPr>
                    <w:t>П</w:t>
                  </w:r>
                  <w:r>
                    <w:rPr>
                      <w:color w:val="FFFFFF"/>
                      <w:w w:val="99"/>
                      <w:sz w:val="16"/>
                    </w:rPr>
                    <w:t>О</w:t>
                  </w:r>
                  <w:r>
                    <w:rPr>
                      <w:color w:val="FFFFFF"/>
                      <w:spacing w:val="3"/>
                      <w:w w:val="101"/>
                      <w:sz w:val="16"/>
                    </w:rPr>
                    <w:t>ЖА</w:t>
                  </w:r>
                  <w:r>
                    <w:rPr>
                      <w:color w:val="FFFFFF"/>
                      <w:spacing w:val="-9"/>
                      <w:w w:val="101"/>
                      <w:sz w:val="16"/>
                    </w:rPr>
                    <w:t>Р</w:t>
                  </w:r>
                  <w:r>
                    <w:rPr>
                      <w:color w:val="FFFFFF"/>
                      <w:spacing w:val="3"/>
                      <w:w w:val="94"/>
                      <w:sz w:val="16"/>
                    </w:rPr>
                    <w:t>АХ</w:t>
                  </w:r>
                </w:p>
              </w:txbxContent>
            </v:textbox>
            <w10:wrap anchorx="page"/>
          </v:shape>
        </w:pict>
      </w:r>
      <w:r>
        <w:rPr>
          <w:i/>
          <w:color w:val="231F20"/>
          <w:spacing w:val="-4"/>
          <w:w w:val="95"/>
          <w:sz w:val="18"/>
        </w:rPr>
        <w:t xml:space="preserve">Указания руководителя </w:t>
      </w:r>
      <w:r>
        <w:rPr>
          <w:i/>
          <w:color w:val="231F20"/>
          <w:spacing w:val="-3"/>
          <w:w w:val="95"/>
          <w:sz w:val="18"/>
        </w:rPr>
        <w:t xml:space="preserve">тушения лесного пожара обязательны </w:t>
      </w:r>
      <w:r>
        <w:rPr>
          <w:i/>
          <w:color w:val="231F20"/>
          <w:w w:val="95"/>
          <w:sz w:val="18"/>
        </w:rPr>
        <w:t xml:space="preserve">для </w:t>
      </w:r>
      <w:r>
        <w:rPr>
          <w:i/>
          <w:color w:val="231F20"/>
          <w:spacing w:val="-4"/>
          <w:w w:val="95"/>
          <w:sz w:val="18"/>
        </w:rPr>
        <w:t xml:space="preserve">исполнения </w:t>
      </w:r>
      <w:r>
        <w:rPr>
          <w:i/>
          <w:color w:val="231F20"/>
          <w:sz w:val="18"/>
        </w:rPr>
        <w:t>всеми</w:t>
      </w:r>
      <w:r>
        <w:rPr>
          <w:i/>
          <w:color w:val="231F20"/>
          <w:spacing w:val="-17"/>
          <w:sz w:val="18"/>
        </w:rPr>
        <w:t xml:space="preserve"> </w:t>
      </w:r>
      <w:r>
        <w:rPr>
          <w:i/>
          <w:color w:val="231F20"/>
          <w:spacing w:val="-3"/>
          <w:sz w:val="18"/>
        </w:rPr>
        <w:t>должностными</w:t>
      </w:r>
      <w:r>
        <w:rPr>
          <w:i/>
          <w:color w:val="231F20"/>
          <w:spacing w:val="-17"/>
          <w:sz w:val="18"/>
        </w:rPr>
        <w:t xml:space="preserve"> </w:t>
      </w:r>
      <w:r>
        <w:rPr>
          <w:i/>
          <w:color w:val="231F20"/>
          <w:sz w:val="18"/>
        </w:rPr>
        <w:t>лицами</w:t>
      </w:r>
      <w:r>
        <w:rPr>
          <w:i/>
          <w:color w:val="231F20"/>
          <w:spacing w:val="-17"/>
          <w:sz w:val="18"/>
        </w:rPr>
        <w:t xml:space="preserve"> </w:t>
      </w:r>
      <w:r>
        <w:rPr>
          <w:i/>
          <w:color w:val="231F20"/>
          <w:sz w:val="18"/>
        </w:rPr>
        <w:t>и</w:t>
      </w:r>
      <w:r>
        <w:rPr>
          <w:i/>
          <w:color w:val="231F20"/>
          <w:spacing w:val="-17"/>
          <w:sz w:val="18"/>
        </w:rPr>
        <w:t xml:space="preserve"> </w:t>
      </w:r>
      <w:r>
        <w:rPr>
          <w:i/>
          <w:color w:val="231F20"/>
          <w:sz w:val="18"/>
        </w:rPr>
        <w:t>гражданами</w:t>
      </w:r>
      <w:r>
        <w:rPr>
          <w:i/>
          <w:color w:val="231F20"/>
          <w:spacing w:val="-17"/>
          <w:sz w:val="18"/>
        </w:rPr>
        <w:t xml:space="preserve"> </w:t>
      </w:r>
      <w:r>
        <w:rPr>
          <w:i/>
          <w:color w:val="231F20"/>
          <w:sz w:val="18"/>
        </w:rPr>
        <w:t>на</w:t>
      </w:r>
      <w:r>
        <w:rPr>
          <w:i/>
          <w:color w:val="231F20"/>
          <w:spacing w:val="-17"/>
          <w:sz w:val="18"/>
        </w:rPr>
        <w:t xml:space="preserve"> </w:t>
      </w:r>
      <w:r>
        <w:rPr>
          <w:i/>
          <w:color w:val="231F20"/>
          <w:sz w:val="18"/>
        </w:rPr>
        <w:t>территории,</w:t>
      </w:r>
      <w:r>
        <w:rPr>
          <w:i/>
          <w:color w:val="231F20"/>
          <w:spacing w:val="-17"/>
          <w:sz w:val="18"/>
        </w:rPr>
        <w:t xml:space="preserve"> </w:t>
      </w:r>
      <w:r>
        <w:rPr>
          <w:i/>
          <w:color w:val="231F20"/>
          <w:spacing w:val="-3"/>
          <w:sz w:val="18"/>
        </w:rPr>
        <w:t>где</w:t>
      </w:r>
      <w:r>
        <w:rPr>
          <w:i/>
          <w:color w:val="231F20"/>
          <w:spacing w:val="-17"/>
          <w:sz w:val="18"/>
        </w:rPr>
        <w:t xml:space="preserve"> </w:t>
      </w:r>
      <w:r>
        <w:rPr>
          <w:i/>
          <w:color w:val="231F20"/>
          <w:spacing w:val="-3"/>
          <w:sz w:val="18"/>
        </w:rPr>
        <w:t xml:space="preserve">осуществляются </w:t>
      </w:r>
      <w:r>
        <w:rPr>
          <w:i/>
          <w:color w:val="231F20"/>
          <w:spacing w:val="-3"/>
          <w:w w:val="99"/>
          <w:sz w:val="18"/>
        </w:rPr>
        <w:t>дей</w:t>
      </w:r>
      <w:r>
        <w:rPr>
          <w:i/>
          <w:color w:val="231F20"/>
          <w:spacing w:val="-6"/>
          <w:w w:val="99"/>
          <w:sz w:val="18"/>
        </w:rPr>
        <w:t>с</w:t>
      </w:r>
      <w:r>
        <w:rPr>
          <w:i/>
          <w:color w:val="231F20"/>
          <w:spacing w:val="-3"/>
          <w:w w:val="83"/>
          <w:sz w:val="18"/>
        </w:rPr>
        <w:t>тви</w:t>
      </w:r>
      <w:r>
        <w:rPr>
          <w:i/>
          <w:color w:val="231F20"/>
          <w:w w:val="83"/>
          <w:sz w:val="18"/>
        </w:rPr>
        <w:t>я</w:t>
      </w:r>
      <w:r>
        <w:rPr>
          <w:i/>
          <w:color w:val="231F20"/>
          <w:spacing w:val="-14"/>
          <w:sz w:val="18"/>
        </w:rPr>
        <w:t xml:space="preserve"> </w:t>
      </w:r>
      <w:r>
        <w:rPr>
          <w:i/>
          <w:color w:val="231F20"/>
          <w:spacing w:val="-3"/>
          <w:sz w:val="18"/>
        </w:rPr>
        <w:t>п</w:t>
      </w:r>
      <w:r>
        <w:rPr>
          <w:i/>
          <w:color w:val="231F20"/>
          <w:sz w:val="18"/>
        </w:rPr>
        <w:t>о</w:t>
      </w:r>
      <w:r>
        <w:rPr>
          <w:i/>
          <w:color w:val="231F20"/>
          <w:spacing w:val="-14"/>
          <w:sz w:val="18"/>
        </w:rPr>
        <w:t xml:space="preserve"> </w:t>
      </w:r>
      <w:r>
        <w:rPr>
          <w:i/>
          <w:color w:val="231F20"/>
          <w:spacing w:val="-3"/>
          <w:w w:val="89"/>
          <w:sz w:val="18"/>
        </w:rPr>
        <w:t>тушени</w:t>
      </w:r>
      <w:r>
        <w:rPr>
          <w:i/>
          <w:color w:val="231F20"/>
          <w:w w:val="89"/>
          <w:sz w:val="18"/>
        </w:rPr>
        <w:t>ю</w:t>
      </w:r>
      <w:r>
        <w:rPr>
          <w:i/>
          <w:color w:val="231F20"/>
          <w:spacing w:val="-14"/>
          <w:sz w:val="18"/>
        </w:rPr>
        <w:t xml:space="preserve"> </w:t>
      </w:r>
      <w:r>
        <w:rPr>
          <w:i/>
          <w:color w:val="231F20"/>
          <w:spacing w:val="-3"/>
          <w:w w:val="96"/>
          <w:sz w:val="18"/>
        </w:rPr>
        <w:t>лесно</w:t>
      </w:r>
      <w:r>
        <w:rPr>
          <w:i/>
          <w:color w:val="231F20"/>
          <w:spacing w:val="-6"/>
          <w:w w:val="96"/>
          <w:sz w:val="18"/>
        </w:rPr>
        <w:t>г</w:t>
      </w:r>
      <w:r>
        <w:rPr>
          <w:i/>
          <w:color w:val="231F20"/>
          <w:w w:val="101"/>
          <w:sz w:val="18"/>
        </w:rPr>
        <w:t>о</w:t>
      </w:r>
      <w:r>
        <w:rPr>
          <w:i/>
          <w:color w:val="231F20"/>
          <w:spacing w:val="-14"/>
          <w:sz w:val="18"/>
        </w:rPr>
        <w:t xml:space="preserve"> </w:t>
      </w:r>
      <w:r>
        <w:rPr>
          <w:i/>
          <w:color w:val="231F20"/>
          <w:spacing w:val="-3"/>
          <w:sz w:val="18"/>
        </w:rPr>
        <w:t>пожара</w:t>
      </w:r>
      <w:r>
        <w:rPr>
          <w:i/>
          <w:color w:val="231F20"/>
          <w:sz w:val="18"/>
        </w:rPr>
        <w:t>.</w:t>
      </w:r>
      <w:r>
        <w:rPr>
          <w:i/>
          <w:color w:val="231F20"/>
          <w:spacing w:val="-14"/>
          <w:sz w:val="18"/>
        </w:rPr>
        <w:t xml:space="preserve"> </w:t>
      </w:r>
      <w:r>
        <w:rPr>
          <w:i/>
          <w:color w:val="231F20"/>
          <w:sz w:val="18"/>
        </w:rPr>
        <w:t>В</w:t>
      </w:r>
      <w:r>
        <w:rPr>
          <w:i/>
          <w:color w:val="231F20"/>
          <w:spacing w:val="-14"/>
          <w:sz w:val="18"/>
        </w:rPr>
        <w:t xml:space="preserve"> </w:t>
      </w:r>
      <w:r>
        <w:rPr>
          <w:i/>
          <w:color w:val="231F20"/>
          <w:spacing w:val="-6"/>
          <w:w w:val="105"/>
          <w:sz w:val="18"/>
        </w:rPr>
        <w:t>с</w:t>
      </w:r>
      <w:r>
        <w:rPr>
          <w:i/>
          <w:color w:val="231F20"/>
          <w:spacing w:val="-3"/>
          <w:w w:val="95"/>
          <w:sz w:val="18"/>
        </w:rPr>
        <w:t>луча</w:t>
      </w:r>
      <w:r>
        <w:rPr>
          <w:i/>
          <w:color w:val="231F20"/>
          <w:w w:val="95"/>
          <w:sz w:val="18"/>
        </w:rPr>
        <w:t>е</w:t>
      </w:r>
      <w:r>
        <w:rPr>
          <w:i/>
          <w:color w:val="231F20"/>
          <w:spacing w:val="-14"/>
          <w:sz w:val="18"/>
        </w:rPr>
        <w:t xml:space="preserve"> </w:t>
      </w:r>
      <w:r>
        <w:rPr>
          <w:i/>
          <w:color w:val="231F20"/>
          <w:spacing w:val="-3"/>
          <w:w w:val="99"/>
          <w:sz w:val="18"/>
        </w:rPr>
        <w:t>обна</w:t>
      </w:r>
      <w:r>
        <w:rPr>
          <w:i/>
          <w:color w:val="231F20"/>
          <w:spacing w:val="-5"/>
          <w:w w:val="99"/>
          <w:sz w:val="18"/>
        </w:rPr>
        <w:t>р</w:t>
      </w:r>
      <w:r>
        <w:rPr>
          <w:i/>
          <w:color w:val="231F20"/>
          <w:spacing w:val="-3"/>
          <w:w w:val="103"/>
          <w:sz w:val="18"/>
        </w:rPr>
        <w:t>у</w:t>
      </w:r>
      <w:r>
        <w:rPr>
          <w:i/>
          <w:color w:val="231F20"/>
          <w:spacing w:val="-6"/>
          <w:w w:val="103"/>
          <w:sz w:val="18"/>
        </w:rPr>
        <w:t>ж</w:t>
      </w:r>
      <w:r>
        <w:rPr>
          <w:i/>
          <w:color w:val="231F20"/>
          <w:spacing w:val="-3"/>
          <w:w w:val="97"/>
          <w:sz w:val="18"/>
        </w:rPr>
        <w:t>ени</w:t>
      </w:r>
      <w:r>
        <w:rPr>
          <w:i/>
          <w:color w:val="231F20"/>
          <w:w w:val="97"/>
          <w:sz w:val="18"/>
        </w:rPr>
        <w:t>я</w:t>
      </w:r>
      <w:r>
        <w:rPr>
          <w:i/>
          <w:color w:val="231F20"/>
          <w:spacing w:val="-14"/>
          <w:sz w:val="18"/>
        </w:rPr>
        <w:t xml:space="preserve"> </w:t>
      </w:r>
      <w:r>
        <w:rPr>
          <w:i/>
          <w:color w:val="231F20"/>
          <w:spacing w:val="-3"/>
          <w:w w:val="95"/>
          <w:sz w:val="18"/>
        </w:rPr>
        <w:t>л</w:t>
      </w:r>
      <w:r>
        <w:rPr>
          <w:i/>
          <w:color w:val="231F20"/>
          <w:spacing w:val="-6"/>
          <w:w w:val="95"/>
          <w:sz w:val="18"/>
        </w:rPr>
        <w:t>е</w:t>
      </w:r>
      <w:r>
        <w:rPr>
          <w:i/>
          <w:color w:val="231F20"/>
          <w:spacing w:val="-3"/>
          <w:w w:val="84"/>
          <w:sz w:val="18"/>
        </w:rPr>
        <w:t>тчи</w:t>
      </w:r>
      <w:r>
        <w:rPr>
          <w:i/>
          <w:color w:val="231F20"/>
          <w:spacing w:val="-5"/>
          <w:w w:val="84"/>
          <w:sz w:val="18"/>
        </w:rPr>
        <w:t>к</w:t>
      </w:r>
      <w:r>
        <w:rPr>
          <w:i/>
          <w:color w:val="231F20"/>
          <w:spacing w:val="-3"/>
          <w:w w:val="99"/>
          <w:sz w:val="18"/>
        </w:rPr>
        <w:t>ом</w:t>
      </w:r>
      <w:r>
        <w:rPr>
          <w:i/>
          <w:color w:val="231F20"/>
          <w:spacing w:val="-3"/>
          <w:w w:val="38"/>
          <w:sz w:val="18"/>
        </w:rPr>
        <w:t>‑</w:t>
      </w:r>
      <w:r>
        <w:rPr>
          <w:i/>
          <w:color w:val="231F20"/>
          <w:spacing w:val="-3"/>
          <w:w w:val="96"/>
          <w:sz w:val="18"/>
        </w:rPr>
        <w:t>на</w:t>
      </w:r>
      <w:r>
        <w:rPr>
          <w:i/>
          <w:color w:val="231F20"/>
          <w:spacing w:val="-7"/>
          <w:w w:val="96"/>
          <w:sz w:val="18"/>
        </w:rPr>
        <w:t>б</w:t>
      </w:r>
      <w:r>
        <w:rPr>
          <w:i/>
          <w:color w:val="231F20"/>
          <w:spacing w:val="-3"/>
          <w:w w:val="98"/>
          <w:sz w:val="18"/>
        </w:rPr>
        <w:t>л</w:t>
      </w:r>
      <w:r>
        <w:rPr>
          <w:i/>
          <w:color w:val="231F20"/>
          <w:spacing w:val="-6"/>
          <w:w w:val="98"/>
          <w:sz w:val="18"/>
        </w:rPr>
        <w:t>ю</w:t>
      </w:r>
      <w:r>
        <w:rPr>
          <w:i/>
          <w:color w:val="231F20"/>
          <w:spacing w:val="-3"/>
          <w:w w:val="82"/>
          <w:sz w:val="18"/>
        </w:rPr>
        <w:t>дат</w:t>
      </w:r>
      <w:r>
        <w:rPr>
          <w:i/>
          <w:color w:val="231F20"/>
          <w:spacing w:val="-6"/>
          <w:w w:val="82"/>
          <w:sz w:val="18"/>
        </w:rPr>
        <w:t>е</w:t>
      </w:r>
      <w:r>
        <w:rPr>
          <w:i/>
          <w:color w:val="231F20"/>
          <w:spacing w:val="-3"/>
          <w:w w:val="96"/>
          <w:sz w:val="18"/>
        </w:rPr>
        <w:t xml:space="preserve">лем </w:t>
      </w:r>
      <w:r>
        <w:rPr>
          <w:i/>
          <w:color w:val="231F20"/>
          <w:sz w:val="18"/>
        </w:rPr>
        <w:t xml:space="preserve">с борта воздушного судна угрозы жизни и здоровью работников, участвующих </w:t>
      </w:r>
      <w:r>
        <w:rPr>
          <w:i/>
          <w:color w:val="231F20"/>
          <w:w w:val="102"/>
          <w:sz w:val="18"/>
        </w:rPr>
        <w:t>в</w:t>
      </w:r>
      <w:r>
        <w:rPr>
          <w:i/>
          <w:color w:val="231F20"/>
          <w:spacing w:val="-5"/>
          <w:sz w:val="18"/>
        </w:rPr>
        <w:t xml:space="preserve"> </w:t>
      </w:r>
      <w:r>
        <w:rPr>
          <w:i/>
          <w:color w:val="231F20"/>
          <w:spacing w:val="-2"/>
          <w:w w:val="90"/>
          <w:sz w:val="18"/>
        </w:rPr>
        <w:t>тушени</w:t>
      </w:r>
      <w:r>
        <w:rPr>
          <w:i/>
          <w:color w:val="231F20"/>
          <w:w w:val="90"/>
          <w:sz w:val="18"/>
        </w:rPr>
        <w:t>и</w:t>
      </w:r>
      <w:r>
        <w:rPr>
          <w:i/>
          <w:color w:val="231F20"/>
          <w:spacing w:val="-5"/>
          <w:sz w:val="18"/>
        </w:rPr>
        <w:t xml:space="preserve"> </w:t>
      </w:r>
      <w:r>
        <w:rPr>
          <w:i/>
          <w:color w:val="231F20"/>
          <w:spacing w:val="-2"/>
          <w:w w:val="98"/>
          <w:sz w:val="18"/>
        </w:rPr>
        <w:t>лесно</w:t>
      </w:r>
      <w:r>
        <w:rPr>
          <w:i/>
          <w:color w:val="231F20"/>
          <w:spacing w:val="-6"/>
          <w:w w:val="98"/>
          <w:sz w:val="18"/>
        </w:rPr>
        <w:t>г</w:t>
      </w:r>
      <w:r>
        <w:rPr>
          <w:i/>
          <w:color w:val="231F20"/>
          <w:w w:val="103"/>
          <w:sz w:val="18"/>
        </w:rPr>
        <w:t>о</w:t>
      </w:r>
      <w:r>
        <w:rPr>
          <w:i/>
          <w:color w:val="231F20"/>
          <w:spacing w:val="-5"/>
          <w:sz w:val="18"/>
        </w:rPr>
        <w:t xml:space="preserve"> </w:t>
      </w:r>
      <w:r>
        <w:rPr>
          <w:i/>
          <w:color w:val="231F20"/>
          <w:spacing w:val="-2"/>
          <w:w w:val="102"/>
          <w:sz w:val="18"/>
        </w:rPr>
        <w:t>пожара</w:t>
      </w:r>
      <w:r>
        <w:rPr>
          <w:i/>
          <w:color w:val="231F20"/>
          <w:w w:val="102"/>
          <w:sz w:val="18"/>
        </w:rPr>
        <w:t>,</w:t>
      </w:r>
      <w:r>
        <w:rPr>
          <w:i/>
          <w:color w:val="231F20"/>
          <w:spacing w:val="-5"/>
          <w:sz w:val="18"/>
        </w:rPr>
        <w:t xml:space="preserve"> </w:t>
      </w:r>
      <w:r>
        <w:rPr>
          <w:i/>
          <w:color w:val="231F20"/>
          <w:spacing w:val="-2"/>
          <w:w w:val="99"/>
          <w:sz w:val="18"/>
        </w:rPr>
        <w:t>указани</w:t>
      </w:r>
      <w:r>
        <w:rPr>
          <w:i/>
          <w:color w:val="231F20"/>
          <w:w w:val="99"/>
          <w:sz w:val="18"/>
        </w:rPr>
        <w:t>я</w:t>
      </w:r>
      <w:r>
        <w:rPr>
          <w:i/>
          <w:color w:val="231F20"/>
          <w:spacing w:val="-5"/>
          <w:sz w:val="18"/>
        </w:rPr>
        <w:t xml:space="preserve"> </w:t>
      </w:r>
      <w:r>
        <w:rPr>
          <w:i/>
          <w:color w:val="231F20"/>
          <w:spacing w:val="-2"/>
          <w:w w:val="97"/>
          <w:sz w:val="18"/>
        </w:rPr>
        <w:t>л</w:t>
      </w:r>
      <w:r>
        <w:rPr>
          <w:i/>
          <w:color w:val="231F20"/>
          <w:spacing w:val="-6"/>
          <w:w w:val="97"/>
          <w:sz w:val="18"/>
        </w:rPr>
        <w:t>е</w:t>
      </w:r>
      <w:r>
        <w:rPr>
          <w:i/>
          <w:color w:val="231F20"/>
          <w:spacing w:val="-2"/>
          <w:w w:val="87"/>
          <w:sz w:val="18"/>
        </w:rPr>
        <w:t>тчика</w:t>
      </w:r>
      <w:r>
        <w:rPr>
          <w:i/>
          <w:color w:val="231F20"/>
          <w:spacing w:val="-2"/>
          <w:w w:val="38"/>
          <w:sz w:val="18"/>
        </w:rPr>
        <w:t>‑</w:t>
      </w:r>
      <w:r>
        <w:rPr>
          <w:i/>
          <w:color w:val="231F20"/>
          <w:spacing w:val="-2"/>
          <w:w w:val="98"/>
          <w:sz w:val="18"/>
        </w:rPr>
        <w:t>на</w:t>
      </w:r>
      <w:r>
        <w:rPr>
          <w:i/>
          <w:color w:val="231F20"/>
          <w:spacing w:val="-7"/>
          <w:w w:val="98"/>
          <w:sz w:val="18"/>
        </w:rPr>
        <w:t>б</w:t>
      </w:r>
      <w:r>
        <w:rPr>
          <w:i/>
          <w:color w:val="231F20"/>
          <w:spacing w:val="-2"/>
          <w:sz w:val="18"/>
        </w:rPr>
        <w:t>л</w:t>
      </w:r>
      <w:r>
        <w:rPr>
          <w:i/>
          <w:color w:val="231F20"/>
          <w:spacing w:val="-6"/>
          <w:sz w:val="18"/>
        </w:rPr>
        <w:t>ю</w:t>
      </w:r>
      <w:r>
        <w:rPr>
          <w:i/>
          <w:color w:val="231F20"/>
          <w:spacing w:val="-2"/>
          <w:w w:val="83"/>
          <w:sz w:val="18"/>
        </w:rPr>
        <w:t>дат</w:t>
      </w:r>
      <w:r>
        <w:rPr>
          <w:i/>
          <w:color w:val="231F20"/>
          <w:spacing w:val="-6"/>
          <w:w w:val="83"/>
          <w:sz w:val="18"/>
        </w:rPr>
        <w:t>е</w:t>
      </w:r>
      <w:r>
        <w:rPr>
          <w:i/>
          <w:color w:val="231F20"/>
          <w:spacing w:val="-2"/>
          <w:w w:val="99"/>
          <w:sz w:val="18"/>
        </w:rPr>
        <w:t>л</w:t>
      </w:r>
      <w:r>
        <w:rPr>
          <w:i/>
          <w:color w:val="231F20"/>
          <w:w w:val="99"/>
          <w:sz w:val="18"/>
        </w:rPr>
        <w:t>я</w:t>
      </w:r>
      <w:r>
        <w:rPr>
          <w:i/>
          <w:color w:val="231F20"/>
          <w:spacing w:val="-5"/>
          <w:sz w:val="18"/>
        </w:rPr>
        <w:t xml:space="preserve"> </w:t>
      </w:r>
      <w:r>
        <w:rPr>
          <w:i/>
          <w:color w:val="231F20"/>
          <w:spacing w:val="-2"/>
          <w:w w:val="102"/>
          <w:sz w:val="18"/>
        </w:rPr>
        <w:t>п</w:t>
      </w:r>
      <w:r>
        <w:rPr>
          <w:i/>
          <w:color w:val="231F20"/>
          <w:w w:val="102"/>
          <w:sz w:val="18"/>
        </w:rPr>
        <w:t>о</w:t>
      </w:r>
      <w:r>
        <w:rPr>
          <w:i/>
          <w:color w:val="231F20"/>
          <w:spacing w:val="-5"/>
          <w:sz w:val="18"/>
        </w:rPr>
        <w:t xml:space="preserve"> </w:t>
      </w:r>
      <w:r>
        <w:rPr>
          <w:i/>
          <w:color w:val="231F20"/>
          <w:spacing w:val="-2"/>
          <w:sz w:val="18"/>
        </w:rPr>
        <w:t>выв</w:t>
      </w:r>
      <w:r>
        <w:rPr>
          <w:i/>
          <w:color w:val="231F20"/>
          <w:spacing w:val="-6"/>
          <w:sz w:val="18"/>
        </w:rPr>
        <w:t>о</w:t>
      </w:r>
      <w:r>
        <w:rPr>
          <w:i/>
          <w:color w:val="231F20"/>
          <w:spacing w:val="-2"/>
          <w:sz w:val="18"/>
        </w:rPr>
        <w:t>д</w:t>
      </w:r>
      <w:r>
        <w:rPr>
          <w:i/>
          <w:color w:val="231F20"/>
          <w:sz w:val="18"/>
        </w:rPr>
        <w:t>у</w:t>
      </w:r>
      <w:r>
        <w:rPr>
          <w:i/>
          <w:color w:val="231F20"/>
          <w:spacing w:val="-5"/>
          <w:sz w:val="18"/>
        </w:rPr>
        <w:t xml:space="preserve"> </w:t>
      </w:r>
      <w:r>
        <w:rPr>
          <w:i/>
          <w:color w:val="231F20"/>
          <w:spacing w:val="-2"/>
          <w:w w:val="101"/>
          <w:sz w:val="18"/>
        </w:rPr>
        <w:t>си</w:t>
      </w:r>
      <w:r>
        <w:rPr>
          <w:i/>
          <w:color w:val="231F20"/>
          <w:w w:val="101"/>
          <w:sz w:val="18"/>
        </w:rPr>
        <w:t>л</w:t>
      </w:r>
      <w:r>
        <w:rPr>
          <w:i/>
          <w:color w:val="231F20"/>
          <w:spacing w:val="-5"/>
          <w:sz w:val="18"/>
        </w:rPr>
        <w:t xml:space="preserve"> </w:t>
      </w:r>
      <w:r>
        <w:rPr>
          <w:i/>
          <w:color w:val="231F20"/>
          <w:w w:val="99"/>
          <w:sz w:val="18"/>
        </w:rPr>
        <w:t>и</w:t>
      </w:r>
      <w:r>
        <w:rPr>
          <w:i/>
          <w:color w:val="231F20"/>
          <w:spacing w:val="-5"/>
          <w:sz w:val="18"/>
        </w:rPr>
        <w:t xml:space="preserve"> </w:t>
      </w:r>
      <w:r>
        <w:rPr>
          <w:i/>
          <w:color w:val="231F20"/>
          <w:spacing w:val="-2"/>
          <w:w w:val="103"/>
          <w:sz w:val="18"/>
        </w:rPr>
        <w:t>ср</w:t>
      </w:r>
      <w:r>
        <w:rPr>
          <w:i/>
          <w:color w:val="231F20"/>
          <w:spacing w:val="-6"/>
          <w:w w:val="103"/>
          <w:sz w:val="18"/>
        </w:rPr>
        <w:t>е</w:t>
      </w:r>
      <w:r>
        <w:rPr>
          <w:i/>
          <w:color w:val="231F20"/>
          <w:spacing w:val="-2"/>
          <w:w w:val="105"/>
          <w:sz w:val="18"/>
        </w:rPr>
        <w:t>д</w:t>
      </w:r>
      <w:r>
        <w:rPr>
          <w:i/>
          <w:color w:val="231F20"/>
          <w:spacing w:val="-6"/>
          <w:w w:val="105"/>
          <w:sz w:val="18"/>
        </w:rPr>
        <w:t>с</w:t>
      </w:r>
      <w:r>
        <w:rPr>
          <w:i/>
          <w:color w:val="231F20"/>
          <w:spacing w:val="-2"/>
          <w:w w:val="73"/>
          <w:sz w:val="18"/>
        </w:rPr>
        <w:t xml:space="preserve">тв </w:t>
      </w:r>
      <w:r>
        <w:rPr>
          <w:i/>
          <w:color w:val="231F20"/>
          <w:spacing w:val="-3"/>
          <w:w w:val="95"/>
          <w:sz w:val="18"/>
        </w:rPr>
        <w:t>пожаротушения</w:t>
      </w:r>
      <w:r>
        <w:rPr>
          <w:i/>
          <w:color w:val="231F20"/>
          <w:spacing w:val="-10"/>
          <w:w w:val="95"/>
          <w:sz w:val="18"/>
        </w:rPr>
        <w:t xml:space="preserve"> </w:t>
      </w:r>
      <w:r>
        <w:rPr>
          <w:i/>
          <w:color w:val="231F20"/>
          <w:w w:val="95"/>
          <w:sz w:val="18"/>
        </w:rPr>
        <w:t>из</w:t>
      </w:r>
      <w:r>
        <w:rPr>
          <w:i/>
          <w:color w:val="231F20"/>
          <w:spacing w:val="-10"/>
          <w:w w:val="95"/>
          <w:sz w:val="18"/>
        </w:rPr>
        <w:t xml:space="preserve"> </w:t>
      </w:r>
      <w:r>
        <w:rPr>
          <w:i/>
          <w:color w:val="231F20"/>
          <w:spacing w:val="-3"/>
          <w:w w:val="95"/>
          <w:sz w:val="18"/>
        </w:rPr>
        <w:t>опасных</w:t>
      </w:r>
      <w:r>
        <w:rPr>
          <w:i/>
          <w:color w:val="231F20"/>
          <w:spacing w:val="-10"/>
          <w:w w:val="95"/>
          <w:sz w:val="18"/>
        </w:rPr>
        <w:t xml:space="preserve"> </w:t>
      </w:r>
      <w:r>
        <w:rPr>
          <w:i/>
          <w:color w:val="231F20"/>
          <w:w w:val="95"/>
          <w:sz w:val="18"/>
        </w:rPr>
        <w:t>зон</w:t>
      </w:r>
      <w:r>
        <w:rPr>
          <w:i/>
          <w:color w:val="231F20"/>
          <w:spacing w:val="-10"/>
          <w:w w:val="95"/>
          <w:sz w:val="18"/>
        </w:rPr>
        <w:t xml:space="preserve"> </w:t>
      </w:r>
      <w:r>
        <w:rPr>
          <w:i/>
          <w:color w:val="231F20"/>
          <w:spacing w:val="-3"/>
          <w:w w:val="95"/>
          <w:sz w:val="18"/>
        </w:rPr>
        <w:t>лесного</w:t>
      </w:r>
      <w:r>
        <w:rPr>
          <w:i/>
          <w:color w:val="231F20"/>
          <w:spacing w:val="-10"/>
          <w:w w:val="95"/>
          <w:sz w:val="18"/>
        </w:rPr>
        <w:t xml:space="preserve"> </w:t>
      </w:r>
      <w:r>
        <w:rPr>
          <w:i/>
          <w:color w:val="231F20"/>
          <w:spacing w:val="-3"/>
          <w:w w:val="95"/>
          <w:sz w:val="18"/>
        </w:rPr>
        <w:t>пожара</w:t>
      </w:r>
      <w:r>
        <w:rPr>
          <w:i/>
          <w:color w:val="231F20"/>
          <w:spacing w:val="-10"/>
          <w:w w:val="95"/>
          <w:sz w:val="18"/>
        </w:rPr>
        <w:t xml:space="preserve"> </w:t>
      </w:r>
      <w:r>
        <w:rPr>
          <w:i/>
          <w:color w:val="231F20"/>
          <w:spacing w:val="-4"/>
          <w:w w:val="95"/>
          <w:sz w:val="18"/>
        </w:rPr>
        <w:t>выполняются</w:t>
      </w:r>
      <w:r>
        <w:rPr>
          <w:i/>
          <w:color w:val="231F20"/>
          <w:spacing w:val="-10"/>
          <w:w w:val="95"/>
          <w:sz w:val="18"/>
        </w:rPr>
        <w:t xml:space="preserve"> </w:t>
      </w:r>
      <w:r>
        <w:rPr>
          <w:i/>
          <w:color w:val="231F20"/>
          <w:spacing w:val="-4"/>
          <w:w w:val="95"/>
          <w:sz w:val="18"/>
        </w:rPr>
        <w:t>руководителем</w:t>
      </w:r>
      <w:r>
        <w:rPr>
          <w:i/>
          <w:color w:val="231F20"/>
          <w:spacing w:val="-10"/>
          <w:w w:val="95"/>
          <w:sz w:val="18"/>
        </w:rPr>
        <w:t xml:space="preserve"> </w:t>
      </w:r>
      <w:r>
        <w:rPr>
          <w:i/>
          <w:color w:val="231F20"/>
          <w:spacing w:val="-3"/>
          <w:w w:val="95"/>
          <w:sz w:val="18"/>
        </w:rPr>
        <w:t xml:space="preserve">тушения </w:t>
      </w:r>
      <w:r>
        <w:rPr>
          <w:i/>
          <w:color w:val="231F20"/>
          <w:sz w:val="18"/>
        </w:rPr>
        <w:t xml:space="preserve">лесного пожара и руководителями подразделений лесопожарных организаций </w:t>
      </w:r>
      <w:r>
        <w:rPr>
          <w:i/>
          <w:color w:val="231F20"/>
          <w:spacing w:val="-3"/>
          <w:sz w:val="18"/>
        </w:rPr>
        <w:t>незамедлительно.</w:t>
      </w:r>
    </w:p>
    <w:p w:rsidR="00CB0AFA" w:rsidRDefault="00481332">
      <w:pPr>
        <w:pStyle w:val="a4"/>
        <w:numPr>
          <w:ilvl w:val="0"/>
          <w:numId w:val="9"/>
        </w:numPr>
        <w:tabs>
          <w:tab w:val="left" w:pos="1435"/>
        </w:tabs>
        <w:spacing w:before="114" w:line="249" w:lineRule="auto"/>
        <w:ind w:right="559" w:firstLine="283"/>
        <w:jc w:val="both"/>
        <w:rPr>
          <w:i/>
          <w:sz w:val="18"/>
        </w:rPr>
      </w:pPr>
      <w:r>
        <w:rPr>
          <w:i/>
          <w:color w:val="231F20"/>
          <w:spacing w:val="-3"/>
          <w:sz w:val="18"/>
        </w:rPr>
        <w:t xml:space="preserve">Если </w:t>
      </w:r>
      <w:r>
        <w:rPr>
          <w:i/>
          <w:color w:val="231F20"/>
          <w:sz w:val="18"/>
        </w:rPr>
        <w:t xml:space="preserve">прибывшее на пожар </w:t>
      </w:r>
      <w:r>
        <w:rPr>
          <w:i/>
          <w:color w:val="231F20"/>
          <w:spacing w:val="-3"/>
          <w:sz w:val="18"/>
        </w:rPr>
        <w:t xml:space="preserve">вышестоящее должностное </w:t>
      </w:r>
      <w:r>
        <w:rPr>
          <w:i/>
          <w:color w:val="231F20"/>
          <w:sz w:val="18"/>
        </w:rPr>
        <w:t xml:space="preserve">лицо </w:t>
      </w:r>
      <w:r>
        <w:rPr>
          <w:i/>
          <w:color w:val="231F20"/>
          <w:spacing w:val="-2"/>
          <w:sz w:val="18"/>
        </w:rPr>
        <w:t xml:space="preserve">лесопожарной </w:t>
      </w:r>
      <w:r>
        <w:rPr>
          <w:i/>
          <w:color w:val="231F20"/>
          <w:sz w:val="18"/>
        </w:rPr>
        <w:t>организации или уполномоченного органа исполнительной власти субъекта Российской Федерации в области л</w:t>
      </w:r>
      <w:r>
        <w:rPr>
          <w:i/>
          <w:color w:val="231F20"/>
          <w:sz w:val="18"/>
        </w:rPr>
        <w:t>есных отношений принимает руководство тушением</w:t>
      </w:r>
      <w:r>
        <w:rPr>
          <w:i/>
          <w:color w:val="231F20"/>
          <w:spacing w:val="-6"/>
          <w:sz w:val="18"/>
        </w:rPr>
        <w:t xml:space="preserve"> </w:t>
      </w:r>
      <w:r>
        <w:rPr>
          <w:i/>
          <w:color w:val="231F20"/>
          <w:sz w:val="18"/>
        </w:rPr>
        <w:t>лесного</w:t>
      </w:r>
      <w:r>
        <w:rPr>
          <w:i/>
          <w:color w:val="231F20"/>
          <w:spacing w:val="-6"/>
          <w:sz w:val="18"/>
        </w:rPr>
        <w:t xml:space="preserve"> </w:t>
      </w:r>
      <w:r>
        <w:rPr>
          <w:i/>
          <w:color w:val="231F20"/>
          <w:sz w:val="18"/>
        </w:rPr>
        <w:t>пожара</w:t>
      </w:r>
      <w:r>
        <w:rPr>
          <w:i/>
          <w:color w:val="231F20"/>
          <w:spacing w:val="-6"/>
          <w:sz w:val="18"/>
        </w:rPr>
        <w:t xml:space="preserve"> </w:t>
      </w:r>
      <w:r>
        <w:rPr>
          <w:i/>
          <w:color w:val="231F20"/>
          <w:sz w:val="18"/>
        </w:rPr>
        <w:t>на</w:t>
      </w:r>
      <w:r>
        <w:rPr>
          <w:i/>
          <w:color w:val="231F20"/>
          <w:spacing w:val="-6"/>
          <w:sz w:val="18"/>
        </w:rPr>
        <w:t xml:space="preserve"> </w:t>
      </w:r>
      <w:r>
        <w:rPr>
          <w:i/>
          <w:color w:val="231F20"/>
          <w:sz w:val="18"/>
        </w:rPr>
        <w:t>себя,</w:t>
      </w:r>
      <w:r>
        <w:rPr>
          <w:i/>
          <w:color w:val="231F20"/>
          <w:spacing w:val="-6"/>
          <w:sz w:val="18"/>
        </w:rPr>
        <w:t xml:space="preserve"> </w:t>
      </w:r>
      <w:r>
        <w:rPr>
          <w:i/>
          <w:color w:val="231F20"/>
          <w:sz w:val="18"/>
        </w:rPr>
        <w:t>ответственность</w:t>
      </w:r>
      <w:r>
        <w:rPr>
          <w:i/>
          <w:color w:val="231F20"/>
          <w:spacing w:val="-6"/>
          <w:sz w:val="18"/>
        </w:rPr>
        <w:t xml:space="preserve"> </w:t>
      </w:r>
      <w:r>
        <w:rPr>
          <w:i/>
          <w:color w:val="231F20"/>
          <w:sz w:val="18"/>
        </w:rPr>
        <w:t>за</w:t>
      </w:r>
      <w:r>
        <w:rPr>
          <w:i/>
          <w:color w:val="231F20"/>
          <w:spacing w:val="-6"/>
          <w:sz w:val="18"/>
        </w:rPr>
        <w:t xml:space="preserve"> </w:t>
      </w:r>
      <w:r>
        <w:rPr>
          <w:i/>
          <w:color w:val="231F20"/>
          <w:sz w:val="18"/>
        </w:rPr>
        <w:t>принимаемые</w:t>
      </w:r>
      <w:r>
        <w:rPr>
          <w:i/>
          <w:color w:val="231F20"/>
          <w:spacing w:val="-6"/>
          <w:sz w:val="18"/>
        </w:rPr>
        <w:t xml:space="preserve"> </w:t>
      </w:r>
      <w:r>
        <w:rPr>
          <w:i/>
          <w:color w:val="231F20"/>
          <w:sz w:val="18"/>
        </w:rPr>
        <w:t xml:space="preserve">решения по </w:t>
      </w:r>
      <w:r>
        <w:rPr>
          <w:i/>
          <w:color w:val="231F20"/>
          <w:spacing w:val="3"/>
          <w:sz w:val="18"/>
        </w:rPr>
        <w:t xml:space="preserve">тушению лесного пожара </w:t>
      </w:r>
      <w:r>
        <w:rPr>
          <w:i/>
          <w:color w:val="231F20"/>
          <w:spacing w:val="2"/>
          <w:sz w:val="18"/>
        </w:rPr>
        <w:t xml:space="preserve">возлагается </w:t>
      </w:r>
      <w:r>
        <w:rPr>
          <w:i/>
          <w:color w:val="231F20"/>
          <w:sz w:val="18"/>
        </w:rPr>
        <w:t xml:space="preserve">на </w:t>
      </w:r>
      <w:r>
        <w:rPr>
          <w:i/>
          <w:color w:val="231F20"/>
          <w:spacing w:val="3"/>
          <w:sz w:val="18"/>
        </w:rPr>
        <w:t xml:space="preserve">данное должностное </w:t>
      </w:r>
      <w:r>
        <w:rPr>
          <w:i/>
          <w:color w:val="231F20"/>
          <w:spacing w:val="4"/>
          <w:sz w:val="18"/>
        </w:rPr>
        <w:t xml:space="preserve">лицо </w:t>
      </w:r>
      <w:r>
        <w:rPr>
          <w:i/>
          <w:color w:val="231F20"/>
          <w:sz w:val="18"/>
        </w:rPr>
        <w:t xml:space="preserve">лесопожарной </w:t>
      </w:r>
      <w:r>
        <w:rPr>
          <w:i/>
          <w:color w:val="231F20"/>
          <w:spacing w:val="-3"/>
          <w:sz w:val="18"/>
        </w:rPr>
        <w:t xml:space="preserve">организации </w:t>
      </w:r>
      <w:r>
        <w:rPr>
          <w:i/>
          <w:color w:val="231F20"/>
          <w:sz w:val="18"/>
        </w:rPr>
        <w:t xml:space="preserve">или </w:t>
      </w:r>
      <w:r>
        <w:rPr>
          <w:i/>
          <w:color w:val="231F20"/>
          <w:spacing w:val="-3"/>
          <w:sz w:val="18"/>
        </w:rPr>
        <w:t xml:space="preserve">уполномоченного органа исполнительной </w:t>
      </w:r>
      <w:r>
        <w:rPr>
          <w:i/>
          <w:color w:val="231F20"/>
          <w:spacing w:val="-4"/>
          <w:sz w:val="18"/>
        </w:rPr>
        <w:t xml:space="preserve">власти </w:t>
      </w:r>
      <w:r>
        <w:rPr>
          <w:i/>
          <w:color w:val="231F20"/>
          <w:sz w:val="18"/>
        </w:rPr>
        <w:t>субъекта</w:t>
      </w:r>
      <w:r>
        <w:rPr>
          <w:i/>
          <w:color w:val="231F20"/>
          <w:spacing w:val="-26"/>
          <w:sz w:val="18"/>
        </w:rPr>
        <w:t xml:space="preserve"> </w:t>
      </w:r>
      <w:r>
        <w:rPr>
          <w:i/>
          <w:color w:val="231F20"/>
          <w:spacing w:val="-2"/>
          <w:sz w:val="18"/>
        </w:rPr>
        <w:t>Российской</w:t>
      </w:r>
      <w:r>
        <w:rPr>
          <w:i/>
          <w:color w:val="231F20"/>
          <w:spacing w:val="-26"/>
          <w:sz w:val="18"/>
        </w:rPr>
        <w:t xml:space="preserve"> </w:t>
      </w:r>
      <w:r>
        <w:rPr>
          <w:i/>
          <w:color w:val="231F20"/>
          <w:spacing w:val="-3"/>
          <w:sz w:val="18"/>
        </w:rPr>
        <w:t>Федерации</w:t>
      </w:r>
      <w:r>
        <w:rPr>
          <w:i/>
          <w:color w:val="231F20"/>
          <w:spacing w:val="-26"/>
          <w:sz w:val="18"/>
        </w:rPr>
        <w:t xml:space="preserve"> </w:t>
      </w:r>
      <w:r>
        <w:rPr>
          <w:i/>
          <w:color w:val="231F20"/>
          <w:sz w:val="18"/>
        </w:rPr>
        <w:t>в</w:t>
      </w:r>
      <w:r>
        <w:rPr>
          <w:i/>
          <w:color w:val="231F20"/>
          <w:spacing w:val="-26"/>
          <w:sz w:val="18"/>
        </w:rPr>
        <w:t xml:space="preserve"> </w:t>
      </w:r>
      <w:r>
        <w:rPr>
          <w:i/>
          <w:color w:val="231F20"/>
          <w:spacing w:val="-3"/>
          <w:sz w:val="18"/>
        </w:rPr>
        <w:t>области</w:t>
      </w:r>
      <w:r>
        <w:rPr>
          <w:i/>
          <w:color w:val="231F20"/>
          <w:spacing w:val="-26"/>
          <w:sz w:val="18"/>
        </w:rPr>
        <w:t xml:space="preserve"> </w:t>
      </w:r>
      <w:r>
        <w:rPr>
          <w:i/>
          <w:color w:val="231F20"/>
          <w:sz w:val="18"/>
        </w:rPr>
        <w:t>лесных</w:t>
      </w:r>
      <w:r>
        <w:rPr>
          <w:i/>
          <w:color w:val="231F20"/>
          <w:spacing w:val="-26"/>
          <w:sz w:val="18"/>
        </w:rPr>
        <w:t xml:space="preserve"> </w:t>
      </w:r>
      <w:r>
        <w:rPr>
          <w:i/>
          <w:color w:val="231F20"/>
          <w:spacing w:val="-3"/>
          <w:sz w:val="18"/>
        </w:rPr>
        <w:t>отношений.</w:t>
      </w:r>
      <w:r>
        <w:rPr>
          <w:i/>
          <w:color w:val="231F20"/>
          <w:spacing w:val="-26"/>
          <w:sz w:val="18"/>
        </w:rPr>
        <w:t xml:space="preserve"> </w:t>
      </w:r>
      <w:r>
        <w:rPr>
          <w:i/>
          <w:color w:val="231F20"/>
          <w:sz w:val="18"/>
        </w:rPr>
        <w:t>Момент</w:t>
      </w:r>
      <w:r>
        <w:rPr>
          <w:i/>
          <w:color w:val="231F20"/>
          <w:spacing w:val="-26"/>
          <w:sz w:val="18"/>
        </w:rPr>
        <w:t xml:space="preserve"> </w:t>
      </w:r>
      <w:r>
        <w:rPr>
          <w:i/>
          <w:color w:val="231F20"/>
          <w:spacing w:val="-4"/>
          <w:sz w:val="18"/>
        </w:rPr>
        <w:t xml:space="preserve">оглашения </w:t>
      </w:r>
      <w:r>
        <w:rPr>
          <w:i/>
          <w:color w:val="231F20"/>
          <w:spacing w:val="-3"/>
          <w:w w:val="95"/>
          <w:sz w:val="18"/>
        </w:rPr>
        <w:t xml:space="preserve">вышестоящим </w:t>
      </w:r>
      <w:r>
        <w:rPr>
          <w:i/>
          <w:color w:val="231F20"/>
          <w:spacing w:val="-4"/>
          <w:w w:val="95"/>
          <w:sz w:val="18"/>
        </w:rPr>
        <w:t xml:space="preserve">должностным </w:t>
      </w:r>
      <w:r>
        <w:rPr>
          <w:i/>
          <w:color w:val="231F20"/>
          <w:spacing w:val="-3"/>
          <w:w w:val="95"/>
          <w:sz w:val="18"/>
        </w:rPr>
        <w:t xml:space="preserve">лицом лесопожарной организации </w:t>
      </w:r>
      <w:r>
        <w:rPr>
          <w:i/>
          <w:color w:val="231F20"/>
          <w:w w:val="95"/>
          <w:sz w:val="18"/>
        </w:rPr>
        <w:t xml:space="preserve">или </w:t>
      </w:r>
      <w:r>
        <w:rPr>
          <w:i/>
          <w:color w:val="231F20"/>
          <w:spacing w:val="-4"/>
          <w:w w:val="95"/>
          <w:sz w:val="18"/>
        </w:rPr>
        <w:t xml:space="preserve">уполномоченного </w:t>
      </w:r>
      <w:r>
        <w:rPr>
          <w:i/>
          <w:color w:val="231F20"/>
          <w:spacing w:val="-3"/>
          <w:sz w:val="18"/>
        </w:rPr>
        <w:t>органа</w:t>
      </w:r>
      <w:r>
        <w:rPr>
          <w:i/>
          <w:color w:val="231F20"/>
          <w:spacing w:val="-21"/>
          <w:sz w:val="18"/>
        </w:rPr>
        <w:t xml:space="preserve"> </w:t>
      </w:r>
      <w:r>
        <w:rPr>
          <w:i/>
          <w:color w:val="231F20"/>
          <w:spacing w:val="-3"/>
          <w:sz w:val="18"/>
        </w:rPr>
        <w:t>исполнительной</w:t>
      </w:r>
      <w:r>
        <w:rPr>
          <w:i/>
          <w:color w:val="231F20"/>
          <w:spacing w:val="-21"/>
          <w:sz w:val="18"/>
        </w:rPr>
        <w:t xml:space="preserve"> </w:t>
      </w:r>
      <w:r>
        <w:rPr>
          <w:i/>
          <w:color w:val="231F20"/>
          <w:spacing w:val="-3"/>
          <w:sz w:val="18"/>
        </w:rPr>
        <w:t>власти</w:t>
      </w:r>
      <w:r>
        <w:rPr>
          <w:i/>
          <w:color w:val="231F20"/>
          <w:spacing w:val="-21"/>
          <w:sz w:val="18"/>
        </w:rPr>
        <w:t xml:space="preserve"> </w:t>
      </w:r>
      <w:r>
        <w:rPr>
          <w:i/>
          <w:color w:val="231F20"/>
          <w:sz w:val="18"/>
        </w:rPr>
        <w:t>субъекта</w:t>
      </w:r>
      <w:r>
        <w:rPr>
          <w:i/>
          <w:color w:val="231F20"/>
          <w:spacing w:val="-21"/>
          <w:sz w:val="18"/>
        </w:rPr>
        <w:t xml:space="preserve"> </w:t>
      </w:r>
      <w:r>
        <w:rPr>
          <w:i/>
          <w:color w:val="231F20"/>
          <w:sz w:val="18"/>
        </w:rPr>
        <w:t>Российской</w:t>
      </w:r>
      <w:r>
        <w:rPr>
          <w:i/>
          <w:color w:val="231F20"/>
          <w:spacing w:val="-21"/>
          <w:sz w:val="18"/>
        </w:rPr>
        <w:t xml:space="preserve"> </w:t>
      </w:r>
      <w:r>
        <w:rPr>
          <w:i/>
          <w:color w:val="231F20"/>
          <w:spacing w:val="-3"/>
          <w:sz w:val="18"/>
        </w:rPr>
        <w:t>Федерации</w:t>
      </w:r>
      <w:r>
        <w:rPr>
          <w:i/>
          <w:color w:val="231F20"/>
          <w:spacing w:val="-21"/>
          <w:sz w:val="18"/>
        </w:rPr>
        <w:t xml:space="preserve"> </w:t>
      </w:r>
      <w:r>
        <w:rPr>
          <w:i/>
          <w:color w:val="231F20"/>
          <w:sz w:val="18"/>
        </w:rPr>
        <w:t>в</w:t>
      </w:r>
      <w:r>
        <w:rPr>
          <w:i/>
          <w:color w:val="231F20"/>
          <w:spacing w:val="-21"/>
          <w:sz w:val="18"/>
        </w:rPr>
        <w:t xml:space="preserve"> </w:t>
      </w:r>
      <w:r>
        <w:rPr>
          <w:i/>
          <w:color w:val="231F20"/>
          <w:spacing w:val="-3"/>
          <w:sz w:val="18"/>
        </w:rPr>
        <w:t>области</w:t>
      </w:r>
      <w:r>
        <w:rPr>
          <w:i/>
          <w:color w:val="231F20"/>
          <w:spacing w:val="-21"/>
          <w:sz w:val="18"/>
        </w:rPr>
        <w:t xml:space="preserve"> </w:t>
      </w:r>
      <w:r>
        <w:rPr>
          <w:i/>
          <w:color w:val="231F20"/>
          <w:sz w:val="18"/>
        </w:rPr>
        <w:t>лесных отношений</w:t>
      </w:r>
      <w:r>
        <w:rPr>
          <w:i/>
          <w:color w:val="231F20"/>
          <w:spacing w:val="-18"/>
          <w:sz w:val="18"/>
        </w:rPr>
        <w:t xml:space="preserve"> </w:t>
      </w:r>
      <w:r>
        <w:rPr>
          <w:i/>
          <w:color w:val="231F20"/>
          <w:sz w:val="18"/>
        </w:rPr>
        <w:t>своего</w:t>
      </w:r>
      <w:r>
        <w:rPr>
          <w:i/>
          <w:color w:val="231F20"/>
          <w:spacing w:val="-18"/>
          <w:sz w:val="18"/>
        </w:rPr>
        <w:t xml:space="preserve"> </w:t>
      </w:r>
      <w:r>
        <w:rPr>
          <w:i/>
          <w:color w:val="231F20"/>
          <w:sz w:val="18"/>
        </w:rPr>
        <w:t>первого</w:t>
      </w:r>
      <w:r>
        <w:rPr>
          <w:i/>
          <w:color w:val="231F20"/>
          <w:spacing w:val="-18"/>
          <w:sz w:val="18"/>
        </w:rPr>
        <w:t xml:space="preserve"> </w:t>
      </w:r>
      <w:r>
        <w:rPr>
          <w:i/>
          <w:color w:val="231F20"/>
          <w:spacing w:val="-3"/>
          <w:sz w:val="18"/>
        </w:rPr>
        <w:t>устного</w:t>
      </w:r>
      <w:r>
        <w:rPr>
          <w:i/>
          <w:color w:val="231F20"/>
          <w:spacing w:val="-18"/>
          <w:sz w:val="18"/>
        </w:rPr>
        <w:t xml:space="preserve"> </w:t>
      </w:r>
      <w:r>
        <w:rPr>
          <w:i/>
          <w:color w:val="231F20"/>
          <w:sz w:val="18"/>
        </w:rPr>
        <w:t>распоряжения</w:t>
      </w:r>
      <w:r>
        <w:rPr>
          <w:i/>
          <w:color w:val="231F20"/>
          <w:spacing w:val="-18"/>
          <w:sz w:val="18"/>
        </w:rPr>
        <w:t xml:space="preserve"> </w:t>
      </w:r>
      <w:r>
        <w:rPr>
          <w:i/>
          <w:color w:val="231F20"/>
          <w:sz w:val="18"/>
        </w:rPr>
        <w:t>является</w:t>
      </w:r>
      <w:r>
        <w:rPr>
          <w:i/>
          <w:color w:val="231F20"/>
          <w:spacing w:val="-18"/>
          <w:sz w:val="18"/>
        </w:rPr>
        <w:t xml:space="preserve"> </w:t>
      </w:r>
      <w:r>
        <w:rPr>
          <w:i/>
          <w:color w:val="231F20"/>
          <w:sz w:val="18"/>
        </w:rPr>
        <w:t>моментом</w:t>
      </w:r>
      <w:r>
        <w:rPr>
          <w:i/>
          <w:color w:val="231F20"/>
          <w:spacing w:val="-18"/>
          <w:sz w:val="18"/>
        </w:rPr>
        <w:t xml:space="preserve"> </w:t>
      </w:r>
      <w:r>
        <w:rPr>
          <w:i/>
          <w:color w:val="231F20"/>
          <w:sz w:val="18"/>
        </w:rPr>
        <w:t>принятия на</w:t>
      </w:r>
      <w:r>
        <w:rPr>
          <w:i/>
          <w:color w:val="231F20"/>
          <w:spacing w:val="-26"/>
          <w:sz w:val="18"/>
        </w:rPr>
        <w:t xml:space="preserve"> </w:t>
      </w:r>
      <w:r>
        <w:rPr>
          <w:i/>
          <w:color w:val="231F20"/>
          <w:sz w:val="18"/>
        </w:rPr>
        <w:t>себя</w:t>
      </w:r>
      <w:r>
        <w:rPr>
          <w:i/>
          <w:color w:val="231F20"/>
          <w:spacing w:val="-26"/>
          <w:sz w:val="18"/>
        </w:rPr>
        <w:t xml:space="preserve"> </w:t>
      </w:r>
      <w:r>
        <w:rPr>
          <w:i/>
          <w:color w:val="231F20"/>
          <w:spacing w:val="-3"/>
          <w:sz w:val="18"/>
        </w:rPr>
        <w:t>руководства</w:t>
      </w:r>
      <w:r>
        <w:rPr>
          <w:i/>
          <w:color w:val="231F20"/>
          <w:spacing w:val="-26"/>
          <w:sz w:val="18"/>
        </w:rPr>
        <w:t xml:space="preserve"> </w:t>
      </w:r>
      <w:r>
        <w:rPr>
          <w:i/>
          <w:color w:val="231F20"/>
          <w:sz w:val="18"/>
        </w:rPr>
        <w:t>тушением</w:t>
      </w:r>
      <w:r>
        <w:rPr>
          <w:i/>
          <w:color w:val="231F20"/>
          <w:spacing w:val="-26"/>
          <w:sz w:val="18"/>
        </w:rPr>
        <w:t xml:space="preserve"> </w:t>
      </w:r>
      <w:r>
        <w:rPr>
          <w:i/>
          <w:color w:val="231F20"/>
          <w:spacing w:val="-3"/>
          <w:sz w:val="18"/>
        </w:rPr>
        <w:t>лесного</w:t>
      </w:r>
      <w:r>
        <w:rPr>
          <w:i/>
          <w:color w:val="231F20"/>
          <w:spacing w:val="-26"/>
          <w:sz w:val="18"/>
        </w:rPr>
        <w:t xml:space="preserve"> </w:t>
      </w:r>
      <w:r>
        <w:rPr>
          <w:i/>
          <w:color w:val="231F20"/>
          <w:sz w:val="18"/>
        </w:rPr>
        <w:t>пожара.</w:t>
      </w:r>
      <w:r>
        <w:rPr>
          <w:i/>
          <w:color w:val="231F20"/>
          <w:spacing w:val="-26"/>
          <w:sz w:val="18"/>
        </w:rPr>
        <w:t xml:space="preserve"> </w:t>
      </w:r>
      <w:r>
        <w:rPr>
          <w:i/>
          <w:color w:val="231F20"/>
          <w:sz w:val="18"/>
        </w:rPr>
        <w:t>При</w:t>
      </w:r>
      <w:r>
        <w:rPr>
          <w:i/>
          <w:color w:val="231F20"/>
          <w:spacing w:val="-26"/>
          <w:sz w:val="18"/>
        </w:rPr>
        <w:t xml:space="preserve"> </w:t>
      </w:r>
      <w:r>
        <w:rPr>
          <w:i/>
          <w:color w:val="231F20"/>
          <w:sz w:val="18"/>
        </w:rPr>
        <w:t>принятии</w:t>
      </w:r>
      <w:r>
        <w:rPr>
          <w:i/>
          <w:color w:val="231F20"/>
          <w:spacing w:val="-26"/>
          <w:sz w:val="18"/>
        </w:rPr>
        <w:t xml:space="preserve"> </w:t>
      </w:r>
      <w:r>
        <w:rPr>
          <w:i/>
          <w:color w:val="231F20"/>
          <w:sz w:val="18"/>
        </w:rPr>
        <w:t>на</w:t>
      </w:r>
      <w:r>
        <w:rPr>
          <w:i/>
          <w:color w:val="231F20"/>
          <w:spacing w:val="-26"/>
          <w:sz w:val="18"/>
        </w:rPr>
        <w:t xml:space="preserve"> </w:t>
      </w:r>
      <w:r>
        <w:rPr>
          <w:i/>
          <w:color w:val="231F20"/>
          <w:sz w:val="18"/>
        </w:rPr>
        <w:t>себя</w:t>
      </w:r>
      <w:r>
        <w:rPr>
          <w:i/>
          <w:color w:val="231F20"/>
          <w:spacing w:val="-26"/>
          <w:sz w:val="18"/>
        </w:rPr>
        <w:t xml:space="preserve"> </w:t>
      </w:r>
      <w:r>
        <w:rPr>
          <w:i/>
          <w:color w:val="231F20"/>
          <w:spacing w:val="-4"/>
          <w:sz w:val="18"/>
        </w:rPr>
        <w:t xml:space="preserve">руководства </w:t>
      </w:r>
      <w:r>
        <w:rPr>
          <w:i/>
          <w:color w:val="231F20"/>
          <w:sz w:val="18"/>
        </w:rPr>
        <w:t>данное</w:t>
      </w:r>
      <w:r>
        <w:rPr>
          <w:i/>
          <w:color w:val="231F20"/>
          <w:spacing w:val="-37"/>
          <w:sz w:val="18"/>
        </w:rPr>
        <w:t xml:space="preserve"> </w:t>
      </w:r>
      <w:r>
        <w:rPr>
          <w:i/>
          <w:color w:val="231F20"/>
          <w:spacing w:val="-3"/>
          <w:sz w:val="18"/>
        </w:rPr>
        <w:t>должностное</w:t>
      </w:r>
      <w:r>
        <w:rPr>
          <w:i/>
          <w:color w:val="231F20"/>
          <w:spacing w:val="-37"/>
          <w:sz w:val="18"/>
        </w:rPr>
        <w:t xml:space="preserve"> </w:t>
      </w:r>
      <w:r>
        <w:rPr>
          <w:i/>
          <w:color w:val="231F20"/>
          <w:sz w:val="18"/>
        </w:rPr>
        <w:t>лицо</w:t>
      </w:r>
      <w:r>
        <w:rPr>
          <w:i/>
          <w:color w:val="231F20"/>
          <w:spacing w:val="-37"/>
          <w:sz w:val="18"/>
        </w:rPr>
        <w:t xml:space="preserve"> </w:t>
      </w:r>
      <w:r>
        <w:rPr>
          <w:i/>
          <w:color w:val="231F20"/>
          <w:sz w:val="18"/>
        </w:rPr>
        <w:t>обязано</w:t>
      </w:r>
      <w:r>
        <w:rPr>
          <w:i/>
          <w:color w:val="231F20"/>
          <w:spacing w:val="-37"/>
          <w:sz w:val="18"/>
        </w:rPr>
        <w:t xml:space="preserve"> </w:t>
      </w:r>
      <w:r>
        <w:rPr>
          <w:i/>
          <w:color w:val="231F20"/>
          <w:sz w:val="18"/>
        </w:rPr>
        <w:t>сообщить</w:t>
      </w:r>
      <w:r>
        <w:rPr>
          <w:i/>
          <w:color w:val="231F20"/>
          <w:spacing w:val="-37"/>
          <w:sz w:val="18"/>
        </w:rPr>
        <w:t xml:space="preserve"> </w:t>
      </w:r>
      <w:r>
        <w:rPr>
          <w:i/>
          <w:color w:val="231F20"/>
          <w:sz w:val="18"/>
        </w:rPr>
        <w:t>в</w:t>
      </w:r>
      <w:r>
        <w:rPr>
          <w:i/>
          <w:color w:val="231F20"/>
          <w:spacing w:val="-37"/>
          <w:sz w:val="18"/>
        </w:rPr>
        <w:t xml:space="preserve"> </w:t>
      </w:r>
      <w:r>
        <w:rPr>
          <w:i/>
          <w:color w:val="231F20"/>
          <w:sz w:val="18"/>
        </w:rPr>
        <w:t>специализированную</w:t>
      </w:r>
      <w:r>
        <w:rPr>
          <w:i/>
          <w:color w:val="231F20"/>
          <w:spacing w:val="-37"/>
          <w:sz w:val="18"/>
        </w:rPr>
        <w:t xml:space="preserve"> </w:t>
      </w:r>
      <w:r>
        <w:rPr>
          <w:i/>
          <w:color w:val="231F20"/>
          <w:spacing w:val="-3"/>
          <w:sz w:val="18"/>
        </w:rPr>
        <w:t xml:space="preserve">диспетчерскую </w:t>
      </w:r>
      <w:r>
        <w:rPr>
          <w:i/>
          <w:color w:val="231F20"/>
          <w:spacing w:val="-4"/>
          <w:sz w:val="18"/>
        </w:rPr>
        <w:t>службу</w:t>
      </w:r>
      <w:r>
        <w:rPr>
          <w:i/>
          <w:color w:val="231F20"/>
          <w:spacing w:val="-35"/>
          <w:sz w:val="18"/>
        </w:rPr>
        <w:t xml:space="preserve"> </w:t>
      </w:r>
      <w:r>
        <w:rPr>
          <w:i/>
          <w:color w:val="231F20"/>
          <w:spacing w:val="-3"/>
          <w:sz w:val="18"/>
        </w:rPr>
        <w:t>лесничества</w:t>
      </w:r>
      <w:r>
        <w:rPr>
          <w:i/>
          <w:color w:val="231F20"/>
          <w:spacing w:val="-35"/>
          <w:sz w:val="18"/>
        </w:rPr>
        <w:t xml:space="preserve"> </w:t>
      </w:r>
      <w:r>
        <w:rPr>
          <w:i/>
          <w:color w:val="231F20"/>
          <w:sz w:val="18"/>
        </w:rPr>
        <w:t>или</w:t>
      </w:r>
      <w:r>
        <w:rPr>
          <w:i/>
          <w:color w:val="231F20"/>
          <w:spacing w:val="-35"/>
          <w:sz w:val="18"/>
        </w:rPr>
        <w:t xml:space="preserve"> </w:t>
      </w:r>
      <w:r>
        <w:rPr>
          <w:i/>
          <w:color w:val="231F20"/>
          <w:spacing w:val="-3"/>
          <w:sz w:val="18"/>
        </w:rPr>
        <w:t>лесопарка»</w:t>
      </w:r>
      <w:r>
        <w:rPr>
          <w:i/>
          <w:color w:val="231F20"/>
          <w:spacing w:val="-35"/>
          <w:sz w:val="18"/>
        </w:rPr>
        <w:t xml:space="preserve"> </w:t>
      </w:r>
      <w:r>
        <w:rPr>
          <w:i/>
          <w:color w:val="231F20"/>
          <w:spacing w:val="-3"/>
          <w:sz w:val="18"/>
        </w:rPr>
        <w:t>(Приказ</w:t>
      </w:r>
      <w:r>
        <w:rPr>
          <w:i/>
          <w:color w:val="231F20"/>
          <w:spacing w:val="-35"/>
          <w:sz w:val="18"/>
        </w:rPr>
        <w:t xml:space="preserve"> </w:t>
      </w:r>
      <w:r>
        <w:rPr>
          <w:i/>
          <w:color w:val="231F20"/>
          <w:spacing w:val="-3"/>
          <w:sz w:val="18"/>
        </w:rPr>
        <w:t>Минприроды</w:t>
      </w:r>
      <w:r>
        <w:rPr>
          <w:i/>
          <w:color w:val="231F20"/>
          <w:spacing w:val="-35"/>
          <w:sz w:val="18"/>
        </w:rPr>
        <w:t xml:space="preserve"> </w:t>
      </w:r>
      <w:r>
        <w:rPr>
          <w:i/>
          <w:color w:val="231F20"/>
          <w:spacing w:val="-3"/>
          <w:sz w:val="18"/>
        </w:rPr>
        <w:t>Р</w:t>
      </w:r>
      <w:r>
        <w:rPr>
          <w:i/>
          <w:color w:val="231F20"/>
          <w:spacing w:val="-3"/>
          <w:sz w:val="18"/>
        </w:rPr>
        <w:t>оссии</w:t>
      </w:r>
      <w:r>
        <w:rPr>
          <w:i/>
          <w:color w:val="231F20"/>
          <w:spacing w:val="-35"/>
          <w:sz w:val="18"/>
        </w:rPr>
        <w:t xml:space="preserve"> </w:t>
      </w:r>
      <w:r>
        <w:rPr>
          <w:i/>
          <w:color w:val="231F20"/>
          <w:spacing w:val="-3"/>
          <w:sz w:val="18"/>
        </w:rPr>
        <w:t>от</w:t>
      </w:r>
      <w:r>
        <w:rPr>
          <w:i/>
          <w:color w:val="231F20"/>
          <w:spacing w:val="-35"/>
          <w:sz w:val="18"/>
        </w:rPr>
        <w:t xml:space="preserve"> </w:t>
      </w:r>
      <w:r>
        <w:rPr>
          <w:i/>
          <w:color w:val="231F20"/>
          <w:spacing w:val="-3"/>
          <w:sz w:val="18"/>
        </w:rPr>
        <w:t>08.07.2014</w:t>
      </w:r>
      <w:r>
        <w:rPr>
          <w:i/>
          <w:color w:val="231F20"/>
          <w:spacing w:val="-35"/>
          <w:sz w:val="18"/>
        </w:rPr>
        <w:t xml:space="preserve"> </w:t>
      </w:r>
      <w:r>
        <w:rPr>
          <w:i/>
          <w:color w:val="231F20"/>
          <w:sz w:val="18"/>
        </w:rPr>
        <w:t>№</w:t>
      </w:r>
      <w:r>
        <w:rPr>
          <w:i/>
          <w:color w:val="231F20"/>
          <w:spacing w:val="-42"/>
          <w:sz w:val="18"/>
        </w:rPr>
        <w:t xml:space="preserve"> </w:t>
      </w:r>
      <w:r>
        <w:rPr>
          <w:i/>
          <w:color w:val="231F20"/>
          <w:spacing w:val="-3"/>
          <w:sz w:val="18"/>
        </w:rPr>
        <w:t>313</w:t>
      </w:r>
    </w:p>
    <w:p w:rsidR="00CB0AFA" w:rsidRDefault="00481332">
      <w:pPr>
        <w:spacing w:before="1" w:line="249" w:lineRule="auto"/>
        <w:ind w:left="850" w:right="367"/>
        <w:rPr>
          <w:i/>
          <w:sz w:val="18"/>
        </w:rPr>
      </w:pPr>
      <w:r>
        <w:rPr>
          <w:i/>
          <w:color w:val="231F20"/>
          <w:sz w:val="18"/>
        </w:rPr>
        <w:t>«Об</w:t>
      </w:r>
      <w:r>
        <w:rPr>
          <w:i/>
          <w:color w:val="231F20"/>
          <w:spacing w:val="-24"/>
          <w:sz w:val="18"/>
        </w:rPr>
        <w:t xml:space="preserve"> </w:t>
      </w:r>
      <w:r>
        <w:rPr>
          <w:i/>
          <w:color w:val="231F20"/>
          <w:sz w:val="18"/>
        </w:rPr>
        <w:t>утверждении</w:t>
      </w:r>
      <w:r>
        <w:rPr>
          <w:i/>
          <w:color w:val="231F20"/>
          <w:spacing w:val="-24"/>
          <w:sz w:val="18"/>
        </w:rPr>
        <w:t xml:space="preserve"> </w:t>
      </w:r>
      <w:r>
        <w:rPr>
          <w:i/>
          <w:color w:val="231F20"/>
          <w:sz w:val="18"/>
        </w:rPr>
        <w:t>Правил</w:t>
      </w:r>
      <w:r>
        <w:rPr>
          <w:i/>
          <w:color w:val="231F20"/>
          <w:spacing w:val="-24"/>
          <w:sz w:val="18"/>
        </w:rPr>
        <w:t xml:space="preserve"> </w:t>
      </w:r>
      <w:r>
        <w:rPr>
          <w:i/>
          <w:color w:val="231F20"/>
          <w:sz w:val="18"/>
        </w:rPr>
        <w:t>тушения</w:t>
      </w:r>
      <w:r>
        <w:rPr>
          <w:i/>
          <w:color w:val="231F20"/>
          <w:spacing w:val="-24"/>
          <w:sz w:val="18"/>
        </w:rPr>
        <w:t xml:space="preserve"> </w:t>
      </w:r>
      <w:r>
        <w:rPr>
          <w:i/>
          <w:color w:val="231F20"/>
          <w:sz w:val="18"/>
        </w:rPr>
        <w:t>лесных</w:t>
      </w:r>
      <w:r>
        <w:rPr>
          <w:i/>
          <w:color w:val="231F20"/>
          <w:spacing w:val="-24"/>
          <w:sz w:val="18"/>
        </w:rPr>
        <w:t xml:space="preserve"> </w:t>
      </w:r>
      <w:r>
        <w:rPr>
          <w:i/>
          <w:color w:val="231F20"/>
          <w:sz w:val="18"/>
        </w:rPr>
        <w:t>пожаров»,</w:t>
      </w:r>
      <w:r>
        <w:rPr>
          <w:i/>
          <w:color w:val="231F20"/>
          <w:spacing w:val="-24"/>
          <w:sz w:val="18"/>
        </w:rPr>
        <w:t xml:space="preserve"> </w:t>
      </w:r>
      <w:r>
        <w:rPr>
          <w:i/>
          <w:color w:val="231F20"/>
          <w:spacing w:val="-3"/>
          <w:sz w:val="18"/>
        </w:rPr>
        <w:t>зарегистрирован</w:t>
      </w:r>
      <w:r>
        <w:rPr>
          <w:i/>
          <w:color w:val="231F20"/>
          <w:spacing w:val="-24"/>
          <w:sz w:val="18"/>
        </w:rPr>
        <w:t xml:space="preserve"> </w:t>
      </w:r>
      <w:r>
        <w:rPr>
          <w:i/>
          <w:color w:val="231F20"/>
          <w:sz w:val="18"/>
        </w:rPr>
        <w:t>в</w:t>
      </w:r>
      <w:r>
        <w:rPr>
          <w:i/>
          <w:color w:val="231F20"/>
          <w:spacing w:val="-24"/>
          <w:sz w:val="18"/>
        </w:rPr>
        <w:t xml:space="preserve"> </w:t>
      </w:r>
      <w:r>
        <w:rPr>
          <w:i/>
          <w:color w:val="231F20"/>
          <w:spacing w:val="-3"/>
          <w:sz w:val="18"/>
        </w:rPr>
        <w:t xml:space="preserve">Минюсте </w:t>
      </w:r>
      <w:r>
        <w:rPr>
          <w:i/>
          <w:color w:val="231F20"/>
          <w:sz w:val="18"/>
        </w:rPr>
        <w:t>России</w:t>
      </w:r>
      <w:r>
        <w:rPr>
          <w:i/>
          <w:color w:val="231F20"/>
          <w:spacing w:val="-28"/>
          <w:sz w:val="18"/>
        </w:rPr>
        <w:t xml:space="preserve"> </w:t>
      </w:r>
      <w:r>
        <w:rPr>
          <w:i/>
          <w:color w:val="231F20"/>
          <w:sz w:val="18"/>
        </w:rPr>
        <w:t>08.08.2014</w:t>
      </w:r>
      <w:r>
        <w:rPr>
          <w:i/>
          <w:color w:val="231F20"/>
          <w:spacing w:val="-28"/>
          <w:sz w:val="18"/>
        </w:rPr>
        <w:t xml:space="preserve"> </w:t>
      </w:r>
      <w:r>
        <w:rPr>
          <w:i/>
          <w:color w:val="231F20"/>
          <w:sz w:val="18"/>
        </w:rPr>
        <w:t>№</w:t>
      </w:r>
      <w:r>
        <w:rPr>
          <w:i/>
          <w:color w:val="231F20"/>
          <w:spacing w:val="-42"/>
          <w:sz w:val="18"/>
        </w:rPr>
        <w:t xml:space="preserve"> </w:t>
      </w:r>
      <w:r>
        <w:rPr>
          <w:i/>
          <w:color w:val="231F20"/>
          <w:sz w:val="18"/>
        </w:rPr>
        <w:t>33484).</w:t>
      </w:r>
    </w:p>
    <w:p w:rsidR="00CB0AFA" w:rsidRDefault="00481332">
      <w:pPr>
        <w:pStyle w:val="4"/>
        <w:spacing w:line="249" w:lineRule="auto"/>
        <w:ind w:right="566" w:firstLine="283"/>
        <w:jc w:val="both"/>
      </w:pPr>
      <w:r>
        <w:rPr>
          <w:color w:val="CC7C4B"/>
        </w:rPr>
        <w:t>Кто</w:t>
      </w:r>
      <w:r>
        <w:rPr>
          <w:color w:val="CC7C4B"/>
          <w:spacing w:val="-30"/>
        </w:rPr>
        <w:t xml:space="preserve"> </w:t>
      </w:r>
      <w:r>
        <w:rPr>
          <w:color w:val="CC7C4B"/>
        </w:rPr>
        <w:t>должен</w:t>
      </w:r>
      <w:r>
        <w:rPr>
          <w:color w:val="CC7C4B"/>
          <w:spacing w:val="-30"/>
        </w:rPr>
        <w:t xml:space="preserve"> </w:t>
      </w:r>
      <w:r>
        <w:rPr>
          <w:color w:val="CC7C4B"/>
        </w:rPr>
        <w:t>информировать</w:t>
      </w:r>
      <w:r>
        <w:rPr>
          <w:color w:val="CC7C4B"/>
          <w:spacing w:val="-29"/>
        </w:rPr>
        <w:t xml:space="preserve"> </w:t>
      </w:r>
      <w:r>
        <w:rPr>
          <w:color w:val="CC7C4B"/>
        </w:rPr>
        <w:t>население</w:t>
      </w:r>
      <w:r>
        <w:rPr>
          <w:color w:val="CC7C4B"/>
          <w:spacing w:val="-30"/>
        </w:rPr>
        <w:t xml:space="preserve"> </w:t>
      </w:r>
      <w:r>
        <w:rPr>
          <w:color w:val="CC7C4B"/>
        </w:rPr>
        <w:t>об</w:t>
      </w:r>
      <w:r>
        <w:rPr>
          <w:color w:val="CC7C4B"/>
          <w:spacing w:val="-29"/>
        </w:rPr>
        <w:t xml:space="preserve"> </w:t>
      </w:r>
      <w:r>
        <w:rPr>
          <w:color w:val="CC7C4B"/>
        </w:rPr>
        <w:t>угрозах</w:t>
      </w:r>
      <w:r>
        <w:rPr>
          <w:color w:val="CC7C4B"/>
          <w:spacing w:val="-29"/>
        </w:rPr>
        <w:t xml:space="preserve"> </w:t>
      </w:r>
      <w:r>
        <w:rPr>
          <w:color w:val="CC7C4B"/>
        </w:rPr>
        <w:t>чрезвычайных</w:t>
      </w:r>
      <w:r>
        <w:rPr>
          <w:color w:val="CC7C4B"/>
          <w:spacing w:val="-29"/>
        </w:rPr>
        <w:t xml:space="preserve"> </w:t>
      </w:r>
      <w:r>
        <w:rPr>
          <w:color w:val="CC7C4B"/>
        </w:rPr>
        <w:t>ситуаций, в том числе — из-за</w:t>
      </w:r>
      <w:r>
        <w:rPr>
          <w:color w:val="CC7C4B"/>
          <w:spacing w:val="4"/>
        </w:rPr>
        <w:t xml:space="preserve"> </w:t>
      </w:r>
      <w:r>
        <w:rPr>
          <w:color w:val="CC7C4B"/>
        </w:rPr>
        <w:t>пожаров?</w:t>
      </w:r>
    </w:p>
    <w:p w:rsidR="00CB0AFA" w:rsidRDefault="00481332">
      <w:pPr>
        <w:spacing w:before="114" w:line="249" w:lineRule="auto"/>
        <w:ind w:left="850" w:right="561" w:firstLine="283"/>
        <w:jc w:val="both"/>
        <w:rPr>
          <w:i/>
          <w:sz w:val="18"/>
        </w:rPr>
      </w:pPr>
      <w:r>
        <w:rPr>
          <w:i/>
          <w:color w:val="231F20"/>
          <w:spacing w:val="-3"/>
          <w:w w:val="95"/>
          <w:sz w:val="18"/>
        </w:rPr>
        <w:t xml:space="preserve">«Федеральные органы государственной власти, органы государственной </w:t>
      </w:r>
      <w:r>
        <w:rPr>
          <w:i/>
          <w:color w:val="231F20"/>
          <w:spacing w:val="-4"/>
          <w:w w:val="95"/>
          <w:sz w:val="18"/>
        </w:rPr>
        <w:t xml:space="preserve">власти </w:t>
      </w:r>
      <w:r>
        <w:rPr>
          <w:i/>
          <w:color w:val="231F20"/>
          <w:spacing w:val="-3"/>
          <w:w w:val="95"/>
          <w:sz w:val="18"/>
        </w:rPr>
        <w:t xml:space="preserve">субъектов Российской Федерации, органы </w:t>
      </w:r>
      <w:r>
        <w:rPr>
          <w:i/>
          <w:color w:val="231F20"/>
          <w:spacing w:val="-4"/>
          <w:w w:val="95"/>
          <w:sz w:val="18"/>
        </w:rPr>
        <w:t xml:space="preserve">местного самоуправления </w:t>
      </w:r>
      <w:r>
        <w:rPr>
          <w:i/>
          <w:color w:val="231F20"/>
          <w:w w:val="95"/>
          <w:sz w:val="18"/>
        </w:rPr>
        <w:t xml:space="preserve">и </w:t>
      </w:r>
      <w:r>
        <w:rPr>
          <w:i/>
          <w:color w:val="231F20"/>
          <w:spacing w:val="-4"/>
          <w:w w:val="95"/>
          <w:sz w:val="18"/>
        </w:rPr>
        <w:t xml:space="preserve">администрация </w:t>
      </w:r>
      <w:r>
        <w:rPr>
          <w:i/>
          <w:color w:val="231F20"/>
          <w:spacing w:val="-3"/>
          <w:sz w:val="18"/>
        </w:rPr>
        <w:t>организаций</w:t>
      </w:r>
      <w:r>
        <w:rPr>
          <w:i/>
          <w:color w:val="231F20"/>
          <w:spacing w:val="-8"/>
          <w:sz w:val="18"/>
        </w:rPr>
        <w:t xml:space="preserve"> </w:t>
      </w:r>
      <w:r>
        <w:rPr>
          <w:i/>
          <w:color w:val="231F20"/>
          <w:sz w:val="18"/>
        </w:rPr>
        <w:t>обязаны</w:t>
      </w:r>
      <w:r>
        <w:rPr>
          <w:i/>
          <w:color w:val="231F20"/>
          <w:spacing w:val="-8"/>
          <w:sz w:val="18"/>
        </w:rPr>
        <w:t xml:space="preserve"> </w:t>
      </w:r>
      <w:r>
        <w:rPr>
          <w:i/>
          <w:color w:val="231F20"/>
          <w:sz w:val="18"/>
        </w:rPr>
        <w:t>оперативно</w:t>
      </w:r>
      <w:r>
        <w:rPr>
          <w:i/>
          <w:color w:val="231F20"/>
          <w:spacing w:val="-8"/>
          <w:sz w:val="18"/>
        </w:rPr>
        <w:t xml:space="preserve"> </w:t>
      </w:r>
      <w:r>
        <w:rPr>
          <w:i/>
          <w:color w:val="231F20"/>
          <w:sz w:val="18"/>
        </w:rPr>
        <w:t>и</w:t>
      </w:r>
      <w:r>
        <w:rPr>
          <w:i/>
          <w:color w:val="231F20"/>
          <w:spacing w:val="-8"/>
          <w:sz w:val="18"/>
        </w:rPr>
        <w:t xml:space="preserve"> </w:t>
      </w:r>
      <w:r>
        <w:rPr>
          <w:i/>
          <w:color w:val="231F20"/>
          <w:spacing w:val="-3"/>
          <w:sz w:val="18"/>
        </w:rPr>
        <w:t>достоверно</w:t>
      </w:r>
      <w:r>
        <w:rPr>
          <w:i/>
          <w:color w:val="231F20"/>
          <w:spacing w:val="-8"/>
          <w:sz w:val="18"/>
        </w:rPr>
        <w:t xml:space="preserve"> </w:t>
      </w:r>
      <w:r>
        <w:rPr>
          <w:i/>
          <w:color w:val="231F20"/>
          <w:sz w:val="18"/>
        </w:rPr>
        <w:t>информировать</w:t>
      </w:r>
      <w:r>
        <w:rPr>
          <w:i/>
          <w:color w:val="231F20"/>
          <w:spacing w:val="-8"/>
          <w:sz w:val="18"/>
        </w:rPr>
        <w:t xml:space="preserve"> </w:t>
      </w:r>
      <w:r>
        <w:rPr>
          <w:i/>
          <w:color w:val="231F20"/>
          <w:spacing w:val="-3"/>
          <w:sz w:val="18"/>
        </w:rPr>
        <w:t>население</w:t>
      </w:r>
      <w:r>
        <w:rPr>
          <w:i/>
          <w:color w:val="231F20"/>
          <w:spacing w:val="-8"/>
          <w:sz w:val="18"/>
        </w:rPr>
        <w:t xml:space="preserve"> </w:t>
      </w:r>
      <w:r>
        <w:rPr>
          <w:i/>
          <w:color w:val="231F20"/>
          <w:sz w:val="18"/>
        </w:rPr>
        <w:t xml:space="preserve">через </w:t>
      </w:r>
      <w:r>
        <w:rPr>
          <w:i/>
          <w:color w:val="231F20"/>
          <w:spacing w:val="-4"/>
          <w:sz w:val="18"/>
        </w:rPr>
        <w:t>средства</w:t>
      </w:r>
      <w:r>
        <w:rPr>
          <w:i/>
          <w:color w:val="231F20"/>
          <w:spacing w:val="-26"/>
          <w:sz w:val="18"/>
        </w:rPr>
        <w:t xml:space="preserve"> </w:t>
      </w:r>
      <w:r>
        <w:rPr>
          <w:i/>
          <w:color w:val="231F20"/>
          <w:spacing w:val="-3"/>
          <w:sz w:val="18"/>
        </w:rPr>
        <w:t>массовой</w:t>
      </w:r>
      <w:r>
        <w:rPr>
          <w:i/>
          <w:color w:val="231F20"/>
          <w:spacing w:val="-26"/>
          <w:sz w:val="18"/>
        </w:rPr>
        <w:t xml:space="preserve"> </w:t>
      </w:r>
      <w:r>
        <w:rPr>
          <w:i/>
          <w:color w:val="231F20"/>
          <w:spacing w:val="-3"/>
          <w:sz w:val="18"/>
        </w:rPr>
        <w:t>информации,</w:t>
      </w:r>
      <w:r>
        <w:rPr>
          <w:i/>
          <w:color w:val="231F20"/>
          <w:spacing w:val="-26"/>
          <w:sz w:val="18"/>
        </w:rPr>
        <w:t xml:space="preserve"> </w:t>
      </w:r>
      <w:r>
        <w:rPr>
          <w:i/>
          <w:color w:val="231F20"/>
          <w:sz w:val="18"/>
        </w:rPr>
        <w:t>в</w:t>
      </w:r>
      <w:r>
        <w:rPr>
          <w:i/>
          <w:color w:val="231F20"/>
          <w:spacing w:val="-26"/>
          <w:sz w:val="18"/>
        </w:rPr>
        <w:t xml:space="preserve"> </w:t>
      </w:r>
      <w:r>
        <w:rPr>
          <w:i/>
          <w:color w:val="231F20"/>
          <w:sz w:val="18"/>
        </w:rPr>
        <w:t>том</w:t>
      </w:r>
      <w:r>
        <w:rPr>
          <w:i/>
          <w:color w:val="231F20"/>
          <w:spacing w:val="-26"/>
          <w:sz w:val="18"/>
        </w:rPr>
        <w:t xml:space="preserve"> </w:t>
      </w:r>
      <w:r>
        <w:rPr>
          <w:i/>
          <w:color w:val="231F20"/>
          <w:spacing w:val="-3"/>
          <w:sz w:val="18"/>
        </w:rPr>
        <w:t>числе</w:t>
      </w:r>
      <w:r>
        <w:rPr>
          <w:i/>
          <w:color w:val="231F20"/>
          <w:spacing w:val="-26"/>
          <w:sz w:val="18"/>
        </w:rPr>
        <w:t xml:space="preserve"> </w:t>
      </w:r>
      <w:r>
        <w:rPr>
          <w:i/>
          <w:color w:val="231F20"/>
          <w:sz w:val="18"/>
        </w:rPr>
        <w:t>с</w:t>
      </w:r>
      <w:r>
        <w:rPr>
          <w:i/>
          <w:color w:val="231F20"/>
          <w:spacing w:val="-26"/>
          <w:sz w:val="18"/>
        </w:rPr>
        <w:t xml:space="preserve"> </w:t>
      </w:r>
      <w:r>
        <w:rPr>
          <w:i/>
          <w:color w:val="231F20"/>
          <w:spacing w:val="-4"/>
          <w:sz w:val="18"/>
        </w:rPr>
        <w:t>использованием</w:t>
      </w:r>
      <w:r>
        <w:rPr>
          <w:i/>
          <w:color w:val="231F20"/>
          <w:spacing w:val="-26"/>
          <w:sz w:val="18"/>
        </w:rPr>
        <w:t xml:space="preserve"> </w:t>
      </w:r>
      <w:r>
        <w:rPr>
          <w:i/>
          <w:color w:val="231F20"/>
          <w:spacing w:val="-3"/>
          <w:sz w:val="18"/>
        </w:rPr>
        <w:t xml:space="preserve">специализированных </w:t>
      </w:r>
      <w:r>
        <w:rPr>
          <w:i/>
          <w:color w:val="231F20"/>
          <w:sz w:val="18"/>
        </w:rPr>
        <w:t>технических</w:t>
      </w:r>
      <w:r>
        <w:rPr>
          <w:i/>
          <w:color w:val="231F20"/>
          <w:spacing w:val="-35"/>
          <w:sz w:val="18"/>
        </w:rPr>
        <w:t xml:space="preserve"> </w:t>
      </w:r>
      <w:r>
        <w:rPr>
          <w:i/>
          <w:color w:val="231F20"/>
          <w:spacing w:val="-3"/>
          <w:sz w:val="18"/>
        </w:rPr>
        <w:t>средств</w:t>
      </w:r>
      <w:r>
        <w:rPr>
          <w:i/>
          <w:color w:val="231F20"/>
          <w:spacing w:val="-35"/>
          <w:sz w:val="18"/>
        </w:rPr>
        <w:t xml:space="preserve"> </w:t>
      </w:r>
      <w:r>
        <w:rPr>
          <w:i/>
          <w:color w:val="231F20"/>
          <w:sz w:val="18"/>
        </w:rPr>
        <w:t>оповещения</w:t>
      </w:r>
      <w:r>
        <w:rPr>
          <w:i/>
          <w:color w:val="231F20"/>
          <w:spacing w:val="-35"/>
          <w:sz w:val="18"/>
        </w:rPr>
        <w:t xml:space="preserve"> </w:t>
      </w:r>
      <w:r>
        <w:rPr>
          <w:i/>
          <w:color w:val="231F20"/>
          <w:sz w:val="18"/>
        </w:rPr>
        <w:t>и</w:t>
      </w:r>
      <w:r>
        <w:rPr>
          <w:i/>
          <w:color w:val="231F20"/>
          <w:spacing w:val="-35"/>
          <w:sz w:val="18"/>
        </w:rPr>
        <w:t xml:space="preserve"> </w:t>
      </w:r>
      <w:r>
        <w:rPr>
          <w:i/>
          <w:color w:val="231F20"/>
          <w:sz w:val="18"/>
        </w:rPr>
        <w:t>информирования</w:t>
      </w:r>
      <w:r>
        <w:rPr>
          <w:i/>
          <w:color w:val="231F20"/>
          <w:spacing w:val="-35"/>
          <w:sz w:val="18"/>
        </w:rPr>
        <w:t xml:space="preserve"> </w:t>
      </w:r>
      <w:r>
        <w:rPr>
          <w:i/>
          <w:color w:val="231F20"/>
          <w:spacing w:val="-3"/>
          <w:sz w:val="18"/>
        </w:rPr>
        <w:t>населения</w:t>
      </w:r>
      <w:r>
        <w:rPr>
          <w:i/>
          <w:color w:val="231F20"/>
          <w:spacing w:val="-35"/>
          <w:sz w:val="18"/>
        </w:rPr>
        <w:t xml:space="preserve"> </w:t>
      </w:r>
      <w:r>
        <w:rPr>
          <w:i/>
          <w:color w:val="231F20"/>
          <w:sz w:val="18"/>
        </w:rPr>
        <w:t>в</w:t>
      </w:r>
      <w:r>
        <w:rPr>
          <w:i/>
          <w:color w:val="231F20"/>
          <w:spacing w:val="-35"/>
          <w:sz w:val="18"/>
        </w:rPr>
        <w:t xml:space="preserve"> </w:t>
      </w:r>
      <w:r>
        <w:rPr>
          <w:i/>
          <w:color w:val="231F20"/>
          <w:spacing w:val="-3"/>
          <w:sz w:val="18"/>
        </w:rPr>
        <w:t>местах</w:t>
      </w:r>
      <w:r>
        <w:rPr>
          <w:i/>
          <w:color w:val="231F20"/>
          <w:spacing w:val="-35"/>
          <w:sz w:val="18"/>
        </w:rPr>
        <w:t xml:space="preserve"> </w:t>
      </w:r>
      <w:r>
        <w:rPr>
          <w:i/>
          <w:color w:val="231F20"/>
          <w:spacing w:val="-3"/>
          <w:sz w:val="18"/>
        </w:rPr>
        <w:t xml:space="preserve">массового </w:t>
      </w:r>
      <w:r>
        <w:rPr>
          <w:i/>
          <w:color w:val="231F20"/>
          <w:w w:val="95"/>
          <w:sz w:val="18"/>
        </w:rPr>
        <w:t>пребывания</w:t>
      </w:r>
      <w:r>
        <w:rPr>
          <w:i/>
          <w:color w:val="231F20"/>
          <w:spacing w:val="-5"/>
          <w:w w:val="95"/>
          <w:sz w:val="18"/>
        </w:rPr>
        <w:t xml:space="preserve"> </w:t>
      </w:r>
      <w:r>
        <w:rPr>
          <w:i/>
          <w:color w:val="231F20"/>
          <w:spacing w:val="-3"/>
          <w:w w:val="95"/>
          <w:sz w:val="18"/>
        </w:rPr>
        <w:t>людей,</w:t>
      </w:r>
      <w:r>
        <w:rPr>
          <w:i/>
          <w:color w:val="231F20"/>
          <w:spacing w:val="-5"/>
          <w:w w:val="95"/>
          <w:sz w:val="18"/>
        </w:rPr>
        <w:t xml:space="preserve"> </w:t>
      </w:r>
      <w:r>
        <w:rPr>
          <w:i/>
          <w:color w:val="231F20"/>
          <w:w w:val="95"/>
          <w:sz w:val="18"/>
        </w:rPr>
        <w:t>и</w:t>
      </w:r>
      <w:r>
        <w:rPr>
          <w:i/>
          <w:color w:val="231F20"/>
          <w:spacing w:val="-5"/>
          <w:w w:val="95"/>
          <w:sz w:val="18"/>
        </w:rPr>
        <w:t xml:space="preserve"> </w:t>
      </w:r>
      <w:r>
        <w:rPr>
          <w:i/>
          <w:color w:val="231F20"/>
          <w:w w:val="95"/>
          <w:sz w:val="18"/>
        </w:rPr>
        <w:t>по</w:t>
      </w:r>
      <w:r>
        <w:rPr>
          <w:i/>
          <w:color w:val="231F20"/>
          <w:spacing w:val="-5"/>
          <w:w w:val="95"/>
          <w:sz w:val="18"/>
        </w:rPr>
        <w:t xml:space="preserve"> </w:t>
      </w:r>
      <w:r>
        <w:rPr>
          <w:i/>
          <w:color w:val="231F20"/>
          <w:w w:val="95"/>
          <w:sz w:val="18"/>
        </w:rPr>
        <w:t>иным</w:t>
      </w:r>
      <w:r>
        <w:rPr>
          <w:i/>
          <w:color w:val="231F20"/>
          <w:spacing w:val="-5"/>
          <w:w w:val="95"/>
          <w:sz w:val="18"/>
        </w:rPr>
        <w:t xml:space="preserve"> </w:t>
      </w:r>
      <w:r>
        <w:rPr>
          <w:i/>
          <w:color w:val="231F20"/>
          <w:w w:val="95"/>
          <w:sz w:val="18"/>
        </w:rPr>
        <w:t>каналам</w:t>
      </w:r>
      <w:r>
        <w:rPr>
          <w:i/>
          <w:color w:val="231F20"/>
          <w:spacing w:val="-5"/>
          <w:w w:val="95"/>
          <w:sz w:val="18"/>
        </w:rPr>
        <w:t xml:space="preserve"> </w:t>
      </w:r>
      <w:r>
        <w:rPr>
          <w:i/>
          <w:color w:val="231F20"/>
          <w:w w:val="95"/>
          <w:sz w:val="18"/>
        </w:rPr>
        <w:t>о</w:t>
      </w:r>
      <w:r>
        <w:rPr>
          <w:i/>
          <w:color w:val="231F20"/>
          <w:spacing w:val="-5"/>
          <w:w w:val="95"/>
          <w:sz w:val="18"/>
        </w:rPr>
        <w:t xml:space="preserve"> </w:t>
      </w:r>
      <w:r>
        <w:rPr>
          <w:i/>
          <w:color w:val="231F20"/>
          <w:spacing w:val="-3"/>
          <w:w w:val="95"/>
          <w:sz w:val="18"/>
        </w:rPr>
        <w:t>состоянии</w:t>
      </w:r>
      <w:r>
        <w:rPr>
          <w:i/>
          <w:color w:val="231F20"/>
          <w:spacing w:val="-5"/>
          <w:w w:val="95"/>
          <w:sz w:val="18"/>
        </w:rPr>
        <w:t xml:space="preserve"> </w:t>
      </w:r>
      <w:r>
        <w:rPr>
          <w:i/>
          <w:color w:val="231F20"/>
          <w:w w:val="95"/>
          <w:sz w:val="18"/>
        </w:rPr>
        <w:t>защиты</w:t>
      </w:r>
      <w:r>
        <w:rPr>
          <w:i/>
          <w:color w:val="231F20"/>
          <w:spacing w:val="-5"/>
          <w:w w:val="95"/>
          <w:sz w:val="18"/>
        </w:rPr>
        <w:t xml:space="preserve"> </w:t>
      </w:r>
      <w:r>
        <w:rPr>
          <w:i/>
          <w:color w:val="231F20"/>
          <w:spacing w:val="-3"/>
          <w:w w:val="95"/>
          <w:sz w:val="18"/>
        </w:rPr>
        <w:t>населения</w:t>
      </w:r>
      <w:r>
        <w:rPr>
          <w:i/>
          <w:color w:val="231F20"/>
          <w:spacing w:val="-5"/>
          <w:w w:val="95"/>
          <w:sz w:val="18"/>
        </w:rPr>
        <w:t xml:space="preserve"> </w:t>
      </w:r>
      <w:r>
        <w:rPr>
          <w:i/>
          <w:color w:val="231F20"/>
          <w:w w:val="95"/>
          <w:sz w:val="18"/>
        </w:rPr>
        <w:t>и</w:t>
      </w:r>
      <w:r>
        <w:rPr>
          <w:i/>
          <w:color w:val="231F20"/>
          <w:spacing w:val="-5"/>
          <w:w w:val="95"/>
          <w:sz w:val="18"/>
        </w:rPr>
        <w:t xml:space="preserve"> </w:t>
      </w:r>
      <w:r>
        <w:rPr>
          <w:i/>
          <w:color w:val="231F20"/>
          <w:w w:val="95"/>
          <w:sz w:val="18"/>
        </w:rPr>
        <w:t xml:space="preserve">территорий </w:t>
      </w:r>
      <w:r>
        <w:rPr>
          <w:i/>
          <w:color w:val="231F20"/>
          <w:sz w:val="18"/>
        </w:rPr>
        <w:t>от</w:t>
      </w:r>
      <w:r>
        <w:rPr>
          <w:i/>
          <w:color w:val="231F20"/>
          <w:spacing w:val="-6"/>
          <w:sz w:val="18"/>
        </w:rPr>
        <w:t xml:space="preserve"> </w:t>
      </w:r>
      <w:r>
        <w:rPr>
          <w:i/>
          <w:color w:val="231F20"/>
          <w:sz w:val="18"/>
        </w:rPr>
        <w:t>чрезвычайных</w:t>
      </w:r>
      <w:r>
        <w:rPr>
          <w:i/>
          <w:color w:val="231F20"/>
          <w:spacing w:val="-6"/>
          <w:sz w:val="18"/>
        </w:rPr>
        <w:t xml:space="preserve"> </w:t>
      </w:r>
      <w:r>
        <w:rPr>
          <w:i/>
          <w:color w:val="231F20"/>
          <w:sz w:val="18"/>
        </w:rPr>
        <w:t>ситуаций</w:t>
      </w:r>
      <w:r>
        <w:rPr>
          <w:i/>
          <w:color w:val="231F20"/>
          <w:spacing w:val="-6"/>
          <w:sz w:val="18"/>
        </w:rPr>
        <w:t xml:space="preserve"> </w:t>
      </w:r>
      <w:r>
        <w:rPr>
          <w:i/>
          <w:color w:val="231F20"/>
          <w:sz w:val="18"/>
        </w:rPr>
        <w:t>и</w:t>
      </w:r>
      <w:r>
        <w:rPr>
          <w:i/>
          <w:color w:val="231F20"/>
          <w:spacing w:val="-6"/>
          <w:sz w:val="18"/>
        </w:rPr>
        <w:t xml:space="preserve"> </w:t>
      </w:r>
      <w:r>
        <w:rPr>
          <w:i/>
          <w:color w:val="231F20"/>
          <w:sz w:val="18"/>
        </w:rPr>
        <w:t>принятых</w:t>
      </w:r>
      <w:r>
        <w:rPr>
          <w:i/>
          <w:color w:val="231F20"/>
          <w:spacing w:val="-6"/>
          <w:sz w:val="18"/>
        </w:rPr>
        <w:t xml:space="preserve"> </w:t>
      </w:r>
      <w:r>
        <w:rPr>
          <w:i/>
          <w:color w:val="231F20"/>
          <w:sz w:val="18"/>
        </w:rPr>
        <w:t>мерах</w:t>
      </w:r>
      <w:r>
        <w:rPr>
          <w:i/>
          <w:color w:val="231F20"/>
          <w:spacing w:val="-6"/>
          <w:sz w:val="18"/>
        </w:rPr>
        <w:t xml:space="preserve"> </w:t>
      </w:r>
      <w:r>
        <w:rPr>
          <w:i/>
          <w:color w:val="231F20"/>
          <w:sz w:val="18"/>
        </w:rPr>
        <w:t>по</w:t>
      </w:r>
      <w:r>
        <w:rPr>
          <w:i/>
          <w:color w:val="231F20"/>
          <w:spacing w:val="-6"/>
          <w:sz w:val="18"/>
        </w:rPr>
        <w:t xml:space="preserve"> </w:t>
      </w:r>
      <w:r>
        <w:rPr>
          <w:i/>
          <w:color w:val="231F20"/>
          <w:sz w:val="18"/>
        </w:rPr>
        <w:t>обеспечению</w:t>
      </w:r>
      <w:r>
        <w:rPr>
          <w:i/>
          <w:color w:val="231F20"/>
          <w:spacing w:val="-6"/>
          <w:sz w:val="18"/>
        </w:rPr>
        <w:t xml:space="preserve"> </w:t>
      </w:r>
      <w:r>
        <w:rPr>
          <w:i/>
          <w:color w:val="231F20"/>
          <w:sz w:val="18"/>
        </w:rPr>
        <w:t>их</w:t>
      </w:r>
      <w:r>
        <w:rPr>
          <w:i/>
          <w:color w:val="231F20"/>
          <w:spacing w:val="-6"/>
          <w:sz w:val="18"/>
        </w:rPr>
        <w:t xml:space="preserve"> </w:t>
      </w:r>
      <w:r>
        <w:rPr>
          <w:i/>
          <w:color w:val="231F20"/>
          <w:sz w:val="18"/>
        </w:rPr>
        <w:t xml:space="preserve">безопасности, о прогнозируемых и возникших чрезвычайных ситуациях, о приёмах и способах </w:t>
      </w:r>
      <w:r>
        <w:rPr>
          <w:i/>
          <w:color w:val="231F20"/>
          <w:w w:val="95"/>
          <w:sz w:val="18"/>
        </w:rPr>
        <w:t xml:space="preserve">защиты </w:t>
      </w:r>
      <w:r>
        <w:rPr>
          <w:i/>
          <w:color w:val="231F20"/>
          <w:spacing w:val="-3"/>
          <w:w w:val="95"/>
          <w:sz w:val="18"/>
        </w:rPr>
        <w:t xml:space="preserve">населения от </w:t>
      </w:r>
      <w:r>
        <w:rPr>
          <w:i/>
          <w:color w:val="231F20"/>
          <w:w w:val="95"/>
          <w:sz w:val="18"/>
        </w:rPr>
        <w:t xml:space="preserve">них» </w:t>
      </w:r>
      <w:r>
        <w:rPr>
          <w:i/>
          <w:color w:val="231F20"/>
          <w:spacing w:val="-3"/>
          <w:w w:val="95"/>
          <w:sz w:val="18"/>
        </w:rPr>
        <w:t xml:space="preserve">(Федеральный </w:t>
      </w:r>
      <w:r>
        <w:rPr>
          <w:i/>
          <w:color w:val="231F20"/>
          <w:w w:val="95"/>
          <w:sz w:val="18"/>
        </w:rPr>
        <w:t xml:space="preserve">закон «О защите </w:t>
      </w:r>
      <w:r>
        <w:rPr>
          <w:i/>
          <w:color w:val="231F20"/>
          <w:spacing w:val="-3"/>
          <w:w w:val="95"/>
          <w:sz w:val="18"/>
        </w:rPr>
        <w:t xml:space="preserve">населения </w:t>
      </w:r>
      <w:r>
        <w:rPr>
          <w:i/>
          <w:color w:val="231F20"/>
          <w:w w:val="95"/>
          <w:sz w:val="18"/>
        </w:rPr>
        <w:t xml:space="preserve">и территорий </w:t>
      </w:r>
      <w:r>
        <w:rPr>
          <w:i/>
          <w:color w:val="231F20"/>
          <w:spacing w:val="-3"/>
          <w:w w:val="95"/>
          <w:sz w:val="18"/>
        </w:rPr>
        <w:t>от</w:t>
      </w:r>
      <w:r>
        <w:rPr>
          <w:i/>
          <w:color w:val="231F20"/>
          <w:spacing w:val="-17"/>
          <w:w w:val="95"/>
          <w:sz w:val="18"/>
        </w:rPr>
        <w:t xml:space="preserve"> </w:t>
      </w:r>
      <w:r>
        <w:rPr>
          <w:i/>
          <w:color w:val="231F20"/>
          <w:w w:val="95"/>
          <w:sz w:val="18"/>
        </w:rPr>
        <w:t>чрезвычайных</w:t>
      </w:r>
      <w:r>
        <w:rPr>
          <w:i/>
          <w:color w:val="231F20"/>
          <w:spacing w:val="-17"/>
          <w:w w:val="95"/>
          <w:sz w:val="18"/>
        </w:rPr>
        <w:t xml:space="preserve"> </w:t>
      </w:r>
      <w:r>
        <w:rPr>
          <w:i/>
          <w:color w:val="231F20"/>
          <w:w w:val="95"/>
          <w:sz w:val="18"/>
        </w:rPr>
        <w:t>ситуаций</w:t>
      </w:r>
      <w:r>
        <w:rPr>
          <w:i/>
          <w:color w:val="231F20"/>
          <w:spacing w:val="-17"/>
          <w:w w:val="95"/>
          <w:sz w:val="18"/>
        </w:rPr>
        <w:t xml:space="preserve"> </w:t>
      </w:r>
      <w:r>
        <w:rPr>
          <w:i/>
          <w:color w:val="231F20"/>
          <w:spacing w:val="-3"/>
          <w:w w:val="95"/>
          <w:sz w:val="18"/>
        </w:rPr>
        <w:t>природного</w:t>
      </w:r>
      <w:r>
        <w:rPr>
          <w:i/>
          <w:color w:val="231F20"/>
          <w:spacing w:val="-17"/>
          <w:w w:val="95"/>
          <w:sz w:val="18"/>
        </w:rPr>
        <w:t xml:space="preserve"> </w:t>
      </w:r>
      <w:r>
        <w:rPr>
          <w:i/>
          <w:color w:val="231F20"/>
          <w:w w:val="95"/>
          <w:sz w:val="18"/>
        </w:rPr>
        <w:t>и</w:t>
      </w:r>
      <w:r>
        <w:rPr>
          <w:i/>
          <w:color w:val="231F20"/>
          <w:spacing w:val="-17"/>
          <w:w w:val="95"/>
          <w:sz w:val="18"/>
        </w:rPr>
        <w:t xml:space="preserve"> </w:t>
      </w:r>
      <w:r>
        <w:rPr>
          <w:i/>
          <w:color w:val="231F20"/>
          <w:spacing w:val="-3"/>
          <w:w w:val="95"/>
          <w:sz w:val="18"/>
        </w:rPr>
        <w:t>техногенного</w:t>
      </w:r>
      <w:r>
        <w:rPr>
          <w:i/>
          <w:color w:val="231F20"/>
          <w:spacing w:val="-17"/>
          <w:w w:val="95"/>
          <w:sz w:val="18"/>
        </w:rPr>
        <w:t xml:space="preserve"> </w:t>
      </w:r>
      <w:r>
        <w:rPr>
          <w:i/>
          <w:color w:val="231F20"/>
          <w:w w:val="95"/>
          <w:sz w:val="18"/>
        </w:rPr>
        <w:t>характера»,</w:t>
      </w:r>
      <w:r>
        <w:rPr>
          <w:i/>
          <w:color w:val="231F20"/>
          <w:spacing w:val="-17"/>
          <w:w w:val="95"/>
          <w:sz w:val="18"/>
        </w:rPr>
        <w:t xml:space="preserve"> </w:t>
      </w:r>
      <w:r>
        <w:rPr>
          <w:i/>
          <w:color w:val="231F20"/>
          <w:spacing w:val="-9"/>
          <w:w w:val="95"/>
          <w:sz w:val="18"/>
        </w:rPr>
        <w:t>ст.</w:t>
      </w:r>
      <w:r>
        <w:rPr>
          <w:i/>
          <w:color w:val="231F20"/>
          <w:spacing w:val="-17"/>
          <w:w w:val="95"/>
          <w:sz w:val="18"/>
        </w:rPr>
        <w:t xml:space="preserve"> </w:t>
      </w:r>
      <w:r>
        <w:rPr>
          <w:i/>
          <w:color w:val="231F20"/>
          <w:spacing w:val="-2"/>
          <w:w w:val="95"/>
          <w:sz w:val="18"/>
        </w:rPr>
        <w:t>6).</w:t>
      </w:r>
    </w:p>
    <w:p w:rsidR="00CB0AFA" w:rsidRDefault="00481332">
      <w:pPr>
        <w:spacing w:before="114" w:line="249" w:lineRule="auto"/>
        <w:ind w:left="850" w:right="562" w:firstLine="283"/>
        <w:jc w:val="both"/>
        <w:rPr>
          <w:i/>
          <w:sz w:val="18"/>
        </w:rPr>
      </w:pPr>
      <w:r>
        <w:rPr>
          <w:color w:val="231F20"/>
          <w:sz w:val="18"/>
        </w:rPr>
        <w:t>МЧС</w:t>
      </w:r>
      <w:r>
        <w:rPr>
          <w:color w:val="231F20"/>
          <w:spacing w:val="-10"/>
          <w:sz w:val="18"/>
        </w:rPr>
        <w:t xml:space="preserve"> </w:t>
      </w:r>
      <w:r>
        <w:rPr>
          <w:color w:val="231F20"/>
          <w:sz w:val="18"/>
        </w:rPr>
        <w:t>России</w:t>
      </w:r>
      <w:r>
        <w:rPr>
          <w:color w:val="231F20"/>
          <w:spacing w:val="-10"/>
          <w:sz w:val="18"/>
        </w:rPr>
        <w:t xml:space="preserve"> </w:t>
      </w:r>
      <w:r>
        <w:rPr>
          <w:color w:val="231F20"/>
          <w:spacing w:val="-3"/>
          <w:sz w:val="18"/>
        </w:rPr>
        <w:t>организует</w:t>
      </w:r>
      <w:r>
        <w:rPr>
          <w:color w:val="231F20"/>
          <w:spacing w:val="-10"/>
          <w:sz w:val="18"/>
        </w:rPr>
        <w:t xml:space="preserve"> </w:t>
      </w:r>
      <w:r>
        <w:rPr>
          <w:i/>
          <w:color w:val="231F20"/>
          <w:sz w:val="18"/>
        </w:rPr>
        <w:t>«информирование</w:t>
      </w:r>
      <w:r>
        <w:rPr>
          <w:i/>
          <w:color w:val="231F20"/>
          <w:spacing w:val="-10"/>
          <w:sz w:val="18"/>
        </w:rPr>
        <w:t xml:space="preserve"> </w:t>
      </w:r>
      <w:r>
        <w:rPr>
          <w:i/>
          <w:color w:val="231F20"/>
          <w:spacing w:val="-3"/>
          <w:sz w:val="18"/>
        </w:rPr>
        <w:t>населения</w:t>
      </w:r>
      <w:r>
        <w:rPr>
          <w:i/>
          <w:color w:val="231F20"/>
          <w:spacing w:val="-10"/>
          <w:sz w:val="18"/>
        </w:rPr>
        <w:t xml:space="preserve"> </w:t>
      </w:r>
      <w:r>
        <w:rPr>
          <w:i/>
          <w:color w:val="231F20"/>
          <w:sz w:val="18"/>
        </w:rPr>
        <w:t>через</w:t>
      </w:r>
      <w:r>
        <w:rPr>
          <w:i/>
          <w:color w:val="231F20"/>
          <w:spacing w:val="-10"/>
          <w:sz w:val="18"/>
        </w:rPr>
        <w:t xml:space="preserve"> </w:t>
      </w:r>
      <w:r>
        <w:rPr>
          <w:i/>
          <w:color w:val="231F20"/>
          <w:spacing w:val="-3"/>
          <w:sz w:val="18"/>
        </w:rPr>
        <w:t>средства</w:t>
      </w:r>
      <w:r>
        <w:rPr>
          <w:i/>
          <w:color w:val="231F20"/>
          <w:spacing w:val="-10"/>
          <w:sz w:val="18"/>
        </w:rPr>
        <w:t xml:space="preserve"> </w:t>
      </w:r>
      <w:r>
        <w:rPr>
          <w:i/>
          <w:color w:val="231F20"/>
          <w:sz w:val="18"/>
        </w:rPr>
        <w:t xml:space="preserve">массовой информации и по иным каналам о прогнозируемых и возникших чрезвычайных </w:t>
      </w:r>
      <w:r>
        <w:rPr>
          <w:i/>
          <w:color w:val="231F20"/>
          <w:w w:val="95"/>
          <w:sz w:val="18"/>
        </w:rPr>
        <w:t xml:space="preserve">ситуациях и пожарах, мерах по обеспечению </w:t>
      </w:r>
      <w:r>
        <w:rPr>
          <w:i/>
          <w:color w:val="231F20"/>
          <w:spacing w:val="-3"/>
          <w:w w:val="95"/>
          <w:sz w:val="18"/>
        </w:rPr>
        <w:t xml:space="preserve">безопасности населения </w:t>
      </w:r>
      <w:r>
        <w:rPr>
          <w:i/>
          <w:color w:val="231F20"/>
          <w:w w:val="95"/>
          <w:sz w:val="18"/>
        </w:rPr>
        <w:t xml:space="preserve">и территорий, </w:t>
      </w:r>
      <w:r>
        <w:rPr>
          <w:i/>
          <w:color w:val="231F20"/>
          <w:spacing w:val="-3"/>
          <w:sz w:val="18"/>
        </w:rPr>
        <w:t>приёмах</w:t>
      </w:r>
      <w:r>
        <w:rPr>
          <w:i/>
          <w:color w:val="231F20"/>
          <w:spacing w:val="-32"/>
          <w:sz w:val="18"/>
        </w:rPr>
        <w:t xml:space="preserve"> </w:t>
      </w:r>
      <w:r>
        <w:rPr>
          <w:i/>
          <w:color w:val="231F20"/>
          <w:sz w:val="18"/>
        </w:rPr>
        <w:t>и</w:t>
      </w:r>
      <w:r>
        <w:rPr>
          <w:i/>
          <w:color w:val="231F20"/>
          <w:spacing w:val="-32"/>
          <w:sz w:val="18"/>
        </w:rPr>
        <w:t xml:space="preserve"> </w:t>
      </w:r>
      <w:r>
        <w:rPr>
          <w:i/>
          <w:color w:val="231F20"/>
          <w:spacing w:val="-3"/>
          <w:sz w:val="18"/>
        </w:rPr>
        <w:t>способах</w:t>
      </w:r>
      <w:r>
        <w:rPr>
          <w:i/>
          <w:color w:val="231F20"/>
          <w:spacing w:val="-32"/>
          <w:sz w:val="18"/>
        </w:rPr>
        <w:t xml:space="preserve"> </w:t>
      </w:r>
      <w:r>
        <w:rPr>
          <w:i/>
          <w:color w:val="231F20"/>
          <w:spacing w:val="-3"/>
          <w:sz w:val="18"/>
        </w:rPr>
        <w:t>защиты»</w:t>
      </w:r>
      <w:r>
        <w:rPr>
          <w:i/>
          <w:color w:val="231F20"/>
          <w:spacing w:val="-32"/>
          <w:sz w:val="18"/>
        </w:rPr>
        <w:t xml:space="preserve"> </w:t>
      </w:r>
      <w:r>
        <w:rPr>
          <w:i/>
          <w:color w:val="231F20"/>
          <w:spacing w:val="-4"/>
          <w:sz w:val="18"/>
        </w:rPr>
        <w:t>(Положение</w:t>
      </w:r>
      <w:r>
        <w:rPr>
          <w:i/>
          <w:color w:val="231F20"/>
          <w:spacing w:val="-32"/>
          <w:sz w:val="18"/>
        </w:rPr>
        <w:t xml:space="preserve"> </w:t>
      </w:r>
      <w:r>
        <w:rPr>
          <w:i/>
          <w:color w:val="231F20"/>
          <w:sz w:val="18"/>
        </w:rPr>
        <w:t>об</w:t>
      </w:r>
      <w:r>
        <w:rPr>
          <w:i/>
          <w:color w:val="231F20"/>
          <w:spacing w:val="-32"/>
          <w:sz w:val="18"/>
        </w:rPr>
        <w:t xml:space="preserve"> </w:t>
      </w:r>
      <w:r>
        <w:rPr>
          <w:i/>
          <w:color w:val="231F20"/>
          <w:spacing w:val="-3"/>
          <w:sz w:val="18"/>
        </w:rPr>
        <w:t>МЧС,</w:t>
      </w:r>
      <w:r>
        <w:rPr>
          <w:i/>
          <w:color w:val="231F20"/>
          <w:spacing w:val="-32"/>
          <w:sz w:val="18"/>
        </w:rPr>
        <w:t xml:space="preserve"> </w:t>
      </w:r>
      <w:r>
        <w:rPr>
          <w:i/>
          <w:color w:val="231F20"/>
          <w:spacing w:val="-3"/>
          <w:sz w:val="18"/>
        </w:rPr>
        <w:t>утверждённое</w:t>
      </w:r>
      <w:r>
        <w:rPr>
          <w:i/>
          <w:color w:val="231F20"/>
          <w:spacing w:val="-32"/>
          <w:sz w:val="18"/>
        </w:rPr>
        <w:t xml:space="preserve"> </w:t>
      </w:r>
      <w:r>
        <w:rPr>
          <w:i/>
          <w:color w:val="231F20"/>
          <w:spacing w:val="-4"/>
          <w:sz w:val="18"/>
        </w:rPr>
        <w:t>Указом</w:t>
      </w:r>
      <w:r>
        <w:rPr>
          <w:i/>
          <w:color w:val="231F20"/>
          <w:spacing w:val="-32"/>
          <w:sz w:val="18"/>
        </w:rPr>
        <w:t xml:space="preserve"> </w:t>
      </w:r>
      <w:r>
        <w:rPr>
          <w:i/>
          <w:color w:val="231F20"/>
          <w:spacing w:val="-3"/>
          <w:sz w:val="18"/>
        </w:rPr>
        <w:t xml:space="preserve">Президента </w:t>
      </w:r>
      <w:r>
        <w:rPr>
          <w:i/>
          <w:color w:val="231F20"/>
          <w:sz w:val="18"/>
        </w:rPr>
        <w:t>РФ</w:t>
      </w:r>
      <w:r>
        <w:rPr>
          <w:i/>
          <w:color w:val="231F20"/>
          <w:spacing w:val="-32"/>
          <w:sz w:val="18"/>
        </w:rPr>
        <w:t xml:space="preserve"> </w:t>
      </w:r>
      <w:r>
        <w:rPr>
          <w:i/>
          <w:color w:val="231F20"/>
          <w:spacing w:val="-3"/>
          <w:sz w:val="18"/>
        </w:rPr>
        <w:t>от</w:t>
      </w:r>
      <w:r>
        <w:rPr>
          <w:i/>
          <w:color w:val="231F20"/>
          <w:spacing w:val="-32"/>
          <w:sz w:val="18"/>
        </w:rPr>
        <w:t xml:space="preserve"> </w:t>
      </w:r>
      <w:r>
        <w:rPr>
          <w:i/>
          <w:color w:val="231F20"/>
          <w:sz w:val="18"/>
        </w:rPr>
        <w:t>11.07.2004</w:t>
      </w:r>
      <w:r>
        <w:rPr>
          <w:i/>
          <w:color w:val="231F20"/>
          <w:spacing w:val="-32"/>
          <w:sz w:val="18"/>
        </w:rPr>
        <w:t xml:space="preserve"> </w:t>
      </w:r>
      <w:r>
        <w:rPr>
          <w:i/>
          <w:color w:val="231F20"/>
          <w:sz w:val="18"/>
        </w:rPr>
        <w:t>№</w:t>
      </w:r>
      <w:r>
        <w:rPr>
          <w:i/>
          <w:color w:val="231F20"/>
          <w:spacing w:val="-43"/>
          <w:sz w:val="18"/>
        </w:rPr>
        <w:t xml:space="preserve"> </w:t>
      </w:r>
      <w:r>
        <w:rPr>
          <w:i/>
          <w:color w:val="231F20"/>
          <w:sz w:val="18"/>
        </w:rPr>
        <w:t>868,</w:t>
      </w:r>
      <w:r>
        <w:rPr>
          <w:i/>
          <w:color w:val="231F20"/>
          <w:spacing w:val="-32"/>
          <w:sz w:val="18"/>
        </w:rPr>
        <w:t xml:space="preserve"> </w:t>
      </w:r>
      <w:r>
        <w:rPr>
          <w:i/>
          <w:color w:val="231F20"/>
          <w:spacing w:val="-3"/>
          <w:sz w:val="18"/>
        </w:rPr>
        <w:t>ред.</w:t>
      </w:r>
      <w:r>
        <w:rPr>
          <w:i/>
          <w:color w:val="231F20"/>
          <w:spacing w:val="-32"/>
          <w:sz w:val="18"/>
        </w:rPr>
        <w:t xml:space="preserve"> </w:t>
      </w:r>
      <w:r>
        <w:rPr>
          <w:i/>
          <w:color w:val="231F20"/>
          <w:spacing w:val="-3"/>
          <w:sz w:val="18"/>
        </w:rPr>
        <w:t>от</w:t>
      </w:r>
      <w:r>
        <w:rPr>
          <w:i/>
          <w:color w:val="231F20"/>
          <w:spacing w:val="-32"/>
          <w:sz w:val="18"/>
        </w:rPr>
        <w:t xml:space="preserve"> </w:t>
      </w:r>
      <w:r>
        <w:rPr>
          <w:i/>
          <w:color w:val="231F20"/>
          <w:spacing w:val="-2"/>
          <w:sz w:val="18"/>
        </w:rPr>
        <w:t>21.12.2013).</w:t>
      </w:r>
    </w:p>
    <w:p w:rsidR="00CB0AFA" w:rsidRDefault="00CB0AFA">
      <w:pPr>
        <w:spacing w:line="249" w:lineRule="auto"/>
        <w:jc w:val="both"/>
        <w:rPr>
          <w:sz w:val="18"/>
        </w:rPr>
        <w:sectPr w:rsidR="00CB0AFA">
          <w:footerReference w:type="even" r:id="rId145"/>
          <w:footerReference w:type="default" r:id="rId146"/>
          <w:pgSz w:w="8400" w:h="11910"/>
          <w:pgMar w:top="0" w:right="0" w:bottom="560" w:left="0" w:header="0" w:footer="367" w:gutter="0"/>
          <w:cols w:space="720"/>
        </w:sectPr>
      </w:pPr>
    </w:p>
    <w:p w:rsidR="00CB0AFA" w:rsidRDefault="00CB0AFA">
      <w:pPr>
        <w:pStyle w:val="a3"/>
        <w:spacing w:before="9"/>
        <w:rPr>
          <w:i/>
          <w:sz w:val="23"/>
        </w:rPr>
      </w:pPr>
    </w:p>
    <w:p w:rsidR="00CB0AFA" w:rsidRDefault="00481332">
      <w:pPr>
        <w:pStyle w:val="4"/>
        <w:spacing w:before="77"/>
        <w:ind w:left="390" w:right="0"/>
      </w:pPr>
      <w:r>
        <w:rPr>
          <w:lang w:val="en-US"/>
        </w:rPr>
        <w:pict>
          <v:rect id="_x0000_s1354" style="position:absolute;left:0;text-align:left;margin-left:396.7pt;margin-top:-14pt;width:22.8pt;height:356.2pt;z-index:251850240;mso-position-horizontal-relative:page" fillcolor="#cc7c4b" stroked="f">
            <w10:wrap anchorx="page"/>
          </v:rect>
        </w:pict>
      </w:r>
      <w:r>
        <w:rPr>
          <w:color w:val="CC7C4B"/>
        </w:rPr>
        <w:t>Можно ли скрывать информацию о ЧС и пожарах?</w:t>
      </w:r>
    </w:p>
    <w:p w:rsidR="00CB0AFA" w:rsidRDefault="00481332">
      <w:pPr>
        <w:spacing w:before="122"/>
        <w:ind w:left="390"/>
        <w:rPr>
          <w:i/>
          <w:sz w:val="18"/>
        </w:rPr>
      </w:pPr>
      <w:r>
        <w:rPr>
          <w:i/>
          <w:color w:val="231F20"/>
          <w:w w:val="95"/>
          <w:sz w:val="18"/>
        </w:rPr>
        <w:t>«Не подлежат отнесению к государственной тайне и засекречиванию  сведения:</w:t>
      </w:r>
    </w:p>
    <w:p w:rsidR="00CB0AFA" w:rsidRDefault="00481332">
      <w:pPr>
        <w:pStyle w:val="a4"/>
        <w:numPr>
          <w:ilvl w:val="0"/>
          <w:numId w:val="14"/>
        </w:numPr>
        <w:tabs>
          <w:tab w:val="left" w:pos="277"/>
        </w:tabs>
        <w:spacing w:before="65" w:line="249" w:lineRule="auto"/>
        <w:ind w:right="849"/>
        <w:rPr>
          <w:i/>
          <w:color w:val="CC7C4B"/>
          <w:sz w:val="18"/>
        </w:rPr>
      </w:pPr>
      <w:r>
        <w:rPr>
          <w:lang w:val="en-US"/>
        </w:rPr>
        <w:pict>
          <v:shape id="_x0000_s1353" type="#_x0000_t202" style="position:absolute;left:0;text-align:left;margin-left:403.5pt;margin-top:36.25pt;width:10pt;height:180.1pt;z-index:251851264;mso-position-horizontal-relative:page" filled="f" stroked="f">
            <v:textbox style="layout-flow:vertical;mso-layout-flow-alt:bottom-to-top" inset="0,0,0,0">
              <w:txbxContent>
                <w:p w:rsidR="00CB0AFA" w:rsidRDefault="00481332">
                  <w:pPr>
                    <w:spacing w:line="183" w:lineRule="exact"/>
                    <w:ind w:left="20" w:right="-730"/>
                    <w:rPr>
                      <w:sz w:val="16"/>
                    </w:rPr>
                  </w:pPr>
                  <w:r>
                    <w:rPr>
                      <w:color w:val="FFFFFF"/>
                      <w:spacing w:val="3"/>
                      <w:w w:val="98"/>
                      <w:sz w:val="16"/>
                    </w:rPr>
                    <w:t>П</w:t>
                  </w:r>
                  <w:r>
                    <w:rPr>
                      <w:color w:val="FFFFFF"/>
                      <w:spacing w:val="-9"/>
                      <w:w w:val="98"/>
                      <w:sz w:val="16"/>
                    </w:rPr>
                    <w:t>Р</w:t>
                  </w:r>
                  <w:r>
                    <w:rPr>
                      <w:color w:val="FFFFFF"/>
                      <w:spacing w:val="3"/>
                      <w:w w:val="98"/>
                      <w:sz w:val="16"/>
                    </w:rPr>
                    <w:t>АВОВЫ</w:t>
                  </w:r>
                  <w:r>
                    <w:rPr>
                      <w:color w:val="FFFFFF"/>
                      <w:w w:val="98"/>
                      <w:sz w:val="16"/>
                    </w:rPr>
                    <w:t>Е</w:t>
                  </w:r>
                  <w:r>
                    <w:rPr>
                      <w:color w:val="FFFFFF"/>
                      <w:spacing w:val="6"/>
                      <w:sz w:val="16"/>
                    </w:rPr>
                    <w:t xml:space="preserve"> </w:t>
                  </w:r>
                  <w:r>
                    <w:rPr>
                      <w:color w:val="FFFFFF"/>
                      <w:spacing w:val="3"/>
                      <w:w w:val="99"/>
                      <w:sz w:val="16"/>
                    </w:rPr>
                    <w:t>ОСНОВ</w:t>
                  </w:r>
                  <w:r>
                    <w:rPr>
                      <w:color w:val="FFFFFF"/>
                      <w:w w:val="99"/>
                      <w:sz w:val="16"/>
                    </w:rPr>
                    <w:t>Ы</w:t>
                  </w:r>
                  <w:r>
                    <w:rPr>
                      <w:color w:val="FFFFFF"/>
                      <w:spacing w:val="6"/>
                      <w:sz w:val="16"/>
                    </w:rPr>
                    <w:t xml:space="preserve"> </w:t>
                  </w:r>
                  <w:r>
                    <w:rPr>
                      <w:color w:val="FFFFFF"/>
                      <w:spacing w:val="-9"/>
                      <w:w w:val="97"/>
                      <w:sz w:val="16"/>
                    </w:rPr>
                    <w:t>Р</w:t>
                  </w:r>
                  <w:r>
                    <w:rPr>
                      <w:color w:val="FFFFFF"/>
                      <w:spacing w:val="3"/>
                      <w:w w:val="99"/>
                      <w:sz w:val="16"/>
                    </w:rPr>
                    <w:t>АБ</w:t>
                  </w:r>
                  <w:r>
                    <w:rPr>
                      <w:color w:val="FFFFFF"/>
                      <w:w w:val="99"/>
                      <w:sz w:val="16"/>
                    </w:rPr>
                    <w:t>О</w:t>
                  </w:r>
                  <w:r>
                    <w:rPr>
                      <w:color w:val="FFFFFF"/>
                      <w:spacing w:val="3"/>
                      <w:w w:val="96"/>
                      <w:sz w:val="16"/>
                    </w:rPr>
                    <w:t>Т</w:t>
                  </w:r>
                  <w:r>
                    <w:rPr>
                      <w:color w:val="FFFFFF"/>
                      <w:w w:val="96"/>
                      <w:sz w:val="16"/>
                    </w:rPr>
                    <w:t>Ы</w:t>
                  </w:r>
                  <w:r>
                    <w:rPr>
                      <w:color w:val="FFFFFF"/>
                      <w:spacing w:val="6"/>
                      <w:sz w:val="16"/>
                    </w:rPr>
                    <w:t xml:space="preserve"> </w:t>
                  </w:r>
                  <w:r>
                    <w:rPr>
                      <w:color w:val="FFFFFF"/>
                      <w:spacing w:val="3"/>
                      <w:w w:val="98"/>
                      <w:sz w:val="16"/>
                    </w:rPr>
                    <w:t>Н</w:t>
                  </w:r>
                  <w:r>
                    <w:rPr>
                      <w:color w:val="FFFFFF"/>
                      <w:w w:val="98"/>
                      <w:sz w:val="16"/>
                    </w:rPr>
                    <w:t>А</w:t>
                  </w:r>
                  <w:r>
                    <w:rPr>
                      <w:color w:val="FFFFFF"/>
                      <w:spacing w:val="6"/>
                      <w:sz w:val="16"/>
                    </w:rPr>
                    <w:t xml:space="preserve"> </w:t>
                  </w:r>
                  <w:r>
                    <w:rPr>
                      <w:color w:val="FFFFFF"/>
                      <w:spacing w:val="3"/>
                      <w:w w:val="99"/>
                      <w:sz w:val="16"/>
                    </w:rPr>
                    <w:t>П</w:t>
                  </w:r>
                  <w:r>
                    <w:rPr>
                      <w:color w:val="FFFFFF"/>
                      <w:w w:val="99"/>
                      <w:sz w:val="16"/>
                    </w:rPr>
                    <w:t>О</w:t>
                  </w:r>
                  <w:r>
                    <w:rPr>
                      <w:color w:val="FFFFFF"/>
                      <w:spacing w:val="3"/>
                      <w:w w:val="101"/>
                      <w:sz w:val="16"/>
                    </w:rPr>
                    <w:t>ЖА</w:t>
                  </w:r>
                  <w:r>
                    <w:rPr>
                      <w:color w:val="FFFFFF"/>
                      <w:spacing w:val="-9"/>
                      <w:w w:val="101"/>
                      <w:sz w:val="16"/>
                    </w:rPr>
                    <w:t>Р</w:t>
                  </w:r>
                  <w:r>
                    <w:rPr>
                      <w:color w:val="FFFFFF"/>
                      <w:spacing w:val="3"/>
                      <w:w w:val="94"/>
                      <w:sz w:val="16"/>
                    </w:rPr>
                    <w:t>АХ</w:t>
                  </w:r>
                </w:p>
              </w:txbxContent>
            </v:textbox>
            <w10:wrap anchorx="page"/>
          </v:shape>
        </w:pict>
      </w:r>
      <w:r>
        <w:rPr>
          <w:i/>
          <w:color w:val="231F20"/>
          <w:sz w:val="18"/>
        </w:rPr>
        <w:t xml:space="preserve">о чрезвычайных происшествиях и катастрофах, угрожающих безопасности  и </w:t>
      </w:r>
      <w:r>
        <w:rPr>
          <w:i/>
          <w:color w:val="231F20"/>
          <w:spacing w:val="2"/>
          <w:sz w:val="18"/>
        </w:rPr>
        <w:t xml:space="preserve">здоровью граждан </w:t>
      </w:r>
      <w:r>
        <w:rPr>
          <w:i/>
          <w:color w:val="231F20"/>
          <w:sz w:val="18"/>
        </w:rPr>
        <w:t xml:space="preserve">и их </w:t>
      </w:r>
      <w:r>
        <w:rPr>
          <w:i/>
          <w:color w:val="231F20"/>
          <w:spacing w:val="2"/>
          <w:sz w:val="18"/>
        </w:rPr>
        <w:t xml:space="preserve">последствиях, </w:t>
      </w:r>
      <w:r>
        <w:rPr>
          <w:i/>
          <w:color w:val="231F20"/>
          <w:sz w:val="18"/>
        </w:rPr>
        <w:t xml:space="preserve">а также о </w:t>
      </w:r>
      <w:r>
        <w:rPr>
          <w:i/>
          <w:color w:val="231F20"/>
          <w:spacing w:val="2"/>
          <w:sz w:val="18"/>
        </w:rPr>
        <w:t xml:space="preserve">стихийных бедствиях,    </w:t>
      </w:r>
      <w:r>
        <w:rPr>
          <w:i/>
          <w:color w:val="231F20"/>
          <w:sz w:val="18"/>
        </w:rPr>
        <w:t>их</w:t>
      </w:r>
      <w:r>
        <w:rPr>
          <w:i/>
          <w:color w:val="231F20"/>
          <w:spacing w:val="-23"/>
          <w:sz w:val="18"/>
        </w:rPr>
        <w:t xml:space="preserve"> </w:t>
      </w:r>
      <w:r>
        <w:rPr>
          <w:i/>
          <w:color w:val="231F20"/>
          <w:sz w:val="18"/>
        </w:rPr>
        <w:t>официальных</w:t>
      </w:r>
      <w:r>
        <w:rPr>
          <w:i/>
          <w:color w:val="231F20"/>
          <w:spacing w:val="-23"/>
          <w:sz w:val="18"/>
        </w:rPr>
        <w:t xml:space="preserve"> </w:t>
      </w:r>
      <w:r>
        <w:rPr>
          <w:i/>
          <w:color w:val="231F20"/>
          <w:sz w:val="18"/>
        </w:rPr>
        <w:t>прогнозах</w:t>
      </w:r>
      <w:r>
        <w:rPr>
          <w:i/>
          <w:color w:val="231F20"/>
          <w:spacing w:val="-23"/>
          <w:sz w:val="18"/>
        </w:rPr>
        <w:t xml:space="preserve"> </w:t>
      </w:r>
      <w:r>
        <w:rPr>
          <w:i/>
          <w:color w:val="231F20"/>
          <w:sz w:val="18"/>
        </w:rPr>
        <w:t>и</w:t>
      </w:r>
      <w:r>
        <w:rPr>
          <w:i/>
          <w:color w:val="231F20"/>
          <w:spacing w:val="-23"/>
          <w:sz w:val="18"/>
        </w:rPr>
        <w:t xml:space="preserve"> </w:t>
      </w:r>
      <w:r>
        <w:rPr>
          <w:i/>
          <w:color w:val="231F20"/>
          <w:sz w:val="18"/>
        </w:rPr>
        <w:t>последствиях;</w:t>
      </w:r>
    </w:p>
    <w:p w:rsidR="00CB0AFA" w:rsidRDefault="00481332">
      <w:pPr>
        <w:pStyle w:val="a4"/>
        <w:numPr>
          <w:ilvl w:val="0"/>
          <w:numId w:val="14"/>
        </w:numPr>
        <w:tabs>
          <w:tab w:val="left" w:pos="277"/>
        </w:tabs>
        <w:spacing w:line="249" w:lineRule="auto"/>
        <w:ind w:right="848"/>
        <w:rPr>
          <w:i/>
          <w:color w:val="CC7C4B"/>
          <w:sz w:val="18"/>
        </w:rPr>
      </w:pPr>
      <w:r>
        <w:rPr>
          <w:i/>
          <w:color w:val="231F20"/>
          <w:sz w:val="18"/>
        </w:rPr>
        <w:t>о</w:t>
      </w:r>
      <w:r>
        <w:rPr>
          <w:i/>
          <w:color w:val="231F20"/>
          <w:spacing w:val="-13"/>
          <w:sz w:val="18"/>
        </w:rPr>
        <w:t xml:space="preserve"> </w:t>
      </w:r>
      <w:r>
        <w:rPr>
          <w:i/>
          <w:color w:val="231F20"/>
          <w:sz w:val="18"/>
        </w:rPr>
        <w:t>состоянии</w:t>
      </w:r>
      <w:r>
        <w:rPr>
          <w:i/>
          <w:color w:val="231F20"/>
          <w:spacing w:val="-13"/>
          <w:sz w:val="18"/>
        </w:rPr>
        <w:t xml:space="preserve"> </w:t>
      </w:r>
      <w:r>
        <w:rPr>
          <w:i/>
          <w:color w:val="231F20"/>
          <w:sz w:val="18"/>
        </w:rPr>
        <w:t>экологии,</w:t>
      </w:r>
      <w:r>
        <w:rPr>
          <w:i/>
          <w:color w:val="231F20"/>
          <w:spacing w:val="-13"/>
          <w:sz w:val="18"/>
        </w:rPr>
        <w:t xml:space="preserve"> </w:t>
      </w:r>
      <w:r>
        <w:rPr>
          <w:i/>
          <w:color w:val="231F20"/>
          <w:sz w:val="18"/>
        </w:rPr>
        <w:t>здравоохранения,</w:t>
      </w:r>
      <w:r>
        <w:rPr>
          <w:i/>
          <w:color w:val="231F20"/>
          <w:spacing w:val="-13"/>
          <w:sz w:val="18"/>
        </w:rPr>
        <w:t xml:space="preserve"> </w:t>
      </w:r>
      <w:r>
        <w:rPr>
          <w:i/>
          <w:color w:val="231F20"/>
          <w:sz w:val="18"/>
        </w:rPr>
        <w:t>санитарии,</w:t>
      </w:r>
      <w:r>
        <w:rPr>
          <w:i/>
          <w:color w:val="231F20"/>
          <w:spacing w:val="-13"/>
          <w:sz w:val="18"/>
        </w:rPr>
        <w:t xml:space="preserve"> </w:t>
      </w:r>
      <w:r>
        <w:rPr>
          <w:i/>
          <w:color w:val="231F20"/>
          <w:sz w:val="18"/>
        </w:rPr>
        <w:t>демографии,</w:t>
      </w:r>
      <w:r>
        <w:rPr>
          <w:i/>
          <w:color w:val="231F20"/>
          <w:spacing w:val="-13"/>
          <w:sz w:val="18"/>
        </w:rPr>
        <w:t xml:space="preserve"> </w:t>
      </w:r>
      <w:r>
        <w:rPr>
          <w:i/>
          <w:color w:val="231F20"/>
          <w:sz w:val="18"/>
        </w:rPr>
        <w:t xml:space="preserve">образования, </w:t>
      </w:r>
      <w:r>
        <w:rPr>
          <w:i/>
          <w:color w:val="231F20"/>
          <w:spacing w:val="-3"/>
          <w:w w:val="95"/>
          <w:sz w:val="18"/>
        </w:rPr>
        <w:t>культуры,</w:t>
      </w:r>
      <w:r>
        <w:rPr>
          <w:i/>
          <w:color w:val="231F20"/>
          <w:spacing w:val="-26"/>
          <w:w w:val="95"/>
          <w:sz w:val="18"/>
        </w:rPr>
        <w:t xml:space="preserve"> </w:t>
      </w:r>
      <w:r>
        <w:rPr>
          <w:i/>
          <w:color w:val="231F20"/>
          <w:w w:val="95"/>
          <w:sz w:val="18"/>
        </w:rPr>
        <w:t>сельского</w:t>
      </w:r>
      <w:r>
        <w:rPr>
          <w:i/>
          <w:color w:val="231F20"/>
          <w:spacing w:val="-26"/>
          <w:w w:val="95"/>
          <w:sz w:val="18"/>
        </w:rPr>
        <w:t xml:space="preserve"> </w:t>
      </w:r>
      <w:r>
        <w:rPr>
          <w:i/>
          <w:color w:val="231F20"/>
          <w:w w:val="95"/>
          <w:sz w:val="18"/>
        </w:rPr>
        <w:t>хозяйства,</w:t>
      </w:r>
      <w:r>
        <w:rPr>
          <w:i/>
          <w:color w:val="231F20"/>
          <w:spacing w:val="-26"/>
          <w:w w:val="95"/>
          <w:sz w:val="18"/>
        </w:rPr>
        <w:t xml:space="preserve"> </w:t>
      </w:r>
      <w:r>
        <w:rPr>
          <w:i/>
          <w:color w:val="231F20"/>
          <w:w w:val="95"/>
          <w:sz w:val="18"/>
        </w:rPr>
        <w:t>а</w:t>
      </w:r>
      <w:r>
        <w:rPr>
          <w:i/>
          <w:color w:val="231F20"/>
          <w:spacing w:val="-26"/>
          <w:w w:val="95"/>
          <w:sz w:val="18"/>
        </w:rPr>
        <w:t xml:space="preserve"> </w:t>
      </w:r>
      <w:r>
        <w:rPr>
          <w:i/>
          <w:color w:val="231F20"/>
          <w:w w:val="95"/>
          <w:sz w:val="18"/>
        </w:rPr>
        <w:t>также</w:t>
      </w:r>
      <w:r>
        <w:rPr>
          <w:i/>
          <w:color w:val="231F20"/>
          <w:spacing w:val="-26"/>
          <w:w w:val="95"/>
          <w:sz w:val="18"/>
        </w:rPr>
        <w:t xml:space="preserve"> </w:t>
      </w:r>
      <w:r>
        <w:rPr>
          <w:i/>
          <w:color w:val="231F20"/>
          <w:w w:val="95"/>
          <w:sz w:val="18"/>
        </w:rPr>
        <w:t>о</w:t>
      </w:r>
      <w:r>
        <w:rPr>
          <w:i/>
          <w:color w:val="231F20"/>
          <w:spacing w:val="-26"/>
          <w:w w:val="95"/>
          <w:sz w:val="18"/>
        </w:rPr>
        <w:t xml:space="preserve"> </w:t>
      </w:r>
      <w:r>
        <w:rPr>
          <w:i/>
          <w:color w:val="231F20"/>
          <w:w w:val="95"/>
          <w:sz w:val="18"/>
        </w:rPr>
        <w:t>состоянии</w:t>
      </w:r>
      <w:r>
        <w:rPr>
          <w:i/>
          <w:color w:val="231F20"/>
          <w:spacing w:val="-26"/>
          <w:w w:val="95"/>
          <w:sz w:val="18"/>
        </w:rPr>
        <w:t xml:space="preserve"> </w:t>
      </w:r>
      <w:r>
        <w:rPr>
          <w:i/>
          <w:color w:val="231F20"/>
          <w:w w:val="95"/>
          <w:sz w:val="18"/>
        </w:rPr>
        <w:t>преступности»</w:t>
      </w:r>
      <w:r>
        <w:rPr>
          <w:i/>
          <w:color w:val="231F20"/>
          <w:spacing w:val="-26"/>
          <w:w w:val="95"/>
          <w:sz w:val="18"/>
        </w:rPr>
        <w:t xml:space="preserve"> </w:t>
      </w:r>
      <w:r>
        <w:rPr>
          <w:i/>
          <w:color w:val="231F20"/>
          <w:w w:val="95"/>
          <w:sz w:val="18"/>
        </w:rPr>
        <w:t>(Федеральный закон</w:t>
      </w:r>
      <w:r>
        <w:rPr>
          <w:i/>
          <w:color w:val="231F20"/>
          <w:spacing w:val="-8"/>
          <w:w w:val="95"/>
          <w:sz w:val="18"/>
        </w:rPr>
        <w:t xml:space="preserve"> </w:t>
      </w:r>
      <w:r>
        <w:rPr>
          <w:i/>
          <w:color w:val="231F20"/>
          <w:w w:val="95"/>
          <w:sz w:val="18"/>
        </w:rPr>
        <w:t>№</w:t>
      </w:r>
      <w:r>
        <w:rPr>
          <w:i/>
          <w:color w:val="231F20"/>
          <w:spacing w:val="-30"/>
          <w:w w:val="95"/>
          <w:sz w:val="18"/>
        </w:rPr>
        <w:t xml:space="preserve"> </w:t>
      </w:r>
      <w:r>
        <w:rPr>
          <w:i/>
          <w:color w:val="231F20"/>
          <w:spacing w:val="2"/>
          <w:w w:val="95"/>
          <w:sz w:val="18"/>
        </w:rPr>
        <w:t>5485–1</w:t>
      </w:r>
      <w:r>
        <w:rPr>
          <w:i/>
          <w:color w:val="231F20"/>
          <w:spacing w:val="-8"/>
          <w:w w:val="95"/>
          <w:sz w:val="18"/>
        </w:rPr>
        <w:t xml:space="preserve"> </w:t>
      </w:r>
      <w:r>
        <w:rPr>
          <w:i/>
          <w:color w:val="231F20"/>
          <w:w w:val="95"/>
          <w:sz w:val="18"/>
        </w:rPr>
        <w:t>«О</w:t>
      </w:r>
      <w:r>
        <w:rPr>
          <w:i/>
          <w:color w:val="231F20"/>
          <w:spacing w:val="-8"/>
          <w:w w:val="95"/>
          <w:sz w:val="18"/>
        </w:rPr>
        <w:t xml:space="preserve"> </w:t>
      </w:r>
      <w:r>
        <w:rPr>
          <w:i/>
          <w:color w:val="231F20"/>
          <w:w w:val="95"/>
          <w:sz w:val="18"/>
        </w:rPr>
        <w:t>государственной</w:t>
      </w:r>
      <w:r>
        <w:rPr>
          <w:i/>
          <w:color w:val="231F20"/>
          <w:spacing w:val="-8"/>
          <w:w w:val="95"/>
          <w:sz w:val="18"/>
        </w:rPr>
        <w:t xml:space="preserve"> </w:t>
      </w:r>
      <w:r>
        <w:rPr>
          <w:i/>
          <w:color w:val="231F20"/>
          <w:w w:val="95"/>
          <w:sz w:val="18"/>
        </w:rPr>
        <w:t>тайне»,</w:t>
      </w:r>
      <w:r>
        <w:rPr>
          <w:i/>
          <w:color w:val="231F20"/>
          <w:spacing w:val="-8"/>
          <w:w w:val="95"/>
          <w:sz w:val="18"/>
        </w:rPr>
        <w:t xml:space="preserve"> ст. </w:t>
      </w:r>
      <w:r>
        <w:rPr>
          <w:i/>
          <w:color w:val="231F20"/>
          <w:w w:val="95"/>
          <w:sz w:val="18"/>
        </w:rPr>
        <w:t>7).</w:t>
      </w:r>
    </w:p>
    <w:p w:rsidR="00CB0AFA" w:rsidRDefault="00481332">
      <w:pPr>
        <w:pStyle w:val="4"/>
        <w:spacing w:line="249" w:lineRule="auto"/>
        <w:ind w:left="106" w:right="848" w:firstLine="283"/>
        <w:jc w:val="both"/>
      </w:pPr>
      <w:r>
        <w:rPr>
          <w:color w:val="CC7C4B"/>
        </w:rPr>
        <w:t>Ответственность за сокрытие или искажение достоверной информации  о ЧС и</w:t>
      </w:r>
      <w:r>
        <w:rPr>
          <w:color w:val="CC7C4B"/>
          <w:spacing w:val="10"/>
        </w:rPr>
        <w:t xml:space="preserve"> </w:t>
      </w:r>
      <w:r>
        <w:rPr>
          <w:color w:val="CC7C4B"/>
        </w:rPr>
        <w:t>пожарах</w:t>
      </w:r>
    </w:p>
    <w:p w:rsidR="00CB0AFA" w:rsidRDefault="00481332">
      <w:pPr>
        <w:spacing w:before="114" w:line="249" w:lineRule="auto"/>
        <w:ind w:left="106" w:right="844" w:firstLine="283"/>
        <w:jc w:val="both"/>
        <w:rPr>
          <w:i/>
          <w:sz w:val="18"/>
        </w:rPr>
      </w:pPr>
      <w:r>
        <w:rPr>
          <w:i/>
          <w:color w:val="231F20"/>
          <w:sz w:val="18"/>
        </w:rPr>
        <w:t>«1. Сокрытие или искажение информации о событиях, фактах или явлениях, создающих</w:t>
      </w:r>
      <w:r>
        <w:rPr>
          <w:i/>
          <w:color w:val="231F20"/>
          <w:spacing w:val="-13"/>
          <w:sz w:val="18"/>
        </w:rPr>
        <w:t xml:space="preserve"> </w:t>
      </w:r>
      <w:r>
        <w:rPr>
          <w:i/>
          <w:color w:val="231F20"/>
          <w:spacing w:val="-3"/>
          <w:sz w:val="18"/>
        </w:rPr>
        <w:t>опасность</w:t>
      </w:r>
      <w:r>
        <w:rPr>
          <w:i/>
          <w:color w:val="231F20"/>
          <w:spacing w:val="-13"/>
          <w:sz w:val="18"/>
        </w:rPr>
        <w:t xml:space="preserve"> </w:t>
      </w:r>
      <w:r>
        <w:rPr>
          <w:i/>
          <w:color w:val="231F20"/>
          <w:sz w:val="18"/>
        </w:rPr>
        <w:t>для</w:t>
      </w:r>
      <w:r>
        <w:rPr>
          <w:i/>
          <w:color w:val="231F20"/>
          <w:spacing w:val="-13"/>
          <w:sz w:val="18"/>
        </w:rPr>
        <w:t xml:space="preserve"> </w:t>
      </w:r>
      <w:r>
        <w:rPr>
          <w:i/>
          <w:color w:val="231F20"/>
          <w:sz w:val="18"/>
        </w:rPr>
        <w:t>жизни</w:t>
      </w:r>
      <w:r>
        <w:rPr>
          <w:i/>
          <w:color w:val="231F20"/>
          <w:spacing w:val="-13"/>
          <w:sz w:val="18"/>
        </w:rPr>
        <w:t xml:space="preserve"> </w:t>
      </w:r>
      <w:r>
        <w:rPr>
          <w:i/>
          <w:color w:val="231F20"/>
          <w:sz w:val="18"/>
        </w:rPr>
        <w:t>или</w:t>
      </w:r>
      <w:r>
        <w:rPr>
          <w:i/>
          <w:color w:val="231F20"/>
          <w:spacing w:val="-13"/>
          <w:sz w:val="18"/>
        </w:rPr>
        <w:t xml:space="preserve"> </w:t>
      </w:r>
      <w:r>
        <w:rPr>
          <w:i/>
          <w:color w:val="231F20"/>
          <w:sz w:val="18"/>
        </w:rPr>
        <w:t>здоровья</w:t>
      </w:r>
      <w:r>
        <w:rPr>
          <w:i/>
          <w:color w:val="231F20"/>
          <w:spacing w:val="-13"/>
          <w:sz w:val="18"/>
        </w:rPr>
        <w:t xml:space="preserve"> </w:t>
      </w:r>
      <w:r>
        <w:rPr>
          <w:i/>
          <w:color w:val="231F20"/>
          <w:spacing w:val="-3"/>
          <w:sz w:val="18"/>
        </w:rPr>
        <w:t>людей</w:t>
      </w:r>
      <w:r>
        <w:rPr>
          <w:i/>
          <w:color w:val="231F20"/>
          <w:spacing w:val="-13"/>
          <w:sz w:val="18"/>
        </w:rPr>
        <w:t xml:space="preserve"> </w:t>
      </w:r>
      <w:r>
        <w:rPr>
          <w:i/>
          <w:color w:val="231F20"/>
          <w:sz w:val="18"/>
        </w:rPr>
        <w:t>либо</w:t>
      </w:r>
      <w:r>
        <w:rPr>
          <w:i/>
          <w:color w:val="231F20"/>
          <w:spacing w:val="-13"/>
          <w:sz w:val="18"/>
        </w:rPr>
        <w:t xml:space="preserve"> </w:t>
      </w:r>
      <w:r>
        <w:rPr>
          <w:i/>
          <w:color w:val="231F20"/>
          <w:sz w:val="18"/>
        </w:rPr>
        <w:t>для</w:t>
      </w:r>
      <w:r>
        <w:rPr>
          <w:i/>
          <w:color w:val="231F20"/>
          <w:spacing w:val="-13"/>
          <w:sz w:val="18"/>
        </w:rPr>
        <w:t xml:space="preserve"> </w:t>
      </w:r>
      <w:r>
        <w:rPr>
          <w:i/>
          <w:color w:val="231F20"/>
          <w:sz w:val="18"/>
        </w:rPr>
        <w:t>окружающей</w:t>
      </w:r>
      <w:r>
        <w:rPr>
          <w:i/>
          <w:color w:val="231F20"/>
          <w:spacing w:val="-13"/>
          <w:sz w:val="18"/>
        </w:rPr>
        <w:t xml:space="preserve"> </w:t>
      </w:r>
      <w:r>
        <w:rPr>
          <w:i/>
          <w:color w:val="231F20"/>
          <w:spacing w:val="-3"/>
          <w:sz w:val="18"/>
        </w:rPr>
        <w:t>среды, совершённые</w:t>
      </w:r>
      <w:r>
        <w:rPr>
          <w:i/>
          <w:color w:val="231F20"/>
          <w:spacing w:val="-27"/>
          <w:sz w:val="18"/>
        </w:rPr>
        <w:t xml:space="preserve"> </w:t>
      </w:r>
      <w:r>
        <w:rPr>
          <w:i/>
          <w:color w:val="231F20"/>
          <w:spacing w:val="-3"/>
          <w:sz w:val="18"/>
        </w:rPr>
        <w:t>лицом,</w:t>
      </w:r>
      <w:r>
        <w:rPr>
          <w:i/>
          <w:color w:val="231F20"/>
          <w:spacing w:val="-27"/>
          <w:sz w:val="18"/>
        </w:rPr>
        <w:t xml:space="preserve"> </w:t>
      </w:r>
      <w:r>
        <w:rPr>
          <w:i/>
          <w:color w:val="231F20"/>
          <w:spacing w:val="-3"/>
          <w:sz w:val="18"/>
        </w:rPr>
        <w:t>обязанным</w:t>
      </w:r>
      <w:r>
        <w:rPr>
          <w:i/>
          <w:color w:val="231F20"/>
          <w:spacing w:val="-27"/>
          <w:sz w:val="18"/>
        </w:rPr>
        <w:t xml:space="preserve"> </w:t>
      </w:r>
      <w:r>
        <w:rPr>
          <w:i/>
          <w:color w:val="231F20"/>
          <w:spacing w:val="-3"/>
          <w:sz w:val="18"/>
        </w:rPr>
        <w:t>обеспечивать</w:t>
      </w:r>
      <w:r>
        <w:rPr>
          <w:i/>
          <w:color w:val="231F20"/>
          <w:spacing w:val="-27"/>
          <w:sz w:val="18"/>
        </w:rPr>
        <w:t xml:space="preserve"> </w:t>
      </w:r>
      <w:r>
        <w:rPr>
          <w:i/>
          <w:color w:val="231F20"/>
          <w:spacing w:val="-3"/>
          <w:sz w:val="18"/>
        </w:rPr>
        <w:t>население</w:t>
      </w:r>
      <w:r>
        <w:rPr>
          <w:i/>
          <w:color w:val="231F20"/>
          <w:spacing w:val="-27"/>
          <w:sz w:val="18"/>
        </w:rPr>
        <w:t xml:space="preserve"> </w:t>
      </w:r>
      <w:r>
        <w:rPr>
          <w:i/>
          <w:color w:val="231F20"/>
          <w:sz w:val="18"/>
        </w:rPr>
        <w:t>и</w:t>
      </w:r>
      <w:r>
        <w:rPr>
          <w:i/>
          <w:color w:val="231F20"/>
          <w:spacing w:val="-27"/>
          <w:sz w:val="18"/>
        </w:rPr>
        <w:t xml:space="preserve"> </w:t>
      </w:r>
      <w:r>
        <w:rPr>
          <w:i/>
          <w:color w:val="231F20"/>
          <w:spacing w:val="-3"/>
          <w:sz w:val="18"/>
        </w:rPr>
        <w:t>органы,</w:t>
      </w:r>
      <w:r>
        <w:rPr>
          <w:i/>
          <w:color w:val="231F20"/>
          <w:spacing w:val="-27"/>
          <w:sz w:val="18"/>
        </w:rPr>
        <w:t xml:space="preserve"> </w:t>
      </w:r>
      <w:r>
        <w:rPr>
          <w:i/>
          <w:color w:val="231F20"/>
          <w:spacing w:val="-4"/>
          <w:sz w:val="18"/>
        </w:rPr>
        <w:t xml:space="preserve">уполномоченные </w:t>
      </w:r>
      <w:r>
        <w:rPr>
          <w:i/>
          <w:color w:val="231F20"/>
          <w:sz w:val="18"/>
        </w:rPr>
        <w:t xml:space="preserve">на принятие мер по устранению такой опасности, указанной </w:t>
      </w:r>
      <w:r>
        <w:rPr>
          <w:i/>
          <w:color w:val="231F20"/>
          <w:spacing w:val="2"/>
          <w:sz w:val="18"/>
        </w:rPr>
        <w:t xml:space="preserve">информацией, </w:t>
      </w:r>
      <w:r>
        <w:rPr>
          <w:i/>
          <w:color w:val="231F20"/>
          <w:spacing w:val="-3"/>
          <w:w w:val="95"/>
          <w:sz w:val="18"/>
        </w:rPr>
        <w:t>наказываются</w:t>
      </w:r>
      <w:r>
        <w:rPr>
          <w:i/>
          <w:color w:val="231F20"/>
          <w:spacing w:val="-21"/>
          <w:w w:val="95"/>
          <w:sz w:val="18"/>
        </w:rPr>
        <w:t xml:space="preserve"> </w:t>
      </w:r>
      <w:r>
        <w:rPr>
          <w:i/>
          <w:color w:val="231F20"/>
          <w:spacing w:val="-3"/>
          <w:w w:val="95"/>
          <w:sz w:val="18"/>
        </w:rPr>
        <w:t>штрафом</w:t>
      </w:r>
      <w:r>
        <w:rPr>
          <w:i/>
          <w:color w:val="231F20"/>
          <w:spacing w:val="-21"/>
          <w:w w:val="95"/>
          <w:sz w:val="18"/>
        </w:rPr>
        <w:t xml:space="preserve"> </w:t>
      </w:r>
      <w:r>
        <w:rPr>
          <w:i/>
          <w:color w:val="231F20"/>
          <w:w w:val="95"/>
          <w:sz w:val="18"/>
        </w:rPr>
        <w:t>в</w:t>
      </w:r>
      <w:r>
        <w:rPr>
          <w:i/>
          <w:color w:val="231F20"/>
          <w:spacing w:val="-21"/>
          <w:w w:val="95"/>
          <w:sz w:val="18"/>
        </w:rPr>
        <w:t xml:space="preserve"> </w:t>
      </w:r>
      <w:r>
        <w:rPr>
          <w:i/>
          <w:color w:val="231F20"/>
          <w:spacing w:val="-3"/>
          <w:w w:val="95"/>
          <w:sz w:val="18"/>
        </w:rPr>
        <w:t>размере</w:t>
      </w:r>
      <w:r>
        <w:rPr>
          <w:i/>
          <w:color w:val="231F20"/>
          <w:spacing w:val="-21"/>
          <w:w w:val="95"/>
          <w:sz w:val="18"/>
        </w:rPr>
        <w:t xml:space="preserve"> </w:t>
      </w:r>
      <w:r>
        <w:rPr>
          <w:i/>
          <w:color w:val="231F20"/>
          <w:w w:val="95"/>
          <w:sz w:val="18"/>
        </w:rPr>
        <w:t>до</w:t>
      </w:r>
      <w:r>
        <w:rPr>
          <w:i/>
          <w:color w:val="231F20"/>
          <w:spacing w:val="-21"/>
          <w:w w:val="95"/>
          <w:sz w:val="18"/>
        </w:rPr>
        <w:t xml:space="preserve"> </w:t>
      </w:r>
      <w:r>
        <w:rPr>
          <w:i/>
          <w:color w:val="231F20"/>
          <w:spacing w:val="-4"/>
          <w:w w:val="95"/>
          <w:sz w:val="18"/>
        </w:rPr>
        <w:t>трёхсот</w:t>
      </w:r>
      <w:r>
        <w:rPr>
          <w:i/>
          <w:color w:val="231F20"/>
          <w:spacing w:val="-21"/>
          <w:w w:val="95"/>
          <w:sz w:val="18"/>
        </w:rPr>
        <w:t xml:space="preserve"> </w:t>
      </w:r>
      <w:r>
        <w:rPr>
          <w:i/>
          <w:color w:val="231F20"/>
          <w:spacing w:val="-3"/>
          <w:w w:val="95"/>
          <w:sz w:val="18"/>
        </w:rPr>
        <w:t>тысяч</w:t>
      </w:r>
      <w:r>
        <w:rPr>
          <w:i/>
          <w:color w:val="231F20"/>
          <w:spacing w:val="-21"/>
          <w:w w:val="95"/>
          <w:sz w:val="18"/>
        </w:rPr>
        <w:t xml:space="preserve"> </w:t>
      </w:r>
      <w:r>
        <w:rPr>
          <w:i/>
          <w:color w:val="231F20"/>
          <w:spacing w:val="-4"/>
          <w:w w:val="95"/>
          <w:sz w:val="18"/>
        </w:rPr>
        <w:t>рублей</w:t>
      </w:r>
      <w:r>
        <w:rPr>
          <w:i/>
          <w:color w:val="231F20"/>
          <w:spacing w:val="-21"/>
          <w:w w:val="95"/>
          <w:sz w:val="18"/>
        </w:rPr>
        <w:t xml:space="preserve"> </w:t>
      </w:r>
      <w:r>
        <w:rPr>
          <w:i/>
          <w:color w:val="231F20"/>
          <w:w w:val="95"/>
          <w:sz w:val="18"/>
        </w:rPr>
        <w:t>или</w:t>
      </w:r>
      <w:r>
        <w:rPr>
          <w:i/>
          <w:color w:val="231F20"/>
          <w:spacing w:val="-21"/>
          <w:w w:val="95"/>
          <w:sz w:val="18"/>
        </w:rPr>
        <w:t xml:space="preserve"> </w:t>
      </w:r>
      <w:r>
        <w:rPr>
          <w:i/>
          <w:color w:val="231F20"/>
          <w:w w:val="95"/>
          <w:sz w:val="18"/>
        </w:rPr>
        <w:t>в</w:t>
      </w:r>
      <w:r>
        <w:rPr>
          <w:i/>
          <w:color w:val="231F20"/>
          <w:spacing w:val="-21"/>
          <w:w w:val="95"/>
          <w:sz w:val="18"/>
        </w:rPr>
        <w:t xml:space="preserve"> </w:t>
      </w:r>
      <w:r>
        <w:rPr>
          <w:i/>
          <w:color w:val="231F20"/>
          <w:spacing w:val="-3"/>
          <w:w w:val="95"/>
          <w:sz w:val="18"/>
        </w:rPr>
        <w:t>размере</w:t>
      </w:r>
      <w:r>
        <w:rPr>
          <w:i/>
          <w:color w:val="231F20"/>
          <w:spacing w:val="-21"/>
          <w:w w:val="95"/>
          <w:sz w:val="18"/>
        </w:rPr>
        <w:t xml:space="preserve"> </w:t>
      </w:r>
      <w:r>
        <w:rPr>
          <w:i/>
          <w:color w:val="231F20"/>
          <w:spacing w:val="-4"/>
          <w:w w:val="95"/>
          <w:sz w:val="18"/>
        </w:rPr>
        <w:t xml:space="preserve">заработной </w:t>
      </w:r>
      <w:r>
        <w:rPr>
          <w:i/>
          <w:color w:val="231F20"/>
          <w:sz w:val="18"/>
        </w:rPr>
        <w:t xml:space="preserve">платы или иного дохода осуждённого за период до двух </w:t>
      </w:r>
      <w:r>
        <w:rPr>
          <w:i/>
          <w:color w:val="231F20"/>
          <w:spacing w:val="-3"/>
          <w:sz w:val="18"/>
        </w:rPr>
        <w:t xml:space="preserve">лет,…либо </w:t>
      </w:r>
      <w:r>
        <w:rPr>
          <w:i/>
          <w:color w:val="231F20"/>
          <w:sz w:val="18"/>
        </w:rPr>
        <w:t xml:space="preserve">лишением </w:t>
      </w:r>
      <w:r>
        <w:rPr>
          <w:i/>
          <w:color w:val="231F20"/>
          <w:spacing w:val="-3"/>
          <w:sz w:val="18"/>
        </w:rPr>
        <w:t>свободы</w:t>
      </w:r>
      <w:r>
        <w:rPr>
          <w:i/>
          <w:color w:val="231F20"/>
          <w:spacing w:val="-20"/>
          <w:sz w:val="18"/>
        </w:rPr>
        <w:t xml:space="preserve"> </w:t>
      </w:r>
      <w:r>
        <w:rPr>
          <w:i/>
          <w:color w:val="231F20"/>
          <w:sz w:val="18"/>
        </w:rPr>
        <w:t>на</w:t>
      </w:r>
      <w:r>
        <w:rPr>
          <w:i/>
          <w:color w:val="231F20"/>
          <w:spacing w:val="-20"/>
          <w:sz w:val="18"/>
        </w:rPr>
        <w:t xml:space="preserve"> </w:t>
      </w:r>
      <w:r>
        <w:rPr>
          <w:i/>
          <w:color w:val="231F20"/>
          <w:sz w:val="18"/>
        </w:rPr>
        <w:t>срок</w:t>
      </w:r>
      <w:r>
        <w:rPr>
          <w:i/>
          <w:color w:val="231F20"/>
          <w:spacing w:val="-20"/>
          <w:sz w:val="18"/>
        </w:rPr>
        <w:t xml:space="preserve"> </w:t>
      </w:r>
      <w:r>
        <w:rPr>
          <w:i/>
          <w:color w:val="231F20"/>
          <w:sz w:val="18"/>
        </w:rPr>
        <w:t>до</w:t>
      </w:r>
      <w:r>
        <w:rPr>
          <w:i/>
          <w:color w:val="231F20"/>
          <w:spacing w:val="-20"/>
          <w:sz w:val="18"/>
        </w:rPr>
        <w:t xml:space="preserve"> </w:t>
      </w:r>
      <w:r>
        <w:rPr>
          <w:i/>
          <w:color w:val="231F20"/>
          <w:sz w:val="18"/>
        </w:rPr>
        <w:t>двух</w:t>
      </w:r>
      <w:r>
        <w:rPr>
          <w:i/>
          <w:color w:val="231F20"/>
          <w:spacing w:val="-20"/>
          <w:sz w:val="18"/>
        </w:rPr>
        <w:t xml:space="preserve"> </w:t>
      </w:r>
      <w:r>
        <w:rPr>
          <w:i/>
          <w:color w:val="231F20"/>
          <w:spacing w:val="-3"/>
          <w:sz w:val="18"/>
        </w:rPr>
        <w:t>лет</w:t>
      </w:r>
      <w:r>
        <w:rPr>
          <w:i/>
          <w:color w:val="231F20"/>
          <w:spacing w:val="-20"/>
          <w:sz w:val="18"/>
        </w:rPr>
        <w:t xml:space="preserve"> </w:t>
      </w:r>
      <w:r>
        <w:rPr>
          <w:i/>
          <w:color w:val="231F20"/>
          <w:sz w:val="18"/>
        </w:rPr>
        <w:t>с</w:t>
      </w:r>
      <w:r>
        <w:rPr>
          <w:i/>
          <w:color w:val="231F20"/>
          <w:spacing w:val="-20"/>
          <w:sz w:val="18"/>
        </w:rPr>
        <w:t xml:space="preserve"> </w:t>
      </w:r>
      <w:r>
        <w:rPr>
          <w:i/>
          <w:color w:val="231F20"/>
          <w:sz w:val="18"/>
        </w:rPr>
        <w:t>лишением</w:t>
      </w:r>
      <w:r>
        <w:rPr>
          <w:i/>
          <w:color w:val="231F20"/>
          <w:spacing w:val="-20"/>
          <w:sz w:val="18"/>
        </w:rPr>
        <w:t xml:space="preserve"> </w:t>
      </w:r>
      <w:r>
        <w:rPr>
          <w:i/>
          <w:color w:val="231F20"/>
          <w:sz w:val="18"/>
        </w:rPr>
        <w:t>права</w:t>
      </w:r>
      <w:r>
        <w:rPr>
          <w:i/>
          <w:color w:val="231F20"/>
          <w:spacing w:val="-20"/>
          <w:sz w:val="18"/>
        </w:rPr>
        <w:t xml:space="preserve"> </w:t>
      </w:r>
      <w:r>
        <w:rPr>
          <w:i/>
          <w:color w:val="231F20"/>
          <w:sz w:val="18"/>
        </w:rPr>
        <w:t>занимать</w:t>
      </w:r>
      <w:r>
        <w:rPr>
          <w:i/>
          <w:color w:val="231F20"/>
          <w:spacing w:val="-20"/>
          <w:sz w:val="18"/>
        </w:rPr>
        <w:t xml:space="preserve"> </w:t>
      </w:r>
      <w:r>
        <w:rPr>
          <w:i/>
          <w:color w:val="231F20"/>
          <w:spacing w:val="-3"/>
          <w:sz w:val="18"/>
        </w:rPr>
        <w:t>определённые</w:t>
      </w:r>
      <w:r>
        <w:rPr>
          <w:i/>
          <w:color w:val="231F20"/>
          <w:spacing w:val="-20"/>
          <w:sz w:val="18"/>
        </w:rPr>
        <w:t xml:space="preserve"> </w:t>
      </w:r>
      <w:r>
        <w:rPr>
          <w:i/>
          <w:color w:val="231F20"/>
          <w:spacing w:val="-3"/>
          <w:sz w:val="18"/>
        </w:rPr>
        <w:t xml:space="preserve">должности </w:t>
      </w:r>
      <w:r>
        <w:rPr>
          <w:i/>
          <w:color w:val="231F20"/>
          <w:w w:val="95"/>
          <w:sz w:val="18"/>
        </w:rPr>
        <w:t>или</w:t>
      </w:r>
      <w:r>
        <w:rPr>
          <w:i/>
          <w:color w:val="231F20"/>
          <w:spacing w:val="-8"/>
          <w:w w:val="95"/>
          <w:sz w:val="18"/>
        </w:rPr>
        <w:t xml:space="preserve"> </w:t>
      </w:r>
      <w:r>
        <w:rPr>
          <w:i/>
          <w:color w:val="231F20"/>
          <w:w w:val="95"/>
          <w:sz w:val="18"/>
        </w:rPr>
        <w:t>заниматься</w:t>
      </w:r>
      <w:r>
        <w:rPr>
          <w:i/>
          <w:color w:val="231F20"/>
          <w:spacing w:val="-8"/>
          <w:w w:val="95"/>
          <w:sz w:val="18"/>
        </w:rPr>
        <w:t xml:space="preserve"> </w:t>
      </w:r>
      <w:r>
        <w:rPr>
          <w:i/>
          <w:color w:val="231F20"/>
          <w:spacing w:val="-3"/>
          <w:w w:val="95"/>
          <w:sz w:val="18"/>
        </w:rPr>
        <w:t>определённой</w:t>
      </w:r>
      <w:r>
        <w:rPr>
          <w:i/>
          <w:color w:val="231F20"/>
          <w:spacing w:val="-8"/>
          <w:w w:val="95"/>
          <w:sz w:val="18"/>
        </w:rPr>
        <w:t xml:space="preserve"> </w:t>
      </w:r>
      <w:r>
        <w:rPr>
          <w:i/>
          <w:color w:val="231F20"/>
          <w:spacing w:val="-3"/>
          <w:w w:val="95"/>
          <w:sz w:val="18"/>
        </w:rPr>
        <w:t>деятельностью</w:t>
      </w:r>
      <w:r>
        <w:rPr>
          <w:i/>
          <w:color w:val="231F20"/>
          <w:spacing w:val="-8"/>
          <w:w w:val="95"/>
          <w:sz w:val="18"/>
        </w:rPr>
        <w:t xml:space="preserve"> </w:t>
      </w:r>
      <w:r>
        <w:rPr>
          <w:i/>
          <w:color w:val="231F20"/>
          <w:w w:val="95"/>
          <w:sz w:val="18"/>
        </w:rPr>
        <w:t>на</w:t>
      </w:r>
      <w:r>
        <w:rPr>
          <w:i/>
          <w:color w:val="231F20"/>
          <w:spacing w:val="-8"/>
          <w:w w:val="95"/>
          <w:sz w:val="18"/>
        </w:rPr>
        <w:t xml:space="preserve"> </w:t>
      </w:r>
      <w:r>
        <w:rPr>
          <w:i/>
          <w:color w:val="231F20"/>
          <w:w w:val="95"/>
          <w:sz w:val="18"/>
        </w:rPr>
        <w:t>срок</w:t>
      </w:r>
      <w:r>
        <w:rPr>
          <w:i/>
          <w:color w:val="231F20"/>
          <w:spacing w:val="-8"/>
          <w:w w:val="95"/>
          <w:sz w:val="18"/>
        </w:rPr>
        <w:t xml:space="preserve"> </w:t>
      </w:r>
      <w:r>
        <w:rPr>
          <w:i/>
          <w:color w:val="231F20"/>
          <w:w w:val="95"/>
          <w:sz w:val="18"/>
        </w:rPr>
        <w:t>до</w:t>
      </w:r>
      <w:r>
        <w:rPr>
          <w:i/>
          <w:color w:val="231F20"/>
          <w:spacing w:val="-8"/>
          <w:w w:val="95"/>
          <w:sz w:val="18"/>
        </w:rPr>
        <w:t xml:space="preserve"> </w:t>
      </w:r>
      <w:r>
        <w:rPr>
          <w:i/>
          <w:color w:val="231F20"/>
          <w:w w:val="95"/>
          <w:sz w:val="18"/>
        </w:rPr>
        <w:t>трёх</w:t>
      </w:r>
      <w:r>
        <w:rPr>
          <w:i/>
          <w:color w:val="231F20"/>
          <w:spacing w:val="-8"/>
          <w:w w:val="95"/>
          <w:sz w:val="18"/>
        </w:rPr>
        <w:t xml:space="preserve"> </w:t>
      </w:r>
      <w:r>
        <w:rPr>
          <w:i/>
          <w:color w:val="231F20"/>
          <w:spacing w:val="-3"/>
          <w:w w:val="95"/>
          <w:sz w:val="18"/>
        </w:rPr>
        <w:t>лет</w:t>
      </w:r>
      <w:r>
        <w:rPr>
          <w:i/>
          <w:color w:val="231F20"/>
          <w:spacing w:val="-8"/>
          <w:w w:val="95"/>
          <w:sz w:val="18"/>
        </w:rPr>
        <w:t xml:space="preserve"> </w:t>
      </w:r>
      <w:r>
        <w:rPr>
          <w:i/>
          <w:color w:val="231F20"/>
          <w:w w:val="95"/>
          <w:sz w:val="18"/>
        </w:rPr>
        <w:t>или</w:t>
      </w:r>
      <w:r>
        <w:rPr>
          <w:i/>
          <w:color w:val="231F20"/>
          <w:spacing w:val="-8"/>
          <w:w w:val="95"/>
          <w:sz w:val="18"/>
        </w:rPr>
        <w:t xml:space="preserve"> </w:t>
      </w:r>
      <w:r>
        <w:rPr>
          <w:i/>
          <w:color w:val="231F20"/>
          <w:w w:val="95"/>
          <w:sz w:val="18"/>
        </w:rPr>
        <w:t>без</w:t>
      </w:r>
      <w:r>
        <w:rPr>
          <w:i/>
          <w:color w:val="231F20"/>
          <w:spacing w:val="-8"/>
          <w:w w:val="95"/>
          <w:sz w:val="18"/>
        </w:rPr>
        <w:t xml:space="preserve"> </w:t>
      </w:r>
      <w:r>
        <w:rPr>
          <w:i/>
          <w:color w:val="231F20"/>
          <w:spacing w:val="-3"/>
          <w:w w:val="95"/>
          <w:sz w:val="18"/>
        </w:rPr>
        <w:t>такового.</w:t>
      </w:r>
    </w:p>
    <w:p w:rsidR="00CB0AFA" w:rsidRDefault="00481332">
      <w:pPr>
        <w:spacing w:before="114" w:line="249" w:lineRule="auto"/>
        <w:ind w:left="106" w:right="844" w:firstLine="283"/>
        <w:jc w:val="both"/>
        <w:rPr>
          <w:i/>
          <w:sz w:val="18"/>
        </w:rPr>
      </w:pPr>
      <w:r>
        <w:rPr>
          <w:i/>
          <w:color w:val="231F20"/>
          <w:sz w:val="18"/>
        </w:rPr>
        <w:t xml:space="preserve">2. </w:t>
      </w:r>
      <w:r>
        <w:rPr>
          <w:i/>
          <w:color w:val="231F20"/>
          <w:spacing w:val="-9"/>
          <w:sz w:val="18"/>
        </w:rPr>
        <w:t xml:space="preserve">Те </w:t>
      </w:r>
      <w:r>
        <w:rPr>
          <w:i/>
          <w:color w:val="231F20"/>
          <w:sz w:val="18"/>
        </w:rPr>
        <w:t xml:space="preserve">же деяния, если они совершены лицом, занимающим государственную </w:t>
      </w:r>
      <w:r>
        <w:rPr>
          <w:i/>
          <w:color w:val="231F20"/>
          <w:spacing w:val="1"/>
          <w:w w:val="105"/>
          <w:sz w:val="18"/>
        </w:rPr>
        <w:t>д</w:t>
      </w:r>
      <w:r>
        <w:rPr>
          <w:i/>
          <w:color w:val="231F20"/>
          <w:spacing w:val="-4"/>
          <w:w w:val="105"/>
          <w:sz w:val="18"/>
        </w:rPr>
        <w:t>о</w:t>
      </w:r>
      <w:r>
        <w:rPr>
          <w:i/>
          <w:color w:val="231F20"/>
          <w:spacing w:val="1"/>
          <w:sz w:val="18"/>
        </w:rPr>
        <w:t>л</w:t>
      </w:r>
      <w:r>
        <w:rPr>
          <w:i/>
          <w:color w:val="231F20"/>
          <w:spacing w:val="1"/>
          <w:w w:val="115"/>
          <w:sz w:val="18"/>
        </w:rPr>
        <w:t>ж</w:t>
      </w:r>
      <w:r>
        <w:rPr>
          <w:i/>
          <w:color w:val="231F20"/>
          <w:spacing w:val="1"/>
          <w:w w:val="103"/>
          <w:sz w:val="18"/>
        </w:rPr>
        <w:t>н</w:t>
      </w:r>
      <w:r>
        <w:rPr>
          <w:i/>
          <w:color w:val="231F20"/>
          <w:spacing w:val="1"/>
          <w:w w:val="105"/>
          <w:sz w:val="18"/>
        </w:rPr>
        <w:t>о</w:t>
      </w:r>
      <w:r>
        <w:rPr>
          <w:i/>
          <w:color w:val="231F20"/>
          <w:spacing w:val="-3"/>
          <w:w w:val="109"/>
          <w:sz w:val="18"/>
        </w:rPr>
        <w:t>с</w:t>
      </w:r>
      <w:r>
        <w:rPr>
          <w:i/>
          <w:color w:val="231F20"/>
          <w:spacing w:val="1"/>
          <w:w w:val="56"/>
          <w:sz w:val="18"/>
        </w:rPr>
        <w:t>т</w:t>
      </w:r>
      <w:r>
        <w:rPr>
          <w:i/>
          <w:color w:val="231F20"/>
          <w:sz w:val="18"/>
        </w:rPr>
        <w:t>ь</w:t>
      </w:r>
      <w:r>
        <w:rPr>
          <w:i/>
          <w:color w:val="231F20"/>
          <w:sz w:val="18"/>
        </w:rPr>
        <w:t xml:space="preserve"> </w:t>
      </w:r>
      <w:r>
        <w:rPr>
          <w:i/>
          <w:color w:val="231F20"/>
          <w:spacing w:val="-17"/>
          <w:sz w:val="18"/>
        </w:rPr>
        <w:t xml:space="preserve"> </w:t>
      </w:r>
      <w:r>
        <w:rPr>
          <w:i/>
          <w:color w:val="231F20"/>
          <w:spacing w:val="1"/>
          <w:w w:val="99"/>
          <w:sz w:val="18"/>
        </w:rPr>
        <w:t>Р</w:t>
      </w:r>
      <w:r>
        <w:rPr>
          <w:i/>
          <w:color w:val="231F20"/>
          <w:spacing w:val="1"/>
          <w:w w:val="105"/>
          <w:sz w:val="18"/>
        </w:rPr>
        <w:t>о</w:t>
      </w:r>
      <w:r>
        <w:rPr>
          <w:i/>
          <w:color w:val="231F20"/>
          <w:spacing w:val="1"/>
          <w:w w:val="109"/>
          <w:sz w:val="18"/>
        </w:rPr>
        <w:t>сс</w:t>
      </w:r>
      <w:r>
        <w:rPr>
          <w:i/>
          <w:color w:val="231F20"/>
          <w:spacing w:val="1"/>
          <w:w w:val="101"/>
          <w:sz w:val="18"/>
        </w:rPr>
        <w:t>ий</w:t>
      </w:r>
      <w:r>
        <w:rPr>
          <w:i/>
          <w:color w:val="231F20"/>
          <w:spacing w:val="1"/>
          <w:w w:val="109"/>
          <w:sz w:val="18"/>
        </w:rPr>
        <w:t>с</w:t>
      </w:r>
      <w:r>
        <w:rPr>
          <w:i/>
          <w:color w:val="231F20"/>
          <w:spacing w:val="-2"/>
          <w:w w:val="108"/>
          <w:sz w:val="18"/>
        </w:rPr>
        <w:t>к</w:t>
      </w:r>
      <w:r>
        <w:rPr>
          <w:i/>
          <w:color w:val="231F20"/>
          <w:spacing w:val="1"/>
          <w:w w:val="105"/>
          <w:sz w:val="18"/>
        </w:rPr>
        <w:t>о</w:t>
      </w:r>
      <w:r>
        <w:rPr>
          <w:i/>
          <w:color w:val="231F20"/>
          <w:w w:val="101"/>
          <w:sz w:val="18"/>
        </w:rPr>
        <w:t>й</w:t>
      </w:r>
      <w:r>
        <w:rPr>
          <w:i/>
          <w:color w:val="231F20"/>
          <w:sz w:val="18"/>
        </w:rPr>
        <w:t xml:space="preserve"> </w:t>
      </w:r>
      <w:r>
        <w:rPr>
          <w:i/>
          <w:color w:val="231F20"/>
          <w:spacing w:val="-17"/>
          <w:sz w:val="18"/>
        </w:rPr>
        <w:t xml:space="preserve"> </w:t>
      </w:r>
      <w:r>
        <w:rPr>
          <w:i/>
          <w:color w:val="231F20"/>
          <w:spacing w:val="1"/>
          <w:w w:val="99"/>
          <w:sz w:val="18"/>
        </w:rPr>
        <w:t>Ф</w:t>
      </w:r>
      <w:r>
        <w:rPr>
          <w:i/>
          <w:color w:val="231F20"/>
          <w:spacing w:val="-3"/>
          <w:w w:val="98"/>
          <w:sz w:val="18"/>
        </w:rPr>
        <w:t>е</w:t>
      </w:r>
      <w:r>
        <w:rPr>
          <w:i/>
          <w:color w:val="231F20"/>
          <w:spacing w:val="1"/>
          <w:w w:val="105"/>
          <w:sz w:val="18"/>
        </w:rPr>
        <w:t>д</w:t>
      </w:r>
      <w:r>
        <w:rPr>
          <w:i/>
          <w:color w:val="231F20"/>
          <w:spacing w:val="1"/>
          <w:w w:val="98"/>
          <w:sz w:val="18"/>
        </w:rPr>
        <w:t>е</w:t>
      </w:r>
      <w:r>
        <w:rPr>
          <w:i/>
          <w:color w:val="231F20"/>
          <w:spacing w:val="1"/>
          <w:w w:val="108"/>
          <w:sz w:val="18"/>
        </w:rPr>
        <w:t>р</w:t>
      </w:r>
      <w:r>
        <w:rPr>
          <w:i/>
          <w:color w:val="231F20"/>
          <w:spacing w:val="1"/>
          <w:w w:val="95"/>
          <w:sz w:val="18"/>
        </w:rPr>
        <w:t>а</w:t>
      </w:r>
      <w:r>
        <w:rPr>
          <w:i/>
          <w:color w:val="231F20"/>
          <w:spacing w:val="1"/>
          <w:w w:val="101"/>
          <w:sz w:val="18"/>
        </w:rPr>
        <w:t>ци</w:t>
      </w:r>
      <w:r>
        <w:rPr>
          <w:i/>
          <w:color w:val="231F20"/>
          <w:w w:val="101"/>
          <w:sz w:val="18"/>
        </w:rPr>
        <w:t>и</w:t>
      </w:r>
      <w:r>
        <w:rPr>
          <w:i/>
          <w:color w:val="231F20"/>
          <w:sz w:val="18"/>
        </w:rPr>
        <w:t xml:space="preserve"> </w:t>
      </w:r>
      <w:r>
        <w:rPr>
          <w:i/>
          <w:color w:val="231F20"/>
          <w:spacing w:val="-17"/>
          <w:sz w:val="18"/>
        </w:rPr>
        <w:t xml:space="preserve"> </w:t>
      </w:r>
      <w:r>
        <w:rPr>
          <w:i/>
          <w:color w:val="231F20"/>
          <w:spacing w:val="1"/>
          <w:w w:val="101"/>
          <w:sz w:val="18"/>
        </w:rPr>
        <w:t>и</w:t>
      </w:r>
      <w:r>
        <w:rPr>
          <w:i/>
          <w:color w:val="231F20"/>
          <w:spacing w:val="1"/>
          <w:sz w:val="18"/>
        </w:rPr>
        <w:t>л</w:t>
      </w:r>
      <w:r>
        <w:rPr>
          <w:i/>
          <w:color w:val="231F20"/>
          <w:w w:val="101"/>
          <w:sz w:val="18"/>
        </w:rPr>
        <w:t>и</w:t>
      </w:r>
      <w:r>
        <w:rPr>
          <w:i/>
          <w:color w:val="231F20"/>
          <w:sz w:val="18"/>
        </w:rPr>
        <w:t xml:space="preserve"> </w:t>
      </w:r>
      <w:r>
        <w:rPr>
          <w:i/>
          <w:color w:val="231F20"/>
          <w:spacing w:val="-17"/>
          <w:sz w:val="18"/>
        </w:rPr>
        <w:t xml:space="preserve"> </w:t>
      </w:r>
      <w:r>
        <w:rPr>
          <w:i/>
          <w:color w:val="231F20"/>
          <w:spacing w:val="-3"/>
          <w:w w:val="86"/>
          <w:sz w:val="18"/>
        </w:rPr>
        <w:t>г</w:t>
      </w:r>
      <w:r>
        <w:rPr>
          <w:i/>
          <w:color w:val="231F20"/>
          <w:spacing w:val="1"/>
          <w:w w:val="105"/>
          <w:sz w:val="18"/>
        </w:rPr>
        <w:t>о</w:t>
      </w:r>
      <w:r>
        <w:rPr>
          <w:i/>
          <w:color w:val="231F20"/>
          <w:spacing w:val="-2"/>
          <w:w w:val="109"/>
          <w:sz w:val="18"/>
        </w:rPr>
        <w:t>с</w:t>
      </w:r>
      <w:r>
        <w:rPr>
          <w:i/>
          <w:color w:val="231F20"/>
          <w:spacing w:val="-3"/>
          <w:w w:val="98"/>
          <w:sz w:val="18"/>
        </w:rPr>
        <w:t>у</w:t>
      </w:r>
      <w:r>
        <w:rPr>
          <w:i/>
          <w:color w:val="231F20"/>
          <w:spacing w:val="1"/>
          <w:w w:val="105"/>
          <w:sz w:val="18"/>
        </w:rPr>
        <w:t>д</w:t>
      </w:r>
      <w:r>
        <w:rPr>
          <w:i/>
          <w:color w:val="231F20"/>
          <w:spacing w:val="1"/>
          <w:w w:val="95"/>
          <w:sz w:val="18"/>
        </w:rPr>
        <w:t>а</w:t>
      </w:r>
      <w:r>
        <w:rPr>
          <w:i/>
          <w:color w:val="231F20"/>
          <w:spacing w:val="1"/>
          <w:w w:val="108"/>
          <w:sz w:val="18"/>
        </w:rPr>
        <w:t>р</w:t>
      </w:r>
      <w:r>
        <w:rPr>
          <w:i/>
          <w:color w:val="231F20"/>
          <w:spacing w:val="-3"/>
          <w:w w:val="109"/>
          <w:sz w:val="18"/>
        </w:rPr>
        <w:t>с</w:t>
      </w:r>
      <w:r>
        <w:rPr>
          <w:i/>
          <w:color w:val="231F20"/>
          <w:spacing w:val="1"/>
          <w:w w:val="56"/>
          <w:sz w:val="18"/>
        </w:rPr>
        <w:t>т</w:t>
      </w:r>
      <w:r>
        <w:rPr>
          <w:i/>
          <w:color w:val="231F20"/>
          <w:spacing w:val="1"/>
          <w:w w:val="104"/>
          <w:sz w:val="18"/>
        </w:rPr>
        <w:t>в</w:t>
      </w:r>
      <w:r>
        <w:rPr>
          <w:i/>
          <w:color w:val="231F20"/>
          <w:spacing w:val="1"/>
          <w:w w:val="98"/>
          <w:sz w:val="18"/>
        </w:rPr>
        <w:t>е</w:t>
      </w:r>
      <w:r>
        <w:rPr>
          <w:i/>
          <w:color w:val="231F20"/>
          <w:spacing w:val="1"/>
          <w:w w:val="103"/>
          <w:sz w:val="18"/>
        </w:rPr>
        <w:t>нн</w:t>
      </w:r>
      <w:r>
        <w:rPr>
          <w:i/>
          <w:color w:val="231F20"/>
          <w:spacing w:val="1"/>
          <w:w w:val="98"/>
          <w:sz w:val="18"/>
        </w:rPr>
        <w:t>у</w:t>
      </w:r>
      <w:r>
        <w:rPr>
          <w:i/>
          <w:color w:val="231F20"/>
          <w:w w:val="103"/>
          <w:sz w:val="18"/>
        </w:rPr>
        <w:t>ю</w:t>
      </w:r>
      <w:r>
        <w:rPr>
          <w:i/>
          <w:color w:val="231F20"/>
          <w:sz w:val="18"/>
        </w:rPr>
        <w:t xml:space="preserve"> </w:t>
      </w:r>
      <w:r>
        <w:rPr>
          <w:i/>
          <w:color w:val="231F20"/>
          <w:spacing w:val="-17"/>
          <w:sz w:val="18"/>
        </w:rPr>
        <w:t xml:space="preserve"> </w:t>
      </w:r>
      <w:r>
        <w:rPr>
          <w:i/>
          <w:color w:val="231F20"/>
          <w:spacing w:val="1"/>
          <w:w w:val="105"/>
          <w:sz w:val="18"/>
        </w:rPr>
        <w:t>д</w:t>
      </w:r>
      <w:r>
        <w:rPr>
          <w:i/>
          <w:color w:val="231F20"/>
          <w:spacing w:val="-4"/>
          <w:w w:val="105"/>
          <w:sz w:val="18"/>
        </w:rPr>
        <w:t>о</w:t>
      </w:r>
      <w:r>
        <w:rPr>
          <w:i/>
          <w:color w:val="231F20"/>
          <w:spacing w:val="1"/>
          <w:sz w:val="18"/>
        </w:rPr>
        <w:t>л</w:t>
      </w:r>
      <w:r>
        <w:rPr>
          <w:i/>
          <w:color w:val="231F20"/>
          <w:spacing w:val="1"/>
          <w:w w:val="115"/>
          <w:sz w:val="18"/>
        </w:rPr>
        <w:t>ж</w:t>
      </w:r>
      <w:r>
        <w:rPr>
          <w:i/>
          <w:color w:val="231F20"/>
          <w:spacing w:val="1"/>
          <w:w w:val="103"/>
          <w:sz w:val="18"/>
        </w:rPr>
        <w:t>н</w:t>
      </w:r>
      <w:r>
        <w:rPr>
          <w:i/>
          <w:color w:val="231F20"/>
          <w:spacing w:val="1"/>
          <w:w w:val="105"/>
          <w:sz w:val="18"/>
        </w:rPr>
        <w:t>о</w:t>
      </w:r>
      <w:r>
        <w:rPr>
          <w:i/>
          <w:color w:val="231F20"/>
          <w:spacing w:val="-3"/>
          <w:w w:val="109"/>
          <w:sz w:val="18"/>
        </w:rPr>
        <w:t>с</w:t>
      </w:r>
      <w:r>
        <w:rPr>
          <w:i/>
          <w:color w:val="231F20"/>
          <w:spacing w:val="1"/>
          <w:w w:val="56"/>
          <w:sz w:val="18"/>
        </w:rPr>
        <w:t>т</w:t>
      </w:r>
      <w:r>
        <w:rPr>
          <w:i/>
          <w:color w:val="231F20"/>
          <w:sz w:val="18"/>
        </w:rPr>
        <w:t>ь</w:t>
      </w:r>
      <w:r>
        <w:rPr>
          <w:i/>
          <w:color w:val="231F20"/>
          <w:sz w:val="18"/>
        </w:rPr>
        <w:t xml:space="preserve"> </w:t>
      </w:r>
      <w:r>
        <w:rPr>
          <w:i/>
          <w:color w:val="231F20"/>
          <w:spacing w:val="-17"/>
          <w:sz w:val="18"/>
        </w:rPr>
        <w:t xml:space="preserve"> </w:t>
      </w:r>
      <w:r>
        <w:rPr>
          <w:i/>
          <w:color w:val="231F20"/>
          <w:spacing w:val="-2"/>
          <w:w w:val="109"/>
          <w:sz w:val="18"/>
        </w:rPr>
        <w:t>с</w:t>
      </w:r>
      <w:r>
        <w:rPr>
          <w:i/>
          <w:color w:val="231F20"/>
          <w:spacing w:val="1"/>
          <w:w w:val="98"/>
          <w:sz w:val="18"/>
        </w:rPr>
        <w:t>у</w:t>
      </w:r>
      <w:r>
        <w:rPr>
          <w:i/>
          <w:color w:val="231F20"/>
          <w:spacing w:val="1"/>
          <w:w w:val="104"/>
          <w:sz w:val="18"/>
        </w:rPr>
        <w:t>б</w:t>
      </w:r>
      <w:r>
        <w:rPr>
          <w:i/>
          <w:color w:val="231F20"/>
          <w:spacing w:val="1"/>
          <w:sz w:val="18"/>
        </w:rPr>
        <w:t>ъ</w:t>
      </w:r>
      <w:r>
        <w:rPr>
          <w:i/>
          <w:color w:val="231F20"/>
          <w:spacing w:val="1"/>
          <w:w w:val="98"/>
          <w:sz w:val="18"/>
        </w:rPr>
        <w:t>е</w:t>
      </w:r>
      <w:r>
        <w:rPr>
          <w:i/>
          <w:color w:val="231F20"/>
          <w:spacing w:val="1"/>
          <w:w w:val="108"/>
          <w:sz w:val="18"/>
        </w:rPr>
        <w:t>к</w:t>
      </w:r>
      <w:r>
        <w:rPr>
          <w:i/>
          <w:color w:val="231F20"/>
          <w:spacing w:val="1"/>
          <w:w w:val="56"/>
          <w:sz w:val="18"/>
        </w:rPr>
        <w:t>т</w:t>
      </w:r>
      <w:r>
        <w:rPr>
          <w:i/>
          <w:color w:val="231F20"/>
          <w:w w:val="95"/>
          <w:sz w:val="18"/>
        </w:rPr>
        <w:t xml:space="preserve">а </w:t>
      </w:r>
      <w:r>
        <w:rPr>
          <w:i/>
          <w:color w:val="231F20"/>
          <w:spacing w:val="-2"/>
          <w:sz w:val="18"/>
        </w:rPr>
        <w:t>Российской</w:t>
      </w:r>
      <w:r>
        <w:rPr>
          <w:i/>
          <w:color w:val="231F20"/>
          <w:spacing w:val="-12"/>
          <w:sz w:val="18"/>
        </w:rPr>
        <w:t xml:space="preserve"> </w:t>
      </w:r>
      <w:r>
        <w:rPr>
          <w:i/>
          <w:color w:val="231F20"/>
          <w:spacing w:val="-3"/>
          <w:sz w:val="18"/>
        </w:rPr>
        <w:t>Федерации,</w:t>
      </w:r>
      <w:r>
        <w:rPr>
          <w:i/>
          <w:color w:val="231F20"/>
          <w:spacing w:val="-12"/>
          <w:sz w:val="18"/>
        </w:rPr>
        <w:t xml:space="preserve"> </w:t>
      </w:r>
      <w:r>
        <w:rPr>
          <w:i/>
          <w:color w:val="231F20"/>
          <w:sz w:val="18"/>
        </w:rPr>
        <w:t>а</w:t>
      </w:r>
      <w:r>
        <w:rPr>
          <w:i/>
          <w:color w:val="231F20"/>
          <w:spacing w:val="-12"/>
          <w:sz w:val="18"/>
        </w:rPr>
        <w:t xml:space="preserve"> </w:t>
      </w:r>
      <w:r>
        <w:rPr>
          <w:i/>
          <w:color w:val="231F20"/>
          <w:sz w:val="18"/>
        </w:rPr>
        <w:t>равно</w:t>
      </w:r>
      <w:r>
        <w:rPr>
          <w:i/>
          <w:color w:val="231F20"/>
          <w:spacing w:val="-12"/>
          <w:sz w:val="18"/>
        </w:rPr>
        <w:t xml:space="preserve"> </w:t>
      </w:r>
      <w:r>
        <w:rPr>
          <w:i/>
          <w:color w:val="231F20"/>
          <w:spacing w:val="-4"/>
          <w:sz w:val="18"/>
        </w:rPr>
        <w:t>главой</w:t>
      </w:r>
      <w:r>
        <w:rPr>
          <w:i/>
          <w:color w:val="231F20"/>
          <w:spacing w:val="-12"/>
          <w:sz w:val="18"/>
        </w:rPr>
        <w:t xml:space="preserve"> </w:t>
      </w:r>
      <w:r>
        <w:rPr>
          <w:i/>
          <w:color w:val="231F20"/>
          <w:spacing w:val="-3"/>
          <w:sz w:val="18"/>
        </w:rPr>
        <w:t>органа</w:t>
      </w:r>
      <w:r>
        <w:rPr>
          <w:i/>
          <w:color w:val="231F20"/>
          <w:spacing w:val="-12"/>
          <w:sz w:val="18"/>
        </w:rPr>
        <w:t xml:space="preserve"> </w:t>
      </w:r>
      <w:r>
        <w:rPr>
          <w:i/>
          <w:color w:val="231F20"/>
          <w:spacing w:val="-3"/>
          <w:sz w:val="18"/>
        </w:rPr>
        <w:t>местного</w:t>
      </w:r>
      <w:r>
        <w:rPr>
          <w:i/>
          <w:color w:val="231F20"/>
          <w:spacing w:val="-12"/>
          <w:sz w:val="18"/>
        </w:rPr>
        <w:t xml:space="preserve"> </w:t>
      </w:r>
      <w:r>
        <w:rPr>
          <w:i/>
          <w:color w:val="231F20"/>
          <w:spacing w:val="-3"/>
          <w:sz w:val="18"/>
        </w:rPr>
        <w:t>самоуправления</w:t>
      </w:r>
      <w:r>
        <w:rPr>
          <w:i/>
          <w:color w:val="231F20"/>
          <w:spacing w:val="-12"/>
          <w:sz w:val="18"/>
        </w:rPr>
        <w:t xml:space="preserve"> </w:t>
      </w:r>
      <w:r>
        <w:rPr>
          <w:i/>
          <w:color w:val="231F20"/>
          <w:sz w:val="18"/>
        </w:rPr>
        <w:t>либо</w:t>
      </w:r>
      <w:r>
        <w:rPr>
          <w:i/>
          <w:color w:val="231F20"/>
          <w:spacing w:val="-12"/>
          <w:sz w:val="18"/>
        </w:rPr>
        <w:t xml:space="preserve"> </w:t>
      </w:r>
      <w:r>
        <w:rPr>
          <w:i/>
          <w:color w:val="231F20"/>
          <w:spacing w:val="-3"/>
          <w:sz w:val="18"/>
        </w:rPr>
        <w:t xml:space="preserve">если </w:t>
      </w:r>
      <w:r>
        <w:rPr>
          <w:i/>
          <w:color w:val="231F20"/>
          <w:sz w:val="18"/>
        </w:rPr>
        <w:t>в</w:t>
      </w:r>
      <w:r>
        <w:rPr>
          <w:i/>
          <w:color w:val="231F20"/>
          <w:spacing w:val="-16"/>
          <w:sz w:val="18"/>
        </w:rPr>
        <w:t xml:space="preserve"> </w:t>
      </w:r>
      <w:r>
        <w:rPr>
          <w:i/>
          <w:color w:val="231F20"/>
          <w:spacing w:val="-4"/>
          <w:sz w:val="18"/>
        </w:rPr>
        <w:t>результате</w:t>
      </w:r>
      <w:r>
        <w:rPr>
          <w:i/>
          <w:color w:val="231F20"/>
          <w:spacing w:val="-16"/>
          <w:sz w:val="18"/>
        </w:rPr>
        <w:t xml:space="preserve"> </w:t>
      </w:r>
      <w:r>
        <w:rPr>
          <w:i/>
          <w:color w:val="231F20"/>
          <w:sz w:val="18"/>
        </w:rPr>
        <w:t>таких</w:t>
      </w:r>
      <w:r>
        <w:rPr>
          <w:i/>
          <w:color w:val="231F20"/>
          <w:spacing w:val="-16"/>
          <w:sz w:val="18"/>
        </w:rPr>
        <w:t xml:space="preserve"> </w:t>
      </w:r>
      <w:r>
        <w:rPr>
          <w:i/>
          <w:color w:val="231F20"/>
          <w:sz w:val="18"/>
        </w:rPr>
        <w:t>деяний</w:t>
      </w:r>
      <w:r>
        <w:rPr>
          <w:i/>
          <w:color w:val="231F20"/>
          <w:spacing w:val="-16"/>
          <w:sz w:val="18"/>
        </w:rPr>
        <w:t xml:space="preserve"> </w:t>
      </w:r>
      <w:r>
        <w:rPr>
          <w:i/>
          <w:color w:val="231F20"/>
          <w:sz w:val="18"/>
        </w:rPr>
        <w:t>причинён</w:t>
      </w:r>
      <w:r>
        <w:rPr>
          <w:i/>
          <w:color w:val="231F20"/>
          <w:spacing w:val="-16"/>
          <w:sz w:val="18"/>
        </w:rPr>
        <w:t xml:space="preserve"> </w:t>
      </w:r>
      <w:r>
        <w:rPr>
          <w:i/>
          <w:color w:val="231F20"/>
          <w:spacing w:val="-3"/>
          <w:sz w:val="18"/>
        </w:rPr>
        <w:t>вред</w:t>
      </w:r>
      <w:r>
        <w:rPr>
          <w:i/>
          <w:color w:val="231F20"/>
          <w:spacing w:val="-16"/>
          <w:sz w:val="18"/>
        </w:rPr>
        <w:t xml:space="preserve"> </w:t>
      </w:r>
      <w:r>
        <w:rPr>
          <w:i/>
          <w:color w:val="231F20"/>
          <w:sz w:val="18"/>
        </w:rPr>
        <w:t>здоровью</w:t>
      </w:r>
      <w:r>
        <w:rPr>
          <w:i/>
          <w:color w:val="231F20"/>
          <w:spacing w:val="-16"/>
          <w:sz w:val="18"/>
        </w:rPr>
        <w:t xml:space="preserve"> </w:t>
      </w:r>
      <w:r>
        <w:rPr>
          <w:i/>
          <w:color w:val="231F20"/>
          <w:spacing w:val="-3"/>
          <w:sz w:val="18"/>
        </w:rPr>
        <w:t>человека</w:t>
      </w:r>
      <w:r>
        <w:rPr>
          <w:i/>
          <w:color w:val="231F20"/>
          <w:spacing w:val="-16"/>
          <w:sz w:val="18"/>
        </w:rPr>
        <w:t xml:space="preserve"> </w:t>
      </w:r>
      <w:r>
        <w:rPr>
          <w:i/>
          <w:color w:val="231F20"/>
          <w:sz w:val="18"/>
        </w:rPr>
        <w:t>или</w:t>
      </w:r>
      <w:r>
        <w:rPr>
          <w:i/>
          <w:color w:val="231F20"/>
          <w:spacing w:val="-16"/>
          <w:sz w:val="18"/>
        </w:rPr>
        <w:t xml:space="preserve"> </w:t>
      </w:r>
      <w:r>
        <w:rPr>
          <w:i/>
          <w:color w:val="231F20"/>
          <w:spacing w:val="-3"/>
          <w:sz w:val="18"/>
        </w:rPr>
        <w:t>наступили</w:t>
      </w:r>
      <w:r>
        <w:rPr>
          <w:i/>
          <w:color w:val="231F20"/>
          <w:spacing w:val="-16"/>
          <w:sz w:val="18"/>
        </w:rPr>
        <w:t xml:space="preserve"> </w:t>
      </w:r>
      <w:r>
        <w:rPr>
          <w:i/>
          <w:color w:val="231F20"/>
          <w:sz w:val="18"/>
        </w:rPr>
        <w:t xml:space="preserve">иные </w:t>
      </w:r>
      <w:r>
        <w:rPr>
          <w:i/>
          <w:color w:val="231F20"/>
          <w:w w:val="95"/>
          <w:sz w:val="18"/>
        </w:rPr>
        <w:t xml:space="preserve">тяжкие </w:t>
      </w:r>
      <w:r>
        <w:rPr>
          <w:i/>
          <w:color w:val="231F20"/>
          <w:spacing w:val="-3"/>
          <w:w w:val="95"/>
          <w:sz w:val="18"/>
        </w:rPr>
        <w:t xml:space="preserve">последствия, наказываются </w:t>
      </w:r>
      <w:r>
        <w:rPr>
          <w:i/>
          <w:color w:val="231F20"/>
          <w:w w:val="95"/>
          <w:sz w:val="18"/>
        </w:rPr>
        <w:t xml:space="preserve">штрафом в размере </w:t>
      </w:r>
      <w:r>
        <w:rPr>
          <w:i/>
          <w:color w:val="231F20"/>
          <w:spacing w:val="-3"/>
          <w:w w:val="95"/>
          <w:sz w:val="18"/>
        </w:rPr>
        <w:t xml:space="preserve">от ста </w:t>
      </w:r>
      <w:r>
        <w:rPr>
          <w:i/>
          <w:color w:val="231F20"/>
          <w:w w:val="95"/>
          <w:sz w:val="18"/>
        </w:rPr>
        <w:t xml:space="preserve">тысяч до </w:t>
      </w:r>
      <w:r>
        <w:rPr>
          <w:i/>
          <w:color w:val="231F20"/>
          <w:spacing w:val="-3"/>
          <w:w w:val="95"/>
          <w:sz w:val="18"/>
        </w:rPr>
        <w:t xml:space="preserve">пятисот </w:t>
      </w:r>
      <w:r>
        <w:rPr>
          <w:i/>
          <w:color w:val="231F20"/>
          <w:sz w:val="18"/>
        </w:rPr>
        <w:t xml:space="preserve">тысяч рублей или в размере заработной платы или иного дохода осуждённого за период от одного года до трёх </w:t>
      </w:r>
      <w:r>
        <w:rPr>
          <w:i/>
          <w:color w:val="231F20"/>
          <w:spacing w:val="-6"/>
          <w:sz w:val="18"/>
        </w:rPr>
        <w:t xml:space="preserve">лет,  </w:t>
      </w:r>
      <w:r>
        <w:rPr>
          <w:i/>
          <w:color w:val="231F20"/>
          <w:sz w:val="18"/>
        </w:rPr>
        <w:t>&lt;…&gt; либо лишением свободы на срок    до</w:t>
      </w:r>
      <w:r>
        <w:rPr>
          <w:i/>
          <w:color w:val="231F20"/>
          <w:spacing w:val="-30"/>
          <w:sz w:val="18"/>
        </w:rPr>
        <w:t xml:space="preserve"> </w:t>
      </w:r>
      <w:r>
        <w:rPr>
          <w:i/>
          <w:color w:val="231F20"/>
          <w:sz w:val="18"/>
        </w:rPr>
        <w:t>пяти</w:t>
      </w:r>
      <w:r>
        <w:rPr>
          <w:i/>
          <w:color w:val="231F20"/>
          <w:spacing w:val="-30"/>
          <w:sz w:val="18"/>
        </w:rPr>
        <w:t xml:space="preserve"> </w:t>
      </w:r>
      <w:r>
        <w:rPr>
          <w:i/>
          <w:color w:val="231F20"/>
          <w:spacing w:val="-3"/>
          <w:sz w:val="18"/>
        </w:rPr>
        <w:t>лет</w:t>
      </w:r>
      <w:r>
        <w:rPr>
          <w:i/>
          <w:color w:val="231F20"/>
          <w:spacing w:val="-30"/>
          <w:sz w:val="18"/>
        </w:rPr>
        <w:t xml:space="preserve"> </w:t>
      </w:r>
      <w:r>
        <w:rPr>
          <w:i/>
          <w:color w:val="231F20"/>
          <w:sz w:val="18"/>
        </w:rPr>
        <w:t>с</w:t>
      </w:r>
      <w:r>
        <w:rPr>
          <w:i/>
          <w:color w:val="231F20"/>
          <w:spacing w:val="-30"/>
          <w:sz w:val="18"/>
        </w:rPr>
        <w:t xml:space="preserve"> </w:t>
      </w:r>
      <w:r>
        <w:rPr>
          <w:i/>
          <w:color w:val="231F20"/>
          <w:sz w:val="18"/>
        </w:rPr>
        <w:t>лишением</w:t>
      </w:r>
      <w:r>
        <w:rPr>
          <w:i/>
          <w:color w:val="231F20"/>
          <w:spacing w:val="-30"/>
          <w:sz w:val="18"/>
        </w:rPr>
        <w:t xml:space="preserve"> </w:t>
      </w:r>
      <w:r>
        <w:rPr>
          <w:i/>
          <w:color w:val="231F20"/>
          <w:sz w:val="18"/>
        </w:rPr>
        <w:t>права</w:t>
      </w:r>
      <w:r>
        <w:rPr>
          <w:i/>
          <w:color w:val="231F20"/>
          <w:spacing w:val="-30"/>
          <w:sz w:val="18"/>
        </w:rPr>
        <w:t xml:space="preserve"> </w:t>
      </w:r>
      <w:r>
        <w:rPr>
          <w:i/>
          <w:color w:val="231F20"/>
          <w:sz w:val="18"/>
        </w:rPr>
        <w:t>занимать</w:t>
      </w:r>
      <w:r>
        <w:rPr>
          <w:i/>
          <w:color w:val="231F20"/>
          <w:spacing w:val="-30"/>
          <w:sz w:val="18"/>
        </w:rPr>
        <w:t xml:space="preserve"> </w:t>
      </w:r>
      <w:r>
        <w:rPr>
          <w:i/>
          <w:color w:val="231F20"/>
          <w:spacing w:val="-3"/>
          <w:sz w:val="18"/>
        </w:rPr>
        <w:t>определённые</w:t>
      </w:r>
      <w:r>
        <w:rPr>
          <w:i/>
          <w:color w:val="231F20"/>
          <w:spacing w:val="-30"/>
          <w:sz w:val="18"/>
        </w:rPr>
        <w:t xml:space="preserve"> </w:t>
      </w:r>
      <w:r>
        <w:rPr>
          <w:i/>
          <w:color w:val="231F20"/>
          <w:spacing w:val="-3"/>
          <w:sz w:val="18"/>
        </w:rPr>
        <w:t>должности</w:t>
      </w:r>
      <w:r>
        <w:rPr>
          <w:i/>
          <w:color w:val="231F20"/>
          <w:spacing w:val="-30"/>
          <w:sz w:val="18"/>
        </w:rPr>
        <w:t xml:space="preserve"> </w:t>
      </w:r>
      <w:r>
        <w:rPr>
          <w:i/>
          <w:color w:val="231F20"/>
          <w:sz w:val="18"/>
        </w:rPr>
        <w:t>или</w:t>
      </w:r>
      <w:r>
        <w:rPr>
          <w:i/>
          <w:color w:val="231F20"/>
          <w:spacing w:val="-30"/>
          <w:sz w:val="18"/>
        </w:rPr>
        <w:t xml:space="preserve"> </w:t>
      </w:r>
      <w:r>
        <w:rPr>
          <w:i/>
          <w:color w:val="231F20"/>
          <w:sz w:val="18"/>
        </w:rPr>
        <w:t>заниматься определённой</w:t>
      </w:r>
      <w:r>
        <w:rPr>
          <w:i/>
          <w:color w:val="231F20"/>
          <w:spacing w:val="-18"/>
          <w:sz w:val="18"/>
        </w:rPr>
        <w:t xml:space="preserve"> </w:t>
      </w:r>
      <w:r>
        <w:rPr>
          <w:i/>
          <w:color w:val="231F20"/>
          <w:sz w:val="18"/>
        </w:rPr>
        <w:t>деятельностью</w:t>
      </w:r>
      <w:r>
        <w:rPr>
          <w:i/>
          <w:color w:val="231F20"/>
          <w:spacing w:val="-18"/>
          <w:sz w:val="18"/>
        </w:rPr>
        <w:t xml:space="preserve"> </w:t>
      </w:r>
      <w:r>
        <w:rPr>
          <w:i/>
          <w:color w:val="231F20"/>
          <w:sz w:val="18"/>
        </w:rPr>
        <w:t>на</w:t>
      </w:r>
      <w:r>
        <w:rPr>
          <w:i/>
          <w:color w:val="231F20"/>
          <w:spacing w:val="-18"/>
          <w:sz w:val="18"/>
        </w:rPr>
        <w:t xml:space="preserve"> </w:t>
      </w:r>
      <w:r>
        <w:rPr>
          <w:i/>
          <w:color w:val="231F20"/>
          <w:sz w:val="18"/>
        </w:rPr>
        <w:t>срок</w:t>
      </w:r>
      <w:r>
        <w:rPr>
          <w:i/>
          <w:color w:val="231F20"/>
          <w:spacing w:val="-18"/>
          <w:sz w:val="18"/>
        </w:rPr>
        <w:t xml:space="preserve"> </w:t>
      </w:r>
      <w:r>
        <w:rPr>
          <w:i/>
          <w:color w:val="231F20"/>
          <w:sz w:val="18"/>
        </w:rPr>
        <w:t>до</w:t>
      </w:r>
      <w:r>
        <w:rPr>
          <w:i/>
          <w:color w:val="231F20"/>
          <w:spacing w:val="-18"/>
          <w:sz w:val="18"/>
        </w:rPr>
        <w:t xml:space="preserve"> </w:t>
      </w:r>
      <w:r>
        <w:rPr>
          <w:i/>
          <w:color w:val="231F20"/>
          <w:sz w:val="18"/>
        </w:rPr>
        <w:t>трёх</w:t>
      </w:r>
      <w:r>
        <w:rPr>
          <w:i/>
          <w:color w:val="231F20"/>
          <w:spacing w:val="-18"/>
          <w:sz w:val="18"/>
        </w:rPr>
        <w:t xml:space="preserve"> </w:t>
      </w:r>
      <w:r>
        <w:rPr>
          <w:i/>
          <w:color w:val="231F20"/>
          <w:sz w:val="18"/>
        </w:rPr>
        <w:t>лет</w:t>
      </w:r>
      <w:r>
        <w:rPr>
          <w:i/>
          <w:color w:val="231F20"/>
          <w:spacing w:val="-18"/>
          <w:sz w:val="18"/>
        </w:rPr>
        <w:t xml:space="preserve"> </w:t>
      </w:r>
      <w:r>
        <w:rPr>
          <w:i/>
          <w:color w:val="231F20"/>
          <w:sz w:val="18"/>
        </w:rPr>
        <w:t>или</w:t>
      </w:r>
      <w:r>
        <w:rPr>
          <w:i/>
          <w:color w:val="231F20"/>
          <w:spacing w:val="-18"/>
          <w:sz w:val="18"/>
        </w:rPr>
        <w:t xml:space="preserve"> </w:t>
      </w:r>
      <w:r>
        <w:rPr>
          <w:i/>
          <w:color w:val="231F20"/>
          <w:sz w:val="18"/>
        </w:rPr>
        <w:t>без</w:t>
      </w:r>
      <w:r>
        <w:rPr>
          <w:i/>
          <w:color w:val="231F20"/>
          <w:spacing w:val="-18"/>
          <w:sz w:val="18"/>
        </w:rPr>
        <w:t xml:space="preserve"> </w:t>
      </w:r>
      <w:r>
        <w:rPr>
          <w:i/>
          <w:color w:val="231F20"/>
          <w:sz w:val="18"/>
        </w:rPr>
        <w:t>такового»</w:t>
      </w:r>
      <w:r>
        <w:rPr>
          <w:i/>
          <w:color w:val="231F20"/>
          <w:spacing w:val="-18"/>
          <w:sz w:val="18"/>
        </w:rPr>
        <w:t xml:space="preserve"> </w:t>
      </w:r>
      <w:r>
        <w:rPr>
          <w:i/>
          <w:color w:val="231F20"/>
          <w:spacing w:val="-3"/>
          <w:sz w:val="18"/>
        </w:rPr>
        <w:t xml:space="preserve">(Уголовный кодекс </w:t>
      </w:r>
      <w:r>
        <w:rPr>
          <w:i/>
          <w:color w:val="231F20"/>
          <w:spacing w:val="-2"/>
          <w:sz w:val="18"/>
        </w:rPr>
        <w:t xml:space="preserve">Российской </w:t>
      </w:r>
      <w:r>
        <w:rPr>
          <w:i/>
          <w:color w:val="231F20"/>
          <w:spacing w:val="-3"/>
          <w:sz w:val="18"/>
        </w:rPr>
        <w:t>Федерации,</w:t>
      </w:r>
      <w:r>
        <w:rPr>
          <w:i/>
          <w:color w:val="231F20"/>
          <w:spacing w:val="-35"/>
          <w:sz w:val="18"/>
        </w:rPr>
        <w:t xml:space="preserve"> </w:t>
      </w:r>
      <w:r>
        <w:rPr>
          <w:i/>
          <w:color w:val="231F20"/>
          <w:spacing w:val="-9"/>
          <w:sz w:val="18"/>
        </w:rPr>
        <w:t xml:space="preserve">ст. </w:t>
      </w:r>
      <w:r>
        <w:rPr>
          <w:i/>
          <w:color w:val="231F20"/>
          <w:sz w:val="18"/>
        </w:rPr>
        <w:t>237).</w:t>
      </w:r>
    </w:p>
    <w:p w:rsidR="00CB0AFA" w:rsidRDefault="00481332">
      <w:pPr>
        <w:pStyle w:val="a3"/>
        <w:spacing w:before="114" w:line="249" w:lineRule="auto"/>
        <w:ind w:left="106" w:right="847" w:firstLine="283"/>
        <w:jc w:val="both"/>
        <w:rPr>
          <w:i/>
        </w:rPr>
      </w:pPr>
      <w:r>
        <w:rPr>
          <w:color w:val="231F20"/>
        </w:rPr>
        <w:t xml:space="preserve">В то же время, согласно Административному регламенту Министерства Российской </w:t>
      </w:r>
      <w:r>
        <w:rPr>
          <w:color w:val="231F20"/>
          <w:spacing w:val="-3"/>
        </w:rPr>
        <w:t xml:space="preserve">Федерации </w:t>
      </w:r>
      <w:r>
        <w:rPr>
          <w:color w:val="231F20"/>
        </w:rPr>
        <w:t xml:space="preserve">по </w:t>
      </w:r>
      <w:r>
        <w:rPr>
          <w:color w:val="231F20"/>
          <w:spacing w:val="-3"/>
        </w:rPr>
        <w:t xml:space="preserve">делам </w:t>
      </w:r>
      <w:r>
        <w:rPr>
          <w:color w:val="231F20"/>
        </w:rPr>
        <w:t xml:space="preserve">гражданской обороны, чрезвычайным </w:t>
      </w:r>
      <w:r>
        <w:rPr>
          <w:color w:val="231F20"/>
          <w:spacing w:val="-3"/>
        </w:rPr>
        <w:t xml:space="preserve">ситуациям </w:t>
      </w:r>
      <w:r>
        <w:rPr>
          <w:color w:val="231F20"/>
        </w:rPr>
        <w:t xml:space="preserve">и ликвидации </w:t>
      </w:r>
      <w:r>
        <w:rPr>
          <w:color w:val="231F20"/>
          <w:spacing w:val="-3"/>
        </w:rPr>
        <w:t xml:space="preserve">последствий </w:t>
      </w:r>
      <w:r>
        <w:rPr>
          <w:color w:val="231F20"/>
        </w:rPr>
        <w:t>стихий</w:t>
      </w:r>
      <w:r>
        <w:rPr>
          <w:color w:val="231F20"/>
        </w:rPr>
        <w:t xml:space="preserve">ных </w:t>
      </w:r>
      <w:r>
        <w:rPr>
          <w:color w:val="231F20"/>
          <w:spacing w:val="-3"/>
        </w:rPr>
        <w:t xml:space="preserve">бедствий, </w:t>
      </w:r>
      <w:r>
        <w:rPr>
          <w:color w:val="231F20"/>
        </w:rPr>
        <w:t xml:space="preserve">по </w:t>
      </w:r>
      <w:r>
        <w:rPr>
          <w:color w:val="231F20"/>
          <w:spacing w:val="-3"/>
        </w:rPr>
        <w:t xml:space="preserve">исполнению государственной </w:t>
      </w:r>
      <w:r>
        <w:rPr>
          <w:color w:val="231F20"/>
        </w:rPr>
        <w:t xml:space="preserve">функции по организации информирования населения через средства массовой информации и по иным каналам о прогнозируемых и возникших чрезвычайных </w:t>
      </w:r>
      <w:r>
        <w:rPr>
          <w:color w:val="231F20"/>
          <w:spacing w:val="-3"/>
        </w:rPr>
        <w:t>ситуациях</w:t>
      </w:r>
      <w:r>
        <w:rPr>
          <w:color w:val="231F20"/>
          <w:spacing w:val="-10"/>
        </w:rPr>
        <w:t xml:space="preserve"> </w:t>
      </w:r>
      <w:r>
        <w:rPr>
          <w:color w:val="231F20"/>
        </w:rPr>
        <w:t>и</w:t>
      </w:r>
      <w:r>
        <w:rPr>
          <w:color w:val="231F20"/>
          <w:spacing w:val="-10"/>
        </w:rPr>
        <w:t xml:space="preserve"> </w:t>
      </w:r>
      <w:r>
        <w:rPr>
          <w:color w:val="231F20"/>
          <w:spacing w:val="-3"/>
        </w:rPr>
        <w:t>пожарах,</w:t>
      </w:r>
      <w:r>
        <w:rPr>
          <w:color w:val="231F20"/>
          <w:spacing w:val="-10"/>
        </w:rPr>
        <w:t xml:space="preserve"> </w:t>
      </w:r>
      <w:r>
        <w:rPr>
          <w:color w:val="231F20"/>
        </w:rPr>
        <w:t>мерах</w:t>
      </w:r>
      <w:r>
        <w:rPr>
          <w:color w:val="231F20"/>
          <w:spacing w:val="-10"/>
        </w:rPr>
        <w:t xml:space="preserve"> </w:t>
      </w:r>
      <w:r>
        <w:rPr>
          <w:color w:val="231F20"/>
        </w:rPr>
        <w:t>по</w:t>
      </w:r>
      <w:r>
        <w:rPr>
          <w:color w:val="231F20"/>
          <w:spacing w:val="-10"/>
        </w:rPr>
        <w:t xml:space="preserve"> </w:t>
      </w:r>
      <w:r>
        <w:rPr>
          <w:color w:val="231F20"/>
        </w:rPr>
        <w:t>обеспечению</w:t>
      </w:r>
      <w:r>
        <w:rPr>
          <w:color w:val="231F20"/>
          <w:spacing w:val="-10"/>
        </w:rPr>
        <w:t xml:space="preserve"> </w:t>
      </w:r>
      <w:r>
        <w:rPr>
          <w:color w:val="231F20"/>
        </w:rPr>
        <w:t>безопасности</w:t>
      </w:r>
      <w:r>
        <w:rPr>
          <w:color w:val="231F20"/>
          <w:spacing w:val="-10"/>
        </w:rPr>
        <w:t xml:space="preserve"> </w:t>
      </w:r>
      <w:r>
        <w:rPr>
          <w:color w:val="231F20"/>
          <w:spacing w:val="-3"/>
        </w:rPr>
        <w:t>населения</w:t>
      </w:r>
      <w:r>
        <w:rPr>
          <w:color w:val="231F20"/>
          <w:spacing w:val="-10"/>
        </w:rPr>
        <w:t xml:space="preserve"> </w:t>
      </w:r>
      <w:r>
        <w:rPr>
          <w:color w:val="231F20"/>
        </w:rPr>
        <w:t>и</w:t>
      </w:r>
      <w:r>
        <w:rPr>
          <w:color w:val="231F20"/>
          <w:spacing w:val="-10"/>
        </w:rPr>
        <w:t xml:space="preserve"> </w:t>
      </w:r>
      <w:r>
        <w:rPr>
          <w:color w:val="231F20"/>
          <w:spacing w:val="-3"/>
        </w:rPr>
        <w:t xml:space="preserve">территорий, </w:t>
      </w:r>
      <w:r>
        <w:rPr>
          <w:color w:val="231F20"/>
        </w:rPr>
        <w:t xml:space="preserve">приёмах и способах защиты, а </w:t>
      </w:r>
      <w:r>
        <w:rPr>
          <w:color w:val="231F20"/>
          <w:spacing w:val="-4"/>
        </w:rPr>
        <w:t xml:space="preserve">также </w:t>
      </w:r>
      <w:r>
        <w:rPr>
          <w:color w:val="231F20"/>
          <w:spacing w:val="-3"/>
        </w:rPr>
        <w:t xml:space="preserve">пропаганде </w:t>
      </w:r>
      <w:r>
        <w:rPr>
          <w:color w:val="231F20"/>
        </w:rPr>
        <w:t xml:space="preserve">в </w:t>
      </w:r>
      <w:r>
        <w:rPr>
          <w:color w:val="231F20"/>
          <w:spacing w:val="-3"/>
        </w:rPr>
        <w:t xml:space="preserve">области </w:t>
      </w:r>
      <w:r>
        <w:rPr>
          <w:color w:val="231F20"/>
        </w:rPr>
        <w:t>гражданской обороны, защиты</w:t>
      </w:r>
      <w:r>
        <w:rPr>
          <w:color w:val="231F20"/>
          <w:spacing w:val="-10"/>
        </w:rPr>
        <w:t xml:space="preserve"> </w:t>
      </w:r>
      <w:r>
        <w:rPr>
          <w:color w:val="231F20"/>
          <w:spacing w:val="-3"/>
        </w:rPr>
        <w:t>населения</w:t>
      </w:r>
      <w:r>
        <w:rPr>
          <w:color w:val="231F20"/>
          <w:spacing w:val="-10"/>
        </w:rPr>
        <w:t xml:space="preserve"> </w:t>
      </w:r>
      <w:r>
        <w:rPr>
          <w:color w:val="231F20"/>
        </w:rPr>
        <w:t>и</w:t>
      </w:r>
      <w:r>
        <w:rPr>
          <w:color w:val="231F20"/>
          <w:spacing w:val="-10"/>
        </w:rPr>
        <w:t xml:space="preserve"> </w:t>
      </w:r>
      <w:r>
        <w:rPr>
          <w:color w:val="231F20"/>
          <w:spacing w:val="-3"/>
        </w:rPr>
        <w:t>территорий</w:t>
      </w:r>
      <w:r>
        <w:rPr>
          <w:color w:val="231F20"/>
          <w:spacing w:val="-10"/>
        </w:rPr>
        <w:t xml:space="preserve"> </w:t>
      </w:r>
      <w:r>
        <w:rPr>
          <w:color w:val="231F20"/>
          <w:spacing w:val="-3"/>
        </w:rPr>
        <w:t>от</w:t>
      </w:r>
      <w:r>
        <w:rPr>
          <w:color w:val="231F20"/>
          <w:spacing w:val="-10"/>
        </w:rPr>
        <w:t xml:space="preserve"> </w:t>
      </w:r>
      <w:r>
        <w:rPr>
          <w:color w:val="231F20"/>
        </w:rPr>
        <w:t>чрезвычайных</w:t>
      </w:r>
      <w:r>
        <w:rPr>
          <w:color w:val="231F20"/>
          <w:spacing w:val="-10"/>
        </w:rPr>
        <w:t xml:space="preserve"> </w:t>
      </w:r>
      <w:r>
        <w:rPr>
          <w:color w:val="231F20"/>
        </w:rPr>
        <w:t>ситуаций,</w:t>
      </w:r>
      <w:r>
        <w:rPr>
          <w:color w:val="231F20"/>
          <w:spacing w:val="-10"/>
        </w:rPr>
        <w:t xml:space="preserve"> </w:t>
      </w:r>
      <w:r>
        <w:rPr>
          <w:color w:val="231F20"/>
        </w:rPr>
        <w:t>обеспечения</w:t>
      </w:r>
      <w:r>
        <w:rPr>
          <w:color w:val="231F20"/>
          <w:spacing w:val="-10"/>
        </w:rPr>
        <w:t xml:space="preserve"> </w:t>
      </w:r>
      <w:r>
        <w:rPr>
          <w:color w:val="231F20"/>
          <w:spacing w:val="-3"/>
        </w:rPr>
        <w:t xml:space="preserve">пожарной </w:t>
      </w:r>
      <w:r>
        <w:rPr>
          <w:color w:val="231F20"/>
        </w:rPr>
        <w:t xml:space="preserve">безопасности и безопасности </w:t>
      </w:r>
      <w:r>
        <w:rPr>
          <w:color w:val="231F20"/>
          <w:spacing w:val="-3"/>
        </w:rPr>
        <w:t xml:space="preserve">людей </w:t>
      </w:r>
      <w:r>
        <w:rPr>
          <w:color w:val="231F20"/>
        </w:rPr>
        <w:t xml:space="preserve">на </w:t>
      </w:r>
      <w:r>
        <w:rPr>
          <w:color w:val="231F20"/>
          <w:spacing w:val="-3"/>
        </w:rPr>
        <w:t>водных объектах,</w:t>
      </w:r>
      <w:r>
        <w:rPr>
          <w:color w:val="231F20"/>
          <w:spacing w:val="-35"/>
        </w:rPr>
        <w:t xml:space="preserve"> </w:t>
      </w:r>
      <w:r>
        <w:rPr>
          <w:color w:val="231F20"/>
          <w:spacing w:val="-3"/>
        </w:rPr>
        <w:t xml:space="preserve">утверждённому </w:t>
      </w:r>
      <w:r>
        <w:rPr>
          <w:i/>
          <w:color w:val="231F20"/>
        </w:rPr>
        <w:t>Приказом МЧС</w:t>
      </w:r>
      <w:r>
        <w:rPr>
          <w:i/>
          <w:color w:val="231F20"/>
          <w:spacing w:val="-10"/>
        </w:rPr>
        <w:t xml:space="preserve"> </w:t>
      </w:r>
      <w:r>
        <w:rPr>
          <w:i/>
          <w:color w:val="231F20"/>
        </w:rPr>
        <w:t>России</w:t>
      </w:r>
      <w:r>
        <w:rPr>
          <w:i/>
          <w:color w:val="231F20"/>
          <w:spacing w:val="-10"/>
        </w:rPr>
        <w:t xml:space="preserve"> </w:t>
      </w:r>
      <w:r>
        <w:rPr>
          <w:i/>
          <w:color w:val="231F20"/>
          <w:spacing w:val="-3"/>
        </w:rPr>
        <w:t>от</w:t>
      </w:r>
      <w:r>
        <w:rPr>
          <w:i/>
          <w:color w:val="231F20"/>
          <w:spacing w:val="-10"/>
        </w:rPr>
        <w:t xml:space="preserve"> </w:t>
      </w:r>
      <w:r>
        <w:rPr>
          <w:i/>
          <w:color w:val="231F20"/>
        </w:rPr>
        <w:t>29.06.2006</w:t>
      </w:r>
      <w:r>
        <w:rPr>
          <w:i/>
          <w:color w:val="231F20"/>
          <w:spacing w:val="-10"/>
        </w:rPr>
        <w:t xml:space="preserve"> </w:t>
      </w:r>
      <w:r>
        <w:rPr>
          <w:i/>
          <w:color w:val="231F20"/>
        </w:rPr>
        <w:t>№</w:t>
      </w:r>
      <w:r>
        <w:rPr>
          <w:i/>
          <w:color w:val="231F20"/>
          <w:spacing w:val="-35"/>
        </w:rPr>
        <w:t xml:space="preserve"> </w:t>
      </w:r>
      <w:r>
        <w:rPr>
          <w:i/>
          <w:color w:val="231F20"/>
        </w:rPr>
        <w:t>386</w:t>
      </w:r>
      <w:r>
        <w:rPr>
          <w:i/>
          <w:color w:val="231F20"/>
          <w:spacing w:val="-10"/>
        </w:rPr>
        <w:t xml:space="preserve"> </w:t>
      </w:r>
      <w:r>
        <w:rPr>
          <w:i/>
          <w:color w:val="231F20"/>
          <w:spacing w:val="-3"/>
        </w:rPr>
        <w:t>(зарегистрирован</w:t>
      </w:r>
      <w:r>
        <w:rPr>
          <w:i/>
          <w:color w:val="231F20"/>
          <w:spacing w:val="-10"/>
        </w:rPr>
        <w:t xml:space="preserve"> </w:t>
      </w:r>
      <w:r>
        <w:rPr>
          <w:i/>
          <w:color w:val="231F20"/>
        </w:rPr>
        <w:t>в</w:t>
      </w:r>
      <w:r>
        <w:rPr>
          <w:i/>
          <w:color w:val="231F20"/>
          <w:spacing w:val="-10"/>
        </w:rPr>
        <w:t xml:space="preserve"> </w:t>
      </w:r>
      <w:r>
        <w:rPr>
          <w:i/>
          <w:color w:val="231F20"/>
          <w:spacing w:val="-3"/>
        </w:rPr>
        <w:t>Минюсте</w:t>
      </w:r>
      <w:r>
        <w:rPr>
          <w:i/>
          <w:color w:val="231F20"/>
          <w:spacing w:val="-10"/>
        </w:rPr>
        <w:t xml:space="preserve"> </w:t>
      </w:r>
      <w:r>
        <w:rPr>
          <w:i/>
          <w:color w:val="231F20"/>
        </w:rPr>
        <w:t>России</w:t>
      </w:r>
      <w:r>
        <w:rPr>
          <w:i/>
          <w:color w:val="231F20"/>
          <w:spacing w:val="-10"/>
        </w:rPr>
        <w:t xml:space="preserve"> </w:t>
      </w:r>
      <w:r>
        <w:rPr>
          <w:i/>
          <w:color w:val="231F20"/>
        </w:rPr>
        <w:t>17.07.2006</w:t>
      </w:r>
    </w:p>
    <w:p w:rsidR="00CB0AFA" w:rsidRDefault="00481332">
      <w:pPr>
        <w:spacing w:before="1" w:line="249" w:lineRule="auto"/>
        <w:ind w:left="106" w:right="844"/>
        <w:jc w:val="both"/>
        <w:rPr>
          <w:i/>
          <w:sz w:val="18"/>
        </w:rPr>
      </w:pPr>
      <w:r>
        <w:rPr>
          <w:i/>
          <w:color w:val="231F20"/>
          <w:sz w:val="18"/>
        </w:rPr>
        <w:t xml:space="preserve">№ 8074), «критериями, по которым принимается решение об информировании населения через средства массовой информации о чрезвычайных ситуациях      и пожарах, являются: &lt;…&gt; при крупных пожарах — </w:t>
      </w:r>
      <w:r>
        <w:rPr>
          <w:i/>
          <w:color w:val="231F20"/>
          <w:sz w:val="18"/>
        </w:rPr>
        <w:t>погибло 5 человек и более, либо</w:t>
      </w:r>
      <w:r>
        <w:rPr>
          <w:i/>
          <w:color w:val="231F20"/>
          <w:spacing w:val="-14"/>
          <w:sz w:val="18"/>
        </w:rPr>
        <w:t xml:space="preserve"> </w:t>
      </w:r>
      <w:r>
        <w:rPr>
          <w:i/>
          <w:color w:val="231F20"/>
          <w:spacing w:val="-3"/>
          <w:sz w:val="18"/>
        </w:rPr>
        <w:t>пострадало</w:t>
      </w:r>
      <w:r>
        <w:rPr>
          <w:i/>
          <w:color w:val="231F20"/>
          <w:spacing w:val="-14"/>
          <w:sz w:val="18"/>
        </w:rPr>
        <w:t xml:space="preserve"> </w:t>
      </w:r>
      <w:r>
        <w:rPr>
          <w:i/>
          <w:color w:val="231F20"/>
          <w:sz w:val="18"/>
        </w:rPr>
        <w:t>10</w:t>
      </w:r>
      <w:r>
        <w:rPr>
          <w:i/>
          <w:color w:val="231F20"/>
          <w:spacing w:val="-14"/>
          <w:sz w:val="18"/>
        </w:rPr>
        <w:t xml:space="preserve"> </w:t>
      </w:r>
      <w:r>
        <w:rPr>
          <w:i/>
          <w:color w:val="231F20"/>
          <w:spacing w:val="-3"/>
          <w:sz w:val="18"/>
        </w:rPr>
        <w:t>человек</w:t>
      </w:r>
      <w:r>
        <w:rPr>
          <w:i/>
          <w:color w:val="231F20"/>
          <w:spacing w:val="-14"/>
          <w:sz w:val="18"/>
        </w:rPr>
        <w:t xml:space="preserve"> </w:t>
      </w:r>
      <w:r>
        <w:rPr>
          <w:i/>
          <w:color w:val="231F20"/>
          <w:sz w:val="18"/>
        </w:rPr>
        <w:t>и</w:t>
      </w:r>
      <w:r>
        <w:rPr>
          <w:i/>
          <w:color w:val="231F20"/>
          <w:spacing w:val="-14"/>
          <w:sz w:val="18"/>
        </w:rPr>
        <w:t xml:space="preserve"> </w:t>
      </w:r>
      <w:r>
        <w:rPr>
          <w:i/>
          <w:color w:val="231F20"/>
          <w:spacing w:val="-3"/>
          <w:sz w:val="18"/>
        </w:rPr>
        <w:t>более,</w:t>
      </w:r>
      <w:r>
        <w:rPr>
          <w:i/>
          <w:color w:val="231F20"/>
          <w:spacing w:val="-14"/>
          <w:sz w:val="18"/>
        </w:rPr>
        <w:t xml:space="preserve"> </w:t>
      </w:r>
      <w:r>
        <w:rPr>
          <w:i/>
          <w:color w:val="231F20"/>
          <w:sz w:val="18"/>
        </w:rPr>
        <w:t>либо</w:t>
      </w:r>
      <w:r>
        <w:rPr>
          <w:i/>
          <w:color w:val="231F20"/>
          <w:spacing w:val="-14"/>
          <w:sz w:val="18"/>
        </w:rPr>
        <w:t xml:space="preserve"> </w:t>
      </w:r>
      <w:r>
        <w:rPr>
          <w:i/>
          <w:color w:val="231F20"/>
          <w:sz w:val="18"/>
        </w:rPr>
        <w:t>материальный</w:t>
      </w:r>
      <w:r>
        <w:rPr>
          <w:i/>
          <w:color w:val="231F20"/>
          <w:spacing w:val="-14"/>
          <w:sz w:val="18"/>
        </w:rPr>
        <w:t xml:space="preserve"> </w:t>
      </w:r>
      <w:r>
        <w:rPr>
          <w:i/>
          <w:color w:val="231F20"/>
          <w:sz w:val="18"/>
        </w:rPr>
        <w:t>ущерб</w:t>
      </w:r>
      <w:r>
        <w:rPr>
          <w:i/>
          <w:color w:val="231F20"/>
          <w:spacing w:val="-14"/>
          <w:sz w:val="18"/>
        </w:rPr>
        <w:t xml:space="preserve"> </w:t>
      </w:r>
      <w:r>
        <w:rPr>
          <w:i/>
          <w:color w:val="231F20"/>
          <w:spacing w:val="-3"/>
          <w:sz w:val="18"/>
        </w:rPr>
        <w:t>составляет</w:t>
      </w:r>
      <w:r>
        <w:rPr>
          <w:i/>
          <w:color w:val="231F20"/>
          <w:spacing w:val="-14"/>
          <w:sz w:val="18"/>
        </w:rPr>
        <w:t xml:space="preserve"> </w:t>
      </w:r>
      <w:r>
        <w:rPr>
          <w:i/>
          <w:color w:val="231F20"/>
          <w:sz w:val="18"/>
        </w:rPr>
        <w:t xml:space="preserve">3420 </w:t>
      </w:r>
      <w:r>
        <w:rPr>
          <w:i/>
          <w:color w:val="231F20"/>
          <w:w w:val="95"/>
          <w:sz w:val="18"/>
        </w:rPr>
        <w:t xml:space="preserve">минимальных размеров оплаты </w:t>
      </w:r>
      <w:r>
        <w:rPr>
          <w:i/>
          <w:color w:val="231F20"/>
          <w:spacing w:val="-3"/>
          <w:w w:val="95"/>
          <w:sz w:val="18"/>
        </w:rPr>
        <w:t xml:space="preserve">труда </w:t>
      </w:r>
      <w:r>
        <w:rPr>
          <w:i/>
          <w:color w:val="231F20"/>
          <w:w w:val="95"/>
          <w:sz w:val="18"/>
        </w:rPr>
        <w:t xml:space="preserve">на день возникновения </w:t>
      </w:r>
      <w:r>
        <w:rPr>
          <w:i/>
          <w:color w:val="231F20"/>
          <w:spacing w:val="15"/>
          <w:w w:val="95"/>
          <w:sz w:val="18"/>
        </w:rPr>
        <w:t xml:space="preserve"> </w:t>
      </w:r>
      <w:r>
        <w:rPr>
          <w:i/>
          <w:color w:val="231F20"/>
          <w:w w:val="95"/>
          <w:sz w:val="18"/>
        </w:rPr>
        <w:t>пожара».</w:t>
      </w:r>
    </w:p>
    <w:p w:rsidR="00CB0AFA" w:rsidRDefault="00481332">
      <w:pPr>
        <w:pStyle w:val="a3"/>
        <w:spacing w:before="114"/>
        <w:ind w:left="390"/>
      </w:pPr>
      <w:r>
        <w:rPr>
          <w:color w:val="231F20"/>
          <w:w w:val="105"/>
        </w:rPr>
        <w:t>При   этом   в   Административном  регламенте   говорится следующее:</w:t>
      </w:r>
    </w:p>
    <w:p w:rsidR="00CB0AFA" w:rsidRDefault="00481332">
      <w:pPr>
        <w:spacing w:before="9" w:line="249" w:lineRule="auto"/>
        <w:ind w:left="106" w:right="848"/>
        <w:jc w:val="both"/>
        <w:rPr>
          <w:i/>
          <w:sz w:val="18"/>
        </w:rPr>
      </w:pPr>
      <w:r>
        <w:rPr>
          <w:i/>
          <w:color w:val="231F20"/>
          <w:spacing w:val="-3"/>
          <w:sz w:val="18"/>
        </w:rPr>
        <w:t>«При</w:t>
      </w:r>
      <w:r>
        <w:rPr>
          <w:i/>
          <w:color w:val="231F20"/>
          <w:spacing w:val="-31"/>
          <w:sz w:val="18"/>
        </w:rPr>
        <w:t xml:space="preserve"> </w:t>
      </w:r>
      <w:r>
        <w:rPr>
          <w:i/>
          <w:color w:val="231F20"/>
          <w:spacing w:val="-3"/>
          <w:sz w:val="18"/>
        </w:rPr>
        <w:t>организации</w:t>
      </w:r>
      <w:r>
        <w:rPr>
          <w:i/>
          <w:color w:val="231F20"/>
          <w:spacing w:val="-31"/>
          <w:sz w:val="18"/>
        </w:rPr>
        <w:t xml:space="preserve"> </w:t>
      </w:r>
      <w:r>
        <w:rPr>
          <w:i/>
          <w:color w:val="231F20"/>
          <w:spacing w:val="-3"/>
          <w:sz w:val="18"/>
        </w:rPr>
        <w:t>информирования</w:t>
      </w:r>
      <w:r>
        <w:rPr>
          <w:i/>
          <w:color w:val="231F20"/>
          <w:spacing w:val="-31"/>
          <w:sz w:val="18"/>
        </w:rPr>
        <w:t xml:space="preserve"> </w:t>
      </w:r>
      <w:r>
        <w:rPr>
          <w:i/>
          <w:color w:val="231F20"/>
          <w:spacing w:val="-3"/>
          <w:sz w:val="18"/>
        </w:rPr>
        <w:t>населения</w:t>
      </w:r>
      <w:r>
        <w:rPr>
          <w:i/>
          <w:color w:val="231F20"/>
          <w:spacing w:val="-31"/>
          <w:sz w:val="18"/>
        </w:rPr>
        <w:t xml:space="preserve"> </w:t>
      </w:r>
      <w:r>
        <w:rPr>
          <w:i/>
          <w:color w:val="231F20"/>
          <w:spacing w:val="-3"/>
          <w:sz w:val="18"/>
        </w:rPr>
        <w:t>через</w:t>
      </w:r>
      <w:r>
        <w:rPr>
          <w:i/>
          <w:color w:val="231F20"/>
          <w:spacing w:val="-31"/>
          <w:sz w:val="18"/>
        </w:rPr>
        <w:t xml:space="preserve"> </w:t>
      </w:r>
      <w:r>
        <w:rPr>
          <w:i/>
          <w:color w:val="231F20"/>
          <w:spacing w:val="-4"/>
          <w:sz w:val="18"/>
        </w:rPr>
        <w:t>средства</w:t>
      </w:r>
      <w:r>
        <w:rPr>
          <w:i/>
          <w:color w:val="231F20"/>
          <w:spacing w:val="-31"/>
          <w:sz w:val="18"/>
        </w:rPr>
        <w:t xml:space="preserve"> </w:t>
      </w:r>
      <w:r>
        <w:rPr>
          <w:i/>
          <w:color w:val="231F20"/>
          <w:spacing w:val="-3"/>
          <w:sz w:val="18"/>
        </w:rPr>
        <w:t>массовой</w:t>
      </w:r>
      <w:r>
        <w:rPr>
          <w:i/>
          <w:color w:val="231F20"/>
          <w:spacing w:val="-31"/>
          <w:sz w:val="18"/>
        </w:rPr>
        <w:t xml:space="preserve"> </w:t>
      </w:r>
      <w:r>
        <w:rPr>
          <w:i/>
          <w:color w:val="231F20"/>
          <w:spacing w:val="-3"/>
          <w:sz w:val="18"/>
        </w:rPr>
        <w:t xml:space="preserve">информации </w:t>
      </w:r>
      <w:r>
        <w:rPr>
          <w:i/>
          <w:color w:val="231F20"/>
          <w:sz w:val="18"/>
        </w:rPr>
        <w:t>и  по  иным  каналам  о  прогнозируемых  и  возникших  чрезвычайных</w:t>
      </w:r>
      <w:r>
        <w:rPr>
          <w:i/>
          <w:color w:val="231F20"/>
          <w:spacing w:val="-2"/>
          <w:sz w:val="18"/>
        </w:rPr>
        <w:t xml:space="preserve"> </w:t>
      </w:r>
      <w:r>
        <w:rPr>
          <w:i/>
          <w:color w:val="231F20"/>
          <w:sz w:val="18"/>
        </w:rPr>
        <w:t>ситуациях</w:t>
      </w:r>
    </w:p>
    <w:p w:rsidR="00CB0AFA" w:rsidRDefault="00CB0AFA">
      <w:pPr>
        <w:spacing w:line="249" w:lineRule="auto"/>
        <w:jc w:val="both"/>
        <w:rPr>
          <w:sz w:val="18"/>
        </w:rPr>
        <w:sectPr w:rsidR="00CB0AFA">
          <w:pgSz w:w="8400" w:h="11910"/>
          <w:pgMar w:top="0" w:right="0" w:bottom="560" w:left="460" w:header="0" w:footer="367" w:gutter="0"/>
          <w:cols w:space="720"/>
        </w:sectPr>
      </w:pPr>
    </w:p>
    <w:p w:rsidR="00CB0AFA" w:rsidRDefault="00CB0AFA">
      <w:pPr>
        <w:pStyle w:val="a3"/>
        <w:spacing w:before="9"/>
        <w:rPr>
          <w:i/>
          <w:sz w:val="23"/>
        </w:rPr>
      </w:pPr>
    </w:p>
    <w:p w:rsidR="00CB0AFA" w:rsidRDefault="00481332">
      <w:pPr>
        <w:spacing w:before="77" w:line="249" w:lineRule="auto"/>
        <w:ind w:left="850" w:right="563"/>
        <w:jc w:val="both"/>
        <w:rPr>
          <w:i/>
          <w:sz w:val="18"/>
        </w:rPr>
      </w:pPr>
      <w:r>
        <w:rPr>
          <w:lang w:val="en-US"/>
        </w:rPr>
        <w:pict>
          <v:rect id="_x0000_s1352" style="position:absolute;left:0;text-align:left;margin-left:0;margin-top:-14pt;width:22.7pt;height:356.2pt;z-index:251852288;mso-position-horizontal-relative:page" fillcolor="#cc7c4b" stroked="f">
            <w10:wrap anchorx="page"/>
          </v:rect>
        </w:pict>
      </w:r>
      <w:r>
        <w:rPr>
          <w:i/>
          <w:color w:val="231F20"/>
          <w:sz w:val="18"/>
        </w:rPr>
        <w:t>и</w:t>
      </w:r>
      <w:r>
        <w:rPr>
          <w:i/>
          <w:color w:val="231F20"/>
          <w:spacing w:val="-20"/>
          <w:sz w:val="18"/>
        </w:rPr>
        <w:t xml:space="preserve"> </w:t>
      </w:r>
      <w:r>
        <w:rPr>
          <w:i/>
          <w:color w:val="231F20"/>
          <w:sz w:val="18"/>
        </w:rPr>
        <w:t>пожарах,</w:t>
      </w:r>
      <w:r>
        <w:rPr>
          <w:i/>
          <w:color w:val="231F20"/>
          <w:spacing w:val="-20"/>
          <w:sz w:val="18"/>
        </w:rPr>
        <w:t xml:space="preserve"> </w:t>
      </w:r>
      <w:r>
        <w:rPr>
          <w:i/>
          <w:color w:val="231F20"/>
          <w:sz w:val="18"/>
        </w:rPr>
        <w:t>мерах</w:t>
      </w:r>
      <w:r>
        <w:rPr>
          <w:i/>
          <w:color w:val="231F20"/>
          <w:spacing w:val="-20"/>
          <w:sz w:val="18"/>
        </w:rPr>
        <w:t xml:space="preserve"> </w:t>
      </w:r>
      <w:r>
        <w:rPr>
          <w:i/>
          <w:color w:val="231F20"/>
          <w:sz w:val="18"/>
        </w:rPr>
        <w:t>по</w:t>
      </w:r>
      <w:r>
        <w:rPr>
          <w:i/>
          <w:color w:val="231F20"/>
          <w:spacing w:val="-20"/>
          <w:sz w:val="18"/>
        </w:rPr>
        <w:t xml:space="preserve"> </w:t>
      </w:r>
      <w:r>
        <w:rPr>
          <w:i/>
          <w:color w:val="231F20"/>
          <w:sz w:val="18"/>
        </w:rPr>
        <w:t>обеспечению</w:t>
      </w:r>
      <w:r>
        <w:rPr>
          <w:i/>
          <w:color w:val="231F20"/>
          <w:spacing w:val="-20"/>
          <w:sz w:val="18"/>
        </w:rPr>
        <w:t xml:space="preserve"> </w:t>
      </w:r>
      <w:r>
        <w:rPr>
          <w:i/>
          <w:color w:val="231F20"/>
          <w:spacing w:val="-3"/>
          <w:sz w:val="18"/>
        </w:rPr>
        <w:t>безопасности</w:t>
      </w:r>
      <w:r>
        <w:rPr>
          <w:i/>
          <w:color w:val="231F20"/>
          <w:spacing w:val="-20"/>
          <w:sz w:val="18"/>
        </w:rPr>
        <w:t xml:space="preserve"> </w:t>
      </w:r>
      <w:r>
        <w:rPr>
          <w:i/>
          <w:color w:val="231F20"/>
          <w:spacing w:val="-3"/>
          <w:sz w:val="18"/>
        </w:rPr>
        <w:t>населения</w:t>
      </w:r>
      <w:r>
        <w:rPr>
          <w:i/>
          <w:color w:val="231F20"/>
          <w:spacing w:val="-20"/>
          <w:sz w:val="18"/>
        </w:rPr>
        <w:t xml:space="preserve"> </w:t>
      </w:r>
      <w:r>
        <w:rPr>
          <w:i/>
          <w:color w:val="231F20"/>
          <w:sz w:val="18"/>
        </w:rPr>
        <w:t>и</w:t>
      </w:r>
      <w:r>
        <w:rPr>
          <w:i/>
          <w:color w:val="231F20"/>
          <w:spacing w:val="-20"/>
          <w:sz w:val="18"/>
        </w:rPr>
        <w:t xml:space="preserve"> </w:t>
      </w:r>
      <w:r>
        <w:rPr>
          <w:i/>
          <w:color w:val="231F20"/>
          <w:sz w:val="18"/>
        </w:rPr>
        <w:t>территорий,</w:t>
      </w:r>
      <w:r>
        <w:rPr>
          <w:i/>
          <w:color w:val="231F20"/>
          <w:spacing w:val="-20"/>
          <w:sz w:val="18"/>
        </w:rPr>
        <w:t xml:space="preserve"> </w:t>
      </w:r>
      <w:r>
        <w:rPr>
          <w:i/>
          <w:color w:val="231F20"/>
          <w:sz w:val="18"/>
        </w:rPr>
        <w:t>приёмах и</w:t>
      </w:r>
      <w:r>
        <w:rPr>
          <w:i/>
          <w:color w:val="231F20"/>
          <w:spacing w:val="-30"/>
          <w:sz w:val="18"/>
        </w:rPr>
        <w:t xml:space="preserve"> </w:t>
      </w:r>
      <w:r>
        <w:rPr>
          <w:i/>
          <w:color w:val="231F20"/>
          <w:sz w:val="18"/>
        </w:rPr>
        <w:t>способах</w:t>
      </w:r>
      <w:r>
        <w:rPr>
          <w:i/>
          <w:color w:val="231F20"/>
          <w:spacing w:val="-30"/>
          <w:sz w:val="18"/>
        </w:rPr>
        <w:t xml:space="preserve"> </w:t>
      </w:r>
      <w:r>
        <w:rPr>
          <w:i/>
          <w:color w:val="231F20"/>
          <w:sz w:val="18"/>
        </w:rPr>
        <w:t>защиты</w:t>
      </w:r>
      <w:r>
        <w:rPr>
          <w:i/>
          <w:color w:val="231F20"/>
          <w:spacing w:val="-30"/>
          <w:sz w:val="18"/>
        </w:rPr>
        <w:t xml:space="preserve"> </w:t>
      </w:r>
      <w:r>
        <w:rPr>
          <w:i/>
          <w:color w:val="231F20"/>
          <w:spacing w:val="-3"/>
          <w:sz w:val="18"/>
        </w:rPr>
        <w:t>должностным</w:t>
      </w:r>
      <w:r>
        <w:rPr>
          <w:i/>
          <w:color w:val="231F20"/>
          <w:spacing w:val="-30"/>
          <w:sz w:val="18"/>
        </w:rPr>
        <w:t xml:space="preserve"> </w:t>
      </w:r>
      <w:r>
        <w:rPr>
          <w:i/>
          <w:color w:val="231F20"/>
          <w:sz w:val="18"/>
        </w:rPr>
        <w:t>лицам,</w:t>
      </w:r>
      <w:r>
        <w:rPr>
          <w:i/>
          <w:color w:val="231F20"/>
          <w:spacing w:val="-30"/>
          <w:sz w:val="18"/>
        </w:rPr>
        <w:t xml:space="preserve"> </w:t>
      </w:r>
      <w:r>
        <w:rPr>
          <w:i/>
          <w:color w:val="231F20"/>
          <w:spacing w:val="-3"/>
          <w:sz w:val="18"/>
        </w:rPr>
        <w:t>ответственным</w:t>
      </w:r>
      <w:r>
        <w:rPr>
          <w:i/>
          <w:color w:val="231F20"/>
          <w:spacing w:val="-30"/>
          <w:sz w:val="18"/>
        </w:rPr>
        <w:t xml:space="preserve"> </w:t>
      </w:r>
      <w:r>
        <w:rPr>
          <w:i/>
          <w:color w:val="231F20"/>
          <w:sz w:val="18"/>
        </w:rPr>
        <w:t>за</w:t>
      </w:r>
      <w:r>
        <w:rPr>
          <w:i/>
          <w:color w:val="231F20"/>
          <w:spacing w:val="-30"/>
          <w:sz w:val="18"/>
        </w:rPr>
        <w:t xml:space="preserve"> </w:t>
      </w:r>
      <w:r>
        <w:rPr>
          <w:i/>
          <w:color w:val="231F20"/>
          <w:sz w:val="18"/>
        </w:rPr>
        <w:t>решение</w:t>
      </w:r>
      <w:r>
        <w:rPr>
          <w:i/>
          <w:color w:val="231F20"/>
          <w:spacing w:val="-30"/>
          <w:sz w:val="18"/>
        </w:rPr>
        <w:t xml:space="preserve"> </w:t>
      </w:r>
      <w:r>
        <w:rPr>
          <w:i/>
          <w:color w:val="231F20"/>
          <w:spacing w:val="-3"/>
          <w:sz w:val="18"/>
        </w:rPr>
        <w:t>этой</w:t>
      </w:r>
      <w:r>
        <w:rPr>
          <w:i/>
          <w:color w:val="231F20"/>
          <w:spacing w:val="-30"/>
          <w:sz w:val="18"/>
        </w:rPr>
        <w:t xml:space="preserve"> </w:t>
      </w:r>
      <w:r>
        <w:rPr>
          <w:i/>
          <w:color w:val="231F20"/>
          <w:sz w:val="18"/>
        </w:rPr>
        <w:t>задачи, запрещается</w:t>
      </w:r>
      <w:r>
        <w:rPr>
          <w:i/>
          <w:color w:val="231F20"/>
          <w:spacing w:val="-19"/>
          <w:sz w:val="18"/>
        </w:rPr>
        <w:t xml:space="preserve"> </w:t>
      </w:r>
      <w:r>
        <w:rPr>
          <w:i/>
          <w:color w:val="231F20"/>
          <w:sz w:val="18"/>
        </w:rPr>
        <w:t>давать</w:t>
      </w:r>
      <w:r>
        <w:rPr>
          <w:i/>
          <w:color w:val="231F20"/>
          <w:spacing w:val="-19"/>
          <w:sz w:val="18"/>
        </w:rPr>
        <w:t xml:space="preserve"> </w:t>
      </w:r>
      <w:r>
        <w:rPr>
          <w:i/>
          <w:color w:val="231F20"/>
          <w:sz w:val="18"/>
        </w:rPr>
        <w:t>сведения,</w:t>
      </w:r>
      <w:r>
        <w:rPr>
          <w:i/>
          <w:color w:val="231F20"/>
          <w:spacing w:val="-19"/>
          <w:sz w:val="18"/>
        </w:rPr>
        <w:t xml:space="preserve"> </w:t>
      </w:r>
      <w:r>
        <w:rPr>
          <w:i/>
          <w:color w:val="231F20"/>
          <w:sz w:val="18"/>
        </w:rPr>
        <w:t>которые</w:t>
      </w:r>
      <w:r>
        <w:rPr>
          <w:i/>
          <w:color w:val="231F20"/>
          <w:spacing w:val="-19"/>
          <w:sz w:val="18"/>
        </w:rPr>
        <w:t xml:space="preserve"> </w:t>
      </w:r>
      <w:r>
        <w:rPr>
          <w:i/>
          <w:color w:val="231F20"/>
          <w:sz w:val="18"/>
        </w:rPr>
        <w:t>могут</w:t>
      </w:r>
      <w:r>
        <w:rPr>
          <w:i/>
          <w:color w:val="231F20"/>
          <w:spacing w:val="-19"/>
          <w:sz w:val="18"/>
        </w:rPr>
        <w:t xml:space="preserve"> </w:t>
      </w:r>
      <w:r>
        <w:rPr>
          <w:i/>
          <w:color w:val="231F20"/>
          <w:sz w:val="18"/>
        </w:rPr>
        <w:t>вызвать</w:t>
      </w:r>
      <w:r>
        <w:rPr>
          <w:i/>
          <w:color w:val="231F20"/>
          <w:spacing w:val="-19"/>
          <w:sz w:val="18"/>
        </w:rPr>
        <w:t xml:space="preserve"> </w:t>
      </w:r>
      <w:r>
        <w:rPr>
          <w:i/>
          <w:color w:val="231F20"/>
          <w:sz w:val="18"/>
        </w:rPr>
        <w:t>панику</w:t>
      </w:r>
      <w:r>
        <w:rPr>
          <w:i/>
          <w:color w:val="231F20"/>
          <w:spacing w:val="-19"/>
          <w:sz w:val="18"/>
        </w:rPr>
        <w:t xml:space="preserve"> </w:t>
      </w:r>
      <w:r>
        <w:rPr>
          <w:i/>
          <w:color w:val="231F20"/>
          <w:sz w:val="18"/>
        </w:rPr>
        <w:t>среди</w:t>
      </w:r>
      <w:r>
        <w:rPr>
          <w:i/>
          <w:color w:val="231F20"/>
          <w:spacing w:val="-19"/>
          <w:sz w:val="18"/>
        </w:rPr>
        <w:t xml:space="preserve"> </w:t>
      </w:r>
      <w:r>
        <w:rPr>
          <w:i/>
          <w:color w:val="231F20"/>
          <w:sz w:val="18"/>
        </w:rPr>
        <w:t>населения, массовые</w:t>
      </w:r>
      <w:r>
        <w:rPr>
          <w:i/>
          <w:color w:val="231F20"/>
          <w:spacing w:val="-13"/>
          <w:sz w:val="18"/>
        </w:rPr>
        <w:t xml:space="preserve"> </w:t>
      </w:r>
      <w:r>
        <w:rPr>
          <w:i/>
          <w:color w:val="231F20"/>
          <w:sz w:val="18"/>
        </w:rPr>
        <w:t>нарушения</w:t>
      </w:r>
      <w:r>
        <w:rPr>
          <w:i/>
          <w:color w:val="231F20"/>
          <w:spacing w:val="-13"/>
          <w:sz w:val="18"/>
        </w:rPr>
        <w:t xml:space="preserve"> </w:t>
      </w:r>
      <w:r>
        <w:rPr>
          <w:i/>
          <w:color w:val="231F20"/>
          <w:spacing w:val="-3"/>
          <w:sz w:val="18"/>
        </w:rPr>
        <w:t>общественного</w:t>
      </w:r>
      <w:r>
        <w:rPr>
          <w:i/>
          <w:color w:val="231F20"/>
          <w:spacing w:val="-13"/>
          <w:sz w:val="18"/>
        </w:rPr>
        <w:t xml:space="preserve"> </w:t>
      </w:r>
      <w:r>
        <w:rPr>
          <w:i/>
          <w:color w:val="231F20"/>
          <w:sz w:val="18"/>
        </w:rPr>
        <w:t>порядка,</w:t>
      </w:r>
      <w:r>
        <w:rPr>
          <w:i/>
          <w:color w:val="231F20"/>
          <w:spacing w:val="-13"/>
          <w:sz w:val="18"/>
        </w:rPr>
        <w:t xml:space="preserve"> </w:t>
      </w:r>
      <w:r>
        <w:rPr>
          <w:i/>
          <w:color w:val="231F20"/>
          <w:sz w:val="18"/>
        </w:rPr>
        <w:t>а</w:t>
      </w:r>
      <w:r>
        <w:rPr>
          <w:i/>
          <w:color w:val="231F20"/>
          <w:spacing w:val="-13"/>
          <w:sz w:val="18"/>
        </w:rPr>
        <w:t xml:space="preserve"> </w:t>
      </w:r>
      <w:r>
        <w:rPr>
          <w:i/>
          <w:color w:val="231F20"/>
          <w:spacing w:val="-3"/>
          <w:sz w:val="18"/>
        </w:rPr>
        <w:t>также</w:t>
      </w:r>
      <w:r>
        <w:rPr>
          <w:i/>
          <w:color w:val="231F20"/>
          <w:spacing w:val="-13"/>
          <w:sz w:val="18"/>
        </w:rPr>
        <w:t xml:space="preserve"> </w:t>
      </w:r>
      <w:r>
        <w:rPr>
          <w:i/>
          <w:color w:val="231F20"/>
          <w:sz w:val="18"/>
        </w:rPr>
        <w:t>информацию,</w:t>
      </w:r>
      <w:r>
        <w:rPr>
          <w:i/>
          <w:color w:val="231F20"/>
          <w:spacing w:val="-13"/>
          <w:sz w:val="18"/>
        </w:rPr>
        <w:t xml:space="preserve"> </w:t>
      </w:r>
      <w:r>
        <w:rPr>
          <w:i/>
          <w:color w:val="231F20"/>
          <w:spacing w:val="-3"/>
          <w:sz w:val="18"/>
        </w:rPr>
        <w:t xml:space="preserve">содержащую </w:t>
      </w:r>
      <w:r>
        <w:rPr>
          <w:i/>
          <w:color w:val="231F20"/>
          <w:spacing w:val="-3"/>
          <w:w w:val="95"/>
          <w:sz w:val="18"/>
        </w:rPr>
        <w:t>сведения  ограниченного</w:t>
      </w:r>
      <w:r>
        <w:rPr>
          <w:i/>
          <w:color w:val="231F20"/>
          <w:spacing w:val="37"/>
          <w:w w:val="95"/>
          <w:sz w:val="18"/>
        </w:rPr>
        <w:t xml:space="preserve"> </w:t>
      </w:r>
      <w:r>
        <w:rPr>
          <w:i/>
          <w:color w:val="231F20"/>
          <w:spacing w:val="-3"/>
          <w:w w:val="95"/>
          <w:sz w:val="18"/>
        </w:rPr>
        <w:t>доступа».</w:t>
      </w:r>
    </w:p>
    <w:p w:rsidR="00CB0AFA" w:rsidRDefault="00481332">
      <w:pPr>
        <w:pStyle w:val="a3"/>
        <w:spacing w:before="114" w:line="249" w:lineRule="auto"/>
        <w:ind w:left="850" w:right="561" w:firstLine="283"/>
        <w:jc w:val="both"/>
      </w:pPr>
      <w:r>
        <w:rPr>
          <w:lang w:val="en-US"/>
        </w:rPr>
        <w:pict>
          <v:shape id="_x0000_s1351" type="#_x0000_t202" style="position:absolute;left:0;text-align:left;margin-left:9.6pt;margin-top:9.1pt;width:10pt;height:180.1pt;z-index:251853312;mso-position-horizontal-relative:page" filled="f" stroked="f">
            <v:textbox style="layout-flow:vertical;mso-layout-flow-alt:bottom-to-top" inset="0,0,0,0">
              <w:txbxContent>
                <w:p w:rsidR="00CB0AFA" w:rsidRDefault="00481332">
                  <w:pPr>
                    <w:spacing w:line="183" w:lineRule="exact"/>
                    <w:ind w:left="20" w:right="-730"/>
                    <w:rPr>
                      <w:sz w:val="16"/>
                    </w:rPr>
                  </w:pPr>
                  <w:r>
                    <w:rPr>
                      <w:color w:val="FFFFFF"/>
                      <w:spacing w:val="3"/>
                      <w:w w:val="98"/>
                      <w:sz w:val="16"/>
                    </w:rPr>
                    <w:t>П</w:t>
                  </w:r>
                  <w:r>
                    <w:rPr>
                      <w:color w:val="FFFFFF"/>
                      <w:spacing w:val="-9"/>
                      <w:w w:val="98"/>
                      <w:sz w:val="16"/>
                    </w:rPr>
                    <w:t>Р</w:t>
                  </w:r>
                  <w:r>
                    <w:rPr>
                      <w:color w:val="FFFFFF"/>
                      <w:spacing w:val="3"/>
                      <w:w w:val="98"/>
                      <w:sz w:val="16"/>
                    </w:rPr>
                    <w:t>АВОВЫ</w:t>
                  </w:r>
                  <w:r>
                    <w:rPr>
                      <w:color w:val="FFFFFF"/>
                      <w:w w:val="98"/>
                      <w:sz w:val="16"/>
                    </w:rPr>
                    <w:t>Е</w:t>
                  </w:r>
                  <w:r>
                    <w:rPr>
                      <w:color w:val="FFFFFF"/>
                      <w:spacing w:val="6"/>
                      <w:sz w:val="16"/>
                    </w:rPr>
                    <w:t xml:space="preserve"> </w:t>
                  </w:r>
                  <w:r>
                    <w:rPr>
                      <w:color w:val="FFFFFF"/>
                      <w:spacing w:val="3"/>
                      <w:w w:val="99"/>
                      <w:sz w:val="16"/>
                    </w:rPr>
                    <w:t>ОСНОВ</w:t>
                  </w:r>
                  <w:r>
                    <w:rPr>
                      <w:color w:val="FFFFFF"/>
                      <w:w w:val="99"/>
                      <w:sz w:val="16"/>
                    </w:rPr>
                    <w:t>Ы</w:t>
                  </w:r>
                  <w:r>
                    <w:rPr>
                      <w:color w:val="FFFFFF"/>
                      <w:spacing w:val="6"/>
                      <w:sz w:val="16"/>
                    </w:rPr>
                    <w:t xml:space="preserve"> </w:t>
                  </w:r>
                  <w:r>
                    <w:rPr>
                      <w:color w:val="FFFFFF"/>
                      <w:spacing w:val="-9"/>
                      <w:w w:val="97"/>
                      <w:sz w:val="16"/>
                    </w:rPr>
                    <w:t>Р</w:t>
                  </w:r>
                  <w:r>
                    <w:rPr>
                      <w:color w:val="FFFFFF"/>
                      <w:spacing w:val="3"/>
                      <w:w w:val="99"/>
                      <w:sz w:val="16"/>
                    </w:rPr>
                    <w:t>АБ</w:t>
                  </w:r>
                  <w:r>
                    <w:rPr>
                      <w:color w:val="FFFFFF"/>
                      <w:w w:val="99"/>
                      <w:sz w:val="16"/>
                    </w:rPr>
                    <w:t>О</w:t>
                  </w:r>
                  <w:r>
                    <w:rPr>
                      <w:color w:val="FFFFFF"/>
                      <w:spacing w:val="3"/>
                      <w:w w:val="96"/>
                      <w:sz w:val="16"/>
                    </w:rPr>
                    <w:t>Т</w:t>
                  </w:r>
                  <w:r>
                    <w:rPr>
                      <w:color w:val="FFFFFF"/>
                      <w:w w:val="96"/>
                      <w:sz w:val="16"/>
                    </w:rPr>
                    <w:t>Ы</w:t>
                  </w:r>
                  <w:r>
                    <w:rPr>
                      <w:color w:val="FFFFFF"/>
                      <w:spacing w:val="6"/>
                      <w:sz w:val="16"/>
                    </w:rPr>
                    <w:t xml:space="preserve"> </w:t>
                  </w:r>
                  <w:r>
                    <w:rPr>
                      <w:color w:val="FFFFFF"/>
                      <w:spacing w:val="3"/>
                      <w:w w:val="98"/>
                      <w:sz w:val="16"/>
                    </w:rPr>
                    <w:t>Н</w:t>
                  </w:r>
                  <w:r>
                    <w:rPr>
                      <w:color w:val="FFFFFF"/>
                      <w:w w:val="98"/>
                      <w:sz w:val="16"/>
                    </w:rPr>
                    <w:t>А</w:t>
                  </w:r>
                  <w:r>
                    <w:rPr>
                      <w:color w:val="FFFFFF"/>
                      <w:spacing w:val="6"/>
                      <w:sz w:val="16"/>
                    </w:rPr>
                    <w:t xml:space="preserve"> </w:t>
                  </w:r>
                  <w:r>
                    <w:rPr>
                      <w:color w:val="FFFFFF"/>
                      <w:spacing w:val="3"/>
                      <w:w w:val="99"/>
                      <w:sz w:val="16"/>
                    </w:rPr>
                    <w:t>П</w:t>
                  </w:r>
                  <w:r>
                    <w:rPr>
                      <w:color w:val="FFFFFF"/>
                      <w:w w:val="99"/>
                      <w:sz w:val="16"/>
                    </w:rPr>
                    <w:t>О</w:t>
                  </w:r>
                  <w:r>
                    <w:rPr>
                      <w:color w:val="FFFFFF"/>
                      <w:spacing w:val="3"/>
                      <w:w w:val="101"/>
                      <w:sz w:val="16"/>
                    </w:rPr>
                    <w:t>ЖА</w:t>
                  </w:r>
                  <w:r>
                    <w:rPr>
                      <w:color w:val="FFFFFF"/>
                      <w:spacing w:val="-9"/>
                      <w:w w:val="101"/>
                      <w:sz w:val="16"/>
                    </w:rPr>
                    <w:t>Р</w:t>
                  </w:r>
                  <w:r>
                    <w:rPr>
                      <w:color w:val="FFFFFF"/>
                      <w:spacing w:val="3"/>
                      <w:w w:val="94"/>
                      <w:sz w:val="16"/>
                    </w:rPr>
                    <w:t>АХ</w:t>
                  </w:r>
                </w:p>
              </w:txbxContent>
            </v:textbox>
            <w10:wrap anchorx="page"/>
          </v:shape>
        </w:pict>
      </w:r>
      <w:r>
        <w:rPr>
          <w:color w:val="231F20"/>
          <w:spacing w:val="-8"/>
        </w:rPr>
        <w:t xml:space="preserve">То  </w:t>
      </w:r>
      <w:r>
        <w:rPr>
          <w:color w:val="231F20"/>
          <w:spacing w:val="4"/>
        </w:rPr>
        <w:t xml:space="preserve">есть,  </w:t>
      </w:r>
      <w:r>
        <w:rPr>
          <w:color w:val="231F20"/>
          <w:spacing w:val="2"/>
        </w:rPr>
        <w:t xml:space="preserve">согласно   этому   </w:t>
      </w:r>
      <w:r>
        <w:rPr>
          <w:color w:val="231F20"/>
          <w:spacing w:val="3"/>
        </w:rPr>
        <w:t xml:space="preserve">документу,   </w:t>
      </w:r>
      <w:r>
        <w:rPr>
          <w:color w:val="231F20"/>
          <w:spacing w:val="4"/>
        </w:rPr>
        <w:t xml:space="preserve">информацию   </w:t>
      </w:r>
      <w:r>
        <w:rPr>
          <w:color w:val="231F20"/>
        </w:rPr>
        <w:t xml:space="preserve">о   </w:t>
      </w:r>
      <w:r>
        <w:rPr>
          <w:color w:val="231F20"/>
          <w:spacing w:val="3"/>
        </w:rPr>
        <w:t xml:space="preserve">пожарах   можно </w:t>
      </w:r>
      <w:r>
        <w:rPr>
          <w:color w:val="231F20"/>
        </w:rPr>
        <w:t xml:space="preserve">не распространять вообще (поскольку она всегда может вызвать панику).  </w:t>
      </w:r>
      <w:r>
        <w:rPr>
          <w:color w:val="231F20"/>
          <w:spacing w:val="2"/>
        </w:rPr>
        <w:t xml:space="preserve">Однако,  </w:t>
      </w:r>
      <w:r>
        <w:rPr>
          <w:color w:val="231F20"/>
        </w:rPr>
        <w:t xml:space="preserve">в  соответствии  с  </w:t>
      </w:r>
      <w:r>
        <w:rPr>
          <w:i/>
          <w:color w:val="231F20"/>
          <w:spacing w:val="2"/>
        </w:rPr>
        <w:t xml:space="preserve">федеральными  законами  </w:t>
      </w:r>
      <w:r>
        <w:rPr>
          <w:i/>
          <w:color w:val="231F20"/>
        </w:rPr>
        <w:t xml:space="preserve">«О  </w:t>
      </w:r>
      <w:r>
        <w:rPr>
          <w:i/>
          <w:color w:val="231F20"/>
          <w:spacing w:val="2"/>
        </w:rPr>
        <w:t xml:space="preserve">защите  населения    </w:t>
      </w:r>
      <w:r>
        <w:rPr>
          <w:i/>
          <w:color w:val="231F20"/>
          <w:w w:val="95"/>
        </w:rPr>
        <w:t xml:space="preserve">и территорий </w:t>
      </w:r>
      <w:r>
        <w:rPr>
          <w:i/>
          <w:color w:val="231F20"/>
          <w:spacing w:val="-3"/>
          <w:w w:val="95"/>
        </w:rPr>
        <w:t xml:space="preserve">от </w:t>
      </w:r>
      <w:r>
        <w:rPr>
          <w:i/>
          <w:color w:val="231F20"/>
          <w:w w:val="95"/>
        </w:rPr>
        <w:t xml:space="preserve">чрезвычайных ситуаций природного и техногенного характера» </w:t>
      </w:r>
      <w:r>
        <w:rPr>
          <w:i/>
          <w:color w:val="231F20"/>
        </w:rPr>
        <w:t>и</w:t>
      </w:r>
      <w:r>
        <w:rPr>
          <w:i/>
          <w:color w:val="231F20"/>
          <w:spacing w:val="-30"/>
        </w:rPr>
        <w:t xml:space="preserve"> </w:t>
      </w:r>
      <w:r>
        <w:rPr>
          <w:i/>
          <w:color w:val="231F20"/>
        </w:rPr>
        <w:t>«О</w:t>
      </w:r>
      <w:r>
        <w:rPr>
          <w:i/>
          <w:color w:val="231F20"/>
          <w:spacing w:val="-30"/>
        </w:rPr>
        <w:t xml:space="preserve"> </w:t>
      </w:r>
      <w:r>
        <w:rPr>
          <w:i/>
          <w:color w:val="231F20"/>
          <w:spacing w:val="-3"/>
        </w:rPr>
        <w:t>государственной</w:t>
      </w:r>
      <w:r>
        <w:rPr>
          <w:i/>
          <w:color w:val="231F20"/>
          <w:spacing w:val="-30"/>
        </w:rPr>
        <w:t xml:space="preserve"> </w:t>
      </w:r>
      <w:r>
        <w:rPr>
          <w:i/>
          <w:color w:val="231F20"/>
        </w:rPr>
        <w:t>тайне»,</w:t>
      </w:r>
      <w:r>
        <w:rPr>
          <w:i/>
          <w:color w:val="231F20"/>
          <w:spacing w:val="-30"/>
        </w:rPr>
        <w:t xml:space="preserve"> </w:t>
      </w:r>
      <w:r>
        <w:rPr>
          <w:color w:val="231F20"/>
        </w:rPr>
        <w:t>информация</w:t>
      </w:r>
      <w:r>
        <w:rPr>
          <w:color w:val="231F20"/>
          <w:spacing w:val="-30"/>
        </w:rPr>
        <w:t xml:space="preserve"> </w:t>
      </w:r>
      <w:r>
        <w:rPr>
          <w:color w:val="231F20"/>
        </w:rPr>
        <w:t>о</w:t>
      </w:r>
      <w:r>
        <w:rPr>
          <w:color w:val="231F20"/>
          <w:spacing w:val="-30"/>
        </w:rPr>
        <w:t xml:space="preserve"> </w:t>
      </w:r>
      <w:r>
        <w:rPr>
          <w:color w:val="231F20"/>
        </w:rPr>
        <w:t>чрезвычайных</w:t>
      </w:r>
      <w:r>
        <w:rPr>
          <w:color w:val="231F20"/>
          <w:spacing w:val="-30"/>
        </w:rPr>
        <w:t xml:space="preserve"> </w:t>
      </w:r>
      <w:r>
        <w:rPr>
          <w:color w:val="231F20"/>
        </w:rPr>
        <w:t>ситуациях,</w:t>
      </w:r>
      <w:r>
        <w:rPr>
          <w:color w:val="231F20"/>
          <w:spacing w:val="-30"/>
        </w:rPr>
        <w:t xml:space="preserve"> </w:t>
      </w:r>
      <w:r>
        <w:rPr>
          <w:color w:val="231F20"/>
          <w:spacing w:val="-3"/>
        </w:rPr>
        <w:t xml:space="preserve">угрожающих </w:t>
      </w:r>
      <w:r>
        <w:rPr>
          <w:color w:val="231F20"/>
        </w:rPr>
        <w:t xml:space="preserve">безопасности и здоровью граждан, и их </w:t>
      </w:r>
      <w:r>
        <w:rPr>
          <w:color w:val="231F20"/>
          <w:spacing w:val="-3"/>
        </w:rPr>
        <w:t xml:space="preserve">последствиях </w:t>
      </w:r>
      <w:r>
        <w:rPr>
          <w:color w:val="231F20"/>
          <w:spacing w:val="-4"/>
        </w:rPr>
        <w:t xml:space="preserve">является гласной </w:t>
      </w:r>
      <w:r>
        <w:rPr>
          <w:color w:val="231F20"/>
        </w:rPr>
        <w:t xml:space="preserve">и </w:t>
      </w:r>
      <w:r>
        <w:rPr>
          <w:color w:val="231F20"/>
          <w:spacing w:val="-3"/>
        </w:rPr>
        <w:t xml:space="preserve">открытой. </w:t>
      </w:r>
      <w:r>
        <w:rPr>
          <w:color w:val="231F20"/>
          <w:spacing w:val="-4"/>
        </w:rPr>
        <w:t xml:space="preserve">Поскольку </w:t>
      </w:r>
      <w:r>
        <w:rPr>
          <w:color w:val="231F20"/>
          <w:spacing w:val="-3"/>
        </w:rPr>
        <w:t xml:space="preserve">приказ </w:t>
      </w:r>
      <w:r>
        <w:rPr>
          <w:color w:val="231F20"/>
        </w:rPr>
        <w:t xml:space="preserve">МЧС в </w:t>
      </w:r>
      <w:r>
        <w:rPr>
          <w:color w:val="231F20"/>
          <w:spacing w:val="-4"/>
        </w:rPr>
        <w:t>э</w:t>
      </w:r>
      <w:r>
        <w:rPr>
          <w:color w:val="231F20"/>
          <w:spacing w:val="-4"/>
        </w:rPr>
        <w:t xml:space="preserve">той </w:t>
      </w:r>
      <w:r>
        <w:rPr>
          <w:color w:val="231F20"/>
          <w:spacing w:val="-3"/>
        </w:rPr>
        <w:t xml:space="preserve">части противоречит закону, </w:t>
      </w:r>
      <w:r>
        <w:rPr>
          <w:color w:val="231F20"/>
        </w:rPr>
        <w:t xml:space="preserve">он в </w:t>
      </w:r>
      <w:r>
        <w:rPr>
          <w:color w:val="231F20"/>
          <w:spacing w:val="-3"/>
        </w:rPr>
        <w:t xml:space="preserve">этой </w:t>
      </w:r>
      <w:r>
        <w:rPr>
          <w:color w:val="231F20"/>
        </w:rPr>
        <w:t xml:space="preserve">части не </w:t>
      </w:r>
      <w:r>
        <w:rPr>
          <w:color w:val="231F20"/>
          <w:spacing w:val="-2"/>
        </w:rPr>
        <w:t xml:space="preserve">должен </w:t>
      </w:r>
      <w:r>
        <w:rPr>
          <w:color w:val="231F20"/>
        </w:rPr>
        <w:t>применяться,  но,  к  сожалению,  до  сих  пор  не  отменён,  что  может  приводить к</w:t>
      </w:r>
      <w:r>
        <w:rPr>
          <w:color w:val="231F20"/>
          <w:spacing w:val="-19"/>
        </w:rPr>
        <w:t xml:space="preserve"> </w:t>
      </w:r>
      <w:r>
        <w:rPr>
          <w:color w:val="231F20"/>
        </w:rPr>
        <w:t>конфликтным</w:t>
      </w:r>
      <w:r>
        <w:rPr>
          <w:color w:val="231F20"/>
          <w:spacing w:val="-19"/>
        </w:rPr>
        <w:t xml:space="preserve"> </w:t>
      </w:r>
      <w:r>
        <w:rPr>
          <w:color w:val="231F20"/>
        </w:rPr>
        <w:t>ситуациям</w:t>
      </w:r>
      <w:r>
        <w:rPr>
          <w:color w:val="231F20"/>
          <w:spacing w:val="-19"/>
        </w:rPr>
        <w:t xml:space="preserve"> </w:t>
      </w:r>
      <w:r>
        <w:rPr>
          <w:color w:val="231F20"/>
        </w:rPr>
        <w:t>и</w:t>
      </w:r>
      <w:r>
        <w:rPr>
          <w:color w:val="231F20"/>
          <w:spacing w:val="-19"/>
        </w:rPr>
        <w:t xml:space="preserve"> </w:t>
      </w:r>
      <w:r>
        <w:rPr>
          <w:color w:val="231F20"/>
        </w:rPr>
        <w:t>существенным</w:t>
      </w:r>
      <w:r>
        <w:rPr>
          <w:color w:val="231F20"/>
          <w:spacing w:val="-19"/>
        </w:rPr>
        <w:t xml:space="preserve"> </w:t>
      </w:r>
      <w:r>
        <w:rPr>
          <w:color w:val="231F20"/>
        </w:rPr>
        <w:t>расхождениям</w:t>
      </w:r>
      <w:r>
        <w:rPr>
          <w:color w:val="231F20"/>
          <w:spacing w:val="-19"/>
        </w:rPr>
        <w:t xml:space="preserve"> </w:t>
      </w:r>
      <w:r>
        <w:rPr>
          <w:color w:val="231F20"/>
        </w:rPr>
        <w:t>в</w:t>
      </w:r>
      <w:r>
        <w:rPr>
          <w:color w:val="231F20"/>
          <w:spacing w:val="-19"/>
        </w:rPr>
        <w:t xml:space="preserve"> </w:t>
      </w:r>
      <w:r>
        <w:rPr>
          <w:color w:val="231F20"/>
        </w:rPr>
        <w:t>информации</w:t>
      </w:r>
      <w:r>
        <w:rPr>
          <w:color w:val="231F20"/>
          <w:spacing w:val="-19"/>
        </w:rPr>
        <w:t xml:space="preserve"> </w:t>
      </w:r>
      <w:r>
        <w:rPr>
          <w:color w:val="231F20"/>
        </w:rPr>
        <w:t>о</w:t>
      </w:r>
      <w:r>
        <w:rPr>
          <w:color w:val="231F20"/>
          <w:spacing w:val="-19"/>
        </w:rPr>
        <w:t xml:space="preserve"> </w:t>
      </w:r>
      <w:r>
        <w:rPr>
          <w:color w:val="231F20"/>
        </w:rPr>
        <w:t>пожарах между органами управления лесным хозяйством, администрациями ООПТ и</w:t>
      </w:r>
      <w:r>
        <w:rPr>
          <w:color w:val="231F20"/>
          <w:spacing w:val="-9"/>
        </w:rPr>
        <w:t xml:space="preserve"> </w:t>
      </w:r>
      <w:r>
        <w:rPr>
          <w:color w:val="231F20"/>
        </w:rPr>
        <w:t>МЧС.</w:t>
      </w:r>
    </w:p>
    <w:p w:rsidR="00CB0AFA" w:rsidRDefault="00481332">
      <w:pPr>
        <w:pStyle w:val="4"/>
        <w:ind w:left="1133"/>
      </w:pPr>
      <w:r>
        <w:rPr>
          <w:color w:val="CC7C4B"/>
        </w:rPr>
        <w:t>Незаконность поджогов и ответственность за их проведение</w:t>
      </w:r>
    </w:p>
    <w:p w:rsidR="00CB0AFA" w:rsidRDefault="00481332">
      <w:pPr>
        <w:pStyle w:val="a3"/>
        <w:spacing w:before="122" w:line="249" w:lineRule="auto"/>
        <w:ind w:left="850" w:right="558" w:firstLine="283"/>
        <w:jc w:val="both"/>
      </w:pPr>
      <w:r>
        <w:rPr>
          <w:color w:val="231F20"/>
          <w:w w:val="105"/>
        </w:rPr>
        <w:t>В российском законодательстве нет однозначного указания, что поджоги    и</w:t>
      </w:r>
      <w:r>
        <w:rPr>
          <w:color w:val="231F20"/>
          <w:spacing w:val="-22"/>
          <w:w w:val="105"/>
        </w:rPr>
        <w:t xml:space="preserve"> </w:t>
      </w:r>
      <w:r>
        <w:rPr>
          <w:color w:val="231F20"/>
          <w:w w:val="105"/>
        </w:rPr>
        <w:t>иные</w:t>
      </w:r>
      <w:r>
        <w:rPr>
          <w:color w:val="231F20"/>
          <w:spacing w:val="-22"/>
          <w:w w:val="105"/>
        </w:rPr>
        <w:t xml:space="preserve"> </w:t>
      </w:r>
      <w:r>
        <w:rPr>
          <w:color w:val="231F20"/>
          <w:w w:val="105"/>
        </w:rPr>
        <w:t>действия,</w:t>
      </w:r>
      <w:r>
        <w:rPr>
          <w:color w:val="231F20"/>
          <w:spacing w:val="-22"/>
          <w:w w:val="105"/>
        </w:rPr>
        <w:t xml:space="preserve"> </w:t>
      </w:r>
      <w:r>
        <w:rPr>
          <w:color w:val="231F20"/>
          <w:w w:val="105"/>
        </w:rPr>
        <w:t>приводящие</w:t>
      </w:r>
      <w:r>
        <w:rPr>
          <w:color w:val="231F20"/>
          <w:spacing w:val="-22"/>
          <w:w w:val="105"/>
        </w:rPr>
        <w:t xml:space="preserve"> </w:t>
      </w:r>
      <w:r>
        <w:rPr>
          <w:color w:val="231F20"/>
          <w:w w:val="105"/>
        </w:rPr>
        <w:t>к</w:t>
      </w:r>
      <w:r>
        <w:rPr>
          <w:color w:val="231F20"/>
          <w:spacing w:val="-22"/>
          <w:w w:val="105"/>
        </w:rPr>
        <w:t xml:space="preserve"> </w:t>
      </w:r>
      <w:r>
        <w:rPr>
          <w:color w:val="231F20"/>
          <w:w w:val="105"/>
        </w:rPr>
        <w:t>пожарам</w:t>
      </w:r>
      <w:r>
        <w:rPr>
          <w:color w:val="231F20"/>
          <w:spacing w:val="-22"/>
          <w:w w:val="105"/>
        </w:rPr>
        <w:t xml:space="preserve"> </w:t>
      </w:r>
      <w:r>
        <w:rPr>
          <w:color w:val="231F20"/>
          <w:w w:val="105"/>
        </w:rPr>
        <w:t>на</w:t>
      </w:r>
      <w:r>
        <w:rPr>
          <w:color w:val="231F20"/>
          <w:spacing w:val="-22"/>
          <w:w w:val="105"/>
        </w:rPr>
        <w:t xml:space="preserve"> </w:t>
      </w:r>
      <w:r>
        <w:rPr>
          <w:color w:val="231F20"/>
          <w:w w:val="105"/>
        </w:rPr>
        <w:t>приро</w:t>
      </w:r>
      <w:r>
        <w:rPr>
          <w:color w:val="231F20"/>
          <w:w w:val="105"/>
        </w:rPr>
        <w:t>дных</w:t>
      </w:r>
      <w:r>
        <w:rPr>
          <w:color w:val="231F20"/>
          <w:spacing w:val="-22"/>
          <w:w w:val="105"/>
        </w:rPr>
        <w:t xml:space="preserve"> </w:t>
      </w:r>
      <w:r>
        <w:rPr>
          <w:color w:val="231F20"/>
          <w:w w:val="105"/>
        </w:rPr>
        <w:t>территориях,</w:t>
      </w:r>
      <w:r>
        <w:rPr>
          <w:color w:val="231F20"/>
          <w:spacing w:val="-22"/>
          <w:w w:val="105"/>
        </w:rPr>
        <w:t xml:space="preserve"> </w:t>
      </w:r>
      <w:r>
        <w:rPr>
          <w:color w:val="231F20"/>
          <w:w w:val="105"/>
        </w:rPr>
        <w:t>незаконны, но</w:t>
      </w:r>
      <w:r>
        <w:rPr>
          <w:color w:val="231F20"/>
          <w:spacing w:val="-33"/>
          <w:w w:val="105"/>
        </w:rPr>
        <w:t xml:space="preserve"> </w:t>
      </w:r>
      <w:r>
        <w:rPr>
          <w:color w:val="231F20"/>
          <w:w w:val="105"/>
        </w:rPr>
        <w:t>отдельные</w:t>
      </w:r>
      <w:r>
        <w:rPr>
          <w:color w:val="231F20"/>
          <w:spacing w:val="-33"/>
          <w:w w:val="105"/>
        </w:rPr>
        <w:t xml:space="preserve"> </w:t>
      </w:r>
      <w:r>
        <w:rPr>
          <w:color w:val="231F20"/>
          <w:w w:val="105"/>
        </w:rPr>
        <w:t>правовые</w:t>
      </w:r>
      <w:r>
        <w:rPr>
          <w:color w:val="231F20"/>
          <w:spacing w:val="-33"/>
          <w:w w:val="105"/>
        </w:rPr>
        <w:t xml:space="preserve"> </w:t>
      </w:r>
      <w:r>
        <w:rPr>
          <w:color w:val="231F20"/>
          <w:w w:val="105"/>
        </w:rPr>
        <w:t>нормы</w:t>
      </w:r>
      <w:r>
        <w:rPr>
          <w:color w:val="231F20"/>
          <w:spacing w:val="-33"/>
          <w:w w:val="105"/>
        </w:rPr>
        <w:t xml:space="preserve"> </w:t>
      </w:r>
      <w:r>
        <w:rPr>
          <w:color w:val="231F20"/>
          <w:w w:val="105"/>
        </w:rPr>
        <w:t>позволяют</w:t>
      </w:r>
      <w:r>
        <w:rPr>
          <w:color w:val="231F20"/>
          <w:spacing w:val="-33"/>
          <w:w w:val="105"/>
        </w:rPr>
        <w:t xml:space="preserve"> </w:t>
      </w:r>
      <w:r>
        <w:rPr>
          <w:color w:val="231F20"/>
          <w:w w:val="105"/>
        </w:rPr>
        <w:t>об</w:t>
      </w:r>
      <w:r>
        <w:rPr>
          <w:color w:val="231F20"/>
          <w:spacing w:val="-33"/>
          <w:w w:val="105"/>
        </w:rPr>
        <w:t xml:space="preserve"> </w:t>
      </w:r>
      <w:r>
        <w:rPr>
          <w:color w:val="231F20"/>
          <w:w w:val="105"/>
        </w:rPr>
        <w:t>этом</w:t>
      </w:r>
      <w:r>
        <w:rPr>
          <w:color w:val="231F20"/>
          <w:spacing w:val="-33"/>
          <w:w w:val="105"/>
        </w:rPr>
        <w:t xml:space="preserve"> </w:t>
      </w:r>
      <w:r>
        <w:rPr>
          <w:color w:val="231F20"/>
          <w:w w:val="105"/>
        </w:rPr>
        <w:t>говорить.</w:t>
      </w:r>
    </w:p>
    <w:p w:rsidR="00CB0AFA" w:rsidRDefault="00481332">
      <w:pPr>
        <w:pStyle w:val="a3"/>
        <w:spacing w:before="114"/>
        <w:ind w:left="1133" w:right="675"/>
      </w:pPr>
      <w:r>
        <w:rPr>
          <w:color w:val="231F20"/>
        </w:rPr>
        <w:t>Для различных видов пожаров эти нормы  разные.</w:t>
      </w:r>
    </w:p>
    <w:p w:rsidR="00CB0AFA" w:rsidRDefault="00481332">
      <w:pPr>
        <w:spacing w:before="122" w:line="249" w:lineRule="auto"/>
        <w:ind w:left="850" w:right="562" w:firstLine="283"/>
        <w:jc w:val="both"/>
        <w:rPr>
          <w:sz w:val="18"/>
        </w:rPr>
      </w:pPr>
      <w:r>
        <w:rPr>
          <w:color w:val="231F20"/>
          <w:sz w:val="18"/>
        </w:rPr>
        <w:t>В</w:t>
      </w:r>
      <w:r>
        <w:rPr>
          <w:color w:val="231F20"/>
          <w:spacing w:val="-10"/>
          <w:sz w:val="18"/>
        </w:rPr>
        <w:t xml:space="preserve"> </w:t>
      </w:r>
      <w:r>
        <w:rPr>
          <w:color w:val="231F20"/>
          <w:sz w:val="18"/>
        </w:rPr>
        <w:t>отношении</w:t>
      </w:r>
      <w:r>
        <w:rPr>
          <w:color w:val="231F20"/>
          <w:spacing w:val="-10"/>
          <w:sz w:val="18"/>
        </w:rPr>
        <w:t xml:space="preserve"> </w:t>
      </w:r>
      <w:r>
        <w:rPr>
          <w:color w:val="231F20"/>
          <w:sz w:val="18"/>
        </w:rPr>
        <w:t>лесных</w:t>
      </w:r>
      <w:r>
        <w:rPr>
          <w:color w:val="231F20"/>
          <w:spacing w:val="-10"/>
          <w:sz w:val="18"/>
        </w:rPr>
        <w:t xml:space="preserve"> </w:t>
      </w:r>
      <w:r>
        <w:rPr>
          <w:color w:val="231F20"/>
          <w:sz w:val="18"/>
        </w:rPr>
        <w:t>пожаров</w:t>
      </w:r>
      <w:r>
        <w:rPr>
          <w:color w:val="231F20"/>
          <w:spacing w:val="-10"/>
          <w:sz w:val="18"/>
        </w:rPr>
        <w:t xml:space="preserve"> </w:t>
      </w:r>
      <w:r>
        <w:rPr>
          <w:color w:val="231F20"/>
          <w:sz w:val="18"/>
        </w:rPr>
        <w:t>в</w:t>
      </w:r>
      <w:r>
        <w:rPr>
          <w:color w:val="231F20"/>
          <w:spacing w:val="-11"/>
          <w:sz w:val="18"/>
        </w:rPr>
        <w:t xml:space="preserve"> </w:t>
      </w:r>
      <w:r>
        <w:rPr>
          <w:i/>
          <w:color w:val="231F20"/>
          <w:sz w:val="18"/>
        </w:rPr>
        <w:t>Лесном</w:t>
      </w:r>
      <w:r>
        <w:rPr>
          <w:i/>
          <w:color w:val="231F20"/>
          <w:spacing w:val="-10"/>
          <w:sz w:val="18"/>
        </w:rPr>
        <w:t xml:space="preserve"> </w:t>
      </w:r>
      <w:r>
        <w:rPr>
          <w:i/>
          <w:color w:val="231F20"/>
          <w:sz w:val="18"/>
        </w:rPr>
        <w:t>кодексе</w:t>
      </w:r>
      <w:r>
        <w:rPr>
          <w:i/>
          <w:color w:val="231F20"/>
          <w:spacing w:val="-10"/>
          <w:sz w:val="18"/>
        </w:rPr>
        <w:t xml:space="preserve"> </w:t>
      </w:r>
      <w:r>
        <w:rPr>
          <w:i/>
          <w:color w:val="231F20"/>
          <w:sz w:val="18"/>
        </w:rPr>
        <w:t>Российской</w:t>
      </w:r>
      <w:r>
        <w:rPr>
          <w:i/>
          <w:color w:val="231F20"/>
          <w:spacing w:val="-10"/>
          <w:sz w:val="18"/>
        </w:rPr>
        <w:t xml:space="preserve"> </w:t>
      </w:r>
      <w:r>
        <w:rPr>
          <w:i/>
          <w:color w:val="231F20"/>
          <w:sz w:val="18"/>
        </w:rPr>
        <w:t>Федерации</w:t>
      </w:r>
      <w:r>
        <w:rPr>
          <w:i/>
          <w:color w:val="231F20"/>
          <w:spacing w:val="-10"/>
          <w:sz w:val="18"/>
        </w:rPr>
        <w:t xml:space="preserve"> </w:t>
      </w:r>
      <w:r>
        <w:rPr>
          <w:i/>
          <w:color w:val="231F20"/>
          <w:spacing w:val="-6"/>
          <w:sz w:val="18"/>
        </w:rPr>
        <w:t>(ст.</w:t>
      </w:r>
      <w:r>
        <w:rPr>
          <w:i/>
          <w:color w:val="231F20"/>
          <w:spacing w:val="-10"/>
          <w:sz w:val="18"/>
        </w:rPr>
        <w:t xml:space="preserve"> </w:t>
      </w:r>
      <w:r>
        <w:rPr>
          <w:i/>
          <w:color w:val="231F20"/>
          <w:sz w:val="18"/>
        </w:rPr>
        <w:t xml:space="preserve">51) </w:t>
      </w:r>
      <w:r>
        <w:rPr>
          <w:color w:val="231F20"/>
          <w:sz w:val="18"/>
        </w:rPr>
        <w:t xml:space="preserve">прямо установлено, что </w:t>
      </w:r>
      <w:r>
        <w:rPr>
          <w:i/>
          <w:color w:val="231F20"/>
          <w:sz w:val="18"/>
        </w:rPr>
        <w:t xml:space="preserve">«леса подлежат охране от пожаров». </w:t>
      </w:r>
      <w:r>
        <w:rPr>
          <w:color w:val="231F20"/>
          <w:sz w:val="18"/>
        </w:rPr>
        <w:t>Из этого ясно,    что любые действия, приводящие к пожарам в лесах,  незаконны.</w:t>
      </w:r>
    </w:p>
    <w:p w:rsidR="00CB0AFA" w:rsidRDefault="00481332">
      <w:pPr>
        <w:pStyle w:val="a3"/>
        <w:spacing w:before="114" w:line="249" w:lineRule="auto"/>
        <w:ind w:left="850" w:right="556" w:firstLine="283"/>
        <w:jc w:val="both"/>
      </w:pPr>
      <w:r>
        <w:rPr>
          <w:color w:val="231F20"/>
        </w:rPr>
        <w:t>Гораздо более сложная ситуация  —  с  травяными  и  торфяными  пожарами на землях, не относящихся к землям лесного фонда. В федеральном закон</w:t>
      </w:r>
      <w:r>
        <w:rPr>
          <w:color w:val="231F20"/>
        </w:rPr>
        <w:t>одательстве нет нормы, прямо запрещающей проведение травяных палов, зато имеется значительное количество правовых актов, ограничивающих палы таким образом, что фактически любой травяной пал оказывается  незаконным.</w:t>
      </w:r>
    </w:p>
    <w:p w:rsidR="00CB0AFA" w:rsidRDefault="00481332">
      <w:pPr>
        <w:pStyle w:val="4"/>
        <w:ind w:left="1133"/>
      </w:pPr>
      <w:r>
        <w:rPr>
          <w:color w:val="CC7C4B"/>
        </w:rPr>
        <w:t>В рамках законодательства о животном мире</w:t>
      </w:r>
    </w:p>
    <w:p w:rsidR="00CB0AFA" w:rsidRDefault="00481332">
      <w:pPr>
        <w:spacing w:before="122" w:line="249" w:lineRule="auto"/>
        <w:ind w:left="850" w:right="567" w:firstLine="283"/>
        <w:jc w:val="both"/>
        <w:rPr>
          <w:i/>
          <w:sz w:val="18"/>
        </w:rPr>
      </w:pPr>
      <w:r>
        <w:rPr>
          <w:color w:val="231F20"/>
          <w:sz w:val="18"/>
        </w:rPr>
        <w:t xml:space="preserve">Согласно </w:t>
      </w:r>
      <w:r>
        <w:rPr>
          <w:i/>
          <w:color w:val="231F20"/>
          <w:sz w:val="18"/>
        </w:rPr>
        <w:t>Федеральному закону «О животном мире» (ст. 28), «запрещается выжигание растительности &lt;…&gt; без осуществления мер, гарантирующих предотвращение заболеваний и гибели объектов животного мира, а также ухудшения среды их обитания».</w:t>
      </w:r>
    </w:p>
    <w:p w:rsidR="00CB0AFA" w:rsidRDefault="00481332">
      <w:pPr>
        <w:pStyle w:val="a3"/>
        <w:spacing w:before="114" w:line="249" w:lineRule="auto"/>
        <w:ind w:left="850" w:right="564" w:firstLine="283"/>
        <w:jc w:val="both"/>
      </w:pPr>
      <w:r>
        <w:rPr>
          <w:color w:val="231F20"/>
          <w:w w:val="105"/>
        </w:rPr>
        <w:t>К сожалению, такие м</w:t>
      </w:r>
      <w:r>
        <w:rPr>
          <w:color w:val="231F20"/>
          <w:w w:val="105"/>
        </w:rPr>
        <w:t>еры почти никогда не принимаются (а в полной мере и</w:t>
      </w:r>
      <w:r>
        <w:rPr>
          <w:color w:val="231F20"/>
          <w:spacing w:val="-8"/>
          <w:w w:val="105"/>
        </w:rPr>
        <w:t xml:space="preserve"> </w:t>
      </w:r>
      <w:r>
        <w:rPr>
          <w:color w:val="231F20"/>
          <w:w w:val="105"/>
        </w:rPr>
        <w:t>не</w:t>
      </w:r>
      <w:r>
        <w:rPr>
          <w:color w:val="231F20"/>
          <w:spacing w:val="-8"/>
          <w:w w:val="105"/>
        </w:rPr>
        <w:t xml:space="preserve"> </w:t>
      </w:r>
      <w:r>
        <w:rPr>
          <w:color w:val="231F20"/>
          <w:w w:val="105"/>
        </w:rPr>
        <w:t>могут</w:t>
      </w:r>
      <w:r>
        <w:rPr>
          <w:color w:val="231F20"/>
          <w:spacing w:val="-8"/>
          <w:w w:val="105"/>
        </w:rPr>
        <w:t xml:space="preserve"> </w:t>
      </w:r>
      <w:r>
        <w:rPr>
          <w:color w:val="231F20"/>
          <w:w w:val="105"/>
        </w:rPr>
        <w:t>быть</w:t>
      </w:r>
      <w:r>
        <w:rPr>
          <w:color w:val="231F20"/>
          <w:spacing w:val="-8"/>
          <w:w w:val="105"/>
        </w:rPr>
        <w:t xml:space="preserve"> </w:t>
      </w:r>
      <w:r>
        <w:rPr>
          <w:color w:val="231F20"/>
          <w:w w:val="105"/>
        </w:rPr>
        <w:t>приняты,</w:t>
      </w:r>
      <w:r>
        <w:rPr>
          <w:color w:val="231F20"/>
          <w:spacing w:val="-8"/>
          <w:w w:val="105"/>
        </w:rPr>
        <w:t xml:space="preserve"> </w:t>
      </w:r>
      <w:r>
        <w:rPr>
          <w:color w:val="231F20"/>
          <w:w w:val="105"/>
        </w:rPr>
        <w:t>поскольку</w:t>
      </w:r>
      <w:r>
        <w:rPr>
          <w:color w:val="231F20"/>
          <w:spacing w:val="-8"/>
          <w:w w:val="105"/>
        </w:rPr>
        <w:t xml:space="preserve"> </w:t>
      </w:r>
      <w:r>
        <w:rPr>
          <w:color w:val="231F20"/>
          <w:w w:val="105"/>
        </w:rPr>
        <w:t>объектами</w:t>
      </w:r>
      <w:r>
        <w:rPr>
          <w:color w:val="231F20"/>
          <w:spacing w:val="-8"/>
          <w:w w:val="105"/>
        </w:rPr>
        <w:t xml:space="preserve"> </w:t>
      </w:r>
      <w:r>
        <w:rPr>
          <w:color w:val="231F20"/>
          <w:w w:val="105"/>
        </w:rPr>
        <w:t>животного</w:t>
      </w:r>
      <w:r>
        <w:rPr>
          <w:color w:val="231F20"/>
          <w:spacing w:val="-8"/>
          <w:w w:val="105"/>
        </w:rPr>
        <w:t xml:space="preserve"> </w:t>
      </w:r>
      <w:r>
        <w:rPr>
          <w:color w:val="231F20"/>
          <w:w w:val="105"/>
        </w:rPr>
        <w:t>мира</w:t>
      </w:r>
      <w:r>
        <w:rPr>
          <w:color w:val="231F20"/>
          <w:spacing w:val="-8"/>
          <w:w w:val="105"/>
        </w:rPr>
        <w:t xml:space="preserve"> </w:t>
      </w:r>
      <w:r>
        <w:rPr>
          <w:color w:val="231F20"/>
          <w:w w:val="105"/>
        </w:rPr>
        <w:t>являются</w:t>
      </w:r>
      <w:r>
        <w:rPr>
          <w:color w:val="231F20"/>
          <w:spacing w:val="-8"/>
          <w:w w:val="105"/>
        </w:rPr>
        <w:t xml:space="preserve"> </w:t>
      </w:r>
      <w:r>
        <w:rPr>
          <w:color w:val="231F20"/>
          <w:w w:val="105"/>
        </w:rPr>
        <w:t>в</w:t>
      </w:r>
      <w:r>
        <w:rPr>
          <w:color w:val="231F20"/>
          <w:spacing w:val="-8"/>
          <w:w w:val="105"/>
        </w:rPr>
        <w:t xml:space="preserve"> </w:t>
      </w:r>
      <w:r>
        <w:rPr>
          <w:color w:val="231F20"/>
          <w:w w:val="105"/>
        </w:rPr>
        <w:t>том числе</w:t>
      </w:r>
      <w:r>
        <w:rPr>
          <w:color w:val="231F20"/>
          <w:spacing w:val="-14"/>
          <w:w w:val="105"/>
        </w:rPr>
        <w:t xml:space="preserve"> </w:t>
      </w:r>
      <w:r>
        <w:rPr>
          <w:color w:val="231F20"/>
          <w:w w:val="105"/>
        </w:rPr>
        <w:t>и</w:t>
      </w:r>
      <w:r>
        <w:rPr>
          <w:color w:val="231F20"/>
          <w:spacing w:val="-14"/>
          <w:w w:val="105"/>
        </w:rPr>
        <w:t xml:space="preserve"> </w:t>
      </w:r>
      <w:r>
        <w:rPr>
          <w:color w:val="231F20"/>
          <w:w w:val="105"/>
        </w:rPr>
        <w:t>беспозвоночные,</w:t>
      </w:r>
      <w:r>
        <w:rPr>
          <w:color w:val="231F20"/>
          <w:spacing w:val="-14"/>
          <w:w w:val="105"/>
        </w:rPr>
        <w:t xml:space="preserve"> </w:t>
      </w:r>
      <w:r>
        <w:rPr>
          <w:color w:val="231F20"/>
          <w:w w:val="105"/>
        </w:rPr>
        <w:t>которые</w:t>
      </w:r>
      <w:r>
        <w:rPr>
          <w:color w:val="231F20"/>
          <w:spacing w:val="-14"/>
          <w:w w:val="105"/>
        </w:rPr>
        <w:t xml:space="preserve"> </w:t>
      </w:r>
      <w:r>
        <w:rPr>
          <w:color w:val="231F20"/>
          <w:w w:val="105"/>
        </w:rPr>
        <w:t>в</w:t>
      </w:r>
      <w:r>
        <w:rPr>
          <w:color w:val="231F20"/>
          <w:spacing w:val="-14"/>
          <w:w w:val="105"/>
        </w:rPr>
        <w:t xml:space="preserve"> </w:t>
      </w:r>
      <w:r>
        <w:rPr>
          <w:color w:val="231F20"/>
          <w:w w:val="105"/>
        </w:rPr>
        <w:t>каком-то</w:t>
      </w:r>
      <w:r>
        <w:rPr>
          <w:color w:val="231F20"/>
          <w:spacing w:val="-14"/>
          <w:w w:val="105"/>
        </w:rPr>
        <w:t xml:space="preserve"> </w:t>
      </w:r>
      <w:r>
        <w:rPr>
          <w:color w:val="231F20"/>
          <w:w w:val="105"/>
        </w:rPr>
        <w:t>количестве</w:t>
      </w:r>
      <w:r>
        <w:rPr>
          <w:color w:val="231F20"/>
          <w:spacing w:val="-14"/>
          <w:w w:val="105"/>
        </w:rPr>
        <w:t xml:space="preserve"> </w:t>
      </w:r>
      <w:r>
        <w:rPr>
          <w:color w:val="231F20"/>
          <w:w w:val="105"/>
        </w:rPr>
        <w:t>обязательно</w:t>
      </w:r>
      <w:r>
        <w:rPr>
          <w:color w:val="231F20"/>
          <w:spacing w:val="-14"/>
          <w:w w:val="105"/>
        </w:rPr>
        <w:t xml:space="preserve"> </w:t>
      </w:r>
      <w:r>
        <w:rPr>
          <w:color w:val="231F20"/>
          <w:w w:val="105"/>
        </w:rPr>
        <w:t>погибают при</w:t>
      </w:r>
      <w:r>
        <w:rPr>
          <w:color w:val="231F20"/>
          <w:spacing w:val="-34"/>
          <w:w w:val="105"/>
        </w:rPr>
        <w:t xml:space="preserve"> </w:t>
      </w:r>
      <w:r>
        <w:rPr>
          <w:color w:val="231F20"/>
          <w:w w:val="105"/>
        </w:rPr>
        <w:t>любом</w:t>
      </w:r>
      <w:r>
        <w:rPr>
          <w:color w:val="231F20"/>
          <w:spacing w:val="-34"/>
          <w:w w:val="105"/>
        </w:rPr>
        <w:t xml:space="preserve"> </w:t>
      </w:r>
      <w:r>
        <w:rPr>
          <w:color w:val="231F20"/>
          <w:w w:val="105"/>
        </w:rPr>
        <w:t>пожаре).</w:t>
      </w:r>
    </w:p>
    <w:p w:rsidR="00CB0AFA" w:rsidRDefault="00481332">
      <w:pPr>
        <w:spacing w:before="114" w:line="249" w:lineRule="auto"/>
        <w:ind w:left="850" w:right="555" w:firstLine="283"/>
        <w:jc w:val="both"/>
        <w:rPr>
          <w:i/>
          <w:sz w:val="18"/>
        </w:rPr>
      </w:pPr>
      <w:r>
        <w:rPr>
          <w:color w:val="231F20"/>
          <w:spacing w:val="4"/>
          <w:sz w:val="18"/>
        </w:rPr>
        <w:t xml:space="preserve">За </w:t>
      </w:r>
      <w:r>
        <w:rPr>
          <w:color w:val="231F20"/>
          <w:spacing w:val="6"/>
          <w:sz w:val="18"/>
        </w:rPr>
        <w:t>нарушения</w:t>
      </w:r>
      <w:r>
        <w:rPr>
          <w:color w:val="231F20"/>
          <w:spacing w:val="62"/>
          <w:sz w:val="18"/>
        </w:rPr>
        <w:t xml:space="preserve"> </w:t>
      </w:r>
      <w:r>
        <w:rPr>
          <w:color w:val="231F20"/>
          <w:spacing w:val="5"/>
          <w:sz w:val="18"/>
        </w:rPr>
        <w:t xml:space="preserve">этих </w:t>
      </w:r>
      <w:r>
        <w:rPr>
          <w:color w:val="231F20"/>
          <w:spacing w:val="7"/>
          <w:sz w:val="18"/>
        </w:rPr>
        <w:t xml:space="preserve">требований </w:t>
      </w:r>
      <w:r>
        <w:rPr>
          <w:color w:val="231F20"/>
          <w:spacing w:val="6"/>
          <w:sz w:val="18"/>
        </w:rPr>
        <w:t>предусмотрена</w:t>
      </w:r>
      <w:r>
        <w:rPr>
          <w:color w:val="231F20"/>
          <w:spacing w:val="62"/>
          <w:sz w:val="18"/>
        </w:rPr>
        <w:t xml:space="preserve"> </w:t>
      </w:r>
      <w:r>
        <w:rPr>
          <w:color w:val="231F20"/>
          <w:spacing w:val="8"/>
          <w:sz w:val="18"/>
        </w:rPr>
        <w:t xml:space="preserve">административная </w:t>
      </w:r>
      <w:r>
        <w:rPr>
          <w:color w:val="231F20"/>
          <w:sz w:val="18"/>
        </w:rPr>
        <w:t xml:space="preserve">ответственность, установленная </w:t>
      </w:r>
      <w:r>
        <w:rPr>
          <w:i/>
          <w:color w:val="231F20"/>
          <w:sz w:val="18"/>
        </w:rPr>
        <w:t>статьёй 8.33  Кодекса  Российской  Федерации об</w:t>
      </w:r>
      <w:r>
        <w:rPr>
          <w:i/>
          <w:color w:val="231F20"/>
          <w:spacing w:val="-33"/>
          <w:sz w:val="18"/>
        </w:rPr>
        <w:t xml:space="preserve"> </w:t>
      </w:r>
      <w:r>
        <w:rPr>
          <w:i/>
          <w:color w:val="231F20"/>
          <w:sz w:val="18"/>
        </w:rPr>
        <w:t>административных</w:t>
      </w:r>
      <w:r>
        <w:rPr>
          <w:i/>
          <w:color w:val="231F20"/>
          <w:spacing w:val="-33"/>
          <w:sz w:val="18"/>
        </w:rPr>
        <w:t xml:space="preserve"> </w:t>
      </w:r>
      <w:r>
        <w:rPr>
          <w:i/>
          <w:color w:val="231F20"/>
          <w:sz w:val="18"/>
        </w:rPr>
        <w:t>правонарушениях</w:t>
      </w:r>
      <w:r>
        <w:rPr>
          <w:i/>
          <w:color w:val="231F20"/>
          <w:spacing w:val="-33"/>
          <w:sz w:val="18"/>
        </w:rPr>
        <w:t xml:space="preserve"> </w:t>
      </w:r>
      <w:r>
        <w:rPr>
          <w:i/>
          <w:color w:val="231F20"/>
          <w:sz w:val="18"/>
        </w:rPr>
        <w:t>(КоАП).</w:t>
      </w:r>
      <w:r>
        <w:rPr>
          <w:i/>
          <w:color w:val="231F20"/>
          <w:spacing w:val="-32"/>
          <w:sz w:val="18"/>
        </w:rPr>
        <w:t xml:space="preserve"> </w:t>
      </w:r>
      <w:r>
        <w:rPr>
          <w:color w:val="231F20"/>
          <w:spacing w:val="-3"/>
          <w:sz w:val="18"/>
        </w:rPr>
        <w:t>Согласно</w:t>
      </w:r>
      <w:r>
        <w:rPr>
          <w:color w:val="231F20"/>
          <w:spacing w:val="-33"/>
          <w:sz w:val="18"/>
        </w:rPr>
        <w:t xml:space="preserve"> </w:t>
      </w:r>
      <w:r>
        <w:rPr>
          <w:color w:val="231F20"/>
          <w:spacing w:val="-3"/>
          <w:sz w:val="18"/>
        </w:rPr>
        <w:t>этой</w:t>
      </w:r>
      <w:r>
        <w:rPr>
          <w:color w:val="231F20"/>
          <w:spacing w:val="-33"/>
          <w:sz w:val="18"/>
        </w:rPr>
        <w:t xml:space="preserve"> </w:t>
      </w:r>
      <w:r>
        <w:rPr>
          <w:color w:val="231F20"/>
          <w:sz w:val="18"/>
        </w:rPr>
        <w:t>статье,</w:t>
      </w:r>
      <w:r>
        <w:rPr>
          <w:color w:val="231F20"/>
          <w:spacing w:val="-32"/>
          <w:sz w:val="18"/>
        </w:rPr>
        <w:t xml:space="preserve"> </w:t>
      </w:r>
      <w:r>
        <w:rPr>
          <w:i/>
          <w:color w:val="231F20"/>
          <w:sz w:val="18"/>
        </w:rPr>
        <w:t xml:space="preserve">«нарушение </w:t>
      </w:r>
      <w:r>
        <w:rPr>
          <w:i/>
          <w:color w:val="231F20"/>
          <w:spacing w:val="1"/>
          <w:w w:val="103"/>
          <w:sz w:val="18"/>
        </w:rPr>
        <w:t>п</w:t>
      </w:r>
      <w:r>
        <w:rPr>
          <w:i/>
          <w:color w:val="231F20"/>
          <w:spacing w:val="1"/>
          <w:w w:val="108"/>
          <w:sz w:val="18"/>
        </w:rPr>
        <w:t>р</w:t>
      </w:r>
      <w:r>
        <w:rPr>
          <w:i/>
          <w:color w:val="231F20"/>
          <w:spacing w:val="1"/>
          <w:w w:val="95"/>
          <w:sz w:val="18"/>
        </w:rPr>
        <w:t>а</w:t>
      </w:r>
      <w:r>
        <w:rPr>
          <w:i/>
          <w:color w:val="231F20"/>
          <w:spacing w:val="1"/>
          <w:w w:val="104"/>
          <w:sz w:val="18"/>
        </w:rPr>
        <w:t>в</w:t>
      </w:r>
      <w:r>
        <w:rPr>
          <w:i/>
          <w:color w:val="231F20"/>
          <w:spacing w:val="1"/>
          <w:w w:val="101"/>
          <w:sz w:val="18"/>
        </w:rPr>
        <w:t>и</w:t>
      </w:r>
      <w:r>
        <w:rPr>
          <w:i/>
          <w:color w:val="231F20"/>
          <w:sz w:val="18"/>
        </w:rPr>
        <w:t>л</w:t>
      </w:r>
      <w:r>
        <w:rPr>
          <w:i/>
          <w:color w:val="231F20"/>
          <w:spacing w:val="15"/>
          <w:sz w:val="18"/>
        </w:rPr>
        <w:t xml:space="preserve"> </w:t>
      </w:r>
      <w:r>
        <w:rPr>
          <w:i/>
          <w:color w:val="231F20"/>
          <w:spacing w:val="1"/>
          <w:w w:val="105"/>
          <w:sz w:val="18"/>
        </w:rPr>
        <w:t>о</w:t>
      </w:r>
      <w:r>
        <w:rPr>
          <w:i/>
          <w:color w:val="231F20"/>
          <w:spacing w:val="1"/>
          <w:w w:val="98"/>
          <w:sz w:val="18"/>
        </w:rPr>
        <w:t>х</w:t>
      </w:r>
      <w:r>
        <w:rPr>
          <w:i/>
          <w:color w:val="231F20"/>
          <w:spacing w:val="1"/>
          <w:w w:val="108"/>
          <w:sz w:val="18"/>
        </w:rPr>
        <w:t>р</w:t>
      </w:r>
      <w:r>
        <w:rPr>
          <w:i/>
          <w:color w:val="231F20"/>
          <w:spacing w:val="1"/>
          <w:w w:val="95"/>
          <w:sz w:val="18"/>
        </w:rPr>
        <w:t>а</w:t>
      </w:r>
      <w:r>
        <w:rPr>
          <w:i/>
          <w:color w:val="231F20"/>
          <w:spacing w:val="1"/>
          <w:w w:val="103"/>
          <w:sz w:val="18"/>
        </w:rPr>
        <w:t>н</w:t>
      </w:r>
      <w:r>
        <w:rPr>
          <w:i/>
          <w:color w:val="231F20"/>
          <w:w w:val="97"/>
          <w:sz w:val="18"/>
        </w:rPr>
        <w:t>ы</w:t>
      </w:r>
      <w:r>
        <w:rPr>
          <w:i/>
          <w:color w:val="231F20"/>
          <w:spacing w:val="15"/>
          <w:sz w:val="18"/>
        </w:rPr>
        <w:t xml:space="preserve"> </w:t>
      </w:r>
      <w:r>
        <w:rPr>
          <w:i/>
          <w:color w:val="231F20"/>
          <w:spacing w:val="1"/>
          <w:w w:val="109"/>
          <w:sz w:val="18"/>
        </w:rPr>
        <w:t>с</w:t>
      </w:r>
      <w:r>
        <w:rPr>
          <w:i/>
          <w:color w:val="231F20"/>
          <w:spacing w:val="1"/>
          <w:w w:val="108"/>
          <w:sz w:val="18"/>
        </w:rPr>
        <w:t>р</w:t>
      </w:r>
      <w:r>
        <w:rPr>
          <w:i/>
          <w:color w:val="231F20"/>
          <w:spacing w:val="-3"/>
          <w:w w:val="98"/>
          <w:sz w:val="18"/>
        </w:rPr>
        <w:t>е</w:t>
      </w:r>
      <w:r>
        <w:rPr>
          <w:i/>
          <w:color w:val="231F20"/>
          <w:spacing w:val="1"/>
          <w:w w:val="105"/>
          <w:sz w:val="18"/>
        </w:rPr>
        <w:t>д</w:t>
      </w:r>
      <w:r>
        <w:rPr>
          <w:i/>
          <w:color w:val="231F20"/>
          <w:w w:val="97"/>
          <w:sz w:val="18"/>
        </w:rPr>
        <w:t>ы</w:t>
      </w:r>
      <w:r>
        <w:rPr>
          <w:i/>
          <w:color w:val="231F20"/>
          <w:spacing w:val="15"/>
          <w:sz w:val="18"/>
        </w:rPr>
        <w:t xml:space="preserve"> </w:t>
      </w:r>
      <w:r>
        <w:rPr>
          <w:i/>
          <w:color w:val="231F20"/>
          <w:spacing w:val="1"/>
          <w:w w:val="105"/>
          <w:sz w:val="18"/>
        </w:rPr>
        <w:t>о</w:t>
      </w:r>
      <w:r>
        <w:rPr>
          <w:i/>
          <w:color w:val="231F20"/>
          <w:spacing w:val="1"/>
          <w:w w:val="104"/>
          <w:sz w:val="18"/>
        </w:rPr>
        <w:t>б</w:t>
      </w:r>
      <w:r>
        <w:rPr>
          <w:i/>
          <w:color w:val="231F20"/>
          <w:spacing w:val="1"/>
          <w:w w:val="101"/>
          <w:sz w:val="18"/>
        </w:rPr>
        <w:t>и</w:t>
      </w:r>
      <w:r>
        <w:rPr>
          <w:i/>
          <w:color w:val="231F20"/>
          <w:spacing w:val="1"/>
          <w:w w:val="56"/>
          <w:sz w:val="18"/>
        </w:rPr>
        <w:t>т</w:t>
      </w:r>
      <w:r>
        <w:rPr>
          <w:i/>
          <w:color w:val="231F20"/>
          <w:spacing w:val="1"/>
          <w:w w:val="95"/>
          <w:sz w:val="18"/>
        </w:rPr>
        <w:t>а</w:t>
      </w:r>
      <w:r>
        <w:rPr>
          <w:i/>
          <w:color w:val="231F20"/>
          <w:spacing w:val="1"/>
          <w:w w:val="103"/>
          <w:sz w:val="18"/>
        </w:rPr>
        <w:t>н</w:t>
      </w:r>
      <w:r>
        <w:rPr>
          <w:i/>
          <w:color w:val="231F20"/>
          <w:spacing w:val="1"/>
          <w:w w:val="101"/>
          <w:sz w:val="18"/>
        </w:rPr>
        <w:t>и</w:t>
      </w:r>
      <w:r>
        <w:rPr>
          <w:i/>
          <w:color w:val="231F20"/>
          <w:w w:val="102"/>
          <w:sz w:val="18"/>
        </w:rPr>
        <w:t>я</w:t>
      </w:r>
      <w:r>
        <w:rPr>
          <w:i/>
          <w:color w:val="231F20"/>
          <w:spacing w:val="15"/>
          <w:sz w:val="18"/>
        </w:rPr>
        <w:t xml:space="preserve"> </w:t>
      </w:r>
      <w:r>
        <w:rPr>
          <w:i/>
          <w:color w:val="231F20"/>
          <w:spacing w:val="1"/>
          <w:w w:val="101"/>
          <w:sz w:val="18"/>
        </w:rPr>
        <w:t>и</w:t>
      </w:r>
      <w:r>
        <w:rPr>
          <w:i/>
          <w:color w:val="231F20"/>
          <w:spacing w:val="1"/>
          <w:sz w:val="18"/>
        </w:rPr>
        <w:t>л</w:t>
      </w:r>
      <w:r>
        <w:rPr>
          <w:i/>
          <w:color w:val="231F20"/>
          <w:w w:val="101"/>
          <w:sz w:val="18"/>
        </w:rPr>
        <w:t>и</w:t>
      </w:r>
      <w:r>
        <w:rPr>
          <w:i/>
          <w:color w:val="231F20"/>
          <w:spacing w:val="15"/>
          <w:sz w:val="18"/>
        </w:rPr>
        <w:t xml:space="preserve"> </w:t>
      </w:r>
      <w:r>
        <w:rPr>
          <w:i/>
          <w:color w:val="231F20"/>
          <w:spacing w:val="1"/>
          <w:w w:val="103"/>
          <w:sz w:val="18"/>
        </w:rPr>
        <w:t>п</w:t>
      </w:r>
      <w:r>
        <w:rPr>
          <w:i/>
          <w:color w:val="231F20"/>
          <w:spacing w:val="1"/>
          <w:w w:val="98"/>
          <w:sz w:val="18"/>
        </w:rPr>
        <w:t>у</w:t>
      </w:r>
      <w:r>
        <w:rPr>
          <w:i/>
          <w:color w:val="231F20"/>
          <w:spacing w:val="1"/>
          <w:w w:val="56"/>
          <w:sz w:val="18"/>
        </w:rPr>
        <w:t>т</w:t>
      </w:r>
      <w:r>
        <w:rPr>
          <w:i/>
          <w:color w:val="231F20"/>
          <w:spacing w:val="1"/>
          <w:w w:val="98"/>
          <w:sz w:val="18"/>
        </w:rPr>
        <w:t>е</w:t>
      </w:r>
      <w:r>
        <w:rPr>
          <w:i/>
          <w:color w:val="231F20"/>
          <w:w w:val="101"/>
          <w:sz w:val="18"/>
        </w:rPr>
        <w:t>й</w:t>
      </w:r>
      <w:r>
        <w:rPr>
          <w:i/>
          <w:color w:val="231F20"/>
          <w:spacing w:val="15"/>
          <w:sz w:val="18"/>
        </w:rPr>
        <w:t xml:space="preserve"> </w:t>
      </w:r>
      <w:r>
        <w:rPr>
          <w:i/>
          <w:color w:val="231F20"/>
          <w:spacing w:val="1"/>
          <w:w w:val="101"/>
          <w:sz w:val="18"/>
        </w:rPr>
        <w:t>ми</w:t>
      </w:r>
      <w:r>
        <w:rPr>
          <w:i/>
          <w:color w:val="231F20"/>
          <w:spacing w:val="1"/>
          <w:w w:val="86"/>
          <w:sz w:val="18"/>
        </w:rPr>
        <w:t>г</w:t>
      </w:r>
      <w:r>
        <w:rPr>
          <w:i/>
          <w:color w:val="231F20"/>
          <w:spacing w:val="1"/>
          <w:w w:val="108"/>
          <w:sz w:val="18"/>
        </w:rPr>
        <w:t>р</w:t>
      </w:r>
      <w:r>
        <w:rPr>
          <w:i/>
          <w:color w:val="231F20"/>
          <w:spacing w:val="1"/>
          <w:w w:val="95"/>
          <w:sz w:val="18"/>
        </w:rPr>
        <w:t>а</w:t>
      </w:r>
      <w:r>
        <w:rPr>
          <w:i/>
          <w:color w:val="231F20"/>
          <w:spacing w:val="1"/>
          <w:w w:val="101"/>
          <w:sz w:val="18"/>
        </w:rPr>
        <w:t>ци</w:t>
      </w:r>
      <w:r>
        <w:rPr>
          <w:i/>
          <w:color w:val="231F20"/>
          <w:w w:val="101"/>
          <w:sz w:val="18"/>
        </w:rPr>
        <w:t>и</w:t>
      </w:r>
      <w:r>
        <w:rPr>
          <w:i/>
          <w:color w:val="231F20"/>
          <w:spacing w:val="15"/>
          <w:sz w:val="18"/>
        </w:rPr>
        <w:t xml:space="preserve"> </w:t>
      </w:r>
      <w:r>
        <w:rPr>
          <w:i/>
          <w:color w:val="231F20"/>
          <w:spacing w:val="1"/>
          <w:w w:val="105"/>
          <w:sz w:val="18"/>
        </w:rPr>
        <w:t>о</w:t>
      </w:r>
      <w:r>
        <w:rPr>
          <w:i/>
          <w:color w:val="231F20"/>
          <w:spacing w:val="1"/>
          <w:w w:val="104"/>
          <w:sz w:val="18"/>
        </w:rPr>
        <w:t>б</w:t>
      </w:r>
      <w:r>
        <w:rPr>
          <w:i/>
          <w:color w:val="231F20"/>
          <w:spacing w:val="1"/>
          <w:sz w:val="18"/>
        </w:rPr>
        <w:t>ъ</w:t>
      </w:r>
      <w:r>
        <w:rPr>
          <w:i/>
          <w:color w:val="231F20"/>
          <w:spacing w:val="1"/>
          <w:w w:val="98"/>
          <w:sz w:val="18"/>
        </w:rPr>
        <w:t>е</w:t>
      </w:r>
      <w:r>
        <w:rPr>
          <w:i/>
          <w:color w:val="231F20"/>
          <w:spacing w:val="1"/>
          <w:w w:val="108"/>
          <w:sz w:val="18"/>
        </w:rPr>
        <w:t>к</w:t>
      </w:r>
      <w:r>
        <w:rPr>
          <w:i/>
          <w:color w:val="231F20"/>
          <w:spacing w:val="1"/>
          <w:w w:val="56"/>
          <w:sz w:val="18"/>
        </w:rPr>
        <w:t>т</w:t>
      </w:r>
      <w:r>
        <w:rPr>
          <w:i/>
          <w:color w:val="231F20"/>
          <w:spacing w:val="1"/>
          <w:w w:val="105"/>
          <w:sz w:val="18"/>
        </w:rPr>
        <w:t>о</w:t>
      </w:r>
      <w:r>
        <w:rPr>
          <w:i/>
          <w:color w:val="231F20"/>
          <w:w w:val="104"/>
          <w:sz w:val="18"/>
        </w:rPr>
        <w:t>в</w:t>
      </w:r>
      <w:r>
        <w:rPr>
          <w:i/>
          <w:color w:val="231F20"/>
          <w:spacing w:val="15"/>
          <w:sz w:val="18"/>
        </w:rPr>
        <w:t xml:space="preserve"> </w:t>
      </w:r>
      <w:r>
        <w:rPr>
          <w:i/>
          <w:color w:val="231F20"/>
          <w:spacing w:val="1"/>
          <w:w w:val="115"/>
          <w:sz w:val="18"/>
        </w:rPr>
        <w:t>ж</w:t>
      </w:r>
      <w:r>
        <w:rPr>
          <w:i/>
          <w:color w:val="231F20"/>
          <w:spacing w:val="1"/>
          <w:w w:val="101"/>
          <w:sz w:val="18"/>
        </w:rPr>
        <w:t>и</w:t>
      </w:r>
      <w:r>
        <w:rPr>
          <w:i/>
          <w:color w:val="231F20"/>
          <w:spacing w:val="1"/>
          <w:w w:val="104"/>
          <w:sz w:val="18"/>
        </w:rPr>
        <w:t>в</w:t>
      </w:r>
      <w:r>
        <w:rPr>
          <w:i/>
          <w:color w:val="231F20"/>
          <w:spacing w:val="-3"/>
          <w:w w:val="105"/>
          <w:sz w:val="18"/>
        </w:rPr>
        <w:t>о</w:t>
      </w:r>
      <w:r>
        <w:rPr>
          <w:i/>
          <w:color w:val="231F20"/>
          <w:spacing w:val="1"/>
          <w:w w:val="56"/>
          <w:sz w:val="18"/>
        </w:rPr>
        <w:t>т</w:t>
      </w:r>
      <w:r>
        <w:rPr>
          <w:i/>
          <w:color w:val="231F20"/>
          <w:spacing w:val="1"/>
          <w:w w:val="103"/>
          <w:sz w:val="18"/>
        </w:rPr>
        <w:t>н</w:t>
      </w:r>
      <w:r>
        <w:rPr>
          <w:i/>
          <w:color w:val="231F20"/>
          <w:spacing w:val="1"/>
          <w:w w:val="105"/>
          <w:sz w:val="18"/>
        </w:rPr>
        <w:t>о</w:t>
      </w:r>
      <w:r>
        <w:rPr>
          <w:i/>
          <w:color w:val="231F20"/>
          <w:spacing w:val="-3"/>
          <w:w w:val="86"/>
          <w:sz w:val="18"/>
        </w:rPr>
        <w:t>г</w:t>
      </w:r>
      <w:r>
        <w:rPr>
          <w:i/>
          <w:color w:val="231F20"/>
          <w:w w:val="105"/>
          <w:sz w:val="18"/>
        </w:rPr>
        <w:t>о</w:t>
      </w:r>
      <w:r>
        <w:rPr>
          <w:i/>
          <w:color w:val="231F20"/>
          <w:spacing w:val="15"/>
          <w:sz w:val="18"/>
        </w:rPr>
        <w:t xml:space="preserve"> </w:t>
      </w:r>
      <w:r>
        <w:rPr>
          <w:i/>
          <w:color w:val="231F20"/>
          <w:spacing w:val="1"/>
          <w:w w:val="101"/>
          <w:sz w:val="18"/>
        </w:rPr>
        <w:t>ми</w:t>
      </w:r>
      <w:r>
        <w:rPr>
          <w:i/>
          <w:color w:val="231F20"/>
          <w:spacing w:val="1"/>
          <w:w w:val="108"/>
          <w:sz w:val="18"/>
        </w:rPr>
        <w:t>р</w:t>
      </w:r>
      <w:r>
        <w:rPr>
          <w:i/>
          <w:color w:val="231F20"/>
          <w:w w:val="95"/>
          <w:sz w:val="18"/>
        </w:rPr>
        <w:t xml:space="preserve">а </w:t>
      </w:r>
      <w:r>
        <w:rPr>
          <w:i/>
          <w:color w:val="231F20"/>
          <w:sz w:val="18"/>
        </w:rPr>
        <w:t xml:space="preserve">и водных </w:t>
      </w:r>
      <w:r>
        <w:rPr>
          <w:i/>
          <w:color w:val="231F20"/>
          <w:spacing w:val="2"/>
          <w:sz w:val="18"/>
        </w:rPr>
        <w:t xml:space="preserve">биологических ресурсов </w:t>
      </w:r>
      <w:r>
        <w:rPr>
          <w:i/>
          <w:color w:val="231F20"/>
          <w:sz w:val="18"/>
        </w:rPr>
        <w:t xml:space="preserve">влечёт </w:t>
      </w:r>
      <w:r>
        <w:rPr>
          <w:i/>
          <w:color w:val="231F20"/>
          <w:spacing w:val="2"/>
          <w:sz w:val="18"/>
        </w:rPr>
        <w:t xml:space="preserve">предупреждение </w:t>
      </w:r>
      <w:r>
        <w:rPr>
          <w:i/>
          <w:color w:val="231F20"/>
          <w:sz w:val="18"/>
        </w:rPr>
        <w:t xml:space="preserve">или </w:t>
      </w:r>
      <w:r>
        <w:rPr>
          <w:i/>
          <w:color w:val="231F20"/>
          <w:spacing w:val="2"/>
          <w:sz w:val="18"/>
        </w:rPr>
        <w:t xml:space="preserve">наложение </w:t>
      </w:r>
      <w:r>
        <w:rPr>
          <w:i/>
          <w:color w:val="231F20"/>
          <w:spacing w:val="3"/>
          <w:sz w:val="18"/>
        </w:rPr>
        <w:t xml:space="preserve">административного штрафа </w:t>
      </w:r>
      <w:r>
        <w:rPr>
          <w:i/>
          <w:color w:val="231F20"/>
          <w:sz w:val="18"/>
        </w:rPr>
        <w:t xml:space="preserve">на </w:t>
      </w:r>
      <w:r>
        <w:rPr>
          <w:i/>
          <w:color w:val="231F20"/>
          <w:spacing w:val="3"/>
          <w:sz w:val="18"/>
        </w:rPr>
        <w:t xml:space="preserve">граждан </w:t>
      </w:r>
      <w:r>
        <w:rPr>
          <w:i/>
          <w:color w:val="231F20"/>
          <w:sz w:val="18"/>
        </w:rPr>
        <w:t xml:space="preserve">в </w:t>
      </w:r>
      <w:r>
        <w:rPr>
          <w:i/>
          <w:color w:val="231F20"/>
          <w:spacing w:val="3"/>
          <w:sz w:val="18"/>
        </w:rPr>
        <w:t xml:space="preserve">размере </w:t>
      </w:r>
      <w:r>
        <w:rPr>
          <w:i/>
          <w:color w:val="231F20"/>
          <w:sz w:val="18"/>
        </w:rPr>
        <w:t xml:space="preserve">от </w:t>
      </w:r>
      <w:r>
        <w:rPr>
          <w:i/>
          <w:color w:val="231F20"/>
          <w:spacing w:val="3"/>
          <w:sz w:val="18"/>
        </w:rPr>
        <w:t xml:space="preserve">двух тысяч </w:t>
      </w:r>
      <w:r>
        <w:rPr>
          <w:i/>
          <w:color w:val="231F20"/>
          <w:sz w:val="18"/>
        </w:rPr>
        <w:t xml:space="preserve">до </w:t>
      </w:r>
      <w:r>
        <w:rPr>
          <w:i/>
          <w:color w:val="231F20"/>
          <w:spacing w:val="4"/>
          <w:sz w:val="18"/>
        </w:rPr>
        <w:t xml:space="preserve">пяти </w:t>
      </w:r>
      <w:r>
        <w:rPr>
          <w:i/>
          <w:color w:val="231F20"/>
          <w:sz w:val="18"/>
        </w:rPr>
        <w:t xml:space="preserve">тысяч рублей; на должностных лиц — от пяти тысяч до десяти тысяч рублей; </w:t>
      </w:r>
      <w:r>
        <w:rPr>
          <w:i/>
          <w:color w:val="231F20"/>
          <w:w w:val="95"/>
          <w:sz w:val="18"/>
        </w:rPr>
        <w:t>на</w:t>
      </w:r>
      <w:r>
        <w:rPr>
          <w:i/>
          <w:color w:val="231F20"/>
          <w:spacing w:val="-9"/>
          <w:w w:val="95"/>
          <w:sz w:val="18"/>
        </w:rPr>
        <w:t xml:space="preserve"> </w:t>
      </w:r>
      <w:r>
        <w:rPr>
          <w:i/>
          <w:color w:val="231F20"/>
          <w:w w:val="95"/>
          <w:sz w:val="18"/>
        </w:rPr>
        <w:t>юридических</w:t>
      </w:r>
      <w:r>
        <w:rPr>
          <w:i/>
          <w:color w:val="231F20"/>
          <w:spacing w:val="-9"/>
          <w:w w:val="95"/>
          <w:sz w:val="18"/>
        </w:rPr>
        <w:t xml:space="preserve"> </w:t>
      </w:r>
      <w:r>
        <w:rPr>
          <w:i/>
          <w:color w:val="231F20"/>
          <w:w w:val="95"/>
          <w:sz w:val="18"/>
        </w:rPr>
        <w:t>лиц</w:t>
      </w:r>
      <w:r>
        <w:rPr>
          <w:i/>
          <w:color w:val="231F20"/>
          <w:spacing w:val="-9"/>
          <w:w w:val="95"/>
          <w:sz w:val="18"/>
        </w:rPr>
        <w:t xml:space="preserve"> </w:t>
      </w:r>
      <w:r>
        <w:rPr>
          <w:i/>
          <w:color w:val="231F20"/>
          <w:w w:val="95"/>
          <w:sz w:val="18"/>
        </w:rPr>
        <w:t>—</w:t>
      </w:r>
      <w:r>
        <w:rPr>
          <w:i/>
          <w:color w:val="231F20"/>
          <w:spacing w:val="-9"/>
          <w:w w:val="95"/>
          <w:sz w:val="18"/>
        </w:rPr>
        <w:t xml:space="preserve"> </w:t>
      </w:r>
      <w:r>
        <w:rPr>
          <w:i/>
          <w:color w:val="231F20"/>
          <w:w w:val="95"/>
          <w:sz w:val="18"/>
        </w:rPr>
        <w:t>от</w:t>
      </w:r>
      <w:r>
        <w:rPr>
          <w:i/>
          <w:color w:val="231F20"/>
          <w:spacing w:val="-9"/>
          <w:w w:val="95"/>
          <w:sz w:val="18"/>
        </w:rPr>
        <w:t xml:space="preserve"> </w:t>
      </w:r>
      <w:r>
        <w:rPr>
          <w:i/>
          <w:color w:val="231F20"/>
          <w:w w:val="95"/>
          <w:sz w:val="18"/>
        </w:rPr>
        <w:t>десяти</w:t>
      </w:r>
      <w:r>
        <w:rPr>
          <w:i/>
          <w:color w:val="231F20"/>
          <w:spacing w:val="-9"/>
          <w:w w:val="95"/>
          <w:sz w:val="18"/>
        </w:rPr>
        <w:t xml:space="preserve"> </w:t>
      </w:r>
      <w:r>
        <w:rPr>
          <w:i/>
          <w:color w:val="231F20"/>
          <w:w w:val="95"/>
          <w:sz w:val="18"/>
        </w:rPr>
        <w:t>тысяч</w:t>
      </w:r>
      <w:r>
        <w:rPr>
          <w:i/>
          <w:color w:val="231F20"/>
          <w:spacing w:val="-9"/>
          <w:w w:val="95"/>
          <w:sz w:val="18"/>
        </w:rPr>
        <w:t xml:space="preserve"> </w:t>
      </w:r>
      <w:r>
        <w:rPr>
          <w:i/>
          <w:color w:val="231F20"/>
          <w:w w:val="95"/>
          <w:sz w:val="18"/>
        </w:rPr>
        <w:t>до</w:t>
      </w:r>
      <w:r>
        <w:rPr>
          <w:i/>
          <w:color w:val="231F20"/>
          <w:spacing w:val="-9"/>
          <w:w w:val="95"/>
          <w:sz w:val="18"/>
        </w:rPr>
        <w:t xml:space="preserve"> </w:t>
      </w:r>
      <w:r>
        <w:rPr>
          <w:i/>
          <w:color w:val="231F20"/>
          <w:w w:val="95"/>
          <w:sz w:val="18"/>
        </w:rPr>
        <w:t>пятнадцати</w:t>
      </w:r>
      <w:r>
        <w:rPr>
          <w:i/>
          <w:color w:val="231F20"/>
          <w:spacing w:val="-9"/>
          <w:w w:val="95"/>
          <w:sz w:val="18"/>
        </w:rPr>
        <w:t xml:space="preserve"> </w:t>
      </w:r>
      <w:r>
        <w:rPr>
          <w:i/>
          <w:color w:val="231F20"/>
          <w:w w:val="95"/>
          <w:sz w:val="18"/>
        </w:rPr>
        <w:t>тысяч</w:t>
      </w:r>
      <w:r>
        <w:rPr>
          <w:i/>
          <w:color w:val="231F20"/>
          <w:spacing w:val="-9"/>
          <w:w w:val="95"/>
          <w:sz w:val="18"/>
        </w:rPr>
        <w:t xml:space="preserve"> </w:t>
      </w:r>
      <w:r>
        <w:rPr>
          <w:i/>
          <w:color w:val="231F20"/>
          <w:w w:val="95"/>
          <w:sz w:val="18"/>
        </w:rPr>
        <w:t>рублей».</w:t>
      </w:r>
    </w:p>
    <w:p w:rsidR="00CB0AFA" w:rsidRDefault="00481332">
      <w:pPr>
        <w:pStyle w:val="a3"/>
        <w:spacing w:before="114"/>
        <w:ind w:left="1133" w:right="367"/>
      </w:pPr>
      <w:r>
        <w:rPr>
          <w:color w:val="231F20"/>
          <w:w w:val="105"/>
        </w:rPr>
        <w:t>Пресекать эти правонарушения и обеспечивать привлечение нарушителей</w:t>
      </w:r>
    </w:p>
    <w:p w:rsidR="00CB0AFA" w:rsidRDefault="00CB0AFA">
      <w:pPr>
        <w:sectPr w:rsidR="00CB0AFA">
          <w:footerReference w:type="even" r:id="rId147"/>
          <w:footerReference w:type="default" r:id="rId148"/>
          <w:pgSz w:w="8400" w:h="11910"/>
          <w:pgMar w:top="0" w:right="0" w:bottom="300" w:left="0" w:header="0" w:footer="118" w:gutter="0"/>
          <w:pgNumType w:start="76"/>
          <w:cols w:space="720"/>
        </w:sectPr>
      </w:pPr>
    </w:p>
    <w:p w:rsidR="00CB0AFA" w:rsidRDefault="00CB0AFA">
      <w:pPr>
        <w:pStyle w:val="a3"/>
        <w:spacing w:before="10"/>
        <w:rPr>
          <w:sz w:val="23"/>
        </w:rPr>
      </w:pPr>
    </w:p>
    <w:p w:rsidR="00CB0AFA" w:rsidRDefault="00481332">
      <w:pPr>
        <w:pStyle w:val="a3"/>
        <w:spacing w:before="76" w:line="249" w:lineRule="auto"/>
        <w:ind w:left="106" w:right="845"/>
        <w:jc w:val="both"/>
        <w:rPr>
          <w:i/>
        </w:rPr>
      </w:pPr>
      <w:r>
        <w:rPr>
          <w:lang w:val="en-US"/>
        </w:rPr>
        <w:pict>
          <v:rect id="_x0000_s1350" style="position:absolute;left:0;text-align:left;margin-left:396.7pt;margin-top:-14.05pt;width:22.8pt;height:356.2pt;z-index:251854336;mso-position-horizontal-relative:page" fillcolor="#cc7c4b" stroked="f">
            <w10:wrap anchorx="page"/>
          </v:rect>
        </w:pict>
      </w:r>
      <w:r>
        <w:rPr>
          <w:lang w:val="en-US"/>
        </w:rPr>
        <w:pict>
          <v:shape id="_x0000_s1349" type="#_x0000_t202" style="position:absolute;left:0;text-align:left;margin-left:403.5pt;margin-top:66.9pt;width:10pt;height:180.1pt;z-index:251855360;mso-position-horizontal-relative:page" filled="f" stroked="f">
            <v:textbox style="layout-flow:vertical;mso-layout-flow-alt:bottom-to-top" inset="0,0,0,0">
              <w:txbxContent>
                <w:p w:rsidR="00CB0AFA" w:rsidRDefault="00481332">
                  <w:pPr>
                    <w:spacing w:line="183" w:lineRule="exact"/>
                    <w:ind w:left="20" w:right="-730"/>
                    <w:rPr>
                      <w:sz w:val="16"/>
                    </w:rPr>
                  </w:pPr>
                  <w:r>
                    <w:rPr>
                      <w:color w:val="FFFFFF"/>
                      <w:spacing w:val="3"/>
                      <w:w w:val="98"/>
                      <w:sz w:val="16"/>
                    </w:rPr>
                    <w:t>П</w:t>
                  </w:r>
                  <w:r>
                    <w:rPr>
                      <w:color w:val="FFFFFF"/>
                      <w:spacing w:val="-9"/>
                      <w:w w:val="98"/>
                      <w:sz w:val="16"/>
                    </w:rPr>
                    <w:t>Р</w:t>
                  </w:r>
                  <w:r>
                    <w:rPr>
                      <w:color w:val="FFFFFF"/>
                      <w:spacing w:val="3"/>
                      <w:w w:val="98"/>
                      <w:sz w:val="16"/>
                    </w:rPr>
                    <w:t>АВОВЫ</w:t>
                  </w:r>
                  <w:r>
                    <w:rPr>
                      <w:color w:val="FFFFFF"/>
                      <w:w w:val="98"/>
                      <w:sz w:val="16"/>
                    </w:rPr>
                    <w:t>Е</w:t>
                  </w:r>
                  <w:r>
                    <w:rPr>
                      <w:color w:val="FFFFFF"/>
                      <w:spacing w:val="6"/>
                      <w:sz w:val="16"/>
                    </w:rPr>
                    <w:t xml:space="preserve"> </w:t>
                  </w:r>
                  <w:r>
                    <w:rPr>
                      <w:color w:val="FFFFFF"/>
                      <w:spacing w:val="3"/>
                      <w:w w:val="99"/>
                      <w:sz w:val="16"/>
                    </w:rPr>
                    <w:t>ОСНОВ</w:t>
                  </w:r>
                  <w:r>
                    <w:rPr>
                      <w:color w:val="FFFFFF"/>
                      <w:w w:val="99"/>
                      <w:sz w:val="16"/>
                    </w:rPr>
                    <w:t>Ы</w:t>
                  </w:r>
                  <w:r>
                    <w:rPr>
                      <w:color w:val="FFFFFF"/>
                      <w:spacing w:val="6"/>
                      <w:sz w:val="16"/>
                    </w:rPr>
                    <w:t xml:space="preserve"> </w:t>
                  </w:r>
                  <w:r>
                    <w:rPr>
                      <w:color w:val="FFFFFF"/>
                      <w:spacing w:val="-9"/>
                      <w:w w:val="97"/>
                      <w:sz w:val="16"/>
                    </w:rPr>
                    <w:t>Р</w:t>
                  </w:r>
                  <w:r>
                    <w:rPr>
                      <w:color w:val="FFFFFF"/>
                      <w:spacing w:val="3"/>
                      <w:w w:val="99"/>
                      <w:sz w:val="16"/>
                    </w:rPr>
                    <w:t>АБ</w:t>
                  </w:r>
                  <w:r>
                    <w:rPr>
                      <w:color w:val="FFFFFF"/>
                      <w:w w:val="99"/>
                      <w:sz w:val="16"/>
                    </w:rPr>
                    <w:t>О</w:t>
                  </w:r>
                  <w:r>
                    <w:rPr>
                      <w:color w:val="FFFFFF"/>
                      <w:spacing w:val="3"/>
                      <w:w w:val="96"/>
                      <w:sz w:val="16"/>
                    </w:rPr>
                    <w:t>Т</w:t>
                  </w:r>
                  <w:r>
                    <w:rPr>
                      <w:color w:val="FFFFFF"/>
                      <w:w w:val="96"/>
                      <w:sz w:val="16"/>
                    </w:rPr>
                    <w:t>Ы</w:t>
                  </w:r>
                  <w:r>
                    <w:rPr>
                      <w:color w:val="FFFFFF"/>
                      <w:spacing w:val="6"/>
                      <w:sz w:val="16"/>
                    </w:rPr>
                    <w:t xml:space="preserve"> </w:t>
                  </w:r>
                  <w:r>
                    <w:rPr>
                      <w:color w:val="FFFFFF"/>
                      <w:spacing w:val="3"/>
                      <w:w w:val="98"/>
                      <w:sz w:val="16"/>
                    </w:rPr>
                    <w:t>Н</w:t>
                  </w:r>
                  <w:r>
                    <w:rPr>
                      <w:color w:val="FFFFFF"/>
                      <w:w w:val="98"/>
                      <w:sz w:val="16"/>
                    </w:rPr>
                    <w:t>А</w:t>
                  </w:r>
                  <w:r>
                    <w:rPr>
                      <w:color w:val="FFFFFF"/>
                      <w:spacing w:val="6"/>
                      <w:sz w:val="16"/>
                    </w:rPr>
                    <w:t xml:space="preserve"> </w:t>
                  </w:r>
                  <w:r>
                    <w:rPr>
                      <w:color w:val="FFFFFF"/>
                      <w:spacing w:val="3"/>
                      <w:w w:val="99"/>
                      <w:sz w:val="16"/>
                    </w:rPr>
                    <w:t>П</w:t>
                  </w:r>
                  <w:r>
                    <w:rPr>
                      <w:color w:val="FFFFFF"/>
                      <w:w w:val="99"/>
                      <w:sz w:val="16"/>
                    </w:rPr>
                    <w:t>О</w:t>
                  </w:r>
                  <w:r>
                    <w:rPr>
                      <w:color w:val="FFFFFF"/>
                      <w:spacing w:val="3"/>
                      <w:w w:val="101"/>
                      <w:sz w:val="16"/>
                    </w:rPr>
                    <w:t>ЖА</w:t>
                  </w:r>
                  <w:r>
                    <w:rPr>
                      <w:color w:val="FFFFFF"/>
                      <w:spacing w:val="-9"/>
                      <w:w w:val="101"/>
                      <w:sz w:val="16"/>
                    </w:rPr>
                    <w:t>Р</w:t>
                  </w:r>
                  <w:r>
                    <w:rPr>
                      <w:color w:val="FFFFFF"/>
                      <w:spacing w:val="3"/>
                      <w:w w:val="94"/>
                      <w:sz w:val="16"/>
                    </w:rPr>
                    <w:t>АХ</w:t>
                  </w:r>
                </w:p>
              </w:txbxContent>
            </v:textbox>
            <w10:wrap anchorx="page"/>
          </v:shape>
        </w:pict>
      </w:r>
      <w:r>
        <w:rPr>
          <w:color w:val="231F20"/>
        </w:rPr>
        <w:t>к</w:t>
      </w:r>
      <w:r>
        <w:rPr>
          <w:color w:val="231F20"/>
          <w:spacing w:val="-17"/>
        </w:rPr>
        <w:t xml:space="preserve"> </w:t>
      </w:r>
      <w:r>
        <w:rPr>
          <w:color w:val="231F20"/>
        </w:rPr>
        <w:t>ответственности</w:t>
      </w:r>
      <w:r>
        <w:rPr>
          <w:color w:val="231F20"/>
          <w:spacing w:val="-17"/>
        </w:rPr>
        <w:t xml:space="preserve"> </w:t>
      </w:r>
      <w:r>
        <w:rPr>
          <w:color w:val="231F20"/>
        </w:rPr>
        <w:t>обязаны</w:t>
      </w:r>
      <w:r>
        <w:rPr>
          <w:color w:val="231F20"/>
          <w:spacing w:val="-17"/>
        </w:rPr>
        <w:t xml:space="preserve"> </w:t>
      </w:r>
      <w:r>
        <w:rPr>
          <w:color w:val="231F20"/>
        </w:rPr>
        <w:t>органы,</w:t>
      </w:r>
      <w:r>
        <w:rPr>
          <w:color w:val="231F20"/>
          <w:spacing w:val="-17"/>
        </w:rPr>
        <w:t xml:space="preserve"> </w:t>
      </w:r>
      <w:r>
        <w:rPr>
          <w:color w:val="231F20"/>
        </w:rPr>
        <w:t>осуществляющие</w:t>
      </w:r>
      <w:r>
        <w:rPr>
          <w:color w:val="231F20"/>
          <w:spacing w:val="-17"/>
        </w:rPr>
        <w:t xml:space="preserve"> </w:t>
      </w:r>
      <w:r>
        <w:rPr>
          <w:color w:val="231F20"/>
        </w:rPr>
        <w:t>функции</w:t>
      </w:r>
      <w:r>
        <w:rPr>
          <w:color w:val="231F20"/>
          <w:spacing w:val="-17"/>
        </w:rPr>
        <w:t xml:space="preserve"> </w:t>
      </w:r>
      <w:r>
        <w:rPr>
          <w:color w:val="231F20"/>
        </w:rPr>
        <w:t>по</w:t>
      </w:r>
      <w:r>
        <w:rPr>
          <w:color w:val="231F20"/>
          <w:spacing w:val="-17"/>
        </w:rPr>
        <w:t xml:space="preserve"> </w:t>
      </w:r>
      <w:r>
        <w:rPr>
          <w:color w:val="231F20"/>
        </w:rPr>
        <w:t>охране,</w:t>
      </w:r>
      <w:r>
        <w:rPr>
          <w:color w:val="231F20"/>
          <w:spacing w:val="-17"/>
        </w:rPr>
        <w:t xml:space="preserve"> </w:t>
      </w:r>
      <w:r>
        <w:rPr>
          <w:color w:val="231F20"/>
        </w:rPr>
        <w:t xml:space="preserve">контролю и регулированию использования объектов животного мира и среды их обитания субъектов Российской Федерации </w:t>
      </w:r>
      <w:r>
        <w:rPr>
          <w:i/>
          <w:color w:val="231F20"/>
          <w:spacing w:val="-5"/>
        </w:rPr>
        <w:t xml:space="preserve">(ст. </w:t>
      </w:r>
      <w:r>
        <w:rPr>
          <w:i/>
          <w:color w:val="231F20"/>
        </w:rPr>
        <w:t xml:space="preserve">23.26 КоАП), </w:t>
      </w:r>
      <w:r>
        <w:rPr>
          <w:color w:val="231F20"/>
        </w:rPr>
        <w:t xml:space="preserve">включая должностных лиц государственных учреждений, находящихся в ведении этих органов </w:t>
      </w:r>
      <w:r>
        <w:rPr>
          <w:i/>
          <w:color w:val="231F20"/>
        </w:rPr>
        <w:t xml:space="preserve">(п. 14 ч. 5    </w:t>
      </w:r>
      <w:r>
        <w:rPr>
          <w:i/>
          <w:color w:val="231F20"/>
          <w:spacing w:val="-7"/>
        </w:rPr>
        <w:t xml:space="preserve">ст. </w:t>
      </w:r>
      <w:r>
        <w:rPr>
          <w:i/>
          <w:color w:val="231F20"/>
        </w:rPr>
        <w:t xml:space="preserve">28.3 КоАП), </w:t>
      </w:r>
      <w:r>
        <w:rPr>
          <w:color w:val="231F20"/>
        </w:rPr>
        <w:t xml:space="preserve">а также органы государственного экологического контроля — Росприроднадзор и природоохранные службы субъектов Российской Федерации </w:t>
      </w:r>
      <w:r>
        <w:rPr>
          <w:i/>
          <w:color w:val="231F20"/>
          <w:spacing w:val="-6"/>
          <w:w w:val="95"/>
        </w:rPr>
        <w:t xml:space="preserve">(ст. </w:t>
      </w:r>
      <w:r>
        <w:rPr>
          <w:i/>
          <w:color w:val="231F20"/>
          <w:w w:val="95"/>
        </w:rPr>
        <w:t>23.29</w:t>
      </w:r>
      <w:r>
        <w:rPr>
          <w:i/>
          <w:color w:val="231F20"/>
          <w:spacing w:val="11"/>
          <w:w w:val="95"/>
        </w:rPr>
        <w:t xml:space="preserve"> </w:t>
      </w:r>
      <w:r>
        <w:rPr>
          <w:i/>
          <w:color w:val="231F20"/>
          <w:w w:val="95"/>
        </w:rPr>
        <w:t>КоАП).</w:t>
      </w:r>
    </w:p>
    <w:p w:rsidR="00CB0AFA" w:rsidRDefault="00481332">
      <w:pPr>
        <w:pStyle w:val="4"/>
        <w:ind w:left="390" w:right="0"/>
      </w:pPr>
      <w:r>
        <w:rPr>
          <w:color w:val="CC7C4B"/>
        </w:rPr>
        <w:t>В рамках лесного законодательства</w:t>
      </w:r>
    </w:p>
    <w:p w:rsidR="00CB0AFA" w:rsidRDefault="00481332">
      <w:pPr>
        <w:spacing w:before="122" w:line="249" w:lineRule="auto"/>
        <w:ind w:left="106" w:right="843" w:firstLine="283"/>
        <w:jc w:val="both"/>
        <w:rPr>
          <w:i/>
          <w:sz w:val="18"/>
        </w:rPr>
      </w:pPr>
      <w:r>
        <w:rPr>
          <w:color w:val="231F20"/>
          <w:sz w:val="18"/>
        </w:rPr>
        <w:t>Согласно</w:t>
      </w:r>
      <w:r>
        <w:rPr>
          <w:color w:val="231F20"/>
          <w:spacing w:val="-25"/>
          <w:sz w:val="18"/>
        </w:rPr>
        <w:t xml:space="preserve"> </w:t>
      </w:r>
      <w:r>
        <w:rPr>
          <w:i/>
          <w:color w:val="231F20"/>
          <w:sz w:val="18"/>
        </w:rPr>
        <w:t>Правилам</w:t>
      </w:r>
      <w:r>
        <w:rPr>
          <w:i/>
          <w:color w:val="231F20"/>
          <w:spacing w:val="-25"/>
          <w:sz w:val="18"/>
        </w:rPr>
        <w:t xml:space="preserve"> </w:t>
      </w:r>
      <w:r>
        <w:rPr>
          <w:i/>
          <w:color w:val="231F20"/>
          <w:sz w:val="18"/>
        </w:rPr>
        <w:t>пожарной</w:t>
      </w:r>
      <w:r>
        <w:rPr>
          <w:i/>
          <w:color w:val="231F20"/>
          <w:spacing w:val="-25"/>
          <w:sz w:val="18"/>
        </w:rPr>
        <w:t xml:space="preserve"> </w:t>
      </w:r>
      <w:r>
        <w:rPr>
          <w:i/>
          <w:color w:val="231F20"/>
          <w:sz w:val="18"/>
        </w:rPr>
        <w:t>безопасности,</w:t>
      </w:r>
      <w:r>
        <w:rPr>
          <w:i/>
          <w:color w:val="231F20"/>
          <w:spacing w:val="-26"/>
          <w:sz w:val="18"/>
        </w:rPr>
        <w:t xml:space="preserve"> </w:t>
      </w:r>
      <w:r>
        <w:rPr>
          <w:color w:val="231F20"/>
          <w:sz w:val="18"/>
        </w:rPr>
        <w:t>в</w:t>
      </w:r>
      <w:r>
        <w:rPr>
          <w:color w:val="231F20"/>
          <w:spacing w:val="-25"/>
          <w:sz w:val="18"/>
        </w:rPr>
        <w:t xml:space="preserve"> </w:t>
      </w:r>
      <w:r>
        <w:rPr>
          <w:color w:val="231F20"/>
          <w:sz w:val="18"/>
        </w:rPr>
        <w:t>лесах</w:t>
      </w:r>
      <w:r>
        <w:rPr>
          <w:color w:val="231F20"/>
          <w:spacing w:val="-25"/>
          <w:sz w:val="18"/>
        </w:rPr>
        <w:t xml:space="preserve"> </w:t>
      </w:r>
      <w:r>
        <w:rPr>
          <w:i/>
          <w:color w:val="231F20"/>
          <w:sz w:val="18"/>
        </w:rPr>
        <w:t>«запрещается</w:t>
      </w:r>
      <w:r>
        <w:rPr>
          <w:i/>
          <w:color w:val="231F20"/>
          <w:spacing w:val="-25"/>
          <w:sz w:val="18"/>
        </w:rPr>
        <w:t xml:space="preserve"> </w:t>
      </w:r>
      <w:r>
        <w:rPr>
          <w:i/>
          <w:color w:val="231F20"/>
          <w:sz w:val="18"/>
        </w:rPr>
        <w:t>выжигание хвороста,</w:t>
      </w:r>
      <w:r>
        <w:rPr>
          <w:i/>
          <w:color w:val="231F20"/>
          <w:spacing w:val="-6"/>
          <w:sz w:val="18"/>
        </w:rPr>
        <w:t xml:space="preserve"> </w:t>
      </w:r>
      <w:r>
        <w:rPr>
          <w:i/>
          <w:color w:val="231F20"/>
          <w:sz w:val="18"/>
        </w:rPr>
        <w:t>лесной</w:t>
      </w:r>
      <w:r>
        <w:rPr>
          <w:i/>
          <w:color w:val="231F20"/>
          <w:spacing w:val="-6"/>
          <w:sz w:val="18"/>
        </w:rPr>
        <w:t xml:space="preserve"> </w:t>
      </w:r>
      <w:r>
        <w:rPr>
          <w:i/>
          <w:color w:val="231F20"/>
          <w:sz w:val="18"/>
        </w:rPr>
        <w:t>подстилки,</w:t>
      </w:r>
      <w:r>
        <w:rPr>
          <w:i/>
          <w:color w:val="231F20"/>
          <w:spacing w:val="-6"/>
          <w:sz w:val="18"/>
        </w:rPr>
        <w:t xml:space="preserve"> </w:t>
      </w:r>
      <w:r>
        <w:rPr>
          <w:i/>
          <w:color w:val="231F20"/>
          <w:sz w:val="18"/>
        </w:rPr>
        <w:t>сухой</w:t>
      </w:r>
      <w:r>
        <w:rPr>
          <w:i/>
          <w:color w:val="231F20"/>
          <w:spacing w:val="-6"/>
          <w:sz w:val="18"/>
        </w:rPr>
        <w:t xml:space="preserve"> </w:t>
      </w:r>
      <w:r>
        <w:rPr>
          <w:i/>
          <w:color w:val="231F20"/>
          <w:sz w:val="18"/>
        </w:rPr>
        <w:t>травы</w:t>
      </w:r>
      <w:r>
        <w:rPr>
          <w:i/>
          <w:color w:val="231F20"/>
          <w:spacing w:val="-6"/>
          <w:sz w:val="18"/>
        </w:rPr>
        <w:t xml:space="preserve"> </w:t>
      </w:r>
      <w:r>
        <w:rPr>
          <w:i/>
          <w:color w:val="231F20"/>
          <w:sz w:val="18"/>
        </w:rPr>
        <w:t>и</w:t>
      </w:r>
      <w:r>
        <w:rPr>
          <w:i/>
          <w:color w:val="231F20"/>
          <w:spacing w:val="-6"/>
          <w:sz w:val="18"/>
        </w:rPr>
        <w:t xml:space="preserve"> </w:t>
      </w:r>
      <w:r>
        <w:rPr>
          <w:i/>
          <w:color w:val="231F20"/>
          <w:sz w:val="18"/>
        </w:rPr>
        <w:t>других</w:t>
      </w:r>
      <w:r>
        <w:rPr>
          <w:i/>
          <w:color w:val="231F20"/>
          <w:spacing w:val="-6"/>
          <w:sz w:val="18"/>
        </w:rPr>
        <w:t xml:space="preserve"> </w:t>
      </w:r>
      <w:r>
        <w:rPr>
          <w:i/>
          <w:color w:val="231F20"/>
          <w:sz w:val="18"/>
        </w:rPr>
        <w:t>лесных</w:t>
      </w:r>
      <w:r>
        <w:rPr>
          <w:i/>
          <w:color w:val="231F20"/>
          <w:spacing w:val="-6"/>
          <w:sz w:val="18"/>
        </w:rPr>
        <w:t xml:space="preserve"> </w:t>
      </w:r>
      <w:r>
        <w:rPr>
          <w:i/>
          <w:color w:val="231F20"/>
          <w:sz w:val="18"/>
        </w:rPr>
        <w:t>горючих</w:t>
      </w:r>
      <w:r>
        <w:rPr>
          <w:i/>
          <w:color w:val="231F20"/>
          <w:spacing w:val="-6"/>
          <w:sz w:val="18"/>
        </w:rPr>
        <w:t xml:space="preserve"> </w:t>
      </w:r>
      <w:r>
        <w:rPr>
          <w:i/>
          <w:color w:val="231F20"/>
          <w:sz w:val="18"/>
        </w:rPr>
        <w:t xml:space="preserve">материалов на земельных участках, непосредственно </w:t>
      </w:r>
      <w:r>
        <w:rPr>
          <w:i/>
          <w:color w:val="231F20"/>
          <w:spacing w:val="2"/>
          <w:sz w:val="18"/>
        </w:rPr>
        <w:t xml:space="preserve">примыкающих </w:t>
      </w:r>
      <w:r>
        <w:rPr>
          <w:i/>
          <w:color w:val="231F20"/>
          <w:sz w:val="18"/>
        </w:rPr>
        <w:t xml:space="preserve">к лесам, </w:t>
      </w:r>
      <w:r>
        <w:rPr>
          <w:i/>
          <w:color w:val="231F20"/>
          <w:spacing w:val="2"/>
          <w:sz w:val="18"/>
        </w:rPr>
        <w:t xml:space="preserve">защитным    </w:t>
      </w:r>
      <w:r>
        <w:rPr>
          <w:i/>
          <w:color w:val="231F20"/>
          <w:sz w:val="18"/>
        </w:rPr>
        <w:t>и лесным насаждениям и не отделённых противопожарной минерализованной полосой</w:t>
      </w:r>
      <w:r>
        <w:rPr>
          <w:i/>
          <w:color w:val="231F20"/>
          <w:spacing w:val="-20"/>
          <w:sz w:val="18"/>
        </w:rPr>
        <w:t xml:space="preserve"> </w:t>
      </w:r>
      <w:r>
        <w:rPr>
          <w:i/>
          <w:color w:val="231F20"/>
          <w:sz w:val="18"/>
        </w:rPr>
        <w:t>шириной</w:t>
      </w:r>
      <w:r>
        <w:rPr>
          <w:i/>
          <w:color w:val="231F20"/>
          <w:spacing w:val="-20"/>
          <w:sz w:val="18"/>
        </w:rPr>
        <w:t xml:space="preserve"> </w:t>
      </w:r>
      <w:r>
        <w:rPr>
          <w:i/>
          <w:color w:val="231F20"/>
          <w:sz w:val="18"/>
        </w:rPr>
        <w:t>не</w:t>
      </w:r>
      <w:r>
        <w:rPr>
          <w:i/>
          <w:color w:val="231F20"/>
          <w:spacing w:val="-20"/>
          <w:sz w:val="18"/>
        </w:rPr>
        <w:t xml:space="preserve"> </w:t>
      </w:r>
      <w:r>
        <w:rPr>
          <w:i/>
          <w:color w:val="231F20"/>
          <w:sz w:val="18"/>
        </w:rPr>
        <w:t>менее</w:t>
      </w:r>
      <w:r>
        <w:rPr>
          <w:i/>
          <w:color w:val="231F20"/>
          <w:spacing w:val="-20"/>
          <w:sz w:val="18"/>
        </w:rPr>
        <w:t xml:space="preserve"> </w:t>
      </w:r>
      <w:r>
        <w:rPr>
          <w:i/>
          <w:color w:val="231F20"/>
          <w:sz w:val="18"/>
        </w:rPr>
        <w:t>0,5</w:t>
      </w:r>
      <w:r>
        <w:rPr>
          <w:i/>
          <w:color w:val="231F20"/>
          <w:spacing w:val="-37"/>
          <w:sz w:val="18"/>
        </w:rPr>
        <w:t xml:space="preserve"> </w:t>
      </w:r>
      <w:r>
        <w:rPr>
          <w:i/>
          <w:color w:val="231F20"/>
          <w:sz w:val="18"/>
        </w:rPr>
        <w:t>метра».</w:t>
      </w:r>
    </w:p>
    <w:p w:rsidR="00CB0AFA" w:rsidRDefault="00481332">
      <w:pPr>
        <w:pStyle w:val="a3"/>
        <w:spacing w:before="114" w:line="249" w:lineRule="auto"/>
        <w:ind w:left="106" w:right="842" w:firstLine="283"/>
        <w:jc w:val="both"/>
      </w:pPr>
      <w:r>
        <w:rPr>
          <w:color w:val="231F20"/>
          <w:spacing w:val="-10"/>
        </w:rPr>
        <w:t xml:space="preserve">То </w:t>
      </w:r>
      <w:r>
        <w:rPr>
          <w:color w:val="231F20"/>
        </w:rPr>
        <w:t xml:space="preserve">есть нельзя жечь траву на землях лесного фонда (в том числе на нелесных землях — полянах,  сенокосах,  прогалинах)  и,  что  более  актуально  для  нас,  на земельных участках, примыкающих к лесам, а также к защитным </w:t>
      </w:r>
      <w:r>
        <w:rPr>
          <w:color w:val="231F20"/>
          <w:spacing w:val="2"/>
        </w:rPr>
        <w:t xml:space="preserve">лесным </w:t>
      </w:r>
      <w:r>
        <w:rPr>
          <w:color w:val="231F20"/>
        </w:rPr>
        <w:t>насаждениям (например, к лесополосам, не отделённым минерализованной полосой).</w:t>
      </w:r>
    </w:p>
    <w:p w:rsidR="00CB0AFA" w:rsidRDefault="00481332">
      <w:pPr>
        <w:pStyle w:val="a3"/>
        <w:spacing w:before="114" w:line="249" w:lineRule="auto"/>
        <w:ind w:left="106" w:right="846" w:firstLine="283"/>
        <w:jc w:val="both"/>
      </w:pPr>
      <w:r>
        <w:rPr>
          <w:color w:val="231F20"/>
        </w:rPr>
        <w:t>Следует</w:t>
      </w:r>
      <w:r>
        <w:rPr>
          <w:color w:val="231F20"/>
          <w:spacing w:val="-24"/>
        </w:rPr>
        <w:t xml:space="preserve"> </w:t>
      </w:r>
      <w:r>
        <w:rPr>
          <w:color w:val="231F20"/>
        </w:rPr>
        <w:t>отметить,</w:t>
      </w:r>
      <w:r>
        <w:rPr>
          <w:color w:val="231F20"/>
          <w:spacing w:val="-24"/>
        </w:rPr>
        <w:t xml:space="preserve"> </w:t>
      </w:r>
      <w:r>
        <w:rPr>
          <w:color w:val="231F20"/>
        </w:rPr>
        <w:t>что</w:t>
      </w:r>
      <w:r>
        <w:rPr>
          <w:color w:val="231F20"/>
          <w:spacing w:val="-24"/>
        </w:rPr>
        <w:t xml:space="preserve"> </w:t>
      </w:r>
      <w:r>
        <w:rPr>
          <w:i/>
          <w:color w:val="231F20"/>
        </w:rPr>
        <w:t>Правилами</w:t>
      </w:r>
      <w:r>
        <w:rPr>
          <w:i/>
          <w:color w:val="231F20"/>
          <w:spacing w:val="-24"/>
        </w:rPr>
        <w:t xml:space="preserve"> </w:t>
      </w:r>
      <w:r>
        <w:rPr>
          <w:i/>
          <w:color w:val="231F20"/>
        </w:rPr>
        <w:t>пожарной</w:t>
      </w:r>
      <w:r>
        <w:rPr>
          <w:i/>
          <w:color w:val="231F20"/>
          <w:spacing w:val="-24"/>
        </w:rPr>
        <w:t xml:space="preserve"> </w:t>
      </w:r>
      <w:r>
        <w:rPr>
          <w:i/>
          <w:color w:val="231F20"/>
        </w:rPr>
        <w:t>безопасности</w:t>
      </w:r>
      <w:r>
        <w:rPr>
          <w:i/>
          <w:color w:val="231F20"/>
          <w:spacing w:val="-24"/>
        </w:rPr>
        <w:t xml:space="preserve"> </w:t>
      </w:r>
      <w:r>
        <w:rPr>
          <w:i/>
          <w:color w:val="231F20"/>
        </w:rPr>
        <w:t>в</w:t>
      </w:r>
      <w:r>
        <w:rPr>
          <w:i/>
          <w:color w:val="231F20"/>
          <w:spacing w:val="-24"/>
        </w:rPr>
        <w:t xml:space="preserve"> </w:t>
      </w:r>
      <w:r>
        <w:rPr>
          <w:i/>
          <w:color w:val="231F20"/>
        </w:rPr>
        <w:t>лесах</w:t>
      </w:r>
      <w:r>
        <w:rPr>
          <w:i/>
          <w:color w:val="231F20"/>
          <w:spacing w:val="-24"/>
        </w:rPr>
        <w:t xml:space="preserve"> </w:t>
      </w:r>
      <w:r>
        <w:rPr>
          <w:color w:val="231F20"/>
        </w:rPr>
        <w:t>установлены специальные</w:t>
      </w:r>
      <w:r>
        <w:rPr>
          <w:color w:val="231F20"/>
          <w:spacing w:val="-24"/>
        </w:rPr>
        <w:t xml:space="preserve"> </w:t>
      </w:r>
      <w:r>
        <w:rPr>
          <w:color w:val="231F20"/>
        </w:rPr>
        <w:t>требования</w:t>
      </w:r>
      <w:r>
        <w:rPr>
          <w:color w:val="231F20"/>
          <w:spacing w:val="-24"/>
        </w:rPr>
        <w:t xml:space="preserve"> </w:t>
      </w:r>
      <w:r>
        <w:rPr>
          <w:color w:val="231F20"/>
        </w:rPr>
        <w:t>для</w:t>
      </w:r>
      <w:r>
        <w:rPr>
          <w:color w:val="231F20"/>
          <w:spacing w:val="-24"/>
        </w:rPr>
        <w:t xml:space="preserve"> </w:t>
      </w:r>
      <w:r>
        <w:rPr>
          <w:color w:val="231F20"/>
        </w:rPr>
        <w:t>предприятий,</w:t>
      </w:r>
      <w:r>
        <w:rPr>
          <w:color w:val="231F20"/>
          <w:spacing w:val="-24"/>
        </w:rPr>
        <w:t xml:space="preserve"> </w:t>
      </w:r>
      <w:r>
        <w:rPr>
          <w:color w:val="231F20"/>
        </w:rPr>
        <w:t>осуществляющих</w:t>
      </w:r>
      <w:r>
        <w:rPr>
          <w:color w:val="231F20"/>
          <w:spacing w:val="-24"/>
        </w:rPr>
        <w:t xml:space="preserve"> </w:t>
      </w:r>
      <w:r>
        <w:rPr>
          <w:color w:val="231F20"/>
        </w:rPr>
        <w:t>добычу</w:t>
      </w:r>
      <w:r>
        <w:rPr>
          <w:color w:val="231F20"/>
          <w:spacing w:val="-24"/>
        </w:rPr>
        <w:t xml:space="preserve"> </w:t>
      </w:r>
      <w:r>
        <w:rPr>
          <w:color w:val="231F20"/>
        </w:rPr>
        <w:t>торфа</w:t>
      </w:r>
      <w:r>
        <w:rPr>
          <w:color w:val="231F20"/>
          <w:spacing w:val="-24"/>
        </w:rPr>
        <w:t xml:space="preserve"> </w:t>
      </w:r>
      <w:r>
        <w:rPr>
          <w:color w:val="231F20"/>
        </w:rPr>
        <w:t>в</w:t>
      </w:r>
      <w:r>
        <w:rPr>
          <w:color w:val="231F20"/>
          <w:spacing w:val="-24"/>
        </w:rPr>
        <w:t xml:space="preserve"> </w:t>
      </w:r>
      <w:r>
        <w:rPr>
          <w:color w:val="231F20"/>
        </w:rPr>
        <w:t>лесах (вне зависимости от того, н</w:t>
      </w:r>
      <w:r>
        <w:rPr>
          <w:color w:val="231F20"/>
        </w:rPr>
        <w:t xml:space="preserve">а каких землях </w:t>
      </w:r>
      <w:r>
        <w:rPr>
          <w:color w:val="231F20"/>
          <w:spacing w:val="-3"/>
        </w:rPr>
        <w:t xml:space="preserve">этот </w:t>
      </w:r>
      <w:r>
        <w:rPr>
          <w:color w:val="231F20"/>
        </w:rPr>
        <w:t xml:space="preserve">лес </w:t>
      </w:r>
      <w:r>
        <w:rPr>
          <w:color w:val="231F20"/>
          <w:spacing w:val="5"/>
        </w:rPr>
        <w:t xml:space="preserve"> </w:t>
      </w:r>
      <w:r>
        <w:rPr>
          <w:color w:val="231F20"/>
        </w:rPr>
        <w:t>произрастает).</w:t>
      </w:r>
    </w:p>
    <w:p w:rsidR="00CB0AFA" w:rsidRDefault="00481332">
      <w:pPr>
        <w:spacing w:before="114"/>
        <w:ind w:left="390"/>
        <w:rPr>
          <w:i/>
          <w:sz w:val="18"/>
        </w:rPr>
      </w:pPr>
      <w:r>
        <w:rPr>
          <w:i/>
          <w:color w:val="231F20"/>
          <w:w w:val="95"/>
          <w:sz w:val="18"/>
        </w:rPr>
        <w:t>«30. При добыче торфа в лесах требуется:</w:t>
      </w:r>
    </w:p>
    <w:p w:rsidR="00CB0AFA" w:rsidRDefault="00481332">
      <w:pPr>
        <w:spacing w:before="9"/>
        <w:ind w:left="390"/>
        <w:rPr>
          <w:i/>
          <w:sz w:val="18"/>
        </w:rPr>
      </w:pPr>
      <w:r>
        <w:rPr>
          <w:i/>
          <w:color w:val="231F20"/>
          <w:spacing w:val="-96"/>
          <w:w w:val="95"/>
          <w:sz w:val="18"/>
        </w:rPr>
        <w:t>а</w:t>
      </w:r>
      <w:r>
        <w:rPr>
          <w:i/>
          <w:color w:val="231F20"/>
          <w:spacing w:val="8"/>
          <w:w w:val="56"/>
          <w:sz w:val="18"/>
        </w:rPr>
        <w:t>т</w:t>
      </w:r>
      <w:r>
        <w:rPr>
          <w:i/>
          <w:color w:val="231F20"/>
          <w:spacing w:val="-47"/>
          <w:w w:val="79"/>
          <w:sz w:val="18"/>
        </w:rPr>
        <w:t>)</w:t>
      </w:r>
      <w:r>
        <w:rPr>
          <w:i/>
          <w:color w:val="231F20"/>
          <w:spacing w:val="-10"/>
          <w:w w:val="105"/>
          <w:sz w:val="18"/>
        </w:rPr>
        <w:t>д</w:t>
      </w:r>
      <w:r>
        <w:rPr>
          <w:i/>
          <w:color w:val="231F20"/>
          <w:spacing w:val="-88"/>
          <w:w w:val="105"/>
          <w:sz w:val="18"/>
        </w:rPr>
        <w:t>о</w:t>
      </w:r>
      <w:r>
        <w:rPr>
          <w:i/>
          <w:color w:val="231F20"/>
          <w:spacing w:val="5"/>
          <w:w w:val="98"/>
          <w:sz w:val="18"/>
        </w:rPr>
        <w:t>е</w:t>
      </w:r>
      <w:r>
        <w:rPr>
          <w:i/>
          <w:color w:val="231F20"/>
          <w:spacing w:val="9"/>
          <w:w w:val="86"/>
          <w:sz w:val="18"/>
        </w:rPr>
        <w:t>лит</w:t>
      </w:r>
      <w:r>
        <w:rPr>
          <w:i/>
          <w:color w:val="231F20"/>
          <w:w w:val="86"/>
          <w:sz w:val="18"/>
        </w:rPr>
        <w:t>ь</w:t>
      </w:r>
      <w:r>
        <w:rPr>
          <w:i/>
          <w:color w:val="231F20"/>
          <w:sz w:val="18"/>
        </w:rPr>
        <w:t xml:space="preserve">  </w:t>
      </w:r>
      <w:r>
        <w:rPr>
          <w:i/>
          <w:color w:val="231F20"/>
          <w:spacing w:val="8"/>
          <w:sz w:val="18"/>
        </w:rPr>
        <w:t xml:space="preserve"> </w:t>
      </w:r>
      <w:r>
        <w:rPr>
          <w:i/>
          <w:color w:val="231F20"/>
          <w:spacing w:val="9"/>
          <w:w w:val="109"/>
          <w:sz w:val="18"/>
        </w:rPr>
        <w:t>э</w:t>
      </w:r>
      <w:r>
        <w:rPr>
          <w:i/>
          <w:color w:val="231F20"/>
          <w:spacing w:val="6"/>
          <w:w w:val="109"/>
          <w:sz w:val="18"/>
        </w:rPr>
        <w:t>к</w:t>
      </w:r>
      <w:r>
        <w:rPr>
          <w:i/>
          <w:color w:val="231F20"/>
          <w:spacing w:val="9"/>
          <w:w w:val="102"/>
          <w:sz w:val="18"/>
        </w:rPr>
        <w:t>спл</w:t>
      </w:r>
      <w:r>
        <w:rPr>
          <w:i/>
          <w:color w:val="231F20"/>
          <w:spacing w:val="6"/>
          <w:w w:val="102"/>
          <w:sz w:val="18"/>
        </w:rPr>
        <w:t>у</w:t>
      </w:r>
      <w:r>
        <w:rPr>
          <w:i/>
          <w:color w:val="231F20"/>
          <w:spacing w:val="9"/>
          <w:w w:val="94"/>
          <w:sz w:val="18"/>
        </w:rPr>
        <w:t>атационну</w:t>
      </w:r>
      <w:r>
        <w:rPr>
          <w:i/>
          <w:color w:val="231F20"/>
          <w:w w:val="94"/>
          <w:sz w:val="18"/>
        </w:rPr>
        <w:t>ю</w:t>
      </w:r>
      <w:r>
        <w:rPr>
          <w:i/>
          <w:color w:val="231F20"/>
          <w:sz w:val="18"/>
        </w:rPr>
        <w:t xml:space="preserve">  </w:t>
      </w:r>
      <w:r>
        <w:rPr>
          <w:i/>
          <w:color w:val="231F20"/>
          <w:spacing w:val="8"/>
          <w:sz w:val="18"/>
        </w:rPr>
        <w:t xml:space="preserve"> </w:t>
      </w:r>
      <w:r>
        <w:rPr>
          <w:i/>
          <w:color w:val="231F20"/>
          <w:spacing w:val="9"/>
          <w:w w:val="101"/>
          <w:sz w:val="18"/>
        </w:rPr>
        <w:t>площад</w:t>
      </w:r>
      <w:r>
        <w:rPr>
          <w:i/>
          <w:color w:val="231F20"/>
          <w:w w:val="101"/>
          <w:sz w:val="18"/>
        </w:rPr>
        <w:t>ь</w:t>
      </w:r>
      <w:r>
        <w:rPr>
          <w:i/>
          <w:color w:val="231F20"/>
          <w:sz w:val="18"/>
        </w:rPr>
        <w:t xml:space="preserve">  </w:t>
      </w:r>
      <w:r>
        <w:rPr>
          <w:i/>
          <w:color w:val="231F20"/>
          <w:spacing w:val="8"/>
          <w:sz w:val="18"/>
        </w:rPr>
        <w:t xml:space="preserve"> </w:t>
      </w:r>
      <w:r>
        <w:rPr>
          <w:i/>
          <w:color w:val="231F20"/>
          <w:spacing w:val="9"/>
          <w:w w:val="93"/>
          <w:sz w:val="18"/>
        </w:rPr>
        <w:t>торфяно</w:t>
      </w:r>
      <w:r>
        <w:rPr>
          <w:i/>
          <w:color w:val="231F20"/>
          <w:spacing w:val="5"/>
          <w:w w:val="93"/>
          <w:sz w:val="18"/>
        </w:rPr>
        <w:t>г</w:t>
      </w:r>
      <w:r>
        <w:rPr>
          <w:i/>
          <w:color w:val="231F20"/>
          <w:w w:val="105"/>
          <w:sz w:val="18"/>
        </w:rPr>
        <w:t>о</w:t>
      </w:r>
      <w:r>
        <w:rPr>
          <w:i/>
          <w:color w:val="231F20"/>
          <w:sz w:val="18"/>
        </w:rPr>
        <w:t xml:space="preserve">  </w:t>
      </w:r>
      <w:r>
        <w:rPr>
          <w:i/>
          <w:color w:val="231F20"/>
          <w:spacing w:val="8"/>
          <w:sz w:val="18"/>
        </w:rPr>
        <w:t xml:space="preserve"> </w:t>
      </w:r>
      <w:r>
        <w:rPr>
          <w:i/>
          <w:color w:val="231F20"/>
          <w:spacing w:val="9"/>
          <w:w w:val="103"/>
          <w:sz w:val="18"/>
        </w:rPr>
        <w:t>ме</w:t>
      </w:r>
      <w:r>
        <w:rPr>
          <w:i/>
          <w:color w:val="231F20"/>
          <w:spacing w:val="5"/>
          <w:w w:val="103"/>
          <w:sz w:val="18"/>
        </w:rPr>
        <w:t>с</w:t>
      </w:r>
      <w:r>
        <w:rPr>
          <w:i/>
          <w:color w:val="231F20"/>
          <w:spacing w:val="9"/>
          <w:w w:val="98"/>
          <w:sz w:val="18"/>
        </w:rPr>
        <w:t>торождения</w:t>
      </w:r>
    </w:p>
    <w:p w:rsidR="00CB0AFA" w:rsidRDefault="00481332">
      <w:pPr>
        <w:spacing w:before="9" w:line="249" w:lineRule="auto"/>
        <w:ind w:left="580" w:right="841"/>
        <w:jc w:val="both"/>
        <w:rPr>
          <w:i/>
          <w:sz w:val="18"/>
        </w:rPr>
      </w:pPr>
      <w:r>
        <w:rPr>
          <w:i/>
          <w:color w:val="231F20"/>
          <w:sz w:val="18"/>
        </w:rPr>
        <w:t xml:space="preserve">с находящимися на ней сооружениями, постройками, складами и другими </w:t>
      </w:r>
      <w:r>
        <w:rPr>
          <w:i/>
          <w:color w:val="231F20"/>
          <w:w w:val="105"/>
          <w:sz w:val="18"/>
        </w:rPr>
        <w:t>о</w:t>
      </w:r>
      <w:r>
        <w:rPr>
          <w:i/>
          <w:color w:val="231F20"/>
          <w:w w:val="101"/>
          <w:sz w:val="18"/>
        </w:rPr>
        <w:t>бъ</w:t>
      </w:r>
      <w:r>
        <w:rPr>
          <w:i/>
          <w:color w:val="231F20"/>
          <w:w w:val="98"/>
          <w:sz w:val="18"/>
        </w:rPr>
        <w:t>е</w:t>
      </w:r>
      <w:r>
        <w:rPr>
          <w:i/>
          <w:color w:val="231F20"/>
          <w:w w:val="75"/>
          <w:sz w:val="18"/>
        </w:rPr>
        <w:t>кт</w:t>
      </w:r>
      <w:r>
        <w:rPr>
          <w:i/>
          <w:color w:val="231F20"/>
          <w:w w:val="95"/>
          <w:sz w:val="18"/>
        </w:rPr>
        <w:t>а</w:t>
      </w:r>
      <w:r>
        <w:rPr>
          <w:i/>
          <w:color w:val="231F20"/>
          <w:w w:val="101"/>
          <w:sz w:val="18"/>
        </w:rPr>
        <w:t>ми</w:t>
      </w:r>
      <w:r>
        <w:rPr>
          <w:i/>
          <w:color w:val="231F20"/>
          <w:spacing w:val="6"/>
          <w:sz w:val="18"/>
        </w:rPr>
        <w:t xml:space="preserve"> </w:t>
      </w:r>
      <w:r>
        <w:rPr>
          <w:i/>
          <w:color w:val="231F20"/>
          <w:spacing w:val="-3"/>
          <w:w w:val="105"/>
          <w:sz w:val="18"/>
        </w:rPr>
        <w:t>о</w:t>
      </w:r>
      <w:r>
        <w:rPr>
          <w:i/>
          <w:color w:val="231F20"/>
          <w:w w:val="56"/>
          <w:sz w:val="18"/>
        </w:rPr>
        <w:t>т</w:t>
      </w:r>
      <w:r>
        <w:rPr>
          <w:i/>
          <w:color w:val="231F20"/>
          <w:spacing w:val="6"/>
          <w:sz w:val="18"/>
        </w:rPr>
        <w:t xml:space="preserve"> </w:t>
      </w:r>
      <w:r>
        <w:rPr>
          <w:i/>
          <w:color w:val="231F20"/>
          <w:w w:val="105"/>
          <w:sz w:val="18"/>
        </w:rPr>
        <w:t>о</w:t>
      </w:r>
      <w:r>
        <w:rPr>
          <w:i/>
          <w:color w:val="231F20"/>
          <w:w w:val="107"/>
          <w:sz w:val="18"/>
        </w:rPr>
        <w:t>к</w:t>
      </w:r>
      <w:r>
        <w:rPr>
          <w:i/>
          <w:color w:val="231F20"/>
          <w:spacing w:val="-2"/>
          <w:w w:val="108"/>
          <w:sz w:val="18"/>
        </w:rPr>
        <w:t>р</w:t>
      </w:r>
      <w:r>
        <w:rPr>
          <w:i/>
          <w:color w:val="231F20"/>
          <w:w w:val="97"/>
          <w:sz w:val="18"/>
        </w:rPr>
        <w:t>у</w:t>
      </w:r>
      <w:r>
        <w:rPr>
          <w:i/>
          <w:color w:val="231F20"/>
          <w:w w:val="115"/>
          <w:sz w:val="18"/>
        </w:rPr>
        <w:t>ж</w:t>
      </w:r>
      <w:r>
        <w:rPr>
          <w:i/>
          <w:color w:val="231F20"/>
          <w:sz w:val="18"/>
        </w:rPr>
        <w:t>аю</w:t>
      </w:r>
      <w:r>
        <w:rPr>
          <w:i/>
          <w:color w:val="231F20"/>
          <w:w w:val="98"/>
          <w:sz w:val="18"/>
        </w:rPr>
        <w:t>щ</w:t>
      </w:r>
      <w:r>
        <w:rPr>
          <w:i/>
          <w:color w:val="231F20"/>
          <w:sz w:val="18"/>
        </w:rPr>
        <w:t>их</w:t>
      </w:r>
      <w:r>
        <w:rPr>
          <w:i/>
          <w:color w:val="231F20"/>
          <w:spacing w:val="6"/>
          <w:sz w:val="18"/>
        </w:rPr>
        <w:t xml:space="preserve"> </w:t>
      </w:r>
      <w:r>
        <w:rPr>
          <w:i/>
          <w:color w:val="231F20"/>
          <w:w w:val="99"/>
          <w:sz w:val="18"/>
        </w:rPr>
        <w:t>ле</w:t>
      </w:r>
      <w:r>
        <w:rPr>
          <w:i/>
          <w:color w:val="231F20"/>
          <w:w w:val="109"/>
          <w:sz w:val="18"/>
        </w:rPr>
        <w:t>с</w:t>
      </w:r>
      <w:r>
        <w:rPr>
          <w:i/>
          <w:color w:val="231F20"/>
          <w:w w:val="99"/>
          <w:sz w:val="18"/>
        </w:rPr>
        <w:t>ны</w:t>
      </w:r>
      <w:r>
        <w:rPr>
          <w:i/>
          <w:color w:val="231F20"/>
          <w:w w:val="97"/>
          <w:sz w:val="18"/>
        </w:rPr>
        <w:t>х</w:t>
      </w:r>
      <w:r>
        <w:rPr>
          <w:i/>
          <w:color w:val="231F20"/>
          <w:spacing w:val="6"/>
          <w:sz w:val="18"/>
        </w:rPr>
        <w:t xml:space="preserve"> </w:t>
      </w:r>
      <w:r>
        <w:rPr>
          <w:i/>
          <w:color w:val="231F20"/>
          <w:w w:val="101"/>
          <w:sz w:val="18"/>
        </w:rPr>
        <w:t>мас</w:t>
      </w:r>
      <w:r>
        <w:rPr>
          <w:i/>
          <w:color w:val="231F20"/>
          <w:w w:val="109"/>
          <w:sz w:val="18"/>
        </w:rPr>
        <w:t>с</w:t>
      </w:r>
      <w:r>
        <w:rPr>
          <w:i/>
          <w:color w:val="231F20"/>
          <w:w w:val="103"/>
          <w:sz w:val="18"/>
        </w:rPr>
        <w:t>ив</w:t>
      </w:r>
      <w:r>
        <w:rPr>
          <w:i/>
          <w:color w:val="231F20"/>
          <w:w w:val="105"/>
          <w:sz w:val="18"/>
        </w:rPr>
        <w:t>о</w:t>
      </w:r>
      <w:r>
        <w:rPr>
          <w:i/>
          <w:color w:val="231F20"/>
          <w:w w:val="104"/>
          <w:sz w:val="18"/>
        </w:rPr>
        <w:t>в</w:t>
      </w:r>
      <w:r>
        <w:rPr>
          <w:i/>
          <w:color w:val="231F20"/>
          <w:spacing w:val="6"/>
          <w:sz w:val="18"/>
        </w:rPr>
        <w:t xml:space="preserve"> </w:t>
      </w:r>
      <w:r>
        <w:rPr>
          <w:i/>
          <w:color w:val="231F20"/>
          <w:w w:val="102"/>
          <w:sz w:val="18"/>
        </w:rPr>
        <w:t>п</w:t>
      </w:r>
      <w:r>
        <w:rPr>
          <w:i/>
          <w:color w:val="231F20"/>
          <w:w w:val="106"/>
          <w:sz w:val="18"/>
        </w:rPr>
        <w:t>р</w:t>
      </w:r>
      <w:r>
        <w:rPr>
          <w:i/>
          <w:color w:val="231F20"/>
          <w:spacing w:val="-3"/>
          <w:w w:val="106"/>
          <w:sz w:val="18"/>
        </w:rPr>
        <w:t>о</w:t>
      </w:r>
      <w:r>
        <w:rPr>
          <w:i/>
          <w:color w:val="231F20"/>
          <w:w w:val="56"/>
          <w:sz w:val="18"/>
        </w:rPr>
        <w:t>т</w:t>
      </w:r>
      <w:r>
        <w:rPr>
          <w:i/>
          <w:color w:val="231F20"/>
          <w:w w:val="103"/>
          <w:sz w:val="18"/>
        </w:rPr>
        <w:t>ив</w:t>
      </w:r>
      <w:r>
        <w:rPr>
          <w:i/>
          <w:color w:val="231F20"/>
          <w:w w:val="105"/>
          <w:sz w:val="18"/>
        </w:rPr>
        <w:t>о</w:t>
      </w:r>
      <w:r>
        <w:rPr>
          <w:i/>
          <w:color w:val="231F20"/>
          <w:w w:val="104"/>
          <w:sz w:val="18"/>
        </w:rPr>
        <w:t>по</w:t>
      </w:r>
      <w:r>
        <w:rPr>
          <w:i/>
          <w:color w:val="231F20"/>
          <w:w w:val="115"/>
          <w:sz w:val="18"/>
        </w:rPr>
        <w:t>ж</w:t>
      </w:r>
      <w:r>
        <w:rPr>
          <w:i/>
          <w:color w:val="231F20"/>
          <w:w w:val="101"/>
          <w:sz w:val="18"/>
        </w:rPr>
        <w:t>ар</w:t>
      </w:r>
      <w:r>
        <w:rPr>
          <w:i/>
          <w:color w:val="231F20"/>
          <w:w w:val="102"/>
          <w:sz w:val="18"/>
        </w:rPr>
        <w:t>н</w:t>
      </w:r>
      <w:r>
        <w:rPr>
          <w:i/>
          <w:color w:val="231F20"/>
          <w:w w:val="99"/>
          <w:sz w:val="18"/>
        </w:rPr>
        <w:t>ым</w:t>
      </w:r>
      <w:r>
        <w:rPr>
          <w:i/>
          <w:color w:val="231F20"/>
          <w:spacing w:val="6"/>
          <w:sz w:val="18"/>
        </w:rPr>
        <w:t xml:space="preserve"> </w:t>
      </w:r>
      <w:r>
        <w:rPr>
          <w:i/>
          <w:color w:val="231F20"/>
          <w:w w:val="101"/>
          <w:sz w:val="18"/>
        </w:rPr>
        <w:t>ра</w:t>
      </w:r>
      <w:r>
        <w:rPr>
          <w:i/>
          <w:color w:val="231F20"/>
          <w:w w:val="109"/>
          <w:sz w:val="18"/>
        </w:rPr>
        <w:t>зр</w:t>
      </w:r>
      <w:r>
        <w:rPr>
          <w:i/>
          <w:color w:val="231F20"/>
          <w:w w:val="97"/>
          <w:sz w:val="18"/>
        </w:rPr>
        <w:t>ы</w:t>
      </w:r>
      <w:r>
        <w:rPr>
          <w:i/>
          <w:color w:val="231F20"/>
          <w:w w:val="104"/>
          <w:sz w:val="18"/>
        </w:rPr>
        <w:t>во</w:t>
      </w:r>
      <w:r>
        <w:rPr>
          <w:i/>
          <w:color w:val="231F20"/>
          <w:w w:val="101"/>
          <w:sz w:val="18"/>
        </w:rPr>
        <w:t xml:space="preserve">м </w:t>
      </w:r>
      <w:r>
        <w:rPr>
          <w:i/>
          <w:color w:val="231F20"/>
          <w:spacing w:val="4"/>
          <w:sz w:val="18"/>
        </w:rPr>
        <w:t xml:space="preserve">шириной </w:t>
      </w:r>
      <w:r>
        <w:rPr>
          <w:i/>
          <w:color w:val="231F20"/>
          <w:sz w:val="18"/>
        </w:rPr>
        <w:t xml:space="preserve">от  </w:t>
      </w:r>
      <w:r>
        <w:rPr>
          <w:i/>
          <w:color w:val="231F20"/>
          <w:spacing w:val="2"/>
          <w:sz w:val="18"/>
        </w:rPr>
        <w:t xml:space="preserve">75 до </w:t>
      </w:r>
      <w:r>
        <w:rPr>
          <w:i/>
          <w:color w:val="231F20"/>
          <w:spacing w:val="3"/>
          <w:sz w:val="18"/>
        </w:rPr>
        <w:t xml:space="preserve">100 метров </w:t>
      </w:r>
      <w:r>
        <w:rPr>
          <w:i/>
          <w:color w:val="231F20"/>
          <w:spacing w:val="2"/>
          <w:sz w:val="18"/>
        </w:rPr>
        <w:t xml:space="preserve">(в </w:t>
      </w:r>
      <w:r>
        <w:rPr>
          <w:i/>
          <w:color w:val="231F20"/>
          <w:spacing w:val="4"/>
          <w:sz w:val="18"/>
        </w:rPr>
        <w:t xml:space="preserve">зависимости </w:t>
      </w:r>
      <w:r>
        <w:rPr>
          <w:i/>
          <w:color w:val="231F20"/>
          <w:sz w:val="18"/>
        </w:rPr>
        <w:t xml:space="preserve">от  </w:t>
      </w:r>
      <w:r>
        <w:rPr>
          <w:i/>
          <w:color w:val="231F20"/>
          <w:spacing w:val="3"/>
          <w:sz w:val="18"/>
        </w:rPr>
        <w:t xml:space="preserve">местных </w:t>
      </w:r>
      <w:r>
        <w:rPr>
          <w:i/>
          <w:color w:val="231F20"/>
          <w:spacing w:val="4"/>
          <w:sz w:val="18"/>
        </w:rPr>
        <w:t xml:space="preserve">условий)     </w:t>
      </w:r>
      <w:r>
        <w:rPr>
          <w:i/>
          <w:color w:val="231F20"/>
          <w:sz w:val="18"/>
        </w:rPr>
        <w:t xml:space="preserve">с </w:t>
      </w:r>
      <w:r>
        <w:rPr>
          <w:i/>
          <w:color w:val="231F20"/>
          <w:spacing w:val="3"/>
          <w:sz w:val="18"/>
        </w:rPr>
        <w:t xml:space="preserve">водоподводящим </w:t>
      </w:r>
      <w:r>
        <w:rPr>
          <w:i/>
          <w:color w:val="231F20"/>
          <w:spacing w:val="4"/>
          <w:sz w:val="18"/>
        </w:rPr>
        <w:t xml:space="preserve">каналом </w:t>
      </w:r>
      <w:r>
        <w:rPr>
          <w:i/>
          <w:color w:val="231F20"/>
          <w:spacing w:val="3"/>
          <w:sz w:val="18"/>
        </w:rPr>
        <w:t xml:space="preserve">соответствующего </w:t>
      </w:r>
      <w:r>
        <w:rPr>
          <w:i/>
          <w:color w:val="231F20"/>
          <w:spacing w:val="4"/>
          <w:sz w:val="18"/>
        </w:rPr>
        <w:t xml:space="preserve">проектного </w:t>
      </w:r>
      <w:r>
        <w:rPr>
          <w:i/>
          <w:color w:val="231F20"/>
          <w:spacing w:val="5"/>
          <w:sz w:val="18"/>
        </w:rPr>
        <w:t xml:space="preserve">размера, </w:t>
      </w:r>
      <w:r>
        <w:rPr>
          <w:i/>
          <w:color w:val="231F20"/>
          <w:sz w:val="18"/>
        </w:rPr>
        <w:t>расположенным</w:t>
      </w:r>
      <w:r>
        <w:rPr>
          <w:i/>
          <w:color w:val="231F20"/>
          <w:spacing w:val="-11"/>
          <w:sz w:val="18"/>
        </w:rPr>
        <w:t xml:space="preserve"> </w:t>
      </w:r>
      <w:r>
        <w:rPr>
          <w:i/>
          <w:color w:val="231F20"/>
          <w:sz w:val="18"/>
        </w:rPr>
        <w:t>по</w:t>
      </w:r>
      <w:r>
        <w:rPr>
          <w:i/>
          <w:color w:val="231F20"/>
          <w:spacing w:val="-11"/>
          <w:sz w:val="18"/>
        </w:rPr>
        <w:t xml:space="preserve"> </w:t>
      </w:r>
      <w:r>
        <w:rPr>
          <w:i/>
          <w:color w:val="231F20"/>
          <w:sz w:val="18"/>
        </w:rPr>
        <w:t>внутреннему</w:t>
      </w:r>
      <w:r>
        <w:rPr>
          <w:i/>
          <w:color w:val="231F20"/>
          <w:spacing w:val="-11"/>
          <w:sz w:val="18"/>
        </w:rPr>
        <w:t xml:space="preserve"> </w:t>
      </w:r>
      <w:r>
        <w:rPr>
          <w:i/>
          <w:color w:val="231F20"/>
          <w:sz w:val="18"/>
        </w:rPr>
        <w:t>краю</w:t>
      </w:r>
      <w:r>
        <w:rPr>
          <w:i/>
          <w:color w:val="231F20"/>
          <w:spacing w:val="-11"/>
          <w:sz w:val="18"/>
        </w:rPr>
        <w:t xml:space="preserve"> </w:t>
      </w:r>
      <w:r>
        <w:rPr>
          <w:i/>
          <w:color w:val="231F20"/>
          <w:sz w:val="18"/>
        </w:rPr>
        <w:t>разрыва;</w:t>
      </w:r>
    </w:p>
    <w:p w:rsidR="00CB0AFA" w:rsidRDefault="00481332">
      <w:pPr>
        <w:spacing w:before="1" w:line="249" w:lineRule="auto"/>
        <w:ind w:left="590" w:right="698" w:hanging="200"/>
        <w:rPr>
          <w:i/>
          <w:sz w:val="18"/>
        </w:rPr>
      </w:pPr>
      <w:r>
        <w:rPr>
          <w:i/>
          <w:color w:val="231F20"/>
          <w:sz w:val="18"/>
        </w:rPr>
        <w:t>б)</w:t>
      </w:r>
      <w:r>
        <w:rPr>
          <w:i/>
          <w:color w:val="231F20"/>
          <w:spacing w:val="-18"/>
          <w:sz w:val="18"/>
        </w:rPr>
        <w:t xml:space="preserve"> </w:t>
      </w:r>
      <w:r>
        <w:rPr>
          <w:i/>
          <w:color w:val="231F20"/>
          <w:sz w:val="18"/>
        </w:rPr>
        <w:t>произвести</w:t>
      </w:r>
      <w:r>
        <w:rPr>
          <w:i/>
          <w:color w:val="231F20"/>
          <w:spacing w:val="-13"/>
          <w:sz w:val="18"/>
        </w:rPr>
        <w:t xml:space="preserve"> </w:t>
      </w:r>
      <w:r>
        <w:rPr>
          <w:i/>
          <w:color w:val="231F20"/>
          <w:sz w:val="18"/>
        </w:rPr>
        <w:t>вырубку</w:t>
      </w:r>
      <w:r>
        <w:rPr>
          <w:i/>
          <w:color w:val="231F20"/>
          <w:spacing w:val="-13"/>
          <w:sz w:val="18"/>
        </w:rPr>
        <w:t xml:space="preserve"> </w:t>
      </w:r>
      <w:r>
        <w:rPr>
          <w:i/>
          <w:color w:val="231F20"/>
          <w:sz w:val="18"/>
        </w:rPr>
        <w:t>хвойного</w:t>
      </w:r>
      <w:r>
        <w:rPr>
          <w:i/>
          <w:color w:val="231F20"/>
          <w:spacing w:val="-13"/>
          <w:sz w:val="18"/>
        </w:rPr>
        <w:t xml:space="preserve"> </w:t>
      </w:r>
      <w:r>
        <w:rPr>
          <w:i/>
          <w:color w:val="231F20"/>
          <w:sz w:val="18"/>
        </w:rPr>
        <w:t>леса,</w:t>
      </w:r>
      <w:r>
        <w:rPr>
          <w:i/>
          <w:color w:val="231F20"/>
          <w:spacing w:val="-13"/>
          <w:sz w:val="18"/>
        </w:rPr>
        <w:t xml:space="preserve"> </w:t>
      </w:r>
      <w:r>
        <w:rPr>
          <w:i/>
          <w:color w:val="231F20"/>
          <w:sz w:val="18"/>
        </w:rPr>
        <w:t>а</w:t>
      </w:r>
      <w:r>
        <w:rPr>
          <w:i/>
          <w:color w:val="231F20"/>
          <w:spacing w:val="-13"/>
          <w:sz w:val="18"/>
        </w:rPr>
        <w:t xml:space="preserve"> </w:t>
      </w:r>
      <w:r>
        <w:rPr>
          <w:i/>
          <w:color w:val="231F20"/>
          <w:sz w:val="18"/>
        </w:rPr>
        <w:t>также</w:t>
      </w:r>
      <w:r>
        <w:rPr>
          <w:i/>
          <w:color w:val="231F20"/>
          <w:spacing w:val="-13"/>
          <w:sz w:val="18"/>
        </w:rPr>
        <w:t xml:space="preserve"> </w:t>
      </w:r>
      <w:r>
        <w:rPr>
          <w:i/>
          <w:color w:val="231F20"/>
          <w:sz w:val="18"/>
        </w:rPr>
        <w:t>лиственных</w:t>
      </w:r>
      <w:r>
        <w:rPr>
          <w:i/>
          <w:color w:val="231F20"/>
          <w:spacing w:val="-13"/>
          <w:sz w:val="18"/>
        </w:rPr>
        <w:t xml:space="preserve"> </w:t>
      </w:r>
      <w:r>
        <w:rPr>
          <w:i/>
          <w:color w:val="231F20"/>
          <w:sz w:val="18"/>
        </w:rPr>
        <w:t>деревьев</w:t>
      </w:r>
      <w:r>
        <w:rPr>
          <w:i/>
          <w:color w:val="231F20"/>
          <w:spacing w:val="-13"/>
          <w:sz w:val="18"/>
        </w:rPr>
        <w:t xml:space="preserve"> </w:t>
      </w:r>
      <w:r>
        <w:rPr>
          <w:i/>
          <w:color w:val="231F20"/>
          <w:sz w:val="18"/>
        </w:rPr>
        <w:t xml:space="preserve">высотой </w:t>
      </w:r>
      <w:r>
        <w:rPr>
          <w:i/>
          <w:color w:val="231F20"/>
          <w:spacing w:val="-105"/>
          <w:w w:val="103"/>
          <w:sz w:val="18"/>
        </w:rPr>
        <w:t>б</w:t>
      </w:r>
      <w:r>
        <w:rPr>
          <w:i/>
          <w:color w:val="231F20"/>
          <w:w w:val="56"/>
          <w:sz w:val="18"/>
        </w:rPr>
        <w:t>т</w:t>
      </w:r>
      <w:r>
        <w:rPr>
          <w:i/>
          <w:color w:val="231F20"/>
          <w:spacing w:val="-89"/>
          <w:w w:val="108"/>
          <w:sz w:val="18"/>
        </w:rPr>
        <w:t>р</w:t>
      </w:r>
      <w:r>
        <w:rPr>
          <w:i/>
          <w:color w:val="231F20"/>
          <w:spacing w:val="-17"/>
          <w:w w:val="104"/>
          <w:sz w:val="18"/>
        </w:rPr>
        <w:t>о</w:t>
      </w:r>
      <w:r>
        <w:rPr>
          <w:i/>
          <w:color w:val="231F20"/>
          <w:spacing w:val="-93"/>
          <w:w w:val="104"/>
          <w:sz w:val="18"/>
        </w:rPr>
        <w:t>о</w:t>
      </w:r>
      <w:r>
        <w:rPr>
          <w:i/>
          <w:color w:val="231F20"/>
          <w:spacing w:val="-9"/>
          <w:sz w:val="18"/>
        </w:rPr>
        <w:t>л</w:t>
      </w:r>
      <w:r>
        <w:rPr>
          <w:i/>
          <w:color w:val="231F20"/>
          <w:spacing w:val="-90"/>
          <w:w w:val="104"/>
          <w:sz w:val="18"/>
        </w:rPr>
        <w:t>в</w:t>
      </w:r>
      <w:r>
        <w:rPr>
          <w:i/>
          <w:color w:val="231F20"/>
          <w:w w:val="98"/>
          <w:sz w:val="18"/>
        </w:rPr>
        <w:t>е</w:t>
      </w:r>
      <w:r>
        <w:rPr>
          <w:i/>
          <w:color w:val="231F20"/>
          <w:spacing w:val="-52"/>
          <w:w w:val="98"/>
          <w:sz w:val="18"/>
        </w:rPr>
        <w:t>е</w:t>
      </w:r>
      <w:r>
        <w:rPr>
          <w:i/>
          <w:color w:val="231F20"/>
          <w:spacing w:val="6"/>
          <w:w w:val="101"/>
          <w:sz w:val="18"/>
        </w:rPr>
        <w:t>и</w:t>
      </w:r>
      <w:r>
        <w:rPr>
          <w:i/>
          <w:color w:val="231F20"/>
          <w:spacing w:val="-51"/>
          <w:w w:val="101"/>
          <w:sz w:val="18"/>
        </w:rPr>
        <w:t>8</w:t>
      </w:r>
      <w:r>
        <w:rPr>
          <w:i/>
          <w:color w:val="231F20"/>
          <w:spacing w:val="-14"/>
          <w:w w:val="97"/>
          <w:sz w:val="18"/>
        </w:rPr>
        <w:t>у</w:t>
      </w:r>
      <w:r>
        <w:rPr>
          <w:i/>
          <w:color w:val="231F20"/>
          <w:spacing w:val="-112"/>
          <w:w w:val="101"/>
          <w:sz w:val="18"/>
        </w:rPr>
        <w:t>м</w:t>
      </w:r>
      <w:r>
        <w:rPr>
          <w:i/>
          <w:color w:val="231F20"/>
          <w:w w:val="103"/>
          <w:sz w:val="18"/>
        </w:rPr>
        <w:t>б</w:t>
      </w:r>
      <w:r>
        <w:rPr>
          <w:i/>
          <w:color w:val="231F20"/>
          <w:spacing w:val="-102"/>
          <w:w w:val="108"/>
          <w:sz w:val="18"/>
        </w:rPr>
        <w:t>р</w:t>
      </w:r>
      <w:r>
        <w:rPr>
          <w:i/>
          <w:color w:val="231F20"/>
          <w:spacing w:val="3"/>
          <w:w w:val="98"/>
          <w:sz w:val="18"/>
        </w:rPr>
        <w:t>е</w:t>
      </w:r>
      <w:r>
        <w:rPr>
          <w:i/>
          <w:color w:val="231F20"/>
          <w:w w:val="79"/>
          <w:sz w:val="18"/>
        </w:rPr>
        <w:t>ать</w:t>
      </w:r>
      <w:r>
        <w:rPr>
          <w:i/>
          <w:color w:val="231F20"/>
          <w:spacing w:val="6"/>
          <w:sz w:val="18"/>
        </w:rPr>
        <w:t xml:space="preserve"> </w:t>
      </w:r>
      <w:r>
        <w:rPr>
          <w:i/>
          <w:color w:val="231F20"/>
          <w:w w:val="105"/>
          <w:sz w:val="18"/>
        </w:rPr>
        <w:t>по</w:t>
      </w:r>
      <w:r>
        <w:rPr>
          <w:i/>
          <w:color w:val="231F20"/>
          <w:spacing w:val="-2"/>
          <w:w w:val="105"/>
          <w:sz w:val="18"/>
        </w:rPr>
        <w:t>р</w:t>
      </w:r>
      <w:r>
        <w:rPr>
          <w:i/>
          <w:color w:val="231F20"/>
          <w:sz w:val="18"/>
        </w:rPr>
        <w:t>убочные</w:t>
      </w:r>
      <w:r>
        <w:rPr>
          <w:i/>
          <w:color w:val="231F20"/>
          <w:spacing w:val="6"/>
          <w:sz w:val="18"/>
        </w:rPr>
        <w:t xml:space="preserve"> </w:t>
      </w:r>
      <w:r>
        <w:rPr>
          <w:i/>
          <w:color w:val="231F20"/>
          <w:w w:val="106"/>
          <w:sz w:val="18"/>
        </w:rPr>
        <w:t>о</w:t>
      </w:r>
      <w:r>
        <w:rPr>
          <w:i/>
          <w:color w:val="231F20"/>
          <w:spacing w:val="-3"/>
          <w:w w:val="106"/>
          <w:sz w:val="18"/>
        </w:rPr>
        <w:t>с</w:t>
      </w:r>
      <w:r>
        <w:rPr>
          <w:i/>
          <w:color w:val="231F20"/>
          <w:w w:val="78"/>
          <w:sz w:val="18"/>
        </w:rPr>
        <w:t>татки</w:t>
      </w:r>
      <w:r>
        <w:rPr>
          <w:i/>
          <w:color w:val="231F20"/>
          <w:spacing w:val="6"/>
          <w:sz w:val="18"/>
        </w:rPr>
        <w:t xml:space="preserve"> </w:t>
      </w:r>
      <w:r>
        <w:rPr>
          <w:i/>
          <w:color w:val="231F20"/>
          <w:w w:val="101"/>
          <w:sz w:val="18"/>
        </w:rPr>
        <w:t>и</w:t>
      </w:r>
      <w:r>
        <w:rPr>
          <w:i/>
          <w:color w:val="231F20"/>
          <w:spacing w:val="6"/>
          <w:sz w:val="18"/>
        </w:rPr>
        <w:t xml:space="preserve"> </w:t>
      </w:r>
      <w:r>
        <w:rPr>
          <w:i/>
          <w:color w:val="231F20"/>
          <w:w w:val="103"/>
          <w:sz w:val="18"/>
        </w:rPr>
        <w:t>валежник</w:t>
      </w:r>
      <w:r>
        <w:rPr>
          <w:i/>
          <w:color w:val="231F20"/>
          <w:spacing w:val="6"/>
          <w:sz w:val="18"/>
        </w:rPr>
        <w:t xml:space="preserve"> </w:t>
      </w:r>
      <w:r>
        <w:rPr>
          <w:i/>
          <w:color w:val="231F20"/>
          <w:w w:val="106"/>
          <w:sz w:val="18"/>
        </w:rPr>
        <w:t>со</w:t>
      </w:r>
      <w:r>
        <w:rPr>
          <w:i/>
          <w:color w:val="231F20"/>
          <w:spacing w:val="6"/>
          <w:sz w:val="18"/>
        </w:rPr>
        <w:t xml:space="preserve"> </w:t>
      </w:r>
      <w:r>
        <w:rPr>
          <w:i/>
          <w:color w:val="231F20"/>
          <w:w w:val="103"/>
          <w:sz w:val="18"/>
        </w:rPr>
        <w:t>всей</w:t>
      </w:r>
      <w:r>
        <w:rPr>
          <w:i/>
          <w:color w:val="231F20"/>
          <w:spacing w:val="6"/>
          <w:sz w:val="18"/>
        </w:rPr>
        <w:t xml:space="preserve"> </w:t>
      </w:r>
      <w:r>
        <w:rPr>
          <w:i/>
          <w:color w:val="231F20"/>
          <w:sz w:val="18"/>
        </w:rPr>
        <w:t xml:space="preserve">площади </w:t>
      </w:r>
      <w:r>
        <w:rPr>
          <w:i/>
          <w:color w:val="231F20"/>
          <w:w w:val="95"/>
          <w:sz w:val="18"/>
        </w:rPr>
        <w:t xml:space="preserve">противопожарного </w:t>
      </w:r>
      <w:r>
        <w:rPr>
          <w:i/>
          <w:color w:val="231F20"/>
          <w:spacing w:val="35"/>
          <w:w w:val="95"/>
          <w:sz w:val="18"/>
        </w:rPr>
        <w:t xml:space="preserve"> </w:t>
      </w:r>
      <w:r>
        <w:rPr>
          <w:i/>
          <w:color w:val="231F20"/>
          <w:w w:val="95"/>
          <w:sz w:val="18"/>
        </w:rPr>
        <w:t>разрыва;</w:t>
      </w:r>
    </w:p>
    <w:p w:rsidR="00CB0AFA" w:rsidRDefault="00481332">
      <w:pPr>
        <w:spacing w:before="1"/>
        <w:ind w:left="390"/>
        <w:rPr>
          <w:i/>
          <w:sz w:val="18"/>
        </w:rPr>
      </w:pPr>
      <w:r>
        <w:rPr>
          <w:i/>
          <w:color w:val="231F20"/>
          <w:spacing w:val="-99"/>
          <w:w w:val="104"/>
          <w:sz w:val="18"/>
        </w:rPr>
        <w:t>в</w:t>
      </w:r>
      <w:r>
        <w:rPr>
          <w:i/>
          <w:color w:val="231F20"/>
          <w:spacing w:val="-6"/>
          <w:sz w:val="18"/>
        </w:rPr>
        <w:t>л</w:t>
      </w:r>
      <w:r>
        <w:rPr>
          <w:i/>
          <w:color w:val="231F20"/>
          <w:spacing w:val="-33"/>
          <w:w w:val="79"/>
          <w:sz w:val="18"/>
        </w:rPr>
        <w:t>)</w:t>
      </w:r>
      <w:r>
        <w:rPr>
          <w:i/>
          <w:color w:val="231F20"/>
          <w:spacing w:val="-21"/>
          <w:w w:val="103"/>
          <w:sz w:val="18"/>
        </w:rPr>
        <w:t>н</w:t>
      </w:r>
      <w:r>
        <w:rPr>
          <w:i/>
          <w:color w:val="231F20"/>
          <w:spacing w:val="-72"/>
          <w:w w:val="103"/>
          <w:sz w:val="18"/>
        </w:rPr>
        <w:t>п</w:t>
      </w:r>
      <w:r>
        <w:rPr>
          <w:i/>
          <w:color w:val="231F20"/>
          <w:spacing w:val="-25"/>
          <w:w w:val="105"/>
          <w:sz w:val="18"/>
        </w:rPr>
        <w:t>о</w:t>
      </w:r>
      <w:r>
        <w:rPr>
          <w:i/>
          <w:color w:val="231F20"/>
          <w:spacing w:val="-72"/>
          <w:w w:val="105"/>
          <w:sz w:val="18"/>
        </w:rPr>
        <w:t>о</w:t>
      </w:r>
      <w:r>
        <w:rPr>
          <w:i/>
          <w:color w:val="231F20"/>
          <w:spacing w:val="6"/>
          <w:w w:val="109"/>
          <w:sz w:val="18"/>
        </w:rPr>
        <w:t>с</w:t>
      </w:r>
      <w:r>
        <w:rPr>
          <w:i/>
          <w:color w:val="231F20"/>
          <w:spacing w:val="9"/>
          <w:w w:val="84"/>
          <w:sz w:val="18"/>
        </w:rPr>
        <w:t>ть</w:t>
      </w:r>
      <w:r>
        <w:rPr>
          <w:i/>
          <w:color w:val="231F20"/>
          <w:w w:val="84"/>
          <w:sz w:val="18"/>
        </w:rPr>
        <w:t>ю</w:t>
      </w:r>
      <w:r>
        <w:rPr>
          <w:i/>
          <w:color w:val="231F20"/>
          <w:sz w:val="18"/>
        </w:rPr>
        <w:t xml:space="preserve">  </w:t>
      </w:r>
      <w:r>
        <w:rPr>
          <w:i/>
          <w:color w:val="231F20"/>
          <w:spacing w:val="20"/>
          <w:sz w:val="18"/>
        </w:rPr>
        <w:t xml:space="preserve"> </w:t>
      </w:r>
      <w:r>
        <w:rPr>
          <w:i/>
          <w:color w:val="231F20"/>
          <w:spacing w:val="9"/>
          <w:w w:val="90"/>
          <w:sz w:val="18"/>
        </w:rPr>
        <w:t>убрат</w:t>
      </w:r>
      <w:r>
        <w:rPr>
          <w:i/>
          <w:color w:val="231F20"/>
          <w:w w:val="90"/>
          <w:sz w:val="18"/>
        </w:rPr>
        <w:t>ь</w:t>
      </w:r>
      <w:r>
        <w:rPr>
          <w:i/>
          <w:color w:val="231F20"/>
          <w:sz w:val="18"/>
        </w:rPr>
        <w:t xml:space="preserve">  </w:t>
      </w:r>
      <w:r>
        <w:rPr>
          <w:i/>
          <w:color w:val="231F20"/>
          <w:spacing w:val="20"/>
          <w:sz w:val="18"/>
        </w:rPr>
        <w:t xml:space="preserve"> </w:t>
      </w:r>
      <w:r>
        <w:rPr>
          <w:i/>
          <w:color w:val="231F20"/>
          <w:spacing w:val="9"/>
          <w:w w:val="103"/>
          <w:sz w:val="18"/>
        </w:rPr>
        <w:t>древесну</w:t>
      </w:r>
      <w:r>
        <w:rPr>
          <w:i/>
          <w:color w:val="231F20"/>
          <w:w w:val="103"/>
          <w:sz w:val="18"/>
        </w:rPr>
        <w:t>ю</w:t>
      </w:r>
      <w:r>
        <w:rPr>
          <w:i/>
          <w:color w:val="231F20"/>
          <w:sz w:val="18"/>
        </w:rPr>
        <w:t xml:space="preserve">  </w:t>
      </w:r>
      <w:r>
        <w:rPr>
          <w:i/>
          <w:color w:val="231F20"/>
          <w:spacing w:val="20"/>
          <w:sz w:val="18"/>
        </w:rPr>
        <w:t xml:space="preserve"> </w:t>
      </w:r>
      <w:r>
        <w:rPr>
          <w:i/>
          <w:color w:val="231F20"/>
          <w:w w:val="101"/>
          <w:sz w:val="18"/>
        </w:rPr>
        <w:t>и</w:t>
      </w:r>
      <w:r>
        <w:rPr>
          <w:i/>
          <w:color w:val="231F20"/>
          <w:sz w:val="18"/>
        </w:rPr>
        <w:t xml:space="preserve">  </w:t>
      </w:r>
      <w:r>
        <w:rPr>
          <w:i/>
          <w:color w:val="231F20"/>
          <w:spacing w:val="20"/>
          <w:sz w:val="18"/>
        </w:rPr>
        <w:t xml:space="preserve"> </w:t>
      </w:r>
      <w:r>
        <w:rPr>
          <w:i/>
          <w:color w:val="231F20"/>
          <w:spacing w:val="9"/>
          <w:w w:val="102"/>
          <w:sz w:val="18"/>
        </w:rPr>
        <w:t>к</w:t>
      </w:r>
      <w:r>
        <w:rPr>
          <w:i/>
          <w:color w:val="231F20"/>
          <w:spacing w:val="7"/>
          <w:w w:val="102"/>
          <w:sz w:val="18"/>
        </w:rPr>
        <w:t>у</w:t>
      </w:r>
      <w:r>
        <w:rPr>
          <w:i/>
          <w:color w:val="231F20"/>
          <w:spacing w:val="6"/>
          <w:w w:val="109"/>
          <w:sz w:val="18"/>
        </w:rPr>
        <w:t>с</w:t>
      </w:r>
      <w:r>
        <w:rPr>
          <w:i/>
          <w:color w:val="231F20"/>
          <w:spacing w:val="9"/>
          <w:w w:val="92"/>
          <w:sz w:val="18"/>
        </w:rPr>
        <w:t>тарни</w:t>
      </w:r>
      <w:r>
        <w:rPr>
          <w:i/>
          <w:color w:val="231F20"/>
          <w:spacing w:val="7"/>
          <w:w w:val="92"/>
          <w:sz w:val="18"/>
        </w:rPr>
        <w:t>к</w:t>
      </w:r>
      <w:r>
        <w:rPr>
          <w:i/>
          <w:color w:val="231F20"/>
          <w:spacing w:val="9"/>
          <w:w w:val="103"/>
          <w:sz w:val="18"/>
        </w:rPr>
        <w:t>ову</w:t>
      </w:r>
      <w:r>
        <w:rPr>
          <w:i/>
          <w:color w:val="231F20"/>
          <w:w w:val="103"/>
          <w:sz w:val="18"/>
        </w:rPr>
        <w:t>ю</w:t>
      </w:r>
      <w:r>
        <w:rPr>
          <w:i/>
          <w:color w:val="231F20"/>
          <w:sz w:val="18"/>
        </w:rPr>
        <w:t xml:space="preserve">  </w:t>
      </w:r>
      <w:r>
        <w:rPr>
          <w:i/>
          <w:color w:val="231F20"/>
          <w:spacing w:val="20"/>
          <w:sz w:val="18"/>
        </w:rPr>
        <w:t xml:space="preserve"> </w:t>
      </w:r>
      <w:r>
        <w:rPr>
          <w:i/>
          <w:color w:val="231F20"/>
          <w:spacing w:val="9"/>
          <w:w w:val="104"/>
          <w:sz w:val="18"/>
        </w:rPr>
        <w:t>ра</w:t>
      </w:r>
      <w:r>
        <w:rPr>
          <w:i/>
          <w:color w:val="231F20"/>
          <w:spacing w:val="6"/>
          <w:w w:val="104"/>
          <w:sz w:val="18"/>
        </w:rPr>
        <w:t>с</w:t>
      </w:r>
      <w:r>
        <w:rPr>
          <w:i/>
          <w:color w:val="231F20"/>
          <w:spacing w:val="9"/>
          <w:w w:val="74"/>
          <w:sz w:val="18"/>
        </w:rPr>
        <w:t>тит</w:t>
      </w:r>
      <w:r>
        <w:rPr>
          <w:i/>
          <w:color w:val="231F20"/>
          <w:spacing w:val="6"/>
          <w:w w:val="74"/>
          <w:sz w:val="18"/>
        </w:rPr>
        <w:t>е</w:t>
      </w:r>
      <w:r>
        <w:rPr>
          <w:i/>
          <w:color w:val="231F20"/>
          <w:spacing w:val="9"/>
          <w:w w:val="103"/>
          <w:sz w:val="18"/>
        </w:rPr>
        <w:t>льно</w:t>
      </w:r>
      <w:r>
        <w:rPr>
          <w:i/>
          <w:color w:val="231F20"/>
          <w:spacing w:val="6"/>
          <w:w w:val="103"/>
          <w:sz w:val="18"/>
        </w:rPr>
        <w:t>с</w:t>
      </w:r>
      <w:r>
        <w:rPr>
          <w:i/>
          <w:color w:val="231F20"/>
          <w:spacing w:val="9"/>
          <w:w w:val="73"/>
          <w:sz w:val="18"/>
        </w:rPr>
        <w:t>ть</w:t>
      </w:r>
    </w:p>
    <w:p w:rsidR="00CB0AFA" w:rsidRDefault="00481332">
      <w:pPr>
        <w:spacing w:before="9" w:line="249" w:lineRule="auto"/>
        <w:ind w:left="583" w:right="849"/>
        <w:jc w:val="both"/>
        <w:rPr>
          <w:i/>
          <w:sz w:val="18"/>
        </w:rPr>
      </w:pPr>
      <w:r>
        <w:rPr>
          <w:i/>
          <w:color w:val="231F20"/>
          <w:sz w:val="18"/>
        </w:rPr>
        <w:t xml:space="preserve">на противопожарном разрыве со стороны лесного массива на полосе </w:t>
      </w:r>
      <w:r>
        <w:rPr>
          <w:i/>
          <w:color w:val="231F20"/>
          <w:w w:val="95"/>
          <w:sz w:val="18"/>
        </w:rPr>
        <w:t>шириной 6–8 метров.</w:t>
      </w:r>
    </w:p>
    <w:p w:rsidR="00CB0AFA" w:rsidRDefault="00481332">
      <w:pPr>
        <w:pStyle w:val="a4"/>
        <w:numPr>
          <w:ilvl w:val="0"/>
          <w:numId w:val="8"/>
        </w:numPr>
        <w:tabs>
          <w:tab w:val="left" w:pos="702"/>
        </w:tabs>
        <w:spacing w:before="114" w:line="249" w:lineRule="auto"/>
        <w:ind w:right="844" w:firstLine="284"/>
        <w:jc w:val="both"/>
        <w:rPr>
          <w:i/>
          <w:sz w:val="18"/>
        </w:rPr>
      </w:pPr>
      <w:r>
        <w:rPr>
          <w:i/>
          <w:color w:val="231F20"/>
          <w:sz w:val="18"/>
        </w:rPr>
        <w:t>На</w:t>
      </w:r>
      <w:r>
        <w:rPr>
          <w:i/>
          <w:color w:val="231F20"/>
          <w:spacing w:val="-14"/>
          <w:sz w:val="18"/>
        </w:rPr>
        <w:t xml:space="preserve"> </w:t>
      </w:r>
      <w:r>
        <w:rPr>
          <w:i/>
          <w:color w:val="231F20"/>
          <w:sz w:val="18"/>
        </w:rPr>
        <w:t>противопожарных</w:t>
      </w:r>
      <w:r>
        <w:rPr>
          <w:i/>
          <w:color w:val="231F20"/>
          <w:spacing w:val="-14"/>
          <w:sz w:val="18"/>
        </w:rPr>
        <w:t xml:space="preserve"> </w:t>
      </w:r>
      <w:r>
        <w:rPr>
          <w:i/>
          <w:color w:val="231F20"/>
          <w:sz w:val="18"/>
        </w:rPr>
        <w:t>разрывах,</w:t>
      </w:r>
      <w:r>
        <w:rPr>
          <w:i/>
          <w:color w:val="231F20"/>
          <w:spacing w:val="-14"/>
          <w:sz w:val="18"/>
        </w:rPr>
        <w:t xml:space="preserve"> </w:t>
      </w:r>
      <w:r>
        <w:rPr>
          <w:i/>
          <w:color w:val="231F20"/>
          <w:sz w:val="18"/>
        </w:rPr>
        <w:t>отделяющих</w:t>
      </w:r>
      <w:r>
        <w:rPr>
          <w:i/>
          <w:color w:val="231F20"/>
          <w:spacing w:val="-14"/>
          <w:sz w:val="18"/>
        </w:rPr>
        <w:t xml:space="preserve"> </w:t>
      </w:r>
      <w:r>
        <w:rPr>
          <w:i/>
          <w:color w:val="231F20"/>
          <w:sz w:val="18"/>
        </w:rPr>
        <w:t>эксплуатационные</w:t>
      </w:r>
      <w:r>
        <w:rPr>
          <w:i/>
          <w:color w:val="231F20"/>
          <w:spacing w:val="-14"/>
          <w:sz w:val="18"/>
        </w:rPr>
        <w:t xml:space="preserve"> </w:t>
      </w:r>
      <w:r>
        <w:rPr>
          <w:i/>
          <w:color w:val="231F20"/>
          <w:sz w:val="18"/>
        </w:rPr>
        <w:t xml:space="preserve">площади </w:t>
      </w:r>
      <w:r>
        <w:rPr>
          <w:i/>
          <w:color w:val="231F20"/>
          <w:spacing w:val="4"/>
          <w:sz w:val="18"/>
        </w:rPr>
        <w:t xml:space="preserve">торфяных месторождений </w:t>
      </w:r>
      <w:r>
        <w:rPr>
          <w:i/>
          <w:color w:val="231F20"/>
          <w:sz w:val="18"/>
        </w:rPr>
        <w:t xml:space="preserve">от </w:t>
      </w:r>
      <w:r>
        <w:rPr>
          <w:i/>
          <w:color w:val="231F20"/>
          <w:spacing w:val="4"/>
          <w:sz w:val="18"/>
        </w:rPr>
        <w:t xml:space="preserve">лесных массивов, запрещается </w:t>
      </w:r>
      <w:r>
        <w:rPr>
          <w:i/>
          <w:color w:val="231F20"/>
          <w:spacing w:val="5"/>
          <w:sz w:val="18"/>
        </w:rPr>
        <w:t xml:space="preserve">укладывать </w:t>
      </w:r>
      <w:r>
        <w:rPr>
          <w:i/>
          <w:color w:val="231F20"/>
          <w:w w:val="95"/>
          <w:sz w:val="18"/>
        </w:rPr>
        <w:t>порубочные</w:t>
      </w:r>
      <w:r>
        <w:rPr>
          <w:i/>
          <w:color w:val="231F20"/>
          <w:spacing w:val="-9"/>
          <w:w w:val="95"/>
          <w:sz w:val="18"/>
        </w:rPr>
        <w:t xml:space="preserve"> </w:t>
      </w:r>
      <w:r>
        <w:rPr>
          <w:i/>
          <w:color w:val="231F20"/>
          <w:w w:val="95"/>
          <w:sz w:val="18"/>
        </w:rPr>
        <w:t>остатки</w:t>
      </w:r>
      <w:r>
        <w:rPr>
          <w:i/>
          <w:color w:val="231F20"/>
          <w:spacing w:val="-9"/>
          <w:w w:val="95"/>
          <w:sz w:val="18"/>
        </w:rPr>
        <w:t xml:space="preserve"> </w:t>
      </w:r>
      <w:r>
        <w:rPr>
          <w:i/>
          <w:color w:val="231F20"/>
          <w:w w:val="95"/>
          <w:sz w:val="18"/>
        </w:rPr>
        <w:t>и</w:t>
      </w:r>
      <w:r>
        <w:rPr>
          <w:i/>
          <w:color w:val="231F20"/>
          <w:spacing w:val="-9"/>
          <w:w w:val="95"/>
          <w:sz w:val="18"/>
        </w:rPr>
        <w:t xml:space="preserve"> </w:t>
      </w:r>
      <w:r>
        <w:rPr>
          <w:i/>
          <w:color w:val="231F20"/>
          <w:w w:val="95"/>
          <w:sz w:val="18"/>
        </w:rPr>
        <w:t>другие</w:t>
      </w:r>
      <w:r>
        <w:rPr>
          <w:i/>
          <w:color w:val="231F20"/>
          <w:spacing w:val="-9"/>
          <w:w w:val="95"/>
          <w:sz w:val="18"/>
        </w:rPr>
        <w:t xml:space="preserve"> </w:t>
      </w:r>
      <w:r>
        <w:rPr>
          <w:i/>
          <w:color w:val="231F20"/>
          <w:w w:val="95"/>
          <w:sz w:val="18"/>
        </w:rPr>
        <w:t>древесные</w:t>
      </w:r>
      <w:r>
        <w:rPr>
          <w:i/>
          <w:color w:val="231F20"/>
          <w:spacing w:val="-9"/>
          <w:w w:val="95"/>
          <w:sz w:val="18"/>
        </w:rPr>
        <w:t xml:space="preserve"> </w:t>
      </w:r>
      <w:r>
        <w:rPr>
          <w:i/>
          <w:color w:val="231F20"/>
          <w:w w:val="95"/>
          <w:sz w:val="18"/>
        </w:rPr>
        <w:t>отходы,</w:t>
      </w:r>
      <w:r>
        <w:rPr>
          <w:i/>
          <w:color w:val="231F20"/>
          <w:spacing w:val="-9"/>
          <w:w w:val="95"/>
          <w:sz w:val="18"/>
        </w:rPr>
        <w:t xml:space="preserve"> </w:t>
      </w:r>
      <w:r>
        <w:rPr>
          <w:i/>
          <w:color w:val="231F20"/>
          <w:w w:val="95"/>
          <w:sz w:val="18"/>
        </w:rPr>
        <w:t>а</w:t>
      </w:r>
      <w:r>
        <w:rPr>
          <w:i/>
          <w:color w:val="231F20"/>
          <w:spacing w:val="-9"/>
          <w:w w:val="95"/>
          <w:sz w:val="18"/>
        </w:rPr>
        <w:t xml:space="preserve"> </w:t>
      </w:r>
      <w:r>
        <w:rPr>
          <w:i/>
          <w:color w:val="231F20"/>
          <w:w w:val="95"/>
          <w:sz w:val="18"/>
        </w:rPr>
        <w:t>также</w:t>
      </w:r>
      <w:r>
        <w:rPr>
          <w:i/>
          <w:color w:val="231F20"/>
          <w:spacing w:val="-9"/>
          <w:w w:val="95"/>
          <w:sz w:val="18"/>
        </w:rPr>
        <w:t xml:space="preserve"> </w:t>
      </w:r>
      <w:r>
        <w:rPr>
          <w:i/>
          <w:color w:val="231F20"/>
          <w:w w:val="95"/>
          <w:sz w:val="18"/>
        </w:rPr>
        <w:t>добытый</w:t>
      </w:r>
      <w:r>
        <w:rPr>
          <w:i/>
          <w:color w:val="231F20"/>
          <w:spacing w:val="-9"/>
          <w:w w:val="95"/>
          <w:sz w:val="18"/>
        </w:rPr>
        <w:t xml:space="preserve"> </w:t>
      </w:r>
      <w:r>
        <w:rPr>
          <w:i/>
          <w:color w:val="231F20"/>
          <w:w w:val="95"/>
          <w:sz w:val="18"/>
        </w:rPr>
        <w:t>торф.</w:t>
      </w:r>
    </w:p>
    <w:p w:rsidR="00CB0AFA" w:rsidRDefault="00481332">
      <w:pPr>
        <w:pStyle w:val="a4"/>
        <w:numPr>
          <w:ilvl w:val="0"/>
          <w:numId w:val="8"/>
        </w:numPr>
        <w:tabs>
          <w:tab w:val="left" w:pos="700"/>
        </w:tabs>
        <w:spacing w:before="114" w:line="249" w:lineRule="auto"/>
        <w:ind w:right="848" w:firstLine="284"/>
        <w:jc w:val="both"/>
        <w:rPr>
          <w:i/>
          <w:sz w:val="18"/>
        </w:rPr>
      </w:pPr>
      <w:r>
        <w:rPr>
          <w:i/>
          <w:color w:val="231F20"/>
          <w:sz w:val="18"/>
        </w:rPr>
        <w:t>После</w:t>
      </w:r>
      <w:r>
        <w:rPr>
          <w:i/>
          <w:color w:val="231F20"/>
          <w:spacing w:val="-12"/>
          <w:sz w:val="18"/>
        </w:rPr>
        <w:t xml:space="preserve"> </w:t>
      </w:r>
      <w:r>
        <w:rPr>
          <w:i/>
          <w:color w:val="231F20"/>
          <w:sz w:val="18"/>
        </w:rPr>
        <w:t>завершения</w:t>
      </w:r>
      <w:r>
        <w:rPr>
          <w:i/>
          <w:color w:val="231F20"/>
          <w:spacing w:val="-12"/>
          <w:sz w:val="18"/>
        </w:rPr>
        <w:t xml:space="preserve"> </w:t>
      </w:r>
      <w:r>
        <w:rPr>
          <w:i/>
          <w:color w:val="231F20"/>
          <w:sz w:val="18"/>
        </w:rPr>
        <w:t>работ</w:t>
      </w:r>
      <w:r>
        <w:rPr>
          <w:i/>
          <w:color w:val="231F20"/>
          <w:spacing w:val="-12"/>
          <w:sz w:val="18"/>
        </w:rPr>
        <w:t xml:space="preserve"> </w:t>
      </w:r>
      <w:r>
        <w:rPr>
          <w:i/>
          <w:color w:val="231F20"/>
          <w:sz w:val="18"/>
        </w:rPr>
        <w:t>по</w:t>
      </w:r>
      <w:r>
        <w:rPr>
          <w:i/>
          <w:color w:val="231F20"/>
          <w:spacing w:val="-12"/>
          <w:sz w:val="18"/>
        </w:rPr>
        <w:t xml:space="preserve"> </w:t>
      </w:r>
      <w:r>
        <w:rPr>
          <w:i/>
          <w:color w:val="231F20"/>
          <w:sz w:val="18"/>
        </w:rPr>
        <w:t>добыче</w:t>
      </w:r>
      <w:r>
        <w:rPr>
          <w:i/>
          <w:color w:val="231F20"/>
          <w:spacing w:val="-12"/>
          <w:sz w:val="18"/>
        </w:rPr>
        <w:t xml:space="preserve"> </w:t>
      </w:r>
      <w:r>
        <w:rPr>
          <w:i/>
          <w:color w:val="231F20"/>
          <w:sz w:val="18"/>
        </w:rPr>
        <w:t>торфа</w:t>
      </w:r>
      <w:r>
        <w:rPr>
          <w:i/>
          <w:color w:val="231F20"/>
          <w:spacing w:val="-12"/>
          <w:sz w:val="18"/>
        </w:rPr>
        <w:t xml:space="preserve"> </w:t>
      </w:r>
      <w:r>
        <w:rPr>
          <w:i/>
          <w:color w:val="231F20"/>
          <w:sz w:val="18"/>
        </w:rPr>
        <w:t>рекультивация</w:t>
      </w:r>
      <w:r>
        <w:rPr>
          <w:i/>
          <w:color w:val="231F20"/>
          <w:spacing w:val="-12"/>
          <w:sz w:val="18"/>
        </w:rPr>
        <w:t xml:space="preserve"> </w:t>
      </w:r>
      <w:r>
        <w:rPr>
          <w:i/>
          <w:color w:val="231F20"/>
          <w:sz w:val="18"/>
        </w:rPr>
        <w:t>земель</w:t>
      </w:r>
      <w:r>
        <w:rPr>
          <w:i/>
          <w:color w:val="231F20"/>
          <w:spacing w:val="-12"/>
          <w:sz w:val="18"/>
        </w:rPr>
        <w:t xml:space="preserve"> </w:t>
      </w:r>
      <w:r>
        <w:rPr>
          <w:i/>
          <w:color w:val="231F20"/>
          <w:sz w:val="18"/>
        </w:rPr>
        <w:t>должна производиться</w:t>
      </w:r>
      <w:r>
        <w:rPr>
          <w:i/>
          <w:color w:val="231F20"/>
          <w:spacing w:val="-9"/>
          <w:sz w:val="18"/>
        </w:rPr>
        <w:t xml:space="preserve"> </w:t>
      </w:r>
      <w:r>
        <w:rPr>
          <w:i/>
          <w:color w:val="231F20"/>
          <w:sz w:val="18"/>
        </w:rPr>
        <w:t>с</w:t>
      </w:r>
      <w:r>
        <w:rPr>
          <w:i/>
          <w:color w:val="231F20"/>
          <w:spacing w:val="-9"/>
          <w:sz w:val="18"/>
        </w:rPr>
        <w:t xml:space="preserve"> </w:t>
      </w:r>
      <w:r>
        <w:rPr>
          <w:i/>
          <w:color w:val="231F20"/>
          <w:sz w:val="18"/>
        </w:rPr>
        <w:t>учётом</w:t>
      </w:r>
      <w:r>
        <w:rPr>
          <w:i/>
          <w:color w:val="231F20"/>
          <w:spacing w:val="-9"/>
          <w:sz w:val="18"/>
        </w:rPr>
        <w:t xml:space="preserve"> </w:t>
      </w:r>
      <w:r>
        <w:rPr>
          <w:i/>
          <w:color w:val="231F20"/>
          <w:sz w:val="18"/>
        </w:rPr>
        <w:t>обеспечения</w:t>
      </w:r>
      <w:r>
        <w:rPr>
          <w:i/>
          <w:color w:val="231F20"/>
          <w:spacing w:val="-9"/>
          <w:sz w:val="18"/>
        </w:rPr>
        <w:t xml:space="preserve"> </w:t>
      </w:r>
      <w:r>
        <w:rPr>
          <w:i/>
          <w:color w:val="231F20"/>
          <w:sz w:val="18"/>
        </w:rPr>
        <w:t>пожарной</w:t>
      </w:r>
      <w:r>
        <w:rPr>
          <w:i/>
          <w:color w:val="231F20"/>
          <w:spacing w:val="-9"/>
          <w:sz w:val="18"/>
        </w:rPr>
        <w:t xml:space="preserve"> </w:t>
      </w:r>
      <w:r>
        <w:rPr>
          <w:i/>
          <w:color w:val="231F20"/>
          <w:sz w:val="18"/>
        </w:rPr>
        <w:t>безопасности</w:t>
      </w:r>
      <w:r>
        <w:rPr>
          <w:i/>
          <w:color w:val="231F20"/>
          <w:spacing w:val="-9"/>
          <w:sz w:val="18"/>
        </w:rPr>
        <w:t xml:space="preserve"> </w:t>
      </w:r>
      <w:r>
        <w:rPr>
          <w:i/>
          <w:color w:val="231F20"/>
          <w:sz w:val="18"/>
        </w:rPr>
        <w:t>на</w:t>
      </w:r>
      <w:r>
        <w:rPr>
          <w:i/>
          <w:color w:val="231F20"/>
          <w:spacing w:val="-9"/>
          <w:sz w:val="18"/>
        </w:rPr>
        <w:t xml:space="preserve"> </w:t>
      </w:r>
      <w:r>
        <w:rPr>
          <w:i/>
          <w:color w:val="231F20"/>
          <w:sz w:val="18"/>
        </w:rPr>
        <w:t>выработанных площадях».</w:t>
      </w:r>
    </w:p>
    <w:p w:rsidR="00CB0AFA" w:rsidRDefault="00481332">
      <w:pPr>
        <w:pStyle w:val="a3"/>
        <w:spacing w:before="114" w:line="249" w:lineRule="auto"/>
        <w:ind w:left="106" w:right="839" w:firstLine="283"/>
        <w:jc w:val="both"/>
        <w:rPr>
          <w:i/>
        </w:rPr>
      </w:pPr>
      <w:r>
        <w:rPr>
          <w:color w:val="231F20"/>
          <w:spacing w:val="4"/>
        </w:rPr>
        <w:t xml:space="preserve">За </w:t>
      </w:r>
      <w:r>
        <w:rPr>
          <w:color w:val="231F20"/>
          <w:spacing w:val="6"/>
        </w:rPr>
        <w:t>нарушения</w:t>
      </w:r>
      <w:r>
        <w:rPr>
          <w:color w:val="231F20"/>
          <w:spacing w:val="62"/>
        </w:rPr>
        <w:t xml:space="preserve"> </w:t>
      </w:r>
      <w:r>
        <w:rPr>
          <w:color w:val="231F20"/>
          <w:spacing w:val="5"/>
        </w:rPr>
        <w:t xml:space="preserve">этих </w:t>
      </w:r>
      <w:r>
        <w:rPr>
          <w:color w:val="231F20"/>
          <w:spacing w:val="7"/>
        </w:rPr>
        <w:t xml:space="preserve">требований </w:t>
      </w:r>
      <w:r>
        <w:rPr>
          <w:color w:val="231F20"/>
          <w:spacing w:val="6"/>
        </w:rPr>
        <w:t>предусмотрена</w:t>
      </w:r>
      <w:r>
        <w:rPr>
          <w:color w:val="231F20"/>
          <w:spacing w:val="62"/>
        </w:rPr>
        <w:t xml:space="preserve"> </w:t>
      </w:r>
      <w:r>
        <w:rPr>
          <w:color w:val="231F20"/>
          <w:spacing w:val="8"/>
        </w:rPr>
        <w:t xml:space="preserve">административная </w:t>
      </w:r>
      <w:r>
        <w:rPr>
          <w:color w:val="231F20"/>
        </w:rPr>
        <w:t xml:space="preserve">ответственность, </w:t>
      </w:r>
      <w:r>
        <w:rPr>
          <w:color w:val="231F20"/>
          <w:spacing w:val="-3"/>
        </w:rPr>
        <w:t xml:space="preserve">установленная статьёй </w:t>
      </w:r>
      <w:r>
        <w:rPr>
          <w:i/>
          <w:color w:val="231F20"/>
        </w:rPr>
        <w:t>8.32 КоАП:</w:t>
      </w:r>
    </w:p>
    <w:p w:rsidR="00CB0AFA" w:rsidRDefault="00481332">
      <w:pPr>
        <w:spacing w:before="114" w:line="249" w:lineRule="auto"/>
        <w:ind w:left="106" w:right="848" w:firstLine="283"/>
        <w:jc w:val="both"/>
        <w:rPr>
          <w:i/>
          <w:sz w:val="18"/>
        </w:rPr>
      </w:pPr>
      <w:r>
        <w:rPr>
          <w:i/>
          <w:color w:val="231F20"/>
          <w:sz w:val="18"/>
        </w:rPr>
        <w:t>«1.</w:t>
      </w:r>
      <w:r>
        <w:rPr>
          <w:i/>
          <w:color w:val="231F20"/>
          <w:spacing w:val="-13"/>
          <w:sz w:val="18"/>
        </w:rPr>
        <w:t xml:space="preserve"> </w:t>
      </w:r>
      <w:r>
        <w:rPr>
          <w:i/>
          <w:color w:val="231F20"/>
          <w:sz w:val="18"/>
        </w:rPr>
        <w:t>Нарушение</w:t>
      </w:r>
      <w:r>
        <w:rPr>
          <w:i/>
          <w:color w:val="231F20"/>
          <w:spacing w:val="-13"/>
          <w:sz w:val="18"/>
        </w:rPr>
        <w:t xml:space="preserve"> </w:t>
      </w:r>
      <w:r>
        <w:rPr>
          <w:i/>
          <w:color w:val="231F20"/>
          <w:sz w:val="18"/>
        </w:rPr>
        <w:t>правил</w:t>
      </w:r>
      <w:r>
        <w:rPr>
          <w:i/>
          <w:color w:val="231F20"/>
          <w:spacing w:val="-13"/>
          <w:sz w:val="18"/>
        </w:rPr>
        <w:t xml:space="preserve"> </w:t>
      </w:r>
      <w:r>
        <w:rPr>
          <w:i/>
          <w:color w:val="231F20"/>
          <w:sz w:val="18"/>
        </w:rPr>
        <w:t>пожарной</w:t>
      </w:r>
      <w:r>
        <w:rPr>
          <w:i/>
          <w:color w:val="231F20"/>
          <w:spacing w:val="-13"/>
          <w:sz w:val="18"/>
        </w:rPr>
        <w:t xml:space="preserve"> </w:t>
      </w:r>
      <w:r>
        <w:rPr>
          <w:i/>
          <w:color w:val="231F20"/>
          <w:spacing w:val="-3"/>
          <w:sz w:val="18"/>
        </w:rPr>
        <w:t>безопасности</w:t>
      </w:r>
      <w:r>
        <w:rPr>
          <w:i/>
          <w:color w:val="231F20"/>
          <w:spacing w:val="-13"/>
          <w:sz w:val="18"/>
        </w:rPr>
        <w:t xml:space="preserve"> </w:t>
      </w:r>
      <w:r>
        <w:rPr>
          <w:i/>
          <w:color w:val="231F20"/>
          <w:sz w:val="18"/>
        </w:rPr>
        <w:t>в</w:t>
      </w:r>
      <w:r>
        <w:rPr>
          <w:i/>
          <w:color w:val="231F20"/>
          <w:spacing w:val="-13"/>
          <w:sz w:val="18"/>
        </w:rPr>
        <w:t xml:space="preserve"> </w:t>
      </w:r>
      <w:r>
        <w:rPr>
          <w:i/>
          <w:color w:val="231F20"/>
          <w:sz w:val="18"/>
        </w:rPr>
        <w:t>лесах</w:t>
      </w:r>
      <w:r>
        <w:rPr>
          <w:i/>
          <w:color w:val="231F20"/>
          <w:spacing w:val="-13"/>
          <w:sz w:val="18"/>
        </w:rPr>
        <w:t xml:space="preserve"> </w:t>
      </w:r>
      <w:r>
        <w:rPr>
          <w:i/>
          <w:color w:val="231F20"/>
          <w:spacing w:val="-3"/>
          <w:sz w:val="18"/>
        </w:rPr>
        <w:t>влечёт</w:t>
      </w:r>
      <w:r>
        <w:rPr>
          <w:i/>
          <w:color w:val="231F20"/>
          <w:spacing w:val="-13"/>
          <w:sz w:val="18"/>
        </w:rPr>
        <w:t xml:space="preserve"> </w:t>
      </w:r>
      <w:r>
        <w:rPr>
          <w:i/>
          <w:color w:val="231F20"/>
          <w:spacing w:val="-3"/>
          <w:sz w:val="18"/>
        </w:rPr>
        <w:t xml:space="preserve">предупреждение </w:t>
      </w:r>
      <w:r>
        <w:rPr>
          <w:i/>
          <w:color w:val="231F20"/>
          <w:sz w:val="18"/>
        </w:rPr>
        <w:t>или</w:t>
      </w:r>
      <w:r>
        <w:rPr>
          <w:i/>
          <w:color w:val="231F20"/>
          <w:spacing w:val="-31"/>
          <w:sz w:val="18"/>
        </w:rPr>
        <w:t xml:space="preserve"> </w:t>
      </w:r>
      <w:r>
        <w:rPr>
          <w:i/>
          <w:color w:val="231F20"/>
          <w:spacing w:val="-3"/>
          <w:sz w:val="18"/>
        </w:rPr>
        <w:t>наложение</w:t>
      </w:r>
      <w:r>
        <w:rPr>
          <w:i/>
          <w:color w:val="231F20"/>
          <w:spacing w:val="-31"/>
          <w:sz w:val="18"/>
        </w:rPr>
        <w:t xml:space="preserve"> </w:t>
      </w:r>
      <w:r>
        <w:rPr>
          <w:i/>
          <w:color w:val="231F20"/>
          <w:spacing w:val="-3"/>
          <w:sz w:val="18"/>
        </w:rPr>
        <w:t>административного</w:t>
      </w:r>
      <w:r>
        <w:rPr>
          <w:i/>
          <w:color w:val="231F20"/>
          <w:spacing w:val="-31"/>
          <w:sz w:val="18"/>
        </w:rPr>
        <w:t xml:space="preserve"> </w:t>
      </w:r>
      <w:r>
        <w:rPr>
          <w:i/>
          <w:color w:val="231F20"/>
          <w:sz w:val="18"/>
        </w:rPr>
        <w:t>штрафа</w:t>
      </w:r>
      <w:r>
        <w:rPr>
          <w:i/>
          <w:color w:val="231F20"/>
          <w:spacing w:val="-31"/>
          <w:sz w:val="18"/>
        </w:rPr>
        <w:t xml:space="preserve"> </w:t>
      </w:r>
      <w:r>
        <w:rPr>
          <w:i/>
          <w:color w:val="231F20"/>
          <w:sz w:val="18"/>
        </w:rPr>
        <w:t>на</w:t>
      </w:r>
      <w:r>
        <w:rPr>
          <w:i/>
          <w:color w:val="231F20"/>
          <w:spacing w:val="-31"/>
          <w:sz w:val="18"/>
        </w:rPr>
        <w:t xml:space="preserve"> </w:t>
      </w:r>
      <w:r>
        <w:rPr>
          <w:i/>
          <w:color w:val="231F20"/>
          <w:sz w:val="18"/>
        </w:rPr>
        <w:t>граждан</w:t>
      </w:r>
      <w:r>
        <w:rPr>
          <w:i/>
          <w:color w:val="231F20"/>
          <w:spacing w:val="-31"/>
          <w:sz w:val="18"/>
        </w:rPr>
        <w:t xml:space="preserve"> </w:t>
      </w:r>
      <w:r>
        <w:rPr>
          <w:i/>
          <w:color w:val="231F20"/>
          <w:sz w:val="18"/>
        </w:rPr>
        <w:t>в</w:t>
      </w:r>
      <w:r>
        <w:rPr>
          <w:i/>
          <w:color w:val="231F20"/>
          <w:spacing w:val="-31"/>
          <w:sz w:val="18"/>
        </w:rPr>
        <w:t xml:space="preserve"> </w:t>
      </w:r>
      <w:r>
        <w:rPr>
          <w:i/>
          <w:color w:val="231F20"/>
          <w:sz w:val="18"/>
        </w:rPr>
        <w:t>размере</w:t>
      </w:r>
      <w:r>
        <w:rPr>
          <w:i/>
          <w:color w:val="231F20"/>
          <w:spacing w:val="-31"/>
          <w:sz w:val="18"/>
        </w:rPr>
        <w:t xml:space="preserve"> </w:t>
      </w:r>
      <w:r>
        <w:rPr>
          <w:i/>
          <w:color w:val="231F20"/>
          <w:spacing w:val="-3"/>
          <w:sz w:val="18"/>
        </w:rPr>
        <w:t>от</w:t>
      </w:r>
      <w:r>
        <w:rPr>
          <w:i/>
          <w:color w:val="231F20"/>
          <w:spacing w:val="-31"/>
          <w:sz w:val="18"/>
        </w:rPr>
        <w:t xml:space="preserve"> </w:t>
      </w:r>
      <w:r>
        <w:rPr>
          <w:i/>
          <w:color w:val="231F20"/>
          <w:spacing w:val="-3"/>
          <w:sz w:val="18"/>
        </w:rPr>
        <w:t>одной</w:t>
      </w:r>
      <w:r>
        <w:rPr>
          <w:i/>
          <w:color w:val="231F20"/>
          <w:spacing w:val="-31"/>
          <w:sz w:val="18"/>
        </w:rPr>
        <w:t xml:space="preserve"> </w:t>
      </w:r>
      <w:r>
        <w:rPr>
          <w:i/>
          <w:color w:val="231F20"/>
          <w:spacing w:val="-2"/>
          <w:sz w:val="18"/>
        </w:rPr>
        <w:t xml:space="preserve">тысячи </w:t>
      </w:r>
      <w:r>
        <w:rPr>
          <w:i/>
          <w:color w:val="231F20"/>
          <w:spacing w:val="-3"/>
          <w:w w:val="95"/>
          <w:sz w:val="18"/>
        </w:rPr>
        <w:t>пятисот</w:t>
      </w:r>
      <w:r>
        <w:rPr>
          <w:i/>
          <w:color w:val="231F20"/>
          <w:spacing w:val="-33"/>
          <w:w w:val="95"/>
          <w:sz w:val="18"/>
        </w:rPr>
        <w:t xml:space="preserve"> </w:t>
      </w:r>
      <w:r>
        <w:rPr>
          <w:i/>
          <w:color w:val="231F20"/>
          <w:w w:val="95"/>
          <w:sz w:val="18"/>
        </w:rPr>
        <w:t>до</w:t>
      </w:r>
      <w:r>
        <w:rPr>
          <w:i/>
          <w:color w:val="231F20"/>
          <w:spacing w:val="-33"/>
          <w:w w:val="95"/>
          <w:sz w:val="18"/>
        </w:rPr>
        <w:t xml:space="preserve"> </w:t>
      </w:r>
      <w:r>
        <w:rPr>
          <w:i/>
          <w:color w:val="231F20"/>
          <w:spacing w:val="-3"/>
          <w:w w:val="95"/>
          <w:sz w:val="18"/>
        </w:rPr>
        <w:t>двух</w:t>
      </w:r>
      <w:r>
        <w:rPr>
          <w:i/>
          <w:color w:val="231F20"/>
          <w:spacing w:val="-33"/>
          <w:w w:val="95"/>
          <w:sz w:val="18"/>
        </w:rPr>
        <w:t xml:space="preserve"> </w:t>
      </w:r>
      <w:r>
        <w:rPr>
          <w:i/>
          <w:color w:val="231F20"/>
          <w:spacing w:val="-3"/>
          <w:w w:val="95"/>
          <w:sz w:val="18"/>
        </w:rPr>
        <w:t>тысяч</w:t>
      </w:r>
      <w:r>
        <w:rPr>
          <w:i/>
          <w:color w:val="231F20"/>
          <w:spacing w:val="-33"/>
          <w:w w:val="95"/>
          <w:sz w:val="18"/>
        </w:rPr>
        <w:t xml:space="preserve"> </w:t>
      </w:r>
      <w:r>
        <w:rPr>
          <w:i/>
          <w:color w:val="231F20"/>
          <w:spacing w:val="-3"/>
          <w:w w:val="95"/>
          <w:sz w:val="18"/>
        </w:rPr>
        <w:t>пятисот</w:t>
      </w:r>
      <w:r>
        <w:rPr>
          <w:i/>
          <w:color w:val="231F20"/>
          <w:spacing w:val="-33"/>
          <w:w w:val="95"/>
          <w:sz w:val="18"/>
        </w:rPr>
        <w:t xml:space="preserve"> </w:t>
      </w:r>
      <w:r>
        <w:rPr>
          <w:i/>
          <w:color w:val="231F20"/>
          <w:spacing w:val="-4"/>
          <w:w w:val="95"/>
          <w:sz w:val="18"/>
        </w:rPr>
        <w:t>рублей,</w:t>
      </w:r>
      <w:r>
        <w:rPr>
          <w:i/>
          <w:color w:val="231F20"/>
          <w:spacing w:val="-33"/>
          <w:w w:val="95"/>
          <w:sz w:val="18"/>
        </w:rPr>
        <w:t xml:space="preserve"> </w:t>
      </w:r>
      <w:r>
        <w:rPr>
          <w:i/>
          <w:color w:val="231F20"/>
          <w:w w:val="95"/>
          <w:sz w:val="18"/>
        </w:rPr>
        <w:t>на</w:t>
      </w:r>
      <w:r>
        <w:rPr>
          <w:i/>
          <w:color w:val="231F20"/>
          <w:spacing w:val="-33"/>
          <w:w w:val="95"/>
          <w:sz w:val="18"/>
        </w:rPr>
        <w:t xml:space="preserve"> </w:t>
      </w:r>
      <w:r>
        <w:rPr>
          <w:i/>
          <w:color w:val="231F20"/>
          <w:spacing w:val="-4"/>
          <w:w w:val="95"/>
          <w:sz w:val="18"/>
        </w:rPr>
        <w:t>должностных</w:t>
      </w:r>
      <w:r>
        <w:rPr>
          <w:i/>
          <w:color w:val="231F20"/>
          <w:spacing w:val="-33"/>
          <w:w w:val="95"/>
          <w:sz w:val="18"/>
        </w:rPr>
        <w:t xml:space="preserve"> </w:t>
      </w:r>
      <w:r>
        <w:rPr>
          <w:i/>
          <w:color w:val="231F20"/>
          <w:w w:val="95"/>
          <w:sz w:val="18"/>
        </w:rPr>
        <w:t>лиц</w:t>
      </w:r>
      <w:r>
        <w:rPr>
          <w:i/>
          <w:color w:val="231F20"/>
          <w:spacing w:val="-33"/>
          <w:w w:val="95"/>
          <w:sz w:val="18"/>
        </w:rPr>
        <w:t xml:space="preserve"> </w:t>
      </w:r>
      <w:r>
        <w:rPr>
          <w:i/>
          <w:color w:val="231F20"/>
          <w:w w:val="95"/>
          <w:sz w:val="18"/>
        </w:rPr>
        <w:t>—</w:t>
      </w:r>
      <w:r>
        <w:rPr>
          <w:i/>
          <w:color w:val="231F20"/>
          <w:spacing w:val="-33"/>
          <w:w w:val="95"/>
          <w:sz w:val="18"/>
        </w:rPr>
        <w:t xml:space="preserve"> </w:t>
      </w:r>
      <w:r>
        <w:rPr>
          <w:i/>
          <w:color w:val="231F20"/>
          <w:spacing w:val="-3"/>
          <w:w w:val="95"/>
          <w:sz w:val="18"/>
        </w:rPr>
        <w:t>от</w:t>
      </w:r>
      <w:r>
        <w:rPr>
          <w:i/>
          <w:color w:val="231F20"/>
          <w:spacing w:val="-33"/>
          <w:w w:val="95"/>
          <w:sz w:val="18"/>
        </w:rPr>
        <w:t xml:space="preserve"> </w:t>
      </w:r>
      <w:r>
        <w:rPr>
          <w:i/>
          <w:color w:val="231F20"/>
          <w:spacing w:val="-3"/>
          <w:w w:val="95"/>
          <w:sz w:val="18"/>
        </w:rPr>
        <w:t>пяти</w:t>
      </w:r>
      <w:r>
        <w:rPr>
          <w:i/>
          <w:color w:val="231F20"/>
          <w:spacing w:val="-33"/>
          <w:w w:val="95"/>
          <w:sz w:val="18"/>
        </w:rPr>
        <w:t xml:space="preserve"> </w:t>
      </w:r>
      <w:r>
        <w:rPr>
          <w:i/>
          <w:color w:val="231F20"/>
          <w:spacing w:val="-3"/>
          <w:w w:val="95"/>
          <w:sz w:val="18"/>
        </w:rPr>
        <w:t>тысяч</w:t>
      </w:r>
      <w:r>
        <w:rPr>
          <w:i/>
          <w:color w:val="231F20"/>
          <w:spacing w:val="-33"/>
          <w:w w:val="95"/>
          <w:sz w:val="18"/>
        </w:rPr>
        <w:t xml:space="preserve"> </w:t>
      </w:r>
      <w:r>
        <w:rPr>
          <w:i/>
          <w:color w:val="231F20"/>
          <w:w w:val="95"/>
          <w:sz w:val="18"/>
        </w:rPr>
        <w:t>до</w:t>
      </w:r>
      <w:r>
        <w:rPr>
          <w:i/>
          <w:color w:val="231F20"/>
          <w:spacing w:val="-33"/>
          <w:w w:val="95"/>
          <w:sz w:val="18"/>
        </w:rPr>
        <w:t xml:space="preserve"> </w:t>
      </w:r>
      <w:r>
        <w:rPr>
          <w:i/>
          <w:color w:val="231F20"/>
          <w:spacing w:val="-3"/>
          <w:w w:val="95"/>
          <w:sz w:val="18"/>
        </w:rPr>
        <w:t xml:space="preserve">десяти </w:t>
      </w:r>
      <w:r>
        <w:rPr>
          <w:i/>
          <w:color w:val="231F20"/>
          <w:w w:val="95"/>
          <w:sz w:val="18"/>
        </w:rPr>
        <w:t>тысяч</w:t>
      </w:r>
      <w:r>
        <w:rPr>
          <w:i/>
          <w:color w:val="231F20"/>
          <w:spacing w:val="-16"/>
          <w:w w:val="95"/>
          <w:sz w:val="18"/>
        </w:rPr>
        <w:t xml:space="preserve"> </w:t>
      </w:r>
      <w:r>
        <w:rPr>
          <w:i/>
          <w:color w:val="231F20"/>
          <w:spacing w:val="-3"/>
          <w:w w:val="95"/>
          <w:sz w:val="18"/>
        </w:rPr>
        <w:t>рублей,</w:t>
      </w:r>
      <w:r>
        <w:rPr>
          <w:i/>
          <w:color w:val="231F20"/>
          <w:spacing w:val="-16"/>
          <w:w w:val="95"/>
          <w:sz w:val="18"/>
        </w:rPr>
        <w:t xml:space="preserve"> </w:t>
      </w:r>
      <w:r>
        <w:rPr>
          <w:i/>
          <w:color w:val="231F20"/>
          <w:w w:val="95"/>
          <w:sz w:val="18"/>
        </w:rPr>
        <w:t>на</w:t>
      </w:r>
      <w:r>
        <w:rPr>
          <w:i/>
          <w:color w:val="231F20"/>
          <w:spacing w:val="-16"/>
          <w:w w:val="95"/>
          <w:sz w:val="18"/>
        </w:rPr>
        <w:t xml:space="preserve"> </w:t>
      </w:r>
      <w:r>
        <w:rPr>
          <w:i/>
          <w:color w:val="231F20"/>
          <w:w w:val="95"/>
          <w:sz w:val="18"/>
        </w:rPr>
        <w:t>юридических</w:t>
      </w:r>
      <w:r>
        <w:rPr>
          <w:i/>
          <w:color w:val="231F20"/>
          <w:spacing w:val="-16"/>
          <w:w w:val="95"/>
          <w:sz w:val="18"/>
        </w:rPr>
        <w:t xml:space="preserve"> </w:t>
      </w:r>
      <w:r>
        <w:rPr>
          <w:i/>
          <w:color w:val="231F20"/>
          <w:w w:val="95"/>
          <w:sz w:val="18"/>
        </w:rPr>
        <w:t>лиц</w:t>
      </w:r>
      <w:r>
        <w:rPr>
          <w:i/>
          <w:color w:val="231F20"/>
          <w:spacing w:val="-16"/>
          <w:w w:val="95"/>
          <w:sz w:val="18"/>
        </w:rPr>
        <w:t xml:space="preserve"> </w:t>
      </w:r>
      <w:r>
        <w:rPr>
          <w:i/>
          <w:color w:val="231F20"/>
          <w:w w:val="95"/>
          <w:sz w:val="18"/>
        </w:rPr>
        <w:t>—</w:t>
      </w:r>
      <w:r>
        <w:rPr>
          <w:i/>
          <w:color w:val="231F20"/>
          <w:spacing w:val="-16"/>
          <w:w w:val="95"/>
          <w:sz w:val="18"/>
        </w:rPr>
        <w:t xml:space="preserve"> </w:t>
      </w:r>
      <w:r>
        <w:rPr>
          <w:i/>
          <w:color w:val="231F20"/>
          <w:spacing w:val="-3"/>
          <w:w w:val="95"/>
          <w:sz w:val="18"/>
        </w:rPr>
        <w:t>от</w:t>
      </w:r>
      <w:r>
        <w:rPr>
          <w:i/>
          <w:color w:val="231F20"/>
          <w:spacing w:val="-16"/>
          <w:w w:val="95"/>
          <w:sz w:val="18"/>
        </w:rPr>
        <w:t xml:space="preserve"> </w:t>
      </w:r>
      <w:r>
        <w:rPr>
          <w:i/>
          <w:color w:val="231F20"/>
          <w:w w:val="95"/>
          <w:sz w:val="18"/>
        </w:rPr>
        <w:t>тридцати</w:t>
      </w:r>
      <w:r>
        <w:rPr>
          <w:i/>
          <w:color w:val="231F20"/>
          <w:spacing w:val="-16"/>
          <w:w w:val="95"/>
          <w:sz w:val="18"/>
        </w:rPr>
        <w:t xml:space="preserve"> </w:t>
      </w:r>
      <w:r>
        <w:rPr>
          <w:i/>
          <w:color w:val="231F20"/>
          <w:w w:val="95"/>
          <w:sz w:val="18"/>
        </w:rPr>
        <w:t>тысяч</w:t>
      </w:r>
      <w:r>
        <w:rPr>
          <w:i/>
          <w:color w:val="231F20"/>
          <w:spacing w:val="-16"/>
          <w:w w:val="95"/>
          <w:sz w:val="18"/>
        </w:rPr>
        <w:t xml:space="preserve"> </w:t>
      </w:r>
      <w:r>
        <w:rPr>
          <w:i/>
          <w:color w:val="231F20"/>
          <w:w w:val="95"/>
          <w:sz w:val="18"/>
        </w:rPr>
        <w:t>до</w:t>
      </w:r>
      <w:r>
        <w:rPr>
          <w:i/>
          <w:color w:val="231F20"/>
          <w:spacing w:val="-16"/>
          <w:w w:val="95"/>
          <w:sz w:val="18"/>
        </w:rPr>
        <w:t xml:space="preserve"> </w:t>
      </w:r>
      <w:r>
        <w:rPr>
          <w:i/>
          <w:color w:val="231F20"/>
          <w:spacing w:val="-3"/>
          <w:w w:val="95"/>
          <w:sz w:val="18"/>
        </w:rPr>
        <w:t>ста</w:t>
      </w:r>
      <w:r>
        <w:rPr>
          <w:i/>
          <w:color w:val="231F20"/>
          <w:spacing w:val="-16"/>
          <w:w w:val="95"/>
          <w:sz w:val="18"/>
        </w:rPr>
        <w:t xml:space="preserve"> </w:t>
      </w:r>
      <w:r>
        <w:rPr>
          <w:i/>
          <w:color w:val="231F20"/>
          <w:w w:val="95"/>
          <w:sz w:val="18"/>
        </w:rPr>
        <w:t>тысяч</w:t>
      </w:r>
      <w:r>
        <w:rPr>
          <w:i/>
          <w:color w:val="231F20"/>
          <w:spacing w:val="-16"/>
          <w:w w:val="95"/>
          <w:sz w:val="18"/>
        </w:rPr>
        <w:t xml:space="preserve"> </w:t>
      </w:r>
      <w:r>
        <w:rPr>
          <w:i/>
          <w:color w:val="231F20"/>
          <w:spacing w:val="-3"/>
          <w:w w:val="95"/>
          <w:sz w:val="18"/>
        </w:rPr>
        <w:t>рублей.</w:t>
      </w:r>
    </w:p>
    <w:p w:rsidR="00CB0AFA" w:rsidRDefault="00CB0AFA">
      <w:pPr>
        <w:spacing w:line="249" w:lineRule="auto"/>
        <w:jc w:val="both"/>
        <w:rPr>
          <w:sz w:val="18"/>
        </w:rPr>
        <w:sectPr w:rsidR="00CB0AFA">
          <w:pgSz w:w="8400" w:h="11910"/>
          <w:pgMar w:top="0" w:right="0" w:bottom="540" w:left="460" w:header="0" w:footer="345" w:gutter="0"/>
          <w:cols w:space="720"/>
        </w:sectPr>
      </w:pPr>
    </w:p>
    <w:p w:rsidR="00CB0AFA" w:rsidRDefault="00CB0AFA">
      <w:pPr>
        <w:pStyle w:val="a3"/>
        <w:spacing w:before="9"/>
        <w:rPr>
          <w:i/>
          <w:sz w:val="23"/>
        </w:rPr>
      </w:pPr>
    </w:p>
    <w:p w:rsidR="00CB0AFA" w:rsidRDefault="00481332">
      <w:pPr>
        <w:spacing w:before="77" w:line="249" w:lineRule="auto"/>
        <w:ind w:left="850" w:right="562" w:firstLine="283"/>
        <w:jc w:val="both"/>
        <w:rPr>
          <w:i/>
          <w:sz w:val="18"/>
        </w:rPr>
      </w:pPr>
      <w:r>
        <w:rPr>
          <w:lang w:val="en-US"/>
        </w:rPr>
        <w:pict>
          <v:rect id="_x0000_s1348" style="position:absolute;left:0;text-align:left;margin-left:0;margin-top:-14pt;width:22.7pt;height:356.2pt;z-index:251856384;mso-position-horizontal-relative:page" fillcolor="#cc7c4b" stroked="f">
            <w10:wrap anchorx="page"/>
          </v:rect>
        </w:pict>
      </w:r>
      <w:r>
        <w:rPr>
          <w:i/>
          <w:color w:val="231F20"/>
          <w:sz w:val="18"/>
        </w:rPr>
        <w:t>2.</w:t>
      </w:r>
      <w:r>
        <w:rPr>
          <w:i/>
          <w:color w:val="231F20"/>
          <w:spacing w:val="-28"/>
          <w:sz w:val="18"/>
        </w:rPr>
        <w:t xml:space="preserve"> </w:t>
      </w:r>
      <w:r>
        <w:rPr>
          <w:i/>
          <w:color w:val="231F20"/>
          <w:spacing w:val="-3"/>
          <w:sz w:val="18"/>
        </w:rPr>
        <w:t>Выжигание</w:t>
      </w:r>
      <w:r>
        <w:rPr>
          <w:i/>
          <w:color w:val="231F20"/>
          <w:spacing w:val="-28"/>
          <w:sz w:val="18"/>
        </w:rPr>
        <w:t xml:space="preserve"> </w:t>
      </w:r>
      <w:r>
        <w:rPr>
          <w:i/>
          <w:color w:val="231F20"/>
          <w:spacing w:val="-3"/>
          <w:sz w:val="18"/>
        </w:rPr>
        <w:t>хвороста,</w:t>
      </w:r>
      <w:r>
        <w:rPr>
          <w:i/>
          <w:color w:val="231F20"/>
          <w:spacing w:val="-28"/>
          <w:sz w:val="18"/>
        </w:rPr>
        <w:t xml:space="preserve"> </w:t>
      </w:r>
      <w:r>
        <w:rPr>
          <w:i/>
          <w:color w:val="231F20"/>
          <w:sz w:val="18"/>
        </w:rPr>
        <w:t>лесной</w:t>
      </w:r>
      <w:r>
        <w:rPr>
          <w:i/>
          <w:color w:val="231F20"/>
          <w:spacing w:val="-28"/>
          <w:sz w:val="18"/>
        </w:rPr>
        <w:t xml:space="preserve"> </w:t>
      </w:r>
      <w:r>
        <w:rPr>
          <w:i/>
          <w:color w:val="231F20"/>
          <w:spacing w:val="-3"/>
          <w:sz w:val="18"/>
        </w:rPr>
        <w:t>подстилки,</w:t>
      </w:r>
      <w:r>
        <w:rPr>
          <w:i/>
          <w:color w:val="231F20"/>
          <w:spacing w:val="-28"/>
          <w:sz w:val="18"/>
        </w:rPr>
        <w:t xml:space="preserve"> </w:t>
      </w:r>
      <w:r>
        <w:rPr>
          <w:i/>
          <w:color w:val="231F20"/>
          <w:spacing w:val="-3"/>
          <w:sz w:val="18"/>
        </w:rPr>
        <w:t>сухой</w:t>
      </w:r>
      <w:r>
        <w:rPr>
          <w:i/>
          <w:color w:val="231F20"/>
          <w:spacing w:val="-28"/>
          <w:sz w:val="18"/>
        </w:rPr>
        <w:t xml:space="preserve"> </w:t>
      </w:r>
      <w:r>
        <w:rPr>
          <w:i/>
          <w:color w:val="231F20"/>
          <w:sz w:val="18"/>
        </w:rPr>
        <w:t>травы</w:t>
      </w:r>
      <w:r>
        <w:rPr>
          <w:i/>
          <w:color w:val="231F20"/>
          <w:spacing w:val="-28"/>
          <w:sz w:val="18"/>
        </w:rPr>
        <w:t xml:space="preserve"> </w:t>
      </w:r>
      <w:r>
        <w:rPr>
          <w:i/>
          <w:color w:val="231F20"/>
          <w:sz w:val="18"/>
        </w:rPr>
        <w:t>и</w:t>
      </w:r>
      <w:r>
        <w:rPr>
          <w:i/>
          <w:color w:val="231F20"/>
          <w:spacing w:val="-28"/>
          <w:sz w:val="18"/>
        </w:rPr>
        <w:t xml:space="preserve"> </w:t>
      </w:r>
      <w:r>
        <w:rPr>
          <w:i/>
          <w:color w:val="231F20"/>
          <w:spacing w:val="-2"/>
          <w:sz w:val="18"/>
        </w:rPr>
        <w:t>других</w:t>
      </w:r>
      <w:r>
        <w:rPr>
          <w:i/>
          <w:color w:val="231F20"/>
          <w:spacing w:val="-28"/>
          <w:sz w:val="18"/>
        </w:rPr>
        <w:t xml:space="preserve"> </w:t>
      </w:r>
      <w:r>
        <w:rPr>
          <w:i/>
          <w:color w:val="231F20"/>
          <w:sz w:val="18"/>
        </w:rPr>
        <w:t>лесных</w:t>
      </w:r>
      <w:r>
        <w:rPr>
          <w:i/>
          <w:color w:val="231F20"/>
          <w:spacing w:val="-28"/>
          <w:sz w:val="18"/>
        </w:rPr>
        <w:t xml:space="preserve"> </w:t>
      </w:r>
      <w:r>
        <w:rPr>
          <w:i/>
          <w:color w:val="231F20"/>
          <w:spacing w:val="-3"/>
          <w:sz w:val="18"/>
        </w:rPr>
        <w:t xml:space="preserve">горючих </w:t>
      </w:r>
      <w:r>
        <w:rPr>
          <w:i/>
          <w:color w:val="231F20"/>
          <w:w w:val="95"/>
          <w:sz w:val="18"/>
        </w:rPr>
        <w:t xml:space="preserve">материалов с </w:t>
      </w:r>
      <w:r>
        <w:rPr>
          <w:i/>
          <w:color w:val="231F20"/>
          <w:spacing w:val="-3"/>
          <w:w w:val="95"/>
          <w:sz w:val="18"/>
        </w:rPr>
        <w:t xml:space="preserve">нарушением </w:t>
      </w:r>
      <w:r>
        <w:rPr>
          <w:i/>
          <w:color w:val="231F20"/>
          <w:w w:val="95"/>
          <w:sz w:val="18"/>
        </w:rPr>
        <w:t xml:space="preserve">требований правил пожарной </w:t>
      </w:r>
      <w:r>
        <w:rPr>
          <w:i/>
          <w:color w:val="231F20"/>
          <w:spacing w:val="-3"/>
          <w:w w:val="95"/>
          <w:sz w:val="18"/>
        </w:rPr>
        <w:t xml:space="preserve">безопасности </w:t>
      </w:r>
      <w:r>
        <w:rPr>
          <w:i/>
          <w:color w:val="231F20"/>
          <w:w w:val="95"/>
          <w:sz w:val="18"/>
        </w:rPr>
        <w:t xml:space="preserve">на </w:t>
      </w:r>
      <w:r>
        <w:rPr>
          <w:i/>
          <w:color w:val="231F20"/>
          <w:spacing w:val="-3"/>
          <w:w w:val="95"/>
          <w:sz w:val="18"/>
        </w:rPr>
        <w:t xml:space="preserve">земельных </w:t>
      </w:r>
      <w:r>
        <w:rPr>
          <w:i/>
          <w:color w:val="231F20"/>
          <w:spacing w:val="-3"/>
          <w:sz w:val="18"/>
        </w:rPr>
        <w:t>участках,</w:t>
      </w:r>
      <w:r>
        <w:rPr>
          <w:i/>
          <w:color w:val="231F20"/>
          <w:spacing w:val="-36"/>
          <w:sz w:val="18"/>
        </w:rPr>
        <w:t xml:space="preserve"> </w:t>
      </w:r>
      <w:r>
        <w:rPr>
          <w:i/>
          <w:color w:val="231F20"/>
          <w:spacing w:val="-4"/>
          <w:sz w:val="18"/>
        </w:rPr>
        <w:t>непосредственно</w:t>
      </w:r>
      <w:r>
        <w:rPr>
          <w:i/>
          <w:color w:val="231F20"/>
          <w:spacing w:val="-36"/>
          <w:sz w:val="18"/>
        </w:rPr>
        <w:t xml:space="preserve"> </w:t>
      </w:r>
      <w:r>
        <w:rPr>
          <w:i/>
          <w:color w:val="231F20"/>
          <w:spacing w:val="-3"/>
          <w:sz w:val="18"/>
        </w:rPr>
        <w:t>примыкающих</w:t>
      </w:r>
      <w:r>
        <w:rPr>
          <w:i/>
          <w:color w:val="231F20"/>
          <w:spacing w:val="-36"/>
          <w:sz w:val="18"/>
        </w:rPr>
        <w:t xml:space="preserve"> </w:t>
      </w:r>
      <w:r>
        <w:rPr>
          <w:i/>
          <w:color w:val="231F20"/>
          <w:sz w:val="18"/>
        </w:rPr>
        <w:t>к</w:t>
      </w:r>
      <w:r>
        <w:rPr>
          <w:i/>
          <w:color w:val="231F20"/>
          <w:spacing w:val="-36"/>
          <w:sz w:val="18"/>
        </w:rPr>
        <w:t xml:space="preserve"> </w:t>
      </w:r>
      <w:r>
        <w:rPr>
          <w:i/>
          <w:color w:val="231F20"/>
          <w:spacing w:val="-3"/>
          <w:sz w:val="18"/>
        </w:rPr>
        <w:t>лесам,</w:t>
      </w:r>
      <w:r>
        <w:rPr>
          <w:i/>
          <w:color w:val="231F20"/>
          <w:spacing w:val="-36"/>
          <w:sz w:val="18"/>
        </w:rPr>
        <w:t xml:space="preserve"> </w:t>
      </w:r>
      <w:r>
        <w:rPr>
          <w:i/>
          <w:color w:val="231F20"/>
          <w:spacing w:val="-3"/>
          <w:sz w:val="18"/>
        </w:rPr>
        <w:t>защитным</w:t>
      </w:r>
      <w:r>
        <w:rPr>
          <w:i/>
          <w:color w:val="231F20"/>
          <w:spacing w:val="-36"/>
          <w:sz w:val="18"/>
        </w:rPr>
        <w:t xml:space="preserve"> </w:t>
      </w:r>
      <w:r>
        <w:rPr>
          <w:i/>
          <w:color w:val="231F20"/>
          <w:sz w:val="18"/>
        </w:rPr>
        <w:t>и</w:t>
      </w:r>
      <w:r>
        <w:rPr>
          <w:i/>
          <w:color w:val="231F20"/>
          <w:spacing w:val="-36"/>
          <w:sz w:val="18"/>
        </w:rPr>
        <w:t xml:space="preserve"> </w:t>
      </w:r>
      <w:r>
        <w:rPr>
          <w:i/>
          <w:color w:val="231F20"/>
          <w:spacing w:val="-3"/>
          <w:sz w:val="18"/>
        </w:rPr>
        <w:t>лесным</w:t>
      </w:r>
      <w:r>
        <w:rPr>
          <w:i/>
          <w:color w:val="231F20"/>
          <w:spacing w:val="-36"/>
          <w:sz w:val="18"/>
        </w:rPr>
        <w:t xml:space="preserve"> </w:t>
      </w:r>
      <w:r>
        <w:rPr>
          <w:i/>
          <w:color w:val="231F20"/>
          <w:spacing w:val="-3"/>
          <w:sz w:val="18"/>
        </w:rPr>
        <w:t xml:space="preserve">насаждениям </w:t>
      </w:r>
      <w:r>
        <w:rPr>
          <w:i/>
          <w:color w:val="231F20"/>
          <w:sz w:val="18"/>
        </w:rPr>
        <w:t>и</w:t>
      </w:r>
      <w:r>
        <w:rPr>
          <w:i/>
          <w:color w:val="231F20"/>
          <w:spacing w:val="-6"/>
          <w:sz w:val="18"/>
        </w:rPr>
        <w:t xml:space="preserve"> </w:t>
      </w:r>
      <w:r>
        <w:rPr>
          <w:i/>
          <w:color w:val="231F20"/>
          <w:sz w:val="18"/>
        </w:rPr>
        <w:t>не</w:t>
      </w:r>
      <w:r>
        <w:rPr>
          <w:i/>
          <w:color w:val="231F20"/>
          <w:spacing w:val="-6"/>
          <w:sz w:val="18"/>
        </w:rPr>
        <w:t xml:space="preserve"> </w:t>
      </w:r>
      <w:r>
        <w:rPr>
          <w:i/>
          <w:color w:val="231F20"/>
          <w:spacing w:val="-3"/>
          <w:sz w:val="18"/>
        </w:rPr>
        <w:t>отделённых</w:t>
      </w:r>
      <w:r>
        <w:rPr>
          <w:i/>
          <w:color w:val="231F20"/>
          <w:spacing w:val="-6"/>
          <w:sz w:val="18"/>
        </w:rPr>
        <w:t xml:space="preserve"> </w:t>
      </w:r>
      <w:r>
        <w:rPr>
          <w:i/>
          <w:color w:val="231F20"/>
          <w:spacing w:val="-3"/>
          <w:sz w:val="18"/>
        </w:rPr>
        <w:t>противопожарной</w:t>
      </w:r>
      <w:r>
        <w:rPr>
          <w:i/>
          <w:color w:val="231F20"/>
          <w:spacing w:val="-6"/>
          <w:sz w:val="18"/>
        </w:rPr>
        <w:t xml:space="preserve"> </w:t>
      </w:r>
      <w:r>
        <w:rPr>
          <w:i/>
          <w:color w:val="231F20"/>
          <w:sz w:val="18"/>
        </w:rPr>
        <w:t>минерализованной</w:t>
      </w:r>
      <w:r>
        <w:rPr>
          <w:i/>
          <w:color w:val="231F20"/>
          <w:spacing w:val="-6"/>
          <w:sz w:val="18"/>
        </w:rPr>
        <w:t xml:space="preserve"> </w:t>
      </w:r>
      <w:r>
        <w:rPr>
          <w:i/>
          <w:color w:val="231F20"/>
          <w:spacing w:val="-3"/>
          <w:sz w:val="18"/>
        </w:rPr>
        <w:t>полосой</w:t>
      </w:r>
      <w:r>
        <w:rPr>
          <w:i/>
          <w:color w:val="231F20"/>
          <w:spacing w:val="-6"/>
          <w:sz w:val="18"/>
        </w:rPr>
        <w:t xml:space="preserve"> </w:t>
      </w:r>
      <w:r>
        <w:rPr>
          <w:i/>
          <w:color w:val="231F20"/>
          <w:sz w:val="18"/>
        </w:rPr>
        <w:t>шириной</w:t>
      </w:r>
      <w:r>
        <w:rPr>
          <w:i/>
          <w:color w:val="231F20"/>
          <w:spacing w:val="-6"/>
          <w:sz w:val="18"/>
        </w:rPr>
        <w:t xml:space="preserve"> </w:t>
      </w:r>
      <w:r>
        <w:rPr>
          <w:i/>
          <w:color w:val="231F20"/>
          <w:sz w:val="18"/>
        </w:rPr>
        <w:t>не</w:t>
      </w:r>
      <w:r>
        <w:rPr>
          <w:i/>
          <w:color w:val="231F20"/>
          <w:spacing w:val="-6"/>
          <w:sz w:val="18"/>
        </w:rPr>
        <w:t xml:space="preserve"> </w:t>
      </w:r>
      <w:r>
        <w:rPr>
          <w:i/>
          <w:color w:val="231F20"/>
          <w:sz w:val="18"/>
        </w:rPr>
        <w:t xml:space="preserve">менее </w:t>
      </w:r>
      <w:r>
        <w:rPr>
          <w:i/>
          <w:color w:val="231F20"/>
          <w:spacing w:val="-101"/>
          <w:sz w:val="18"/>
        </w:rPr>
        <w:t>0</w:t>
      </w:r>
      <w:r>
        <w:rPr>
          <w:i/>
          <w:color w:val="231F20"/>
          <w:spacing w:val="-2"/>
          <w:w w:val="98"/>
          <w:sz w:val="18"/>
        </w:rPr>
        <w:t>л</w:t>
      </w:r>
      <w:r>
        <w:rPr>
          <w:i/>
          <w:color w:val="231F20"/>
          <w:spacing w:val="-51"/>
          <w:sz w:val="18"/>
        </w:rPr>
        <w:t>,</w:t>
      </w:r>
      <w:r>
        <w:rPr>
          <w:i/>
          <w:color w:val="231F20"/>
          <w:spacing w:val="-49"/>
          <w:w w:val="96"/>
          <w:sz w:val="18"/>
        </w:rPr>
        <w:t>е</w:t>
      </w:r>
      <w:r>
        <w:rPr>
          <w:i/>
          <w:color w:val="231F20"/>
          <w:spacing w:val="-54"/>
          <w:sz w:val="18"/>
        </w:rPr>
        <w:t>5</w:t>
      </w:r>
      <w:r>
        <w:rPr>
          <w:i/>
          <w:color w:val="231F20"/>
          <w:spacing w:val="-23"/>
          <w:w w:val="102"/>
          <w:sz w:val="18"/>
        </w:rPr>
        <w:t>ч</w:t>
      </w:r>
      <w:r>
        <w:rPr>
          <w:i/>
          <w:color w:val="231F20"/>
          <w:spacing w:val="-104"/>
          <w:sz w:val="18"/>
        </w:rPr>
        <w:t>м</w:t>
      </w:r>
      <w:r>
        <w:rPr>
          <w:i/>
          <w:color w:val="231F20"/>
          <w:spacing w:val="-2"/>
          <w:w w:val="96"/>
          <w:sz w:val="18"/>
        </w:rPr>
        <w:t>ё</w:t>
      </w:r>
      <w:r>
        <w:rPr>
          <w:i/>
          <w:color w:val="231F20"/>
          <w:spacing w:val="-78"/>
          <w:w w:val="55"/>
          <w:sz w:val="18"/>
        </w:rPr>
        <w:t>т</w:t>
      </w:r>
      <w:r>
        <w:rPr>
          <w:i/>
          <w:color w:val="231F20"/>
          <w:sz w:val="18"/>
        </w:rPr>
        <w:t>,</w:t>
      </w:r>
      <w:r>
        <w:rPr>
          <w:i/>
          <w:color w:val="231F20"/>
          <w:spacing w:val="1"/>
          <w:sz w:val="18"/>
        </w:rPr>
        <w:t xml:space="preserve"> </w:t>
      </w:r>
      <w:r>
        <w:rPr>
          <w:i/>
          <w:color w:val="231F20"/>
          <w:spacing w:val="-70"/>
          <w:w w:val="103"/>
          <w:sz w:val="18"/>
        </w:rPr>
        <w:t>в</w:t>
      </w:r>
      <w:r>
        <w:rPr>
          <w:i/>
          <w:color w:val="231F20"/>
          <w:spacing w:val="-2"/>
          <w:w w:val="102"/>
          <w:sz w:val="18"/>
        </w:rPr>
        <w:t>нало</w:t>
      </w:r>
      <w:r>
        <w:rPr>
          <w:i/>
          <w:color w:val="231F20"/>
          <w:spacing w:val="-6"/>
          <w:w w:val="102"/>
          <w:sz w:val="18"/>
        </w:rPr>
        <w:t>ж</w:t>
      </w:r>
      <w:r>
        <w:rPr>
          <w:i/>
          <w:color w:val="231F20"/>
          <w:spacing w:val="-2"/>
          <w:w w:val="98"/>
          <w:sz w:val="18"/>
        </w:rPr>
        <w:t>ени</w:t>
      </w:r>
      <w:r>
        <w:rPr>
          <w:i/>
          <w:color w:val="231F20"/>
          <w:w w:val="98"/>
          <w:sz w:val="18"/>
        </w:rPr>
        <w:t>е</w:t>
      </w:r>
      <w:r>
        <w:rPr>
          <w:i/>
          <w:color w:val="231F20"/>
          <w:spacing w:val="1"/>
          <w:sz w:val="18"/>
        </w:rPr>
        <w:t xml:space="preserve"> </w:t>
      </w:r>
      <w:r>
        <w:rPr>
          <w:i/>
          <w:color w:val="231F20"/>
          <w:spacing w:val="-2"/>
          <w:sz w:val="18"/>
        </w:rPr>
        <w:t>админи</w:t>
      </w:r>
      <w:r>
        <w:rPr>
          <w:i/>
          <w:color w:val="231F20"/>
          <w:spacing w:val="-6"/>
          <w:sz w:val="18"/>
        </w:rPr>
        <w:t>с</w:t>
      </w:r>
      <w:r>
        <w:rPr>
          <w:i/>
          <w:color w:val="231F20"/>
          <w:spacing w:val="-2"/>
          <w:w w:val="86"/>
          <w:sz w:val="18"/>
        </w:rPr>
        <w:t>тративно</w:t>
      </w:r>
      <w:r>
        <w:rPr>
          <w:i/>
          <w:color w:val="231F20"/>
          <w:spacing w:val="-6"/>
          <w:w w:val="86"/>
          <w:sz w:val="18"/>
        </w:rPr>
        <w:t>г</w:t>
      </w:r>
      <w:r>
        <w:rPr>
          <w:i/>
          <w:color w:val="231F20"/>
          <w:w w:val="103"/>
          <w:sz w:val="18"/>
        </w:rPr>
        <w:t>о</w:t>
      </w:r>
      <w:r>
        <w:rPr>
          <w:i/>
          <w:color w:val="231F20"/>
          <w:spacing w:val="1"/>
          <w:sz w:val="18"/>
        </w:rPr>
        <w:t xml:space="preserve"> </w:t>
      </w:r>
      <w:r>
        <w:rPr>
          <w:i/>
          <w:color w:val="231F20"/>
          <w:spacing w:val="-2"/>
          <w:w w:val="89"/>
          <w:sz w:val="18"/>
        </w:rPr>
        <w:t>штраф</w:t>
      </w:r>
      <w:r>
        <w:rPr>
          <w:i/>
          <w:color w:val="231F20"/>
          <w:w w:val="89"/>
          <w:sz w:val="18"/>
        </w:rPr>
        <w:t>а</w:t>
      </w:r>
      <w:r>
        <w:rPr>
          <w:i/>
          <w:color w:val="231F20"/>
          <w:spacing w:val="1"/>
          <w:sz w:val="18"/>
        </w:rPr>
        <w:t xml:space="preserve"> </w:t>
      </w:r>
      <w:r>
        <w:rPr>
          <w:i/>
          <w:color w:val="231F20"/>
          <w:spacing w:val="-2"/>
          <w:w w:val="97"/>
          <w:sz w:val="18"/>
        </w:rPr>
        <w:t>н</w:t>
      </w:r>
      <w:r>
        <w:rPr>
          <w:i/>
          <w:color w:val="231F20"/>
          <w:w w:val="97"/>
          <w:sz w:val="18"/>
        </w:rPr>
        <w:t>а</w:t>
      </w:r>
      <w:r>
        <w:rPr>
          <w:i/>
          <w:color w:val="231F20"/>
          <w:spacing w:val="1"/>
          <w:sz w:val="18"/>
        </w:rPr>
        <w:t xml:space="preserve"> </w:t>
      </w:r>
      <w:r>
        <w:rPr>
          <w:i/>
          <w:color w:val="231F20"/>
          <w:spacing w:val="-2"/>
          <w:sz w:val="18"/>
        </w:rPr>
        <w:t>гражда</w:t>
      </w:r>
      <w:r>
        <w:rPr>
          <w:i/>
          <w:color w:val="231F20"/>
          <w:sz w:val="18"/>
        </w:rPr>
        <w:t>н</w:t>
      </w:r>
      <w:r>
        <w:rPr>
          <w:i/>
          <w:color w:val="231F20"/>
          <w:spacing w:val="1"/>
          <w:sz w:val="18"/>
        </w:rPr>
        <w:t xml:space="preserve"> </w:t>
      </w:r>
      <w:r>
        <w:rPr>
          <w:i/>
          <w:color w:val="231F20"/>
          <w:w w:val="103"/>
          <w:sz w:val="18"/>
        </w:rPr>
        <w:t>в</w:t>
      </w:r>
      <w:r>
        <w:rPr>
          <w:i/>
          <w:color w:val="231F20"/>
          <w:spacing w:val="1"/>
          <w:sz w:val="18"/>
        </w:rPr>
        <w:t xml:space="preserve"> </w:t>
      </w:r>
      <w:r>
        <w:rPr>
          <w:i/>
          <w:color w:val="231F20"/>
          <w:spacing w:val="-2"/>
          <w:w w:val="101"/>
          <w:sz w:val="18"/>
        </w:rPr>
        <w:t>размер</w:t>
      </w:r>
      <w:r>
        <w:rPr>
          <w:i/>
          <w:color w:val="231F20"/>
          <w:w w:val="101"/>
          <w:sz w:val="18"/>
        </w:rPr>
        <w:t>е</w:t>
      </w:r>
      <w:r>
        <w:rPr>
          <w:i/>
          <w:color w:val="231F20"/>
          <w:spacing w:val="1"/>
          <w:sz w:val="18"/>
        </w:rPr>
        <w:t xml:space="preserve"> </w:t>
      </w:r>
      <w:r>
        <w:rPr>
          <w:i/>
          <w:color w:val="231F20"/>
          <w:spacing w:val="-6"/>
          <w:w w:val="103"/>
          <w:sz w:val="18"/>
        </w:rPr>
        <w:t>о</w:t>
      </w:r>
      <w:r>
        <w:rPr>
          <w:i/>
          <w:color w:val="231F20"/>
          <w:w w:val="55"/>
          <w:sz w:val="18"/>
        </w:rPr>
        <w:t>т</w:t>
      </w:r>
      <w:r>
        <w:rPr>
          <w:i/>
          <w:color w:val="231F20"/>
          <w:spacing w:val="1"/>
          <w:sz w:val="18"/>
        </w:rPr>
        <w:t xml:space="preserve"> </w:t>
      </w:r>
      <w:r>
        <w:rPr>
          <w:i/>
          <w:color w:val="231F20"/>
          <w:spacing w:val="-2"/>
          <w:sz w:val="18"/>
        </w:rPr>
        <w:t>двух</w:t>
      </w:r>
    </w:p>
    <w:p w:rsidR="00CB0AFA" w:rsidRDefault="00481332">
      <w:pPr>
        <w:spacing w:before="1" w:line="249" w:lineRule="auto"/>
        <w:ind w:left="850" w:right="568"/>
        <w:jc w:val="both"/>
        <w:rPr>
          <w:i/>
          <w:sz w:val="18"/>
        </w:rPr>
      </w:pPr>
      <w:r>
        <w:rPr>
          <w:lang w:val="en-US"/>
        </w:rPr>
        <w:pict>
          <v:shape id="_x0000_s1347" type="#_x0000_t202" style="position:absolute;left:0;text-align:left;margin-left:9.6pt;margin-top:9.15pt;width:10pt;height:180.1pt;z-index:251857408;mso-position-horizontal-relative:page" filled="f" stroked="f">
            <v:textbox style="layout-flow:vertical;mso-layout-flow-alt:bottom-to-top" inset="0,0,0,0">
              <w:txbxContent>
                <w:p w:rsidR="00CB0AFA" w:rsidRDefault="00481332">
                  <w:pPr>
                    <w:spacing w:line="183" w:lineRule="exact"/>
                    <w:ind w:left="20" w:right="-730"/>
                    <w:rPr>
                      <w:sz w:val="16"/>
                    </w:rPr>
                  </w:pPr>
                  <w:r>
                    <w:rPr>
                      <w:color w:val="FFFFFF"/>
                      <w:spacing w:val="3"/>
                      <w:w w:val="98"/>
                      <w:sz w:val="16"/>
                    </w:rPr>
                    <w:t>П</w:t>
                  </w:r>
                  <w:r>
                    <w:rPr>
                      <w:color w:val="FFFFFF"/>
                      <w:spacing w:val="-9"/>
                      <w:w w:val="98"/>
                      <w:sz w:val="16"/>
                    </w:rPr>
                    <w:t>Р</w:t>
                  </w:r>
                  <w:r>
                    <w:rPr>
                      <w:color w:val="FFFFFF"/>
                      <w:spacing w:val="3"/>
                      <w:w w:val="98"/>
                      <w:sz w:val="16"/>
                    </w:rPr>
                    <w:t>АВОВЫ</w:t>
                  </w:r>
                  <w:r>
                    <w:rPr>
                      <w:color w:val="FFFFFF"/>
                      <w:w w:val="98"/>
                      <w:sz w:val="16"/>
                    </w:rPr>
                    <w:t>Е</w:t>
                  </w:r>
                  <w:r>
                    <w:rPr>
                      <w:color w:val="FFFFFF"/>
                      <w:spacing w:val="6"/>
                      <w:sz w:val="16"/>
                    </w:rPr>
                    <w:t xml:space="preserve"> </w:t>
                  </w:r>
                  <w:r>
                    <w:rPr>
                      <w:color w:val="FFFFFF"/>
                      <w:spacing w:val="3"/>
                      <w:w w:val="99"/>
                      <w:sz w:val="16"/>
                    </w:rPr>
                    <w:t>ОСНОВ</w:t>
                  </w:r>
                  <w:r>
                    <w:rPr>
                      <w:color w:val="FFFFFF"/>
                      <w:w w:val="99"/>
                      <w:sz w:val="16"/>
                    </w:rPr>
                    <w:t>Ы</w:t>
                  </w:r>
                  <w:r>
                    <w:rPr>
                      <w:color w:val="FFFFFF"/>
                      <w:spacing w:val="6"/>
                      <w:sz w:val="16"/>
                    </w:rPr>
                    <w:t xml:space="preserve"> </w:t>
                  </w:r>
                  <w:r>
                    <w:rPr>
                      <w:color w:val="FFFFFF"/>
                      <w:spacing w:val="-9"/>
                      <w:w w:val="97"/>
                      <w:sz w:val="16"/>
                    </w:rPr>
                    <w:t>Р</w:t>
                  </w:r>
                  <w:r>
                    <w:rPr>
                      <w:color w:val="FFFFFF"/>
                      <w:spacing w:val="3"/>
                      <w:w w:val="99"/>
                      <w:sz w:val="16"/>
                    </w:rPr>
                    <w:t>АБ</w:t>
                  </w:r>
                  <w:r>
                    <w:rPr>
                      <w:color w:val="FFFFFF"/>
                      <w:w w:val="99"/>
                      <w:sz w:val="16"/>
                    </w:rPr>
                    <w:t>О</w:t>
                  </w:r>
                  <w:r>
                    <w:rPr>
                      <w:color w:val="FFFFFF"/>
                      <w:spacing w:val="3"/>
                      <w:w w:val="96"/>
                      <w:sz w:val="16"/>
                    </w:rPr>
                    <w:t>Т</w:t>
                  </w:r>
                  <w:r>
                    <w:rPr>
                      <w:color w:val="FFFFFF"/>
                      <w:w w:val="96"/>
                      <w:sz w:val="16"/>
                    </w:rPr>
                    <w:t>Ы</w:t>
                  </w:r>
                  <w:r>
                    <w:rPr>
                      <w:color w:val="FFFFFF"/>
                      <w:spacing w:val="6"/>
                      <w:sz w:val="16"/>
                    </w:rPr>
                    <w:t xml:space="preserve"> </w:t>
                  </w:r>
                  <w:r>
                    <w:rPr>
                      <w:color w:val="FFFFFF"/>
                      <w:spacing w:val="3"/>
                      <w:w w:val="98"/>
                      <w:sz w:val="16"/>
                    </w:rPr>
                    <w:t>Н</w:t>
                  </w:r>
                  <w:r>
                    <w:rPr>
                      <w:color w:val="FFFFFF"/>
                      <w:w w:val="98"/>
                      <w:sz w:val="16"/>
                    </w:rPr>
                    <w:t>А</w:t>
                  </w:r>
                  <w:r>
                    <w:rPr>
                      <w:color w:val="FFFFFF"/>
                      <w:spacing w:val="6"/>
                      <w:sz w:val="16"/>
                    </w:rPr>
                    <w:t xml:space="preserve"> </w:t>
                  </w:r>
                  <w:r>
                    <w:rPr>
                      <w:color w:val="FFFFFF"/>
                      <w:spacing w:val="3"/>
                      <w:w w:val="99"/>
                      <w:sz w:val="16"/>
                    </w:rPr>
                    <w:t>П</w:t>
                  </w:r>
                  <w:r>
                    <w:rPr>
                      <w:color w:val="FFFFFF"/>
                      <w:w w:val="99"/>
                      <w:sz w:val="16"/>
                    </w:rPr>
                    <w:t>О</w:t>
                  </w:r>
                  <w:r>
                    <w:rPr>
                      <w:color w:val="FFFFFF"/>
                      <w:spacing w:val="3"/>
                      <w:w w:val="101"/>
                      <w:sz w:val="16"/>
                    </w:rPr>
                    <w:t>ЖА</w:t>
                  </w:r>
                  <w:r>
                    <w:rPr>
                      <w:color w:val="FFFFFF"/>
                      <w:spacing w:val="-9"/>
                      <w:w w:val="101"/>
                      <w:sz w:val="16"/>
                    </w:rPr>
                    <w:t>Р</w:t>
                  </w:r>
                  <w:r>
                    <w:rPr>
                      <w:color w:val="FFFFFF"/>
                      <w:spacing w:val="3"/>
                      <w:w w:val="94"/>
                      <w:sz w:val="16"/>
                    </w:rPr>
                    <w:t>АХ</w:t>
                  </w:r>
                </w:p>
              </w:txbxContent>
            </v:textbox>
            <w10:wrap anchorx="page"/>
          </v:shape>
        </w:pict>
      </w:r>
      <w:r>
        <w:rPr>
          <w:i/>
          <w:color w:val="231F20"/>
          <w:sz w:val="18"/>
        </w:rPr>
        <w:t>тысяч</w:t>
      </w:r>
      <w:r>
        <w:rPr>
          <w:i/>
          <w:color w:val="231F20"/>
          <w:spacing w:val="-29"/>
          <w:sz w:val="18"/>
        </w:rPr>
        <w:t xml:space="preserve"> </w:t>
      </w:r>
      <w:r>
        <w:rPr>
          <w:i/>
          <w:color w:val="231F20"/>
          <w:sz w:val="18"/>
        </w:rPr>
        <w:t>до</w:t>
      </w:r>
      <w:r>
        <w:rPr>
          <w:i/>
          <w:color w:val="231F20"/>
          <w:spacing w:val="-29"/>
          <w:sz w:val="18"/>
        </w:rPr>
        <w:t xml:space="preserve"> </w:t>
      </w:r>
      <w:r>
        <w:rPr>
          <w:i/>
          <w:color w:val="231F20"/>
          <w:sz w:val="18"/>
        </w:rPr>
        <w:t>трёх</w:t>
      </w:r>
      <w:r>
        <w:rPr>
          <w:i/>
          <w:color w:val="231F20"/>
          <w:spacing w:val="-29"/>
          <w:sz w:val="18"/>
        </w:rPr>
        <w:t xml:space="preserve"> </w:t>
      </w:r>
      <w:r>
        <w:rPr>
          <w:i/>
          <w:color w:val="231F20"/>
          <w:sz w:val="18"/>
        </w:rPr>
        <w:t>тысяч</w:t>
      </w:r>
      <w:r>
        <w:rPr>
          <w:i/>
          <w:color w:val="231F20"/>
          <w:spacing w:val="-29"/>
          <w:sz w:val="18"/>
        </w:rPr>
        <w:t xml:space="preserve"> </w:t>
      </w:r>
      <w:r>
        <w:rPr>
          <w:i/>
          <w:color w:val="231F20"/>
          <w:spacing w:val="-3"/>
          <w:sz w:val="18"/>
        </w:rPr>
        <w:t>рублей,</w:t>
      </w:r>
      <w:r>
        <w:rPr>
          <w:i/>
          <w:color w:val="231F20"/>
          <w:spacing w:val="-29"/>
          <w:sz w:val="18"/>
        </w:rPr>
        <w:t xml:space="preserve"> </w:t>
      </w:r>
      <w:r>
        <w:rPr>
          <w:i/>
          <w:color w:val="231F20"/>
          <w:sz w:val="18"/>
        </w:rPr>
        <w:t>на</w:t>
      </w:r>
      <w:r>
        <w:rPr>
          <w:i/>
          <w:color w:val="231F20"/>
          <w:spacing w:val="-29"/>
          <w:sz w:val="18"/>
        </w:rPr>
        <w:t xml:space="preserve"> </w:t>
      </w:r>
      <w:r>
        <w:rPr>
          <w:i/>
          <w:color w:val="231F20"/>
          <w:spacing w:val="-3"/>
          <w:sz w:val="18"/>
        </w:rPr>
        <w:t>должностных</w:t>
      </w:r>
      <w:r>
        <w:rPr>
          <w:i/>
          <w:color w:val="231F20"/>
          <w:spacing w:val="-29"/>
          <w:sz w:val="18"/>
        </w:rPr>
        <w:t xml:space="preserve"> </w:t>
      </w:r>
      <w:r>
        <w:rPr>
          <w:i/>
          <w:color w:val="231F20"/>
          <w:sz w:val="18"/>
        </w:rPr>
        <w:t>лиц</w:t>
      </w:r>
      <w:r>
        <w:rPr>
          <w:i/>
          <w:color w:val="231F20"/>
          <w:spacing w:val="-29"/>
          <w:sz w:val="18"/>
        </w:rPr>
        <w:t xml:space="preserve"> </w:t>
      </w:r>
      <w:r>
        <w:rPr>
          <w:i/>
          <w:color w:val="231F20"/>
          <w:sz w:val="18"/>
        </w:rPr>
        <w:t>—</w:t>
      </w:r>
      <w:r>
        <w:rPr>
          <w:i/>
          <w:color w:val="231F20"/>
          <w:spacing w:val="-29"/>
          <w:sz w:val="18"/>
        </w:rPr>
        <w:t xml:space="preserve"> </w:t>
      </w:r>
      <w:r>
        <w:rPr>
          <w:i/>
          <w:color w:val="231F20"/>
          <w:spacing w:val="-3"/>
          <w:sz w:val="18"/>
        </w:rPr>
        <w:t>от</w:t>
      </w:r>
      <w:r>
        <w:rPr>
          <w:i/>
          <w:color w:val="231F20"/>
          <w:spacing w:val="-29"/>
          <w:sz w:val="18"/>
        </w:rPr>
        <w:t xml:space="preserve"> </w:t>
      </w:r>
      <w:r>
        <w:rPr>
          <w:i/>
          <w:color w:val="231F20"/>
          <w:sz w:val="18"/>
        </w:rPr>
        <w:t>семи</w:t>
      </w:r>
      <w:r>
        <w:rPr>
          <w:i/>
          <w:color w:val="231F20"/>
          <w:spacing w:val="-29"/>
          <w:sz w:val="18"/>
        </w:rPr>
        <w:t xml:space="preserve"> </w:t>
      </w:r>
      <w:r>
        <w:rPr>
          <w:i/>
          <w:color w:val="231F20"/>
          <w:sz w:val="18"/>
        </w:rPr>
        <w:t>тысяч</w:t>
      </w:r>
      <w:r>
        <w:rPr>
          <w:i/>
          <w:color w:val="231F20"/>
          <w:spacing w:val="-29"/>
          <w:sz w:val="18"/>
        </w:rPr>
        <w:t xml:space="preserve"> </w:t>
      </w:r>
      <w:r>
        <w:rPr>
          <w:i/>
          <w:color w:val="231F20"/>
          <w:sz w:val="18"/>
        </w:rPr>
        <w:t>до</w:t>
      </w:r>
      <w:r>
        <w:rPr>
          <w:i/>
          <w:color w:val="231F20"/>
          <w:spacing w:val="-29"/>
          <w:sz w:val="18"/>
        </w:rPr>
        <w:t xml:space="preserve"> </w:t>
      </w:r>
      <w:r>
        <w:rPr>
          <w:i/>
          <w:color w:val="231F20"/>
          <w:sz w:val="18"/>
        </w:rPr>
        <w:t xml:space="preserve">двенадцати </w:t>
      </w:r>
      <w:r>
        <w:rPr>
          <w:i/>
          <w:color w:val="231F20"/>
          <w:w w:val="95"/>
          <w:sz w:val="18"/>
        </w:rPr>
        <w:t>тысяч</w:t>
      </w:r>
      <w:r>
        <w:rPr>
          <w:i/>
          <w:color w:val="231F20"/>
          <w:spacing w:val="-7"/>
          <w:w w:val="95"/>
          <w:sz w:val="18"/>
        </w:rPr>
        <w:t xml:space="preserve"> </w:t>
      </w:r>
      <w:r>
        <w:rPr>
          <w:i/>
          <w:color w:val="231F20"/>
          <w:spacing w:val="-3"/>
          <w:w w:val="95"/>
          <w:sz w:val="18"/>
        </w:rPr>
        <w:t>рублей,</w:t>
      </w:r>
      <w:r>
        <w:rPr>
          <w:i/>
          <w:color w:val="231F20"/>
          <w:spacing w:val="-7"/>
          <w:w w:val="95"/>
          <w:sz w:val="18"/>
        </w:rPr>
        <w:t xml:space="preserve"> </w:t>
      </w:r>
      <w:r>
        <w:rPr>
          <w:i/>
          <w:color w:val="231F20"/>
          <w:w w:val="95"/>
          <w:sz w:val="18"/>
        </w:rPr>
        <w:t>на</w:t>
      </w:r>
      <w:r>
        <w:rPr>
          <w:i/>
          <w:color w:val="231F20"/>
          <w:spacing w:val="-7"/>
          <w:w w:val="95"/>
          <w:sz w:val="18"/>
        </w:rPr>
        <w:t xml:space="preserve"> </w:t>
      </w:r>
      <w:r>
        <w:rPr>
          <w:i/>
          <w:color w:val="231F20"/>
          <w:w w:val="95"/>
          <w:sz w:val="18"/>
        </w:rPr>
        <w:t>юридических</w:t>
      </w:r>
      <w:r>
        <w:rPr>
          <w:i/>
          <w:color w:val="231F20"/>
          <w:spacing w:val="-7"/>
          <w:w w:val="95"/>
          <w:sz w:val="18"/>
        </w:rPr>
        <w:t xml:space="preserve"> </w:t>
      </w:r>
      <w:r>
        <w:rPr>
          <w:i/>
          <w:color w:val="231F20"/>
          <w:w w:val="95"/>
          <w:sz w:val="18"/>
        </w:rPr>
        <w:t>лиц</w:t>
      </w:r>
      <w:r>
        <w:rPr>
          <w:i/>
          <w:color w:val="231F20"/>
          <w:spacing w:val="-7"/>
          <w:w w:val="95"/>
          <w:sz w:val="18"/>
        </w:rPr>
        <w:t xml:space="preserve"> </w:t>
      </w:r>
      <w:r>
        <w:rPr>
          <w:i/>
          <w:color w:val="231F20"/>
          <w:w w:val="95"/>
          <w:sz w:val="18"/>
        </w:rPr>
        <w:t>—</w:t>
      </w:r>
      <w:r>
        <w:rPr>
          <w:i/>
          <w:color w:val="231F20"/>
          <w:spacing w:val="-7"/>
          <w:w w:val="95"/>
          <w:sz w:val="18"/>
        </w:rPr>
        <w:t xml:space="preserve"> </w:t>
      </w:r>
      <w:r>
        <w:rPr>
          <w:i/>
          <w:color w:val="231F20"/>
          <w:spacing w:val="-3"/>
          <w:w w:val="95"/>
          <w:sz w:val="18"/>
        </w:rPr>
        <w:t>от</w:t>
      </w:r>
      <w:r>
        <w:rPr>
          <w:i/>
          <w:color w:val="231F20"/>
          <w:spacing w:val="-7"/>
          <w:w w:val="95"/>
          <w:sz w:val="18"/>
        </w:rPr>
        <w:t xml:space="preserve"> </w:t>
      </w:r>
      <w:r>
        <w:rPr>
          <w:i/>
          <w:color w:val="231F20"/>
          <w:w w:val="95"/>
          <w:sz w:val="18"/>
        </w:rPr>
        <w:t>пятидесяти</w:t>
      </w:r>
      <w:r>
        <w:rPr>
          <w:i/>
          <w:color w:val="231F20"/>
          <w:spacing w:val="-7"/>
          <w:w w:val="95"/>
          <w:sz w:val="18"/>
        </w:rPr>
        <w:t xml:space="preserve"> </w:t>
      </w:r>
      <w:r>
        <w:rPr>
          <w:i/>
          <w:color w:val="231F20"/>
          <w:w w:val="95"/>
          <w:sz w:val="18"/>
        </w:rPr>
        <w:t>тысяч</w:t>
      </w:r>
      <w:r>
        <w:rPr>
          <w:i/>
          <w:color w:val="231F20"/>
          <w:spacing w:val="-7"/>
          <w:w w:val="95"/>
          <w:sz w:val="18"/>
        </w:rPr>
        <w:t xml:space="preserve"> </w:t>
      </w:r>
      <w:r>
        <w:rPr>
          <w:i/>
          <w:color w:val="231F20"/>
          <w:w w:val="95"/>
          <w:sz w:val="18"/>
        </w:rPr>
        <w:t>до</w:t>
      </w:r>
      <w:r>
        <w:rPr>
          <w:i/>
          <w:color w:val="231F20"/>
          <w:spacing w:val="-7"/>
          <w:w w:val="95"/>
          <w:sz w:val="18"/>
        </w:rPr>
        <w:t xml:space="preserve"> </w:t>
      </w:r>
      <w:r>
        <w:rPr>
          <w:i/>
          <w:color w:val="231F20"/>
          <w:spacing w:val="-3"/>
          <w:w w:val="95"/>
          <w:sz w:val="18"/>
        </w:rPr>
        <w:t>ста</w:t>
      </w:r>
      <w:r>
        <w:rPr>
          <w:i/>
          <w:color w:val="231F20"/>
          <w:spacing w:val="-7"/>
          <w:w w:val="95"/>
          <w:sz w:val="18"/>
        </w:rPr>
        <w:t xml:space="preserve"> </w:t>
      </w:r>
      <w:r>
        <w:rPr>
          <w:i/>
          <w:color w:val="231F20"/>
          <w:w w:val="95"/>
          <w:sz w:val="18"/>
        </w:rPr>
        <w:t>двадцати</w:t>
      </w:r>
      <w:r>
        <w:rPr>
          <w:i/>
          <w:color w:val="231F20"/>
          <w:spacing w:val="-7"/>
          <w:w w:val="95"/>
          <w:sz w:val="18"/>
        </w:rPr>
        <w:t xml:space="preserve"> </w:t>
      </w:r>
      <w:r>
        <w:rPr>
          <w:i/>
          <w:color w:val="231F20"/>
          <w:w w:val="95"/>
          <w:sz w:val="18"/>
        </w:rPr>
        <w:t xml:space="preserve">тысяч </w:t>
      </w:r>
      <w:r>
        <w:rPr>
          <w:i/>
          <w:color w:val="231F20"/>
          <w:spacing w:val="-3"/>
          <w:sz w:val="18"/>
        </w:rPr>
        <w:t>рублей».</w:t>
      </w:r>
    </w:p>
    <w:p w:rsidR="00CB0AFA" w:rsidRDefault="00481332">
      <w:pPr>
        <w:pStyle w:val="a3"/>
        <w:spacing w:before="114" w:line="249" w:lineRule="auto"/>
        <w:ind w:left="850" w:right="557" w:firstLine="283"/>
        <w:jc w:val="both"/>
        <w:rPr>
          <w:i/>
        </w:rPr>
      </w:pPr>
      <w:r>
        <w:rPr>
          <w:color w:val="231F20"/>
          <w:spacing w:val="3"/>
          <w:w w:val="105"/>
        </w:rPr>
        <w:t xml:space="preserve">Пресекать правонарушения </w:t>
      </w:r>
      <w:r>
        <w:rPr>
          <w:color w:val="231F20"/>
          <w:w w:val="105"/>
        </w:rPr>
        <w:t xml:space="preserve">и  </w:t>
      </w:r>
      <w:r>
        <w:rPr>
          <w:color w:val="231F20"/>
          <w:spacing w:val="3"/>
          <w:w w:val="105"/>
        </w:rPr>
        <w:t xml:space="preserve">обеспечивать привлечение нарушителей  </w:t>
      </w:r>
      <w:r>
        <w:rPr>
          <w:color w:val="231F20"/>
          <w:w w:val="105"/>
        </w:rPr>
        <w:t xml:space="preserve">к ответственности </w:t>
      </w:r>
      <w:r>
        <w:rPr>
          <w:color w:val="231F20"/>
          <w:spacing w:val="2"/>
          <w:w w:val="105"/>
        </w:rPr>
        <w:t xml:space="preserve">обязаны </w:t>
      </w:r>
      <w:r>
        <w:rPr>
          <w:color w:val="231F20"/>
          <w:w w:val="105"/>
        </w:rPr>
        <w:t>органы исполнительной власти суб</w:t>
      </w:r>
      <w:r>
        <w:rPr>
          <w:color w:val="231F20"/>
          <w:w w:val="105"/>
        </w:rPr>
        <w:t xml:space="preserve">ъектов </w:t>
      </w:r>
      <w:r>
        <w:rPr>
          <w:color w:val="231F20"/>
          <w:spacing w:val="3"/>
          <w:w w:val="105"/>
        </w:rPr>
        <w:t xml:space="preserve">РФ, </w:t>
      </w:r>
      <w:r>
        <w:rPr>
          <w:color w:val="231F20"/>
          <w:w w:val="105"/>
        </w:rPr>
        <w:t>осуществляющие</w:t>
      </w:r>
      <w:r>
        <w:rPr>
          <w:color w:val="231F20"/>
          <w:spacing w:val="-12"/>
          <w:w w:val="105"/>
        </w:rPr>
        <w:t xml:space="preserve"> </w:t>
      </w:r>
      <w:r>
        <w:rPr>
          <w:color w:val="231F20"/>
          <w:w w:val="105"/>
        </w:rPr>
        <w:t>государственный</w:t>
      </w:r>
      <w:r>
        <w:rPr>
          <w:color w:val="231F20"/>
          <w:spacing w:val="-12"/>
          <w:w w:val="105"/>
        </w:rPr>
        <w:t xml:space="preserve"> </w:t>
      </w:r>
      <w:r>
        <w:rPr>
          <w:color w:val="231F20"/>
          <w:w w:val="105"/>
        </w:rPr>
        <w:t>лесной</w:t>
      </w:r>
      <w:r>
        <w:rPr>
          <w:color w:val="231F20"/>
          <w:spacing w:val="-12"/>
          <w:w w:val="105"/>
        </w:rPr>
        <w:t xml:space="preserve"> </w:t>
      </w:r>
      <w:r>
        <w:rPr>
          <w:color w:val="231F20"/>
          <w:w w:val="105"/>
        </w:rPr>
        <w:t>надзор</w:t>
      </w:r>
      <w:r>
        <w:rPr>
          <w:color w:val="231F20"/>
          <w:spacing w:val="-12"/>
          <w:w w:val="105"/>
        </w:rPr>
        <w:t xml:space="preserve"> </w:t>
      </w:r>
      <w:r>
        <w:rPr>
          <w:color w:val="231F20"/>
          <w:w w:val="105"/>
        </w:rPr>
        <w:t>(лесную</w:t>
      </w:r>
      <w:r>
        <w:rPr>
          <w:color w:val="231F20"/>
          <w:spacing w:val="-12"/>
          <w:w w:val="105"/>
        </w:rPr>
        <w:t xml:space="preserve"> </w:t>
      </w:r>
      <w:r>
        <w:rPr>
          <w:color w:val="231F20"/>
          <w:w w:val="105"/>
        </w:rPr>
        <w:t>охрану)</w:t>
      </w:r>
      <w:r>
        <w:rPr>
          <w:color w:val="231F20"/>
          <w:spacing w:val="-10"/>
          <w:w w:val="105"/>
        </w:rPr>
        <w:t xml:space="preserve"> </w:t>
      </w:r>
      <w:r>
        <w:rPr>
          <w:i/>
          <w:color w:val="231F20"/>
          <w:spacing w:val="-6"/>
          <w:w w:val="105"/>
        </w:rPr>
        <w:t>(ст.</w:t>
      </w:r>
      <w:r>
        <w:rPr>
          <w:i/>
          <w:color w:val="231F20"/>
          <w:spacing w:val="-12"/>
          <w:w w:val="105"/>
        </w:rPr>
        <w:t xml:space="preserve"> </w:t>
      </w:r>
      <w:r>
        <w:rPr>
          <w:i/>
          <w:color w:val="231F20"/>
          <w:w w:val="105"/>
        </w:rPr>
        <w:t xml:space="preserve">23.24.1 КоАП), </w:t>
      </w:r>
      <w:r>
        <w:rPr>
          <w:color w:val="231F20"/>
          <w:w w:val="105"/>
        </w:rPr>
        <w:t xml:space="preserve">включая должностных лиц государственных учреждений (лесничеств), </w:t>
      </w:r>
      <w:r>
        <w:rPr>
          <w:color w:val="231F20"/>
          <w:spacing w:val="-4"/>
        </w:rPr>
        <w:t>осуществляющих</w:t>
      </w:r>
      <w:r>
        <w:rPr>
          <w:color w:val="231F20"/>
          <w:spacing w:val="-14"/>
        </w:rPr>
        <w:t xml:space="preserve"> </w:t>
      </w:r>
      <w:r>
        <w:rPr>
          <w:color w:val="231F20"/>
          <w:spacing w:val="-4"/>
        </w:rPr>
        <w:t>государственный</w:t>
      </w:r>
      <w:r>
        <w:rPr>
          <w:color w:val="231F20"/>
          <w:spacing w:val="-14"/>
        </w:rPr>
        <w:t xml:space="preserve"> </w:t>
      </w:r>
      <w:r>
        <w:rPr>
          <w:color w:val="231F20"/>
          <w:spacing w:val="-3"/>
        </w:rPr>
        <w:t>лесной</w:t>
      </w:r>
      <w:r>
        <w:rPr>
          <w:color w:val="231F20"/>
          <w:spacing w:val="-14"/>
        </w:rPr>
        <w:t xml:space="preserve"> </w:t>
      </w:r>
      <w:r>
        <w:rPr>
          <w:color w:val="231F20"/>
          <w:spacing w:val="-4"/>
        </w:rPr>
        <w:t>контроль</w:t>
      </w:r>
      <w:r>
        <w:rPr>
          <w:color w:val="231F20"/>
          <w:spacing w:val="-14"/>
        </w:rPr>
        <w:t xml:space="preserve"> </w:t>
      </w:r>
      <w:r>
        <w:rPr>
          <w:color w:val="231F20"/>
        </w:rPr>
        <w:t>и</w:t>
      </w:r>
      <w:r>
        <w:rPr>
          <w:color w:val="231F20"/>
          <w:spacing w:val="-14"/>
        </w:rPr>
        <w:t xml:space="preserve"> </w:t>
      </w:r>
      <w:r>
        <w:rPr>
          <w:color w:val="231F20"/>
          <w:spacing w:val="-3"/>
        </w:rPr>
        <w:t>надзор</w:t>
      </w:r>
      <w:r>
        <w:rPr>
          <w:color w:val="231F20"/>
          <w:spacing w:val="-12"/>
        </w:rPr>
        <w:t xml:space="preserve"> </w:t>
      </w:r>
      <w:r>
        <w:rPr>
          <w:i/>
          <w:color w:val="231F20"/>
        </w:rPr>
        <w:t>(п.</w:t>
      </w:r>
      <w:r>
        <w:rPr>
          <w:i/>
          <w:color w:val="231F20"/>
          <w:spacing w:val="-14"/>
        </w:rPr>
        <w:t xml:space="preserve"> </w:t>
      </w:r>
      <w:r>
        <w:rPr>
          <w:i/>
          <w:color w:val="231F20"/>
        </w:rPr>
        <w:t>8</w:t>
      </w:r>
      <w:r>
        <w:rPr>
          <w:i/>
          <w:color w:val="231F20"/>
          <w:spacing w:val="-14"/>
        </w:rPr>
        <w:t xml:space="preserve"> </w:t>
      </w:r>
      <w:r>
        <w:rPr>
          <w:i/>
          <w:color w:val="231F20"/>
        </w:rPr>
        <w:t>ч.</w:t>
      </w:r>
      <w:r>
        <w:rPr>
          <w:i/>
          <w:color w:val="231F20"/>
          <w:spacing w:val="-14"/>
        </w:rPr>
        <w:t xml:space="preserve"> </w:t>
      </w:r>
      <w:r>
        <w:rPr>
          <w:i/>
          <w:color w:val="231F20"/>
        </w:rPr>
        <w:t>5</w:t>
      </w:r>
      <w:r>
        <w:rPr>
          <w:i/>
          <w:color w:val="231F20"/>
          <w:spacing w:val="-14"/>
        </w:rPr>
        <w:t xml:space="preserve"> </w:t>
      </w:r>
      <w:r>
        <w:rPr>
          <w:i/>
          <w:color w:val="231F20"/>
          <w:spacing w:val="-9"/>
        </w:rPr>
        <w:t>ст.</w:t>
      </w:r>
      <w:r>
        <w:rPr>
          <w:i/>
          <w:color w:val="231F20"/>
          <w:spacing w:val="-14"/>
        </w:rPr>
        <w:t xml:space="preserve"> </w:t>
      </w:r>
      <w:r>
        <w:rPr>
          <w:i/>
          <w:color w:val="231F20"/>
          <w:spacing w:val="-3"/>
        </w:rPr>
        <w:t>28.3</w:t>
      </w:r>
      <w:r>
        <w:rPr>
          <w:i/>
          <w:color w:val="231F20"/>
          <w:spacing w:val="-14"/>
        </w:rPr>
        <w:t xml:space="preserve"> </w:t>
      </w:r>
      <w:r>
        <w:rPr>
          <w:i/>
          <w:color w:val="231F20"/>
          <w:spacing w:val="-3"/>
        </w:rPr>
        <w:t xml:space="preserve">КоАП), </w:t>
      </w:r>
      <w:r>
        <w:rPr>
          <w:color w:val="231F20"/>
          <w:w w:val="105"/>
        </w:rPr>
        <w:t>а</w:t>
      </w:r>
      <w:r>
        <w:rPr>
          <w:color w:val="231F20"/>
          <w:spacing w:val="-38"/>
          <w:w w:val="105"/>
        </w:rPr>
        <w:t xml:space="preserve"> </w:t>
      </w:r>
      <w:r>
        <w:rPr>
          <w:color w:val="231F20"/>
          <w:spacing w:val="-4"/>
          <w:w w:val="105"/>
        </w:rPr>
        <w:t>также</w:t>
      </w:r>
      <w:r>
        <w:rPr>
          <w:color w:val="231F20"/>
          <w:spacing w:val="-38"/>
          <w:w w:val="105"/>
        </w:rPr>
        <w:t xml:space="preserve"> </w:t>
      </w:r>
      <w:r>
        <w:rPr>
          <w:color w:val="231F20"/>
          <w:spacing w:val="-3"/>
          <w:w w:val="105"/>
        </w:rPr>
        <w:t>органы</w:t>
      </w:r>
      <w:r>
        <w:rPr>
          <w:color w:val="231F20"/>
          <w:spacing w:val="-38"/>
          <w:w w:val="105"/>
        </w:rPr>
        <w:t xml:space="preserve"> </w:t>
      </w:r>
      <w:r>
        <w:rPr>
          <w:color w:val="231F20"/>
          <w:spacing w:val="-3"/>
          <w:w w:val="105"/>
        </w:rPr>
        <w:t>государственного</w:t>
      </w:r>
      <w:r>
        <w:rPr>
          <w:color w:val="231F20"/>
          <w:spacing w:val="-38"/>
          <w:w w:val="105"/>
        </w:rPr>
        <w:t xml:space="preserve"> </w:t>
      </w:r>
      <w:r>
        <w:rPr>
          <w:color w:val="231F20"/>
          <w:spacing w:val="-3"/>
          <w:w w:val="105"/>
        </w:rPr>
        <w:t>пожарного</w:t>
      </w:r>
      <w:r>
        <w:rPr>
          <w:color w:val="231F20"/>
          <w:spacing w:val="-38"/>
          <w:w w:val="105"/>
        </w:rPr>
        <w:t xml:space="preserve"> </w:t>
      </w:r>
      <w:r>
        <w:rPr>
          <w:color w:val="231F20"/>
          <w:w w:val="105"/>
        </w:rPr>
        <w:t>надзора</w:t>
      </w:r>
      <w:r>
        <w:rPr>
          <w:color w:val="231F20"/>
          <w:spacing w:val="-38"/>
          <w:w w:val="105"/>
        </w:rPr>
        <w:t xml:space="preserve"> </w:t>
      </w:r>
      <w:r>
        <w:rPr>
          <w:color w:val="231F20"/>
          <w:w w:val="105"/>
        </w:rPr>
        <w:t>МЧС</w:t>
      </w:r>
      <w:r>
        <w:rPr>
          <w:color w:val="231F20"/>
          <w:spacing w:val="-38"/>
          <w:w w:val="105"/>
        </w:rPr>
        <w:t xml:space="preserve"> </w:t>
      </w:r>
      <w:r>
        <w:rPr>
          <w:i/>
          <w:color w:val="231F20"/>
          <w:spacing w:val="-7"/>
          <w:w w:val="105"/>
        </w:rPr>
        <w:t>(ст.</w:t>
      </w:r>
      <w:r>
        <w:rPr>
          <w:i/>
          <w:color w:val="231F20"/>
          <w:spacing w:val="-38"/>
          <w:w w:val="105"/>
        </w:rPr>
        <w:t xml:space="preserve"> </w:t>
      </w:r>
      <w:r>
        <w:rPr>
          <w:i/>
          <w:color w:val="231F20"/>
          <w:w w:val="105"/>
        </w:rPr>
        <w:t>23.34</w:t>
      </w:r>
      <w:r>
        <w:rPr>
          <w:i/>
          <w:color w:val="231F20"/>
          <w:spacing w:val="-38"/>
          <w:w w:val="105"/>
        </w:rPr>
        <w:t xml:space="preserve"> </w:t>
      </w:r>
      <w:r>
        <w:rPr>
          <w:i/>
          <w:color w:val="231F20"/>
          <w:w w:val="105"/>
        </w:rPr>
        <w:t>КоАП)</w:t>
      </w:r>
      <w:r>
        <w:rPr>
          <w:i/>
          <w:color w:val="231F20"/>
          <w:spacing w:val="-38"/>
          <w:w w:val="105"/>
        </w:rPr>
        <w:t xml:space="preserve"> </w:t>
      </w:r>
      <w:r>
        <w:rPr>
          <w:color w:val="231F20"/>
          <w:w w:val="105"/>
        </w:rPr>
        <w:t>и</w:t>
      </w:r>
      <w:r>
        <w:rPr>
          <w:color w:val="231F20"/>
          <w:spacing w:val="-38"/>
          <w:w w:val="105"/>
        </w:rPr>
        <w:t xml:space="preserve"> </w:t>
      </w:r>
      <w:r>
        <w:rPr>
          <w:color w:val="231F20"/>
          <w:spacing w:val="-3"/>
          <w:w w:val="105"/>
        </w:rPr>
        <w:t>органы полиции</w:t>
      </w:r>
      <w:r>
        <w:rPr>
          <w:color w:val="231F20"/>
          <w:spacing w:val="-35"/>
          <w:w w:val="105"/>
        </w:rPr>
        <w:t xml:space="preserve"> </w:t>
      </w:r>
      <w:r>
        <w:rPr>
          <w:i/>
          <w:color w:val="231F20"/>
          <w:w w:val="105"/>
        </w:rPr>
        <w:t>(п.</w:t>
      </w:r>
      <w:r>
        <w:rPr>
          <w:i/>
          <w:color w:val="231F20"/>
          <w:spacing w:val="-35"/>
          <w:w w:val="105"/>
        </w:rPr>
        <w:t xml:space="preserve"> </w:t>
      </w:r>
      <w:r>
        <w:rPr>
          <w:i/>
          <w:color w:val="231F20"/>
          <w:w w:val="105"/>
        </w:rPr>
        <w:t>1</w:t>
      </w:r>
      <w:r>
        <w:rPr>
          <w:i/>
          <w:color w:val="231F20"/>
          <w:spacing w:val="-35"/>
          <w:w w:val="105"/>
        </w:rPr>
        <w:t xml:space="preserve"> </w:t>
      </w:r>
      <w:r>
        <w:rPr>
          <w:i/>
          <w:color w:val="231F20"/>
          <w:w w:val="105"/>
        </w:rPr>
        <w:t>ч.</w:t>
      </w:r>
      <w:r>
        <w:rPr>
          <w:i/>
          <w:color w:val="231F20"/>
          <w:spacing w:val="-35"/>
          <w:w w:val="105"/>
        </w:rPr>
        <w:t xml:space="preserve"> </w:t>
      </w:r>
      <w:r>
        <w:rPr>
          <w:i/>
          <w:color w:val="231F20"/>
          <w:w w:val="105"/>
        </w:rPr>
        <w:t>2</w:t>
      </w:r>
      <w:r>
        <w:rPr>
          <w:i/>
          <w:color w:val="231F20"/>
          <w:spacing w:val="-35"/>
          <w:w w:val="105"/>
        </w:rPr>
        <w:t xml:space="preserve"> </w:t>
      </w:r>
      <w:r>
        <w:rPr>
          <w:i/>
          <w:color w:val="231F20"/>
          <w:spacing w:val="-9"/>
          <w:w w:val="105"/>
        </w:rPr>
        <w:t>ст.</w:t>
      </w:r>
      <w:r>
        <w:rPr>
          <w:i/>
          <w:color w:val="231F20"/>
          <w:spacing w:val="-35"/>
          <w:w w:val="105"/>
        </w:rPr>
        <w:t xml:space="preserve"> </w:t>
      </w:r>
      <w:r>
        <w:rPr>
          <w:i/>
          <w:color w:val="231F20"/>
          <w:w w:val="105"/>
        </w:rPr>
        <w:t>28.3</w:t>
      </w:r>
      <w:r>
        <w:rPr>
          <w:i/>
          <w:color w:val="231F20"/>
          <w:spacing w:val="-35"/>
          <w:w w:val="105"/>
        </w:rPr>
        <w:t xml:space="preserve"> </w:t>
      </w:r>
      <w:r>
        <w:rPr>
          <w:i/>
          <w:color w:val="231F20"/>
          <w:spacing w:val="-2"/>
          <w:w w:val="105"/>
        </w:rPr>
        <w:t>КоАП).</w:t>
      </w:r>
    </w:p>
    <w:p w:rsidR="00CB0AFA" w:rsidRDefault="00481332">
      <w:pPr>
        <w:pStyle w:val="4"/>
        <w:ind w:left="1133"/>
      </w:pPr>
      <w:r>
        <w:rPr>
          <w:color w:val="CC7C4B"/>
        </w:rPr>
        <w:t>В рамках законодательства о борьбе с пожарами и ЧС</w:t>
      </w:r>
    </w:p>
    <w:p w:rsidR="00CB0AFA" w:rsidRDefault="00481332">
      <w:pPr>
        <w:spacing w:before="122" w:line="249" w:lineRule="auto"/>
        <w:ind w:left="850" w:right="565" w:firstLine="283"/>
        <w:jc w:val="both"/>
        <w:rPr>
          <w:i/>
          <w:sz w:val="18"/>
        </w:rPr>
      </w:pPr>
      <w:r>
        <w:rPr>
          <w:color w:val="231F20"/>
          <w:spacing w:val="-4"/>
          <w:w w:val="95"/>
          <w:sz w:val="18"/>
        </w:rPr>
        <w:t xml:space="preserve">Согласно </w:t>
      </w:r>
      <w:r>
        <w:rPr>
          <w:i/>
          <w:color w:val="231F20"/>
          <w:w w:val="95"/>
          <w:sz w:val="18"/>
        </w:rPr>
        <w:t xml:space="preserve">Правилам </w:t>
      </w:r>
      <w:r>
        <w:rPr>
          <w:i/>
          <w:color w:val="231F20"/>
          <w:spacing w:val="-3"/>
          <w:w w:val="95"/>
          <w:sz w:val="18"/>
        </w:rPr>
        <w:t xml:space="preserve">противопожарного </w:t>
      </w:r>
      <w:r>
        <w:rPr>
          <w:i/>
          <w:color w:val="231F20"/>
          <w:w w:val="95"/>
          <w:sz w:val="18"/>
        </w:rPr>
        <w:t xml:space="preserve">режима, утверждённым </w:t>
      </w:r>
      <w:r>
        <w:rPr>
          <w:i/>
          <w:color w:val="231F20"/>
          <w:spacing w:val="-3"/>
          <w:w w:val="95"/>
          <w:sz w:val="18"/>
        </w:rPr>
        <w:t xml:space="preserve">Постановлением </w:t>
      </w:r>
      <w:r>
        <w:rPr>
          <w:i/>
          <w:color w:val="231F20"/>
          <w:spacing w:val="-4"/>
          <w:w w:val="95"/>
          <w:sz w:val="18"/>
        </w:rPr>
        <w:t>Правительства</w:t>
      </w:r>
      <w:r>
        <w:rPr>
          <w:i/>
          <w:color w:val="231F20"/>
          <w:spacing w:val="-25"/>
          <w:w w:val="95"/>
          <w:sz w:val="18"/>
        </w:rPr>
        <w:t xml:space="preserve"> </w:t>
      </w:r>
      <w:r>
        <w:rPr>
          <w:i/>
          <w:color w:val="231F20"/>
          <w:w w:val="95"/>
          <w:sz w:val="18"/>
        </w:rPr>
        <w:t>РФ</w:t>
      </w:r>
      <w:r>
        <w:rPr>
          <w:i/>
          <w:color w:val="231F20"/>
          <w:spacing w:val="-25"/>
          <w:w w:val="95"/>
          <w:sz w:val="18"/>
        </w:rPr>
        <w:t xml:space="preserve"> </w:t>
      </w:r>
      <w:r>
        <w:rPr>
          <w:i/>
          <w:color w:val="231F20"/>
          <w:spacing w:val="-3"/>
          <w:w w:val="95"/>
          <w:sz w:val="18"/>
        </w:rPr>
        <w:t>от</w:t>
      </w:r>
      <w:r>
        <w:rPr>
          <w:i/>
          <w:color w:val="231F20"/>
          <w:spacing w:val="-25"/>
          <w:w w:val="95"/>
          <w:sz w:val="18"/>
        </w:rPr>
        <w:t xml:space="preserve"> </w:t>
      </w:r>
      <w:r>
        <w:rPr>
          <w:i/>
          <w:color w:val="231F20"/>
          <w:w w:val="95"/>
          <w:sz w:val="18"/>
        </w:rPr>
        <w:t>25</w:t>
      </w:r>
      <w:r>
        <w:rPr>
          <w:i/>
          <w:color w:val="231F20"/>
          <w:spacing w:val="-25"/>
          <w:w w:val="95"/>
          <w:sz w:val="18"/>
        </w:rPr>
        <w:t xml:space="preserve"> </w:t>
      </w:r>
      <w:r>
        <w:rPr>
          <w:i/>
          <w:color w:val="231F20"/>
          <w:spacing w:val="-3"/>
          <w:w w:val="95"/>
          <w:sz w:val="18"/>
        </w:rPr>
        <w:t>апреля</w:t>
      </w:r>
      <w:r>
        <w:rPr>
          <w:i/>
          <w:color w:val="231F20"/>
          <w:spacing w:val="-25"/>
          <w:w w:val="95"/>
          <w:sz w:val="18"/>
        </w:rPr>
        <w:t xml:space="preserve"> </w:t>
      </w:r>
      <w:r>
        <w:rPr>
          <w:i/>
          <w:color w:val="231F20"/>
          <w:spacing w:val="-3"/>
          <w:w w:val="95"/>
          <w:sz w:val="18"/>
        </w:rPr>
        <w:t>2012</w:t>
      </w:r>
      <w:r>
        <w:rPr>
          <w:i/>
          <w:color w:val="231F20"/>
          <w:spacing w:val="-25"/>
          <w:w w:val="95"/>
          <w:sz w:val="18"/>
        </w:rPr>
        <w:t xml:space="preserve"> </w:t>
      </w:r>
      <w:r>
        <w:rPr>
          <w:i/>
          <w:color w:val="231F20"/>
          <w:spacing w:val="-4"/>
          <w:w w:val="95"/>
          <w:sz w:val="18"/>
        </w:rPr>
        <w:t>года</w:t>
      </w:r>
      <w:r>
        <w:rPr>
          <w:i/>
          <w:color w:val="231F20"/>
          <w:spacing w:val="-25"/>
          <w:w w:val="95"/>
          <w:sz w:val="18"/>
        </w:rPr>
        <w:t xml:space="preserve"> </w:t>
      </w:r>
      <w:r>
        <w:rPr>
          <w:i/>
          <w:color w:val="231F20"/>
          <w:w w:val="95"/>
          <w:sz w:val="18"/>
        </w:rPr>
        <w:t>№</w:t>
      </w:r>
      <w:r>
        <w:rPr>
          <w:i/>
          <w:color w:val="231F20"/>
          <w:spacing w:val="-38"/>
          <w:w w:val="95"/>
          <w:sz w:val="18"/>
        </w:rPr>
        <w:t xml:space="preserve"> </w:t>
      </w:r>
      <w:r>
        <w:rPr>
          <w:i/>
          <w:color w:val="231F20"/>
          <w:w w:val="95"/>
          <w:sz w:val="18"/>
        </w:rPr>
        <w:t>390</w:t>
      </w:r>
      <w:r>
        <w:rPr>
          <w:i/>
          <w:color w:val="231F20"/>
          <w:spacing w:val="-25"/>
          <w:w w:val="95"/>
          <w:sz w:val="18"/>
        </w:rPr>
        <w:t xml:space="preserve"> </w:t>
      </w:r>
      <w:r>
        <w:rPr>
          <w:i/>
          <w:color w:val="231F20"/>
          <w:w w:val="95"/>
          <w:sz w:val="18"/>
        </w:rPr>
        <w:t>(в</w:t>
      </w:r>
      <w:r>
        <w:rPr>
          <w:i/>
          <w:color w:val="231F20"/>
          <w:spacing w:val="-25"/>
          <w:w w:val="95"/>
          <w:sz w:val="18"/>
        </w:rPr>
        <w:t xml:space="preserve"> </w:t>
      </w:r>
      <w:r>
        <w:rPr>
          <w:i/>
          <w:color w:val="231F20"/>
          <w:spacing w:val="-3"/>
          <w:w w:val="95"/>
          <w:sz w:val="18"/>
        </w:rPr>
        <w:t>ред.</w:t>
      </w:r>
      <w:r>
        <w:rPr>
          <w:i/>
          <w:color w:val="231F20"/>
          <w:spacing w:val="-25"/>
          <w:w w:val="95"/>
          <w:sz w:val="18"/>
        </w:rPr>
        <w:t xml:space="preserve"> </w:t>
      </w:r>
      <w:r>
        <w:rPr>
          <w:i/>
          <w:color w:val="231F20"/>
          <w:spacing w:val="-4"/>
          <w:w w:val="95"/>
          <w:sz w:val="18"/>
        </w:rPr>
        <w:t>Постановления</w:t>
      </w:r>
      <w:r>
        <w:rPr>
          <w:i/>
          <w:color w:val="231F20"/>
          <w:spacing w:val="-25"/>
          <w:w w:val="95"/>
          <w:sz w:val="18"/>
        </w:rPr>
        <w:t xml:space="preserve"> </w:t>
      </w:r>
      <w:r>
        <w:rPr>
          <w:i/>
          <w:color w:val="231F20"/>
          <w:spacing w:val="-4"/>
          <w:w w:val="95"/>
          <w:sz w:val="18"/>
        </w:rPr>
        <w:t xml:space="preserve">Правительства </w:t>
      </w:r>
      <w:r>
        <w:rPr>
          <w:i/>
          <w:color w:val="231F20"/>
          <w:sz w:val="18"/>
        </w:rPr>
        <w:t>РФ</w:t>
      </w:r>
      <w:r>
        <w:rPr>
          <w:i/>
          <w:color w:val="231F20"/>
          <w:spacing w:val="-24"/>
          <w:sz w:val="18"/>
        </w:rPr>
        <w:t xml:space="preserve"> </w:t>
      </w:r>
      <w:r>
        <w:rPr>
          <w:i/>
          <w:color w:val="231F20"/>
          <w:spacing w:val="-3"/>
          <w:sz w:val="18"/>
        </w:rPr>
        <w:t>от</w:t>
      </w:r>
      <w:r>
        <w:rPr>
          <w:i/>
          <w:color w:val="231F20"/>
          <w:spacing w:val="-24"/>
          <w:sz w:val="18"/>
        </w:rPr>
        <w:t xml:space="preserve"> </w:t>
      </w:r>
      <w:r>
        <w:rPr>
          <w:i/>
          <w:color w:val="231F20"/>
          <w:sz w:val="18"/>
        </w:rPr>
        <w:t>17</w:t>
      </w:r>
      <w:r>
        <w:rPr>
          <w:i/>
          <w:color w:val="231F20"/>
          <w:spacing w:val="-24"/>
          <w:sz w:val="18"/>
        </w:rPr>
        <w:t xml:space="preserve"> </w:t>
      </w:r>
      <w:r>
        <w:rPr>
          <w:i/>
          <w:color w:val="231F20"/>
          <w:sz w:val="18"/>
        </w:rPr>
        <w:t>февраля</w:t>
      </w:r>
      <w:r>
        <w:rPr>
          <w:i/>
          <w:color w:val="231F20"/>
          <w:spacing w:val="-24"/>
          <w:sz w:val="18"/>
        </w:rPr>
        <w:t xml:space="preserve"> </w:t>
      </w:r>
      <w:r>
        <w:rPr>
          <w:i/>
          <w:color w:val="231F20"/>
          <w:sz w:val="18"/>
        </w:rPr>
        <w:t>2014</w:t>
      </w:r>
      <w:r>
        <w:rPr>
          <w:i/>
          <w:color w:val="231F20"/>
          <w:spacing w:val="-24"/>
          <w:sz w:val="18"/>
        </w:rPr>
        <w:t xml:space="preserve"> </w:t>
      </w:r>
      <w:r>
        <w:rPr>
          <w:i/>
          <w:color w:val="231F20"/>
          <w:sz w:val="18"/>
        </w:rPr>
        <w:t>№</w:t>
      </w:r>
      <w:r>
        <w:rPr>
          <w:i/>
          <w:color w:val="231F20"/>
          <w:spacing w:val="-40"/>
          <w:sz w:val="18"/>
        </w:rPr>
        <w:t xml:space="preserve"> </w:t>
      </w:r>
      <w:r>
        <w:rPr>
          <w:i/>
          <w:color w:val="231F20"/>
          <w:sz w:val="18"/>
        </w:rPr>
        <w:t>113,</w:t>
      </w:r>
      <w:r>
        <w:rPr>
          <w:i/>
          <w:color w:val="231F20"/>
          <w:spacing w:val="-24"/>
          <w:sz w:val="18"/>
        </w:rPr>
        <w:t xml:space="preserve"> </w:t>
      </w:r>
      <w:r>
        <w:rPr>
          <w:i/>
          <w:color w:val="231F20"/>
          <w:spacing w:val="-3"/>
          <w:sz w:val="18"/>
        </w:rPr>
        <w:t>от</w:t>
      </w:r>
      <w:r>
        <w:rPr>
          <w:i/>
          <w:color w:val="231F20"/>
          <w:spacing w:val="-24"/>
          <w:sz w:val="18"/>
        </w:rPr>
        <w:t xml:space="preserve"> </w:t>
      </w:r>
      <w:r>
        <w:rPr>
          <w:i/>
          <w:color w:val="231F20"/>
          <w:sz w:val="18"/>
        </w:rPr>
        <w:t>10</w:t>
      </w:r>
      <w:r>
        <w:rPr>
          <w:i/>
          <w:color w:val="231F20"/>
          <w:spacing w:val="-24"/>
          <w:sz w:val="18"/>
        </w:rPr>
        <w:t xml:space="preserve"> </w:t>
      </w:r>
      <w:r>
        <w:rPr>
          <w:i/>
          <w:color w:val="231F20"/>
          <w:sz w:val="18"/>
        </w:rPr>
        <w:t>ноября</w:t>
      </w:r>
      <w:r>
        <w:rPr>
          <w:i/>
          <w:color w:val="231F20"/>
          <w:spacing w:val="-24"/>
          <w:sz w:val="18"/>
        </w:rPr>
        <w:t xml:space="preserve"> </w:t>
      </w:r>
      <w:r>
        <w:rPr>
          <w:i/>
          <w:color w:val="231F20"/>
          <w:sz w:val="18"/>
        </w:rPr>
        <w:t>2015</w:t>
      </w:r>
      <w:r>
        <w:rPr>
          <w:i/>
          <w:color w:val="231F20"/>
          <w:spacing w:val="-24"/>
          <w:sz w:val="18"/>
        </w:rPr>
        <w:t xml:space="preserve"> </w:t>
      </w:r>
      <w:r>
        <w:rPr>
          <w:i/>
          <w:color w:val="231F20"/>
          <w:spacing w:val="-4"/>
          <w:sz w:val="18"/>
        </w:rPr>
        <w:t>года</w:t>
      </w:r>
      <w:r>
        <w:rPr>
          <w:i/>
          <w:color w:val="231F20"/>
          <w:spacing w:val="-24"/>
          <w:sz w:val="18"/>
        </w:rPr>
        <w:t xml:space="preserve"> </w:t>
      </w:r>
      <w:r>
        <w:rPr>
          <w:i/>
          <w:color w:val="231F20"/>
          <w:sz w:val="18"/>
        </w:rPr>
        <w:t>№</w:t>
      </w:r>
      <w:r>
        <w:rPr>
          <w:i/>
          <w:color w:val="231F20"/>
          <w:spacing w:val="-40"/>
          <w:sz w:val="18"/>
        </w:rPr>
        <w:t xml:space="preserve"> </w:t>
      </w:r>
      <w:r>
        <w:rPr>
          <w:i/>
          <w:color w:val="231F20"/>
          <w:spacing w:val="-2"/>
          <w:sz w:val="18"/>
        </w:rPr>
        <w:t>1213):</w:t>
      </w:r>
    </w:p>
    <w:p w:rsidR="00CB0AFA" w:rsidRDefault="00481332">
      <w:pPr>
        <w:spacing w:before="114" w:line="249" w:lineRule="auto"/>
        <w:ind w:left="850" w:right="563" w:firstLine="283"/>
        <w:jc w:val="both"/>
        <w:rPr>
          <w:i/>
          <w:sz w:val="18"/>
        </w:rPr>
      </w:pPr>
      <w:r>
        <w:rPr>
          <w:i/>
          <w:color w:val="231F20"/>
          <w:sz w:val="18"/>
        </w:rPr>
        <w:t xml:space="preserve">«Пункт 72.1. Выжигание сухой травянистой растительности на земельных </w:t>
      </w:r>
      <w:r>
        <w:rPr>
          <w:i/>
          <w:color w:val="231F20"/>
          <w:spacing w:val="-3"/>
          <w:sz w:val="18"/>
        </w:rPr>
        <w:t>участках</w:t>
      </w:r>
      <w:r>
        <w:rPr>
          <w:i/>
          <w:color w:val="231F20"/>
          <w:spacing w:val="-28"/>
          <w:sz w:val="18"/>
        </w:rPr>
        <w:t xml:space="preserve"> </w:t>
      </w:r>
      <w:r>
        <w:rPr>
          <w:i/>
          <w:color w:val="231F20"/>
          <w:sz w:val="18"/>
        </w:rPr>
        <w:t>(за</w:t>
      </w:r>
      <w:r>
        <w:rPr>
          <w:i/>
          <w:color w:val="231F20"/>
          <w:spacing w:val="-28"/>
          <w:sz w:val="18"/>
        </w:rPr>
        <w:t xml:space="preserve"> </w:t>
      </w:r>
      <w:r>
        <w:rPr>
          <w:i/>
          <w:color w:val="231F20"/>
          <w:sz w:val="18"/>
        </w:rPr>
        <w:t>исключением</w:t>
      </w:r>
      <w:r>
        <w:rPr>
          <w:i/>
          <w:color w:val="231F20"/>
          <w:spacing w:val="-28"/>
          <w:sz w:val="18"/>
        </w:rPr>
        <w:t xml:space="preserve"> </w:t>
      </w:r>
      <w:r>
        <w:rPr>
          <w:i/>
          <w:color w:val="231F20"/>
          <w:spacing w:val="-3"/>
          <w:sz w:val="18"/>
        </w:rPr>
        <w:t>участков,</w:t>
      </w:r>
      <w:r>
        <w:rPr>
          <w:i/>
          <w:color w:val="231F20"/>
          <w:spacing w:val="-28"/>
          <w:sz w:val="18"/>
        </w:rPr>
        <w:t xml:space="preserve"> </w:t>
      </w:r>
      <w:r>
        <w:rPr>
          <w:i/>
          <w:color w:val="231F20"/>
          <w:spacing w:val="-3"/>
          <w:sz w:val="18"/>
        </w:rPr>
        <w:t>находящихся</w:t>
      </w:r>
      <w:r>
        <w:rPr>
          <w:i/>
          <w:color w:val="231F20"/>
          <w:spacing w:val="-28"/>
          <w:sz w:val="18"/>
        </w:rPr>
        <w:t xml:space="preserve"> </w:t>
      </w:r>
      <w:r>
        <w:rPr>
          <w:i/>
          <w:color w:val="231F20"/>
          <w:sz w:val="18"/>
        </w:rPr>
        <w:t>на</w:t>
      </w:r>
      <w:r>
        <w:rPr>
          <w:i/>
          <w:color w:val="231F20"/>
          <w:spacing w:val="-28"/>
          <w:sz w:val="18"/>
        </w:rPr>
        <w:t xml:space="preserve"> </w:t>
      </w:r>
      <w:r>
        <w:rPr>
          <w:i/>
          <w:color w:val="231F20"/>
          <w:sz w:val="18"/>
        </w:rPr>
        <w:t>торфяных</w:t>
      </w:r>
      <w:r>
        <w:rPr>
          <w:i/>
          <w:color w:val="231F20"/>
          <w:spacing w:val="-28"/>
          <w:sz w:val="18"/>
        </w:rPr>
        <w:t xml:space="preserve"> </w:t>
      </w:r>
      <w:r>
        <w:rPr>
          <w:i/>
          <w:color w:val="231F20"/>
          <w:sz w:val="18"/>
        </w:rPr>
        <w:t>почвах)</w:t>
      </w:r>
      <w:r>
        <w:rPr>
          <w:i/>
          <w:color w:val="231F20"/>
          <w:spacing w:val="-28"/>
          <w:sz w:val="18"/>
        </w:rPr>
        <w:t xml:space="preserve"> </w:t>
      </w:r>
      <w:r>
        <w:rPr>
          <w:i/>
          <w:color w:val="231F20"/>
          <w:spacing w:val="-3"/>
          <w:sz w:val="18"/>
        </w:rPr>
        <w:t xml:space="preserve">населённых </w:t>
      </w:r>
      <w:r>
        <w:rPr>
          <w:i/>
          <w:color w:val="231F20"/>
          <w:sz w:val="18"/>
        </w:rPr>
        <w:t>пунктов,</w:t>
      </w:r>
      <w:r>
        <w:rPr>
          <w:i/>
          <w:color w:val="231F20"/>
          <w:spacing w:val="-31"/>
          <w:sz w:val="18"/>
        </w:rPr>
        <w:t xml:space="preserve"> </w:t>
      </w:r>
      <w:r>
        <w:rPr>
          <w:i/>
          <w:color w:val="231F20"/>
          <w:sz w:val="18"/>
        </w:rPr>
        <w:t>землях</w:t>
      </w:r>
      <w:r>
        <w:rPr>
          <w:i/>
          <w:color w:val="231F20"/>
          <w:spacing w:val="-31"/>
          <w:sz w:val="18"/>
        </w:rPr>
        <w:t xml:space="preserve"> </w:t>
      </w:r>
      <w:r>
        <w:rPr>
          <w:i/>
          <w:color w:val="231F20"/>
          <w:spacing w:val="-3"/>
          <w:sz w:val="18"/>
        </w:rPr>
        <w:t>промышленности,</w:t>
      </w:r>
      <w:r>
        <w:rPr>
          <w:i/>
          <w:color w:val="231F20"/>
          <w:spacing w:val="-31"/>
          <w:sz w:val="18"/>
        </w:rPr>
        <w:t xml:space="preserve"> </w:t>
      </w:r>
      <w:r>
        <w:rPr>
          <w:i/>
          <w:color w:val="231F20"/>
          <w:spacing w:val="-3"/>
          <w:sz w:val="18"/>
        </w:rPr>
        <w:t>энергетики,</w:t>
      </w:r>
      <w:r>
        <w:rPr>
          <w:i/>
          <w:color w:val="231F20"/>
          <w:spacing w:val="-31"/>
          <w:sz w:val="18"/>
        </w:rPr>
        <w:t xml:space="preserve"> </w:t>
      </w:r>
      <w:r>
        <w:rPr>
          <w:i/>
          <w:color w:val="231F20"/>
          <w:spacing w:val="-3"/>
          <w:sz w:val="18"/>
        </w:rPr>
        <w:t>транспорта,</w:t>
      </w:r>
      <w:r>
        <w:rPr>
          <w:i/>
          <w:color w:val="231F20"/>
          <w:spacing w:val="-31"/>
          <w:sz w:val="18"/>
        </w:rPr>
        <w:t xml:space="preserve"> </w:t>
      </w:r>
      <w:r>
        <w:rPr>
          <w:i/>
          <w:color w:val="231F20"/>
          <w:sz w:val="18"/>
        </w:rPr>
        <w:t>связи,</w:t>
      </w:r>
      <w:r>
        <w:rPr>
          <w:i/>
          <w:color w:val="231F20"/>
          <w:spacing w:val="-31"/>
          <w:sz w:val="18"/>
        </w:rPr>
        <w:t xml:space="preserve"> </w:t>
      </w:r>
      <w:r>
        <w:rPr>
          <w:i/>
          <w:color w:val="231F20"/>
          <w:sz w:val="18"/>
        </w:rPr>
        <w:t xml:space="preserve">радиовещания, </w:t>
      </w:r>
      <w:r>
        <w:rPr>
          <w:i/>
          <w:color w:val="231F20"/>
          <w:spacing w:val="-3"/>
          <w:sz w:val="18"/>
        </w:rPr>
        <w:t>телевидения,</w:t>
      </w:r>
      <w:r>
        <w:rPr>
          <w:i/>
          <w:color w:val="231F20"/>
          <w:spacing w:val="-12"/>
          <w:sz w:val="18"/>
        </w:rPr>
        <w:t xml:space="preserve"> </w:t>
      </w:r>
      <w:r>
        <w:rPr>
          <w:i/>
          <w:color w:val="231F20"/>
          <w:sz w:val="18"/>
        </w:rPr>
        <w:t>информатики,</w:t>
      </w:r>
      <w:r>
        <w:rPr>
          <w:i/>
          <w:color w:val="231F20"/>
          <w:spacing w:val="-12"/>
          <w:sz w:val="18"/>
        </w:rPr>
        <w:t xml:space="preserve"> </w:t>
      </w:r>
      <w:r>
        <w:rPr>
          <w:i/>
          <w:color w:val="231F20"/>
          <w:sz w:val="18"/>
        </w:rPr>
        <w:t>землях</w:t>
      </w:r>
      <w:r>
        <w:rPr>
          <w:i/>
          <w:color w:val="231F20"/>
          <w:spacing w:val="-12"/>
          <w:sz w:val="18"/>
        </w:rPr>
        <w:t xml:space="preserve"> </w:t>
      </w:r>
      <w:r>
        <w:rPr>
          <w:i/>
          <w:color w:val="231F20"/>
          <w:sz w:val="18"/>
        </w:rPr>
        <w:t>для</w:t>
      </w:r>
      <w:r>
        <w:rPr>
          <w:i/>
          <w:color w:val="231F20"/>
          <w:spacing w:val="-12"/>
          <w:sz w:val="18"/>
        </w:rPr>
        <w:t xml:space="preserve"> </w:t>
      </w:r>
      <w:r>
        <w:rPr>
          <w:i/>
          <w:color w:val="231F20"/>
          <w:sz w:val="18"/>
        </w:rPr>
        <w:t>обеспечения</w:t>
      </w:r>
      <w:r>
        <w:rPr>
          <w:i/>
          <w:color w:val="231F20"/>
          <w:spacing w:val="-12"/>
          <w:sz w:val="18"/>
        </w:rPr>
        <w:t xml:space="preserve"> </w:t>
      </w:r>
      <w:r>
        <w:rPr>
          <w:i/>
          <w:color w:val="231F20"/>
          <w:spacing w:val="-3"/>
          <w:sz w:val="18"/>
        </w:rPr>
        <w:t>космической</w:t>
      </w:r>
      <w:r>
        <w:rPr>
          <w:i/>
          <w:color w:val="231F20"/>
          <w:spacing w:val="-12"/>
          <w:sz w:val="18"/>
        </w:rPr>
        <w:t xml:space="preserve"> </w:t>
      </w:r>
      <w:r>
        <w:rPr>
          <w:i/>
          <w:color w:val="231F20"/>
          <w:spacing w:val="-3"/>
          <w:sz w:val="18"/>
        </w:rPr>
        <w:t xml:space="preserve">деятельности, </w:t>
      </w:r>
      <w:r>
        <w:rPr>
          <w:i/>
          <w:color w:val="231F20"/>
          <w:sz w:val="18"/>
        </w:rPr>
        <w:t xml:space="preserve">землях обороны, безопасности и землях иного специального назначения </w:t>
      </w:r>
      <w:r>
        <w:rPr>
          <w:i/>
          <w:color w:val="231F20"/>
          <w:spacing w:val="-3"/>
          <w:sz w:val="18"/>
        </w:rPr>
        <w:t>может производиться</w:t>
      </w:r>
      <w:r>
        <w:rPr>
          <w:i/>
          <w:color w:val="231F20"/>
          <w:spacing w:val="-26"/>
          <w:sz w:val="18"/>
        </w:rPr>
        <w:t xml:space="preserve"> </w:t>
      </w:r>
      <w:r>
        <w:rPr>
          <w:i/>
          <w:color w:val="231F20"/>
          <w:sz w:val="18"/>
        </w:rPr>
        <w:t>в</w:t>
      </w:r>
      <w:r>
        <w:rPr>
          <w:i/>
          <w:color w:val="231F20"/>
          <w:spacing w:val="-26"/>
          <w:sz w:val="18"/>
        </w:rPr>
        <w:t xml:space="preserve"> </w:t>
      </w:r>
      <w:r>
        <w:rPr>
          <w:i/>
          <w:color w:val="231F20"/>
          <w:spacing w:val="-3"/>
          <w:sz w:val="18"/>
        </w:rPr>
        <w:t>безветренную</w:t>
      </w:r>
      <w:r>
        <w:rPr>
          <w:i/>
          <w:color w:val="231F20"/>
          <w:spacing w:val="-26"/>
          <w:sz w:val="18"/>
        </w:rPr>
        <w:t xml:space="preserve"> </w:t>
      </w:r>
      <w:r>
        <w:rPr>
          <w:i/>
          <w:color w:val="231F20"/>
          <w:spacing w:val="-3"/>
          <w:sz w:val="18"/>
        </w:rPr>
        <w:t>п</w:t>
      </w:r>
      <w:r>
        <w:rPr>
          <w:i/>
          <w:color w:val="231F20"/>
          <w:spacing w:val="-3"/>
          <w:sz w:val="18"/>
        </w:rPr>
        <w:t>огоду</w:t>
      </w:r>
      <w:r>
        <w:rPr>
          <w:i/>
          <w:color w:val="231F20"/>
          <w:spacing w:val="-26"/>
          <w:sz w:val="18"/>
        </w:rPr>
        <w:t xml:space="preserve"> </w:t>
      </w:r>
      <w:r>
        <w:rPr>
          <w:i/>
          <w:color w:val="231F20"/>
          <w:sz w:val="18"/>
        </w:rPr>
        <w:t>при</w:t>
      </w:r>
      <w:r>
        <w:rPr>
          <w:i/>
          <w:color w:val="231F20"/>
          <w:spacing w:val="-26"/>
          <w:sz w:val="18"/>
        </w:rPr>
        <w:t xml:space="preserve"> </w:t>
      </w:r>
      <w:r>
        <w:rPr>
          <w:i/>
          <w:color w:val="231F20"/>
          <w:spacing w:val="-3"/>
          <w:sz w:val="18"/>
        </w:rPr>
        <w:t>условии,</w:t>
      </w:r>
      <w:r>
        <w:rPr>
          <w:i/>
          <w:color w:val="231F20"/>
          <w:spacing w:val="-26"/>
          <w:sz w:val="18"/>
        </w:rPr>
        <w:t xml:space="preserve"> </w:t>
      </w:r>
      <w:r>
        <w:rPr>
          <w:i/>
          <w:color w:val="231F20"/>
          <w:sz w:val="18"/>
        </w:rPr>
        <w:t>что:</w:t>
      </w:r>
    </w:p>
    <w:p w:rsidR="00CB0AFA" w:rsidRDefault="00481332">
      <w:pPr>
        <w:spacing w:before="114" w:line="249" w:lineRule="auto"/>
        <w:ind w:left="850" w:right="562" w:firstLine="283"/>
        <w:jc w:val="both"/>
        <w:rPr>
          <w:i/>
          <w:sz w:val="18"/>
        </w:rPr>
      </w:pPr>
      <w:r>
        <w:rPr>
          <w:i/>
          <w:color w:val="231F20"/>
          <w:w w:val="95"/>
          <w:sz w:val="18"/>
        </w:rPr>
        <w:t>а) участок для выжигания сухой травянистой растительности располагается на расстоянии не ближе 50 метров от ближайшего объекта;</w:t>
      </w:r>
    </w:p>
    <w:p w:rsidR="00CB0AFA" w:rsidRDefault="00481332">
      <w:pPr>
        <w:spacing w:before="114" w:line="249" w:lineRule="auto"/>
        <w:ind w:left="850" w:right="561" w:firstLine="283"/>
        <w:jc w:val="both"/>
        <w:rPr>
          <w:i/>
          <w:sz w:val="18"/>
        </w:rPr>
      </w:pPr>
      <w:r>
        <w:rPr>
          <w:i/>
          <w:color w:val="231F20"/>
          <w:w w:val="95"/>
          <w:sz w:val="18"/>
        </w:rPr>
        <w:t>б)</w:t>
      </w:r>
      <w:r>
        <w:rPr>
          <w:i/>
          <w:color w:val="231F20"/>
          <w:spacing w:val="-19"/>
          <w:w w:val="95"/>
          <w:sz w:val="18"/>
        </w:rPr>
        <w:t xml:space="preserve"> </w:t>
      </w:r>
      <w:r>
        <w:rPr>
          <w:i/>
          <w:color w:val="231F20"/>
          <w:w w:val="95"/>
          <w:sz w:val="18"/>
        </w:rPr>
        <w:t>территория</w:t>
      </w:r>
      <w:r>
        <w:rPr>
          <w:i/>
          <w:color w:val="231F20"/>
          <w:spacing w:val="-19"/>
          <w:w w:val="95"/>
          <w:sz w:val="18"/>
        </w:rPr>
        <w:t xml:space="preserve"> </w:t>
      </w:r>
      <w:r>
        <w:rPr>
          <w:i/>
          <w:color w:val="231F20"/>
          <w:w w:val="95"/>
          <w:sz w:val="18"/>
        </w:rPr>
        <w:t>вокруг</w:t>
      </w:r>
      <w:r>
        <w:rPr>
          <w:i/>
          <w:color w:val="231F20"/>
          <w:spacing w:val="-19"/>
          <w:w w:val="95"/>
          <w:sz w:val="18"/>
        </w:rPr>
        <w:t xml:space="preserve"> </w:t>
      </w:r>
      <w:r>
        <w:rPr>
          <w:i/>
          <w:color w:val="231F20"/>
          <w:spacing w:val="-3"/>
          <w:w w:val="95"/>
          <w:sz w:val="18"/>
        </w:rPr>
        <w:t>участка</w:t>
      </w:r>
      <w:r>
        <w:rPr>
          <w:i/>
          <w:color w:val="231F20"/>
          <w:spacing w:val="-19"/>
          <w:w w:val="95"/>
          <w:sz w:val="18"/>
        </w:rPr>
        <w:t xml:space="preserve"> </w:t>
      </w:r>
      <w:r>
        <w:rPr>
          <w:i/>
          <w:color w:val="231F20"/>
          <w:w w:val="95"/>
          <w:sz w:val="18"/>
        </w:rPr>
        <w:t>для</w:t>
      </w:r>
      <w:r>
        <w:rPr>
          <w:i/>
          <w:color w:val="231F20"/>
          <w:spacing w:val="-19"/>
          <w:w w:val="95"/>
          <w:sz w:val="18"/>
        </w:rPr>
        <w:t xml:space="preserve"> </w:t>
      </w:r>
      <w:r>
        <w:rPr>
          <w:i/>
          <w:color w:val="231F20"/>
          <w:spacing w:val="-3"/>
          <w:w w:val="95"/>
          <w:sz w:val="18"/>
        </w:rPr>
        <w:t>выжигания</w:t>
      </w:r>
      <w:r>
        <w:rPr>
          <w:i/>
          <w:color w:val="231F20"/>
          <w:spacing w:val="-19"/>
          <w:w w:val="95"/>
          <w:sz w:val="18"/>
        </w:rPr>
        <w:t xml:space="preserve"> </w:t>
      </w:r>
      <w:r>
        <w:rPr>
          <w:i/>
          <w:color w:val="231F20"/>
          <w:spacing w:val="-3"/>
          <w:w w:val="95"/>
          <w:sz w:val="18"/>
        </w:rPr>
        <w:t>сухой</w:t>
      </w:r>
      <w:r>
        <w:rPr>
          <w:i/>
          <w:color w:val="231F20"/>
          <w:spacing w:val="-19"/>
          <w:w w:val="95"/>
          <w:sz w:val="18"/>
        </w:rPr>
        <w:t xml:space="preserve"> </w:t>
      </w:r>
      <w:r>
        <w:rPr>
          <w:i/>
          <w:color w:val="231F20"/>
          <w:spacing w:val="-3"/>
          <w:w w:val="95"/>
          <w:sz w:val="18"/>
        </w:rPr>
        <w:t>травянистой</w:t>
      </w:r>
      <w:r>
        <w:rPr>
          <w:i/>
          <w:color w:val="231F20"/>
          <w:spacing w:val="-19"/>
          <w:w w:val="95"/>
          <w:sz w:val="18"/>
        </w:rPr>
        <w:t xml:space="preserve"> </w:t>
      </w:r>
      <w:r>
        <w:rPr>
          <w:i/>
          <w:color w:val="231F20"/>
          <w:spacing w:val="-3"/>
          <w:w w:val="95"/>
          <w:sz w:val="18"/>
        </w:rPr>
        <w:t xml:space="preserve">растительности </w:t>
      </w:r>
      <w:r>
        <w:rPr>
          <w:i/>
          <w:color w:val="231F20"/>
          <w:spacing w:val="3"/>
          <w:sz w:val="18"/>
        </w:rPr>
        <w:t xml:space="preserve">очищена </w:t>
      </w:r>
      <w:r>
        <w:rPr>
          <w:i/>
          <w:color w:val="231F20"/>
          <w:sz w:val="18"/>
        </w:rPr>
        <w:t xml:space="preserve">в </w:t>
      </w:r>
      <w:r>
        <w:rPr>
          <w:i/>
          <w:color w:val="231F20"/>
          <w:spacing w:val="3"/>
          <w:sz w:val="18"/>
        </w:rPr>
        <w:t xml:space="preserve">радиусе </w:t>
      </w:r>
      <w:r>
        <w:rPr>
          <w:i/>
          <w:color w:val="231F20"/>
          <w:sz w:val="18"/>
        </w:rPr>
        <w:t xml:space="preserve">25 – 30 </w:t>
      </w:r>
      <w:r>
        <w:rPr>
          <w:i/>
          <w:color w:val="231F20"/>
          <w:spacing w:val="2"/>
          <w:sz w:val="18"/>
        </w:rPr>
        <w:t xml:space="preserve">метров </w:t>
      </w:r>
      <w:r>
        <w:rPr>
          <w:i/>
          <w:color w:val="231F20"/>
          <w:sz w:val="18"/>
        </w:rPr>
        <w:t xml:space="preserve">от </w:t>
      </w:r>
      <w:r>
        <w:rPr>
          <w:i/>
          <w:color w:val="231F20"/>
          <w:spacing w:val="2"/>
          <w:sz w:val="18"/>
        </w:rPr>
        <w:t xml:space="preserve">сухостойных </w:t>
      </w:r>
      <w:r>
        <w:rPr>
          <w:i/>
          <w:color w:val="231F20"/>
          <w:spacing w:val="3"/>
          <w:sz w:val="18"/>
        </w:rPr>
        <w:t xml:space="preserve">деревьев, </w:t>
      </w:r>
      <w:r>
        <w:rPr>
          <w:i/>
          <w:color w:val="231F20"/>
          <w:spacing w:val="4"/>
          <w:sz w:val="18"/>
        </w:rPr>
        <w:t xml:space="preserve">валежника, </w:t>
      </w:r>
      <w:r>
        <w:rPr>
          <w:i/>
          <w:color w:val="231F20"/>
          <w:sz w:val="18"/>
        </w:rPr>
        <w:t>порубочных</w:t>
      </w:r>
      <w:r>
        <w:rPr>
          <w:i/>
          <w:color w:val="231F20"/>
          <w:spacing w:val="-24"/>
          <w:sz w:val="18"/>
        </w:rPr>
        <w:t xml:space="preserve"> </w:t>
      </w:r>
      <w:r>
        <w:rPr>
          <w:i/>
          <w:color w:val="231F20"/>
          <w:sz w:val="18"/>
        </w:rPr>
        <w:t>остатков,</w:t>
      </w:r>
      <w:r>
        <w:rPr>
          <w:i/>
          <w:color w:val="231F20"/>
          <w:spacing w:val="-24"/>
          <w:sz w:val="18"/>
        </w:rPr>
        <w:t xml:space="preserve"> </w:t>
      </w:r>
      <w:r>
        <w:rPr>
          <w:i/>
          <w:color w:val="231F20"/>
          <w:sz w:val="18"/>
        </w:rPr>
        <w:t>других</w:t>
      </w:r>
      <w:r>
        <w:rPr>
          <w:i/>
          <w:color w:val="231F20"/>
          <w:spacing w:val="-24"/>
          <w:sz w:val="18"/>
        </w:rPr>
        <w:t xml:space="preserve"> </w:t>
      </w:r>
      <w:r>
        <w:rPr>
          <w:i/>
          <w:color w:val="231F20"/>
          <w:sz w:val="18"/>
        </w:rPr>
        <w:t>горючих</w:t>
      </w:r>
      <w:r>
        <w:rPr>
          <w:i/>
          <w:color w:val="231F20"/>
          <w:spacing w:val="-24"/>
          <w:sz w:val="18"/>
        </w:rPr>
        <w:t xml:space="preserve"> </w:t>
      </w:r>
      <w:r>
        <w:rPr>
          <w:i/>
          <w:color w:val="231F20"/>
          <w:sz w:val="18"/>
        </w:rPr>
        <w:t>материалов</w:t>
      </w:r>
      <w:r>
        <w:rPr>
          <w:i/>
          <w:color w:val="231F20"/>
          <w:spacing w:val="-24"/>
          <w:sz w:val="18"/>
        </w:rPr>
        <w:t xml:space="preserve"> </w:t>
      </w:r>
      <w:r>
        <w:rPr>
          <w:i/>
          <w:color w:val="231F20"/>
          <w:sz w:val="18"/>
        </w:rPr>
        <w:t>и</w:t>
      </w:r>
      <w:r>
        <w:rPr>
          <w:i/>
          <w:color w:val="231F20"/>
          <w:spacing w:val="-24"/>
          <w:sz w:val="18"/>
        </w:rPr>
        <w:t xml:space="preserve"> </w:t>
      </w:r>
      <w:r>
        <w:rPr>
          <w:i/>
          <w:color w:val="231F20"/>
          <w:sz w:val="18"/>
        </w:rPr>
        <w:t>отделена</w:t>
      </w:r>
      <w:r>
        <w:rPr>
          <w:i/>
          <w:color w:val="231F20"/>
          <w:spacing w:val="-24"/>
          <w:sz w:val="18"/>
        </w:rPr>
        <w:t xml:space="preserve"> </w:t>
      </w:r>
      <w:r>
        <w:rPr>
          <w:i/>
          <w:color w:val="231F20"/>
          <w:sz w:val="18"/>
        </w:rPr>
        <w:t>противопожарной минерализованной</w:t>
      </w:r>
      <w:r>
        <w:rPr>
          <w:i/>
          <w:color w:val="231F20"/>
          <w:spacing w:val="-23"/>
          <w:sz w:val="18"/>
        </w:rPr>
        <w:t xml:space="preserve"> </w:t>
      </w:r>
      <w:r>
        <w:rPr>
          <w:i/>
          <w:color w:val="231F20"/>
          <w:spacing w:val="-3"/>
          <w:sz w:val="18"/>
        </w:rPr>
        <w:t>полосой</w:t>
      </w:r>
      <w:r>
        <w:rPr>
          <w:i/>
          <w:color w:val="231F20"/>
          <w:spacing w:val="-23"/>
          <w:sz w:val="18"/>
        </w:rPr>
        <w:t xml:space="preserve"> </w:t>
      </w:r>
      <w:r>
        <w:rPr>
          <w:i/>
          <w:color w:val="231F20"/>
          <w:sz w:val="18"/>
        </w:rPr>
        <w:t>шириной</w:t>
      </w:r>
      <w:r>
        <w:rPr>
          <w:i/>
          <w:color w:val="231F20"/>
          <w:spacing w:val="-23"/>
          <w:sz w:val="18"/>
        </w:rPr>
        <w:t xml:space="preserve"> </w:t>
      </w:r>
      <w:r>
        <w:rPr>
          <w:i/>
          <w:color w:val="231F20"/>
          <w:sz w:val="18"/>
        </w:rPr>
        <w:t>не</w:t>
      </w:r>
      <w:r>
        <w:rPr>
          <w:i/>
          <w:color w:val="231F20"/>
          <w:spacing w:val="-23"/>
          <w:sz w:val="18"/>
        </w:rPr>
        <w:t xml:space="preserve"> </w:t>
      </w:r>
      <w:r>
        <w:rPr>
          <w:i/>
          <w:color w:val="231F20"/>
          <w:sz w:val="18"/>
        </w:rPr>
        <w:t>менее</w:t>
      </w:r>
      <w:r>
        <w:rPr>
          <w:i/>
          <w:color w:val="231F20"/>
          <w:spacing w:val="-23"/>
          <w:sz w:val="18"/>
        </w:rPr>
        <w:t xml:space="preserve"> </w:t>
      </w:r>
      <w:r>
        <w:rPr>
          <w:i/>
          <w:color w:val="231F20"/>
          <w:sz w:val="18"/>
        </w:rPr>
        <w:t>1,4</w:t>
      </w:r>
      <w:r>
        <w:rPr>
          <w:i/>
          <w:color w:val="231F20"/>
          <w:spacing w:val="-40"/>
          <w:sz w:val="18"/>
        </w:rPr>
        <w:t xml:space="preserve"> </w:t>
      </w:r>
      <w:r>
        <w:rPr>
          <w:i/>
          <w:color w:val="231F20"/>
          <w:spacing w:val="-3"/>
          <w:sz w:val="18"/>
        </w:rPr>
        <w:t>метра;</w:t>
      </w:r>
    </w:p>
    <w:p w:rsidR="00CB0AFA" w:rsidRDefault="00481332">
      <w:pPr>
        <w:spacing w:before="114" w:line="249" w:lineRule="auto"/>
        <w:ind w:left="850" w:right="559" w:firstLine="283"/>
        <w:jc w:val="both"/>
        <w:rPr>
          <w:i/>
          <w:sz w:val="18"/>
        </w:rPr>
      </w:pPr>
      <w:r>
        <w:rPr>
          <w:i/>
          <w:color w:val="231F20"/>
          <w:sz w:val="18"/>
        </w:rPr>
        <w:t xml:space="preserve">в) на территории, включающей участок для выжигания сухой травянистой </w:t>
      </w:r>
      <w:r>
        <w:rPr>
          <w:i/>
          <w:color w:val="231F20"/>
          <w:w w:val="95"/>
          <w:sz w:val="18"/>
        </w:rPr>
        <w:t>растительности, не действует особый противопожарный режим;</w:t>
      </w:r>
    </w:p>
    <w:p w:rsidR="00CB0AFA" w:rsidRDefault="00481332">
      <w:pPr>
        <w:spacing w:before="114" w:line="249" w:lineRule="auto"/>
        <w:ind w:left="850" w:right="571" w:firstLine="283"/>
        <w:jc w:val="both"/>
        <w:rPr>
          <w:i/>
          <w:sz w:val="18"/>
        </w:rPr>
      </w:pPr>
      <w:r>
        <w:rPr>
          <w:i/>
          <w:color w:val="231F20"/>
          <w:w w:val="95"/>
          <w:sz w:val="18"/>
        </w:rPr>
        <w:t>г)</w:t>
      </w:r>
      <w:r>
        <w:rPr>
          <w:i/>
          <w:color w:val="231F20"/>
          <w:spacing w:val="-27"/>
          <w:w w:val="95"/>
          <w:sz w:val="18"/>
        </w:rPr>
        <w:t xml:space="preserve"> </w:t>
      </w:r>
      <w:r>
        <w:rPr>
          <w:i/>
          <w:color w:val="231F20"/>
          <w:spacing w:val="-3"/>
          <w:w w:val="95"/>
          <w:sz w:val="18"/>
        </w:rPr>
        <w:t>лица,</w:t>
      </w:r>
      <w:r>
        <w:rPr>
          <w:i/>
          <w:color w:val="231F20"/>
          <w:spacing w:val="-27"/>
          <w:w w:val="95"/>
          <w:sz w:val="18"/>
        </w:rPr>
        <w:t xml:space="preserve"> </w:t>
      </w:r>
      <w:r>
        <w:rPr>
          <w:i/>
          <w:color w:val="231F20"/>
          <w:spacing w:val="-3"/>
          <w:w w:val="95"/>
          <w:sz w:val="18"/>
        </w:rPr>
        <w:t>участвующие</w:t>
      </w:r>
      <w:r>
        <w:rPr>
          <w:i/>
          <w:color w:val="231F20"/>
          <w:spacing w:val="-27"/>
          <w:w w:val="95"/>
          <w:sz w:val="18"/>
        </w:rPr>
        <w:t xml:space="preserve"> </w:t>
      </w:r>
      <w:r>
        <w:rPr>
          <w:i/>
          <w:color w:val="231F20"/>
          <w:w w:val="95"/>
          <w:sz w:val="18"/>
        </w:rPr>
        <w:t>в</w:t>
      </w:r>
      <w:r>
        <w:rPr>
          <w:i/>
          <w:color w:val="231F20"/>
          <w:spacing w:val="-27"/>
          <w:w w:val="95"/>
          <w:sz w:val="18"/>
        </w:rPr>
        <w:t xml:space="preserve"> </w:t>
      </w:r>
      <w:r>
        <w:rPr>
          <w:i/>
          <w:color w:val="231F20"/>
          <w:spacing w:val="-3"/>
          <w:w w:val="95"/>
          <w:sz w:val="18"/>
        </w:rPr>
        <w:t>выжигании</w:t>
      </w:r>
      <w:r>
        <w:rPr>
          <w:i/>
          <w:color w:val="231F20"/>
          <w:spacing w:val="-27"/>
          <w:w w:val="95"/>
          <w:sz w:val="18"/>
        </w:rPr>
        <w:t xml:space="preserve"> </w:t>
      </w:r>
      <w:r>
        <w:rPr>
          <w:i/>
          <w:color w:val="231F20"/>
          <w:spacing w:val="-4"/>
          <w:w w:val="95"/>
          <w:sz w:val="18"/>
        </w:rPr>
        <w:t>сухой</w:t>
      </w:r>
      <w:r>
        <w:rPr>
          <w:i/>
          <w:color w:val="231F20"/>
          <w:spacing w:val="-27"/>
          <w:w w:val="95"/>
          <w:sz w:val="18"/>
        </w:rPr>
        <w:t xml:space="preserve"> </w:t>
      </w:r>
      <w:r>
        <w:rPr>
          <w:i/>
          <w:color w:val="231F20"/>
          <w:spacing w:val="-3"/>
          <w:w w:val="95"/>
          <w:sz w:val="18"/>
        </w:rPr>
        <w:t>травянистой</w:t>
      </w:r>
      <w:r>
        <w:rPr>
          <w:i/>
          <w:color w:val="231F20"/>
          <w:spacing w:val="-27"/>
          <w:w w:val="95"/>
          <w:sz w:val="18"/>
        </w:rPr>
        <w:t xml:space="preserve"> </w:t>
      </w:r>
      <w:r>
        <w:rPr>
          <w:i/>
          <w:color w:val="231F20"/>
          <w:spacing w:val="-4"/>
          <w:w w:val="95"/>
          <w:sz w:val="18"/>
        </w:rPr>
        <w:t>растительности,</w:t>
      </w:r>
      <w:r>
        <w:rPr>
          <w:i/>
          <w:color w:val="231F20"/>
          <w:spacing w:val="-27"/>
          <w:w w:val="95"/>
          <w:sz w:val="18"/>
        </w:rPr>
        <w:t xml:space="preserve"> </w:t>
      </w:r>
      <w:r>
        <w:rPr>
          <w:i/>
          <w:color w:val="231F20"/>
          <w:spacing w:val="-3"/>
          <w:w w:val="95"/>
          <w:sz w:val="18"/>
        </w:rPr>
        <w:t xml:space="preserve">обеспечены </w:t>
      </w:r>
      <w:r>
        <w:rPr>
          <w:i/>
          <w:color w:val="231F20"/>
          <w:w w:val="95"/>
          <w:sz w:val="18"/>
        </w:rPr>
        <w:t xml:space="preserve">первичными  </w:t>
      </w:r>
      <w:r>
        <w:rPr>
          <w:i/>
          <w:color w:val="231F20"/>
          <w:spacing w:val="-3"/>
          <w:w w:val="95"/>
          <w:sz w:val="18"/>
        </w:rPr>
        <w:t>средствами</w:t>
      </w:r>
      <w:r>
        <w:rPr>
          <w:i/>
          <w:color w:val="231F20"/>
          <w:spacing w:val="24"/>
          <w:w w:val="95"/>
          <w:sz w:val="18"/>
        </w:rPr>
        <w:t xml:space="preserve"> </w:t>
      </w:r>
      <w:r>
        <w:rPr>
          <w:i/>
          <w:color w:val="231F20"/>
          <w:spacing w:val="-3"/>
          <w:w w:val="95"/>
          <w:sz w:val="18"/>
        </w:rPr>
        <w:t>пожаротушения.</w:t>
      </w:r>
    </w:p>
    <w:p w:rsidR="00CB0AFA" w:rsidRDefault="00481332">
      <w:pPr>
        <w:spacing w:before="114" w:line="249" w:lineRule="auto"/>
        <w:ind w:left="850" w:right="566" w:firstLine="283"/>
        <w:jc w:val="both"/>
        <w:rPr>
          <w:i/>
          <w:sz w:val="18"/>
        </w:rPr>
      </w:pPr>
      <w:r>
        <w:rPr>
          <w:i/>
          <w:color w:val="231F20"/>
          <w:sz w:val="18"/>
        </w:rPr>
        <w:t xml:space="preserve">П. 72.2. Принятие решения о проведении выжигания сухой травянистой </w:t>
      </w:r>
      <w:r>
        <w:rPr>
          <w:i/>
          <w:color w:val="231F20"/>
          <w:spacing w:val="-3"/>
          <w:w w:val="95"/>
          <w:sz w:val="18"/>
        </w:rPr>
        <w:t>растительности</w:t>
      </w:r>
      <w:r>
        <w:rPr>
          <w:i/>
          <w:color w:val="231F20"/>
          <w:spacing w:val="-3"/>
          <w:w w:val="95"/>
          <w:sz w:val="18"/>
        </w:rPr>
        <w:t xml:space="preserve"> </w:t>
      </w:r>
      <w:r>
        <w:rPr>
          <w:i/>
          <w:color w:val="231F20"/>
          <w:w w:val="95"/>
          <w:sz w:val="18"/>
        </w:rPr>
        <w:t xml:space="preserve">и </w:t>
      </w:r>
      <w:r>
        <w:rPr>
          <w:i/>
          <w:color w:val="231F20"/>
          <w:spacing w:val="-3"/>
          <w:w w:val="95"/>
          <w:sz w:val="18"/>
        </w:rPr>
        <w:t xml:space="preserve">определение </w:t>
      </w:r>
      <w:r>
        <w:rPr>
          <w:i/>
          <w:color w:val="231F20"/>
          <w:w w:val="95"/>
          <w:sz w:val="18"/>
        </w:rPr>
        <w:t xml:space="preserve">лиц, </w:t>
      </w:r>
      <w:r>
        <w:rPr>
          <w:i/>
          <w:color w:val="231F20"/>
          <w:spacing w:val="-3"/>
          <w:w w:val="95"/>
          <w:sz w:val="18"/>
        </w:rPr>
        <w:t xml:space="preserve">ответственных </w:t>
      </w:r>
      <w:r>
        <w:rPr>
          <w:i/>
          <w:color w:val="231F20"/>
          <w:w w:val="95"/>
          <w:sz w:val="18"/>
        </w:rPr>
        <w:t xml:space="preserve">за </w:t>
      </w:r>
      <w:r>
        <w:rPr>
          <w:i/>
          <w:color w:val="231F20"/>
          <w:spacing w:val="-3"/>
          <w:w w:val="95"/>
          <w:sz w:val="18"/>
        </w:rPr>
        <w:t>выжигание, осуществляется руководителем  организации.</w:t>
      </w:r>
    </w:p>
    <w:p w:rsidR="00CB0AFA" w:rsidRDefault="00481332">
      <w:pPr>
        <w:spacing w:before="114" w:line="249" w:lineRule="auto"/>
        <w:ind w:left="850" w:right="561" w:firstLine="283"/>
        <w:jc w:val="both"/>
        <w:rPr>
          <w:i/>
          <w:sz w:val="18"/>
        </w:rPr>
      </w:pPr>
      <w:r>
        <w:rPr>
          <w:i/>
          <w:color w:val="231F20"/>
          <w:spacing w:val="2"/>
          <w:sz w:val="18"/>
        </w:rPr>
        <w:t xml:space="preserve">Выжигание </w:t>
      </w:r>
      <w:r>
        <w:rPr>
          <w:i/>
          <w:color w:val="231F20"/>
          <w:sz w:val="18"/>
        </w:rPr>
        <w:t xml:space="preserve">сухой </w:t>
      </w:r>
      <w:r>
        <w:rPr>
          <w:i/>
          <w:color w:val="231F20"/>
          <w:spacing w:val="2"/>
          <w:sz w:val="18"/>
        </w:rPr>
        <w:t xml:space="preserve">травянистой растительности </w:t>
      </w:r>
      <w:r>
        <w:rPr>
          <w:i/>
          <w:color w:val="231F20"/>
          <w:sz w:val="18"/>
        </w:rPr>
        <w:t xml:space="preserve">на </w:t>
      </w:r>
      <w:r>
        <w:rPr>
          <w:i/>
          <w:color w:val="231F20"/>
          <w:spacing w:val="2"/>
          <w:sz w:val="18"/>
        </w:rPr>
        <w:t xml:space="preserve">земельных участках, </w:t>
      </w:r>
      <w:r>
        <w:rPr>
          <w:i/>
          <w:color w:val="231F20"/>
          <w:spacing w:val="3"/>
          <w:sz w:val="18"/>
        </w:rPr>
        <w:t xml:space="preserve">непосредственно примыкающих </w:t>
      </w:r>
      <w:r>
        <w:rPr>
          <w:i/>
          <w:color w:val="231F20"/>
          <w:sz w:val="18"/>
        </w:rPr>
        <w:t xml:space="preserve">к </w:t>
      </w:r>
      <w:r>
        <w:rPr>
          <w:i/>
          <w:color w:val="231F20"/>
          <w:spacing w:val="3"/>
          <w:sz w:val="18"/>
        </w:rPr>
        <w:t xml:space="preserve">лесам, </w:t>
      </w:r>
      <w:r>
        <w:rPr>
          <w:i/>
          <w:color w:val="231F20"/>
          <w:spacing w:val="2"/>
          <w:sz w:val="18"/>
        </w:rPr>
        <w:t xml:space="preserve">осуществляется </w:t>
      </w:r>
      <w:r>
        <w:rPr>
          <w:i/>
          <w:color w:val="231F20"/>
          <w:sz w:val="18"/>
        </w:rPr>
        <w:t xml:space="preserve">в </w:t>
      </w:r>
      <w:r>
        <w:rPr>
          <w:i/>
          <w:color w:val="231F20"/>
          <w:spacing w:val="3"/>
          <w:sz w:val="18"/>
        </w:rPr>
        <w:t xml:space="preserve">соответствии   </w:t>
      </w:r>
      <w:r>
        <w:rPr>
          <w:i/>
          <w:color w:val="231F20"/>
          <w:sz w:val="18"/>
        </w:rPr>
        <w:t>с Правилами пожарной безопасно</w:t>
      </w:r>
      <w:r>
        <w:rPr>
          <w:i/>
          <w:color w:val="231F20"/>
          <w:sz w:val="18"/>
        </w:rPr>
        <w:t xml:space="preserve">сти в лесах, утверждёнными постановлением </w:t>
      </w:r>
      <w:r>
        <w:rPr>
          <w:i/>
          <w:color w:val="231F20"/>
          <w:spacing w:val="-3"/>
          <w:sz w:val="18"/>
        </w:rPr>
        <w:t>Правительства</w:t>
      </w:r>
      <w:r>
        <w:rPr>
          <w:i/>
          <w:color w:val="231F20"/>
          <w:spacing w:val="-37"/>
          <w:sz w:val="18"/>
        </w:rPr>
        <w:t xml:space="preserve"> </w:t>
      </w:r>
      <w:r>
        <w:rPr>
          <w:i/>
          <w:color w:val="231F20"/>
          <w:spacing w:val="-3"/>
          <w:sz w:val="18"/>
        </w:rPr>
        <w:t>Российской</w:t>
      </w:r>
      <w:r>
        <w:rPr>
          <w:i/>
          <w:color w:val="231F20"/>
          <w:spacing w:val="-37"/>
          <w:sz w:val="18"/>
        </w:rPr>
        <w:t xml:space="preserve"> </w:t>
      </w:r>
      <w:r>
        <w:rPr>
          <w:i/>
          <w:color w:val="231F20"/>
          <w:spacing w:val="-3"/>
          <w:sz w:val="18"/>
        </w:rPr>
        <w:t>Федерации</w:t>
      </w:r>
      <w:r>
        <w:rPr>
          <w:i/>
          <w:color w:val="231F20"/>
          <w:spacing w:val="-37"/>
          <w:sz w:val="18"/>
        </w:rPr>
        <w:t xml:space="preserve"> </w:t>
      </w:r>
      <w:r>
        <w:rPr>
          <w:i/>
          <w:color w:val="231F20"/>
          <w:spacing w:val="-3"/>
          <w:sz w:val="18"/>
        </w:rPr>
        <w:t>от</w:t>
      </w:r>
      <w:r>
        <w:rPr>
          <w:i/>
          <w:color w:val="231F20"/>
          <w:spacing w:val="-37"/>
          <w:sz w:val="18"/>
        </w:rPr>
        <w:t xml:space="preserve"> </w:t>
      </w:r>
      <w:r>
        <w:rPr>
          <w:i/>
          <w:color w:val="231F20"/>
          <w:sz w:val="18"/>
        </w:rPr>
        <w:t>30</w:t>
      </w:r>
      <w:r>
        <w:rPr>
          <w:i/>
          <w:color w:val="231F20"/>
          <w:spacing w:val="-37"/>
          <w:sz w:val="18"/>
        </w:rPr>
        <w:t xml:space="preserve"> </w:t>
      </w:r>
      <w:r>
        <w:rPr>
          <w:i/>
          <w:color w:val="231F20"/>
          <w:sz w:val="18"/>
        </w:rPr>
        <w:t>июня</w:t>
      </w:r>
      <w:r>
        <w:rPr>
          <w:i/>
          <w:color w:val="231F20"/>
          <w:spacing w:val="-37"/>
          <w:sz w:val="18"/>
        </w:rPr>
        <w:t xml:space="preserve"> </w:t>
      </w:r>
      <w:r>
        <w:rPr>
          <w:i/>
          <w:color w:val="231F20"/>
          <w:sz w:val="18"/>
        </w:rPr>
        <w:t>2007</w:t>
      </w:r>
      <w:r>
        <w:rPr>
          <w:i/>
          <w:color w:val="231F20"/>
          <w:spacing w:val="-37"/>
          <w:sz w:val="18"/>
        </w:rPr>
        <w:t xml:space="preserve"> </w:t>
      </w:r>
      <w:r>
        <w:rPr>
          <w:i/>
          <w:color w:val="231F20"/>
          <w:spacing w:val="-4"/>
          <w:sz w:val="18"/>
        </w:rPr>
        <w:t>года</w:t>
      </w:r>
      <w:r>
        <w:rPr>
          <w:i/>
          <w:color w:val="231F20"/>
          <w:spacing w:val="-37"/>
          <w:sz w:val="18"/>
        </w:rPr>
        <w:t xml:space="preserve"> </w:t>
      </w:r>
      <w:r>
        <w:rPr>
          <w:i/>
          <w:color w:val="231F20"/>
          <w:sz w:val="18"/>
        </w:rPr>
        <w:t>№</w:t>
      </w:r>
      <w:r>
        <w:rPr>
          <w:i/>
          <w:color w:val="231F20"/>
          <w:spacing w:val="-44"/>
          <w:sz w:val="18"/>
        </w:rPr>
        <w:t xml:space="preserve"> </w:t>
      </w:r>
      <w:r>
        <w:rPr>
          <w:i/>
          <w:color w:val="231F20"/>
          <w:sz w:val="18"/>
        </w:rPr>
        <w:t>417</w:t>
      </w:r>
      <w:r>
        <w:rPr>
          <w:i/>
          <w:color w:val="231F20"/>
          <w:spacing w:val="-37"/>
          <w:sz w:val="18"/>
        </w:rPr>
        <w:t xml:space="preserve"> </w:t>
      </w:r>
      <w:r>
        <w:rPr>
          <w:i/>
          <w:color w:val="231F20"/>
          <w:sz w:val="18"/>
        </w:rPr>
        <w:t>„Об</w:t>
      </w:r>
      <w:r>
        <w:rPr>
          <w:i/>
          <w:color w:val="231F20"/>
          <w:spacing w:val="-37"/>
          <w:sz w:val="18"/>
        </w:rPr>
        <w:t xml:space="preserve"> </w:t>
      </w:r>
      <w:r>
        <w:rPr>
          <w:i/>
          <w:color w:val="231F20"/>
          <w:sz w:val="18"/>
        </w:rPr>
        <w:t>утверждении Правил</w:t>
      </w:r>
      <w:r>
        <w:rPr>
          <w:i/>
          <w:color w:val="231F20"/>
          <w:spacing w:val="-19"/>
          <w:sz w:val="18"/>
        </w:rPr>
        <w:t xml:space="preserve"> </w:t>
      </w:r>
      <w:r>
        <w:rPr>
          <w:i/>
          <w:color w:val="231F20"/>
          <w:sz w:val="18"/>
        </w:rPr>
        <w:t>пожарной</w:t>
      </w:r>
      <w:r>
        <w:rPr>
          <w:i/>
          <w:color w:val="231F20"/>
          <w:spacing w:val="-19"/>
          <w:sz w:val="18"/>
        </w:rPr>
        <w:t xml:space="preserve"> </w:t>
      </w:r>
      <w:r>
        <w:rPr>
          <w:i/>
          <w:color w:val="231F20"/>
          <w:spacing w:val="-3"/>
          <w:sz w:val="18"/>
        </w:rPr>
        <w:t>безопасности</w:t>
      </w:r>
      <w:r>
        <w:rPr>
          <w:i/>
          <w:color w:val="231F20"/>
          <w:spacing w:val="-19"/>
          <w:sz w:val="18"/>
        </w:rPr>
        <w:t xml:space="preserve"> </w:t>
      </w:r>
      <w:r>
        <w:rPr>
          <w:i/>
          <w:color w:val="231F20"/>
          <w:sz w:val="18"/>
        </w:rPr>
        <w:t>в</w:t>
      </w:r>
      <w:r>
        <w:rPr>
          <w:i/>
          <w:color w:val="231F20"/>
          <w:spacing w:val="-19"/>
          <w:sz w:val="18"/>
        </w:rPr>
        <w:t xml:space="preserve"> </w:t>
      </w:r>
      <w:r>
        <w:rPr>
          <w:i/>
          <w:color w:val="231F20"/>
          <w:sz w:val="18"/>
        </w:rPr>
        <w:t>лесах“».</w:t>
      </w:r>
    </w:p>
    <w:p w:rsidR="00CB0AFA" w:rsidRDefault="00481332">
      <w:pPr>
        <w:spacing w:before="114" w:line="249" w:lineRule="auto"/>
        <w:ind w:left="850" w:right="566" w:firstLine="283"/>
        <w:jc w:val="both"/>
        <w:rPr>
          <w:i/>
          <w:sz w:val="18"/>
        </w:rPr>
      </w:pPr>
      <w:r>
        <w:rPr>
          <w:i/>
          <w:color w:val="231F20"/>
          <w:w w:val="95"/>
          <w:sz w:val="18"/>
        </w:rPr>
        <w:t xml:space="preserve">«П. 218. Запрещается выжигание </w:t>
      </w:r>
      <w:r>
        <w:rPr>
          <w:i/>
          <w:color w:val="231F20"/>
          <w:spacing w:val="-3"/>
          <w:w w:val="95"/>
          <w:sz w:val="18"/>
        </w:rPr>
        <w:t xml:space="preserve">сухой </w:t>
      </w:r>
      <w:r>
        <w:rPr>
          <w:i/>
          <w:color w:val="231F20"/>
          <w:w w:val="95"/>
          <w:sz w:val="18"/>
        </w:rPr>
        <w:t xml:space="preserve">травянистой растительности, стерни, </w:t>
      </w:r>
      <w:r>
        <w:rPr>
          <w:i/>
          <w:color w:val="231F20"/>
          <w:sz w:val="18"/>
        </w:rPr>
        <w:t>пожнивных</w:t>
      </w:r>
      <w:r>
        <w:rPr>
          <w:i/>
          <w:color w:val="231F20"/>
          <w:spacing w:val="-36"/>
          <w:sz w:val="18"/>
        </w:rPr>
        <w:t xml:space="preserve"> </w:t>
      </w:r>
      <w:r>
        <w:rPr>
          <w:i/>
          <w:color w:val="231F20"/>
          <w:spacing w:val="-3"/>
          <w:sz w:val="18"/>
        </w:rPr>
        <w:t>остатков</w:t>
      </w:r>
      <w:r>
        <w:rPr>
          <w:i/>
          <w:color w:val="231F20"/>
          <w:spacing w:val="-36"/>
          <w:sz w:val="18"/>
        </w:rPr>
        <w:t xml:space="preserve"> </w:t>
      </w:r>
      <w:r>
        <w:rPr>
          <w:i/>
          <w:color w:val="231F20"/>
          <w:sz w:val="18"/>
        </w:rPr>
        <w:t>на</w:t>
      </w:r>
      <w:r>
        <w:rPr>
          <w:i/>
          <w:color w:val="231F20"/>
          <w:spacing w:val="-36"/>
          <w:sz w:val="18"/>
        </w:rPr>
        <w:t xml:space="preserve"> </w:t>
      </w:r>
      <w:r>
        <w:rPr>
          <w:i/>
          <w:color w:val="231F20"/>
          <w:sz w:val="18"/>
        </w:rPr>
        <w:t>землях</w:t>
      </w:r>
      <w:r>
        <w:rPr>
          <w:i/>
          <w:color w:val="231F20"/>
          <w:spacing w:val="-36"/>
          <w:sz w:val="18"/>
        </w:rPr>
        <w:t xml:space="preserve"> </w:t>
      </w:r>
      <w:r>
        <w:rPr>
          <w:i/>
          <w:color w:val="231F20"/>
          <w:spacing w:val="-3"/>
          <w:sz w:val="18"/>
        </w:rPr>
        <w:t>сельскохозяйственного</w:t>
      </w:r>
      <w:r>
        <w:rPr>
          <w:i/>
          <w:color w:val="231F20"/>
          <w:spacing w:val="-36"/>
          <w:sz w:val="18"/>
        </w:rPr>
        <w:t xml:space="preserve"> </w:t>
      </w:r>
      <w:r>
        <w:rPr>
          <w:i/>
          <w:color w:val="231F20"/>
          <w:sz w:val="18"/>
        </w:rPr>
        <w:t>назначения</w:t>
      </w:r>
      <w:r>
        <w:rPr>
          <w:i/>
          <w:color w:val="231F20"/>
          <w:spacing w:val="-36"/>
          <w:sz w:val="18"/>
        </w:rPr>
        <w:t xml:space="preserve"> </w:t>
      </w:r>
      <w:r>
        <w:rPr>
          <w:i/>
          <w:color w:val="231F20"/>
          <w:sz w:val="18"/>
        </w:rPr>
        <w:t>и</w:t>
      </w:r>
      <w:r>
        <w:rPr>
          <w:i/>
          <w:color w:val="231F20"/>
          <w:spacing w:val="-36"/>
          <w:sz w:val="18"/>
        </w:rPr>
        <w:t xml:space="preserve"> </w:t>
      </w:r>
      <w:r>
        <w:rPr>
          <w:i/>
          <w:color w:val="231F20"/>
          <w:sz w:val="18"/>
        </w:rPr>
        <w:t>землях</w:t>
      </w:r>
      <w:r>
        <w:rPr>
          <w:i/>
          <w:color w:val="231F20"/>
          <w:spacing w:val="-36"/>
          <w:sz w:val="18"/>
        </w:rPr>
        <w:t xml:space="preserve"> </w:t>
      </w:r>
      <w:r>
        <w:rPr>
          <w:i/>
          <w:color w:val="231F20"/>
          <w:sz w:val="18"/>
        </w:rPr>
        <w:t xml:space="preserve">запаса, </w:t>
      </w:r>
      <w:r>
        <w:rPr>
          <w:i/>
          <w:color w:val="231F20"/>
          <w:spacing w:val="-3"/>
          <w:sz w:val="18"/>
        </w:rPr>
        <w:t xml:space="preserve">разведение костров </w:t>
      </w:r>
      <w:r>
        <w:rPr>
          <w:i/>
          <w:color w:val="231F20"/>
          <w:sz w:val="18"/>
        </w:rPr>
        <w:t>на</w:t>
      </w:r>
      <w:r>
        <w:rPr>
          <w:i/>
          <w:color w:val="231F20"/>
          <w:spacing w:val="-38"/>
          <w:sz w:val="18"/>
        </w:rPr>
        <w:t xml:space="preserve"> </w:t>
      </w:r>
      <w:r>
        <w:rPr>
          <w:i/>
          <w:color w:val="231F20"/>
          <w:spacing w:val="-3"/>
          <w:sz w:val="18"/>
        </w:rPr>
        <w:t>полях.</w:t>
      </w:r>
    </w:p>
    <w:p w:rsidR="00CB0AFA" w:rsidRDefault="00CB0AFA">
      <w:pPr>
        <w:spacing w:line="249" w:lineRule="auto"/>
        <w:jc w:val="both"/>
        <w:rPr>
          <w:sz w:val="18"/>
        </w:rPr>
        <w:sectPr w:rsidR="00CB0AFA">
          <w:pgSz w:w="8400" w:h="11910"/>
          <w:pgMar w:top="0" w:right="0" w:bottom="300" w:left="0" w:header="0" w:footer="118" w:gutter="0"/>
          <w:cols w:space="720"/>
        </w:sectPr>
      </w:pPr>
    </w:p>
    <w:p w:rsidR="00CB0AFA" w:rsidRDefault="00CB0AFA">
      <w:pPr>
        <w:pStyle w:val="a3"/>
        <w:spacing w:before="9"/>
        <w:rPr>
          <w:i/>
          <w:sz w:val="23"/>
        </w:rPr>
      </w:pPr>
    </w:p>
    <w:p w:rsidR="00CB0AFA" w:rsidRDefault="00481332">
      <w:pPr>
        <w:spacing w:before="77" w:line="249" w:lineRule="auto"/>
        <w:ind w:left="106" w:right="844" w:firstLine="283"/>
        <w:jc w:val="both"/>
        <w:rPr>
          <w:i/>
          <w:sz w:val="18"/>
        </w:rPr>
      </w:pPr>
      <w:r>
        <w:rPr>
          <w:lang w:val="en-US"/>
        </w:rPr>
        <w:pict>
          <v:rect id="_x0000_s1346" style="position:absolute;left:0;text-align:left;margin-left:396.7pt;margin-top:-14pt;width:22.8pt;height:356.2pt;z-index:251858432;mso-position-horizontal-relative:page" fillcolor="#cc7c4b" stroked="f">
            <w10:wrap anchorx="page"/>
          </v:rect>
        </w:pict>
      </w:r>
      <w:r>
        <w:rPr>
          <w:lang w:val="en-US"/>
        </w:rPr>
        <w:pict>
          <v:shape id="_x0000_s1345" type="#_x0000_t202" style="position:absolute;left:0;text-align:left;margin-left:403.5pt;margin-top:66.95pt;width:10pt;height:180.1pt;z-index:251859456;mso-position-horizontal-relative:page" filled="f" stroked="f">
            <v:textbox style="layout-flow:vertical;mso-layout-flow-alt:bottom-to-top" inset="0,0,0,0">
              <w:txbxContent>
                <w:p w:rsidR="00CB0AFA" w:rsidRDefault="00481332">
                  <w:pPr>
                    <w:spacing w:line="183" w:lineRule="exact"/>
                    <w:ind w:left="20" w:right="-730"/>
                    <w:rPr>
                      <w:sz w:val="16"/>
                    </w:rPr>
                  </w:pPr>
                  <w:r>
                    <w:rPr>
                      <w:color w:val="FFFFFF"/>
                      <w:spacing w:val="3"/>
                      <w:w w:val="98"/>
                      <w:sz w:val="16"/>
                    </w:rPr>
                    <w:t>П</w:t>
                  </w:r>
                  <w:r>
                    <w:rPr>
                      <w:color w:val="FFFFFF"/>
                      <w:spacing w:val="-9"/>
                      <w:w w:val="98"/>
                      <w:sz w:val="16"/>
                    </w:rPr>
                    <w:t>Р</w:t>
                  </w:r>
                  <w:r>
                    <w:rPr>
                      <w:color w:val="FFFFFF"/>
                      <w:spacing w:val="3"/>
                      <w:w w:val="98"/>
                      <w:sz w:val="16"/>
                    </w:rPr>
                    <w:t>АВОВЫ</w:t>
                  </w:r>
                  <w:r>
                    <w:rPr>
                      <w:color w:val="FFFFFF"/>
                      <w:w w:val="98"/>
                      <w:sz w:val="16"/>
                    </w:rPr>
                    <w:t>Е</w:t>
                  </w:r>
                  <w:r>
                    <w:rPr>
                      <w:color w:val="FFFFFF"/>
                      <w:spacing w:val="6"/>
                      <w:sz w:val="16"/>
                    </w:rPr>
                    <w:t xml:space="preserve"> </w:t>
                  </w:r>
                  <w:r>
                    <w:rPr>
                      <w:color w:val="FFFFFF"/>
                      <w:spacing w:val="3"/>
                      <w:w w:val="99"/>
                      <w:sz w:val="16"/>
                    </w:rPr>
                    <w:t>ОСНОВ</w:t>
                  </w:r>
                  <w:r>
                    <w:rPr>
                      <w:color w:val="FFFFFF"/>
                      <w:w w:val="99"/>
                      <w:sz w:val="16"/>
                    </w:rPr>
                    <w:t>Ы</w:t>
                  </w:r>
                  <w:r>
                    <w:rPr>
                      <w:color w:val="FFFFFF"/>
                      <w:spacing w:val="6"/>
                      <w:sz w:val="16"/>
                    </w:rPr>
                    <w:t xml:space="preserve"> </w:t>
                  </w:r>
                  <w:r>
                    <w:rPr>
                      <w:color w:val="FFFFFF"/>
                      <w:spacing w:val="-9"/>
                      <w:w w:val="97"/>
                      <w:sz w:val="16"/>
                    </w:rPr>
                    <w:t>Р</w:t>
                  </w:r>
                  <w:r>
                    <w:rPr>
                      <w:color w:val="FFFFFF"/>
                      <w:spacing w:val="3"/>
                      <w:w w:val="99"/>
                      <w:sz w:val="16"/>
                    </w:rPr>
                    <w:t>АБ</w:t>
                  </w:r>
                  <w:r>
                    <w:rPr>
                      <w:color w:val="FFFFFF"/>
                      <w:w w:val="99"/>
                      <w:sz w:val="16"/>
                    </w:rPr>
                    <w:t>О</w:t>
                  </w:r>
                  <w:r>
                    <w:rPr>
                      <w:color w:val="FFFFFF"/>
                      <w:spacing w:val="3"/>
                      <w:w w:val="96"/>
                      <w:sz w:val="16"/>
                    </w:rPr>
                    <w:t>Т</w:t>
                  </w:r>
                  <w:r>
                    <w:rPr>
                      <w:color w:val="FFFFFF"/>
                      <w:w w:val="96"/>
                      <w:sz w:val="16"/>
                    </w:rPr>
                    <w:t>Ы</w:t>
                  </w:r>
                  <w:r>
                    <w:rPr>
                      <w:color w:val="FFFFFF"/>
                      <w:spacing w:val="6"/>
                      <w:sz w:val="16"/>
                    </w:rPr>
                    <w:t xml:space="preserve"> </w:t>
                  </w:r>
                  <w:r>
                    <w:rPr>
                      <w:color w:val="FFFFFF"/>
                      <w:spacing w:val="3"/>
                      <w:w w:val="98"/>
                      <w:sz w:val="16"/>
                    </w:rPr>
                    <w:t>Н</w:t>
                  </w:r>
                  <w:r>
                    <w:rPr>
                      <w:color w:val="FFFFFF"/>
                      <w:w w:val="98"/>
                      <w:sz w:val="16"/>
                    </w:rPr>
                    <w:t>А</w:t>
                  </w:r>
                  <w:r>
                    <w:rPr>
                      <w:color w:val="FFFFFF"/>
                      <w:spacing w:val="6"/>
                      <w:sz w:val="16"/>
                    </w:rPr>
                    <w:t xml:space="preserve"> </w:t>
                  </w:r>
                  <w:r>
                    <w:rPr>
                      <w:color w:val="FFFFFF"/>
                      <w:spacing w:val="3"/>
                      <w:w w:val="99"/>
                      <w:sz w:val="16"/>
                    </w:rPr>
                    <w:t>П</w:t>
                  </w:r>
                  <w:r>
                    <w:rPr>
                      <w:color w:val="FFFFFF"/>
                      <w:w w:val="99"/>
                      <w:sz w:val="16"/>
                    </w:rPr>
                    <w:t>О</w:t>
                  </w:r>
                  <w:r>
                    <w:rPr>
                      <w:color w:val="FFFFFF"/>
                      <w:spacing w:val="3"/>
                      <w:w w:val="101"/>
                      <w:sz w:val="16"/>
                    </w:rPr>
                    <w:t>ЖА</w:t>
                  </w:r>
                  <w:r>
                    <w:rPr>
                      <w:color w:val="FFFFFF"/>
                      <w:spacing w:val="-9"/>
                      <w:w w:val="101"/>
                      <w:sz w:val="16"/>
                    </w:rPr>
                    <w:t>Р</w:t>
                  </w:r>
                  <w:r>
                    <w:rPr>
                      <w:color w:val="FFFFFF"/>
                      <w:spacing w:val="3"/>
                      <w:w w:val="94"/>
                      <w:sz w:val="16"/>
                    </w:rPr>
                    <w:t>АХ</w:t>
                  </w:r>
                </w:p>
              </w:txbxContent>
            </v:textbox>
            <w10:wrap anchorx="page"/>
          </v:shape>
        </w:pict>
      </w:r>
      <w:r>
        <w:rPr>
          <w:i/>
          <w:color w:val="231F20"/>
          <w:spacing w:val="6"/>
          <w:sz w:val="18"/>
        </w:rPr>
        <w:t>Использование</w:t>
      </w:r>
      <w:r>
        <w:rPr>
          <w:i/>
          <w:color w:val="231F20"/>
          <w:spacing w:val="62"/>
          <w:sz w:val="18"/>
        </w:rPr>
        <w:t xml:space="preserve"> </w:t>
      </w:r>
      <w:r>
        <w:rPr>
          <w:i/>
          <w:color w:val="231F20"/>
          <w:spacing w:val="5"/>
          <w:sz w:val="18"/>
        </w:rPr>
        <w:t xml:space="preserve">открытого огня </w:t>
      </w:r>
      <w:r>
        <w:rPr>
          <w:i/>
          <w:color w:val="231F20"/>
          <w:sz w:val="18"/>
        </w:rPr>
        <w:t xml:space="preserve">и </w:t>
      </w:r>
      <w:r>
        <w:rPr>
          <w:i/>
          <w:color w:val="231F20"/>
          <w:spacing w:val="6"/>
          <w:sz w:val="18"/>
        </w:rPr>
        <w:t>разведение</w:t>
      </w:r>
      <w:r>
        <w:rPr>
          <w:i/>
          <w:color w:val="231F20"/>
          <w:spacing w:val="62"/>
          <w:sz w:val="18"/>
        </w:rPr>
        <w:t xml:space="preserve"> </w:t>
      </w:r>
      <w:r>
        <w:rPr>
          <w:i/>
          <w:color w:val="231F20"/>
          <w:spacing w:val="5"/>
          <w:sz w:val="18"/>
        </w:rPr>
        <w:t xml:space="preserve">костров </w:t>
      </w:r>
      <w:r>
        <w:rPr>
          <w:i/>
          <w:color w:val="231F20"/>
          <w:spacing w:val="3"/>
          <w:sz w:val="18"/>
        </w:rPr>
        <w:t xml:space="preserve">на </w:t>
      </w:r>
      <w:r>
        <w:rPr>
          <w:i/>
          <w:color w:val="231F20"/>
          <w:spacing w:val="7"/>
          <w:sz w:val="18"/>
        </w:rPr>
        <w:t xml:space="preserve">землях </w:t>
      </w:r>
      <w:r>
        <w:rPr>
          <w:i/>
          <w:color w:val="231F20"/>
          <w:spacing w:val="-4"/>
          <w:w w:val="95"/>
          <w:sz w:val="18"/>
        </w:rPr>
        <w:t xml:space="preserve">сельскохозяйственного </w:t>
      </w:r>
      <w:r>
        <w:rPr>
          <w:i/>
          <w:color w:val="231F20"/>
          <w:spacing w:val="-3"/>
          <w:w w:val="95"/>
          <w:sz w:val="18"/>
        </w:rPr>
        <w:t xml:space="preserve">назначения </w:t>
      </w:r>
      <w:r>
        <w:rPr>
          <w:i/>
          <w:color w:val="231F20"/>
          <w:w w:val="95"/>
          <w:sz w:val="18"/>
        </w:rPr>
        <w:t xml:space="preserve">и </w:t>
      </w:r>
      <w:r>
        <w:rPr>
          <w:i/>
          <w:color w:val="231F20"/>
          <w:spacing w:val="-3"/>
          <w:w w:val="95"/>
          <w:sz w:val="18"/>
        </w:rPr>
        <w:t xml:space="preserve">землях запаса могут производиться </w:t>
      </w:r>
      <w:r>
        <w:rPr>
          <w:i/>
          <w:color w:val="231F20"/>
          <w:w w:val="95"/>
          <w:sz w:val="18"/>
        </w:rPr>
        <w:t xml:space="preserve">при </w:t>
      </w:r>
      <w:r>
        <w:rPr>
          <w:i/>
          <w:color w:val="231F20"/>
          <w:spacing w:val="-4"/>
          <w:w w:val="95"/>
          <w:sz w:val="18"/>
        </w:rPr>
        <w:t xml:space="preserve">условии </w:t>
      </w:r>
      <w:r>
        <w:rPr>
          <w:i/>
          <w:color w:val="231F20"/>
          <w:sz w:val="18"/>
        </w:rPr>
        <w:t>соблюдения требований пожарной безопасности, установленных настоящими Правилами,</w:t>
      </w:r>
      <w:r>
        <w:rPr>
          <w:i/>
          <w:color w:val="231F20"/>
          <w:spacing w:val="-27"/>
          <w:sz w:val="18"/>
        </w:rPr>
        <w:t xml:space="preserve"> </w:t>
      </w:r>
      <w:r>
        <w:rPr>
          <w:i/>
          <w:color w:val="231F20"/>
          <w:sz w:val="18"/>
        </w:rPr>
        <w:t>а</w:t>
      </w:r>
      <w:r>
        <w:rPr>
          <w:i/>
          <w:color w:val="231F20"/>
          <w:spacing w:val="-27"/>
          <w:sz w:val="18"/>
        </w:rPr>
        <w:t xml:space="preserve"> </w:t>
      </w:r>
      <w:r>
        <w:rPr>
          <w:i/>
          <w:color w:val="231F20"/>
          <w:spacing w:val="-3"/>
          <w:sz w:val="18"/>
        </w:rPr>
        <w:t>также</w:t>
      </w:r>
      <w:r>
        <w:rPr>
          <w:i/>
          <w:color w:val="231F20"/>
          <w:spacing w:val="-27"/>
          <w:sz w:val="18"/>
        </w:rPr>
        <w:t xml:space="preserve"> </w:t>
      </w:r>
      <w:r>
        <w:rPr>
          <w:i/>
          <w:color w:val="231F20"/>
          <w:sz w:val="18"/>
        </w:rPr>
        <w:t>нормативными</w:t>
      </w:r>
      <w:r>
        <w:rPr>
          <w:i/>
          <w:color w:val="231F20"/>
          <w:spacing w:val="-27"/>
          <w:sz w:val="18"/>
        </w:rPr>
        <w:t xml:space="preserve"> </w:t>
      </w:r>
      <w:r>
        <w:rPr>
          <w:i/>
          <w:color w:val="231F20"/>
          <w:sz w:val="18"/>
        </w:rPr>
        <w:t>правовыми</w:t>
      </w:r>
      <w:r>
        <w:rPr>
          <w:i/>
          <w:color w:val="231F20"/>
          <w:spacing w:val="-27"/>
          <w:sz w:val="18"/>
        </w:rPr>
        <w:t xml:space="preserve"> </w:t>
      </w:r>
      <w:r>
        <w:rPr>
          <w:i/>
          <w:color w:val="231F20"/>
          <w:sz w:val="18"/>
        </w:rPr>
        <w:t>актами</w:t>
      </w:r>
      <w:r>
        <w:rPr>
          <w:i/>
          <w:color w:val="231F20"/>
          <w:spacing w:val="-27"/>
          <w:sz w:val="18"/>
        </w:rPr>
        <w:t xml:space="preserve"> </w:t>
      </w:r>
      <w:r>
        <w:rPr>
          <w:i/>
          <w:color w:val="231F20"/>
          <w:spacing w:val="-3"/>
          <w:sz w:val="18"/>
        </w:rPr>
        <w:t>Министерства</w:t>
      </w:r>
      <w:r>
        <w:rPr>
          <w:i/>
          <w:color w:val="231F20"/>
          <w:spacing w:val="-27"/>
          <w:sz w:val="18"/>
        </w:rPr>
        <w:t xml:space="preserve"> </w:t>
      </w:r>
      <w:r>
        <w:rPr>
          <w:i/>
          <w:color w:val="231F20"/>
          <w:spacing w:val="-3"/>
          <w:sz w:val="18"/>
        </w:rPr>
        <w:t>Российской Федерации</w:t>
      </w:r>
      <w:r>
        <w:rPr>
          <w:i/>
          <w:color w:val="231F20"/>
          <w:spacing w:val="-27"/>
          <w:sz w:val="18"/>
        </w:rPr>
        <w:t xml:space="preserve"> </w:t>
      </w:r>
      <w:r>
        <w:rPr>
          <w:i/>
          <w:color w:val="231F20"/>
          <w:sz w:val="18"/>
        </w:rPr>
        <w:t>по</w:t>
      </w:r>
      <w:r>
        <w:rPr>
          <w:i/>
          <w:color w:val="231F20"/>
          <w:spacing w:val="-27"/>
          <w:sz w:val="18"/>
        </w:rPr>
        <w:t xml:space="preserve"> </w:t>
      </w:r>
      <w:r>
        <w:rPr>
          <w:i/>
          <w:color w:val="231F20"/>
          <w:spacing w:val="-3"/>
          <w:sz w:val="18"/>
        </w:rPr>
        <w:t>делам</w:t>
      </w:r>
      <w:r>
        <w:rPr>
          <w:i/>
          <w:color w:val="231F20"/>
          <w:spacing w:val="-27"/>
          <w:sz w:val="18"/>
        </w:rPr>
        <w:t xml:space="preserve"> </w:t>
      </w:r>
      <w:r>
        <w:rPr>
          <w:i/>
          <w:color w:val="231F20"/>
          <w:sz w:val="18"/>
        </w:rPr>
        <w:t>гражданской</w:t>
      </w:r>
      <w:r>
        <w:rPr>
          <w:i/>
          <w:color w:val="231F20"/>
          <w:spacing w:val="-27"/>
          <w:sz w:val="18"/>
        </w:rPr>
        <w:t xml:space="preserve"> </w:t>
      </w:r>
      <w:r>
        <w:rPr>
          <w:i/>
          <w:color w:val="231F20"/>
          <w:sz w:val="18"/>
        </w:rPr>
        <w:t>обороны,</w:t>
      </w:r>
      <w:r>
        <w:rPr>
          <w:i/>
          <w:color w:val="231F20"/>
          <w:spacing w:val="-27"/>
          <w:sz w:val="18"/>
        </w:rPr>
        <w:t xml:space="preserve"> </w:t>
      </w:r>
      <w:r>
        <w:rPr>
          <w:i/>
          <w:color w:val="231F20"/>
          <w:sz w:val="18"/>
        </w:rPr>
        <w:t>чрезвычайным</w:t>
      </w:r>
      <w:r>
        <w:rPr>
          <w:i/>
          <w:color w:val="231F20"/>
          <w:spacing w:val="-27"/>
          <w:sz w:val="18"/>
        </w:rPr>
        <w:t xml:space="preserve"> </w:t>
      </w:r>
      <w:r>
        <w:rPr>
          <w:i/>
          <w:color w:val="231F20"/>
          <w:sz w:val="18"/>
        </w:rPr>
        <w:t>ситуациям</w:t>
      </w:r>
      <w:r>
        <w:rPr>
          <w:i/>
          <w:color w:val="231F20"/>
          <w:spacing w:val="-27"/>
          <w:sz w:val="18"/>
        </w:rPr>
        <w:t xml:space="preserve"> </w:t>
      </w:r>
      <w:r>
        <w:rPr>
          <w:i/>
          <w:color w:val="231F20"/>
          <w:sz w:val="18"/>
        </w:rPr>
        <w:t>и</w:t>
      </w:r>
      <w:r>
        <w:rPr>
          <w:i/>
          <w:color w:val="231F20"/>
          <w:spacing w:val="-27"/>
          <w:sz w:val="18"/>
        </w:rPr>
        <w:t xml:space="preserve"> </w:t>
      </w:r>
      <w:r>
        <w:rPr>
          <w:i/>
          <w:color w:val="231F20"/>
          <w:sz w:val="18"/>
        </w:rPr>
        <w:t>ли</w:t>
      </w:r>
      <w:r>
        <w:rPr>
          <w:i/>
          <w:color w:val="231F20"/>
          <w:sz w:val="18"/>
        </w:rPr>
        <w:t xml:space="preserve">квидации </w:t>
      </w:r>
      <w:r>
        <w:rPr>
          <w:i/>
          <w:color w:val="231F20"/>
          <w:spacing w:val="-3"/>
          <w:sz w:val="18"/>
        </w:rPr>
        <w:t>последствий</w:t>
      </w:r>
      <w:r>
        <w:rPr>
          <w:i/>
          <w:color w:val="231F20"/>
          <w:spacing w:val="-20"/>
          <w:sz w:val="18"/>
        </w:rPr>
        <w:t xml:space="preserve"> </w:t>
      </w:r>
      <w:r>
        <w:rPr>
          <w:i/>
          <w:color w:val="231F20"/>
          <w:spacing w:val="-3"/>
          <w:sz w:val="18"/>
        </w:rPr>
        <w:t>стихийных</w:t>
      </w:r>
      <w:r>
        <w:rPr>
          <w:i/>
          <w:color w:val="231F20"/>
          <w:spacing w:val="-20"/>
          <w:sz w:val="18"/>
        </w:rPr>
        <w:t xml:space="preserve"> </w:t>
      </w:r>
      <w:r>
        <w:rPr>
          <w:i/>
          <w:color w:val="231F20"/>
          <w:spacing w:val="-3"/>
          <w:sz w:val="18"/>
        </w:rPr>
        <w:t>бедствий,</w:t>
      </w:r>
      <w:r>
        <w:rPr>
          <w:i/>
          <w:color w:val="231F20"/>
          <w:spacing w:val="-20"/>
          <w:sz w:val="18"/>
        </w:rPr>
        <w:t xml:space="preserve"> </w:t>
      </w:r>
      <w:r>
        <w:rPr>
          <w:i/>
          <w:color w:val="231F20"/>
          <w:sz w:val="18"/>
        </w:rPr>
        <w:t>принятыми</w:t>
      </w:r>
      <w:r>
        <w:rPr>
          <w:i/>
          <w:color w:val="231F20"/>
          <w:spacing w:val="-20"/>
          <w:sz w:val="18"/>
        </w:rPr>
        <w:t xml:space="preserve"> </w:t>
      </w:r>
      <w:r>
        <w:rPr>
          <w:i/>
          <w:color w:val="231F20"/>
          <w:sz w:val="18"/>
        </w:rPr>
        <w:t>по</w:t>
      </w:r>
      <w:r>
        <w:rPr>
          <w:i/>
          <w:color w:val="231F20"/>
          <w:spacing w:val="-20"/>
          <w:sz w:val="18"/>
        </w:rPr>
        <w:t xml:space="preserve"> </w:t>
      </w:r>
      <w:r>
        <w:rPr>
          <w:i/>
          <w:color w:val="231F20"/>
          <w:spacing w:val="-3"/>
          <w:sz w:val="18"/>
        </w:rPr>
        <w:t>согласованию</w:t>
      </w:r>
      <w:r>
        <w:rPr>
          <w:i/>
          <w:color w:val="231F20"/>
          <w:spacing w:val="-20"/>
          <w:sz w:val="18"/>
        </w:rPr>
        <w:t xml:space="preserve"> </w:t>
      </w:r>
      <w:r>
        <w:rPr>
          <w:i/>
          <w:color w:val="231F20"/>
          <w:sz w:val="18"/>
        </w:rPr>
        <w:t>с</w:t>
      </w:r>
      <w:r>
        <w:rPr>
          <w:i/>
          <w:color w:val="231F20"/>
          <w:spacing w:val="-20"/>
          <w:sz w:val="18"/>
        </w:rPr>
        <w:t xml:space="preserve"> </w:t>
      </w:r>
      <w:r>
        <w:rPr>
          <w:i/>
          <w:color w:val="231F20"/>
          <w:spacing w:val="-3"/>
          <w:sz w:val="18"/>
        </w:rPr>
        <w:t>Министерством природных</w:t>
      </w:r>
      <w:r>
        <w:rPr>
          <w:i/>
          <w:color w:val="231F20"/>
          <w:spacing w:val="-14"/>
          <w:sz w:val="18"/>
        </w:rPr>
        <w:t xml:space="preserve"> </w:t>
      </w:r>
      <w:r>
        <w:rPr>
          <w:i/>
          <w:color w:val="231F20"/>
          <w:spacing w:val="-3"/>
          <w:sz w:val="18"/>
        </w:rPr>
        <w:t>ресурсов</w:t>
      </w:r>
      <w:r>
        <w:rPr>
          <w:i/>
          <w:color w:val="231F20"/>
          <w:spacing w:val="-14"/>
          <w:sz w:val="18"/>
        </w:rPr>
        <w:t xml:space="preserve"> </w:t>
      </w:r>
      <w:r>
        <w:rPr>
          <w:i/>
          <w:color w:val="231F20"/>
          <w:sz w:val="18"/>
        </w:rPr>
        <w:t>и</w:t>
      </w:r>
      <w:r>
        <w:rPr>
          <w:i/>
          <w:color w:val="231F20"/>
          <w:spacing w:val="-14"/>
          <w:sz w:val="18"/>
        </w:rPr>
        <w:t xml:space="preserve"> </w:t>
      </w:r>
      <w:r>
        <w:rPr>
          <w:i/>
          <w:color w:val="231F20"/>
          <w:spacing w:val="-3"/>
          <w:sz w:val="18"/>
        </w:rPr>
        <w:t>экологии</w:t>
      </w:r>
      <w:r>
        <w:rPr>
          <w:i/>
          <w:color w:val="231F20"/>
          <w:spacing w:val="-14"/>
          <w:sz w:val="18"/>
        </w:rPr>
        <w:t xml:space="preserve"> </w:t>
      </w:r>
      <w:r>
        <w:rPr>
          <w:i/>
          <w:color w:val="231F20"/>
          <w:spacing w:val="-3"/>
          <w:sz w:val="18"/>
        </w:rPr>
        <w:t>Российской</w:t>
      </w:r>
      <w:r>
        <w:rPr>
          <w:i/>
          <w:color w:val="231F20"/>
          <w:spacing w:val="-14"/>
          <w:sz w:val="18"/>
        </w:rPr>
        <w:t xml:space="preserve"> </w:t>
      </w:r>
      <w:r>
        <w:rPr>
          <w:i/>
          <w:color w:val="231F20"/>
          <w:spacing w:val="-3"/>
          <w:sz w:val="18"/>
        </w:rPr>
        <w:t>Федерации</w:t>
      </w:r>
      <w:r>
        <w:rPr>
          <w:i/>
          <w:color w:val="231F20"/>
          <w:spacing w:val="-14"/>
          <w:sz w:val="18"/>
        </w:rPr>
        <w:t xml:space="preserve"> </w:t>
      </w:r>
      <w:r>
        <w:rPr>
          <w:i/>
          <w:color w:val="231F20"/>
          <w:sz w:val="18"/>
        </w:rPr>
        <w:t>и</w:t>
      </w:r>
      <w:r>
        <w:rPr>
          <w:i/>
          <w:color w:val="231F20"/>
          <w:spacing w:val="-14"/>
          <w:sz w:val="18"/>
        </w:rPr>
        <w:t xml:space="preserve"> </w:t>
      </w:r>
      <w:r>
        <w:rPr>
          <w:i/>
          <w:color w:val="231F20"/>
          <w:spacing w:val="-3"/>
          <w:sz w:val="18"/>
        </w:rPr>
        <w:t>Министерством</w:t>
      </w:r>
      <w:r>
        <w:rPr>
          <w:i/>
          <w:color w:val="231F20"/>
          <w:spacing w:val="-14"/>
          <w:sz w:val="18"/>
        </w:rPr>
        <w:t xml:space="preserve"> </w:t>
      </w:r>
      <w:r>
        <w:rPr>
          <w:i/>
          <w:color w:val="231F20"/>
          <w:spacing w:val="-3"/>
          <w:sz w:val="18"/>
        </w:rPr>
        <w:t>сельского хозяйства</w:t>
      </w:r>
      <w:r>
        <w:rPr>
          <w:i/>
          <w:color w:val="231F20"/>
          <w:spacing w:val="-26"/>
          <w:sz w:val="18"/>
        </w:rPr>
        <w:t xml:space="preserve"> </w:t>
      </w:r>
      <w:r>
        <w:rPr>
          <w:i/>
          <w:color w:val="231F20"/>
          <w:spacing w:val="-2"/>
          <w:sz w:val="18"/>
        </w:rPr>
        <w:t>Российской</w:t>
      </w:r>
      <w:r>
        <w:rPr>
          <w:i/>
          <w:color w:val="231F20"/>
          <w:spacing w:val="-26"/>
          <w:sz w:val="18"/>
        </w:rPr>
        <w:t xml:space="preserve"> </w:t>
      </w:r>
      <w:r>
        <w:rPr>
          <w:i/>
          <w:color w:val="231F20"/>
          <w:spacing w:val="-3"/>
          <w:sz w:val="18"/>
        </w:rPr>
        <w:t>Федерации».</w:t>
      </w:r>
    </w:p>
    <w:p w:rsidR="00CB0AFA" w:rsidRDefault="00481332">
      <w:pPr>
        <w:spacing w:before="114" w:line="249" w:lineRule="auto"/>
        <w:ind w:left="106" w:right="847" w:firstLine="283"/>
        <w:jc w:val="right"/>
        <w:rPr>
          <w:i/>
          <w:sz w:val="18"/>
        </w:rPr>
      </w:pPr>
      <w:r>
        <w:rPr>
          <w:i/>
          <w:color w:val="231F20"/>
          <w:sz w:val="18"/>
        </w:rPr>
        <w:t>«П.</w:t>
      </w:r>
      <w:r>
        <w:rPr>
          <w:i/>
          <w:color w:val="231F20"/>
          <w:spacing w:val="-17"/>
          <w:sz w:val="18"/>
        </w:rPr>
        <w:t xml:space="preserve"> </w:t>
      </w:r>
      <w:r>
        <w:rPr>
          <w:i/>
          <w:color w:val="231F20"/>
          <w:sz w:val="18"/>
        </w:rPr>
        <w:t>283.</w:t>
      </w:r>
      <w:r>
        <w:rPr>
          <w:i/>
          <w:color w:val="231F20"/>
          <w:spacing w:val="-17"/>
          <w:sz w:val="18"/>
        </w:rPr>
        <w:t xml:space="preserve"> </w:t>
      </w:r>
      <w:r>
        <w:rPr>
          <w:i/>
          <w:color w:val="231F20"/>
          <w:spacing w:val="-3"/>
          <w:sz w:val="18"/>
        </w:rPr>
        <w:t>Запрещается</w:t>
      </w:r>
      <w:r>
        <w:rPr>
          <w:i/>
          <w:color w:val="231F20"/>
          <w:spacing w:val="-17"/>
          <w:sz w:val="18"/>
        </w:rPr>
        <w:t xml:space="preserve"> </w:t>
      </w:r>
      <w:r>
        <w:rPr>
          <w:i/>
          <w:color w:val="231F20"/>
          <w:sz w:val="18"/>
        </w:rPr>
        <w:t>в</w:t>
      </w:r>
      <w:r>
        <w:rPr>
          <w:i/>
          <w:color w:val="231F20"/>
          <w:spacing w:val="-17"/>
          <w:sz w:val="18"/>
        </w:rPr>
        <w:t xml:space="preserve"> </w:t>
      </w:r>
      <w:r>
        <w:rPr>
          <w:i/>
          <w:color w:val="231F20"/>
          <w:spacing w:val="-3"/>
          <w:sz w:val="18"/>
        </w:rPr>
        <w:t>полосах</w:t>
      </w:r>
      <w:r>
        <w:rPr>
          <w:i/>
          <w:color w:val="231F20"/>
          <w:spacing w:val="-17"/>
          <w:sz w:val="18"/>
        </w:rPr>
        <w:t xml:space="preserve"> </w:t>
      </w:r>
      <w:r>
        <w:rPr>
          <w:i/>
          <w:color w:val="231F20"/>
          <w:spacing w:val="-3"/>
          <w:sz w:val="18"/>
        </w:rPr>
        <w:t>отвода</w:t>
      </w:r>
      <w:r>
        <w:rPr>
          <w:i/>
          <w:color w:val="231F20"/>
          <w:spacing w:val="-17"/>
          <w:sz w:val="18"/>
        </w:rPr>
        <w:t xml:space="preserve"> </w:t>
      </w:r>
      <w:r>
        <w:rPr>
          <w:i/>
          <w:color w:val="231F20"/>
          <w:sz w:val="18"/>
        </w:rPr>
        <w:t>автомобильных</w:t>
      </w:r>
      <w:r>
        <w:rPr>
          <w:i/>
          <w:color w:val="231F20"/>
          <w:spacing w:val="-17"/>
          <w:sz w:val="18"/>
        </w:rPr>
        <w:t xml:space="preserve"> </w:t>
      </w:r>
      <w:r>
        <w:rPr>
          <w:i/>
          <w:color w:val="231F20"/>
          <w:spacing w:val="-6"/>
          <w:sz w:val="18"/>
        </w:rPr>
        <w:t>дорог,</w:t>
      </w:r>
      <w:r>
        <w:rPr>
          <w:i/>
          <w:color w:val="231F20"/>
          <w:spacing w:val="-17"/>
          <w:sz w:val="18"/>
        </w:rPr>
        <w:t xml:space="preserve"> </w:t>
      </w:r>
      <w:r>
        <w:rPr>
          <w:i/>
          <w:color w:val="231F20"/>
          <w:spacing w:val="-3"/>
          <w:sz w:val="18"/>
        </w:rPr>
        <w:t>полосах</w:t>
      </w:r>
      <w:r>
        <w:rPr>
          <w:i/>
          <w:color w:val="231F20"/>
          <w:spacing w:val="-17"/>
          <w:sz w:val="18"/>
        </w:rPr>
        <w:t xml:space="preserve"> </w:t>
      </w:r>
      <w:r>
        <w:rPr>
          <w:i/>
          <w:color w:val="231F20"/>
          <w:spacing w:val="-3"/>
          <w:sz w:val="18"/>
        </w:rPr>
        <w:t>отвода</w:t>
      </w:r>
      <w:r>
        <w:rPr>
          <w:i/>
          <w:color w:val="231F20"/>
          <w:spacing w:val="-2"/>
          <w:sz w:val="18"/>
        </w:rPr>
        <w:t xml:space="preserve"> </w:t>
      </w:r>
      <w:r>
        <w:rPr>
          <w:i/>
          <w:color w:val="231F20"/>
          <w:sz w:val="18"/>
        </w:rPr>
        <w:t xml:space="preserve">и охранных зонах железных </w:t>
      </w:r>
      <w:r>
        <w:rPr>
          <w:i/>
          <w:color w:val="231F20"/>
          <w:spacing w:val="-5"/>
          <w:sz w:val="18"/>
        </w:rPr>
        <w:t xml:space="preserve">дорог, </w:t>
      </w:r>
      <w:r>
        <w:rPr>
          <w:i/>
          <w:color w:val="231F20"/>
          <w:sz w:val="18"/>
        </w:rPr>
        <w:t>путепроводов и</w:t>
      </w:r>
      <w:r>
        <w:rPr>
          <w:i/>
          <w:color w:val="231F20"/>
          <w:spacing w:val="8"/>
          <w:sz w:val="18"/>
        </w:rPr>
        <w:t xml:space="preserve"> </w:t>
      </w:r>
      <w:r>
        <w:rPr>
          <w:i/>
          <w:color w:val="231F20"/>
          <w:sz w:val="18"/>
        </w:rPr>
        <w:t>продуктопроводов выжигать</w:t>
      </w:r>
      <w:r>
        <w:rPr>
          <w:i/>
          <w:color w:val="231F20"/>
          <w:spacing w:val="-1"/>
          <w:w w:val="79"/>
          <w:sz w:val="18"/>
        </w:rPr>
        <w:t xml:space="preserve"> </w:t>
      </w:r>
      <w:r>
        <w:rPr>
          <w:i/>
          <w:color w:val="231F20"/>
          <w:spacing w:val="-3"/>
          <w:w w:val="95"/>
          <w:sz w:val="18"/>
        </w:rPr>
        <w:t>сухую</w:t>
      </w:r>
      <w:r>
        <w:rPr>
          <w:i/>
          <w:color w:val="231F20"/>
          <w:spacing w:val="-31"/>
          <w:w w:val="95"/>
          <w:sz w:val="18"/>
        </w:rPr>
        <w:t xml:space="preserve"> </w:t>
      </w:r>
      <w:r>
        <w:rPr>
          <w:i/>
          <w:color w:val="231F20"/>
          <w:spacing w:val="-3"/>
          <w:w w:val="95"/>
          <w:sz w:val="18"/>
        </w:rPr>
        <w:t>травянистую</w:t>
      </w:r>
      <w:r>
        <w:rPr>
          <w:i/>
          <w:color w:val="231F20"/>
          <w:spacing w:val="-31"/>
          <w:w w:val="95"/>
          <w:sz w:val="18"/>
        </w:rPr>
        <w:t xml:space="preserve"> </w:t>
      </w:r>
      <w:r>
        <w:rPr>
          <w:i/>
          <w:color w:val="231F20"/>
          <w:spacing w:val="-3"/>
          <w:w w:val="95"/>
          <w:sz w:val="18"/>
        </w:rPr>
        <w:t>растительность,</w:t>
      </w:r>
      <w:r>
        <w:rPr>
          <w:i/>
          <w:color w:val="231F20"/>
          <w:spacing w:val="-31"/>
          <w:w w:val="95"/>
          <w:sz w:val="18"/>
        </w:rPr>
        <w:t xml:space="preserve"> </w:t>
      </w:r>
      <w:r>
        <w:rPr>
          <w:i/>
          <w:color w:val="231F20"/>
          <w:spacing w:val="-3"/>
          <w:w w:val="95"/>
          <w:sz w:val="18"/>
        </w:rPr>
        <w:t>разводить</w:t>
      </w:r>
      <w:r>
        <w:rPr>
          <w:i/>
          <w:color w:val="231F20"/>
          <w:spacing w:val="-31"/>
          <w:w w:val="95"/>
          <w:sz w:val="18"/>
        </w:rPr>
        <w:t xml:space="preserve"> </w:t>
      </w:r>
      <w:r>
        <w:rPr>
          <w:i/>
          <w:color w:val="231F20"/>
          <w:spacing w:val="-3"/>
          <w:w w:val="95"/>
          <w:sz w:val="18"/>
        </w:rPr>
        <w:t>костры,</w:t>
      </w:r>
      <w:r>
        <w:rPr>
          <w:i/>
          <w:color w:val="231F20"/>
          <w:spacing w:val="-31"/>
          <w:w w:val="95"/>
          <w:sz w:val="18"/>
        </w:rPr>
        <w:t xml:space="preserve"> </w:t>
      </w:r>
      <w:r>
        <w:rPr>
          <w:i/>
          <w:color w:val="231F20"/>
          <w:spacing w:val="-3"/>
          <w:w w:val="95"/>
          <w:sz w:val="18"/>
        </w:rPr>
        <w:t>сжигать</w:t>
      </w:r>
      <w:r>
        <w:rPr>
          <w:i/>
          <w:color w:val="231F20"/>
          <w:spacing w:val="-31"/>
          <w:w w:val="95"/>
          <w:sz w:val="18"/>
        </w:rPr>
        <w:t xml:space="preserve"> </w:t>
      </w:r>
      <w:r>
        <w:rPr>
          <w:i/>
          <w:color w:val="231F20"/>
          <w:spacing w:val="-5"/>
          <w:w w:val="95"/>
          <w:sz w:val="18"/>
        </w:rPr>
        <w:t>хворост,</w:t>
      </w:r>
      <w:r>
        <w:rPr>
          <w:i/>
          <w:color w:val="231F20"/>
          <w:spacing w:val="-31"/>
          <w:w w:val="95"/>
          <w:sz w:val="18"/>
        </w:rPr>
        <w:t xml:space="preserve"> </w:t>
      </w:r>
      <w:r>
        <w:rPr>
          <w:i/>
          <w:color w:val="231F20"/>
          <w:spacing w:val="-3"/>
          <w:w w:val="95"/>
          <w:sz w:val="18"/>
        </w:rPr>
        <w:t>порубочные</w:t>
      </w:r>
      <w:r>
        <w:rPr>
          <w:i/>
          <w:color w:val="231F20"/>
          <w:spacing w:val="-2"/>
          <w:w w:val="98"/>
          <w:sz w:val="18"/>
        </w:rPr>
        <w:t xml:space="preserve"> </w:t>
      </w:r>
      <w:r>
        <w:rPr>
          <w:i/>
          <w:color w:val="231F20"/>
          <w:spacing w:val="-3"/>
          <w:w w:val="95"/>
          <w:sz w:val="18"/>
        </w:rPr>
        <w:t>остатки</w:t>
      </w:r>
      <w:r>
        <w:rPr>
          <w:i/>
          <w:color w:val="231F20"/>
          <w:spacing w:val="-32"/>
          <w:w w:val="95"/>
          <w:sz w:val="18"/>
        </w:rPr>
        <w:t xml:space="preserve"> </w:t>
      </w:r>
      <w:r>
        <w:rPr>
          <w:i/>
          <w:color w:val="231F20"/>
          <w:w w:val="95"/>
          <w:sz w:val="18"/>
        </w:rPr>
        <w:t>и</w:t>
      </w:r>
      <w:r>
        <w:rPr>
          <w:i/>
          <w:color w:val="231F20"/>
          <w:spacing w:val="-32"/>
          <w:w w:val="95"/>
          <w:sz w:val="18"/>
        </w:rPr>
        <w:t xml:space="preserve"> </w:t>
      </w:r>
      <w:r>
        <w:rPr>
          <w:i/>
          <w:color w:val="231F20"/>
          <w:spacing w:val="-3"/>
          <w:w w:val="95"/>
          <w:sz w:val="18"/>
        </w:rPr>
        <w:t>горючие</w:t>
      </w:r>
      <w:r>
        <w:rPr>
          <w:i/>
          <w:color w:val="231F20"/>
          <w:spacing w:val="-32"/>
          <w:w w:val="95"/>
          <w:sz w:val="18"/>
        </w:rPr>
        <w:t xml:space="preserve"> </w:t>
      </w:r>
      <w:r>
        <w:rPr>
          <w:i/>
          <w:color w:val="231F20"/>
          <w:spacing w:val="-3"/>
          <w:w w:val="95"/>
          <w:sz w:val="18"/>
        </w:rPr>
        <w:t>материалы,</w:t>
      </w:r>
      <w:r>
        <w:rPr>
          <w:i/>
          <w:color w:val="231F20"/>
          <w:spacing w:val="-32"/>
          <w:w w:val="95"/>
          <w:sz w:val="18"/>
        </w:rPr>
        <w:t xml:space="preserve"> </w:t>
      </w:r>
      <w:r>
        <w:rPr>
          <w:i/>
          <w:color w:val="231F20"/>
          <w:w w:val="95"/>
          <w:sz w:val="18"/>
        </w:rPr>
        <w:t>а</w:t>
      </w:r>
      <w:r>
        <w:rPr>
          <w:i/>
          <w:color w:val="231F20"/>
          <w:spacing w:val="-32"/>
          <w:w w:val="95"/>
          <w:sz w:val="18"/>
        </w:rPr>
        <w:t xml:space="preserve"> </w:t>
      </w:r>
      <w:r>
        <w:rPr>
          <w:i/>
          <w:color w:val="231F20"/>
          <w:spacing w:val="-3"/>
          <w:w w:val="95"/>
          <w:sz w:val="18"/>
        </w:rPr>
        <w:t>также</w:t>
      </w:r>
      <w:r>
        <w:rPr>
          <w:i/>
          <w:color w:val="231F20"/>
          <w:spacing w:val="-32"/>
          <w:w w:val="95"/>
          <w:sz w:val="18"/>
        </w:rPr>
        <w:t xml:space="preserve"> </w:t>
      </w:r>
      <w:r>
        <w:rPr>
          <w:i/>
          <w:color w:val="231F20"/>
          <w:spacing w:val="-4"/>
          <w:w w:val="95"/>
          <w:sz w:val="18"/>
        </w:rPr>
        <w:t>оставлять</w:t>
      </w:r>
      <w:r>
        <w:rPr>
          <w:i/>
          <w:color w:val="231F20"/>
          <w:spacing w:val="-32"/>
          <w:w w:val="95"/>
          <w:sz w:val="18"/>
        </w:rPr>
        <w:t xml:space="preserve"> </w:t>
      </w:r>
      <w:r>
        <w:rPr>
          <w:i/>
          <w:color w:val="231F20"/>
          <w:spacing w:val="-4"/>
          <w:w w:val="95"/>
          <w:sz w:val="18"/>
        </w:rPr>
        <w:t>сухостойные</w:t>
      </w:r>
      <w:r>
        <w:rPr>
          <w:i/>
          <w:color w:val="231F20"/>
          <w:spacing w:val="-32"/>
          <w:w w:val="95"/>
          <w:sz w:val="18"/>
        </w:rPr>
        <w:t xml:space="preserve"> </w:t>
      </w:r>
      <w:r>
        <w:rPr>
          <w:i/>
          <w:color w:val="231F20"/>
          <w:spacing w:val="-3"/>
          <w:w w:val="95"/>
          <w:sz w:val="18"/>
        </w:rPr>
        <w:t>деревья</w:t>
      </w:r>
      <w:r>
        <w:rPr>
          <w:i/>
          <w:color w:val="231F20"/>
          <w:spacing w:val="-32"/>
          <w:w w:val="95"/>
          <w:sz w:val="18"/>
        </w:rPr>
        <w:t xml:space="preserve"> </w:t>
      </w:r>
      <w:r>
        <w:rPr>
          <w:i/>
          <w:color w:val="231F20"/>
          <w:w w:val="95"/>
          <w:sz w:val="18"/>
        </w:rPr>
        <w:t>и</w:t>
      </w:r>
      <w:r>
        <w:rPr>
          <w:i/>
          <w:color w:val="231F20"/>
          <w:spacing w:val="-32"/>
          <w:w w:val="95"/>
          <w:sz w:val="18"/>
        </w:rPr>
        <w:t xml:space="preserve"> </w:t>
      </w:r>
      <w:r>
        <w:rPr>
          <w:i/>
          <w:color w:val="231F20"/>
          <w:spacing w:val="-4"/>
          <w:w w:val="95"/>
          <w:sz w:val="18"/>
        </w:rPr>
        <w:t>кустарники».</w:t>
      </w:r>
    </w:p>
    <w:p w:rsidR="00CB0AFA" w:rsidRDefault="00481332">
      <w:pPr>
        <w:pStyle w:val="a3"/>
        <w:spacing w:before="114" w:line="249" w:lineRule="auto"/>
        <w:ind w:left="106" w:right="847" w:firstLine="283"/>
        <w:jc w:val="both"/>
      </w:pPr>
      <w:r>
        <w:rPr>
          <w:color w:val="231F20"/>
        </w:rPr>
        <w:t xml:space="preserve">Этими правилами в действующей </w:t>
      </w:r>
      <w:r>
        <w:rPr>
          <w:color w:val="231F20"/>
          <w:spacing w:val="-3"/>
        </w:rPr>
        <w:t xml:space="preserve">редакции введён полный запрет </w:t>
      </w:r>
      <w:r>
        <w:rPr>
          <w:color w:val="231F20"/>
        </w:rPr>
        <w:t xml:space="preserve">на </w:t>
      </w:r>
      <w:r>
        <w:rPr>
          <w:color w:val="231F20"/>
          <w:spacing w:val="-3"/>
        </w:rPr>
        <w:t xml:space="preserve">сжигание растительности </w:t>
      </w:r>
      <w:r>
        <w:rPr>
          <w:color w:val="231F20"/>
        </w:rPr>
        <w:t xml:space="preserve">на </w:t>
      </w:r>
      <w:r>
        <w:rPr>
          <w:color w:val="231F20"/>
          <w:spacing w:val="-3"/>
        </w:rPr>
        <w:t xml:space="preserve">землях запаса, полосах </w:t>
      </w:r>
      <w:r>
        <w:rPr>
          <w:color w:val="231F20"/>
          <w:spacing w:val="-4"/>
        </w:rPr>
        <w:t xml:space="preserve">отвода </w:t>
      </w:r>
      <w:r>
        <w:rPr>
          <w:color w:val="231F20"/>
          <w:spacing w:val="-3"/>
        </w:rPr>
        <w:t xml:space="preserve">автомобильных </w:t>
      </w:r>
      <w:r>
        <w:rPr>
          <w:color w:val="231F20"/>
        </w:rPr>
        <w:t xml:space="preserve">и </w:t>
      </w:r>
      <w:r>
        <w:rPr>
          <w:color w:val="231F20"/>
          <w:spacing w:val="-4"/>
        </w:rPr>
        <w:t xml:space="preserve">железных </w:t>
      </w:r>
      <w:r>
        <w:rPr>
          <w:color w:val="231F20"/>
          <w:spacing w:val="-7"/>
        </w:rPr>
        <w:t xml:space="preserve">дорог, </w:t>
      </w:r>
      <w:r>
        <w:rPr>
          <w:color w:val="231F20"/>
        </w:rPr>
        <w:t>а</w:t>
      </w:r>
      <w:r>
        <w:rPr>
          <w:color w:val="231F20"/>
          <w:spacing w:val="-11"/>
        </w:rPr>
        <w:t xml:space="preserve"> </w:t>
      </w:r>
      <w:r>
        <w:rPr>
          <w:color w:val="231F20"/>
          <w:spacing w:val="-4"/>
        </w:rPr>
        <w:t>также</w:t>
      </w:r>
      <w:r>
        <w:rPr>
          <w:color w:val="231F20"/>
          <w:spacing w:val="-11"/>
        </w:rPr>
        <w:t xml:space="preserve"> </w:t>
      </w:r>
      <w:r>
        <w:rPr>
          <w:color w:val="231F20"/>
        </w:rPr>
        <w:t>на</w:t>
      </w:r>
      <w:r>
        <w:rPr>
          <w:color w:val="231F20"/>
          <w:spacing w:val="-11"/>
        </w:rPr>
        <w:t xml:space="preserve"> </w:t>
      </w:r>
      <w:r>
        <w:rPr>
          <w:color w:val="231F20"/>
          <w:spacing w:val="-3"/>
        </w:rPr>
        <w:t>участках</w:t>
      </w:r>
      <w:r>
        <w:rPr>
          <w:color w:val="231F20"/>
          <w:spacing w:val="-11"/>
        </w:rPr>
        <w:t xml:space="preserve"> </w:t>
      </w:r>
      <w:r>
        <w:rPr>
          <w:color w:val="231F20"/>
        </w:rPr>
        <w:t>вне</w:t>
      </w:r>
      <w:r>
        <w:rPr>
          <w:color w:val="231F20"/>
          <w:spacing w:val="-11"/>
        </w:rPr>
        <w:t xml:space="preserve"> </w:t>
      </w:r>
      <w:r>
        <w:rPr>
          <w:color w:val="231F20"/>
          <w:spacing w:val="-3"/>
        </w:rPr>
        <w:t>зависимости</w:t>
      </w:r>
      <w:r>
        <w:rPr>
          <w:color w:val="231F20"/>
          <w:spacing w:val="-11"/>
        </w:rPr>
        <w:t xml:space="preserve"> </w:t>
      </w:r>
      <w:r>
        <w:rPr>
          <w:color w:val="231F20"/>
          <w:spacing w:val="-3"/>
        </w:rPr>
        <w:t>от</w:t>
      </w:r>
      <w:r>
        <w:rPr>
          <w:color w:val="231F20"/>
          <w:spacing w:val="-11"/>
        </w:rPr>
        <w:t xml:space="preserve"> </w:t>
      </w:r>
      <w:r>
        <w:rPr>
          <w:color w:val="231F20"/>
          <w:spacing w:val="-4"/>
        </w:rPr>
        <w:t>категории</w:t>
      </w:r>
      <w:r>
        <w:rPr>
          <w:color w:val="231F20"/>
          <w:spacing w:val="-11"/>
        </w:rPr>
        <w:t xml:space="preserve"> </w:t>
      </w:r>
      <w:r>
        <w:rPr>
          <w:color w:val="231F20"/>
          <w:spacing w:val="-3"/>
        </w:rPr>
        <w:t>земель,</w:t>
      </w:r>
      <w:r>
        <w:rPr>
          <w:color w:val="231F20"/>
          <w:spacing w:val="-11"/>
        </w:rPr>
        <w:t xml:space="preserve"> </w:t>
      </w:r>
      <w:r>
        <w:rPr>
          <w:color w:val="231F20"/>
          <w:spacing w:val="-4"/>
        </w:rPr>
        <w:t>находящихся</w:t>
      </w:r>
      <w:r>
        <w:rPr>
          <w:color w:val="231F20"/>
          <w:spacing w:val="-11"/>
        </w:rPr>
        <w:t xml:space="preserve"> </w:t>
      </w:r>
      <w:r>
        <w:rPr>
          <w:color w:val="231F20"/>
        </w:rPr>
        <w:t>на</w:t>
      </w:r>
      <w:r>
        <w:rPr>
          <w:color w:val="231F20"/>
          <w:spacing w:val="-11"/>
        </w:rPr>
        <w:t xml:space="preserve"> </w:t>
      </w:r>
      <w:r>
        <w:rPr>
          <w:color w:val="231F20"/>
          <w:spacing w:val="-4"/>
        </w:rPr>
        <w:t xml:space="preserve">торфяных </w:t>
      </w:r>
      <w:r>
        <w:rPr>
          <w:color w:val="231F20"/>
        </w:rPr>
        <w:t>почвах.</w:t>
      </w:r>
    </w:p>
    <w:p w:rsidR="00CB0AFA" w:rsidRDefault="00481332">
      <w:pPr>
        <w:pStyle w:val="a3"/>
        <w:spacing w:before="114" w:line="249" w:lineRule="auto"/>
        <w:ind w:left="106" w:right="844" w:firstLine="283"/>
        <w:jc w:val="both"/>
        <w:rPr>
          <w:i/>
        </w:rPr>
      </w:pPr>
      <w:r>
        <w:rPr>
          <w:color w:val="231F20"/>
        </w:rPr>
        <w:t>За нарушения требований, установленных этими Правилами, предусмотрена административная</w:t>
      </w:r>
      <w:r>
        <w:rPr>
          <w:color w:val="231F20"/>
          <w:spacing w:val="-21"/>
        </w:rPr>
        <w:t xml:space="preserve"> </w:t>
      </w:r>
      <w:r>
        <w:rPr>
          <w:color w:val="231F20"/>
          <w:spacing w:val="-3"/>
        </w:rPr>
        <w:t>ответственность</w:t>
      </w:r>
      <w:r>
        <w:rPr>
          <w:color w:val="231F20"/>
          <w:spacing w:val="-21"/>
        </w:rPr>
        <w:t xml:space="preserve"> </w:t>
      </w:r>
      <w:r>
        <w:rPr>
          <w:color w:val="231F20"/>
        </w:rPr>
        <w:t>в</w:t>
      </w:r>
      <w:r>
        <w:rPr>
          <w:color w:val="231F20"/>
          <w:spacing w:val="-21"/>
        </w:rPr>
        <w:t xml:space="preserve"> </w:t>
      </w:r>
      <w:r>
        <w:rPr>
          <w:color w:val="231F20"/>
          <w:spacing w:val="-3"/>
        </w:rPr>
        <w:t>соответствии</w:t>
      </w:r>
      <w:r>
        <w:rPr>
          <w:color w:val="231F20"/>
          <w:spacing w:val="-21"/>
        </w:rPr>
        <w:t xml:space="preserve"> </w:t>
      </w:r>
      <w:r>
        <w:rPr>
          <w:color w:val="231F20"/>
        </w:rPr>
        <w:t>со</w:t>
      </w:r>
      <w:r>
        <w:rPr>
          <w:color w:val="231F20"/>
          <w:spacing w:val="-21"/>
        </w:rPr>
        <w:t xml:space="preserve"> </w:t>
      </w:r>
      <w:r>
        <w:rPr>
          <w:color w:val="231F20"/>
          <w:spacing w:val="-3"/>
        </w:rPr>
        <w:t>статьёй</w:t>
      </w:r>
      <w:r>
        <w:rPr>
          <w:color w:val="231F20"/>
          <w:spacing w:val="-22"/>
        </w:rPr>
        <w:t xml:space="preserve"> </w:t>
      </w:r>
      <w:r>
        <w:rPr>
          <w:i/>
          <w:color w:val="231F20"/>
        </w:rPr>
        <w:t>20.4</w:t>
      </w:r>
      <w:r>
        <w:rPr>
          <w:i/>
          <w:color w:val="231F20"/>
          <w:spacing w:val="-21"/>
        </w:rPr>
        <w:t xml:space="preserve"> </w:t>
      </w:r>
      <w:r>
        <w:rPr>
          <w:i/>
          <w:color w:val="231F20"/>
          <w:spacing w:val="-3"/>
        </w:rPr>
        <w:t>(части</w:t>
      </w:r>
      <w:r>
        <w:rPr>
          <w:i/>
          <w:color w:val="231F20"/>
          <w:spacing w:val="-21"/>
        </w:rPr>
        <w:t xml:space="preserve"> </w:t>
      </w:r>
      <w:r>
        <w:rPr>
          <w:i/>
          <w:color w:val="231F20"/>
        </w:rPr>
        <w:t>1,</w:t>
      </w:r>
      <w:r>
        <w:rPr>
          <w:i/>
          <w:color w:val="231F20"/>
          <w:spacing w:val="-21"/>
        </w:rPr>
        <w:t xml:space="preserve"> </w:t>
      </w:r>
      <w:r>
        <w:rPr>
          <w:i/>
          <w:color w:val="231F20"/>
        </w:rPr>
        <w:t>2)</w:t>
      </w:r>
      <w:r>
        <w:rPr>
          <w:i/>
          <w:color w:val="231F20"/>
          <w:spacing w:val="-21"/>
        </w:rPr>
        <w:t xml:space="preserve"> </w:t>
      </w:r>
      <w:r>
        <w:rPr>
          <w:i/>
          <w:color w:val="231F20"/>
        </w:rPr>
        <w:t>КоАП:</w:t>
      </w:r>
    </w:p>
    <w:p w:rsidR="00CB0AFA" w:rsidRDefault="00481332">
      <w:pPr>
        <w:spacing w:before="114" w:line="249" w:lineRule="auto"/>
        <w:ind w:left="106" w:right="848" w:firstLine="283"/>
        <w:jc w:val="both"/>
        <w:rPr>
          <w:i/>
          <w:sz w:val="18"/>
        </w:rPr>
      </w:pPr>
      <w:r>
        <w:rPr>
          <w:i/>
          <w:color w:val="231F20"/>
          <w:w w:val="95"/>
          <w:sz w:val="18"/>
        </w:rPr>
        <w:t xml:space="preserve">«1. </w:t>
      </w:r>
      <w:r>
        <w:rPr>
          <w:i/>
          <w:color w:val="231F20"/>
          <w:spacing w:val="-3"/>
          <w:w w:val="95"/>
          <w:sz w:val="18"/>
        </w:rPr>
        <w:t xml:space="preserve">Нарушение </w:t>
      </w:r>
      <w:r>
        <w:rPr>
          <w:i/>
          <w:color w:val="231F20"/>
          <w:w w:val="95"/>
          <w:sz w:val="18"/>
        </w:rPr>
        <w:t xml:space="preserve">требований пожарной </w:t>
      </w:r>
      <w:r>
        <w:rPr>
          <w:i/>
          <w:color w:val="231F20"/>
          <w:spacing w:val="-3"/>
          <w:w w:val="95"/>
          <w:sz w:val="18"/>
        </w:rPr>
        <w:t xml:space="preserve">безопасности </w:t>
      </w:r>
      <w:r>
        <w:rPr>
          <w:i/>
          <w:color w:val="231F20"/>
          <w:w w:val="95"/>
          <w:sz w:val="18"/>
        </w:rPr>
        <w:t xml:space="preserve">&lt;…&gt; </w:t>
      </w:r>
      <w:r>
        <w:rPr>
          <w:i/>
          <w:color w:val="231F20"/>
          <w:spacing w:val="-3"/>
          <w:w w:val="95"/>
          <w:sz w:val="18"/>
        </w:rPr>
        <w:t xml:space="preserve">влечёт предупреждение </w:t>
      </w:r>
      <w:r>
        <w:rPr>
          <w:i/>
          <w:color w:val="231F20"/>
          <w:sz w:val="18"/>
        </w:rPr>
        <w:t>или</w:t>
      </w:r>
      <w:r>
        <w:rPr>
          <w:i/>
          <w:color w:val="231F20"/>
          <w:spacing w:val="-31"/>
          <w:sz w:val="18"/>
        </w:rPr>
        <w:t xml:space="preserve"> </w:t>
      </w:r>
      <w:r>
        <w:rPr>
          <w:i/>
          <w:color w:val="231F20"/>
          <w:spacing w:val="-3"/>
          <w:sz w:val="18"/>
        </w:rPr>
        <w:t>наложение</w:t>
      </w:r>
      <w:r>
        <w:rPr>
          <w:i/>
          <w:color w:val="231F20"/>
          <w:spacing w:val="-31"/>
          <w:sz w:val="18"/>
        </w:rPr>
        <w:t xml:space="preserve"> </w:t>
      </w:r>
      <w:r>
        <w:rPr>
          <w:i/>
          <w:color w:val="231F20"/>
          <w:spacing w:val="-3"/>
          <w:sz w:val="18"/>
        </w:rPr>
        <w:t>административного</w:t>
      </w:r>
      <w:r>
        <w:rPr>
          <w:i/>
          <w:color w:val="231F20"/>
          <w:spacing w:val="-31"/>
          <w:sz w:val="18"/>
        </w:rPr>
        <w:t xml:space="preserve"> </w:t>
      </w:r>
      <w:r>
        <w:rPr>
          <w:i/>
          <w:color w:val="231F20"/>
          <w:sz w:val="18"/>
        </w:rPr>
        <w:t>штрафа</w:t>
      </w:r>
      <w:r>
        <w:rPr>
          <w:i/>
          <w:color w:val="231F20"/>
          <w:spacing w:val="-31"/>
          <w:sz w:val="18"/>
        </w:rPr>
        <w:t xml:space="preserve"> </w:t>
      </w:r>
      <w:r>
        <w:rPr>
          <w:i/>
          <w:color w:val="231F20"/>
          <w:sz w:val="18"/>
        </w:rPr>
        <w:t>на</w:t>
      </w:r>
      <w:r>
        <w:rPr>
          <w:i/>
          <w:color w:val="231F20"/>
          <w:spacing w:val="-31"/>
          <w:sz w:val="18"/>
        </w:rPr>
        <w:t xml:space="preserve"> </w:t>
      </w:r>
      <w:r>
        <w:rPr>
          <w:i/>
          <w:color w:val="231F20"/>
          <w:sz w:val="18"/>
        </w:rPr>
        <w:t>граждан</w:t>
      </w:r>
      <w:r>
        <w:rPr>
          <w:i/>
          <w:color w:val="231F20"/>
          <w:spacing w:val="-31"/>
          <w:sz w:val="18"/>
        </w:rPr>
        <w:t xml:space="preserve"> </w:t>
      </w:r>
      <w:r>
        <w:rPr>
          <w:i/>
          <w:color w:val="231F20"/>
          <w:sz w:val="18"/>
        </w:rPr>
        <w:t>в</w:t>
      </w:r>
      <w:r>
        <w:rPr>
          <w:i/>
          <w:color w:val="231F20"/>
          <w:spacing w:val="-31"/>
          <w:sz w:val="18"/>
        </w:rPr>
        <w:t xml:space="preserve"> </w:t>
      </w:r>
      <w:r>
        <w:rPr>
          <w:i/>
          <w:color w:val="231F20"/>
          <w:sz w:val="18"/>
        </w:rPr>
        <w:t>размере</w:t>
      </w:r>
      <w:r>
        <w:rPr>
          <w:i/>
          <w:color w:val="231F20"/>
          <w:spacing w:val="-31"/>
          <w:sz w:val="18"/>
        </w:rPr>
        <w:t xml:space="preserve"> </w:t>
      </w:r>
      <w:r>
        <w:rPr>
          <w:i/>
          <w:color w:val="231F20"/>
          <w:spacing w:val="-3"/>
          <w:sz w:val="18"/>
        </w:rPr>
        <w:t>от</w:t>
      </w:r>
      <w:r>
        <w:rPr>
          <w:i/>
          <w:color w:val="231F20"/>
          <w:spacing w:val="-31"/>
          <w:sz w:val="18"/>
        </w:rPr>
        <w:t xml:space="preserve"> </w:t>
      </w:r>
      <w:r>
        <w:rPr>
          <w:i/>
          <w:color w:val="231F20"/>
          <w:spacing w:val="-3"/>
          <w:sz w:val="18"/>
        </w:rPr>
        <w:t>одной</w:t>
      </w:r>
      <w:r>
        <w:rPr>
          <w:i/>
          <w:color w:val="231F20"/>
          <w:spacing w:val="-31"/>
          <w:sz w:val="18"/>
        </w:rPr>
        <w:t xml:space="preserve"> </w:t>
      </w:r>
      <w:r>
        <w:rPr>
          <w:i/>
          <w:color w:val="231F20"/>
          <w:spacing w:val="-2"/>
          <w:sz w:val="18"/>
        </w:rPr>
        <w:t xml:space="preserve">тысячи </w:t>
      </w:r>
      <w:r>
        <w:rPr>
          <w:i/>
          <w:color w:val="231F20"/>
          <w:w w:val="95"/>
          <w:sz w:val="18"/>
        </w:rPr>
        <w:t>до</w:t>
      </w:r>
      <w:r>
        <w:rPr>
          <w:i/>
          <w:color w:val="231F20"/>
          <w:spacing w:val="-35"/>
          <w:w w:val="95"/>
          <w:sz w:val="18"/>
        </w:rPr>
        <w:t xml:space="preserve"> </w:t>
      </w:r>
      <w:r>
        <w:rPr>
          <w:i/>
          <w:color w:val="231F20"/>
          <w:spacing w:val="-3"/>
          <w:w w:val="95"/>
          <w:sz w:val="18"/>
        </w:rPr>
        <w:t>одной</w:t>
      </w:r>
      <w:r>
        <w:rPr>
          <w:i/>
          <w:color w:val="231F20"/>
          <w:spacing w:val="-35"/>
          <w:w w:val="95"/>
          <w:sz w:val="18"/>
        </w:rPr>
        <w:t xml:space="preserve"> </w:t>
      </w:r>
      <w:r>
        <w:rPr>
          <w:i/>
          <w:color w:val="231F20"/>
          <w:spacing w:val="-3"/>
          <w:w w:val="95"/>
          <w:sz w:val="18"/>
        </w:rPr>
        <w:t>тысячи</w:t>
      </w:r>
      <w:r>
        <w:rPr>
          <w:i/>
          <w:color w:val="231F20"/>
          <w:spacing w:val="-35"/>
          <w:w w:val="95"/>
          <w:sz w:val="18"/>
        </w:rPr>
        <w:t xml:space="preserve"> </w:t>
      </w:r>
      <w:r>
        <w:rPr>
          <w:i/>
          <w:color w:val="231F20"/>
          <w:spacing w:val="-3"/>
          <w:w w:val="95"/>
          <w:sz w:val="18"/>
        </w:rPr>
        <w:t>пятисот</w:t>
      </w:r>
      <w:r>
        <w:rPr>
          <w:i/>
          <w:color w:val="231F20"/>
          <w:spacing w:val="-35"/>
          <w:w w:val="95"/>
          <w:sz w:val="18"/>
        </w:rPr>
        <w:t xml:space="preserve"> </w:t>
      </w:r>
      <w:r>
        <w:rPr>
          <w:i/>
          <w:color w:val="231F20"/>
          <w:spacing w:val="-4"/>
          <w:w w:val="95"/>
          <w:sz w:val="18"/>
        </w:rPr>
        <w:t>рублей;</w:t>
      </w:r>
      <w:r>
        <w:rPr>
          <w:i/>
          <w:color w:val="231F20"/>
          <w:spacing w:val="-35"/>
          <w:w w:val="95"/>
          <w:sz w:val="18"/>
        </w:rPr>
        <w:t xml:space="preserve"> </w:t>
      </w:r>
      <w:r>
        <w:rPr>
          <w:i/>
          <w:color w:val="231F20"/>
          <w:w w:val="95"/>
          <w:sz w:val="18"/>
        </w:rPr>
        <w:t>на</w:t>
      </w:r>
      <w:r>
        <w:rPr>
          <w:i/>
          <w:color w:val="231F20"/>
          <w:spacing w:val="-35"/>
          <w:w w:val="95"/>
          <w:sz w:val="18"/>
        </w:rPr>
        <w:t xml:space="preserve"> </w:t>
      </w:r>
      <w:r>
        <w:rPr>
          <w:i/>
          <w:color w:val="231F20"/>
          <w:spacing w:val="-4"/>
          <w:w w:val="95"/>
          <w:sz w:val="18"/>
        </w:rPr>
        <w:t>должностных</w:t>
      </w:r>
      <w:r>
        <w:rPr>
          <w:i/>
          <w:color w:val="231F20"/>
          <w:spacing w:val="-35"/>
          <w:w w:val="95"/>
          <w:sz w:val="18"/>
        </w:rPr>
        <w:t xml:space="preserve"> </w:t>
      </w:r>
      <w:r>
        <w:rPr>
          <w:i/>
          <w:color w:val="231F20"/>
          <w:w w:val="95"/>
          <w:sz w:val="18"/>
        </w:rPr>
        <w:t>лиц</w:t>
      </w:r>
      <w:r>
        <w:rPr>
          <w:i/>
          <w:color w:val="231F20"/>
          <w:spacing w:val="-35"/>
          <w:w w:val="95"/>
          <w:sz w:val="18"/>
        </w:rPr>
        <w:t xml:space="preserve"> </w:t>
      </w:r>
      <w:r>
        <w:rPr>
          <w:i/>
          <w:color w:val="231F20"/>
          <w:w w:val="95"/>
          <w:sz w:val="18"/>
        </w:rPr>
        <w:t>—</w:t>
      </w:r>
      <w:r>
        <w:rPr>
          <w:i/>
          <w:color w:val="231F20"/>
          <w:spacing w:val="-35"/>
          <w:w w:val="95"/>
          <w:sz w:val="18"/>
        </w:rPr>
        <w:t xml:space="preserve"> </w:t>
      </w:r>
      <w:r>
        <w:rPr>
          <w:i/>
          <w:color w:val="231F20"/>
          <w:spacing w:val="-3"/>
          <w:w w:val="95"/>
          <w:sz w:val="18"/>
        </w:rPr>
        <w:t>от</w:t>
      </w:r>
      <w:r>
        <w:rPr>
          <w:i/>
          <w:color w:val="231F20"/>
          <w:spacing w:val="-35"/>
          <w:w w:val="95"/>
          <w:sz w:val="18"/>
        </w:rPr>
        <w:t xml:space="preserve"> </w:t>
      </w:r>
      <w:r>
        <w:rPr>
          <w:i/>
          <w:color w:val="231F20"/>
          <w:spacing w:val="-3"/>
          <w:w w:val="95"/>
          <w:sz w:val="18"/>
        </w:rPr>
        <w:t>шести</w:t>
      </w:r>
      <w:r>
        <w:rPr>
          <w:i/>
          <w:color w:val="231F20"/>
          <w:spacing w:val="-35"/>
          <w:w w:val="95"/>
          <w:sz w:val="18"/>
        </w:rPr>
        <w:t xml:space="preserve"> </w:t>
      </w:r>
      <w:r>
        <w:rPr>
          <w:i/>
          <w:color w:val="231F20"/>
          <w:spacing w:val="-3"/>
          <w:w w:val="95"/>
          <w:sz w:val="18"/>
        </w:rPr>
        <w:t>тысяч</w:t>
      </w:r>
      <w:r>
        <w:rPr>
          <w:i/>
          <w:color w:val="231F20"/>
          <w:spacing w:val="-35"/>
          <w:w w:val="95"/>
          <w:sz w:val="18"/>
        </w:rPr>
        <w:t xml:space="preserve"> </w:t>
      </w:r>
      <w:r>
        <w:rPr>
          <w:i/>
          <w:color w:val="231F20"/>
          <w:w w:val="95"/>
          <w:sz w:val="18"/>
        </w:rPr>
        <w:t>до</w:t>
      </w:r>
      <w:r>
        <w:rPr>
          <w:i/>
          <w:color w:val="231F20"/>
          <w:spacing w:val="-35"/>
          <w:w w:val="95"/>
          <w:sz w:val="18"/>
        </w:rPr>
        <w:t xml:space="preserve"> </w:t>
      </w:r>
      <w:r>
        <w:rPr>
          <w:i/>
          <w:color w:val="231F20"/>
          <w:spacing w:val="-3"/>
          <w:w w:val="95"/>
          <w:sz w:val="18"/>
        </w:rPr>
        <w:t xml:space="preserve">пятнадцати </w:t>
      </w:r>
      <w:r>
        <w:rPr>
          <w:i/>
          <w:color w:val="231F20"/>
          <w:sz w:val="18"/>
        </w:rPr>
        <w:t>тысяч</w:t>
      </w:r>
      <w:r>
        <w:rPr>
          <w:i/>
          <w:color w:val="231F20"/>
          <w:spacing w:val="-26"/>
          <w:sz w:val="18"/>
        </w:rPr>
        <w:t xml:space="preserve"> </w:t>
      </w:r>
      <w:r>
        <w:rPr>
          <w:i/>
          <w:color w:val="231F20"/>
          <w:sz w:val="18"/>
        </w:rPr>
        <w:t>рублей;</w:t>
      </w:r>
      <w:r>
        <w:rPr>
          <w:i/>
          <w:color w:val="231F20"/>
          <w:spacing w:val="-26"/>
          <w:sz w:val="18"/>
        </w:rPr>
        <w:t xml:space="preserve"> </w:t>
      </w:r>
      <w:r>
        <w:rPr>
          <w:i/>
          <w:color w:val="231F20"/>
          <w:sz w:val="18"/>
        </w:rPr>
        <w:t>на</w:t>
      </w:r>
      <w:r>
        <w:rPr>
          <w:i/>
          <w:color w:val="231F20"/>
          <w:spacing w:val="-26"/>
          <w:sz w:val="18"/>
        </w:rPr>
        <w:t xml:space="preserve"> </w:t>
      </w:r>
      <w:r>
        <w:rPr>
          <w:i/>
          <w:color w:val="231F20"/>
          <w:sz w:val="18"/>
        </w:rPr>
        <w:t>юридических</w:t>
      </w:r>
      <w:r>
        <w:rPr>
          <w:i/>
          <w:color w:val="231F20"/>
          <w:spacing w:val="-26"/>
          <w:sz w:val="18"/>
        </w:rPr>
        <w:t xml:space="preserve"> </w:t>
      </w:r>
      <w:r>
        <w:rPr>
          <w:i/>
          <w:color w:val="231F20"/>
          <w:sz w:val="18"/>
        </w:rPr>
        <w:t>лиц</w:t>
      </w:r>
      <w:r>
        <w:rPr>
          <w:i/>
          <w:color w:val="231F20"/>
          <w:spacing w:val="-26"/>
          <w:sz w:val="18"/>
        </w:rPr>
        <w:t xml:space="preserve"> </w:t>
      </w:r>
      <w:r>
        <w:rPr>
          <w:i/>
          <w:color w:val="231F20"/>
          <w:sz w:val="18"/>
        </w:rPr>
        <w:t>—</w:t>
      </w:r>
      <w:r>
        <w:rPr>
          <w:i/>
          <w:color w:val="231F20"/>
          <w:spacing w:val="-26"/>
          <w:sz w:val="18"/>
        </w:rPr>
        <w:t xml:space="preserve"> </w:t>
      </w:r>
      <w:r>
        <w:rPr>
          <w:i/>
          <w:color w:val="231F20"/>
          <w:spacing w:val="-3"/>
          <w:sz w:val="18"/>
        </w:rPr>
        <w:t>от</w:t>
      </w:r>
      <w:r>
        <w:rPr>
          <w:i/>
          <w:color w:val="231F20"/>
          <w:spacing w:val="-26"/>
          <w:sz w:val="18"/>
        </w:rPr>
        <w:t xml:space="preserve"> </w:t>
      </w:r>
      <w:r>
        <w:rPr>
          <w:i/>
          <w:color w:val="231F20"/>
          <w:sz w:val="18"/>
        </w:rPr>
        <w:t>ста</w:t>
      </w:r>
      <w:r>
        <w:rPr>
          <w:i/>
          <w:color w:val="231F20"/>
          <w:spacing w:val="-26"/>
          <w:sz w:val="18"/>
        </w:rPr>
        <w:t xml:space="preserve"> </w:t>
      </w:r>
      <w:r>
        <w:rPr>
          <w:i/>
          <w:color w:val="231F20"/>
          <w:sz w:val="18"/>
        </w:rPr>
        <w:t>пятидесяти</w:t>
      </w:r>
      <w:r>
        <w:rPr>
          <w:i/>
          <w:color w:val="231F20"/>
          <w:spacing w:val="-26"/>
          <w:sz w:val="18"/>
        </w:rPr>
        <w:t xml:space="preserve"> </w:t>
      </w:r>
      <w:r>
        <w:rPr>
          <w:i/>
          <w:color w:val="231F20"/>
          <w:sz w:val="18"/>
        </w:rPr>
        <w:t>тысяч</w:t>
      </w:r>
      <w:r>
        <w:rPr>
          <w:i/>
          <w:color w:val="231F20"/>
          <w:spacing w:val="-26"/>
          <w:sz w:val="18"/>
        </w:rPr>
        <w:t xml:space="preserve"> </w:t>
      </w:r>
      <w:r>
        <w:rPr>
          <w:i/>
          <w:color w:val="231F20"/>
          <w:sz w:val="18"/>
        </w:rPr>
        <w:t>до</w:t>
      </w:r>
      <w:r>
        <w:rPr>
          <w:i/>
          <w:color w:val="231F20"/>
          <w:spacing w:val="-26"/>
          <w:sz w:val="18"/>
        </w:rPr>
        <w:t xml:space="preserve"> </w:t>
      </w:r>
      <w:r>
        <w:rPr>
          <w:i/>
          <w:color w:val="231F20"/>
          <w:sz w:val="18"/>
        </w:rPr>
        <w:t>двухсот</w:t>
      </w:r>
      <w:r>
        <w:rPr>
          <w:i/>
          <w:color w:val="231F20"/>
          <w:spacing w:val="-26"/>
          <w:sz w:val="18"/>
        </w:rPr>
        <w:t xml:space="preserve"> </w:t>
      </w:r>
      <w:r>
        <w:rPr>
          <w:i/>
          <w:color w:val="231F20"/>
          <w:sz w:val="18"/>
        </w:rPr>
        <w:t xml:space="preserve">тысяч </w:t>
      </w:r>
      <w:r>
        <w:rPr>
          <w:i/>
          <w:color w:val="231F20"/>
          <w:spacing w:val="-3"/>
          <w:sz w:val="18"/>
        </w:rPr>
        <w:t>рублей.</w:t>
      </w:r>
    </w:p>
    <w:p w:rsidR="00CB0AFA" w:rsidRDefault="00481332">
      <w:pPr>
        <w:spacing w:before="114" w:line="249" w:lineRule="auto"/>
        <w:ind w:left="106" w:right="846" w:firstLine="283"/>
        <w:jc w:val="right"/>
        <w:rPr>
          <w:i/>
          <w:sz w:val="18"/>
        </w:rPr>
      </w:pPr>
      <w:r>
        <w:rPr>
          <w:i/>
          <w:color w:val="231F20"/>
          <w:sz w:val="18"/>
        </w:rPr>
        <w:t>2.</w:t>
      </w:r>
      <w:r>
        <w:rPr>
          <w:i/>
          <w:color w:val="231F20"/>
          <w:spacing w:val="-17"/>
          <w:sz w:val="18"/>
        </w:rPr>
        <w:t xml:space="preserve"> </w:t>
      </w:r>
      <w:r>
        <w:rPr>
          <w:i/>
          <w:color w:val="231F20"/>
          <w:spacing w:val="-10"/>
          <w:sz w:val="18"/>
        </w:rPr>
        <w:t>Те</w:t>
      </w:r>
      <w:r>
        <w:rPr>
          <w:i/>
          <w:color w:val="231F20"/>
          <w:spacing w:val="-17"/>
          <w:sz w:val="18"/>
        </w:rPr>
        <w:t xml:space="preserve"> </w:t>
      </w:r>
      <w:r>
        <w:rPr>
          <w:i/>
          <w:color w:val="231F20"/>
          <w:spacing w:val="-3"/>
          <w:sz w:val="18"/>
        </w:rPr>
        <w:t>же</w:t>
      </w:r>
      <w:r>
        <w:rPr>
          <w:i/>
          <w:color w:val="231F20"/>
          <w:spacing w:val="-17"/>
          <w:sz w:val="18"/>
        </w:rPr>
        <w:t xml:space="preserve"> </w:t>
      </w:r>
      <w:r>
        <w:rPr>
          <w:i/>
          <w:color w:val="231F20"/>
          <w:spacing w:val="-3"/>
          <w:sz w:val="18"/>
        </w:rPr>
        <w:t>действия,</w:t>
      </w:r>
      <w:r>
        <w:rPr>
          <w:i/>
          <w:color w:val="231F20"/>
          <w:spacing w:val="-17"/>
          <w:sz w:val="18"/>
        </w:rPr>
        <w:t xml:space="preserve"> </w:t>
      </w:r>
      <w:r>
        <w:rPr>
          <w:i/>
          <w:color w:val="231F20"/>
          <w:sz w:val="18"/>
        </w:rPr>
        <w:t>совершённые</w:t>
      </w:r>
      <w:r>
        <w:rPr>
          <w:i/>
          <w:color w:val="231F20"/>
          <w:spacing w:val="-17"/>
          <w:sz w:val="18"/>
        </w:rPr>
        <w:t xml:space="preserve"> </w:t>
      </w:r>
      <w:r>
        <w:rPr>
          <w:i/>
          <w:color w:val="231F20"/>
          <w:sz w:val="18"/>
        </w:rPr>
        <w:t>в</w:t>
      </w:r>
      <w:r>
        <w:rPr>
          <w:i/>
          <w:color w:val="231F20"/>
          <w:spacing w:val="-17"/>
          <w:sz w:val="18"/>
        </w:rPr>
        <w:t xml:space="preserve"> </w:t>
      </w:r>
      <w:r>
        <w:rPr>
          <w:i/>
          <w:color w:val="231F20"/>
          <w:spacing w:val="-3"/>
          <w:sz w:val="18"/>
        </w:rPr>
        <w:t>условиях</w:t>
      </w:r>
      <w:r>
        <w:rPr>
          <w:i/>
          <w:color w:val="231F20"/>
          <w:spacing w:val="-17"/>
          <w:sz w:val="18"/>
        </w:rPr>
        <w:t xml:space="preserve"> </w:t>
      </w:r>
      <w:r>
        <w:rPr>
          <w:i/>
          <w:color w:val="231F20"/>
          <w:spacing w:val="-3"/>
          <w:sz w:val="18"/>
        </w:rPr>
        <w:t>особого</w:t>
      </w:r>
      <w:r>
        <w:rPr>
          <w:i/>
          <w:color w:val="231F20"/>
          <w:spacing w:val="-17"/>
          <w:sz w:val="18"/>
        </w:rPr>
        <w:t xml:space="preserve"> </w:t>
      </w:r>
      <w:r>
        <w:rPr>
          <w:i/>
          <w:color w:val="231F20"/>
          <w:spacing w:val="-3"/>
          <w:sz w:val="18"/>
        </w:rPr>
        <w:t>противопожарного</w:t>
      </w:r>
      <w:r>
        <w:rPr>
          <w:i/>
          <w:color w:val="231F20"/>
          <w:spacing w:val="-17"/>
          <w:sz w:val="18"/>
        </w:rPr>
        <w:t xml:space="preserve"> </w:t>
      </w:r>
      <w:r>
        <w:rPr>
          <w:i/>
          <w:color w:val="231F20"/>
          <w:sz w:val="18"/>
        </w:rPr>
        <w:t>режима,</w:t>
      </w:r>
      <w:r>
        <w:rPr>
          <w:i/>
          <w:color w:val="231F20"/>
          <w:spacing w:val="-2"/>
          <w:w w:val="101"/>
          <w:sz w:val="18"/>
        </w:rPr>
        <w:t xml:space="preserve"> </w:t>
      </w:r>
      <w:r>
        <w:rPr>
          <w:i/>
          <w:color w:val="231F20"/>
          <w:spacing w:val="-3"/>
          <w:w w:val="95"/>
          <w:sz w:val="18"/>
        </w:rPr>
        <w:t>влекут</w:t>
      </w:r>
      <w:r>
        <w:rPr>
          <w:i/>
          <w:color w:val="231F20"/>
          <w:spacing w:val="-6"/>
          <w:w w:val="95"/>
          <w:sz w:val="18"/>
        </w:rPr>
        <w:t xml:space="preserve"> </w:t>
      </w:r>
      <w:r>
        <w:rPr>
          <w:i/>
          <w:color w:val="231F20"/>
          <w:spacing w:val="-3"/>
          <w:w w:val="95"/>
          <w:sz w:val="18"/>
        </w:rPr>
        <w:t>наложение</w:t>
      </w:r>
      <w:r>
        <w:rPr>
          <w:i/>
          <w:color w:val="231F20"/>
          <w:spacing w:val="-6"/>
          <w:w w:val="95"/>
          <w:sz w:val="18"/>
        </w:rPr>
        <w:t xml:space="preserve"> </w:t>
      </w:r>
      <w:r>
        <w:rPr>
          <w:i/>
          <w:color w:val="231F20"/>
          <w:spacing w:val="-3"/>
          <w:w w:val="95"/>
          <w:sz w:val="18"/>
        </w:rPr>
        <w:t>административного</w:t>
      </w:r>
      <w:r>
        <w:rPr>
          <w:i/>
          <w:color w:val="231F20"/>
          <w:spacing w:val="-6"/>
          <w:w w:val="95"/>
          <w:sz w:val="18"/>
        </w:rPr>
        <w:t xml:space="preserve"> </w:t>
      </w:r>
      <w:r>
        <w:rPr>
          <w:i/>
          <w:color w:val="231F20"/>
          <w:w w:val="95"/>
          <w:sz w:val="18"/>
        </w:rPr>
        <w:t>штрафа</w:t>
      </w:r>
      <w:r>
        <w:rPr>
          <w:i/>
          <w:color w:val="231F20"/>
          <w:spacing w:val="-6"/>
          <w:w w:val="95"/>
          <w:sz w:val="18"/>
        </w:rPr>
        <w:t xml:space="preserve"> </w:t>
      </w:r>
      <w:r>
        <w:rPr>
          <w:i/>
          <w:color w:val="231F20"/>
          <w:w w:val="95"/>
          <w:sz w:val="18"/>
        </w:rPr>
        <w:t>на</w:t>
      </w:r>
      <w:r>
        <w:rPr>
          <w:i/>
          <w:color w:val="231F20"/>
          <w:spacing w:val="-6"/>
          <w:w w:val="95"/>
          <w:sz w:val="18"/>
        </w:rPr>
        <w:t xml:space="preserve"> </w:t>
      </w:r>
      <w:r>
        <w:rPr>
          <w:i/>
          <w:color w:val="231F20"/>
          <w:w w:val="95"/>
          <w:sz w:val="18"/>
        </w:rPr>
        <w:t>граждан</w:t>
      </w:r>
      <w:r>
        <w:rPr>
          <w:i/>
          <w:color w:val="231F20"/>
          <w:spacing w:val="-6"/>
          <w:w w:val="95"/>
          <w:sz w:val="18"/>
        </w:rPr>
        <w:t xml:space="preserve"> </w:t>
      </w:r>
      <w:r>
        <w:rPr>
          <w:i/>
          <w:color w:val="231F20"/>
          <w:w w:val="95"/>
          <w:sz w:val="18"/>
        </w:rPr>
        <w:t>в</w:t>
      </w:r>
      <w:r>
        <w:rPr>
          <w:i/>
          <w:color w:val="231F20"/>
          <w:spacing w:val="-6"/>
          <w:w w:val="95"/>
          <w:sz w:val="18"/>
        </w:rPr>
        <w:t xml:space="preserve"> </w:t>
      </w:r>
      <w:r>
        <w:rPr>
          <w:i/>
          <w:color w:val="231F20"/>
          <w:w w:val="95"/>
          <w:sz w:val="18"/>
        </w:rPr>
        <w:t>размере</w:t>
      </w:r>
      <w:r>
        <w:rPr>
          <w:i/>
          <w:color w:val="231F20"/>
          <w:spacing w:val="-6"/>
          <w:w w:val="95"/>
          <w:sz w:val="18"/>
        </w:rPr>
        <w:t xml:space="preserve"> </w:t>
      </w:r>
      <w:r>
        <w:rPr>
          <w:i/>
          <w:color w:val="231F20"/>
          <w:spacing w:val="-3"/>
          <w:w w:val="95"/>
          <w:sz w:val="18"/>
        </w:rPr>
        <w:t>от</w:t>
      </w:r>
      <w:r>
        <w:rPr>
          <w:i/>
          <w:color w:val="231F20"/>
          <w:spacing w:val="-6"/>
          <w:w w:val="95"/>
          <w:sz w:val="18"/>
        </w:rPr>
        <w:t xml:space="preserve"> </w:t>
      </w:r>
      <w:r>
        <w:rPr>
          <w:i/>
          <w:color w:val="231F20"/>
          <w:w w:val="95"/>
          <w:sz w:val="18"/>
        </w:rPr>
        <w:t>двух</w:t>
      </w:r>
      <w:r>
        <w:rPr>
          <w:i/>
          <w:color w:val="231F20"/>
          <w:spacing w:val="-6"/>
          <w:w w:val="95"/>
          <w:sz w:val="18"/>
        </w:rPr>
        <w:t xml:space="preserve"> </w:t>
      </w:r>
      <w:r>
        <w:rPr>
          <w:i/>
          <w:color w:val="231F20"/>
          <w:w w:val="95"/>
          <w:sz w:val="18"/>
        </w:rPr>
        <w:t>тысяч</w:t>
      </w:r>
      <w:r>
        <w:rPr>
          <w:i/>
          <w:color w:val="231F20"/>
          <w:spacing w:val="-2"/>
          <w:w w:val="88"/>
          <w:sz w:val="18"/>
        </w:rPr>
        <w:t xml:space="preserve"> </w:t>
      </w:r>
      <w:r>
        <w:rPr>
          <w:i/>
          <w:color w:val="231F20"/>
          <w:w w:val="95"/>
          <w:sz w:val="18"/>
        </w:rPr>
        <w:t>до</w:t>
      </w:r>
      <w:r>
        <w:rPr>
          <w:i/>
          <w:color w:val="231F20"/>
          <w:spacing w:val="-20"/>
          <w:w w:val="95"/>
          <w:sz w:val="18"/>
        </w:rPr>
        <w:t xml:space="preserve"> </w:t>
      </w:r>
      <w:r>
        <w:rPr>
          <w:i/>
          <w:color w:val="231F20"/>
          <w:spacing w:val="-3"/>
          <w:w w:val="95"/>
          <w:sz w:val="18"/>
        </w:rPr>
        <w:t>четырёх</w:t>
      </w:r>
      <w:r>
        <w:rPr>
          <w:i/>
          <w:color w:val="231F20"/>
          <w:spacing w:val="-20"/>
          <w:w w:val="95"/>
          <w:sz w:val="18"/>
        </w:rPr>
        <w:t xml:space="preserve"> </w:t>
      </w:r>
      <w:r>
        <w:rPr>
          <w:i/>
          <w:color w:val="231F20"/>
          <w:w w:val="95"/>
          <w:sz w:val="18"/>
        </w:rPr>
        <w:t>тысяч</w:t>
      </w:r>
      <w:r>
        <w:rPr>
          <w:i/>
          <w:color w:val="231F20"/>
          <w:spacing w:val="-20"/>
          <w:w w:val="95"/>
          <w:sz w:val="18"/>
        </w:rPr>
        <w:t xml:space="preserve"> </w:t>
      </w:r>
      <w:r>
        <w:rPr>
          <w:i/>
          <w:color w:val="231F20"/>
          <w:spacing w:val="-3"/>
          <w:w w:val="95"/>
          <w:sz w:val="18"/>
        </w:rPr>
        <w:t>рублей;</w:t>
      </w:r>
      <w:r>
        <w:rPr>
          <w:i/>
          <w:color w:val="231F20"/>
          <w:spacing w:val="-20"/>
          <w:w w:val="95"/>
          <w:sz w:val="18"/>
        </w:rPr>
        <w:t xml:space="preserve"> </w:t>
      </w:r>
      <w:r>
        <w:rPr>
          <w:i/>
          <w:color w:val="231F20"/>
          <w:w w:val="95"/>
          <w:sz w:val="18"/>
        </w:rPr>
        <w:t>на</w:t>
      </w:r>
      <w:r>
        <w:rPr>
          <w:i/>
          <w:color w:val="231F20"/>
          <w:spacing w:val="-20"/>
          <w:w w:val="95"/>
          <w:sz w:val="18"/>
        </w:rPr>
        <w:t xml:space="preserve"> </w:t>
      </w:r>
      <w:r>
        <w:rPr>
          <w:i/>
          <w:color w:val="231F20"/>
          <w:spacing w:val="-3"/>
          <w:w w:val="95"/>
          <w:sz w:val="18"/>
        </w:rPr>
        <w:t>должностных</w:t>
      </w:r>
      <w:r>
        <w:rPr>
          <w:i/>
          <w:color w:val="231F20"/>
          <w:spacing w:val="-20"/>
          <w:w w:val="95"/>
          <w:sz w:val="18"/>
        </w:rPr>
        <w:t xml:space="preserve"> </w:t>
      </w:r>
      <w:r>
        <w:rPr>
          <w:i/>
          <w:color w:val="231F20"/>
          <w:w w:val="95"/>
          <w:sz w:val="18"/>
        </w:rPr>
        <w:t>лиц</w:t>
      </w:r>
      <w:r>
        <w:rPr>
          <w:i/>
          <w:color w:val="231F20"/>
          <w:spacing w:val="-20"/>
          <w:w w:val="95"/>
          <w:sz w:val="18"/>
        </w:rPr>
        <w:t xml:space="preserve"> </w:t>
      </w:r>
      <w:r>
        <w:rPr>
          <w:i/>
          <w:color w:val="231F20"/>
          <w:w w:val="95"/>
          <w:sz w:val="18"/>
        </w:rPr>
        <w:t>—</w:t>
      </w:r>
      <w:r>
        <w:rPr>
          <w:i/>
          <w:color w:val="231F20"/>
          <w:spacing w:val="-20"/>
          <w:w w:val="95"/>
          <w:sz w:val="18"/>
        </w:rPr>
        <w:t xml:space="preserve"> </w:t>
      </w:r>
      <w:r>
        <w:rPr>
          <w:i/>
          <w:color w:val="231F20"/>
          <w:spacing w:val="-3"/>
          <w:w w:val="95"/>
          <w:sz w:val="18"/>
        </w:rPr>
        <w:t>от</w:t>
      </w:r>
      <w:r>
        <w:rPr>
          <w:i/>
          <w:color w:val="231F20"/>
          <w:spacing w:val="-20"/>
          <w:w w:val="95"/>
          <w:sz w:val="18"/>
        </w:rPr>
        <w:t xml:space="preserve"> </w:t>
      </w:r>
      <w:r>
        <w:rPr>
          <w:i/>
          <w:color w:val="231F20"/>
          <w:w w:val="95"/>
          <w:sz w:val="18"/>
        </w:rPr>
        <w:t>пятнадцати</w:t>
      </w:r>
      <w:r>
        <w:rPr>
          <w:i/>
          <w:color w:val="231F20"/>
          <w:spacing w:val="-20"/>
          <w:w w:val="95"/>
          <w:sz w:val="18"/>
        </w:rPr>
        <w:t xml:space="preserve"> </w:t>
      </w:r>
      <w:r>
        <w:rPr>
          <w:i/>
          <w:color w:val="231F20"/>
          <w:w w:val="95"/>
          <w:sz w:val="18"/>
        </w:rPr>
        <w:t>тысяч</w:t>
      </w:r>
      <w:r>
        <w:rPr>
          <w:i/>
          <w:color w:val="231F20"/>
          <w:spacing w:val="-20"/>
          <w:w w:val="95"/>
          <w:sz w:val="18"/>
        </w:rPr>
        <w:t xml:space="preserve"> </w:t>
      </w:r>
      <w:r>
        <w:rPr>
          <w:i/>
          <w:color w:val="231F20"/>
          <w:w w:val="95"/>
          <w:sz w:val="18"/>
        </w:rPr>
        <w:t>до</w:t>
      </w:r>
      <w:r>
        <w:rPr>
          <w:i/>
          <w:color w:val="231F20"/>
          <w:spacing w:val="-20"/>
          <w:w w:val="95"/>
          <w:sz w:val="18"/>
        </w:rPr>
        <w:t xml:space="preserve"> </w:t>
      </w:r>
      <w:r>
        <w:rPr>
          <w:i/>
          <w:color w:val="231F20"/>
          <w:w w:val="95"/>
          <w:sz w:val="18"/>
        </w:rPr>
        <w:t>тридцати</w:t>
      </w:r>
      <w:r>
        <w:rPr>
          <w:i/>
          <w:color w:val="231F20"/>
          <w:spacing w:val="-2"/>
          <w:w w:val="85"/>
          <w:sz w:val="18"/>
        </w:rPr>
        <w:t xml:space="preserve"> </w:t>
      </w:r>
      <w:r>
        <w:rPr>
          <w:i/>
          <w:color w:val="231F20"/>
          <w:w w:val="95"/>
          <w:sz w:val="18"/>
        </w:rPr>
        <w:t>тысяч</w:t>
      </w:r>
      <w:r>
        <w:rPr>
          <w:i/>
          <w:color w:val="231F20"/>
          <w:spacing w:val="-29"/>
          <w:w w:val="95"/>
          <w:sz w:val="18"/>
        </w:rPr>
        <w:t xml:space="preserve"> </w:t>
      </w:r>
      <w:r>
        <w:rPr>
          <w:i/>
          <w:color w:val="231F20"/>
          <w:spacing w:val="-3"/>
          <w:w w:val="95"/>
          <w:sz w:val="18"/>
        </w:rPr>
        <w:t>рублей;</w:t>
      </w:r>
      <w:r>
        <w:rPr>
          <w:i/>
          <w:color w:val="231F20"/>
          <w:spacing w:val="-29"/>
          <w:w w:val="95"/>
          <w:sz w:val="18"/>
        </w:rPr>
        <w:t xml:space="preserve"> </w:t>
      </w:r>
      <w:r>
        <w:rPr>
          <w:i/>
          <w:color w:val="231F20"/>
          <w:w w:val="95"/>
          <w:sz w:val="18"/>
        </w:rPr>
        <w:t>на</w:t>
      </w:r>
      <w:r>
        <w:rPr>
          <w:i/>
          <w:color w:val="231F20"/>
          <w:spacing w:val="-29"/>
          <w:w w:val="95"/>
          <w:sz w:val="18"/>
        </w:rPr>
        <w:t xml:space="preserve"> </w:t>
      </w:r>
      <w:r>
        <w:rPr>
          <w:i/>
          <w:color w:val="231F20"/>
          <w:w w:val="95"/>
          <w:sz w:val="18"/>
        </w:rPr>
        <w:t>юридических</w:t>
      </w:r>
      <w:r>
        <w:rPr>
          <w:i/>
          <w:color w:val="231F20"/>
          <w:spacing w:val="-29"/>
          <w:w w:val="95"/>
          <w:sz w:val="18"/>
        </w:rPr>
        <w:t xml:space="preserve"> </w:t>
      </w:r>
      <w:r>
        <w:rPr>
          <w:i/>
          <w:color w:val="231F20"/>
          <w:w w:val="95"/>
          <w:sz w:val="18"/>
        </w:rPr>
        <w:t>лиц</w:t>
      </w:r>
      <w:r>
        <w:rPr>
          <w:i/>
          <w:color w:val="231F20"/>
          <w:spacing w:val="-29"/>
          <w:w w:val="95"/>
          <w:sz w:val="18"/>
        </w:rPr>
        <w:t xml:space="preserve"> </w:t>
      </w:r>
      <w:r>
        <w:rPr>
          <w:i/>
          <w:color w:val="231F20"/>
          <w:w w:val="95"/>
          <w:sz w:val="18"/>
        </w:rPr>
        <w:t>—</w:t>
      </w:r>
      <w:r>
        <w:rPr>
          <w:i/>
          <w:color w:val="231F20"/>
          <w:spacing w:val="-29"/>
          <w:w w:val="95"/>
          <w:sz w:val="18"/>
        </w:rPr>
        <w:t xml:space="preserve"> </w:t>
      </w:r>
      <w:r>
        <w:rPr>
          <w:i/>
          <w:color w:val="231F20"/>
          <w:spacing w:val="-3"/>
          <w:w w:val="95"/>
          <w:sz w:val="18"/>
        </w:rPr>
        <w:t>от</w:t>
      </w:r>
      <w:r>
        <w:rPr>
          <w:i/>
          <w:color w:val="231F20"/>
          <w:spacing w:val="-29"/>
          <w:w w:val="95"/>
          <w:sz w:val="18"/>
        </w:rPr>
        <w:t xml:space="preserve"> </w:t>
      </w:r>
      <w:r>
        <w:rPr>
          <w:i/>
          <w:color w:val="231F20"/>
          <w:spacing w:val="-3"/>
          <w:w w:val="95"/>
          <w:sz w:val="18"/>
        </w:rPr>
        <w:t>четырёхсот</w:t>
      </w:r>
      <w:r>
        <w:rPr>
          <w:i/>
          <w:color w:val="231F20"/>
          <w:spacing w:val="-29"/>
          <w:w w:val="95"/>
          <w:sz w:val="18"/>
        </w:rPr>
        <w:t xml:space="preserve"> </w:t>
      </w:r>
      <w:r>
        <w:rPr>
          <w:i/>
          <w:color w:val="231F20"/>
          <w:w w:val="95"/>
          <w:sz w:val="18"/>
        </w:rPr>
        <w:t>тысяч</w:t>
      </w:r>
      <w:r>
        <w:rPr>
          <w:i/>
          <w:color w:val="231F20"/>
          <w:spacing w:val="-29"/>
          <w:w w:val="95"/>
          <w:sz w:val="18"/>
        </w:rPr>
        <w:t xml:space="preserve"> </w:t>
      </w:r>
      <w:r>
        <w:rPr>
          <w:i/>
          <w:color w:val="231F20"/>
          <w:w w:val="95"/>
          <w:sz w:val="18"/>
        </w:rPr>
        <w:t>до</w:t>
      </w:r>
      <w:r>
        <w:rPr>
          <w:i/>
          <w:color w:val="231F20"/>
          <w:spacing w:val="-29"/>
          <w:w w:val="95"/>
          <w:sz w:val="18"/>
        </w:rPr>
        <w:t xml:space="preserve"> </w:t>
      </w:r>
      <w:r>
        <w:rPr>
          <w:i/>
          <w:color w:val="231F20"/>
          <w:spacing w:val="-3"/>
          <w:w w:val="95"/>
          <w:sz w:val="18"/>
        </w:rPr>
        <w:t>пятисот</w:t>
      </w:r>
      <w:r>
        <w:rPr>
          <w:i/>
          <w:color w:val="231F20"/>
          <w:spacing w:val="-29"/>
          <w:w w:val="95"/>
          <w:sz w:val="18"/>
        </w:rPr>
        <w:t xml:space="preserve"> </w:t>
      </w:r>
      <w:r>
        <w:rPr>
          <w:i/>
          <w:color w:val="231F20"/>
          <w:w w:val="95"/>
          <w:sz w:val="18"/>
        </w:rPr>
        <w:t>тысяч</w:t>
      </w:r>
      <w:r>
        <w:rPr>
          <w:i/>
          <w:color w:val="231F20"/>
          <w:spacing w:val="-29"/>
          <w:w w:val="95"/>
          <w:sz w:val="18"/>
        </w:rPr>
        <w:t xml:space="preserve"> </w:t>
      </w:r>
      <w:r>
        <w:rPr>
          <w:i/>
          <w:color w:val="231F20"/>
          <w:spacing w:val="-3"/>
          <w:w w:val="95"/>
          <w:sz w:val="18"/>
        </w:rPr>
        <w:t>рублей».</w:t>
      </w:r>
    </w:p>
    <w:p w:rsidR="00CB0AFA" w:rsidRDefault="00481332">
      <w:pPr>
        <w:pStyle w:val="a3"/>
        <w:spacing w:before="114" w:line="249" w:lineRule="auto"/>
        <w:ind w:left="106" w:right="848" w:firstLine="283"/>
        <w:jc w:val="both"/>
        <w:rPr>
          <w:i/>
        </w:rPr>
      </w:pPr>
      <w:r>
        <w:rPr>
          <w:color w:val="231F20"/>
          <w:spacing w:val="-6"/>
        </w:rPr>
        <w:t xml:space="preserve">Таким </w:t>
      </w:r>
      <w:r>
        <w:rPr>
          <w:color w:val="231F20"/>
        </w:rPr>
        <w:t xml:space="preserve">образом, </w:t>
      </w:r>
      <w:r>
        <w:rPr>
          <w:color w:val="231F20"/>
          <w:spacing w:val="-3"/>
        </w:rPr>
        <w:t xml:space="preserve">выжигание растительности </w:t>
      </w:r>
      <w:r>
        <w:rPr>
          <w:color w:val="231F20"/>
        </w:rPr>
        <w:t xml:space="preserve">на </w:t>
      </w:r>
      <w:r>
        <w:rPr>
          <w:color w:val="231F20"/>
          <w:spacing w:val="-3"/>
        </w:rPr>
        <w:t xml:space="preserve">торфяных </w:t>
      </w:r>
      <w:r>
        <w:rPr>
          <w:color w:val="231F20"/>
        </w:rPr>
        <w:t xml:space="preserve">почвах </w:t>
      </w:r>
      <w:r>
        <w:rPr>
          <w:color w:val="231F20"/>
          <w:spacing w:val="-3"/>
        </w:rPr>
        <w:t xml:space="preserve">влечёт </w:t>
      </w:r>
      <w:r>
        <w:rPr>
          <w:color w:val="231F20"/>
        </w:rPr>
        <w:t xml:space="preserve">за собой </w:t>
      </w:r>
      <w:r>
        <w:rPr>
          <w:color w:val="231F20"/>
          <w:spacing w:val="-3"/>
        </w:rPr>
        <w:t xml:space="preserve">привлечение </w:t>
      </w:r>
      <w:r>
        <w:rPr>
          <w:color w:val="231F20"/>
        </w:rPr>
        <w:t xml:space="preserve">к административной </w:t>
      </w:r>
      <w:r>
        <w:rPr>
          <w:color w:val="231F20"/>
          <w:spacing w:val="-3"/>
        </w:rPr>
        <w:t xml:space="preserve">ответственности </w:t>
      </w:r>
      <w:r>
        <w:rPr>
          <w:color w:val="231F20"/>
        </w:rPr>
        <w:t xml:space="preserve">по </w:t>
      </w:r>
      <w:r>
        <w:rPr>
          <w:color w:val="231F20"/>
          <w:spacing w:val="-3"/>
        </w:rPr>
        <w:t xml:space="preserve">статье </w:t>
      </w:r>
      <w:r>
        <w:rPr>
          <w:i/>
          <w:color w:val="231F20"/>
        </w:rPr>
        <w:t xml:space="preserve">20.4 КоАП </w:t>
      </w:r>
      <w:r>
        <w:rPr>
          <w:i/>
          <w:color w:val="231F20"/>
          <w:spacing w:val="-2"/>
        </w:rPr>
        <w:t>РФ.</w:t>
      </w:r>
    </w:p>
    <w:p w:rsidR="00CB0AFA" w:rsidRDefault="00481332">
      <w:pPr>
        <w:pStyle w:val="a3"/>
        <w:spacing w:before="114" w:line="249" w:lineRule="auto"/>
        <w:ind w:left="106" w:right="842" w:firstLine="283"/>
        <w:jc w:val="both"/>
        <w:rPr>
          <w:i/>
        </w:rPr>
      </w:pPr>
      <w:r>
        <w:rPr>
          <w:color w:val="231F20"/>
        </w:rPr>
        <w:t xml:space="preserve">Пресекать  эти  правонарушения  и  обеспечивать  привлечение  нарушителей к ответственности обязаны органы государственного пожарного  надзора  МЧС </w:t>
      </w:r>
      <w:r>
        <w:rPr>
          <w:i/>
          <w:color w:val="231F20"/>
          <w:spacing w:val="-4"/>
        </w:rPr>
        <w:t xml:space="preserve">(ст. </w:t>
      </w:r>
      <w:r>
        <w:rPr>
          <w:i/>
          <w:color w:val="231F20"/>
        </w:rPr>
        <w:t xml:space="preserve">23.34 КоАП), </w:t>
      </w:r>
      <w:r>
        <w:rPr>
          <w:color w:val="231F20"/>
        </w:rPr>
        <w:t xml:space="preserve">включая должностных лиц государственных учреждений, </w:t>
      </w:r>
      <w:r>
        <w:rPr>
          <w:color w:val="231F20"/>
          <w:spacing w:val="-3"/>
        </w:rPr>
        <w:t>подведомственных федеральному органу и</w:t>
      </w:r>
      <w:r>
        <w:rPr>
          <w:color w:val="231F20"/>
          <w:spacing w:val="-3"/>
        </w:rPr>
        <w:t xml:space="preserve">сполнительной власти, уполномоченному </w:t>
      </w:r>
      <w:r>
        <w:rPr>
          <w:color w:val="231F20"/>
        </w:rPr>
        <w:t xml:space="preserve">на решение задач в </w:t>
      </w:r>
      <w:r>
        <w:rPr>
          <w:color w:val="231F20"/>
          <w:spacing w:val="-3"/>
        </w:rPr>
        <w:t xml:space="preserve">области пожарной </w:t>
      </w:r>
      <w:r>
        <w:rPr>
          <w:color w:val="231F20"/>
        </w:rPr>
        <w:t xml:space="preserve">безопасности </w:t>
      </w:r>
      <w:r>
        <w:rPr>
          <w:i/>
          <w:color w:val="231F20"/>
          <w:spacing w:val="-7"/>
        </w:rPr>
        <w:t xml:space="preserve">(ст. </w:t>
      </w:r>
      <w:r>
        <w:rPr>
          <w:i/>
          <w:color w:val="231F20"/>
        </w:rPr>
        <w:t>22.2 КоАП РФ).</w:t>
      </w:r>
    </w:p>
    <w:p w:rsidR="00CB0AFA" w:rsidRDefault="00481332">
      <w:pPr>
        <w:pStyle w:val="4"/>
        <w:ind w:left="390" w:right="0"/>
      </w:pPr>
      <w:r>
        <w:rPr>
          <w:color w:val="CC7C4B"/>
        </w:rPr>
        <w:t>В рамках законодательства о Красной книге</w:t>
      </w:r>
    </w:p>
    <w:p w:rsidR="00CB0AFA" w:rsidRDefault="00481332">
      <w:pPr>
        <w:pStyle w:val="a3"/>
        <w:spacing w:before="122" w:line="249" w:lineRule="auto"/>
        <w:ind w:left="106" w:right="846" w:firstLine="283"/>
        <w:jc w:val="both"/>
      </w:pPr>
      <w:r>
        <w:rPr>
          <w:color w:val="231F20"/>
          <w:spacing w:val="-3"/>
        </w:rPr>
        <w:t xml:space="preserve">Пожары </w:t>
      </w:r>
      <w:r>
        <w:rPr>
          <w:color w:val="231F20"/>
        </w:rPr>
        <w:t xml:space="preserve">на </w:t>
      </w:r>
      <w:r>
        <w:rPr>
          <w:color w:val="231F20"/>
          <w:spacing w:val="-3"/>
        </w:rPr>
        <w:t xml:space="preserve">природных территориях часто </w:t>
      </w:r>
      <w:r>
        <w:rPr>
          <w:color w:val="231F20"/>
        </w:rPr>
        <w:t xml:space="preserve">наносят непоправимый ущерб </w:t>
      </w:r>
      <w:r>
        <w:rPr>
          <w:color w:val="231F20"/>
          <w:spacing w:val="-2"/>
        </w:rPr>
        <w:t xml:space="preserve">многим </w:t>
      </w:r>
      <w:r>
        <w:rPr>
          <w:color w:val="231F20"/>
          <w:w w:val="105"/>
        </w:rPr>
        <w:t>видам</w:t>
      </w:r>
      <w:r>
        <w:rPr>
          <w:color w:val="231F20"/>
          <w:spacing w:val="-20"/>
          <w:w w:val="105"/>
        </w:rPr>
        <w:t xml:space="preserve"> </w:t>
      </w:r>
      <w:r>
        <w:rPr>
          <w:color w:val="231F20"/>
          <w:spacing w:val="-3"/>
          <w:w w:val="105"/>
        </w:rPr>
        <w:t>животных</w:t>
      </w:r>
      <w:r>
        <w:rPr>
          <w:color w:val="231F20"/>
          <w:spacing w:val="-20"/>
          <w:w w:val="105"/>
        </w:rPr>
        <w:t xml:space="preserve"> </w:t>
      </w:r>
      <w:r>
        <w:rPr>
          <w:color w:val="231F20"/>
          <w:w w:val="105"/>
        </w:rPr>
        <w:t>и</w:t>
      </w:r>
      <w:r>
        <w:rPr>
          <w:color w:val="231F20"/>
          <w:spacing w:val="-20"/>
          <w:w w:val="105"/>
        </w:rPr>
        <w:t xml:space="preserve"> </w:t>
      </w:r>
      <w:r>
        <w:rPr>
          <w:color w:val="231F20"/>
          <w:spacing w:val="-3"/>
          <w:w w:val="105"/>
        </w:rPr>
        <w:t>растений,</w:t>
      </w:r>
      <w:r>
        <w:rPr>
          <w:color w:val="231F20"/>
          <w:spacing w:val="-20"/>
          <w:w w:val="105"/>
        </w:rPr>
        <w:t xml:space="preserve"> </w:t>
      </w:r>
      <w:r>
        <w:rPr>
          <w:color w:val="231F20"/>
          <w:w w:val="105"/>
        </w:rPr>
        <w:t>занесённ</w:t>
      </w:r>
      <w:r>
        <w:rPr>
          <w:color w:val="231F20"/>
          <w:w w:val="105"/>
        </w:rPr>
        <w:t>ых</w:t>
      </w:r>
      <w:r>
        <w:rPr>
          <w:color w:val="231F20"/>
          <w:spacing w:val="-20"/>
          <w:w w:val="105"/>
        </w:rPr>
        <w:t xml:space="preserve"> </w:t>
      </w:r>
      <w:r>
        <w:rPr>
          <w:color w:val="231F20"/>
          <w:w w:val="105"/>
        </w:rPr>
        <w:t>в</w:t>
      </w:r>
      <w:r>
        <w:rPr>
          <w:color w:val="231F20"/>
          <w:spacing w:val="-20"/>
          <w:w w:val="105"/>
        </w:rPr>
        <w:t xml:space="preserve"> </w:t>
      </w:r>
      <w:r>
        <w:rPr>
          <w:color w:val="231F20"/>
          <w:w w:val="105"/>
        </w:rPr>
        <w:t>Красную</w:t>
      </w:r>
      <w:r>
        <w:rPr>
          <w:color w:val="231F20"/>
          <w:spacing w:val="-20"/>
          <w:w w:val="105"/>
        </w:rPr>
        <w:t xml:space="preserve"> </w:t>
      </w:r>
      <w:r>
        <w:rPr>
          <w:color w:val="231F20"/>
          <w:w w:val="105"/>
        </w:rPr>
        <w:t>книгу</w:t>
      </w:r>
      <w:r>
        <w:rPr>
          <w:color w:val="231F20"/>
          <w:spacing w:val="-20"/>
          <w:w w:val="105"/>
        </w:rPr>
        <w:t xml:space="preserve"> </w:t>
      </w:r>
      <w:r>
        <w:rPr>
          <w:color w:val="231F20"/>
          <w:w w:val="105"/>
        </w:rPr>
        <w:t>Российской</w:t>
      </w:r>
      <w:r>
        <w:rPr>
          <w:color w:val="231F20"/>
          <w:spacing w:val="-20"/>
          <w:w w:val="105"/>
        </w:rPr>
        <w:t xml:space="preserve"> </w:t>
      </w:r>
      <w:r>
        <w:rPr>
          <w:color w:val="231F20"/>
          <w:spacing w:val="-3"/>
          <w:w w:val="105"/>
        </w:rPr>
        <w:t xml:space="preserve">Федерации </w:t>
      </w:r>
      <w:r>
        <w:rPr>
          <w:color w:val="231F20"/>
          <w:w w:val="105"/>
        </w:rPr>
        <w:t>или Красные книги субъектов Российской Федерации. Эти виды охраняются специальным</w:t>
      </w:r>
      <w:r>
        <w:rPr>
          <w:color w:val="231F20"/>
          <w:spacing w:val="-22"/>
          <w:w w:val="105"/>
        </w:rPr>
        <w:t xml:space="preserve"> </w:t>
      </w:r>
      <w:r>
        <w:rPr>
          <w:color w:val="231F20"/>
          <w:w w:val="105"/>
        </w:rPr>
        <w:t>законодательством,</w:t>
      </w:r>
      <w:r>
        <w:rPr>
          <w:color w:val="231F20"/>
          <w:spacing w:val="-22"/>
          <w:w w:val="105"/>
        </w:rPr>
        <w:t xml:space="preserve"> </w:t>
      </w:r>
      <w:r>
        <w:rPr>
          <w:color w:val="231F20"/>
          <w:w w:val="105"/>
        </w:rPr>
        <w:t>и</w:t>
      </w:r>
      <w:r>
        <w:rPr>
          <w:color w:val="231F20"/>
          <w:spacing w:val="-22"/>
          <w:w w:val="105"/>
        </w:rPr>
        <w:t xml:space="preserve"> </w:t>
      </w:r>
      <w:r>
        <w:rPr>
          <w:color w:val="231F20"/>
          <w:w w:val="105"/>
        </w:rPr>
        <w:t>любые</w:t>
      </w:r>
      <w:r>
        <w:rPr>
          <w:color w:val="231F20"/>
          <w:spacing w:val="-22"/>
          <w:w w:val="105"/>
        </w:rPr>
        <w:t xml:space="preserve"> </w:t>
      </w:r>
      <w:r>
        <w:rPr>
          <w:color w:val="231F20"/>
          <w:w w:val="105"/>
        </w:rPr>
        <w:t>деяния</w:t>
      </w:r>
      <w:r>
        <w:rPr>
          <w:color w:val="231F20"/>
          <w:spacing w:val="-22"/>
          <w:w w:val="105"/>
        </w:rPr>
        <w:t xml:space="preserve"> </w:t>
      </w:r>
      <w:r>
        <w:rPr>
          <w:color w:val="231F20"/>
          <w:w w:val="105"/>
        </w:rPr>
        <w:t>(действие</w:t>
      </w:r>
      <w:r>
        <w:rPr>
          <w:color w:val="231F20"/>
          <w:spacing w:val="-22"/>
          <w:w w:val="105"/>
        </w:rPr>
        <w:t xml:space="preserve"> </w:t>
      </w:r>
      <w:r>
        <w:rPr>
          <w:color w:val="231F20"/>
          <w:w w:val="105"/>
        </w:rPr>
        <w:t>или</w:t>
      </w:r>
      <w:r>
        <w:rPr>
          <w:color w:val="231F20"/>
          <w:spacing w:val="-22"/>
          <w:w w:val="105"/>
        </w:rPr>
        <w:t xml:space="preserve"> </w:t>
      </w:r>
      <w:r>
        <w:rPr>
          <w:color w:val="231F20"/>
          <w:w w:val="105"/>
        </w:rPr>
        <w:t>бездействие), приводящие</w:t>
      </w:r>
      <w:r>
        <w:rPr>
          <w:color w:val="231F20"/>
          <w:spacing w:val="-5"/>
          <w:w w:val="105"/>
        </w:rPr>
        <w:t xml:space="preserve"> </w:t>
      </w:r>
      <w:r>
        <w:rPr>
          <w:color w:val="231F20"/>
          <w:w w:val="105"/>
        </w:rPr>
        <w:t>к</w:t>
      </w:r>
      <w:r>
        <w:rPr>
          <w:color w:val="231F20"/>
          <w:spacing w:val="-5"/>
          <w:w w:val="105"/>
        </w:rPr>
        <w:t xml:space="preserve"> </w:t>
      </w:r>
      <w:r>
        <w:rPr>
          <w:color w:val="231F20"/>
          <w:w w:val="105"/>
        </w:rPr>
        <w:t>травяным</w:t>
      </w:r>
      <w:r>
        <w:rPr>
          <w:color w:val="231F20"/>
          <w:spacing w:val="-4"/>
          <w:w w:val="105"/>
        </w:rPr>
        <w:t xml:space="preserve"> </w:t>
      </w:r>
      <w:r>
        <w:rPr>
          <w:color w:val="231F20"/>
          <w:w w:val="105"/>
        </w:rPr>
        <w:t>и</w:t>
      </w:r>
      <w:r>
        <w:rPr>
          <w:color w:val="231F20"/>
          <w:spacing w:val="-4"/>
          <w:w w:val="105"/>
        </w:rPr>
        <w:t xml:space="preserve"> </w:t>
      </w:r>
      <w:r>
        <w:rPr>
          <w:color w:val="231F20"/>
          <w:w w:val="105"/>
        </w:rPr>
        <w:t>торфяным</w:t>
      </w:r>
      <w:r>
        <w:rPr>
          <w:color w:val="231F20"/>
          <w:spacing w:val="-5"/>
          <w:w w:val="105"/>
        </w:rPr>
        <w:t xml:space="preserve"> </w:t>
      </w:r>
      <w:r>
        <w:rPr>
          <w:color w:val="231F20"/>
          <w:w w:val="105"/>
        </w:rPr>
        <w:t>пожарам</w:t>
      </w:r>
      <w:r>
        <w:rPr>
          <w:color w:val="231F20"/>
          <w:spacing w:val="-5"/>
          <w:w w:val="105"/>
        </w:rPr>
        <w:t xml:space="preserve"> </w:t>
      </w:r>
      <w:r>
        <w:rPr>
          <w:color w:val="231F20"/>
          <w:w w:val="105"/>
        </w:rPr>
        <w:t>в</w:t>
      </w:r>
      <w:r>
        <w:rPr>
          <w:color w:val="231F20"/>
          <w:spacing w:val="-5"/>
          <w:w w:val="105"/>
        </w:rPr>
        <w:t xml:space="preserve"> </w:t>
      </w:r>
      <w:r>
        <w:rPr>
          <w:color w:val="231F20"/>
          <w:w w:val="105"/>
        </w:rPr>
        <w:t>местах</w:t>
      </w:r>
      <w:r>
        <w:rPr>
          <w:color w:val="231F20"/>
          <w:spacing w:val="-5"/>
          <w:w w:val="105"/>
        </w:rPr>
        <w:t xml:space="preserve"> </w:t>
      </w:r>
      <w:r>
        <w:rPr>
          <w:color w:val="231F20"/>
          <w:w w:val="105"/>
        </w:rPr>
        <w:t>их</w:t>
      </w:r>
      <w:r>
        <w:rPr>
          <w:color w:val="231F20"/>
          <w:spacing w:val="-4"/>
          <w:w w:val="105"/>
        </w:rPr>
        <w:t xml:space="preserve"> </w:t>
      </w:r>
      <w:r>
        <w:rPr>
          <w:color w:val="231F20"/>
          <w:w w:val="105"/>
        </w:rPr>
        <w:t>обитания,</w:t>
      </w:r>
      <w:r>
        <w:rPr>
          <w:color w:val="231F20"/>
          <w:spacing w:val="-5"/>
          <w:w w:val="105"/>
        </w:rPr>
        <w:t xml:space="preserve"> </w:t>
      </w:r>
      <w:r>
        <w:rPr>
          <w:color w:val="231F20"/>
          <w:spacing w:val="-3"/>
          <w:w w:val="105"/>
        </w:rPr>
        <w:t xml:space="preserve">являются </w:t>
      </w:r>
      <w:r>
        <w:rPr>
          <w:color w:val="231F20"/>
          <w:spacing w:val="-1"/>
        </w:rPr>
        <w:t>нарушением</w:t>
      </w:r>
      <w:r>
        <w:rPr>
          <w:color w:val="231F20"/>
          <w:spacing w:val="-11"/>
        </w:rPr>
        <w:t xml:space="preserve"> </w:t>
      </w:r>
      <w:r>
        <w:rPr>
          <w:color w:val="231F20"/>
        </w:rPr>
        <w:t>закона.</w:t>
      </w:r>
    </w:p>
    <w:p w:rsidR="00CB0AFA" w:rsidRDefault="00481332">
      <w:pPr>
        <w:spacing w:before="114" w:line="249" w:lineRule="auto"/>
        <w:ind w:left="106" w:right="849" w:firstLine="283"/>
        <w:jc w:val="both"/>
        <w:rPr>
          <w:i/>
          <w:sz w:val="18"/>
        </w:rPr>
      </w:pPr>
      <w:r>
        <w:rPr>
          <w:color w:val="231F20"/>
          <w:spacing w:val="-6"/>
          <w:sz w:val="18"/>
        </w:rPr>
        <w:t xml:space="preserve">Так, </w:t>
      </w:r>
      <w:r>
        <w:rPr>
          <w:color w:val="231F20"/>
          <w:spacing w:val="-3"/>
          <w:sz w:val="18"/>
        </w:rPr>
        <w:t xml:space="preserve">согласно </w:t>
      </w:r>
      <w:r>
        <w:rPr>
          <w:i/>
          <w:color w:val="231F20"/>
          <w:sz w:val="18"/>
        </w:rPr>
        <w:t xml:space="preserve">Федеральному закону «Об охране окружающей среды» </w:t>
      </w:r>
      <w:r>
        <w:rPr>
          <w:i/>
          <w:color w:val="231F20"/>
          <w:spacing w:val="-7"/>
          <w:sz w:val="18"/>
        </w:rPr>
        <w:t xml:space="preserve">(ст. </w:t>
      </w:r>
      <w:r>
        <w:rPr>
          <w:i/>
          <w:color w:val="231F20"/>
          <w:sz w:val="18"/>
        </w:rPr>
        <w:t xml:space="preserve">60), </w:t>
      </w:r>
      <w:r>
        <w:rPr>
          <w:i/>
          <w:color w:val="231F20"/>
          <w:spacing w:val="-3"/>
          <w:w w:val="95"/>
          <w:sz w:val="18"/>
        </w:rPr>
        <w:t>запрещается</w:t>
      </w:r>
      <w:r>
        <w:rPr>
          <w:i/>
          <w:color w:val="231F20"/>
          <w:spacing w:val="-23"/>
          <w:w w:val="95"/>
          <w:sz w:val="18"/>
        </w:rPr>
        <w:t xml:space="preserve"> </w:t>
      </w:r>
      <w:r>
        <w:rPr>
          <w:i/>
          <w:color w:val="231F20"/>
          <w:spacing w:val="-3"/>
          <w:w w:val="95"/>
          <w:sz w:val="18"/>
        </w:rPr>
        <w:t>любая</w:t>
      </w:r>
      <w:r>
        <w:rPr>
          <w:i/>
          <w:color w:val="231F20"/>
          <w:spacing w:val="-23"/>
          <w:w w:val="95"/>
          <w:sz w:val="18"/>
        </w:rPr>
        <w:t xml:space="preserve"> </w:t>
      </w:r>
      <w:r>
        <w:rPr>
          <w:i/>
          <w:color w:val="231F20"/>
          <w:spacing w:val="-4"/>
          <w:w w:val="95"/>
          <w:sz w:val="18"/>
        </w:rPr>
        <w:t>деятельность,</w:t>
      </w:r>
      <w:r>
        <w:rPr>
          <w:i/>
          <w:color w:val="231F20"/>
          <w:spacing w:val="-23"/>
          <w:w w:val="95"/>
          <w:sz w:val="18"/>
        </w:rPr>
        <w:t xml:space="preserve"> </w:t>
      </w:r>
      <w:r>
        <w:rPr>
          <w:i/>
          <w:color w:val="231F20"/>
          <w:spacing w:val="-3"/>
          <w:w w:val="95"/>
          <w:sz w:val="18"/>
        </w:rPr>
        <w:t>ведущая</w:t>
      </w:r>
      <w:r>
        <w:rPr>
          <w:i/>
          <w:color w:val="231F20"/>
          <w:spacing w:val="-23"/>
          <w:w w:val="95"/>
          <w:sz w:val="18"/>
        </w:rPr>
        <w:t xml:space="preserve"> </w:t>
      </w:r>
      <w:r>
        <w:rPr>
          <w:i/>
          <w:color w:val="231F20"/>
          <w:w w:val="95"/>
          <w:sz w:val="18"/>
        </w:rPr>
        <w:t>к</w:t>
      </w:r>
      <w:r>
        <w:rPr>
          <w:i/>
          <w:color w:val="231F20"/>
          <w:spacing w:val="-23"/>
          <w:w w:val="95"/>
          <w:sz w:val="18"/>
        </w:rPr>
        <w:t xml:space="preserve"> </w:t>
      </w:r>
      <w:r>
        <w:rPr>
          <w:i/>
          <w:color w:val="231F20"/>
          <w:spacing w:val="-3"/>
          <w:w w:val="95"/>
          <w:sz w:val="18"/>
        </w:rPr>
        <w:t>сокращению</w:t>
      </w:r>
      <w:r>
        <w:rPr>
          <w:i/>
          <w:color w:val="231F20"/>
          <w:spacing w:val="-23"/>
          <w:w w:val="95"/>
          <w:sz w:val="18"/>
        </w:rPr>
        <w:t xml:space="preserve"> </w:t>
      </w:r>
      <w:r>
        <w:rPr>
          <w:i/>
          <w:color w:val="231F20"/>
          <w:spacing w:val="-4"/>
          <w:w w:val="95"/>
          <w:sz w:val="18"/>
        </w:rPr>
        <w:t>численности</w:t>
      </w:r>
      <w:r>
        <w:rPr>
          <w:i/>
          <w:color w:val="231F20"/>
          <w:spacing w:val="-23"/>
          <w:w w:val="95"/>
          <w:sz w:val="18"/>
        </w:rPr>
        <w:t xml:space="preserve"> </w:t>
      </w:r>
      <w:r>
        <w:rPr>
          <w:i/>
          <w:color w:val="231F20"/>
          <w:spacing w:val="-3"/>
          <w:w w:val="95"/>
          <w:sz w:val="18"/>
        </w:rPr>
        <w:t>этих</w:t>
      </w:r>
      <w:r>
        <w:rPr>
          <w:i/>
          <w:color w:val="231F20"/>
          <w:spacing w:val="-23"/>
          <w:w w:val="95"/>
          <w:sz w:val="18"/>
        </w:rPr>
        <w:t xml:space="preserve"> </w:t>
      </w:r>
      <w:r>
        <w:rPr>
          <w:i/>
          <w:color w:val="231F20"/>
          <w:spacing w:val="-3"/>
          <w:w w:val="95"/>
          <w:sz w:val="18"/>
        </w:rPr>
        <w:t xml:space="preserve">растений, </w:t>
      </w:r>
      <w:r>
        <w:rPr>
          <w:i/>
          <w:color w:val="231F20"/>
          <w:spacing w:val="-3"/>
          <w:sz w:val="18"/>
        </w:rPr>
        <w:t>животных</w:t>
      </w:r>
      <w:r>
        <w:rPr>
          <w:i/>
          <w:color w:val="231F20"/>
          <w:spacing w:val="-22"/>
          <w:sz w:val="18"/>
        </w:rPr>
        <w:t xml:space="preserve"> </w:t>
      </w:r>
      <w:r>
        <w:rPr>
          <w:i/>
          <w:color w:val="231F20"/>
          <w:sz w:val="18"/>
        </w:rPr>
        <w:t>и</w:t>
      </w:r>
      <w:r>
        <w:rPr>
          <w:i/>
          <w:color w:val="231F20"/>
          <w:spacing w:val="-22"/>
          <w:sz w:val="18"/>
        </w:rPr>
        <w:t xml:space="preserve"> </w:t>
      </w:r>
      <w:r>
        <w:rPr>
          <w:i/>
          <w:color w:val="231F20"/>
          <w:spacing w:val="-2"/>
          <w:sz w:val="18"/>
        </w:rPr>
        <w:t>других</w:t>
      </w:r>
      <w:r>
        <w:rPr>
          <w:i/>
          <w:color w:val="231F20"/>
          <w:spacing w:val="-22"/>
          <w:sz w:val="18"/>
        </w:rPr>
        <w:t xml:space="preserve"> </w:t>
      </w:r>
      <w:r>
        <w:rPr>
          <w:i/>
          <w:color w:val="231F20"/>
          <w:spacing w:val="-3"/>
          <w:sz w:val="18"/>
        </w:rPr>
        <w:t>организмов</w:t>
      </w:r>
      <w:r>
        <w:rPr>
          <w:i/>
          <w:color w:val="231F20"/>
          <w:spacing w:val="-22"/>
          <w:sz w:val="18"/>
        </w:rPr>
        <w:t xml:space="preserve"> </w:t>
      </w:r>
      <w:r>
        <w:rPr>
          <w:i/>
          <w:color w:val="231F20"/>
          <w:sz w:val="18"/>
        </w:rPr>
        <w:t>и</w:t>
      </w:r>
      <w:r>
        <w:rPr>
          <w:i/>
          <w:color w:val="231F20"/>
          <w:spacing w:val="-22"/>
          <w:sz w:val="18"/>
        </w:rPr>
        <w:t xml:space="preserve"> </w:t>
      </w:r>
      <w:r>
        <w:rPr>
          <w:i/>
          <w:color w:val="231F20"/>
          <w:spacing w:val="-3"/>
          <w:sz w:val="18"/>
        </w:rPr>
        <w:t>ухудшающая</w:t>
      </w:r>
      <w:r>
        <w:rPr>
          <w:i/>
          <w:color w:val="231F20"/>
          <w:spacing w:val="-22"/>
          <w:sz w:val="18"/>
        </w:rPr>
        <w:t xml:space="preserve"> </w:t>
      </w:r>
      <w:r>
        <w:rPr>
          <w:i/>
          <w:color w:val="231F20"/>
          <w:spacing w:val="-3"/>
          <w:sz w:val="18"/>
        </w:rPr>
        <w:t>среду</w:t>
      </w:r>
      <w:r>
        <w:rPr>
          <w:i/>
          <w:color w:val="231F20"/>
          <w:spacing w:val="-22"/>
          <w:sz w:val="18"/>
        </w:rPr>
        <w:t xml:space="preserve"> </w:t>
      </w:r>
      <w:r>
        <w:rPr>
          <w:i/>
          <w:color w:val="231F20"/>
          <w:sz w:val="18"/>
        </w:rPr>
        <w:t>их</w:t>
      </w:r>
      <w:r>
        <w:rPr>
          <w:i/>
          <w:color w:val="231F20"/>
          <w:spacing w:val="-22"/>
          <w:sz w:val="18"/>
        </w:rPr>
        <w:t xml:space="preserve"> </w:t>
      </w:r>
      <w:r>
        <w:rPr>
          <w:i/>
          <w:color w:val="231F20"/>
          <w:sz w:val="18"/>
        </w:rPr>
        <w:t>обитания.</w:t>
      </w:r>
    </w:p>
    <w:p w:rsidR="00CB0AFA" w:rsidRDefault="00481332">
      <w:pPr>
        <w:spacing w:before="114" w:line="249" w:lineRule="auto"/>
        <w:ind w:left="106" w:right="848" w:firstLine="283"/>
        <w:jc w:val="both"/>
        <w:rPr>
          <w:sz w:val="18"/>
        </w:rPr>
      </w:pPr>
      <w:r>
        <w:rPr>
          <w:color w:val="231F20"/>
          <w:w w:val="105"/>
          <w:sz w:val="18"/>
        </w:rPr>
        <w:t>Аналогичная</w:t>
      </w:r>
      <w:r>
        <w:rPr>
          <w:color w:val="231F20"/>
          <w:spacing w:val="-35"/>
          <w:w w:val="105"/>
          <w:sz w:val="18"/>
        </w:rPr>
        <w:t xml:space="preserve"> </w:t>
      </w:r>
      <w:r>
        <w:rPr>
          <w:color w:val="231F20"/>
          <w:spacing w:val="-3"/>
          <w:w w:val="105"/>
          <w:sz w:val="18"/>
        </w:rPr>
        <w:t>формулировка</w:t>
      </w:r>
      <w:r>
        <w:rPr>
          <w:color w:val="231F20"/>
          <w:spacing w:val="-35"/>
          <w:w w:val="105"/>
          <w:sz w:val="18"/>
        </w:rPr>
        <w:t xml:space="preserve"> </w:t>
      </w:r>
      <w:r>
        <w:rPr>
          <w:color w:val="231F20"/>
          <w:spacing w:val="-3"/>
          <w:w w:val="105"/>
          <w:sz w:val="18"/>
        </w:rPr>
        <w:t>содержится</w:t>
      </w:r>
      <w:r>
        <w:rPr>
          <w:color w:val="231F20"/>
          <w:spacing w:val="-35"/>
          <w:w w:val="105"/>
          <w:sz w:val="18"/>
        </w:rPr>
        <w:t xml:space="preserve"> </w:t>
      </w:r>
      <w:r>
        <w:rPr>
          <w:color w:val="231F20"/>
          <w:w w:val="105"/>
          <w:sz w:val="18"/>
        </w:rPr>
        <w:t>и</w:t>
      </w:r>
      <w:r>
        <w:rPr>
          <w:color w:val="231F20"/>
          <w:spacing w:val="-35"/>
          <w:w w:val="105"/>
          <w:sz w:val="18"/>
        </w:rPr>
        <w:t xml:space="preserve"> </w:t>
      </w:r>
      <w:r>
        <w:rPr>
          <w:color w:val="231F20"/>
          <w:w w:val="105"/>
          <w:sz w:val="18"/>
        </w:rPr>
        <w:t>в</w:t>
      </w:r>
      <w:r>
        <w:rPr>
          <w:color w:val="231F20"/>
          <w:spacing w:val="-35"/>
          <w:w w:val="105"/>
          <w:sz w:val="18"/>
        </w:rPr>
        <w:t xml:space="preserve"> </w:t>
      </w:r>
      <w:r>
        <w:rPr>
          <w:i/>
          <w:color w:val="231F20"/>
          <w:spacing w:val="-3"/>
          <w:w w:val="105"/>
          <w:sz w:val="18"/>
        </w:rPr>
        <w:t>Федеральном</w:t>
      </w:r>
      <w:r>
        <w:rPr>
          <w:i/>
          <w:color w:val="231F20"/>
          <w:spacing w:val="-35"/>
          <w:w w:val="105"/>
          <w:sz w:val="18"/>
        </w:rPr>
        <w:t xml:space="preserve"> </w:t>
      </w:r>
      <w:r>
        <w:rPr>
          <w:i/>
          <w:color w:val="231F20"/>
          <w:spacing w:val="-2"/>
          <w:w w:val="105"/>
          <w:sz w:val="18"/>
        </w:rPr>
        <w:t>законе</w:t>
      </w:r>
      <w:r>
        <w:rPr>
          <w:i/>
          <w:color w:val="231F20"/>
          <w:spacing w:val="-35"/>
          <w:w w:val="105"/>
          <w:sz w:val="18"/>
        </w:rPr>
        <w:t xml:space="preserve"> </w:t>
      </w:r>
      <w:r>
        <w:rPr>
          <w:i/>
          <w:color w:val="231F20"/>
          <w:w w:val="105"/>
          <w:sz w:val="18"/>
        </w:rPr>
        <w:t>«О</w:t>
      </w:r>
      <w:r>
        <w:rPr>
          <w:i/>
          <w:color w:val="231F20"/>
          <w:spacing w:val="-35"/>
          <w:w w:val="105"/>
          <w:sz w:val="18"/>
        </w:rPr>
        <w:t xml:space="preserve"> </w:t>
      </w:r>
      <w:r>
        <w:rPr>
          <w:i/>
          <w:color w:val="231F20"/>
          <w:spacing w:val="-3"/>
          <w:w w:val="105"/>
          <w:sz w:val="18"/>
        </w:rPr>
        <w:t xml:space="preserve">животном </w:t>
      </w:r>
      <w:r>
        <w:rPr>
          <w:i/>
          <w:color w:val="231F20"/>
          <w:w w:val="105"/>
          <w:sz w:val="18"/>
        </w:rPr>
        <w:t>мире»</w:t>
      </w:r>
      <w:r>
        <w:rPr>
          <w:i/>
          <w:color w:val="231F20"/>
          <w:spacing w:val="-8"/>
          <w:w w:val="105"/>
          <w:sz w:val="18"/>
        </w:rPr>
        <w:t xml:space="preserve"> </w:t>
      </w:r>
      <w:r>
        <w:rPr>
          <w:i/>
          <w:color w:val="231F20"/>
          <w:spacing w:val="-6"/>
          <w:w w:val="105"/>
          <w:sz w:val="18"/>
        </w:rPr>
        <w:t>(ст.</w:t>
      </w:r>
      <w:r>
        <w:rPr>
          <w:i/>
          <w:color w:val="231F20"/>
          <w:spacing w:val="-8"/>
          <w:w w:val="105"/>
          <w:sz w:val="18"/>
        </w:rPr>
        <w:t xml:space="preserve"> </w:t>
      </w:r>
      <w:r>
        <w:rPr>
          <w:i/>
          <w:color w:val="231F20"/>
          <w:w w:val="105"/>
          <w:sz w:val="18"/>
        </w:rPr>
        <w:t>24).</w:t>
      </w:r>
      <w:r>
        <w:rPr>
          <w:i/>
          <w:color w:val="231F20"/>
          <w:spacing w:val="-7"/>
          <w:w w:val="105"/>
          <w:sz w:val="18"/>
        </w:rPr>
        <w:t xml:space="preserve"> </w:t>
      </w:r>
      <w:r>
        <w:rPr>
          <w:color w:val="231F20"/>
          <w:w w:val="105"/>
          <w:sz w:val="18"/>
        </w:rPr>
        <w:t>В</w:t>
      </w:r>
      <w:r>
        <w:rPr>
          <w:color w:val="231F20"/>
          <w:spacing w:val="-8"/>
          <w:w w:val="105"/>
          <w:sz w:val="18"/>
        </w:rPr>
        <w:t xml:space="preserve"> </w:t>
      </w:r>
      <w:r>
        <w:rPr>
          <w:color w:val="231F20"/>
          <w:w w:val="105"/>
          <w:sz w:val="18"/>
        </w:rPr>
        <w:t>местах</w:t>
      </w:r>
      <w:r>
        <w:rPr>
          <w:color w:val="231F20"/>
          <w:spacing w:val="-8"/>
          <w:w w:val="105"/>
          <w:sz w:val="18"/>
        </w:rPr>
        <w:t xml:space="preserve"> </w:t>
      </w:r>
      <w:r>
        <w:rPr>
          <w:color w:val="231F20"/>
          <w:w w:val="105"/>
          <w:sz w:val="18"/>
        </w:rPr>
        <w:t>обитания</w:t>
      </w:r>
      <w:r>
        <w:rPr>
          <w:color w:val="231F20"/>
          <w:spacing w:val="-8"/>
          <w:w w:val="105"/>
          <w:sz w:val="18"/>
        </w:rPr>
        <w:t xml:space="preserve"> </w:t>
      </w:r>
      <w:r>
        <w:rPr>
          <w:color w:val="231F20"/>
          <w:w w:val="105"/>
          <w:sz w:val="18"/>
        </w:rPr>
        <w:t>наземно</w:t>
      </w:r>
      <w:r>
        <w:rPr>
          <w:color w:val="231F20"/>
          <w:spacing w:val="-8"/>
          <w:w w:val="105"/>
          <w:sz w:val="18"/>
        </w:rPr>
        <w:t xml:space="preserve"> </w:t>
      </w:r>
      <w:r>
        <w:rPr>
          <w:color w:val="231F20"/>
          <w:w w:val="105"/>
          <w:sz w:val="18"/>
        </w:rPr>
        <w:t>гнездящихся</w:t>
      </w:r>
      <w:r>
        <w:rPr>
          <w:color w:val="231F20"/>
          <w:spacing w:val="-8"/>
          <w:w w:val="105"/>
          <w:sz w:val="18"/>
        </w:rPr>
        <w:t xml:space="preserve"> </w:t>
      </w:r>
      <w:r>
        <w:rPr>
          <w:color w:val="231F20"/>
          <w:w w:val="105"/>
          <w:sz w:val="18"/>
        </w:rPr>
        <w:t>или</w:t>
      </w:r>
      <w:r>
        <w:rPr>
          <w:color w:val="231F20"/>
          <w:spacing w:val="-8"/>
          <w:w w:val="105"/>
          <w:sz w:val="18"/>
        </w:rPr>
        <w:t xml:space="preserve"> </w:t>
      </w:r>
      <w:r>
        <w:rPr>
          <w:color w:val="231F20"/>
          <w:w w:val="105"/>
          <w:sz w:val="18"/>
        </w:rPr>
        <w:t>кормящихся</w:t>
      </w:r>
      <w:r>
        <w:rPr>
          <w:color w:val="231F20"/>
          <w:spacing w:val="-8"/>
          <w:w w:val="105"/>
          <w:sz w:val="18"/>
        </w:rPr>
        <w:t xml:space="preserve"> </w:t>
      </w:r>
      <w:r>
        <w:rPr>
          <w:color w:val="231F20"/>
          <w:w w:val="105"/>
          <w:sz w:val="18"/>
        </w:rPr>
        <w:t>птиц,</w:t>
      </w:r>
    </w:p>
    <w:p w:rsidR="00CB0AFA" w:rsidRDefault="00CB0AFA">
      <w:pPr>
        <w:spacing w:line="249" w:lineRule="auto"/>
        <w:jc w:val="both"/>
        <w:rPr>
          <w:sz w:val="18"/>
        </w:rPr>
        <w:sectPr w:rsidR="00CB0AFA">
          <w:footerReference w:type="even" r:id="rId149"/>
          <w:footerReference w:type="default" r:id="rId150"/>
          <w:pgSz w:w="8400" w:h="11910"/>
          <w:pgMar w:top="0" w:right="0" w:bottom="300" w:left="460" w:header="0" w:footer="118" w:gutter="0"/>
          <w:cols w:space="720"/>
        </w:sectPr>
      </w:pPr>
    </w:p>
    <w:p w:rsidR="00CB0AFA" w:rsidRDefault="00CB0AFA">
      <w:pPr>
        <w:pStyle w:val="a3"/>
        <w:spacing w:before="10"/>
        <w:rPr>
          <w:sz w:val="23"/>
        </w:rPr>
      </w:pPr>
    </w:p>
    <w:p w:rsidR="00CB0AFA" w:rsidRDefault="00481332">
      <w:pPr>
        <w:pStyle w:val="a3"/>
        <w:spacing w:before="76" w:line="249" w:lineRule="auto"/>
        <w:ind w:left="850" w:right="564"/>
        <w:jc w:val="both"/>
      </w:pPr>
      <w:r>
        <w:rPr>
          <w:lang w:val="en-US"/>
        </w:rPr>
        <w:pict>
          <v:rect id="_x0000_s1344" style="position:absolute;left:0;text-align:left;margin-left:0;margin-top:-14.05pt;width:22.7pt;height:356.2pt;z-index:251860480;mso-position-horizontal-relative:page" fillcolor="#cc7c4b" stroked="f">
            <w10:wrap anchorx="page"/>
          </v:rect>
        </w:pict>
      </w:r>
      <w:r>
        <w:rPr>
          <w:color w:val="231F20"/>
          <w:spacing w:val="-3"/>
        </w:rPr>
        <w:t>мелких</w:t>
      </w:r>
      <w:r>
        <w:rPr>
          <w:color w:val="231F20"/>
          <w:spacing w:val="-5"/>
        </w:rPr>
        <w:t xml:space="preserve"> </w:t>
      </w:r>
      <w:r>
        <w:rPr>
          <w:color w:val="231F20"/>
          <w:spacing w:val="-3"/>
        </w:rPr>
        <w:t>млекопитающих</w:t>
      </w:r>
      <w:r>
        <w:rPr>
          <w:color w:val="231F20"/>
          <w:spacing w:val="-5"/>
        </w:rPr>
        <w:t xml:space="preserve"> </w:t>
      </w:r>
      <w:r>
        <w:rPr>
          <w:color w:val="231F20"/>
        </w:rPr>
        <w:t>и</w:t>
      </w:r>
      <w:r>
        <w:rPr>
          <w:color w:val="231F20"/>
          <w:spacing w:val="-5"/>
        </w:rPr>
        <w:t xml:space="preserve"> </w:t>
      </w:r>
      <w:r>
        <w:rPr>
          <w:color w:val="231F20"/>
        </w:rPr>
        <w:t>насекомых,</w:t>
      </w:r>
      <w:r>
        <w:rPr>
          <w:color w:val="231F20"/>
          <w:spacing w:val="-5"/>
        </w:rPr>
        <w:t xml:space="preserve"> </w:t>
      </w:r>
      <w:r>
        <w:rPr>
          <w:color w:val="231F20"/>
        </w:rPr>
        <w:t>занесённых</w:t>
      </w:r>
      <w:r>
        <w:rPr>
          <w:color w:val="231F20"/>
          <w:spacing w:val="-5"/>
        </w:rPr>
        <w:t xml:space="preserve"> </w:t>
      </w:r>
      <w:r>
        <w:rPr>
          <w:color w:val="231F20"/>
        </w:rPr>
        <w:t>в</w:t>
      </w:r>
      <w:r>
        <w:rPr>
          <w:color w:val="231F20"/>
          <w:spacing w:val="-5"/>
        </w:rPr>
        <w:t xml:space="preserve"> </w:t>
      </w:r>
      <w:r>
        <w:rPr>
          <w:color w:val="231F20"/>
        </w:rPr>
        <w:t>Красную</w:t>
      </w:r>
      <w:r>
        <w:rPr>
          <w:color w:val="231F20"/>
          <w:spacing w:val="-5"/>
        </w:rPr>
        <w:t xml:space="preserve"> </w:t>
      </w:r>
      <w:r>
        <w:rPr>
          <w:color w:val="231F20"/>
          <w:spacing w:val="-4"/>
        </w:rPr>
        <w:t>книгу,</w:t>
      </w:r>
      <w:r>
        <w:rPr>
          <w:color w:val="231F20"/>
          <w:spacing w:val="-5"/>
        </w:rPr>
        <w:t xml:space="preserve"> </w:t>
      </w:r>
      <w:r>
        <w:rPr>
          <w:color w:val="231F20"/>
        </w:rPr>
        <w:t>а</w:t>
      </w:r>
      <w:r>
        <w:rPr>
          <w:color w:val="231F20"/>
          <w:spacing w:val="-5"/>
        </w:rPr>
        <w:t xml:space="preserve"> </w:t>
      </w:r>
      <w:r>
        <w:rPr>
          <w:color w:val="231F20"/>
          <w:spacing w:val="-4"/>
        </w:rPr>
        <w:t>также</w:t>
      </w:r>
      <w:r>
        <w:rPr>
          <w:color w:val="231F20"/>
          <w:spacing w:val="-5"/>
        </w:rPr>
        <w:t xml:space="preserve"> </w:t>
      </w:r>
      <w:r>
        <w:rPr>
          <w:color w:val="231F20"/>
        </w:rPr>
        <w:t>в</w:t>
      </w:r>
      <w:r>
        <w:rPr>
          <w:color w:val="231F20"/>
          <w:spacing w:val="-5"/>
        </w:rPr>
        <w:t xml:space="preserve"> </w:t>
      </w:r>
      <w:r>
        <w:rPr>
          <w:color w:val="231F20"/>
          <w:spacing w:val="-3"/>
        </w:rPr>
        <w:t xml:space="preserve">местах произрастания </w:t>
      </w:r>
      <w:r>
        <w:rPr>
          <w:color w:val="231F20"/>
        </w:rPr>
        <w:t xml:space="preserve">краснокнижных </w:t>
      </w:r>
      <w:r>
        <w:rPr>
          <w:color w:val="231F20"/>
          <w:spacing w:val="-3"/>
        </w:rPr>
        <w:t xml:space="preserve">растений </w:t>
      </w:r>
      <w:r>
        <w:rPr>
          <w:color w:val="231F20"/>
        </w:rPr>
        <w:t xml:space="preserve">травяные и </w:t>
      </w:r>
      <w:r>
        <w:rPr>
          <w:color w:val="231F20"/>
          <w:spacing w:val="-3"/>
        </w:rPr>
        <w:t xml:space="preserve">торфяные пожары разрушают среду </w:t>
      </w:r>
      <w:r>
        <w:rPr>
          <w:color w:val="231F20"/>
        </w:rPr>
        <w:t xml:space="preserve">их </w:t>
      </w:r>
      <w:r>
        <w:rPr>
          <w:color w:val="231F20"/>
          <w:spacing w:val="-3"/>
        </w:rPr>
        <w:t xml:space="preserve">обитания, поэтому подпадают под </w:t>
      </w:r>
      <w:r>
        <w:rPr>
          <w:color w:val="231F20"/>
        </w:rPr>
        <w:t xml:space="preserve">действие </w:t>
      </w:r>
      <w:r>
        <w:rPr>
          <w:color w:val="231F20"/>
          <w:spacing w:val="-3"/>
        </w:rPr>
        <w:t>приведённых</w:t>
      </w:r>
      <w:r>
        <w:rPr>
          <w:color w:val="231F20"/>
          <w:spacing w:val="24"/>
        </w:rPr>
        <w:t xml:space="preserve"> </w:t>
      </w:r>
      <w:r>
        <w:rPr>
          <w:color w:val="231F20"/>
        </w:rPr>
        <w:t>норм.</w:t>
      </w:r>
    </w:p>
    <w:p w:rsidR="00CB0AFA" w:rsidRDefault="00481332">
      <w:pPr>
        <w:pStyle w:val="a3"/>
        <w:spacing w:before="114" w:line="249" w:lineRule="auto"/>
        <w:ind w:left="850" w:right="570" w:firstLine="283"/>
        <w:jc w:val="both"/>
        <w:rPr>
          <w:i/>
        </w:rPr>
      </w:pPr>
      <w:r>
        <w:rPr>
          <w:lang w:val="en-US"/>
        </w:rPr>
        <w:pict>
          <v:shape id="_x0000_s1343" type="#_x0000_t202" style="position:absolute;left:0;text-align:left;margin-left:9.6pt;margin-top:30.7pt;width:10pt;height:180.1pt;z-index:251861504;mso-position-horizontal-relative:page" filled="f" stroked="f">
            <v:textbox style="layout-flow:vertical;mso-layout-flow-alt:bottom-to-top" inset="0,0,0,0">
              <w:txbxContent>
                <w:p w:rsidR="00CB0AFA" w:rsidRDefault="00481332">
                  <w:pPr>
                    <w:spacing w:line="183" w:lineRule="exact"/>
                    <w:ind w:left="20" w:right="-730"/>
                    <w:rPr>
                      <w:sz w:val="16"/>
                    </w:rPr>
                  </w:pPr>
                  <w:r>
                    <w:rPr>
                      <w:color w:val="FFFFFF"/>
                      <w:spacing w:val="3"/>
                      <w:w w:val="98"/>
                      <w:sz w:val="16"/>
                    </w:rPr>
                    <w:t>П</w:t>
                  </w:r>
                  <w:r>
                    <w:rPr>
                      <w:color w:val="FFFFFF"/>
                      <w:spacing w:val="-9"/>
                      <w:w w:val="98"/>
                      <w:sz w:val="16"/>
                    </w:rPr>
                    <w:t>Р</w:t>
                  </w:r>
                  <w:r>
                    <w:rPr>
                      <w:color w:val="FFFFFF"/>
                      <w:spacing w:val="3"/>
                      <w:w w:val="98"/>
                      <w:sz w:val="16"/>
                    </w:rPr>
                    <w:t>АВОВЫ</w:t>
                  </w:r>
                  <w:r>
                    <w:rPr>
                      <w:color w:val="FFFFFF"/>
                      <w:w w:val="98"/>
                      <w:sz w:val="16"/>
                    </w:rPr>
                    <w:t>Е</w:t>
                  </w:r>
                  <w:r>
                    <w:rPr>
                      <w:color w:val="FFFFFF"/>
                      <w:spacing w:val="6"/>
                      <w:sz w:val="16"/>
                    </w:rPr>
                    <w:t xml:space="preserve"> </w:t>
                  </w:r>
                  <w:r>
                    <w:rPr>
                      <w:color w:val="FFFFFF"/>
                      <w:spacing w:val="3"/>
                      <w:w w:val="99"/>
                      <w:sz w:val="16"/>
                    </w:rPr>
                    <w:t>ОСНОВ</w:t>
                  </w:r>
                  <w:r>
                    <w:rPr>
                      <w:color w:val="FFFFFF"/>
                      <w:w w:val="99"/>
                      <w:sz w:val="16"/>
                    </w:rPr>
                    <w:t>Ы</w:t>
                  </w:r>
                  <w:r>
                    <w:rPr>
                      <w:color w:val="FFFFFF"/>
                      <w:spacing w:val="6"/>
                      <w:sz w:val="16"/>
                    </w:rPr>
                    <w:t xml:space="preserve"> </w:t>
                  </w:r>
                  <w:r>
                    <w:rPr>
                      <w:color w:val="FFFFFF"/>
                      <w:spacing w:val="-9"/>
                      <w:w w:val="97"/>
                      <w:sz w:val="16"/>
                    </w:rPr>
                    <w:t>Р</w:t>
                  </w:r>
                  <w:r>
                    <w:rPr>
                      <w:color w:val="FFFFFF"/>
                      <w:spacing w:val="3"/>
                      <w:w w:val="99"/>
                      <w:sz w:val="16"/>
                    </w:rPr>
                    <w:t>АБ</w:t>
                  </w:r>
                  <w:r>
                    <w:rPr>
                      <w:color w:val="FFFFFF"/>
                      <w:w w:val="99"/>
                      <w:sz w:val="16"/>
                    </w:rPr>
                    <w:t>О</w:t>
                  </w:r>
                  <w:r>
                    <w:rPr>
                      <w:color w:val="FFFFFF"/>
                      <w:spacing w:val="3"/>
                      <w:w w:val="96"/>
                      <w:sz w:val="16"/>
                    </w:rPr>
                    <w:t>Т</w:t>
                  </w:r>
                  <w:r>
                    <w:rPr>
                      <w:color w:val="FFFFFF"/>
                      <w:w w:val="96"/>
                      <w:sz w:val="16"/>
                    </w:rPr>
                    <w:t>Ы</w:t>
                  </w:r>
                  <w:r>
                    <w:rPr>
                      <w:color w:val="FFFFFF"/>
                      <w:spacing w:val="6"/>
                      <w:sz w:val="16"/>
                    </w:rPr>
                    <w:t xml:space="preserve"> </w:t>
                  </w:r>
                  <w:r>
                    <w:rPr>
                      <w:color w:val="FFFFFF"/>
                      <w:spacing w:val="3"/>
                      <w:w w:val="98"/>
                      <w:sz w:val="16"/>
                    </w:rPr>
                    <w:t>Н</w:t>
                  </w:r>
                  <w:r>
                    <w:rPr>
                      <w:color w:val="FFFFFF"/>
                      <w:w w:val="98"/>
                      <w:sz w:val="16"/>
                    </w:rPr>
                    <w:t>А</w:t>
                  </w:r>
                  <w:r>
                    <w:rPr>
                      <w:color w:val="FFFFFF"/>
                      <w:spacing w:val="6"/>
                      <w:sz w:val="16"/>
                    </w:rPr>
                    <w:t xml:space="preserve"> </w:t>
                  </w:r>
                  <w:r>
                    <w:rPr>
                      <w:color w:val="FFFFFF"/>
                      <w:spacing w:val="3"/>
                      <w:w w:val="99"/>
                      <w:sz w:val="16"/>
                    </w:rPr>
                    <w:t>П</w:t>
                  </w:r>
                  <w:r>
                    <w:rPr>
                      <w:color w:val="FFFFFF"/>
                      <w:w w:val="99"/>
                      <w:sz w:val="16"/>
                    </w:rPr>
                    <w:t>О</w:t>
                  </w:r>
                  <w:r>
                    <w:rPr>
                      <w:color w:val="FFFFFF"/>
                      <w:spacing w:val="3"/>
                      <w:w w:val="101"/>
                      <w:sz w:val="16"/>
                    </w:rPr>
                    <w:t>ЖА</w:t>
                  </w:r>
                  <w:r>
                    <w:rPr>
                      <w:color w:val="FFFFFF"/>
                      <w:spacing w:val="-9"/>
                      <w:w w:val="101"/>
                      <w:sz w:val="16"/>
                    </w:rPr>
                    <w:t>Р</w:t>
                  </w:r>
                  <w:r>
                    <w:rPr>
                      <w:color w:val="FFFFFF"/>
                      <w:spacing w:val="3"/>
                      <w:w w:val="94"/>
                      <w:sz w:val="16"/>
                    </w:rPr>
                    <w:t>АХ</w:t>
                  </w:r>
                </w:p>
              </w:txbxContent>
            </v:textbox>
            <w10:wrap anchorx="page"/>
          </v:shape>
        </w:pict>
      </w:r>
      <w:r>
        <w:rPr>
          <w:color w:val="231F20"/>
        </w:rPr>
        <w:t xml:space="preserve">За </w:t>
      </w:r>
      <w:r>
        <w:rPr>
          <w:color w:val="231F20"/>
          <w:spacing w:val="-4"/>
        </w:rPr>
        <w:t xml:space="preserve">уничтожение </w:t>
      </w:r>
      <w:r>
        <w:rPr>
          <w:color w:val="231F20"/>
          <w:spacing w:val="-3"/>
        </w:rPr>
        <w:t xml:space="preserve">животных, растений </w:t>
      </w:r>
      <w:r>
        <w:rPr>
          <w:color w:val="231F20"/>
        </w:rPr>
        <w:t xml:space="preserve">и </w:t>
      </w:r>
      <w:r>
        <w:rPr>
          <w:color w:val="231F20"/>
          <w:spacing w:val="-3"/>
        </w:rPr>
        <w:t xml:space="preserve">других </w:t>
      </w:r>
      <w:r>
        <w:rPr>
          <w:color w:val="231F20"/>
          <w:spacing w:val="-4"/>
        </w:rPr>
        <w:t xml:space="preserve">организмов, </w:t>
      </w:r>
      <w:r>
        <w:rPr>
          <w:color w:val="231F20"/>
          <w:spacing w:val="-3"/>
        </w:rPr>
        <w:t xml:space="preserve">занесённых </w:t>
      </w:r>
      <w:r>
        <w:rPr>
          <w:color w:val="231F20"/>
        </w:rPr>
        <w:t xml:space="preserve">в </w:t>
      </w:r>
      <w:r>
        <w:rPr>
          <w:color w:val="231F20"/>
          <w:spacing w:val="-3"/>
        </w:rPr>
        <w:t xml:space="preserve">Красную </w:t>
      </w:r>
      <w:r>
        <w:rPr>
          <w:color w:val="231F20"/>
        </w:rPr>
        <w:t xml:space="preserve">книгу Российской </w:t>
      </w:r>
      <w:r>
        <w:rPr>
          <w:color w:val="231F20"/>
          <w:spacing w:val="-3"/>
        </w:rPr>
        <w:t xml:space="preserve">Федерации, </w:t>
      </w:r>
      <w:r>
        <w:rPr>
          <w:color w:val="231F20"/>
        </w:rPr>
        <w:t xml:space="preserve">или разрушение </w:t>
      </w:r>
      <w:r>
        <w:rPr>
          <w:color w:val="231F20"/>
          <w:spacing w:val="-3"/>
        </w:rPr>
        <w:t xml:space="preserve">среды </w:t>
      </w:r>
      <w:r>
        <w:rPr>
          <w:color w:val="231F20"/>
        </w:rPr>
        <w:t xml:space="preserve">их </w:t>
      </w:r>
      <w:r>
        <w:rPr>
          <w:color w:val="231F20"/>
          <w:spacing w:val="-3"/>
        </w:rPr>
        <w:t xml:space="preserve">обитания предусмотрена ответственность </w:t>
      </w:r>
      <w:r>
        <w:rPr>
          <w:color w:val="231F20"/>
        </w:rPr>
        <w:t xml:space="preserve">по </w:t>
      </w:r>
      <w:r>
        <w:rPr>
          <w:i/>
          <w:color w:val="231F20"/>
          <w:spacing w:val="-3"/>
        </w:rPr>
        <w:t xml:space="preserve">статье </w:t>
      </w:r>
      <w:r>
        <w:rPr>
          <w:i/>
          <w:color w:val="231F20"/>
        </w:rPr>
        <w:t>8.35 КоАП.</w:t>
      </w:r>
    </w:p>
    <w:p w:rsidR="00CB0AFA" w:rsidRDefault="00481332">
      <w:pPr>
        <w:pStyle w:val="a3"/>
        <w:spacing w:before="114" w:line="249" w:lineRule="auto"/>
        <w:ind w:left="850" w:right="564" w:firstLine="283"/>
        <w:jc w:val="both"/>
        <w:rPr>
          <w:i/>
        </w:rPr>
      </w:pPr>
      <w:r>
        <w:rPr>
          <w:color w:val="231F20"/>
          <w:w w:val="105"/>
        </w:rPr>
        <w:t>Пресекать эти правонарушения и обеспечивать привлечение нарушителей к</w:t>
      </w:r>
      <w:r>
        <w:rPr>
          <w:color w:val="231F20"/>
          <w:spacing w:val="-38"/>
          <w:w w:val="105"/>
        </w:rPr>
        <w:t xml:space="preserve"> </w:t>
      </w:r>
      <w:r>
        <w:rPr>
          <w:color w:val="231F20"/>
          <w:spacing w:val="-3"/>
          <w:w w:val="105"/>
        </w:rPr>
        <w:t>ответственности</w:t>
      </w:r>
      <w:r>
        <w:rPr>
          <w:color w:val="231F20"/>
          <w:spacing w:val="-38"/>
          <w:w w:val="105"/>
        </w:rPr>
        <w:t xml:space="preserve"> </w:t>
      </w:r>
      <w:r>
        <w:rPr>
          <w:color w:val="231F20"/>
          <w:w w:val="105"/>
        </w:rPr>
        <w:t>обязаны</w:t>
      </w:r>
      <w:r>
        <w:rPr>
          <w:color w:val="231F20"/>
          <w:spacing w:val="-38"/>
          <w:w w:val="105"/>
        </w:rPr>
        <w:t xml:space="preserve"> </w:t>
      </w:r>
      <w:r>
        <w:rPr>
          <w:color w:val="231F20"/>
          <w:spacing w:val="-3"/>
          <w:w w:val="105"/>
        </w:rPr>
        <w:t>органы,</w:t>
      </w:r>
      <w:r>
        <w:rPr>
          <w:color w:val="231F20"/>
          <w:spacing w:val="-38"/>
          <w:w w:val="105"/>
        </w:rPr>
        <w:t xml:space="preserve"> </w:t>
      </w:r>
      <w:r>
        <w:rPr>
          <w:color w:val="231F20"/>
          <w:spacing w:val="-3"/>
          <w:w w:val="105"/>
        </w:rPr>
        <w:t>осуществляющие</w:t>
      </w:r>
      <w:r>
        <w:rPr>
          <w:color w:val="231F20"/>
          <w:spacing w:val="-38"/>
          <w:w w:val="105"/>
        </w:rPr>
        <w:t xml:space="preserve"> </w:t>
      </w:r>
      <w:r>
        <w:rPr>
          <w:color w:val="231F20"/>
          <w:w w:val="105"/>
        </w:rPr>
        <w:t>функции</w:t>
      </w:r>
      <w:r>
        <w:rPr>
          <w:color w:val="231F20"/>
          <w:spacing w:val="-38"/>
          <w:w w:val="105"/>
        </w:rPr>
        <w:t xml:space="preserve"> </w:t>
      </w:r>
      <w:r>
        <w:rPr>
          <w:color w:val="231F20"/>
          <w:w w:val="105"/>
        </w:rPr>
        <w:t>по</w:t>
      </w:r>
      <w:r>
        <w:rPr>
          <w:color w:val="231F20"/>
          <w:spacing w:val="-38"/>
          <w:w w:val="105"/>
        </w:rPr>
        <w:t xml:space="preserve"> </w:t>
      </w:r>
      <w:r>
        <w:rPr>
          <w:color w:val="231F20"/>
          <w:spacing w:val="-3"/>
          <w:w w:val="105"/>
        </w:rPr>
        <w:t>охране,</w:t>
      </w:r>
      <w:r>
        <w:rPr>
          <w:color w:val="231F20"/>
          <w:spacing w:val="-38"/>
          <w:w w:val="105"/>
        </w:rPr>
        <w:t xml:space="preserve"> </w:t>
      </w:r>
      <w:r>
        <w:rPr>
          <w:color w:val="231F20"/>
          <w:spacing w:val="-3"/>
          <w:w w:val="105"/>
        </w:rPr>
        <w:t xml:space="preserve">контролю </w:t>
      </w:r>
      <w:r>
        <w:rPr>
          <w:color w:val="231F20"/>
          <w:w w:val="105"/>
        </w:rPr>
        <w:t xml:space="preserve">и </w:t>
      </w:r>
      <w:r>
        <w:rPr>
          <w:color w:val="231F20"/>
          <w:spacing w:val="-3"/>
          <w:w w:val="105"/>
        </w:rPr>
        <w:t xml:space="preserve">регулированию использования объектов животного </w:t>
      </w:r>
      <w:r>
        <w:rPr>
          <w:color w:val="231F20"/>
          <w:w w:val="105"/>
        </w:rPr>
        <w:t xml:space="preserve">мира и </w:t>
      </w:r>
      <w:r>
        <w:rPr>
          <w:color w:val="231F20"/>
          <w:spacing w:val="-3"/>
          <w:w w:val="105"/>
        </w:rPr>
        <w:t xml:space="preserve">среды </w:t>
      </w:r>
      <w:r>
        <w:rPr>
          <w:color w:val="231F20"/>
          <w:w w:val="105"/>
        </w:rPr>
        <w:t xml:space="preserve">их </w:t>
      </w:r>
      <w:r>
        <w:rPr>
          <w:color w:val="231F20"/>
          <w:spacing w:val="-3"/>
          <w:w w:val="105"/>
        </w:rPr>
        <w:t xml:space="preserve">обитания </w:t>
      </w:r>
      <w:r>
        <w:rPr>
          <w:color w:val="231F20"/>
          <w:w w:val="105"/>
        </w:rPr>
        <w:t xml:space="preserve">субъектов Российской Федерации </w:t>
      </w:r>
      <w:r>
        <w:rPr>
          <w:i/>
          <w:color w:val="231F20"/>
          <w:spacing w:val="-6"/>
          <w:w w:val="105"/>
        </w:rPr>
        <w:t xml:space="preserve">(ст. </w:t>
      </w:r>
      <w:r>
        <w:rPr>
          <w:i/>
          <w:color w:val="231F20"/>
          <w:w w:val="105"/>
        </w:rPr>
        <w:t xml:space="preserve">23.26 КоАП), </w:t>
      </w:r>
      <w:r>
        <w:rPr>
          <w:color w:val="231F20"/>
          <w:w w:val="105"/>
        </w:rPr>
        <w:t xml:space="preserve">включая должностных лиц </w:t>
      </w:r>
      <w:r>
        <w:rPr>
          <w:color w:val="231F20"/>
          <w:spacing w:val="-3"/>
          <w:w w:val="105"/>
        </w:rPr>
        <w:t>государственных</w:t>
      </w:r>
      <w:r>
        <w:rPr>
          <w:color w:val="231F20"/>
          <w:spacing w:val="-14"/>
          <w:w w:val="105"/>
        </w:rPr>
        <w:t xml:space="preserve"> </w:t>
      </w:r>
      <w:r>
        <w:rPr>
          <w:color w:val="231F20"/>
          <w:spacing w:val="-3"/>
          <w:w w:val="105"/>
        </w:rPr>
        <w:t>учреждений,</w:t>
      </w:r>
      <w:r>
        <w:rPr>
          <w:color w:val="231F20"/>
          <w:spacing w:val="-14"/>
          <w:w w:val="105"/>
        </w:rPr>
        <w:t xml:space="preserve"> </w:t>
      </w:r>
      <w:r>
        <w:rPr>
          <w:color w:val="231F20"/>
          <w:spacing w:val="-3"/>
          <w:w w:val="105"/>
        </w:rPr>
        <w:t>находящихся</w:t>
      </w:r>
      <w:r>
        <w:rPr>
          <w:color w:val="231F20"/>
          <w:spacing w:val="-14"/>
          <w:w w:val="105"/>
        </w:rPr>
        <w:t xml:space="preserve"> </w:t>
      </w:r>
      <w:r>
        <w:rPr>
          <w:color w:val="231F20"/>
          <w:w w:val="105"/>
        </w:rPr>
        <w:t>в</w:t>
      </w:r>
      <w:r>
        <w:rPr>
          <w:color w:val="231F20"/>
          <w:spacing w:val="-14"/>
          <w:w w:val="105"/>
        </w:rPr>
        <w:t xml:space="preserve"> </w:t>
      </w:r>
      <w:r>
        <w:rPr>
          <w:color w:val="231F20"/>
          <w:spacing w:val="-3"/>
          <w:w w:val="105"/>
        </w:rPr>
        <w:t>ведении</w:t>
      </w:r>
      <w:r>
        <w:rPr>
          <w:color w:val="231F20"/>
          <w:spacing w:val="-14"/>
          <w:w w:val="105"/>
        </w:rPr>
        <w:t xml:space="preserve"> </w:t>
      </w:r>
      <w:r>
        <w:rPr>
          <w:color w:val="231F20"/>
          <w:spacing w:val="-3"/>
          <w:w w:val="105"/>
        </w:rPr>
        <w:t>этих</w:t>
      </w:r>
      <w:r>
        <w:rPr>
          <w:color w:val="231F20"/>
          <w:spacing w:val="-14"/>
          <w:w w:val="105"/>
        </w:rPr>
        <w:t xml:space="preserve"> </w:t>
      </w:r>
      <w:r>
        <w:rPr>
          <w:color w:val="231F20"/>
          <w:spacing w:val="-3"/>
          <w:w w:val="105"/>
        </w:rPr>
        <w:t>органов</w:t>
      </w:r>
      <w:r>
        <w:rPr>
          <w:color w:val="231F20"/>
          <w:spacing w:val="-17"/>
          <w:w w:val="105"/>
        </w:rPr>
        <w:t xml:space="preserve"> </w:t>
      </w:r>
      <w:r>
        <w:rPr>
          <w:i/>
          <w:color w:val="231F20"/>
          <w:w w:val="105"/>
        </w:rPr>
        <w:t>(п.</w:t>
      </w:r>
      <w:r>
        <w:rPr>
          <w:i/>
          <w:color w:val="231F20"/>
          <w:spacing w:val="-14"/>
          <w:w w:val="105"/>
        </w:rPr>
        <w:t xml:space="preserve"> </w:t>
      </w:r>
      <w:r>
        <w:rPr>
          <w:i/>
          <w:color w:val="231F20"/>
          <w:w w:val="105"/>
        </w:rPr>
        <w:t>14</w:t>
      </w:r>
      <w:r>
        <w:rPr>
          <w:i/>
          <w:color w:val="231F20"/>
          <w:spacing w:val="-14"/>
          <w:w w:val="105"/>
        </w:rPr>
        <w:t xml:space="preserve"> </w:t>
      </w:r>
      <w:r>
        <w:rPr>
          <w:i/>
          <w:color w:val="231F20"/>
          <w:w w:val="105"/>
        </w:rPr>
        <w:t>ч.</w:t>
      </w:r>
      <w:r>
        <w:rPr>
          <w:i/>
          <w:color w:val="231F20"/>
          <w:spacing w:val="-14"/>
          <w:w w:val="105"/>
        </w:rPr>
        <w:t xml:space="preserve"> </w:t>
      </w:r>
      <w:r>
        <w:rPr>
          <w:i/>
          <w:color w:val="231F20"/>
          <w:w w:val="105"/>
        </w:rPr>
        <w:t>5</w:t>
      </w:r>
      <w:r>
        <w:rPr>
          <w:i/>
          <w:color w:val="231F20"/>
          <w:spacing w:val="-14"/>
          <w:w w:val="105"/>
        </w:rPr>
        <w:t xml:space="preserve"> </w:t>
      </w:r>
      <w:r>
        <w:rPr>
          <w:i/>
          <w:color w:val="231F20"/>
          <w:spacing w:val="-9"/>
          <w:w w:val="105"/>
        </w:rPr>
        <w:t>ст.</w:t>
      </w:r>
    </w:p>
    <w:p w:rsidR="00CB0AFA" w:rsidRDefault="00481332">
      <w:pPr>
        <w:spacing w:before="1"/>
        <w:ind w:left="850"/>
        <w:jc w:val="both"/>
        <w:rPr>
          <w:i/>
          <w:sz w:val="18"/>
        </w:rPr>
      </w:pPr>
      <w:r>
        <w:rPr>
          <w:i/>
          <w:color w:val="231F20"/>
          <w:sz w:val="18"/>
        </w:rPr>
        <w:t xml:space="preserve">28.3 КоАП), </w:t>
      </w:r>
      <w:r>
        <w:rPr>
          <w:color w:val="231F20"/>
          <w:sz w:val="18"/>
        </w:rPr>
        <w:t>а также Р</w:t>
      </w:r>
      <w:r>
        <w:rPr>
          <w:color w:val="231F20"/>
          <w:sz w:val="18"/>
        </w:rPr>
        <w:t xml:space="preserve">осприроднадзор и природоохранные органы субъектов РФ </w:t>
      </w:r>
      <w:r>
        <w:rPr>
          <w:i/>
          <w:color w:val="231F20"/>
          <w:sz w:val="18"/>
        </w:rPr>
        <w:t>(ст.</w:t>
      </w:r>
    </w:p>
    <w:p w:rsidR="00CB0AFA" w:rsidRDefault="00481332">
      <w:pPr>
        <w:spacing w:before="9"/>
        <w:ind w:left="850"/>
        <w:jc w:val="both"/>
        <w:rPr>
          <w:i/>
          <w:sz w:val="18"/>
        </w:rPr>
      </w:pPr>
      <w:r>
        <w:rPr>
          <w:i/>
          <w:color w:val="231F20"/>
          <w:sz w:val="18"/>
        </w:rPr>
        <w:t>23.29 КоАП).</w:t>
      </w:r>
    </w:p>
    <w:p w:rsidR="00CB0AFA" w:rsidRDefault="00481332">
      <w:pPr>
        <w:pStyle w:val="a3"/>
        <w:spacing w:before="122" w:line="249" w:lineRule="auto"/>
        <w:ind w:left="850" w:right="564" w:firstLine="283"/>
        <w:jc w:val="both"/>
      </w:pPr>
      <w:r>
        <w:rPr>
          <w:color w:val="231F20"/>
        </w:rPr>
        <w:t>Помимо федеральных правовых актов запрет на палы может содержаться      и в региональном</w:t>
      </w:r>
      <w:r>
        <w:rPr>
          <w:color w:val="231F20"/>
          <w:spacing w:val="1"/>
        </w:rPr>
        <w:t xml:space="preserve"> </w:t>
      </w:r>
      <w:r>
        <w:rPr>
          <w:color w:val="231F20"/>
          <w:spacing w:val="-3"/>
        </w:rPr>
        <w:t>законодательстве.</w:t>
      </w:r>
    </w:p>
    <w:p w:rsidR="00CB0AFA" w:rsidRDefault="00481332">
      <w:pPr>
        <w:pStyle w:val="4"/>
        <w:ind w:left="1133"/>
      </w:pPr>
      <w:r>
        <w:rPr>
          <w:color w:val="CC7C4B"/>
        </w:rPr>
        <w:t>Правовая специфика ООПТ</w:t>
      </w:r>
    </w:p>
    <w:p w:rsidR="00CB0AFA" w:rsidRDefault="00481332">
      <w:pPr>
        <w:pStyle w:val="a3"/>
        <w:spacing w:before="122" w:line="249" w:lineRule="auto"/>
        <w:ind w:left="850" w:right="568" w:firstLine="283"/>
        <w:jc w:val="both"/>
        <w:rPr>
          <w:i/>
        </w:rPr>
      </w:pPr>
      <w:r>
        <w:rPr>
          <w:color w:val="231F20"/>
        </w:rPr>
        <w:t xml:space="preserve">На </w:t>
      </w:r>
      <w:r>
        <w:rPr>
          <w:color w:val="231F20"/>
          <w:spacing w:val="-3"/>
        </w:rPr>
        <w:t xml:space="preserve">особо охраняемых природных </w:t>
      </w:r>
      <w:r>
        <w:rPr>
          <w:color w:val="231F20"/>
          <w:spacing w:val="-4"/>
        </w:rPr>
        <w:t xml:space="preserve">территориях </w:t>
      </w:r>
      <w:r>
        <w:rPr>
          <w:color w:val="231F20"/>
        </w:rPr>
        <w:t xml:space="preserve">все </w:t>
      </w:r>
      <w:r>
        <w:rPr>
          <w:color w:val="231F20"/>
          <w:spacing w:val="-3"/>
        </w:rPr>
        <w:t xml:space="preserve">правонарушения, </w:t>
      </w:r>
      <w:r>
        <w:rPr>
          <w:color w:val="231F20"/>
          <w:spacing w:val="-4"/>
        </w:rPr>
        <w:t xml:space="preserve">приводящие </w:t>
      </w:r>
      <w:r>
        <w:rPr>
          <w:color w:val="231F20"/>
        </w:rPr>
        <w:t xml:space="preserve">к пожарам, если они не носят признаков </w:t>
      </w:r>
      <w:r>
        <w:rPr>
          <w:color w:val="231F20"/>
          <w:spacing w:val="-3"/>
        </w:rPr>
        <w:t xml:space="preserve">уголовно </w:t>
      </w:r>
      <w:r>
        <w:rPr>
          <w:color w:val="231F20"/>
        </w:rPr>
        <w:t xml:space="preserve">наказуемого деяния, должны </w:t>
      </w:r>
      <w:r>
        <w:rPr>
          <w:color w:val="231F20"/>
          <w:w w:val="95"/>
        </w:rPr>
        <w:t xml:space="preserve">классифицироваться по </w:t>
      </w:r>
      <w:r>
        <w:rPr>
          <w:i/>
          <w:color w:val="231F20"/>
          <w:spacing w:val="-3"/>
          <w:w w:val="95"/>
        </w:rPr>
        <w:t xml:space="preserve">статье </w:t>
      </w:r>
      <w:r>
        <w:rPr>
          <w:i/>
          <w:color w:val="231F20"/>
          <w:w w:val="95"/>
        </w:rPr>
        <w:t>8.39 КоАП:</w:t>
      </w:r>
    </w:p>
    <w:p w:rsidR="00CB0AFA" w:rsidRDefault="00481332">
      <w:pPr>
        <w:spacing w:before="114" w:line="249" w:lineRule="auto"/>
        <w:ind w:left="850" w:right="561" w:firstLine="283"/>
        <w:jc w:val="both"/>
        <w:rPr>
          <w:i/>
          <w:sz w:val="18"/>
        </w:rPr>
      </w:pPr>
      <w:r>
        <w:rPr>
          <w:i/>
          <w:color w:val="231F20"/>
          <w:sz w:val="18"/>
        </w:rPr>
        <w:t>«Нарушение</w:t>
      </w:r>
      <w:r>
        <w:rPr>
          <w:i/>
          <w:color w:val="231F20"/>
          <w:spacing w:val="-9"/>
          <w:sz w:val="18"/>
        </w:rPr>
        <w:t xml:space="preserve"> </w:t>
      </w:r>
      <w:r>
        <w:rPr>
          <w:i/>
          <w:color w:val="231F20"/>
          <w:spacing w:val="-3"/>
          <w:sz w:val="18"/>
        </w:rPr>
        <w:t>установленного</w:t>
      </w:r>
      <w:r>
        <w:rPr>
          <w:i/>
          <w:color w:val="231F20"/>
          <w:spacing w:val="-9"/>
          <w:sz w:val="18"/>
        </w:rPr>
        <w:t xml:space="preserve"> </w:t>
      </w:r>
      <w:r>
        <w:rPr>
          <w:i/>
          <w:color w:val="231F20"/>
          <w:sz w:val="18"/>
        </w:rPr>
        <w:t>режима</w:t>
      </w:r>
      <w:r>
        <w:rPr>
          <w:i/>
          <w:color w:val="231F20"/>
          <w:spacing w:val="-9"/>
          <w:sz w:val="18"/>
        </w:rPr>
        <w:t xml:space="preserve"> </w:t>
      </w:r>
      <w:r>
        <w:rPr>
          <w:i/>
          <w:color w:val="231F20"/>
          <w:sz w:val="18"/>
        </w:rPr>
        <w:t>или</w:t>
      </w:r>
      <w:r>
        <w:rPr>
          <w:i/>
          <w:color w:val="231F20"/>
          <w:spacing w:val="-9"/>
          <w:sz w:val="18"/>
        </w:rPr>
        <w:t xml:space="preserve"> </w:t>
      </w:r>
      <w:r>
        <w:rPr>
          <w:i/>
          <w:color w:val="231F20"/>
          <w:sz w:val="18"/>
        </w:rPr>
        <w:t>иных</w:t>
      </w:r>
      <w:r>
        <w:rPr>
          <w:i/>
          <w:color w:val="231F20"/>
          <w:spacing w:val="-9"/>
          <w:sz w:val="18"/>
        </w:rPr>
        <w:t xml:space="preserve"> </w:t>
      </w:r>
      <w:r>
        <w:rPr>
          <w:i/>
          <w:color w:val="231F20"/>
          <w:sz w:val="18"/>
        </w:rPr>
        <w:t>правил</w:t>
      </w:r>
      <w:r>
        <w:rPr>
          <w:i/>
          <w:color w:val="231F20"/>
          <w:spacing w:val="-9"/>
          <w:sz w:val="18"/>
        </w:rPr>
        <w:t xml:space="preserve"> </w:t>
      </w:r>
      <w:r>
        <w:rPr>
          <w:i/>
          <w:color w:val="231F20"/>
          <w:sz w:val="18"/>
        </w:rPr>
        <w:t>охраны</w:t>
      </w:r>
      <w:r>
        <w:rPr>
          <w:i/>
          <w:color w:val="231F20"/>
          <w:spacing w:val="-9"/>
          <w:sz w:val="18"/>
        </w:rPr>
        <w:t xml:space="preserve"> </w:t>
      </w:r>
      <w:r>
        <w:rPr>
          <w:i/>
          <w:color w:val="231F20"/>
          <w:sz w:val="18"/>
        </w:rPr>
        <w:t>и</w:t>
      </w:r>
      <w:r>
        <w:rPr>
          <w:i/>
          <w:color w:val="231F20"/>
          <w:spacing w:val="-9"/>
          <w:sz w:val="18"/>
        </w:rPr>
        <w:t xml:space="preserve"> </w:t>
      </w:r>
      <w:r>
        <w:rPr>
          <w:i/>
          <w:color w:val="231F20"/>
          <w:spacing w:val="-3"/>
          <w:sz w:val="18"/>
        </w:rPr>
        <w:t xml:space="preserve">использования </w:t>
      </w:r>
      <w:r>
        <w:rPr>
          <w:i/>
          <w:color w:val="231F20"/>
          <w:sz w:val="18"/>
        </w:rPr>
        <w:t>окружающей среды и природных ресурсов на т</w:t>
      </w:r>
      <w:r>
        <w:rPr>
          <w:i/>
          <w:color w:val="231F20"/>
          <w:sz w:val="18"/>
        </w:rPr>
        <w:t xml:space="preserve">ерриториях государственных </w:t>
      </w:r>
      <w:r>
        <w:rPr>
          <w:i/>
          <w:color w:val="231F20"/>
          <w:spacing w:val="-3"/>
          <w:sz w:val="18"/>
        </w:rPr>
        <w:t>природных</w:t>
      </w:r>
      <w:r>
        <w:rPr>
          <w:i/>
          <w:color w:val="231F20"/>
          <w:spacing w:val="-27"/>
          <w:sz w:val="18"/>
        </w:rPr>
        <w:t xml:space="preserve"> </w:t>
      </w:r>
      <w:r>
        <w:rPr>
          <w:i/>
          <w:color w:val="231F20"/>
          <w:spacing w:val="-4"/>
          <w:sz w:val="18"/>
        </w:rPr>
        <w:t>заповедников,</w:t>
      </w:r>
      <w:r>
        <w:rPr>
          <w:i/>
          <w:color w:val="231F20"/>
          <w:spacing w:val="-27"/>
          <w:sz w:val="18"/>
        </w:rPr>
        <w:t xml:space="preserve"> </w:t>
      </w:r>
      <w:r>
        <w:rPr>
          <w:i/>
          <w:color w:val="231F20"/>
          <w:spacing w:val="-3"/>
          <w:sz w:val="18"/>
        </w:rPr>
        <w:t>национальных</w:t>
      </w:r>
      <w:r>
        <w:rPr>
          <w:i/>
          <w:color w:val="231F20"/>
          <w:spacing w:val="-27"/>
          <w:sz w:val="18"/>
        </w:rPr>
        <w:t xml:space="preserve"> </w:t>
      </w:r>
      <w:r>
        <w:rPr>
          <w:i/>
          <w:color w:val="231F20"/>
          <w:spacing w:val="-3"/>
          <w:sz w:val="18"/>
        </w:rPr>
        <w:t>парков,</w:t>
      </w:r>
      <w:r>
        <w:rPr>
          <w:i/>
          <w:color w:val="231F20"/>
          <w:spacing w:val="-27"/>
          <w:sz w:val="18"/>
        </w:rPr>
        <w:t xml:space="preserve"> </w:t>
      </w:r>
      <w:r>
        <w:rPr>
          <w:i/>
          <w:color w:val="231F20"/>
          <w:spacing w:val="-3"/>
          <w:sz w:val="18"/>
        </w:rPr>
        <w:t>природных</w:t>
      </w:r>
      <w:r>
        <w:rPr>
          <w:i/>
          <w:color w:val="231F20"/>
          <w:spacing w:val="-27"/>
          <w:sz w:val="18"/>
        </w:rPr>
        <w:t xml:space="preserve"> </w:t>
      </w:r>
      <w:r>
        <w:rPr>
          <w:i/>
          <w:color w:val="231F20"/>
          <w:spacing w:val="-3"/>
          <w:sz w:val="18"/>
        </w:rPr>
        <w:t>парков,</w:t>
      </w:r>
      <w:r>
        <w:rPr>
          <w:i/>
          <w:color w:val="231F20"/>
          <w:spacing w:val="-27"/>
          <w:sz w:val="18"/>
        </w:rPr>
        <w:t xml:space="preserve"> </w:t>
      </w:r>
      <w:r>
        <w:rPr>
          <w:i/>
          <w:color w:val="231F20"/>
          <w:spacing w:val="-4"/>
          <w:sz w:val="18"/>
        </w:rPr>
        <w:t xml:space="preserve">государственных </w:t>
      </w:r>
      <w:r>
        <w:rPr>
          <w:i/>
          <w:color w:val="231F20"/>
          <w:spacing w:val="-3"/>
          <w:sz w:val="18"/>
        </w:rPr>
        <w:t>природных</w:t>
      </w:r>
      <w:r>
        <w:rPr>
          <w:i/>
          <w:color w:val="231F20"/>
          <w:spacing w:val="-25"/>
          <w:sz w:val="18"/>
        </w:rPr>
        <w:t xml:space="preserve"> </w:t>
      </w:r>
      <w:r>
        <w:rPr>
          <w:i/>
          <w:color w:val="231F20"/>
          <w:sz w:val="18"/>
        </w:rPr>
        <w:t>заказников,</w:t>
      </w:r>
      <w:r>
        <w:rPr>
          <w:i/>
          <w:color w:val="231F20"/>
          <w:spacing w:val="-25"/>
          <w:sz w:val="18"/>
        </w:rPr>
        <w:t xml:space="preserve"> </w:t>
      </w:r>
      <w:r>
        <w:rPr>
          <w:i/>
          <w:color w:val="231F20"/>
          <w:sz w:val="18"/>
        </w:rPr>
        <w:t>а</w:t>
      </w:r>
      <w:r>
        <w:rPr>
          <w:i/>
          <w:color w:val="231F20"/>
          <w:spacing w:val="-25"/>
          <w:sz w:val="18"/>
        </w:rPr>
        <w:t xml:space="preserve"> </w:t>
      </w:r>
      <w:r>
        <w:rPr>
          <w:i/>
          <w:color w:val="231F20"/>
          <w:spacing w:val="-3"/>
          <w:sz w:val="18"/>
        </w:rPr>
        <w:t>также</w:t>
      </w:r>
      <w:r>
        <w:rPr>
          <w:i/>
          <w:color w:val="231F20"/>
          <w:spacing w:val="-25"/>
          <w:sz w:val="18"/>
        </w:rPr>
        <w:t xml:space="preserve"> </w:t>
      </w:r>
      <w:r>
        <w:rPr>
          <w:i/>
          <w:color w:val="231F20"/>
          <w:sz w:val="18"/>
        </w:rPr>
        <w:t>на</w:t>
      </w:r>
      <w:r>
        <w:rPr>
          <w:i/>
          <w:color w:val="231F20"/>
          <w:spacing w:val="-25"/>
          <w:sz w:val="18"/>
        </w:rPr>
        <w:t xml:space="preserve"> </w:t>
      </w:r>
      <w:r>
        <w:rPr>
          <w:i/>
          <w:color w:val="231F20"/>
          <w:sz w:val="18"/>
        </w:rPr>
        <w:t>территориях,</w:t>
      </w:r>
      <w:r>
        <w:rPr>
          <w:i/>
          <w:color w:val="231F20"/>
          <w:spacing w:val="-25"/>
          <w:sz w:val="18"/>
        </w:rPr>
        <w:t xml:space="preserve"> </w:t>
      </w:r>
      <w:r>
        <w:rPr>
          <w:i/>
          <w:color w:val="231F20"/>
          <w:sz w:val="18"/>
        </w:rPr>
        <w:t>на</w:t>
      </w:r>
      <w:r>
        <w:rPr>
          <w:i/>
          <w:color w:val="231F20"/>
          <w:spacing w:val="-25"/>
          <w:sz w:val="18"/>
        </w:rPr>
        <w:t xml:space="preserve"> </w:t>
      </w:r>
      <w:r>
        <w:rPr>
          <w:i/>
          <w:color w:val="231F20"/>
          <w:spacing w:val="-3"/>
          <w:sz w:val="18"/>
        </w:rPr>
        <w:t>которых</w:t>
      </w:r>
      <w:r>
        <w:rPr>
          <w:i/>
          <w:color w:val="231F20"/>
          <w:spacing w:val="-25"/>
          <w:sz w:val="18"/>
        </w:rPr>
        <w:t xml:space="preserve"> </w:t>
      </w:r>
      <w:r>
        <w:rPr>
          <w:i/>
          <w:color w:val="231F20"/>
          <w:spacing w:val="-3"/>
          <w:sz w:val="18"/>
        </w:rPr>
        <w:t>находятся</w:t>
      </w:r>
      <w:r>
        <w:rPr>
          <w:i/>
          <w:color w:val="231F20"/>
          <w:spacing w:val="-25"/>
          <w:sz w:val="18"/>
        </w:rPr>
        <w:t xml:space="preserve"> </w:t>
      </w:r>
      <w:r>
        <w:rPr>
          <w:i/>
          <w:color w:val="231F20"/>
          <w:sz w:val="18"/>
        </w:rPr>
        <w:t xml:space="preserve">памятники </w:t>
      </w:r>
      <w:r>
        <w:rPr>
          <w:i/>
          <w:color w:val="231F20"/>
          <w:spacing w:val="-3"/>
          <w:sz w:val="18"/>
        </w:rPr>
        <w:t xml:space="preserve">природы, </w:t>
      </w:r>
      <w:r>
        <w:rPr>
          <w:i/>
          <w:color w:val="231F20"/>
          <w:sz w:val="18"/>
        </w:rPr>
        <w:t xml:space="preserve">на иных особо охраняемых </w:t>
      </w:r>
      <w:r>
        <w:rPr>
          <w:i/>
          <w:color w:val="231F20"/>
          <w:spacing w:val="-3"/>
          <w:sz w:val="18"/>
        </w:rPr>
        <w:t xml:space="preserve">природных </w:t>
      </w:r>
      <w:r>
        <w:rPr>
          <w:i/>
          <w:color w:val="231F20"/>
          <w:sz w:val="18"/>
        </w:rPr>
        <w:t xml:space="preserve">территориях либо в их охранных </w:t>
      </w:r>
      <w:r>
        <w:rPr>
          <w:i/>
          <w:color w:val="231F20"/>
          <w:w w:val="95"/>
          <w:sz w:val="18"/>
        </w:rPr>
        <w:t>зонах</w:t>
      </w:r>
      <w:r>
        <w:rPr>
          <w:i/>
          <w:color w:val="231F20"/>
          <w:spacing w:val="-7"/>
          <w:w w:val="95"/>
          <w:sz w:val="18"/>
        </w:rPr>
        <w:t xml:space="preserve"> </w:t>
      </w:r>
      <w:r>
        <w:rPr>
          <w:i/>
          <w:color w:val="231F20"/>
          <w:spacing w:val="-3"/>
          <w:w w:val="95"/>
          <w:sz w:val="18"/>
        </w:rPr>
        <w:t>(округах)</w:t>
      </w:r>
      <w:r>
        <w:rPr>
          <w:i/>
          <w:color w:val="231F20"/>
          <w:spacing w:val="-7"/>
          <w:w w:val="95"/>
          <w:sz w:val="18"/>
        </w:rPr>
        <w:t xml:space="preserve"> </w:t>
      </w:r>
      <w:r>
        <w:rPr>
          <w:i/>
          <w:color w:val="231F20"/>
          <w:spacing w:val="-3"/>
          <w:w w:val="95"/>
          <w:sz w:val="18"/>
        </w:rPr>
        <w:t>влечёт</w:t>
      </w:r>
      <w:r>
        <w:rPr>
          <w:i/>
          <w:color w:val="231F20"/>
          <w:spacing w:val="-7"/>
          <w:w w:val="95"/>
          <w:sz w:val="18"/>
        </w:rPr>
        <w:t xml:space="preserve"> </w:t>
      </w:r>
      <w:r>
        <w:rPr>
          <w:i/>
          <w:color w:val="231F20"/>
          <w:spacing w:val="-3"/>
          <w:w w:val="95"/>
          <w:sz w:val="18"/>
        </w:rPr>
        <w:t>наложение</w:t>
      </w:r>
      <w:r>
        <w:rPr>
          <w:i/>
          <w:color w:val="231F20"/>
          <w:spacing w:val="-7"/>
          <w:w w:val="95"/>
          <w:sz w:val="18"/>
        </w:rPr>
        <w:t xml:space="preserve"> </w:t>
      </w:r>
      <w:r>
        <w:rPr>
          <w:i/>
          <w:color w:val="231F20"/>
          <w:spacing w:val="-3"/>
          <w:w w:val="95"/>
          <w:sz w:val="18"/>
        </w:rPr>
        <w:t>административного</w:t>
      </w:r>
      <w:r>
        <w:rPr>
          <w:i/>
          <w:color w:val="231F20"/>
          <w:spacing w:val="-7"/>
          <w:w w:val="95"/>
          <w:sz w:val="18"/>
        </w:rPr>
        <w:t xml:space="preserve"> </w:t>
      </w:r>
      <w:r>
        <w:rPr>
          <w:i/>
          <w:color w:val="231F20"/>
          <w:w w:val="95"/>
          <w:sz w:val="18"/>
        </w:rPr>
        <w:t>штрафа</w:t>
      </w:r>
      <w:r>
        <w:rPr>
          <w:i/>
          <w:color w:val="231F20"/>
          <w:spacing w:val="-7"/>
          <w:w w:val="95"/>
          <w:sz w:val="18"/>
        </w:rPr>
        <w:t xml:space="preserve"> </w:t>
      </w:r>
      <w:r>
        <w:rPr>
          <w:i/>
          <w:color w:val="231F20"/>
          <w:w w:val="95"/>
          <w:sz w:val="18"/>
        </w:rPr>
        <w:t>на</w:t>
      </w:r>
      <w:r>
        <w:rPr>
          <w:i/>
          <w:color w:val="231F20"/>
          <w:spacing w:val="-7"/>
          <w:w w:val="95"/>
          <w:sz w:val="18"/>
        </w:rPr>
        <w:t xml:space="preserve"> </w:t>
      </w:r>
      <w:r>
        <w:rPr>
          <w:i/>
          <w:color w:val="231F20"/>
          <w:w w:val="95"/>
          <w:sz w:val="18"/>
        </w:rPr>
        <w:t>граждан</w:t>
      </w:r>
      <w:r>
        <w:rPr>
          <w:i/>
          <w:color w:val="231F20"/>
          <w:spacing w:val="-7"/>
          <w:w w:val="95"/>
          <w:sz w:val="18"/>
        </w:rPr>
        <w:t xml:space="preserve"> </w:t>
      </w:r>
      <w:r>
        <w:rPr>
          <w:i/>
          <w:color w:val="231F20"/>
          <w:w w:val="95"/>
          <w:sz w:val="18"/>
        </w:rPr>
        <w:t>в</w:t>
      </w:r>
      <w:r>
        <w:rPr>
          <w:i/>
          <w:color w:val="231F20"/>
          <w:spacing w:val="-7"/>
          <w:w w:val="95"/>
          <w:sz w:val="18"/>
        </w:rPr>
        <w:t xml:space="preserve"> </w:t>
      </w:r>
      <w:r>
        <w:rPr>
          <w:i/>
          <w:color w:val="231F20"/>
          <w:w w:val="95"/>
          <w:sz w:val="18"/>
        </w:rPr>
        <w:t xml:space="preserve">размере </w:t>
      </w:r>
      <w:r>
        <w:rPr>
          <w:i/>
          <w:color w:val="231F20"/>
          <w:sz w:val="18"/>
        </w:rPr>
        <w:t xml:space="preserve">от трёх тысяч до четырёх тысяч рублей с конфискацией орудий совершения </w:t>
      </w:r>
      <w:r>
        <w:rPr>
          <w:i/>
          <w:color w:val="231F20"/>
          <w:spacing w:val="-3"/>
          <w:sz w:val="18"/>
        </w:rPr>
        <w:t>административного</w:t>
      </w:r>
      <w:r>
        <w:rPr>
          <w:i/>
          <w:color w:val="231F20"/>
          <w:spacing w:val="-20"/>
          <w:sz w:val="18"/>
        </w:rPr>
        <w:t xml:space="preserve"> </w:t>
      </w:r>
      <w:r>
        <w:rPr>
          <w:i/>
          <w:color w:val="231F20"/>
          <w:spacing w:val="-3"/>
          <w:sz w:val="18"/>
        </w:rPr>
        <w:t>правонарушения</w:t>
      </w:r>
      <w:r>
        <w:rPr>
          <w:i/>
          <w:color w:val="231F20"/>
          <w:spacing w:val="-20"/>
          <w:sz w:val="18"/>
        </w:rPr>
        <w:t xml:space="preserve"> </w:t>
      </w:r>
      <w:r>
        <w:rPr>
          <w:i/>
          <w:color w:val="231F20"/>
          <w:sz w:val="18"/>
        </w:rPr>
        <w:t>и</w:t>
      </w:r>
      <w:r>
        <w:rPr>
          <w:i/>
          <w:color w:val="231F20"/>
          <w:spacing w:val="-20"/>
          <w:sz w:val="18"/>
        </w:rPr>
        <w:t xml:space="preserve"> </w:t>
      </w:r>
      <w:r>
        <w:rPr>
          <w:i/>
          <w:color w:val="231F20"/>
          <w:spacing w:val="-3"/>
          <w:sz w:val="18"/>
        </w:rPr>
        <w:t>продукции</w:t>
      </w:r>
      <w:r>
        <w:rPr>
          <w:i/>
          <w:color w:val="231F20"/>
          <w:spacing w:val="-20"/>
          <w:sz w:val="18"/>
        </w:rPr>
        <w:t xml:space="preserve"> </w:t>
      </w:r>
      <w:r>
        <w:rPr>
          <w:i/>
          <w:color w:val="231F20"/>
          <w:spacing w:val="-3"/>
          <w:sz w:val="18"/>
        </w:rPr>
        <w:t>незаконного</w:t>
      </w:r>
      <w:r>
        <w:rPr>
          <w:i/>
          <w:color w:val="231F20"/>
          <w:spacing w:val="-20"/>
          <w:sz w:val="18"/>
        </w:rPr>
        <w:t xml:space="preserve"> </w:t>
      </w:r>
      <w:r>
        <w:rPr>
          <w:i/>
          <w:color w:val="231F20"/>
          <w:spacing w:val="-3"/>
          <w:sz w:val="18"/>
        </w:rPr>
        <w:t>природопользования</w:t>
      </w:r>
      <w:r>
        <w:rPr>
          <w:i/>
          <w:color w:val="231F20"/>
          <w:spacing w:val="-3"/>
          <w:sz w:val="18"/>
        </w:rPr>
        <w:t xml:space="preserve"> </w:t>
      </w:r>
      <w:r>
        <w:rPr>
          <w:i/>
          <w:color w:val="231F20"/>
          <w:sz w:val="18"/>
        </w:rPr>
        <w:t>или</w:t>
      </w:r>
      <w:r>
        <w:rPr>
          <w:i/>
          <w:color w:val="231F20"/>
          <w:spacing w:val="-30"/>
          <w:sz w:val="18"/>
        </w:rPr>
        <w:t xml:space="preserve"> </w:t>
      </w:r>
      <w:r>
        <w:rPr>
          <w:i/>
          <w:color w:val="231F20"/>
          <w:sz w:val="18"/>
        </w:rPr>
        <w:t>без</w:t>
      </w:r>
      <w:r>
        <w:rPr>
          <w:i/>
          <w:color w:val="231F20"/>
          <w:spacing w:val="-30"/>
          <w:sz w:val="18"/>
        </w:rPr>
        <w:t xml:space="preserve"> </w:t>
      </w:r>
      <w:r>
        <w:rPr>
          <w:i/>
          <w:color w:val="231F20"/>
          <w:sz w:val="18"/>
        </w:rPr>
        <w:t>таковой;</w:t>
      </w:r>
      <w:r>
        <w:rPr>
          <w:i/>
          <w:color w:val="231F20"/>
          <w:spacing w:val="-30"/>
          <w:sz w:val="18"/>
        </w:rPr>
        <w:t xml:space="preserve"> </w:t>
      </w:r>
      <w:r>
        <w:rPr>
          <w:i/>
          <w:color w:val="231F20"/>
          <w:sz w:val="18"/>
        </w:rPr>
        <w:t>на</w:t>
      </w:r>
      <w:r>
        <w:rPr>
          <w:i/>
          <w:color w:val="231F20"/>
          <w:spacing w:val="-30"/>
          <w:sz w:val="18"/>
        </w:rPr>
        <w:t xml:space="preserve"> </w:t>
      </w:r>
      <w:r>
        <w:rPr>
          <w:i/>
          <w:color w:val="231F20"/>
          <w:spacing w:val="-3"/>
          <w:sz w:val="18"/>
        </w:rPr>
        <w:t>должностных</w:t>
      </w:r>
      <w:r>
        <w:rPr>
          <w:i/>
          <w:color w:val="231F20"/>
          <w:spacing w:val="-30"/>
          <w:sz w:val="18"/>
        </w:rPr>
        <w:t xml:space="preserve"> </w:t>
      </w:r>
      <w:r>
        <w:rPr>
          <w:i/>
          <w:color w:val="231F20"/>
          <w:sz w:val="18"/>
        </w:rPr>
        <w:t>лиц</w:t>
      </w:r>
      <w:r>
        <w:rPr>
          <w:i/>
          <w:color w:val="231F20"/>
          <w:spacing w:val="-30"/>
          <w:sz w:val="18"/>
        </w:rPr>
        <w:t xml:space="preserve"> </w:t>
      </w:r>
      <w:r>
        <w:rPr>
          <w:i/>
          <w:color w:val="231F20"/>
          <w:sz w:val="18"/>
        </w:rPr>
        <w:t>—</w:t>
      </w:r>
      <w:r>
        <w:rPr>
          <w:i/>
          <w:color w:val="231F20"/>
          <w:spacing w:val="-30"/>
          <w:sz w:val="18"/>
        </w:rPr>
        <w:t xml:space="preserve"> </w:t>
      </w:r>
      <w:r>
        <w:rPr>
          <w:i/>
          <w:color w:val="231F20"/>
          <w:spacing w:val="-3"/>
          <w:sz w:val="18"/>
        </w:rPr>
        <w:t>от</w:t>
      </w:r>
      <w:r>
        <w:rPr>
          <w:i/>
          <w:color w:val="231F20"/>
          <w:spacing w:val="-30"/>
          <w:sz w:val="18"/>
        </w:rPr>
        <w:t xml:space="preserve"> </w:t>
      </w:r>
      <w:r>
        <w:rPr>
          <w:i/>
          <w:color w:val="231F20"/>
          <w:sz w:val="18"/>
        </w:rPr>
        <w:t>пятнадцати</w:t>
      </w:r>
      <w:r>
        <w:rPr>
          <w:i/>
          <w:color w:val="231F20"/>
          <w:spacing w:val="-30"/>
          <w:sz w:val="18"/>
        </w:rPr>
        <w:t xml:space="preserve"> </w:t>
      </w:r>
      <w:r>
        <w:rPr>
          <w:i/>
          <w:color w:val="231F20"/>
          <w:sz w:val="18"/>
        </w:rPr>
        <w:t>тысяч</w:t>
      </w:r>
      <w:r>
        <w:rPr>
          <w:i/>
          <w:color w:val="231F20"/>
          <w:spacing w:val="-30"/>
          <w:sz w:val="18"/>
        </w:rPr>
        <w:t xml:space="preserve"> </w:t>
      </w:r>
      <w:r>
        <w:rPr>
          <w:i/>
          <w:color w:val="231F20"/>
          <w:sz w:val="18"/>
        </w:rPr>
        <w:t>до</w:t>
      </w:r>
      <w:r>
        <w:rPr>
          <w:i/>
          <w:color w:val="231F20"/>
          <w:spacing w:val="-30"/>
          <w:sz w:val="18"/>
        </w:rPr>
        <w:t xml:space="preserve"> </w:t>
      </w:r>
      <w:r>
        <w:rPr>
          <w:i/>
          <w:color w:val="231F20"/>
          <w:sz w:val="18"/>
        </w:rPr>
        <w:t>двадцати</w:t>
      </w:r>
      <w:r>
        <w:rPr>
          <w:i/>
          <w:color w:val="231F20"/>
          <w:spacing w:val="-30"/>
          <w:sz w:val="18"/>
        </w:rPr>
        <w:t xml:space="preserve"> </w:t>
      </w:r>
      <w:r>
        <w:rPr>
          <w:i/>
          <w:color w:val="231F20"/>
          <w:sz w:val="18"/>
        </w:rPr>
        <w:t xml:space="preserve">тысяч </w:t>
      </w:r>
      <w:r>
        <w:rPr>
          <w:i/>
          <w:color w:val="231F20"/>
          <w:spacing w:val="-3"/>
          <w:sz w:val="18"/>
        </w:rPr>
        <w:t xml:space="preserve">рублей </w:t>
      </w:r>
      <w:r>
        <w:rPr>
          <w:i/>
          <w:color w:val="231F20"/>
          <w:sz w:val="18"/>
        </w:rPr>
        <w:t xml:space="preserve">с конфискацией </w:t>
      </w:r>
      <w:r>
        <w:rPr>
          <w:i/>
          <w:color w:val="231F20"/>
          <w:spacing w:val="-3"/>
          <w:sz w:val="18"/>
        </w:rPr>
        <w:t xml:space="preserve">орудий </w:t>
      </w:r>
      <w:r>
        <w:rPr>
          <w:i/>
          <w:color w:val="231F20"/>
          <w:sz w:val="18"/>
        </w:rPr>
        <w:t xml:space="preserve">совершения </w:t>
      </w:r>
      <w:r>
        <w:rPr>
          <w:i/>
          <w:color w:val="231F20"/>
          <w:spacing w:val="-3"/>
          <w:sz w:val="18"/>
        </w:rPr>
        <w:t xml:space="preserve">административного </w:t>
      </w:r>
      <w:r>
        <w:rPr>
          <w:i/>
          <w:color w:val="231F20"/>
          <w:sz w:val="18"/>
        </w:rPr>
        <w:t xml:space="preserve">правонарушения и </w:t>
      </w:r>
      <w:r>
        <w:rPr>
          <w:i/>
          <w:color w:val="231F20"/>
          <w:spacing w:val="-3"/>
          <w:sz w:val="18"/>
        </w:rPr>
        <w:t xml:space="preserve">продукции незаконного природопользования </w:t>
      </w:r>
      <w:r>
        <w:rPr>
          <w:i/>
          <w:color w:val="231F20"/>
          <w:sz w:val="18"/>
        </w:rPr>
        <w:t xml:space="preserve">или без таковой; на юридических </w:t>
      </w:r>
      <w:r>
        <w:rPr>
          <w:i/>
          <w:color w:val="231F20"/>
          <w:w w:val="95"/>
          <w:sz w:val="18"/>
        </w:rPr>
        <w:t>лиц</w:t>
      </w:r>
      <w:r>
        <w:rPr>
          <w:i/>
          <w:color w:val="231F20"/>
          <w:spacing w:val="-18"/>
          <w:w w:val="95"/>
          <w:sz w:val="18"/>
        </w:rPr>
        <w:t xml:space="preserve"> </w:t>
      </w:r>
      <w:r>
        <w:rPr>
          <w:i/>
          <w:color w:val="231F20"/>
          <w:w w:val="95"/>
          <w:sz w:val="18"/>
        </w:rPr>
        <w:t>—</w:t>
      </w:r>
      <w:r>
        <w:rPr>
          <w:i/>
          <w:color w:val="231F20"/>
          <w:spacing w:val="-18"/>
          <w:w w:val="95"/>
          <w:sz w:val="18"/>
        </w:rPr>
        <w:t xml:space="preserve"> </w:t>
      </w:r>
      <w:r>
        <w:rPr>
          <w:i/>
          <w:color w:val="231F20"/>
          <w:spacing w:val="-3"/>
          <w:w w:val="95"/>
          <w:sz w:val="18"/>
        </w:rPr>
        <w:t>от</w:t>
      </w:r>
      <w:r>
        <w:rPr>
          <w:i/>
          <w:color w:val="231F20"/>
          <w:spacing w:val="-18"/>
          <w:w w:val="95"/>
          <w:sz w:val="18"/>
        </w:rPr>
        <w:t xml:space="preserve"> </w:t>
      </w:r>
      <w:r>
        <w:rPr>
          <w:i/>
          <w:color w:val="231F20"/>
          <w:spacing w:val="-4"/>
          <w:w w:val="95"/>
          <w:sz w:val="18"/>
        </w:rPr>
        <w:t>трёхсот</w:t>
      </w:r>
      <w:r>
        <w:rPr>
          <w:i/>
          <w:color w:val="231F20"/>
          <w:spacing w:val="-18"/>
          <w:w w:val="95"/>
          <w:sz w:val="18"/>
        </w:rPr>
        <w:t xml:space="preserve"> </w:t>
      </w:r>
      <w:r>
        <w:rPr>
          <w:i/>
          <w:color w:val="231F20"/>
          <w:spacing w:val="-3"/>
          <w:w w:val="95"/>
          <w:sz w:val="18"/>
        </w:rPr>
        <w:t>тысяч</w:t>
      </w:r>
      <w:r>
        <w:rPr>
          <w:i/>
          <w:color w:val="231F20"/>
          <w:spacing w:val="-18"/>
          <w:w w:val="95"/>
          <w:sz w:val="18"/>
        </w:rPr>
        <w:t xml:space="preserve"> </w:t>
      </w:r>
      <w:r>
        <w:rPr>
          <w:i/>
          <w:color w:val="231F20"/>
          <w:w w:val="95"/>
          <w:sz w:val="18"/>
        </w:rPr>
        <w:t>до</w:t>
      </w:r>
      <w:r>
        <w:rPr>
          <w:i/>
          <w:color w:val="231F20"/>
          <w:spacing w:val="-18"/>
          <w:w w:val="95"/>
          <w:sz w:val="18"/>
        </w:rPr>
        <w:t xml:space="preserve"> </w:t>
      </w:r>
      <w:r>
        <w:rPr>
          <w:i/>
          <w:color w:val="231F20"/>
          <w:spacing w:val="-3"/>
          <w:w w:val="95"/>
          <w:sz w:val="18"/>
        </w:rPr>
        <w:t>пятисот</w:t>
      </w:r>
      <w:r>
        <w:rPr>
          <w:i/>
          <w:color w:val="231F20"/>
          <w:spacing w:val="-18"/>
          <w:w w:val="95"/>
          <w:sz w:val="18"/>
        </w:rPr>
        <w:t xml:space="preserve"> </w:t>
      </w:r>
      <w:r>
        <w:rPr>
          <w:i/>
          <w:color w:val="231F20"/>
          <w:spacing w:val="-3"/>
          <w:w w:val="95"/>
          <w:sz w:val="18"/>
        </w:rPr>
        <w:t>тысяч</w:t>
      </w:r>
      <w:r>
        <w:rPr>
          <w:i/>
          <w:color w:val="231F20"/>
          <w:spacing w:val="-18"/>
          <w:w w:val="95"/>
          <w:sz w:val="18"/>
        </w:rPr>
        <w:t xml:space="preserve"> </w:t>
      </w:r>
      <w:r>
        <w:rPr>
          <w:i/>
          <w:color w:val="231F20"/>
          <w:spacing w:val="-4"/>
          <w:w w:val="95"/>
          <w:sz w:val="18"/>
        </w:rPr>
        <w:t>рублей</w:t>
      </w:r>
      <w:r>
        <w:rPr>
          <w:i/>
          <w:color w:val="231F20"/>
          <w:spacing w:val="-18"/>
          <w:w w:val="95"/>
          <w:sz w:val="18"/>
        </w:rPr>
        <w:t xml:space="preserve"> </w:t>
      </w:r>
      <w:r>
        <w:rPr>
          <w:i/>
          <w:color w:val="231F20"/>
          <w:w w:val="95"/>
          <w:sz w:val="18"/>
        </w:rPr>
        <w:t>с</w:t>
      </w:r>
      <w:r>
        <w:rPr>
          <w:i/>
          <w:color w:val="231F20"/>
          <w:spacing w:val="-18"/>
          <w:w w:val="95"/>
          <w:sz w:val="18"/>
        </w:rPr>
        <w:t xml:space="preserve"> </w:t>
      </w:r>
      <w:r>
        <w:rPr>
          <w:i/>
          <w:color w:val="231F20"/>
          <w:spacing w:val="-3"/>
          <w:w w:val="95"/>
          <w:sz w:val="18"/>
        </w:rPr>
        <w:t>конфискацией</w:t>
      </w:r>
      <w:r>
        <w:rPr>
          <w:i/>
          <w:color w:val="231F20"/>
          <w:spacing w:val="-18"/>
          <w:w w:val="95"/>
          <w:sz w:val="18"/>
        </w:rPr>
        <w:t xml:space="preserve"> </w:t>
      </w:r>
      <w:r>
        <w:rPr>
          <w:i/>
          <w:color w:val="231F20"/>
          <w:spacing w:val="-4"/>
          <w:w w:val="95"/>
          <w:sz w:val="18"/>
        </w:rPr>
        <w:t>орудий</w:t>
      </w:r>
      <w:r>
        <w:rPr>
          <w:i/>
          <w:color w:val="231F20"/>
          <w:spacing w:val="-18"/>
          <w:w w:val="95"/>
          <w:sz w:val="18"/>
        </w:rPr>
        <w:t xml:space="preserve"> </w:t>
      </w:r>
      <w:r>
        <w:rPr>
          <w:i/>
          <w:color w:val="231F20"/>
          <w:spacing w:val="-3"/>
          <w:w w:val="95"/>
          <w:sz w:val="18"/>
        </w:rPr>
        <w:t xml:space="preserve">совершения </w:t>
      </w:r>
      <w:r>
        <w:rPr>
          <w:i/>
          <w:color w:val="231F20"/>
          <w:spacing w:val="-3"/>
          <w:sz w:val="18"/>
        </w:rPr>
        <w:t>административного</w:t>
      </w:r>
      <w:r>
        <w:rPr>
          <w:i/>
          <w:color w:val="231F20"/>
          <w:spacing w:val="-20"/>
          <w:sz w:val="18"/>
        </w:rPr>
        <w:t xml:space="preserve"> </w:t>
      </w:r>
      <w:r>
        <w:rPr>
          <w:i/>
          <w:color w:val="231F20"/>
          <w:spacing w:val="-3"/>
          <w:sz w:val="18"/>
        </w:rPr>
        <w:t>правонарушения</w:t>
      </w:r>
      <w:r>
        <w:rPr>
          <w:i/>
          <w:color w:val="231F20"/>
          <w:spacing w:val="-20"/>
          <w:sz w:val="18"/>
        </w:rPr>
        <w:t xml:space="preserve"> </w:t>
      </w:r>
      <w:r>
        <w:rPr>
          <w:i/>
          <w:color w:val="231F20"/>
          <w:sz w:val="18"/>
        </w:rPr>
        <w:t>и</w:t>
      </w:r>
      <w:r>
        <w:rPr>
          <w:i/>
          <w:color w:val="231F20"/>
          <w:spacing w:val="-20"/>
          <w:sz w:val="18"/>
        </w:rPr>
        <w:t xml:space="preserve"> </w:t>
      </w:r>
      <w:r>
        <w:rPr>
          <w:i/>
          <w:color w:val="231F20"/>
          <w:spacing w:val="-3"/>
          <w:sz w:val="18"/>
        </w:rPr>
        <w:t>продукции</w:t>
      </w:r>
      <w:r>
        <w:rPr>
          <w:i/>
          <w:color w:val="231F20"/>
          <w:spacing w:val="-20"/>
          <w:sz w:val="18"/>
        </w:rPr>
        <w:t xml:space="preserve"> </w:t>
      </w:r>
      <w:r>
        <w:rPr>
          <w:i/>
          <w:color w:val="231F20"/>
          <w:spacing w:val="-3"/>
          <w:sz w:val="18"/>
        </w:rPr>
        <w:t>незаконного</w:t>
      </w:r>
      <w:r>
        <w:rPr>
          <w:i/>
          <w:color w:val="231F20"/>
          <w:spacing w:val="-20"/>
          <w:sz w:val="18"/>
        </w:rPr>
        <w:t xml:space="preserve"> </w:t>
      </w:r>
      <w:r>
        <w:rPr>
          <w:i/>
          <w:color w:val="231F20"/>
          <w:spacing w:val="-3"/>
          <w:sz w:val="18"/>
        </w:rPr>
        <w:t xml:space="preserve">природопользования </w:t>
      </w:r>
      <w:r>
        <w:rPr>
          <w:i/>
          <w:color w:val="231F20"/>
          <w:w w:val="95"/>
          <w:sz w:val="18"/>
        </w:rPr>
        <w:t>или без</w:t>
      </w:r>
      <w:r>
        <w:rPr>
          <w:i/>
          <w:color w:val="231F20"/>
          <w:spacing w:val="-3"/>
          <w:w w:val="95"/>
          <w:sz w:val="18"/>
        </w:rPr>
        <w:t xml:space="preserve"> таковой».</w:t>
      </w:r>
    </w:p>
    <w:p w:rsidR="00CB0AFA" w:rsidRDefault="00481332">
      <w:pPr>
        <w:pStyle w:val="a3"/>
        <w:spacing w:before="114" w:line="249" w:lineRule="auto"/>
        <w:ind w:left="850" w:right="562" w:firstLine="283"/>
        <w:jc w:val="both"/>
      </w:pPr>
      <w:r>
        <w:rPr>
          <w:color w:val="231F20"/>
        </w:rPr>
        <w:t xml:space="preserve">При </w:t>
      </w:r>
      <w:r>
        <w:rPr>
          <w:color w:val="231F20"/>
          <w:spacing w:val="-4"/>
        </w:rPr>
        <w:t xml:space="preserve">этом, </w:t>
      </w:r>
      <w:r>
        <w:rPr>
          <w:color w:val="231F20"/>
          <w:spacing w:val="-3"/>
        </w:rPr>
        <w:t xml:space="preserve">даже если </w:t>
      </w:r>
      <w:r>
        <w:rPr>
          <w:color w:val="231F20"/>
        </w:rPr>
        <w:t xml:space="preserve">в </w:t>
      </w:r>
      <w:r>
        <w:rPr>
          <w:color w:val="231F20"/>
          <w:spacing w:val="-3"/>
        </w:rPr>
        <w:t xml:space="preserve">режиме </w:t>
      </w:r>
      <w:r>
        <w:rPr>
          <w:color w:val="231F20"/>
        </w:rPr>
        <w:t xml:space="preserve">ООПТ </w:t>
      </w:r>
      <w:r>
        <w:rPr>
          <w:color w:val="231F20"/>
          <w:spacing w:val="-3"/>
        </w:rPr>
        <w:t xml:space="preserve">нет запрета </w:t>
      </w:r>
      <w:r>
        <w:rPr>
          <w:color w:val="231F20"/>
        </w:rPr>
        <w:t xml:space="preserve">на </w:t>
      </w:r>
      <w:r>
        <w:rPr>
          <w:color w:val="231F20"/>
          <w:spacing w:val="-3"/>
        </w:rPr>
        <w:t xml:space="preserve">выжигание растительности, </w:t>
      </w:r>
      <w:r>
        <w:rPr>
          <w:color w:val="231F20"/>
        </w:rPr>
        <w:t xml:space="preserve">ответственность за выжигание всё равно будет наступать по данной статье, поскольку ею предусмотрено, что нарушением является не только нарушение </w:t>
      </w:r>
      <w:r>
        <w:rPr>
          <w:color w:val="231F20"/>
          <w:spacing w:val="-3"/>
        </w:rPr>
        <w:t xml:space="preserve">режима, </w:t>
      </w:r>
      <w:r>
        <w:rPr>
          <w:color w:val="231F20"/>
        </w:rPr>
        <w:t xml:space="preserve">но и иных </w:t>
      </w:r>
      <w:r>
        <w:rPr>
          <w:color w:val="231F20"/>
          <w:spacing w:val="-3"/>
        </w:rPr>
        <w:t xml:space="preserve">правил охраны </w:t>
      </w:r>
      <w:r>
        <w:rPr>
          <w:color w:val="231F20"/>
        </w:rPr>
        <w:t xml:space="preserve">и </w:t>
      </w:r>
      <w:r>
        <w:rPr>
          <w:color w:val="231F20"/>
          <w:spacing w:val="-3"/>
        </w:rPr>
        <w:t xml:space="preserve">использования окружающей среды </w:t>
      </w:r>
      <w:r>
        <w:rPr>
          <w:color w:val="231F20"/>
        </w:rPr>
        <w:t xml:space="preserve">и </w:t>
      </w:r>
      <w:r>
        <w:rPr>
          <w:color w:val="231F20"/>
          <w:spacing w:val="-3"/>
        </w:rPr>
        <w:t xml:space="preserve">природных </w:t>
      </w:r>
      <w:r>
        <w:rPr>
          <w:color w:val="231F20"/>
        </w:rPr>
        <w:t xml:space="preserve">ресурсов </w:t>
      </w:r>
      <w:r>
        <w:rPr>
          <w:color w:val="231F20"/>
          <w:spacing w:val="-3"/>
        </w:rPr>
        <w:t xml:space="preserve">(то </w:t>
      </w:r>
      <w:r>
        <w:rPr>
          <w:color w:val="231F20"/>
        </w:rPr>
        <w:t xml:space="preserve">есть указанных выше </w:t>
      </w:r>
      <w:r>
        <w:rPr>
          <w:color w:val="231F20"/>
          <w:spacing w:val="-2"/>
        </w:rPr>
        <w:t>н</w:t>
      </w:r>
      <w:r>
        <w:rPr>
          <w:color w:val="231F20"/>
          <w:spacing w:val="-2"/>
        </w:rPr>
        <w:t>орм).</w:t>
      </w:r>
    </w:p>
    <w:p w:rsidR="00CB0AFA" w:rsidRDefault="00481332">
      <w:pPr>
        <w:pStyle w:val="4"/>
        <w:ind w:left="1133"/>
      </w:pPr>
      <w:r>
        <w:rPr>
          <w:color w:val="CC7C4B"/>
        </w:rPr>
        <w:t>Уголовная ответственность за поджоги</w:t>
      </w:r>
    </w:p>
    <w:p w:rsidR="00CB0AFA" w:rsidRDefault="00481332">
      <w:pPr>
        <w:spacing w:before="122" w:line="249" w:lineRule="auto"/>
        <w:ind w:left="850" w:right="564" w:firstLine="283"/>
        <w:jc w:val="both"/>
        <w:rPr>
          <w:i/>
          <w:sz w:val="18"/>
        </w:rPr>
      </w:pPr>
      <w:r>
        <w:rPr>
          <w:color w:val="231F20"/>
          <w:w w:val="105"/>
          <w:sz w:val="18"/>
        </w:rPr>
        <w:t>Лица,</w:t>
      </w:r>
      <w:r>
        <w:rPr>
          <w:color w:val="231F20"/>
          <w:spacing w:val="-10"/>
          <w:w w:val="105"/>
          <w:sz w:val="18"/>
        </w:rPr>
        <w:t xml:space="preserve"> </w:t>
      </w:r>
      <w:r>
        <w:rPr>
          <w:color w:val="231F20"/>
          <w:w w:val="105"/>
          <w:sz w:val="18"/>
        </w:rPr>
        <w:t>виновные</w:t>
      </w:r>
      <w:r>
        <w:rPr>
          <w:color w:val="231F20"/>
          <w:spacing w:val="-11"/>
          <w:w w:val="105"/>
          <w:sz w:val="18"/>
        </w:rPr>
        <w:t xml:space="preserve"> </w:t>
      </w:r>
      <w:r>
        <w:rPr>
          <w:color w:val="231F20"/>
          <w:w w:val="105"/>
          <w:sz w:val="18"/>
        </w:rPr>
        <w:t>в</w:t>
      </w:r>
      <w:r>
        <w:rPr>
          <w:color w:val="231F20"/>
          <w:spacing w:val="-10"/>
          <w:w w:val="105"/>
          <w:sz w:val="18"/>
        </w:rPr>
        <w:t xml:space="preserve"> </w:t>
      </w:r>
      <w:r>
        <w:rPr>
          <w:color w:val="231F20"/>
          <w:w w:val="105"/>
          <w:sz w:val="18"/>
        </w:rPr>
        <w:t>пожарах</w:t>
      </w:r>
      <w:r>
        <w:rPr>
          <w:color w:val="231F20"/>
          <w:spacing w:val="-11"/>
          <w:w w:val="105"/>
          <w:sz w:val="18"/>
        </w:rPr>
        <w:t xml:space="preserve"> </w:t>
      </w:r>
      <w:r>
        <w:rPr>
          <w:color w:val="231F20"/>
          <w:w w:val="105"/>
          <w:sz w:val="18"/>
        </w:rPr>
        <w:t>на</w:t>
      </w:r>
      <w:r>
        <w:rPr>
          <w:color w:val="231F20"/>
          <w:spacing w:val="-11"/>
          <w:w w:val="105"/>
          <w:sz w:val="18"/>
        </w:rPr>
        <w:t xml:space="preserve"> </w:t>
      </w:r>
      <w:r>
        <w:rPr>
          <w:color w:val="231F20"/>
          <w:w w:val="105"/>
          <w:sz w:val="18"/>
        </w:rPr>
        <w:t>природных</w:t>
      </w:r>
      <w:r>
        <w:rPr>
          <w:color w:val="231F20"/>
          <w:spacing w:val="-10"/>
          <w:w w:val="105"/>
          <w:sz w:val="18"/>
        </w:rPr>
        <w:t xml:space="preserve"> </w:t>
      </w:r>
      <w:r>
        <w:rPr>
          <w:color w:val="231F20"/>
          <w:w w:val="105"/>
          <w:sz w:val="18"/>
        </w:rPr>
        <w:t>территориях,</w:t>
      </w:r>
      <w:r>
        <w:rPr>
          <w:color w:val="231F20"/>
          <w:spacing w:val="-11"/>
          <w:w w:val="105"/>
          <w:sz w:val="18"/>
        </w:rPr>
        <w:t xml:space="preserve"> </w:t>
      </w:r>
      <w:r>
        <w:rPr>
          <w:color w:val="231F20"/>
          <w:w w:val="105"/>
          <w:sz w:val="18"/>
        </w:rPr>
        <w:t>в</w:t>
      </w:r>
      <w:r>
        <w:rPr>
          <w:color w:val="231F20"/>
          <w:spacing w:val="-11"/>
          <w:w w:val="105"/>
          <w:sz w:val="18"/>
        </w:rPr>
        <w:t xml:space="preserve"> </w:t>
      </w:r>
      <w:r>
        <w:rPr>
          <w:color w:val="231F20"/>
          <w:w w:val="105"/>
          <w:sz w:val="18"/>
        </w:rPr>
        <w:t>ряде</w:t>
      </w:r>
      <w:r>
        <w:rPr>
          <w:color w:val="231F20"/>
          <w:spacing w:val="-11"/>
          <w:w w:val="105"/>
          <w:sz w:val="18"/>
        </w:rPr>
        <w:t xml:space="preserve"> </w:t>
      </w:r>
      <w:r>
        <w:rPr>
          <w:color w:val="231F20"/>
          <w:w w:val="105"/>
          <w:sz w:val="18"/>
        </w:rPr>
        <w:t>случаев</w:t>
      </w:r>
      <w:r>
        <w:rPr>
          <w:color w:val="231F20"/>
          <w:spacing w:val="-10"/>
          <w:w w:val="105"/>
          <w:sz w:val="18"/>
        </w:rPr>
        <w:t xml:space="preserve"> </w:t>
      </w:r>
      <w:r>
        <w:rPr>
          <w:color w:val="231F20"/>
          <w:w w:val="105"/>
          <w:sz w:val="18"/>
        </w:rPr>
        <w:t>могут быть</w:t>
      </w:r>
      <w:r>
        <w:rPr>
          <w:color w:val="231F20"/>
          <w:spacing w:val="-9"/>
          <w:w w:val="105"/>
          <w:sz w:val="18"/>
        </w:rPr>
        <w:t xml:space="preserve"> </w:t>
      </w:r>
      <w:r>
        <w:rPr>
          <w:color w:val="231F20"/>
          <w:w w:val="105"/>
          <w:sz w:val="18"/>
        </w:rPr>
        <w:t>привлечены</w:t>
      </w:r>
      <w:r>
        <w:rPr>
          <w:color w:val="231F20"/>
          <w:spacing w:val="-9"/>
          <w:w w:val="105"/>
          <w:sz w:val="18"/>
        </w:rPr>
        <w:t xml:space="preserve"> </w:t>
      </w:r>
      <w:r>
        <w:rPr>
          <w:color w:val="231F20"/>
          <w:w w:val="105"/>
          <w:sz w:val="18"/>
        </w:rPr>
        <w:t>к</w:t>
      </w:r>
      <w:r>
        <w:rPr>
          <w:color w:val="231F20"/>
          <w:spacing w:val="-9"/>
          <w:w w:val="105"/>
          <w:sz w:val="18"/>
        </w:rPr>
        <w:t xml:space="preserve"> </w:t>
      </w:r>
      <w:r>
        <w:rPr>
          <w:color w:val="231F20"/>
          <w:w w:val="105"/>
          <w:sz w:val="18"/>
        </w:rPr>
        <w:t>уголовной</w:t>
      </w:r>
      <w:r>
        <w:rPr>
          <w:color w:val="231F20"/>
          <w:spacing w:val="-9"/>
          <w:w w:val="105"/>
          <w:sz w:val="18"/>
        </w:rPr>
        <w:t xml:space="preserve"> </w:t>
      </w:r>
      <w:r>
        <w:rPr>
          <w:color w:val="231F20"/>
          <w:w w:val="105"/>
          <w:sz w:val="18"/>
        </w:rPr>
        <w:t>ответственности</w:t>
      </w:r>
      <w:r>
        <w:rPr>
          <w:color w:val="231F20"/>
          <w:spacing w:val="-9"/>
          <w:w w:val="105"/>
          <w:sz w:val="18"/>
        </w:rPr>
        <w:t xml:space="preserve"> </w:t>
      </w:r>
      <w:r>
        <w:rPr>
          <w:color w:val="231F20"/>
          <w:w w:val="105"/>
          <w:sz w:val="18"/>
        </w:rPr>
        <w:t>в</w:t>
      </w:r>
      <w:r>
        <w:rPr>
          <w:color w:val="231F20"/>
          <w:spacing w:val="-9"/>
          <w:w w:val="105"/>
          <w:sz w:val="18"/>
        </w:rPr>
        <w:t xml:space="preserve"> </w:t>
      </w:r>
      <w:r>
        <w:rPr>
          <w:color w:val="231F20"/>
          <w:w w:val="105"/>
          <w:sz w:val="18"/>
        </w:rPr>
        <w:t>соответствии</w:t>
      </w:r>
      <w:r>
        <w:rPr>
          <w:color w:val="231F20"/>
          <w:spacing w:val="-9"/>
          <w:w w:val="105"/>
          <w:sz w:val="18"/>
        </w:rPr>
        <w:t xml:space="preserve"> </w:t>
      </w:r>
      <w:r>
        <w:rPr>
          <w:color w:val="231F20"/>
          <w:w w:val="105"/>
          <w:sz w:val="18"/>
        </w:rPr>
        <w:t>со</w:t>
      </w:r>
      <w:r>
        <w:rPr>
          <w:color w:val="231F20"/>
          <w:spacing w:val="-8"/>
          <w:w w:val="105"/>
          <w:sz w:val="18"/>
        </w:rPr>
        <w:t xml:space="preserve"> </w:t>
      </w:r>
      <w:r>
        <w:rPr>
          <w:i/>
          <w:color w:val="231F20"/>
          <w:w w:val="105"/>
          <w:sz w:val="18"/>
        </w:rPr>
        <w:t>статьёй</w:t>
      </w:r>
      <w:r>
        <w:rPr>
          <w:i/>
          <w:color w:val="231F20"/>
          <w:spacing w:val="-9"/>
          <w:w w:val="105"/>
          <w:sz w:val="18"/>
        </w:rPr>
        <w:t xml:space="preserve"> </w:t>
      </w:r>
      <w:r>
        <w:rPr>
          <w:i/>
          <w:color w:val="231F20"/>
          <w:w w:val="105"/>
          <w:sz w:val="18"/>
        </w:rPr>
        <w:t xml:space="preserve">261 </w:t>
      </w:r>
      <w:r>
        <w:rPr>
          <w:i/>
          <w:color w:val="231F20"/>
          <w:spacing w:val="-4"/>
          <w:sz w:val="18"/>
        </w:rPr>
        <w:t>Уголовного</w:t>
      </w:r>
      <w:r>
        <w:rPr>
          <w:i/>
          <w:color w:val="231F20"/>
          <w:spacing w:val="-17"/>
          <w:sz w:val="18"/>
        </w:rPr>
        <w:t xml:space="preserve"> </w:t>
      </w:r>
      <w:r>
        <w:rPr>
          <w:i/>
          <w:color w:val="231F20"/>
          <w:spacing w:val="-3"/>
          <w:sz w:val="18"/>
        </w:rPr>
        <w:t>кодекса</w:t>
      </w:r>
      <w:r>
        <w:rPr>
          <w:i/>
          <w:color w:val="231F20"/>
          <w:spacing w:val="-17"/>
          <w:sz w:val="18"/>
        </w:rPr>
        <w:t xml:space="preserve"> </w:t>
      </w:r>
      <w:r>
        <w:rPr>
          <w:i/>
          <w:color w:val="231F20"/>
          <w:spacing w:val="-2"/>
          <w:sz w:val="18"/>
        </w:rPr>
        <w:t>Российской</w:t>
      </w:r>
      <w:r>
        <w:rPr>
          <w:i/>
          <w:color w:val="231F20"/>
          <w:spacing w:val="-17"/>
          <w:sz w:val="18"/>
        </w:rPr>
        <w:t xml:space="preserve"> </w:t>
      </w:r>
      <w:r>
        <w:rPr>
          <w:i/>
          <w:color w:val="231F20"/>
          <w:spacing w:val="-3"/>
          <w:sz w:val="18"/>
        </w:rPr>
        <w:t>Федерации</w:t>
      </w:r>
      <w:r>
        <w:rPr>
          <w:i/>
          <w:color w:val="231F20"/>
          <w:spacing w:val="-17"/>
          <w:sz w:val="18"/>
        </w:rPr>
        <w:t xml:space="preserve"> </w:t>
      </w:r>
      <w:r>
        <w:rPr>
          <w:i/>
          <w:color w:val="231F20"/>
          <w:spacing w:val="-3"/>
          <w:sz w:val="18"/>
        </w:rPr>
        <w:t>«Уничтожение</w:t>
      </w:r>
      <w:r>
        <w:rPr>
          <w:i/>
          <w:color w:val="231F20"/>
          <w:spacing w:val="-17"/>
          <w:sz w:val="18"/>
        </w:rPr>
        <w:t xml:space="preserve"> </w:t>
      </w:r>
      <w:r>
        <w:rPr>
          <w:i/>
          <w:color w:val="231F20"/>
          <w:sz w:val="18"/>
        </w:rPr>
        <w:t>или</w:t>
      </w:r>
      <w:r>
        <w:rPr>
          <w:i/>
          <w:color w:val="231F20"/>
          <w:spacing w:val="-17"/>
          <w:sz w:val="18"/>
        </w:rPr>
        <w:t xml:space="preserve"> </w:t>
      </w:r>
      <w:r>
        <w:rPr>
          <w:i/>
          <w:color w:val="231F20"/>
          <w:sz w:val="18"/>
        </w:rPr>
        <w:t>повреждение</w:t>
      </w:r>
      <w:r>
        <w:rPr>
          <w:i/>
          <w:color w:val="231F20"/>
          <w:spacing w:val="-17"/>
          <w:sz w:val="18"/>
        </w:rPr>
        <w:t xml:space="preserve"> </w:t>
      </w:r>
      <w:r>
        <w:rPr>
          <w:i/>
          <w:color w:val="231F20"/>
          <w:spacing w:val="-2"/>
          <w:sz w:val="18"/>
        </w:rPr>
        <w:t xml:space="preserve">лесных </w:t>
      </w:r>
      <w:r>
        <w:rPr>
          <w:i/>
          <w:color w:val="231F20"/>
          <w:spacing w:val="-2"/>
          <w:w w:val="105"/>
          <w:sz w:val="18"/>
        </w:rPr>
        <w:t>насаждений»:</w:t>
      </w:r>
    </w:p>
    <w:p w:rsidR="00CB0AFA" w:rsidRDefault="00481332">
      <w:pPr>
        <w:spacing w:before="114" w:line="249" w:lineRule="auto"/>
        <w:ind w:left="850" w:right="566" w:firstLine="283"/>
        <w:jc w:val="both"/>
        <w:rPr>
          <w:i/>
          <w:sz w:val="18"/>
        </w:rPr>
      </w:pPr>
      <w:r>
        <w:rPr>
          <w:i/>
          <w:color w:val="231F20"/>
          <w:sz w:val="18"/>
        </w:rPr>
        <w:t xml:space="preserve">«1. Уничтожение или повреждение лесных насаждений и иных насаждений </w:t>
      </w:r>
      <w:r>
        <w:rPr>
          <w:i/>
          <w:color w:val="231F20"/>
          <w:w w:val="101"/>
          <w:sz w:val="18"/>
        </w:rPr>
        <w:t>в</w:t>
      </w:r>
      <w:r>
        <w:rPr>
          <w:i/>
          <w:color w:val="231F20"/>
          <w:spacing w:val="-11"/>
          <w:sz w:val="18"/>
        </w:rPr>
        <w:t xml:space="preserve"> </w:t>
      </w:r>
      <w:r>
        <w:rPr>
          <w:i/>
          <w:color w:val="231F20"/>
          <w:spacing w:val="-3"/>
          <w:w w:val="104"/>
          <w:sz w:val="18"/>
        </w:rPr>
        <w:t>р</w:t>
      </w:r>
      <w:r>
        <w:rPr>
          <w:i/>
          <w:color w:val="231F20"/>
          <w:spacing w:val="-3"/>
          <w:w w:val="94"/>
          <w:sz w:val="18"/>
        </w:rPr>
        <w:t>е</w:t>
      </w:r>
      <w:r>
        <w:rPr>
          <w:i/>
          <w:color w:val="231F20"/>
          <w:spacing w:val="-3"/>
          <w:w w:val="105"/>
          <w:sz w:val="18"/>
        </w:rPr>
        <w:t>з</w:t>
      </w:r>
      <w:r>
        <w:rPr>
          <w:i/>
          <w:color w:val="231F20"/>
          <w:spacing w:val="-10"/>
          <w:w w:val="94"/>
          <w:sz w:val="18"/>
        </w:rPr>
        <w:t>у</w:t>
      </w:r>
      <w:r>
        <w:rPr>
          <w:i/>
          <w:color w:val="231F20"/>
          <w:spacing w:val="-3"/>
          <w:w w:val="96"/>
          <w:sz w:val="18"/>
        </w:rPr>
        <w:t>л</w:t>
      </w:r>
      <w:r>
        <w:rPr>
          <w:i/>
          <w:color w:val="231F20"/>
          <w:spacing w:val="-13"/>
          <w:w w:val="96"/>
          <w:sz w:val="18"/>
        </w:rPr>
        <w:t>ь</w:t>
      </w:r>
      <w:r>
        <w:rPr>
          <w:i/>
          <w:color w:val="231F20"/>
          <w:spacing w:val="-3"/>
          <w:w w:val="54"/>
          <w:sz w:val="18"/>
        </w:rPr>
        <w:t>т</w:t>
      </w:r>
      <w:r>
        <w:rPr>
          <w:i/>
          <w:color w:val="231F20"/>
          <w:spacing w:val="-3"/>
          <w:w w:val="91"/>
          <w:sz w:val="18"/>
        </w:rPr>
        <w:t>а</w:t>
      </w:r>
      <w:r>
        <w:rPr>
          <w:i/>
          <w:color w:val="231F20"/>
          <w:spacing w:val="-3"/>
          <w:w w:val="54"/>
          <w:sz w:val="18"/>
        </w:rPr>
        <w:t>т</w:t>
      </w:r>
      <w:r>
        <w:rPr>
          <w:i/>
          <w:color w:val="231F20"/>
          <w:w w:val="94"/>
          <w:sz w:val="18"/>
        </w:rPr>
        <w:t>е</w:t>
      </w:r>
      <w:r>
        <w:rPr>
          <w:i/>
          <w:color w:val="231F20"/>
          <w:sz w:val="18"/>
        </w:rPr>
        <w:t xml:space="preserve"> </w:t>
      </w:r>
      <w:r>
        <w:rPr>
          <w:i/>
          <w:color w:val="231F20"/>
          <w:spacing w:val="-3"/>
          <w:w w:val="99"/>
          <w:sz w:val="18"/>
        </w:rPr>
        <w:t>н</w:t>
      </w:r>
      <w:r>
        <w:rPr>
          <w:i/>
          <w:color w:val="231F20"/>
          <w:spacing w:val="-3"/>
          <w:w w:val="94"/>
          <w:sz w:val="18"/>
        </w:rPr>
        <w:t>е</w:t>
      </w:r>
      <w:r>
        <w:rPr>
          <w:i/>
          <w:color w:val="231F20"/>
          <w:spacing w:val="-3"/>
          <w:w w:val="101"/>
          <w:sz w:val="18"/>
        </w:rPr>
        <w:t>о</w:t>
      </w:r>
      <w:r>
        <w:rPr>
          <w:i/>
          <w:color w:val="231F20"/>
          <w:spacing w:val="-6"/>
          <w:w w:val="105"/>
          <w:sz w:val="18"/>
        </w:rPr>
        <w:t>с</w:t>
      </w:r>
      <w:r>
        <w:rPr>
          <w:i/>
          <w:color w:val="231F20"/>
          <w:spacing w:val="-3"/>
          <w:w w:val="54"/>
          <w:sz w:val="18"/>
        </w:rPr>
        <w:t>т</w:t>
      </w:r>
      <w:r>
        <w:rPr>
          <w:i/>
          <w:color w:val="231F20"/>
          <w:spacing w:val="-3"/>
          <w:w w:val="101"/>
          <w:sz w:val="18"/>
        </w:rPr>
        <w:t>о</w:t>
      </w:r>
      <w:r>
        <w:rPr>
          <w:i/>
          <w:color w:val="231F20"/>
          <w:spacing w:val="-3"/>
          <w:w w:val="104"/>
          <w:sz w:val="18"/>
        </w:rPr>
        <w:t>р</w:t>
      </w:r>
      <w:r>
        <w:rPr>
          <w:i/>
          <w:color w:val="231F20"/>
          <w:spacing w:val="-3"/>
          <w:w w:val="101"/>
          <w:sz w:val="18"/>
        </w:rPr>
        <w:t>о</w:t>
      </w:r>
      <w:r>
        <w:rPr>
          <w:i/>
          <w:color w:val="231F20"/>
          <w:spacing w:val="-3"/>
          <w:w w:val="111"/>
          <w:sz w:val="18"/>
        </w:rPr>
        <w:t>ж</w:t>
      </w:r>
      <w:r>
        <w:rPr>
          <w:i/>
          <w:color w:val="231F20"/>
          <w:spacing w:val="-3"/>
          <w:w w:val="99"/>
          <w:sz w:val="18"/>
        </w:rPr>
        <w:t>н</w:t>
      </w:r>
      <w:r>
        <w:rPr>
          <w:i/>
          <w:color w:val="231F20"/>
          <w:spacing w:val="-3"/>
          <w:w w:val="101"/>
          <w:sz w:val="18"/>
        </w:rPr>
        <w:t>о</w:t>
      </w:r>
      <w:r>
        <w:rPr>
          <w:i/>
          <w:color w:val="231F20"/>
          <w:spacing w:val="-6"/>
          <w:w w:val="83"/>
          <w:sz w:val="18"/>
        </w:rPr>
        <w:t>г</w:t>
      </w:r>
      <w:r>
        <w:rPr>
          <w:i/>
          <w:color w:val="231F20"/>
          <w:w w:val="101"/>
          <w:sz w:val="18"/>
        </w:rPr>
        <w:t>о</w:t>
      </w:r>
      <w:r>
        <w:rPr>
          <w:i/>
          <w:color w:val="231F20"/>
          <w:sz w:val="18"/>
        </w:rPr>
        <w:t xml:space="preserve"> </w:t>
      </w:r>
      <w:r>
        <w:rPr>
          <w:i/>
          <w:color w:val="231F20"/>
          <w:spacing w:val="-3"/>
          <w:w w:val="101"/>
          <w:sz w:val="18"/>
        </w:rPr>
        <w:t>о</w:t>
      </w:r>
      <w:r>
        <w:rPr>
          <w:i/>
          <w:color w:val="231F20"/>
          <w:spacing w:val="-3"/>
          <w:sz w:val="18"/>
        </w:rPr>
        <w:t>б</w:t>
      </w:r>
      <w:r>
        <w:rPr>
          <w:i/>
          <w:color w:val="231F20"/>
          <w:spacing w:val="-3"/>
          <w:w w:val="104"/>
          <w:sz w:val="18"/>
        </w:rPr>
        <w:t>р</w:t>
      </w:r>
      <w:r>
        <w:rPr>
          <w:i/>
          <w:color w:val="231F20"/>
          <w:spacing w:val="-3"/>
          <w:w w:val="91"/>
          <w:sz w:val="18"/>
        </w:rPr>
        <w:t>а</w:t>
      </w:r>
      <w:r>
        <w:rPr>
          <w:i/>
          <w:color w:val="231F20"/>
          <w:spacing w:val="-3"/>
          <w:w w:val="95"/>
          <w:sz w:val="18"/>
        </w:rPr>
        <w:t>щ</w:t>
      </w:r>
      <w:r>
        <w:rPr>
          <w:i/>
          <w:color w:val="231F20"/>
          <w:spacing w:val="-3"/>
          <w:w w:val="94"/>
          <w:sz w:val="18"/>
        </w:rPr>
        <w:t>е</w:t>
      </w:r>
      <w:r>
        <w:rPr>
          <w:i/>
          <w:color w:val="231F20"/>
          <w:spacing w:val="-3"/>
          <w:w w:val="99"/>
          <w:sz w:val="18"/>
        </w:rPr>
        <w:t>н</w:t>
      </w:r>
      <w:r>
        <w:rPr>
          <w:i/>
          <w:color w:val="231F20"/>
          <w:spacing w:val="-3"/>
          <w:w w:val="98"/>
          <w:sz w:val="18"/>
        </w:rPr>
        <w:t>и</w:t>
      </w:r>
      <w:r>
        <w:rPr>
          <w:i/>
          <w:color w:val="231F20"/>
          <w:w w:val="98"/>
          <w:sz w:val="18"/>
        </w:rPr>
        <w:t>я</w:t>
      </w:r>
      <w:r>
        <w:rPr>
          <w:i/>
          <w:color w:val="231F20"/>
          <w:sz w:val="18"/>
        </w:rPr>
        <w:t xml:space="preserve"> </w:t>
      </w:r>
      <w:r>
        <w:rPr>
          <w:i/>
          <w:color w:val="231F20"/>
          <w:w w:val="105"/>
          <w:sz w:val="18"/>
        </w:rPr>
        <w:t>с</w:t>
      </w:r>
      <w:r>
        <w:rPr>
          <w:i/>
          <w:color w:val="231F20"/>
          <w:sz w:val="18"/>
        </w:rPr>
        <w:t xml:space="preserve"> </w:t>
      </w:r>
      <w:r>
        <w:rPr>
          <w:i/>
          <w:color w:val="231F20"/>
          <w:spacing w:val="-3"/>
          <w:w w:val="101"/>
          <w:sz w:val="18"/>
        </w:rPr>
        <w:t>о</w:t>
      </w:r>
      <w:r>
        <w:rPr>
          <w:i/>
          <w:color w:val="231F20"/>
          <w:spacing w:val="-3"/>
          <w:w w:val="83"/>
          <w:sz w:val="18"/>
        </w:rPr>
        <w:t>г</w:t>
      </w:r>
      <w:r>
        <w:rPr>
          <w:i/>
          <w:color w:val="231F20"/>
          <w:spacing w:val="-3"/>
          <w:w w:val="99"/>
          <w:sz w:val="18"/>
        </w:rPr>
        <w:t>н</w:t>
      </w:r>
      <w:r>
        <w:rPr>
          <w:i/>
          <w:color w:val="231F20"/>
          <w:spacing w:val="-3"/>
          <w:w w:val="94"/>
          <w:sz w:val="18"/>
        </w:rPr>
        <w:t>ё</w:t>
      </w:r>
      <w:r>
        <w:rPr>
          <w:i/>
          <w:color w:val="231F20"/>
          <w:w w:val="98"/>
          <w:sz w:val="18"/>
        </w:rPr>
        <w:t>м</w:t>
      </w:r>
      <w:r>
        <w:rPr>
          <w:i/>
          <w:color w:val="231F20"/>
          <w:sz w:val="18"/>
        </w:rPr>
        <w:t xml:space="preserve"> </w:t>
      </w:r>
      <w:r>
        <w:rPr>
          <w:i/>
          <w:color w:val="231F20"/>
          <w:spacing w:val="-3"/>
          <w:w w:val="98"/>
          <w:sz w:val="18"/>
        </w:rPr>
        <w:t>и</w:t>
      </w:r>
      <w:r>
        <w:rPr>
          <w:i/>
          <w:color w:val="231F20"/>
          <w:spacing w:val="-3"/>
          <w:w w:val="96"/>
          <w:sz w:val="18"/>
        </w:rPr>
        <w:t>л</w:t>
      </w:r>
      <w:r>
        <w:rPr>
          <w:i/>
          <w:color w:val="231F20"/>
          <w:w w:val="98"/>
          <w:sz w:val="18"/>
        </w:rPr>
        <w:t>и</w:t>
      </w:r>
      <w:r>
        <w:rPr>
          <w:i/>
          <w:color w:val="231F20"/>
          <w:sz w:val="18"/>
        </w:rPr>
        <w:t xml:space="preserve"> </w:t>
      </w:r>
      <w:r>
        <w:rPr>
          <w:i/>
          <w:color w:val="231F20"/>
          <w:spacing w:val="-3"/>
          <w:w w:val="98"/>
          <w:sz w:val="18"/>
        </w:rPr>
        <w:t>и</w:t>
      </w:r>
      <w:r>
        <w:rPr>
          <w:i/>
          <w:color w:val="231F20"/>
          <w:spacing w:val="-3"/>
          <w:w w:val="99"/>
          <w:sz w:val="18"/>
        </w:rPr>
        <w:t>н</w:t>
      </w:r>
      <w:r>
        <w:rPr>
          <w:i/>
          <w:color w:val="231F20"/>
          <w:spacing w:val="-3"/>
          <w:w w:val="93"/>
          <w:sz w:val="18"/>
        </w:rPr>
        <w:t>ы</w:t>
      </w:r>
      <w:r>
        <w:rPr>
          <w:i/>
          <w:color w:val="231F20"/>
          <w:spacing w:val="-3"/>
          <w:w w:val="98"/>
          <w:sz w:val="18"/>
        </w:rPr>
        <w:t>м</w:t>
      </w:r>
      <w:r>
        <w:rPr>
          <w:i/>
          <w:color w:val="231F20"/>
          <w:w w:val="98"/>
          <w:sz w:val="18"/>
        </w:rPr>
        <w:t>и</w:t>
      </w:r>
      <w:r>
        <w:rPr>
          <w:i/>
          <w:color w:val="231F20"/>
          <w:sz w:val="18"/>
        </w:rPr>
        <w:t xml:space="preserve"> </w:t>
      </w:r>
      <w:r>
        <w:rPr>
          <w:i/>
          <w:color w:val="231F20"/>
          <w:spacing w:val="-3"/>
          <w:w w:val="98"/>
          <w:sz w:val="18"/>
        </w:rPr>
        <w:t>и</w:t>
      </w:r>
      <w:r>
        <w:rPr>
          <w:i/>
          <w:color w:val="231F20"/>
          <w:spacing w:val="-6"/>
          <w:w w:val="105"/>
          <w:sz w:val="18"/>
        </w:rPr>
        <w:t>с</w:t>
      </w:r>
      <w:r>
        <w:rPr>
          <w:i/>
          <w:color w:val="231F20"/>
          <w:spacing w:val="-3"/>
          <w:w w:val="54"/>
          <w:sz w:val="18"/>
        </w:rPr>
        <w:t>т</w:t>
      </w:r>
      <w:r>
        <w:rPr>
          <w:i/>
          <w:color w:val="231F20"/>
          <w:spacing w:val="-3"/>
          <w:w w:val="101"/>
          <w:sz w:val="18"/>
        </w:rPr>
        <w:t>о</w:t>
      </w:r>
      <w:r>
        <w:rPr>
          <w:i/>
          <w:color w:val="231F20"/>
          <w:spacing w:val="-3"/>
          <w:w w:val="99"/>
          <w:sz w:val="18"/>
        </w:rPr>
        <w:t>чн</w:t>
      </w:r>
      <w:r>
        <w:rPr>
          <w:i/>
          <w:color w:val="231F20"/>
          <w:spacing w:val="-3"/>
          <w:w w:val="98"/>
          <w:sz w:val="18"/>
        </w:rPr>
        <w:t>и</w:t>
      </w:r>
      <w:r>
        <w:rPr>
          <w:i/>
          <w:color w:val="231F20"/>
          <w:spacing w:val="-3"/>
          <w:w w:val="103"/>
          <w:sz w:val="18"/>
        </w:rPr>
        <w:t>к</w:t>
      </w:r>
      <w:r>
        <w:rPr>
          <w:i/>
          <w:color w:val="231F20"/>
          <w:spacing w:val="-3"/>
          <w:w w:val="91"/>
          <w:sz w:val="18"/>
        </w:rPr>
        <w:t>а</w:t>
      </w:r>
      <w:r>
        <w:rPr>
          <w:i/>
          <w:color w:val="231F20"/>
          <w:spacing w:val="-3"/>
          <w:w w:val="98"/>
          <w:sz w:val="18"/>
        </w:rPr>
        <w:t>м</w:t>
      </w:r>
      <w:r>
        <w:rPr>
          <w:i/>
          <w:color w:val="231F20"/>
          <w:w w:val="98"/>
          <w:sz w:val="18"/>
        </w:rPr>
        <w:t>и</w:t>
      </w:r>
      <w:r>
        <w:rPr>
          <w:i/>
          <w:color w:val="231F20"/>
          <w:sz w:val="18"/>
        </w:rPr>
        <w:t xml:space="preserve"> </w:t>
      </w:r>
      <w:r>
        <w:rPr>
          <w:i/>
          <w:color w:val="231F20"/>
          <w:spacing w:val="-3"/>
          <w:w w:val="99"/>
          <w:sz w:val="18"/>
        </w:rPr>
        <w:t>п</w:t>
      </w:r>
      <w:r>
        <w:rPr>
          <w:i/>
          <w:color w:val="231F20"/>
          <w:spacing w:val="-3"/>
          <w:w w:val="101"/>
          <w:sz w:val="18"/>
        </w:rPr>
        <w:t>ов</w:t>
      </w:r>
      <w:r>
        <w:rPr>
          <w:i/>
          <w:color w:val="231F20"/>
          <w:spacing w:val="-3"/>
          <w:w w:val="93"/>
          <w:sz w:val="18"/>
        </w:rPr>
        <w:t>ы</w:t>
      </w:r>
      <w:r>
        <w:rPr>
          <w:i/>
          <w:color w:val="231F20"/>
          <w:spacing w:val="-3"/>
          <w:w w:val="95"/>
          <w:sz w:val="18"/>
        </w:rPr>
        <w:t>ш</w:t>
      </w:r>
      <w:r>
        <w:rPr>
          <w:i/>
          <w:color w:val="231F20"/>
          <w:spacing w:val="-3"/>
          <w:w w:val="94"/>
          <w:sz w:val="18"/>
        </w:rPr>
        <w:t>е</w:t>
      </w:r>
      <w:r>
        <w:rPr>
          <w:i/>
          <w:color w:val="231F20"/>
          <w:spacing w:val="-3"/>
          <w:w w:val="99"/>
          <w:sz w:val="18"/>
        </w:rPr>
        <w:t>нн</w:t>
      </w:r>
      <w:r>
        <w:rPr>
          <w:i/>
          <w:color w:val="231F20"/>
          <w:spacing w:val="-3"/>
          <w:w w:val="101"/>
          <w:sz w:val="18"/>
        </w:rPr>
        <w:t>о</w:t>
      </w:r>
      <w:r>
        <w:rPr>
          <w:i/>
          <w:color w:val="231F20"/>
          <w:w w:val="98"/>
          <w:sz w:val="18"/>
        </w:rPr>
        <w:t xml:space="preserve">й </w:t>
      </w:r>
      <w:r>
        <w:rPr>
          <w:i/>
          <w:color w:val="231F20"/>
          <w:spacing w:val="-3"/>
          <w:sz w:val="18"/>
        </w:rPr>
        <w:t>опасности…</w:t>
      </w:r>
    </w:p>
    <w:p w:rsidR="00CB0AFA" w:rsidRDefault="00CB0AFA">
      <w:pPr>
        <w:spacing w:line="249" w:lineRule="auto"/>
        <w:jc w:val="both"/>
        <w:rPr>
          <w:sz w:val="18"/>
        </w:rPr>
        <w:sectPr w:rsidR="00CB0AFA">
          <w:pgSz w:w="8400" w:h="11910"/>
          <w:pgMar w:top="0" w:right="0" w:bottom="420" w:left="0" w:header="0" w:footer="232" w:gutter="0"/>
          <w:cols w:space="720"/>
        </w:sectPr>
      </w:pPr>
    </w:p>
    <w:p w:rsidR="00CB0AFA" w:rsidRDefault="00CB0AFA">
      <w:pPr>
        <w:pStyle w:val="a3"/>
        <w:spacing w:before="9"/>
        <w:rPr>
          <w:i/>
          <w:sz w:val="23"/>
        </w:rPr>
      </w:pPr>
    </w:p>
    <w:p w:rsidR="00CB0AFA" w:rsidRDefault="00481332">
      <w:pPr>
        <w:pStyle w:val="a4"/>
        <w:numPr>
          <w:ilvl w:val="0"/>
          <w:numId w:val="7"/>
        </w:numPr>
        <w:tabs>
          <w:tab w:val="left" w:pos="638"/>
        </w:tabs>
        <w:spacing w:before="77" w:line="249" w:lineRule="auto"/>
        <w:ind w:right="849" w:firstLine="284"/>
        <w:jc w:val="both"/>
        <w:rPr>
          <w:i/>
          <w:sz w:val="18"/>
        </w:rPr>
      </w:pPr>
      <w:r>
        <w:rPr>
          <w:lang w:val="en-US"/>
        </w:rPr>
        <w:pict>
          <v:rect id="_x0000_s1342" style="position:absolute;left:0;text-align:left;margin-left:396.7pt;margin-top:-14pt;width:22.8pt;height:356.2pt;z-index:251862528;mso-position-horizontal-relative:page" fillcolor="#cc7c4b" stroked="f">
            <w10:wrap anchorx="page"/>
          </v:rect>
        </w:pict>
      </w:r>
      <w:r>
        <w:rPr>
          <w:i/>
          <w:color w:val="231F20"/>
          <w:sz w:val="18"/>
        </w:rPr>
        <w:t>Деяния, предусмотренные частью первой настоящей статьи, если они причинили крупный</w:t>
      </w:r>
      <w:r>
        <w:rPr>
          <w:i/>
          <w:color w:val="231F20"/>
          <w:spacing w:val="-28"/>
          <w:sz w:val="18"/>
        </w:rPr>
        <w:t xml:space="preserve"> </w:t>
      </w:r>
      <w:r>
        <w:rPr>
          <w:i/>
          <w:color w:val="231F20"/>
          <w:spacing w:val="-2"/>
          <w:sz w:val="18"/>
        </w:rPr>
        <w:t>ущерб…</w:t>
      </w:r>
    </w:p>
    <w:p w:rsidR="00CB0AFA" w:rsidRDefault="00481332">
      <w:pPr>
        <w:pStyle w:val="a4"/>
        <w:numPr>
          <w:ilvl w:val="0"/>
          <w:numId w:val="7"/>
        </w:numPr>
        <w:tabs>
          <w:tab w:val="left" w:pos="586"/>
        </w:tabs>
        <w:spacing w:before="114" w:line="249" w:lineRule="auto"/>
        <w:ind w:right="850" w:firstLine="284"/>
        <w:jc w:val="both"/>
        <w:rPr>
          <w:i/>
          <w:sz w:val="18"/>
        </w:rPr>
      </w:pPr>
      <w:r>
        <w:rPr>
          <w:i/>
          <w:color w:val="231F20"/>
          <w:spacing w:val="-3"/>
          <w:sz w:val="18"/>
        </w:rPr>
        <w:t>Уничтожение</w:t>
      </w:r>
      <w:r>
        <w:rPr>
          <w:i/>
          <w:color w:val="231F20"/>
          <w:spacing w:val="-25"/>
          <w:sz w:val="18"/>
        </w:rPr>
        <w:t xml:space="preserve"> </w:t>
      </w:r>
      <w:r>
        <w:rPr>
          <w:i/>
          <w:color w:val="231F20"/>
          <w:sz w:val="18"/>
        </w:rPr>
        <w:t>или</w:t>
      </w:r>
      <w:r>
        <w:rPr>
          <w:i/>
          <w:color w:val="231F20"/>
          <w:spacing w:val="-25"/>
          <w:sz w:val="18"/>
        </w:rPr>
        <w:t xml:space="preserve"> </w:t>
      </w:r>
      <w:r>
        <w:rPr>
          <w:i/>
          <w:color w:val="231F20"/>
          <w:sz w:val="18"/>
        </w:rPr>
        <w:t>повреждение</w:t>
      </w:r>
      <w:r>
        <w:rPr>
          <w:i/>
          <w:color w:val="231F20"/>
          <w:spacing w:val="-25"/>
          <w:sz w:val="18"/>
        </w:rPr>
        <w:t xml:space="preserve"> </w:t>
      </w:r>
      <w:r>
        <w:rPr>
          <w:i/>
          <w:color w:val="231F20"/>
          <w:sz w:val="18"/>
        </w:rPr>
        <w:t>лесных</w:t>
      </w:r>
      <w:r>
        <w:rPr>
          <w:i/>
          <w:color w:val="231F20"/>
          <w:spacing w:val="-25"/>
          <w:sz w:val="18"/>
        </w:rPr>
        <w:t xml:space="preserve"> </w:t>
      </w:r>
      <w:r>
        <w:rPr>
          <w:i/>
          <w:color w:val="231F20"/>
          <w:sz w:val="18"/>
        </w:rPr>
        <w:t>насаждений</w:t>
      </w:r>
      <w:r>
        <w:rPr>
          <w:i/>
          <w:color w:val="231F20"/>
          <w:spacing w:val="-25"/>
          <w:sz w:val="18"/>
        </w:rPr>
        <w:t xml:space="preserve"> </w:t>
      </w:r>
      <w:r>
        <w:rPr>
          <w:i/>
          <w:color w:val="231F20"/>
          <w:sz w:val="18"/>
        </w:rPr>
        <w:t>и</w:t>
      </w:r>
      <w:r>
        <w:rPr>
          <w:i/>
          <w:color w:val="231F20"/>
          <w:spacing w:val="-25"/>
          <w:sz w:val="18"/>
        </w:rPr>
        <w:t xml:space="preserve"> </w:t>
      </w:r>
      <w:r>
        <w:rPr>
          <w:i/>
          <w:color w:val="231F20"/>
          <w:sz w:val="18"/>
        </w:rPr>
        <w:t>иных</w:t>
      </w:r>
      <w:r>
        <w:rPr>
          <w:i/>
          <w:color w:val="231F20"/>
          <w:spacing w:val="-25"/>
          <w:sz w:val="18"/>
        </w:rPr>
        <w:t xml:space="preserve"> </w:t>
      </w:r>
      <w:r>
        <w:rPr>
          <w:i/>
          <w:color w:val="231F20"/>
          <w:sz w:val="18"/>
        </w:rPr>
        <w:t>насаждений</w:t>
      </w:r>
      <w:r>
        <w:rPr>
          <w:i/>
          <w:color w:val="231F20"/>
          <w:spacing w:val="-25"/>
          <w:sz w:val="18"/>
        </w:rPr>
        <w:t xml:space="preserve"> </w:t>
      </w:r>
      <w:r>
        <w:rPr>
          <w:i/>
          <w:color w:val="231F20"/>
          <w:sz w:val="18"/>
        </w:rPr>
        <w:t xml:space="preserve">путём </w:t>
      </w:r>
      <w:r>
        <w:rPr>
          <w:i/>
          <w:color w:val="231F20"/>
          <w:spacing w:val="-3"/>
          <w:sz w:val="18"/>
        </w:rPr>
        <w:t>поджога,</w:t>
      </w:r>
      <w:r>
        <w:rPr>
          <w:i/>
          <w:color w:val="231F20"/>
          <w:spacing w:val="-6"/>
          <w:sz w:val="18"/>
        </w:rPr>
        <w:t xml:space="preserve"> </w:t>
      </w:r>
      <w:r>
        <w:rPr>
          <w:i/>
          <w:color w:val="231F20"/>
          <w:sz w:val="18"/>
        </w:rPr>
        <w:t>иным</w:t>
      </w:r>
      <w:r>
        <w:rPr>
          <w:i/>
          <w:color w:val="231F20"/>
          <w:spacing w:val="-6"/>
          <w:sz w:val="18"/>
        </w:rPr>
        <w:t xml:space="preserve"> </w:t>
      </w:r>
      <w:r>
        <w:rPr>
          <w:i/>
          <w:color w:val="231F20"/>
          <w:sz w:val="18"/>
        </w:rPr>
        <w:t>общеопасным</w:t>
      </w:r>
      <w:r>
        <w:rPr>
          <w:i/>
          <w:color w:val="231F20"/>
          <w:spacing w:val="-6"/>
          <w:sz w:val="18"/>
        </w:rPr>
        <w:t xml:space="preserve"> </w:t>
      </w:r>
      <w:r>
        <w:rPr>
          <w:i/>
          <w:color w:val="231F20"/>
          <w:sz w:val="18"/>
        </w:rPr>
        <w:t>способом</w:t>
      </w:r>
      <w:r>
        <w:rPr>
          <w:i/>
          <w:color w:val="231F20"/>
          <w:spacing w:val="-6"/>
          <w:sz w:val="18"/>
        </w:rPr>
        <w:t xml:space="preserve"> </w:t>
      </w:r>
      <w:r>
        <w:rPr>
          <w:i/>
          <w:color w:val="231F20"/>
          <w:sz w:val="18"/>
        </w:rPr>
        <w:t>либо</w:t>
      </w:r>
      <w:r>
        <w:rPr>
          <w:i/>
          <w:color w:val="231F20"/>
          <w:spacing w:val="-6"/>
          <w:sz w:val="18"/>
        </w:rPr>
        <w:t xml:space="preserve"> </w:t>
      </w:r>
      <w:r>
        <w:rPr>
          <w:i/>
          <w:color w:val="231F20"/>
          <w:sz w:val="18"/>
        </w:rPr>
        <w:t>в</w:t>
      </w:r>
      <w:r>
        <w:rPr>
          <w:i/>
          <w:color w:val="231F20"/>
          <w:spacing w:val="-6"/>
          <w:sz w:val="18"/>
        </w:rPr>
        <w:t xml:space="preserve"> </w:t>
      </w:r>
      <w:r>
        <w:rPr>
          <w:i/>
          <w:color w:val="231F20"/>
          <w:spacing w:val="-4"/>
          <w:sz w:val="18"/>
        </w:rPr>
        <w:t>результате</w:t>
      </w:r>
      <w:r>
        <w:rPr>
          <w:i/>
          <w:color w:val="231F20"/>
          <w:spacing w:val="-6"/>
          <w:sz w:val="18"/>
        </w:rPr>
        <w:t xml:space="preserve"> </w:t>
      </w:r>
      <w:r>
        <w:rPr>
          <w:i/>
          <w:color w:val="231F20"/>
          <w:sz w:val="18"/>
        </w:rPr>
        <w:t>загрязнения</w:t>
      </w:r>
      <w:r>
        <w:rPr>
          <w:i/>
          <w:color w:val="231F20"/>
          <w:spacing w:val="-6"/>
          <w:sz w:val="18"/>
        </w:rPr>
        <w:t xml:space="preserve"> </w:t>
      </w:r>
      <w:r>
        <w:rPr>
          <w:i/>
          <w:color w:val="231F20"/>
          <w:sz w:val="18"/>
        </w:rPr>
        <w:t>или</w:t>
      </w:r>
      <w:r>
        <w:rPr>
          <w:i/>
          <w:color w:val="231F20"/>
          <w:spacing w:val="-6"/>
          <w:sz w:val="18"/>
        </w:rPr>
        <w:t xml:space="preserve"> </w:t>
      </w:r>
      <w:r>
        <w:rPr>
          <w:i/>
          <w:color w:val="231F20"/>
          <w:spacing w:val="-3"/>
          <w:sz w:val="18"/>
        </w:rPr>
        <w:t xml:space="preserve">иного </w:t>
      </w:r>
      <w:r>
        <w:rPr>
          <w:i/>
          <w:color w:val="231F20"/>
          <w:spacing w:val="-3"/>
          <w:w w:val="95"/>
          <w:sz w:val="18"/>
        </w:rPr>
        <w:t>негативного</w:t>
      </w:r>
      <w:r>
        <w:rPr>
          <w:i/>
          <w:color w:val="231F20"/>
          <w:spacing w:val="-5"/>
          <w:w w:val="95"/>
          <w:sz w:val="18"/>
        </w:rPr>
        <w:t xml:space="preserve"> </w:t>
      </w:r>
      <w:r>
        <w:rPr>
          <w:i/>
          <w:color w:val="231F20"/>
          <w:spacing w:val="-3"/>
          <w:w w:val="95"/>
          <w:sz w:val="18"/>
        </w:rPr>
        <w:t>воздействия…</w:t>
      </w:r>
    </w:p>
    <w:p w:rsidR="00CB0AFA" w:rsidRDefault="00481332">
      <w:pPr>
        <w:pStyle w:val="a4"/>
        <w:numPr>
          <w:ilvl w:val="0"/>
          <w:numId w:val="7"/>
        </w:numPr>
        <w:tabs>
          <w:tab w:val="left" w:pos="633"/>
        </w:tabs>
        <w:spacing w:before="114" w:line="249" w:lineRule="auto"/>
        <w:ind w:right="848" w:firstLine="284"/>
        <w:jc w:val="both"/>
        <w:rPr>
          <w:i/>
          <w:sz w:val="18"/>
        </w:rPr>
      </w:pPr>
      <w:r>
        <w:rPr>
          <w:lang w:val="en-US"/>
        </w:rPr>
        <w:pict>
          <v:shape id="_x0000_s1341" type="#_x0000_t202" style="position:absolute;left:0;text-align:left;margin-left:403.5pt;margin-top:3.45pt;width:10pt;height:180.1pt;z-index:251863552;mso-position-horizontal-relative:page" filled="f" stroked="f">
            <v:textbox style="layout-flow:vertical;mso-layout-flow-alt:bottom-to-top" inset="0,0,0,0">
              <w:txbxContent>
                <w:p w:rsidR="00CB0AFA" w:rsidRDefault="00481332">
                  <w:pPr>
                    <w:spacing w:line="183" w:lineRule="exact"/>
                    <w:ind w:left="20" w:right="-730"/>
                    <w:rPr>
                      <w:sz w:val="16"/>
                    </w:rPr>
                  </w:pPr>
                  <w:r>
                    <w:rPr>
                      <w:color w:val="FFFFFF"/>
                      <w:spacing w:val="3"/>
                      <w:w w:val="98"/>
                      <w:sz w:val="16"/>
                    </w:rPr>
                    <w:t>П</w:t>
                  </w:r>
                  <w:r>
                    <w:rPr>
                      <w:color w:val="FFFFFF"/>
                      <w:spacing w:val="-9"/>
                      <w:w w:val="98"/>
                      <w:sz w:val="16"/>
                    </w:rPr>
                    <w:t>Р</w:t>
                  </w:r>
                  <w:r>
                    <w:rPr>
                      <w:color w:val="FFFFFF"/>
                      <w:spacing w:val="3"/>
                      <w:w w:val="98"/>
                      <w:sz w:val="16"/>
                    </w:rPr>
                    <w:t>АВОВЫ</w:t>
                  </w:r>
                  <w:r>
                    <w:rPr>
                      <w:color w:val="FFFFFF"/>
                      <w:w w:val="98"/>
                      <w:sz w:val="16"/>
                    </w:rPr>
                    <w:t>Е</w:t>
                  </w:r>
                  <w:r>
                    <w:rPr>
                      <w:color w:val="FFFFFF"/>
                      <w:spacing w:val="6"/>
                      <w:sz w:val="16"/>
                    </w:rPr>
                    <w:t xml:space="preserve"> </w:t>
                  </w:r>
                  <w:r>
                    <w:rPr>
                      <w:color w:val="FFFFFF"/>
                      <w:spacing w:val="3"/>
                      <w:w w:val="99"/>
                      <w:sz w:val="16"/>
                    </w:rPr>
                    <w:t>ОСНОВ</w:t>
                  </w:r>
                  <w:r>
                    <w:rPr>
                      <w:color w:val="FFFFFF"/>
                      <w:w w:val="99"/>
                      <w:sz w:val="16"/>
                    </w:rPr>
                    <w:t>Ы</w:t>
                  </w:r>
                  <w:r>
                    <w:rPr>
                      <w:color w:val="FFFFFF"/>
                      <w:spacing w:val="6"/>
                      <w:sz w:val="16"/>
                    </w:rPr>
                    <w:t xml:space="preserve"> </w:t>
                  </w:r>
                  <w:r>
                    <w:rPr>
                      <w:color w:val="FFFFFF"/>
                      <w:spacing w:val="-9"/>
                      <w:w w:val="97"/>
                      <w:sz w:val="16"/>
                    </w:rPr>
                    <w:t>Р</w:t>
                  </w:r>
                  <w:r>
                    <w:rPr>
                      <w:color w:val="FFFFFF"/>
                      <w:spacing w:val="3"/>
                      <w:w w:val="99"/>
                      <w:sz w:val="16"/>
                    </w:rPr>
                    <w:t>АБ</w:t>
                  </w:r>
                  <w:r>
                    <w:rPr>
                      <w:color w:val="FFFFFF"/>
                      <w:w w:val="99"/>
                      <w:sz w:val="16"/>
                    </w:rPr>
                    <w:t>О</w:t>
                  </w:r>
                  <w:r>
                    <w:rPr>
                      <w:color w:val="FFFFFF"/>
                      <w:spacing w:val="3"/>
                      <w:w w:val="96"/>
                      <w:sz w:val="16"/>
                    </w:rPr>
                    <w:t>Т</w:t>
                  </w:r>
                  <w:r>
                    <w:rPr>
                      <w:color w:val="FFFFFF"/>
                      <w:w w:val="96"/>
                      <w:sz w:val="16"/>
                    </w:rPr>
                    <w:t>Ы</w:t>
                  </w:r>
                  <w:r>
                    <w:rPr>
                      <w:color w:val="FFFFFF"/>
                      <w:spacing w:val="6"/>
                      <w:sz w:val="16"/>
                    </w:rPr>
                    <w:t xml:space="preserve"> </w:t>
                  </w:r>
                  <w:r>
                    <w:rPr>
                      <w:color w:val="FFFFFF"/>
                      <w:spacing w:val="3"/>
                      <w:w w:val="98"/>
                      <w:sz w:val="16"/>
                    </w:rPr>
                    <w:t>Н</w:t>
                  </w:r>
                  <w:r>
                    <w:rPr>
                      <w:color w:val="FFFFFF"/>
                      <w:w w:val="98"/>
                      <w:sz w:val="16"/>
                    </w:rPr>
                    <w:t>А</w:t>
                  </w:r>
                  <w:r>
                    <w:rPr>
                      <w:color w:val="FFFFFF"/>
                      <w:spacing w:val="6"/>
                      <w:sz w:val="16"/>
                    </w:rPr>
                    <w:t xml:space="preserve"> </w:t>
                  </w:r>
                  <w:r>
                    <w:rPr>
                      <w:color w:val="FFFFFF"/>
                      <w:spacing w:val="3"/>
                      <w:w w:val="99"/>
                      <w:sz w:val="16"/>
                    </w:rPr>
                    <w:t>П</w:t>
                  </w:r>
                  <w:r>
                    <w:rPr>
                      <w:color w:val="FFFFFF"/>
                      <w:w w:val="99"/>
                      <w:sz w:val="16"/>
                    </w:rPr>
                    <w:t>О</w:t>
                  </w:r>
                  <w:r>
                    <w:rPr>
                      <w:color w:val="FFFFFF"/>
                      <w:spacing w:val="3"/>
                      <w:w w:val="101"/>
                      <w:sz w:val="16"/>
                    </w:rPr>
                    <w:t>ЖА</w:t>
                  </w:r>
                  <w:r>
                    <w:rPr>
                      <w:color w:val="FFFFFF"/>
                      <w:spacing w:val="-9"/>
                      <w:w w:val="101"/>
                      <w:sz w:val="16"/>
                    </w:rPr>
                    <w:t>Р</w:t>
                  </w:r>
                  <w:r>
                    <w:rPr>
                      <w:color w:val="FFFFFF"/>
                      <w:spacing w:val="3"/>
                      <w:w w:val="94"/>
                      <w:sz w:val="16"/>
                    </w:rPr>
                    <w:t>АХ</w:t>
                  </w:r>
                </w:p>
              </w:txbxContent>
            </v:textbox>
            <w10:wrap anchorx="page"/>
          </v:shape>
        </w:pict>
      </w:r>
      <w:r>
        <w:rPr>
          <w:i/>
          <w:color w:val="231F20"/>
          <w:sz w:val="18"/>
        </w:rPr>
        <w:t>Деяния, предусмотренные частью третьей настоящей статьи, если</w:t>
      </w:r>
      <w:r>
        <w:rPr>
          <w:i/>
          <w:color w:val="231F20"/>
          <w:spacing w:val="-34"/>
          <w:sz w:val="18"/>
        </w:rPr>
        <w:t xml:space="preserve"> </w:t>
      </w:r>
      <w:r>
        <w:rPr>
          <w:i/>
          <w:color w:val="231F20"/>
          <w:sz w:val="18"/>
        </w:rPr>
        <w:t>они причинили крупный</w:t>
      </w:r>
      <w:r>
        <w:rPr>
          <w:i/>
          <w:color w:val="231F20"/>
          <w:spacing w:val="-28"/>
          <w:sz w:val="18"/>
        </w:rPr>
        <w:t xml:space="preserve"> </w:t>
      </w:r>
      <w:r>
        <w:rPr>
          <w:i/>
          <w:color w:val="231F20"/>
          <w:spacing w:val="-2"/>
          <w:sz w:val="18"/>
        </w:rPr>
        <w:t>ущерб…</w:t>
      </w:r>
    </w:p>
    <w:p w:rsidR="00CB0AFA" w:rsidRDefault="00481332">
      <w:pPr>
        <w:spacing w:before="114" w:line="249" w:lineRule="auto"/>
        <w:ind w:left="106" w:right="848" w:firstLine="283"/>
        <w:jc w:val="both"/>
        <w:rPr>
          <w:i/>
          <w:sz w:val="18"/>
        </w:rPr>
      </w:pPr>
      <w:r>
        <w:rPr>
          <w:i/>
          <w:color w:val="231F20"/>
          <w:sz w:val="18"/>
        </w:rPr>
        <w:t>Примечание.</w:t>
      </w:r>
      <w:r>
        <w:rPr>
          <w:i/>
          <w:color w:val="231F20"/>
          <w:spacing w:val="-14"/>
          <w:sz w:val="18"/>
        </w:rPr>
        <w:t xml:space="preserve"> </w:t>
      </w:r>
      <w:r>
        <w:rPr>
          <w:i/>
          <w:color w:val="231F20"/>
          <w:sz w:val="18"/>
        </w:rPr>
        <w:t>Крупным</w:t>
      </w:r>
      <w:r>
        <w:rPr>
          <w:i/>
          <w:color w:val="231F20"/>
          <w:spacing w:val="-14"/>
          <w:sz w:val="18"/>
        </w:rPr>
        <w:t xml:space="preserve"> </w:t>
      </w:r>
      <w:r>
        <w:rPr>
          <w:i/>
          <w:color w:val="231F20"/>
          <w:sz w:val="18"/>
        </w:rPr>
        <w:t>ущербом</w:t>
      </w:r>
      <w:r>
        <w:rPr>
          <w:i/>
          <w:color w:val="231F20"/>
          <w:spacing w:val="-14"/>
          <w:sz w:val="18"/>
        </w:rPr>
        <w:t xml:space="preserve"> </w:t>
      </w:r>
      <w:r>
        <w:rPr>
          <w:i/>
          <w:color w:val="231F20"/>
          <w:sz w:val="18"/>
        </w:rPr>
        <w:t>в</w:t>
      </w:r>
      <w:r>
        <w:rPr>
          <w:i/>
          <w:color w:val="231F20"/>
          <w:spacing w:val="-14"/>
          <w:sz w:val="18"/>
        </w:rPr>
        <w:t xml:space="preserve"> </w:t>
      </w:r>
      <w:r>
        <w:rPr>
          <w:i/>
          <w:color w:val="231F20"/>
          <w:sz w:val="18"/>
        </w:rPr>
        <w:t>настоящей</w:t>
      </w:r>
      <w:r>
        <w:rPr>
          <w:i/>
          <w:color w:val="231F20"/>
          <w:spacing w:val="-14"/>
          <w:sz w:val="18"/>
        </w:rPr>
        <w:t xml:space="preserve"> </w:t>
      </w:r>
      <w:r>
        <w:rPr>
          <w:i/>
          <w:color w:val="231F20"/>
          <w:sz w:val="18"/>
        </w:rPr>
        <w:t>статье</w:t>
      </w:r>
      <w:r>
        <w:rPr>
          <w:i/>
          <w:color w:val="231F20"/>
          <w:spacing w:val="-14"/>
          <w:sz w:val="18"/>
        </w:rPr>
        <w:t xml:space="preserve"> </w:t>
      </w:r>
      <w:r>
        <w:rPr>
          <w:i/>
          <w:color w:val="231F20"/>
          <w:sz w:val="18"/>
        </w:rPr>
        <w:t>признаётся</w:t>
      </w:r>
      <w:r>
        <w:rPr>
          <w:i/>
          <w:color w:val="231F20"/>
          <w:spacing w:val="-14"/>
          <w:sz w:val="18"/>
        </w:rPr>
        <w:t xml:space="preserve"> </w:t>
      </w:r>
      <w:r>
        <w:rPr>
          <w:i/>
          <w:color w:val="231F20"/>
          <w:sz w:val="18"/>
        </w:rPr>
        <w:t>ущерб,</w:t>
      </w:r>
      <w:r>
        <w:rPr>
          <w:i/>
          <w:color w:val="231F20"/>
          <w:spacing w:val="-14"/>
          <w:sz w:val="18"/>
        </w:rPr>
        <w:t xml:space="preserve"> </w:t>
      </w:r>
      <w:r>
        <w:rPr>
          <w:i/>
          <w:color w:val="231F20"/>
          <w:sz w:val="18"/>
        </w:rPr>
        <w:t xml:space="preserve">если </w:t>
      </w:r>
      <w:r>
        <w:rPr>
          <w:i/>
          <w:color w:val="231F20"/>
          <w:spacing w:val="-4"/>
          <w:sz w:val="18"/>
        </w:rPr>
        <w:t>стоимость</w:t>
      </w:r>
      <w:r>
        <w:rPr>
          <w:i/>
          <w:color w:val="231F20"/>
          <w:spacing w:val="-34"/>
          <w:sz w:val="18"/>
        </w:rPr>
        <w:t xml:space="preserve"> </w:t>
      </w:r>
      <w:r>
        <w:rPr>
          <w:i/>
          <w:color w:val="231F20"/>
          <w:spacing w:val="-3"/>
          <w:sz w:val="18"/>
        </w:rPr>
        <w:t>уничтоженных</w:t>
      </w:r>
      <w:r>
        <w:rPr>
          <w:i/>
          <w:color w:val="231F20"/>
          <w:spacing w:val="-34"/>
          <w:sz w:val="18"/>
        </w:rPr>
        <w:t xml:space="preserve"> </w:t>
      </w:r>
      <w:r>
        <w:rPr>
          <w:i/>
          <w:color w:val="231F20"/>
          <w:sz w:val="18"/>
        </w:rPr>
        <w:t>или</w:t>
      </w:r>
      <w:r>
        <w:rPr>
          <w:i/>
          <w:color w:val="231F20"/>
          <w:spacing w:val="-34"/>
          <w:sz w:val="18"/>
        </w:rPr>
        <w:t xml:space="preserve"> </w:t>
      </w:r>
      <w:r>
        <w:rPr>
          <w:i/>
          <w:color w:val="231F20"/>
          <w:spacing w:val="-3"/>
          <w:sz w:val="18"/>
        </w:rPr>
        <w:t>повреждённых</w:t>
      </w:r>
      <w:r>
        <w:rPr>
          <w:i/>
          <w:color w:val="231F20"/>
          <w:spacing w:val="-34"/>
          <w:sz w:val="18"/>
        </w:rPr>
        <w:t xml:space="preserve"> </w:t>
      </w:r>
      <w:r>
        <w:rPr>
          <w:i/>
          <w:color w:val="231F20"/>
          <w:spacing w:val="-3"/>
          <w:sz w:val="18"/>
        </w:rPr>
        <w:t>лесных</w:t>
      </w:r>
      <w:r>
        <w:rPr>
          <w:i/>
          <w:color w:val="231F20"/>
          <w:spacing w:val="-34"/>
          <w:sz w:val="18"/>
        </w:rPr>
        <w:t xml:space="preserve"> </w:t>
      </w:r>
      <w:r>
        <w:rPr>
          <w:i/>
          <w:color w:val="231F20"/>
          <w:spacing w:val="-3"/>
          <w:sz w:val="18"/>
        </w:rPr>
        <w:t>насаждений</w:t>
      </w:r>
      <w:r>
        <w:rPr>
          <w:i/>
          <w:color w:val="231F20"/>
          <w:spacing w:val="-34"/>
          <w:sz w:val="18"/>
        </w:rPr>
        <w:t xml:space="preserve"> </w:t>
      </w:r>
      <w:r>
        <w:rPr>
          <w:i/>
          <w:color w:val="231F20"/>
          <w:sz w:val="18"/>
        </w:rPr>
        <w:t>и</w:t>
      </w:r>
      <w:r>
        <w:rPr>
          <w:i/>
          <w:color w:val="231F20"/>
          <w:spacing w:val="-34"/>
          <w:sz w:val="18"/>
        </w:rPr>
        <w:t xml:space="preserve"> </w:t>
      </w:r>
      <w:r>
        <w:rPr>
          <w:i/>
          <w:color w:val="231F20"/>
          <w:spacing w:val="-3"/>
          <w:sz w:val="18"/>
        </w:rPr>
        <w:t>иных</w:t>
      </w:r>
      <w:r>
        <w:rPr>
          <w:i/>
          <w:color w:val="231F20"/>
          <w:spacing w:val="-34"/>
          <w:sz w:val="18"/>
        </w:rPr>
        <w:t xml:space="preserve"> </w:t>
      </w:r>
      <w:r>
        <w:rPr>
          <w:i/>
          <w:color w:val="231F20"/>
          <w:spacing w:val="-3"/>
          <w:sz w:val="18"/>
        </w:rPr>
        <w:t xml:space="preserve">насаждений, </w:t>
      </w:r>
      <w:r>
        <w:rPr>
          <w:i/>
          <w:color w:val="231F20"/>
          <w:sz w:val="18"/>
        </w:rPr>
        <w:t>исчисленная</w:t>
      </w:r>
      <w:r>
        <w:rPr>
          <w:i/>
          <w:color w:val="231F20"/>
          <w:spacing w:val="-12"/>
          <w:sz w:val="18"/>
        </w:rPr>
        <w:t xml:space="preserve"> </w:t>
      </w:r>
      <w:r>
        <w:rPr>
          <w:i/>
          <w:color w:val="231F20"/>
          <w:sz w:val="18"/>
        </w:rPr>
        <w:t>по</w:t>
      </w:r>
      <w:r>
        <w:rPr>
          <w:i/>
          <w:color w:val="231F20"/>
          <w:spacing w:val="-12"/>
          <w:sz w:val="18"/>
        </w:rPr>
        <w:t xml:space="preserve"> </w:t>
      </w:r>
      <w:r>
        <w:rPr>
          <w:i/>
          <w:color w:val="231F20"/>
          <w:sz w:val="18"/>
        </w:rPr>
        <w:t>утверждённым</w:t>
      </w:r>
      <w:r>
        <w:rPr>
          <w:i/>
          <w:color w:val="231F20"/>
          <w:spacing w:val="-12"/>
          <w:sz w:val="18"/>
        </w:rPr>
        <w:t xml:space="preserve"> </w:t>
      </w:r>
      <w:r>
        <w:rPr>
          <w:i/>
          <w:color w:val="231F20"/>
          <w:sz w:val="18"/>
        </w:rPr>
        <w:t>Правительством</w:t>
      </w:r>
      <w:r>
        <w:rPr>
          <w:i/>
          <w:color w:val="231F20"/>
          <w:spacing w:val="-12"/>
          <w:sz w:val="18"/>
        </w:rPr>
        <w:t xml:space="preserve"> </w:t>
      </w:r>
      <w:r>
        <w:rPr>
          <w:i/>
          <w:color w:val="231F20"/>
          <w:sz w:val="18"/>
        </w:rPr>
        <w:t>Российской</w:t>
      </w:r>
      <w:r>
        <w:rPr>
          <w:i/>
          <w:color w:val="231F20"/>
          <w:spacing w:val="-12"/>
          <w:sz w:val="18"/>
        </w:rPr>
        <w:t xml:space="preserve"> </w:t>
      </w:r>
      <w:r>
        <w:rPr>
          <w:i/>
          <w:color w:val="231F20"/>
          <w:sz w:val="18"/>
        </w:rPr>
        <w:t>Федерации</w:t>
      </w:r>
      <w:r>
        <w:rPr>
          <w:i/>
          <w:color w:val="231F20"/>
          <w:spacing w:val="-12"/>
          <w:sz w:val="18"/>
        </w:rPr>
        <w:t xml:space="preserve"> </w:t>
      </w:r>
      <w:r>
        <w:rPr>
          <w:i/>
          <w:color w:val="231F20"/>
          <w:sz w:val="18"/>
        </w:rPr>
        <w:t xml:space="preserve">таксам, </w:t>
      </w:r>
      <w:r>
        <w:rPr>
          <w:i/>
          <w:color w:val="231F20"/>
          <w:spacing w:val="-3"/>
          <w:w w:val="90"/>
          <w:sz w:val="18"/>
        </w:rPr>
        <w:t xml:space="preserve">превышает </w:t>
      </w:r>
      <w:r>
        <w:rPr>
          <w:i/>
          <w:color w:val="231F20"/>
          <w:w w:val="90"/>
          <w:sz w:val="18"/>
        </w:rPr>
        <w:t>пятьдесят тысяч</w:t>
      </w:r>
      <w:r>
        <w:rPr>
          <w:i/>
          <w:color w:val="231F20"/>
          <w:spacing w:val="36"/>
          <w:w w:val="90"/>
          <w:sz w:val="18"/>
        </w:rPr>
        <w:t xml:space="preserve"> </w:t>
      </w:r>
      <w:r>
        <w:rPr>
          <w:i/>
          <w:color w:val="231F20"/>
          <w:spacing w:val="-3"/>
          <w:w w:val="90"/>
          <w:sz w:val="18"/>
        </w:rPr>
        <w:t>рублей».</w:t>
      </w:r>
    </w:p>
    <w:p w:rsidR="00CB0AFA" w:rsidRDefault="00481332">
      <w:pPr>
        <w:pStyle w:val="a3"/>
        <w:spacing w:before="114" w:line="249" w:lineRule="auto"/>
        <w:ind w:left="106" w:right="843" w:firstLine="283"/>
        <w:jc w:val="both"/>
      </w:pPr>
      <w:r>
        <w:rPr>
          <w:color w:val="231F20"/>
          <w:spacing w:val="-3"/>
        </w:rPr>
        <w:t xml:space="preserve">Статья </w:t>
      </w:r>
      <w:r>
        <w:rPr>
          <w:color w:val="231F20"/>
          <w:spacing w:val="-4"/>
        </w:rPr>
        <w:t xml:space="preserve">может </w:t>
      </w:r>
      <w:r>
        <w:rPr>
          <w:color w:val="231F20"/>
        </w:rPr>
        <w:t xml:space="preserve">быть применена, </w:t>
      </w:r>
      <w:r>
        <w:rPr>
          <w:color w:val="231F20"/>
          <w:spacing w:val="-3"/>
        </w:rPr>
        <w:t xml:space="preserve">если </w:t>
      </w:r>
      <w:r>
        <w:rPr>
          <w:color w:val="231F20"/>
        </w:rPr>
        <w:t xml:space="preserve">в </w:t>
      </w:r>
      <w:r>
        <w:rPr>
          <w:color w:val="231F20"/>
          <w:spacing w:val="-5"/>
        </w:rPr>
        <w:t xml:space="preserve">результате </w:t>
      </w:r>
      <w:r>
        <w:rPr>
          <w:color w:val="231F20"/>
        </w:rPr>
        <w:t xml:space="preserve">пала </w:t>
      </w:r>
      <w:r>
        <w:rPr>
          <w:color w:val="231F20"/>
          <w:spacing w:val="-3"/>
        </w:rPr>
        <w:t xml:space="preserve">(даже </w:t>
      </w:r>
      <w:r>
        <w:rPr>
          <w:color w:val="231F20"/>
        </w:rPr>
        <w:t xml:space="preserve">на </w:t>
      </w:r>
      <w:r>
        <w:rPr>
          <w:color w:val="231F20"/>
          <w:spacing w:val="-3"/>
        </w:rPr>
        <w:t xml:space="preserve">сельхозземлях) </w:t>
      </w:r>
      <w:r>
        <w:rPr>
          <w:color w:val="231F20"/>
        </w:rPr>
        <w:t>или других действий, в результате которых  загорелся  лес,  были  уничтожены или</w:t>
      </w:r>
      <w:r>
        <w:rPr>
          <w:color w:val="231F20"/>
          <w:spacing w:val="-11"/>
        </w:rPr>
        <w:t xml:space="preserve"> </w:t>
      </w:r>
      <w:r>
        <w:rPr>
          <w:color w:val="231F20"/>
          <w:spacing w:val="-3"/>
        </w:rPr>
        <w:t>повреждены</w:t>
      </w:r>
      <w:r>
        <w:rPr>
          <w:color w:val="231F20"/>
          <w:spacing w:val="-11"/>
        </w:rPr>
        <w:t xml:space="preserve"> </w:t>
      </w:r>
      <w:r>
        <w:rPr>
          <w:color w:val="231F20"/>
        </w:rPr>
        <w:t>леса</w:t>
      </w:r>
      <w:r>
        <w:rPr>
          <w:color w:val="231F20"/>
          <w:spacing w:val="-11"/>
        </w:rPr>
        <w:t xml:space="preserve"> </w:t>
      </w:r>
      <w:r>
        <w:rPr>
          <w:color w:val="231F20"/>
        </w:rPr>
        <w:t>или</w:t>
      </w:r>
      <w:r>
        <w:rPr>
          <w:color w:val="231F20"/>
          <w:spacing w:val="-11"/>
        </w:rPr>
        <w:t xml:space="preserve"> </w:t>
      </w:r>
      <w:r>
        <w:rPr>
          <w:color w:val="231F20"/>
        </w:rPr>
        <w:t>насаждения,</w:t>
      </w:r>
      <w:r>
        <w:rPr>
          <w:color w:val="231F20"/>
          <w:spacing w:val="-11"/>
        </w:rPr>
        <w:t xml:space="preserve"> </w:t>
      </w:r>
      <w:r>
        <w:rPr>
          <w:color w:val="231F20"/>
        </w:rPr>
        <w:t>не</w:t>
      </w:r>
      <w:r>
        <w:rPr>
          <w:color w:val="231F20"/>
          <w:spacing w:val="-11"/>
        </w:rPr>
        <w:t xml:space="preserve"> </w:t>
      </w:r>
      <w:r>
        <w:rPr>
          <w:color w:val="231F20"/>
          <w:spacing w:val="-3"/>
        </w:rPr>
        <w:t>входящие</w:t>
      </w:r>
      <w:r>
        <w:rPr>
          <w:color w:val="231F20"/>
          <w:spacing w:val="-11"/>
        </w:rPr>
        <w:t xml:space="preserve"> </w:t>
      </w:r>
      <w:r>
        <w:rPr>
          <w:color w:val="231F20"/>
        </w:rPr>
        <w:t>в</w:t>
      </w:r>
      <w:r>
        <w:rPr>
          <w:color w:val="231F20"/>
          <w:spacing w:val="-11"/>
        </w:rPr>
        <w:t xml:space="preserve"> </w:t>
      </w:r>
      <w:r>
        <w:rPr>
          <w:color w:val="231F20"/>
        </w:rPr>
        <w:t>лесной</w:t>
      </w:r>
      <w:r>
        <w:rPr>
          <w:color w:val="231F20"/>
          <w:spacing w:val="-11"/>
        </w:rPr>
        <w:t xml:space="preserve"> </w:t>
      </w:r>
      <w:r>
        <w:rPr>
          <w:color w:val="231F20"/>
        </w:rPr>
        <w:t>фонд.</w:t>
      </w:r>
      <w:r>
        <w:rPr>
          <w:color w:val="231F20"/>
          <w:spacing w:val="-11"/>
        </w:rPr>
        <w:t xml:space="preserve"> </w:t>
      </w:r>
      <w:r>
        <w:rPr>
          <w:color w:val="231F20"/>
        </w:rPr>
        <w:t>Однако</w:t>
      </w:r>
      <w:r>
        <w:rPr>
          <w:color w:val="231F20"/>
          <w:spacing w:val="-11"/>
        </w:rPr>
        <w:t xml:space="preserve"> </w:t>
      </w:r>
      <w:r>
        <w:rPr>
          <w:color w:val="231F20"/>
          <w:spacing w:val="-3"/>
        </w:rPr>
        <w:t xml:space="preserve">должно </w:t>
      </w:r>
      <w:r>
        <w:rPr>
          <w:color w:val="231F20"/>
        </w:rPr>
        <w:t xml:space="preserve">быть доказано, </w:t>
      </w:r>
      <w:r>
        <w:rPr>
          <w:color w:val="231F20"/>
          <w:spacing w:val="-3"/>
        </w:rPr>
        <w:t xml:space="preserve">что </w:t>
      </w:r>
      <w:r>
        <w:rPr>
          <w:color w:val="231F20"/>
        </w:rPr>
        <w:t xml:space="preserve">именно пал </w:t>
      </w:r>
      <w:r>
        <w:rPr>
          <w:color w:val="231F20"/>
          <w:spacing w:val="-3"/>
        </w:rPr>
        <w:t xml:space="preserve">послужил </w:t>
      </w:r>
      <w:r>
        <w:rPr>
          <w:color w:val="231F20"/>
        </w:rPr>
        <w:t xml:space="preserve">причиной </w:t>
      </w:r>
      <w:r>
        <w:rPr>
          <w:color w:val="231F20"/>
          <w:spacing w:val="-3"/>
        </w:rPr>
        <w:t>гибели</w:t>
      </w:r>
      <w:r>
        <w:rPr>
          <w:color w:val="231F20"/>
          <w:spacing w:val="-9"/>
        </w:rPr>
        <w:t xml:space="preserve"> </w:t>
      </w:r>
      <w:r>
        <w:rPr>
          <w:color w:val="231F20"/>
          <w:spacing w:val="-2"/>
        </w:rPr>
        <w:t>лесов.</w:t>
      </w:r>
    </w:p>
    <w:p w:rsidR="00CB0AFA" w:rsidRDefault="00481332">
      <w:pPr>
        <w:pStyle w:val="a3"/>
        <w:spacing w:before="114"/>
        <w:ind w:left="390"/>
      </w:pPr>
      <w:r>
        <w:rPr>
          <w:color w:val="231F20"/>
        </w:rPr>
        <w:t>Важные пояснения к этой статье даны Верх</w:t>
      </w:r>
      <w:r>
        <w:rPr>
          <w:color w:val="231F20"/>
        </w:rPr>
        <w:t>овным Судом Российской Федерации.</w:t>
      </w:r>
    </w:p>
    <w:p w:rsidR="00CB0AFA" w:rsidRDefault="00481332">
      <w:pPr>
        <w:spacing w:before="9"/>
        <w:ind w:left="106"/>
        <w:rPr>
          <w:i/>
          <w:sz w:val="18"/>
        </w:rPr>
      </w:pPr>
      <w:r>
        <w:rPr>
          <w:i/>
          <w:color w:val="231F20"/>
          <w:sz w:val="18"/>
        </w:rPr>
        <w:t>Постановление Пленума Верховного Суда РФ от 18 октября 2012 года № 21</w:t>
      </w:r>
    </w:p>
    <w:p w:rsidR="00CB0AFA" w:rsidRDefault="00481332">
      <w:pPr>
        <w:spacing w:before="9" w:line="249" w:lineRule="auto"/>
        <w:ind w:left="106" w:right="698"/>
        <w:rPr>
          <w:i/>
          <w:sz w:val="18"/>
        </w:rPr>
      </w:pPr>
      <w:r>
        <w:rPr>
          <w:i/>
          <w:color w:val="231F20"/>
          <w:w w:val="95"/>
          <w:sz w:val="18"/>
        </w:rPr>
        <w:t>«О</w:t>
      </w:r>
      <w:r>
        <w:rPr>
          <w:i/>
          <w:color w:val="231F20"/>
          <w:spacing w:val="-24"/>
          <w:w w:val="95"/>
          <w:sz w:val="18"/>
        </w:rPr>
        <w:t xml:space="preserve"> </w:t>
      </w:r>
      <w:r>
        <w:rPr>
          <w:i/>
          <w:color w:val="231F20"/>
          <w:spacing w:val="-3"/>
          <w:w w:val="95"/>
          <w:sz w:val="18"/>
        </w:rPr>
        <w:t>применении</w:t>
      </w:r>
      <w:r>
        <w:rPr>
          <w:i/>
          <w:color w:val="231F20"/>
          <w:spacing w:val="-24"/>
          <w:w w:val="95"/>
          <w:sz w:val="18"/>
        </w:rPr>
        <w:t xml:space="preserve"> </w:t>
      </w:r>
      <w:r>
        <w:rPr>
          <w:i/>
          <w:color w:val="231F20"/>
          <w:spacing w:val="-4"/>
          <w:w w:val="95"/>
          <w:sz w:val="18"/>
        </w:rPr>
        <w:t>судами</w:t>
      </w:r>
      <w:r>
        <w:rPr>
          <w:i/>
          <w:color w:val="231F20"/>
          <w:spacing w:val="-24"/>
          <w:w w:val="95"/>
          <w:sz w:val="18"/>
        </w:rPr>
        <w:t xml:space="preserve"> </w:t>
      </w:r>
      <w:r>
        <w:rPr>
          <w:i/>
          <w:color w:val="231F20"/>
          <w:spacing w:val="-4"/>
          <w:w w:val="95"/>
          <w:sz w:val="18"/>
        </w:rPr>
        <w:t>законодательства</w:t>
      </w:r>
      <w:r>
        <w:rPr>
          <w:i/>
          <w:color w:val="231F20"/>
          <w:spacing w:val="-24"/>
          <w:w w:val="95"/>
          <w:sz w:val="18"/>
        </w:rPr>
        <w:t xml:space="preserve"> </w:t>
      </w:r>
      <w:r>
        <w:rPr>
          <w:i/>
          <w:color w:val="231F20"/>
          <w:w w:val="95"/>
          <w:sz w:val="18"/>
        </w:rPr>
        <w:t>об</w:t>
      </w:r>
      <w:r>
        <w:rPr>
          <w:i/>
          <w:color w:val="231F20"/>
          <w:spacing w:val="-24"/>
          <w:w w:val="95"/>
          <w:sz w:val="18"/>
        </w:rPr>
        <w:t xml:space="preserve"> </w:t>
      </w:r>
      <w:r>
        <w:rPr>
          <w:i/>
          <w:color w:val="231F20"/>
          <w:spacing w:val="-4"/>
          <w:w w:val="95"/>
          <w:sz w:val="18"/>
        </w:rPr>
        <w:t>ответственности</w:t>
      </w:r>
      <w:r>
        <w:rPr>
          <w:i/>
          <w:color w:val="231F20"/>
          <w:spacing w:val="-24"/>
          <w:w w:val="95"/>
          <w:sz w:val="18"/>
        </w:rPr>
        <w:t xml:space="preserve"> </w:t>
      </w:r>
      <w:r>
        <w:rPr>
          <w:i/>
          <w:color w:val="231F20"/>
          <w:w w:val="95"/>
          <w:sz w:val="18"/>
        </w:rPr>
        <w:t>за</w:t>
      </w:r>
      <w:r>
        <w:rPr>
          <w:i/>
          <w:color w:val="231F20"/>
          <w:spacing w:val="-24"/>
          <w:w w:val="95"/>
          <w:sz w:val="18"/>
        </w:rPr>
        <w:t xml:space="preserve"> </w:t>
      </w:r>
      <w:r>
        <w:rPr>
          <w:i/>
          <w:color w:val="231F20"/>
          <w:spacing w:val="-3"/>
          <w:w w:val="95"/>
          <w:sz w:val="18"/>
        </w:rPr>
        <w:t>нарушения</w:t>
      </w:r>
      <w:r>
        <w:rPr>
          <w:i/>
          <w:color w:val="231F20"/>
          <w:spacing w:val="-24"/>
          <w:w w:val="95"/>
          <w:sz w:val="18"/>
        </w:rPr>
        <w:t xml:space="preserve"> </w:t>
      </w:r>
      <w:r>
        <w:rPr>
          <w:i/>
          <w:color w:val="231F20"/>
          <w:w w:val="95"/>
          <w:sz w:val="18"/>
        </w:rPr>
        <w:t>в</w:t>
      </w:r>
      <w:r>
        <w:rPr>
          <w:i/>
          <w:color w:val="231F20"/>
          <w:spacing w:val="-24"/>
          <w:w w:val="95"/>
          <w:sz w:val="18"/>
        </w:rPr>
        <w:t xml:space="preserve"> </w:t>
      </w:r>
      <w:r>
        <w:rPr>
          <w:i/>
          <w:color w:val="231F20"/>
          <w:spacing w:val="-4"/>
          <w:w w:val="95"/>
          <w:sz w:val="18"/>
        </w:rPr>
        <w:t xml:space="preserve">области </w:t>
      </w:r>
      <w:r>
        <w:rPr>
          <w:i/>
          <w:color w:val="231F20"/>
          <w:sz w:val="18"/>
        </w:rPr>
        <w:t xml:space="preserve">охраны окружающей </w:t>
      </w:r>
      <w:r>
        <w:rPr>
          <w:i/>
          <w:color w:val="231F20"/>
          <w:spacing w:val="-3"/>
          <w:sz w:val="18"/>
        </w:rPr>
        <w:t xml:space="preserve">среды </w:t>
      </w:r>
      <w:r>
        <w:rPr>
          <w:i/>
          <w:color w:val="231F20"/>
          <w:sz w:val="18"/>
        </w:rPr>
        <w:t>и</w:t>
      </w:r>
      <w:r>
        <w:rPr>
          <w:i/>
          <w:color w:val="231F20"/>
          <w:spacing w:val="5"/>
          <w:sz w:val="18"/>
        </w:rPr>
        <w:t xml:space="preserve"> </w:t>
      </w:r>
      <w:r>
        <w:rPr>
          <w:i/>
          <w:color w:val="231F20"/>
          <w:spacing w:val="-3"/>
          <w:sz w:val="18"/>
        </w:rPr>
        <w:t>природопользования»:</w:t>
      </w:r>
    </w:p>
    <w:p w:rsidR="00CB0AFA" w:rsidRDefault="00481332">
      <w:pPr>
        <w:spacing w:before="114" w:line="249" w:lineRule="auto"/>
        <w:ind w:left="106" w:right="847" w:firstLine="283"/>
        <w:jc w:val="both"/>
        <w:rPr>
          <w:i/>
          <w:sz w:val="18"/>
        </w:rPr>
      </w:pPr>
      <w:r>
        <w:rPr>
          <w:i/>
          <w:color w:val="231F20"/>
          <w:spacing w:val="-3"/>
          <w:sz w:val="18"/>
        </w:rPr>
        <w:t>«23.</w:t>
      </w:r>
      <w:r>
        <w:rPr>
          <w:i/>
          <w:color w:val="231F20"/>
          <w:spacing w:val="-37"/>
          <w:sz w:val="18"/>
        </w:rPr>
        <w:t xml:space="preserve"> </w:t>
      </w:r>
      <w:r>
        <w:rPr>
          <w:i/>
          <w:color w:val="231F20"/>
          <w:spacing w:val="-3"/>
          <w:sz w:val="18"/>
        </w:rPr>
        <w:t>Под</w:t>
      </w:r>
      <w:r>
        <w:rPr>
          <w:i/>
          <w:color w:val="231F20"/>
          <w:spacing w:val="-37"/>
          <w:sz w:val="18"/>
        </w:rPr>
        <w:t xml:space="preserve"> </w:t>
      </w:r>
      <w:r>
        <w:rPr>
          <w:i/>
          <w:color w:val="231F20"/>
          <w:spacing w:val="-3"/>
          <w:sz w:val="18"/>
        </w:rPr>
        <w:t>неосторожным</w:t>
      </w:r>
      <w:r>
        <w:rPr>
          <w:i/>
          <w:color w:val="231F20"/>
          <w:spacing w:val="-37"/>
          <w:sz w:val="18"/>
        </w:rPr>
        <w:t xml:space="preserve"> </w:t>
      </w:r>
      <w:r>
        <w:rPr>
          <w:i/>
          <w:color w:val="231F20"/>
          <w:spacing w:val="-3"/>
          <w:sz w:val="18"/>
        </w:rPr>
        <w:t>обращением</w:t>
      </w:r>
      <w:r>
        <w:rPr>
          <w:i/>
          <w:color w:val="231F20"/>
          <w:spacing w:val="-37"/>
          <w:sz w:val="18"/>
        </w:rPr>
        <w:t xml:space="preserve"> </w:t>
      </w:r>
      <w:r>
        <w:rPr>
          <w:i/>
          <w:color w:val="231F20"/>
          <w:sz w:val="18"/>
        </w:rPr>
        <w:t>с</w:t>
      </w:r>
      <w:r>
        <w:rPr>
          <w:i/>
          <w:color w:val="231F20"/>
          <w:spacing w:val="-37"/>
          <w:sz w:val="18"/>
        </w:rPr>
        <w:t xml:space="preserve"> </w:t>
      </w:r>
      <w:r>
        <w:rPr>
          <w:i/>
          <w:color w:val="231F20"/>
          <w:spacing w:val="-3"/>
          <w:sz w:val="18"/>
        </w:rPr>
        <w:t>огнём</w:t>
      </w:r>
      <w:r>
        <w:rPr>
          <w:i/>
          <w:color w:val="231F20"/>
          <w:spacing w:val="-37"/>
          <w:sz w:val="18"/>
        </w:rPr>
        <w:t xml:space="preserve"> </w:t>
      </w:r>
      <w:r>
        <w:rPr>
          <w:i/>
          <w:color w:val="231F20"/>
          <w:sz w:val="18"/>
        </w:rPr>
        <w:t>или</w:t>
      </w:r>
      <w:r>
        <w:rPr>
          <w:i/>
          <w:color w:val="231F20"/>
          <w:spacing w:val="-37"/>
          <w:sz w:val="18"/>
        </w:rPr>
        <w:t xml:space="preserve"> </w:t>
      </w:r>
      <w:r>
        <w:rPr>
          <w:i/>
          <w:color w:val="231F20"/>
          <w:spacing w:val="-3"/>
          <w:sz w:val="18"/>
        </w:rPr>
        <w:t>иными</w:t>
      </w:r>
      <w:r>
        <w:rPr>
          <w:i/>
          <w:color w:val="231F20"/>
          <w:spacing w:val="-37"/>
          <w:sz w:val="18"/>
        </w:rPr>
        <w:t xml:space="preserve"> </w:t>
      </w:r>
      <w:r>
        <w:rPr>
          <w:i/>
          <w:color w:val="231F20"/>
          <w:spacing w:val="-3"/>
          <w:sz w:val="18"/>
        </w:rPr>
        <w:t>источниками</w:t>
      </w:r>
      <w:r>
        <w:rPr>
          <w:i/>
          <w:color w:val="231F20"/>
          <w:spacing w:val="-37"/>
          <w:sz w:val="18"/>
        </w:rPr>
        <w:t xml:space="preserve"> </w:t>
      </w:r>
      <w:r>
        <w:rPr>
          <w:i/>
          <w:color w:val="231F20"/>
          <w:spacing w:val="-3"/>
          <w:sz w:val="18"/>
        </w:rPr>
        <w:t>повышенной опасности</w:t>
      </w:r>
      <w:r>
        <w:rPr>
          <w:i/>
          <w:color w:val="231F20"/>
          <w:spacing w:val="-16"/>
          <w:sz w:val="18"/>
        </w:rPr>
        <w:t xml:space="preserve"> </w:t>
      </w:r>
      <w:r>
        <w:rPr>
          <w:i/>
          <w:color w:val="231F20"/>
          <w:spacing w:val="-3"/>
          <w:sz w:val="18"/>
        </w:rPr>
        <w:t>применительно</w:t>
      </w:r>
      <w:r>
        <w:rPr>
          <w:i/>
          <w:color w:val="231F20"/>
          <w:spacing w:val="-16"/>
          <w:sz w:val="18"/>
        </w:rPr>
        <w:t xml:space="preserve"> </w:t>
      </w:r>
      <w:r>
        <w:rPr>
          <w:i/>
          <w:color w:val="231F20"/>
          <w:sz w:val="18"/>
        </w:rPr>
        <w:t>к</w:t>
      </w:r>
      <w:r>
        <w:rPr>
          <w:i/>
          <w:color w:val="231F20"/>
          <w:spacing w:val="-16"/>
          <w:sz w:val="18"/>
        </w:rPr>
        <w:t xml:space="preserve"> </w:t>
      </w:r>
      <w:r>
        <w:rPr>
          <w:i/>
          <w:color w:val="231F20"/>
          <w:spacing w:val="-3"/>
          <w:sz w:val="18"/>
        </w:rPr>
        <w:t>части</w:t>
      </w:r>
      <w:r>
        <w:rPr>
          <w:i/>
          <w:color w:val="231F20"/>
          <w:spacing w:val="-16"/>
          <w:sz w:val="18"/>
        </w:rPr>
        <w:t xml:space="preserve"> </w:t>
      </w:r>
      <w:r>
        <w:rPr>
          <w:i/>
          <w:color w:val="231F20"/>
          <w:sz w:val="18"/>
        </w:rPr>
        <w:t>1</w:t>
      </w:r>
      <w:r>
        <w:rPr>
          <w:i/>
          <w:color w:val="231F20"/>
          <w:spacing w:val="-16"/>
          <w:sz w:val="18"/>
        </w:rPr>
        <w:t xml:space="preserve"> </w:t>
      </w:r>
      <w:r>
        <w:rPr>
          <w:i/>
          <w:color w:val="231F20"/>
          <w:spacing w:val="-3"/>
          <w:sz w:val="18"/>
        </w:rPr>
        <w:t>статьи</w:t>
      </w:r>
      <w:r>
        <w:rPr>
          <w:i/>
          <w:color w:val="231F20"/>
          <w:spacing w:val="-16"/>
          <w:sz w:val="18"/>
        </w:rPr>
        <w:t xml:space="preserve"> </w:t>
      </w:r>
      <w:r>
        <w:rPr>
          <w:i/>
          <w:color w:val="231F20"/>
          <w:sz w:val="18"/>
        </w:rPr>
        <w:t>261</w:t>
      </w:r>
      <w:r>
        <w:rPr>
          <w:i/>
          <w:color w:val="231F20"/>
          <w:spacing w:val="-16"/>
          <w:sz w:val="18"/>
        </w:rPr>
        <w:t xml:space="preserve"> </w:t>
      </w:r>
      <w:r>
        <w:rPr>
          <w:i/>
          <w:color w:val="231F20"/>
          <w:sz w:val="18"/>
        </w:rPr>
        <w:t>УК</w:t>
      </w:r>
      <w:r>
        <w:rPr>
          <w:i/>
          <w:color w:val="231F20"/>
          <w:spacing w:val="-16"/>
          <w:sz w:val="18"/>
        </w:rPr>
        <w:t xml:space="preserve"> </w:t>
      </w:r>
      <w:r>
        <w:rPr>
          <w:i/>
          <w:color w:val="231F20"/>
          <w:sz w:val="18"/>
        </w:rPr>
        <w:t>РФ</w:t>
      </w:r>
      <w:r>
        <w:rPr>
          <w:i/>
          <w:color w:val="231F20"/>
          <w:spacing w:val="-16"/>
          <w:sz w:val="18"/>
        </w:rPr>
        <w:t xml:space="preserve"> </w:t>
      </w:r>
      <w:r>
        <w:rPr>
          <w:i/>
          <w:color w:val="231F20"/>
          <w:spacing w:val="-3"/>
          <w:sz w:val="18"/>
        </w:rPr>
        <w:t>понимается</w:t>
      </w:r>
      <w:r>
        <w:rPr>
          <w:i/>
          <w:color w:val="231F20"/>
          <w:spacing w:val="-16"/>
          <w:sz w:val="18"/>
        </w:rPr>
        <w:t xml:space="preserve"> </w:t>
      </w:r>
      <w:r>
        <w:rPr>
          <w:i/>
          <w:color w:val="231F20"/>
          <w:spacing w:val="-3"/>
          <w:sz w:val="18"/>
        </w:rPr>
        <w:t xml:space="preserve">несоблюдение </w:t>
      </w:r>
      <w:r>
        <w:rPr>
          <w:i/>
          <w:color w:val="231F20"/>
          <w:sz w:val="18"/>
        </w:rPr>
        <w:t>требований правил пожарной безопасности в лесах, повлёкшее возникновение пожара</w:t>
      </w:r>
      <w:r>
        <w:rPr>
          <w:i/>
          <w:color w:val="231F20"/>
          <w:spacing w:val="-12"/>
          <w:sz w:val="18"/>
        </w:rPr>
        <w:t xml:space="preserve"> </w:t>
      </w:r>
      <w:r>
        <w:rPr>
          <w:i/>
          <w:color w:val="231F20"/>
          <w:sz w:val="18"/>
        </w:rPr>
        <w:t>(разведение</w:t>
      </w:r>
      <w:r>
        <w:rPr>
          <w:i/>
          <w:color w:val="231F20"/>
          <w:spacing w:val="-12"/>
          <w:sz w:val="18"/>
        </w:rPr>
        <w:t xml:space="preserve"> </w:t>
      </w:r>
      <w:r>
        <w:rPr>
          <w:i/>
          <w:color w:val="231F20"/>
          <w:sz w:val="18"/>
        </w:rPr>
        <w:t>и</w:t>
      </w:r>
      <w:r>
        <w:rPr>
          <w:i/>
          <w:color w:val="231F20"/>
          <w:spacing w:val="-12"/>
          <w:sz w:val="18"/>
        </w:rPr>
        <w:t xml:space="preserve"> </w:t>
      </w:r>
      <w:r>
        <w:rPr>
          <w:i/>
          <w:color w:val="231F20"/>
          <w:sz w:val="18"/>
        </w:rPr>
        <w:t>оставление</w:t>
      </w:r>
      <w:r>
        <w:rPr>
          <w:i/>
          <w:color w:val="231F20"/>
          <w:spacing w:val="-12"/>
          <w:sz w:val="18"/>
        </w:rPr>
        <w:t xml:space="preserve"> </w:t>
      </w:r>
      <w:r>
        <w:rPr>
          <w:i/>
          <w:color w:val="231F20"/>
          <w:sz w:val="18"/>
        </w:rPr>
        <w:t>непотушенных</w:t>
      </w:r>
      <w:r>
        <w:rPr>
          <w:i/>
          <w:color w:val="231F20"/>
          <w:spacing w:val="-12"/>
          <w:sz w:val="18"/>
        </w:rPr>
        <w:t xml:space="preserve"> </w:t>
      </w:r>
      <w:r>
        <w:rPr>
          <w:i/>
          <w:color w:val="231F20"/>
          <w:sz w:val="18"/>
        </w:rPr>
        <w:t>костров,</w:t>
      </w:r>
      <w:r>
        <w:rPr>
          <w:i/>
          <w:color w:val="231F20"/>
          <w:spacing w:val="-12"/>
          <w:sz w:val="18"/>
        </w:rPr>
        <w:t xml:space="preserve"> </w:t>
      </w:r>
      <w:r>
        <w:rPr>
          <w:i/>
          <w:color w:val="231F20"/>
          <w:sz w:val="18"/>
        </w:rPr>
        <w:t>выжигание</w:t>
      </w:r>
      <w:r>
        <w:rPr>
          <w:i/>
          <w:color w:val="231F20"/>
          <w:spacing w:val="-12"/>
          <w:sz w:val="18"/>
        </w:rPr>
        <w:t xml:space="preserve"> </w:t>
      </w:r>
      <w:r>
        <w:rPr>
          <w:i/>
          <w:color w:val="231F20"/>
          <w:sz w:val="18"/>
        </w:rPr>
        <w:t xml:space="preserve">хвороста, </w:t>
      </w:r>
      <w:r>
        <w:rPr>
          <w:i/>
          <w:color w:val="231F20"/>
          <w:spacing w:val="-3"/>
          <w:w w:val="99"/>
          <w:sz w:val="18"/>
        </w:rPr>
        <w:t>лесно</w:t>
      </w:r>
      <w:r>
        <w:rPr>
          <w:i/>
          <w:color w:val="231F20"/>
          <w:w w:val="99"/>
          <w:sz w:val="18"/>
        </w:rPr>
        <w:t>й</w:t>
      </w:r>
      <w:r>
        <w:rPr>
          <w:i/>
          <w:color w:val="231F20"/>
          <w:spacing w:val="-11"/>
          <w:sz w:val="18"/>
        </w:rPr>
        <w:t xml:space="preserve"> </w:t>
      </w:r>
      <w:r>
        <w:rPr>
          <w:i/>
          <w:color w:val="231F20"/>
          <w:spacing w:val="-3"/>
          <w:sz w:val="18"/>
        </w:rPr>
        <w:t>п</w:t>
      </w:r>
      <w:r>
        <w:rPr>
          <w:i/>
          <w:color w:val="231F20"/>
          <w:spacing w:val="-6"/>
          <w:sz w:val="18"/>
        </w:rPr>
        <w:t>о</w:t>
      </w:r>
      <w:r>
        <w:rPr>
          <w:i/>
          <w:color w:val="231F20"/>
          <w:spacing w:val="-3"/>
          <w:w w:val="103"/>
          <w:sz w:val="18"/>
        </w:rPr>
        <w:t>д</w:t>
      </w:r>
      <w:r>
        <w:rPr>
          <w:i/>
          <w:color w:val="231F20"/>
          <w:spacing w:val="-6"/>
          <w:w w:val="103"/>
          <w:sz w:val="18"/>
        </w:rPr>
        <w:t>с</w:t>
      </w:r>
      <w:r>
        <w:rPr>
          <w:i/>
          <w:color w:val="231F20"/>
          <w:spacing w:val="-3"/>
          <w:w w:val="87"/>
          <w:sz w:val="18"/>
        </w:rPr>
        <w:t>тилки</w:t>
      </w:r>
      <w:r>
        <w:rPr>
          <w:i/>
          <w:color w:val="231F20"/>
          <w:w w:val="87"/>
          <w:sz w:val="18"/>
        </w:rPr>
        <w:t>,</w:t>
      </w:r>
      <w:r>
        <w:rPr>
          <w:i/>
          <w:color w:val="231F20"/>
          <w:spacing w:val="-11"/>
          <w:sz w:val="18"/>
        </w:rPr>
        <w:t xml:space="preserve"> </w:t>
      </w:r>
      <w:r>
        <w:rPr>
          <w:i/>
          <w:color w:val="231F20"/>
          <w:spacing w:val="-5"/>
          <w:w w:val="105"/>
          <w:sz w:val="18"/>
        </w:rPr>
        <w:t>с</w:t>
      </w:r>
      <w:r>
        <w:rPr>
          <w:i/>
          <w:color w:val="231F20"/>
          <w:spacing w:val="-3"/>
          <w:w w:val="94"/>
          <w:sz w:val="18"/>
        </w:rPr>
        <w:t>у</w:t>
      </w:r>
      <w:r>
        <w:rPr>
          <w:i/>
          <w:color w:val="231F20"/>
          <w:spacing w:val="-6"/>
          <w:w w:val="94"/>
          <w:sz w:val="18"/>
        </w:rPr>
        <w:t>х</w:t>
      </w:r>
      <w:r>
        <w:rPr>
          <w:i/>
          <w:color w:val="231F20"/>
          <w:spacing w:val="-3"/>
          <w:w w:val="99"/>
          <w:sz w:val="18"/>
        </w:rPr>
        <w:t>о</w:t>
      </w:r>
      <w:r>
        <w:rPr>
          <w:i/>
          <w:color w:val="231F20"/>
          <w:w w:val="99"/>
          <w:sz w:val="18"/>
        </w:rPr>
        <w:t>й</w:t>
      </w:r>
      <w:r>
        <w:rPr>
          <w:i/>
          <w:color w:val="231F20"/>
          <w:spacing w:val="-11"/>
          <w:sz w:val="18"/>
        </w:rPr>
        <w:t xml:space="preserve"> </w:t>
      </w:r>
      <w:r>
        <w:rPr>
          <w:i/>
          <w:color w:val="231F20"/>
          <w:spacing w:val="-3"/>
          <w:w w:val="87"/>
          <w:sz w:val="18"/>
        </w:rPr>
        <w:t>травы</w:t>
      </w:r>
      <w:r>
        <w:rPr>
          <w:i/>
          <w:color w:val="231F20"/>
          <w:w w:val="87"/>
          <w:sz w:val="18"/>
        </w:rPr>
        <w:t>,</w:t>
      </w:r>
      <w:r>
        <w:rPr>
          <w:i/>
          <w:color w:val="231F20"/>
          <w:spacing w:val="-11"/>
          <w:sz w:val="18"/>
        </w:rPr>
        <w:t xml:space="preserve"> </w:t>
      </w:r>
      <w:r>
        <w:rPr>
          <w:i/>
          <w:color w:val="231F20"/>
          <w:spacing w:val="-3"/>
          <w:w w:val="103"/>
          <w:sz w:val="18"/>
        </w:rPr>
        <w:t>о</w:t>
      </w:r>
      <w:r>
        <w:rPr>
          <w:i/>
          <w:color w:val="231F20"/>
          <w:spacing w:val="-6"/>
          <w:w w:val="103"/>
          <w:sz w:val="18"/>
        </w:rPr>
        <w:t>с</w:t>
      </w:r>
      <w:r>
        <w:rPr>
          <w:i/>
          <w:color w:val="231F20"/>
          <w:spacing w:val="-3"/>
          <w:w w:val="78"/>
          <w:sz w:val="18"/>
        </w:rPr>
        <w:t>та</w:t>
      </w:r>
      <w:r>
        <w:rPr>
          <w:i/>
          <w:color w:val="231F20"/>
          <w:spacing w:val="-7"/>
          <w:w w:val="78"/>
          <w:sz w:val="18"/>
        </w:rPr>
        <w:t>в</w:t>
      </w:r>
      <w:r>
        <w:rPr>
          <w:i/>
          <w:color w:val="231F20"/>
          <w:spacing w:val="-3"/>
          <w:w w:val="96"/>
          <w:sz w:val="18"/>
        </w:rPr>
        <w:t>лени</w:t>
      </w:r>
      <w:r>
        <w:rPr>
          <w:i/>
          <w:color w:val="231F20"/>
          <w:w w:val="96"/>
          <w:sz w:val="18"/>
        </w:rPr>
        <w:t>е</w:t>
      </w:r>
      <w:r>
        <w:rPr>
          <w:i/>
          <w:color w:val="231F20"/>
          <w:spacing w:val="-11"/>
          <w:sz w:val="18"/>
        </w:rPr>
        <w:t xml:space="preserve"> </w:t>
      </w:r>
      <w:r>
        <w:rPr>
          <w:i/>
          <w:color w:val="231F20"/>
          <w:spacing w:val="-6"/>
          <w:w w:val="83"/>
          <w:sz w:val="18"/>
        </w:rPr>
        <w:t>г</w:t>
      </w:r>
      <w:r>
        <w:rPr>
          <w:i/>
          <w:color w:val="231F20"/>
          <w:spacing w:val="-3"/>
          <w:sz w:val="18"/>
        </w:rPr>
        <w:t>орюче</w:t>
      </w:r>
      <w:r>
        <w:rPr>
          <w:i/>
          <w:color w:val="231F20"/>
          <w:spacing w:val="-3"/>
          <w:w w:val="38"/>
          <w:sz w:val="18"/>
        </w:rPr>
        <w:t>‑</w:t>
      </w:r>
      <w:r>
        <w:rPr>
          <w:i/>
          <w:color w:val="231F20"/>
          <w:spacing w:val="-3"/>
          <w:w w:val="98"/>
          <w:sz w:val="18"/>
        </w:rPr>
        <w:t>смазочны</w:t>
      </w:r>
      <w:r>
        <w:rPr>
          <w:i/>
          <w:color w:val="231F20"/>
          <w:w w:val="98"/>
          <w:sz w:val="18"/>
        </w:rPr>
        <w:t>х</w:t>
      </w:r>
      <w:r>
        <w:rPr>
          <w:i/>
          <w:color w:val="231F20"/>
          <w:spacing w:val="-11"/>
          <w:sz w:val="18"/>
        </w:rPr>
        <w:t xml:space="preserve"> </w:t>
      </w:r>
      <w:r>
        <w:rPr>
          <w:i/>
          <w:color w:val="231F20"/>
          <w:spacing w:val="-3"/>
          <w:w w:val="92"/>
          <w:sz w:val="18"/>
        </w:rPr>
        <w:t>материалов</w:t>
      </w:r>
      <w:r>
        <w:rPr>
          <w:i/>
          <w:color w:val="231F20"/>
          <w:w w:val="92"/>
          <w:sz w:val="18"/>
        </w:rPr>
        <w:t>,</w:t>
      </w:r>
      <w:r>
        <w:rPr>
          <w:i/>
          <w:color w:val="231F20"/>
          <w:spacing w:val="-11"/>
          <w:sz w:val="18"/>
        </w:rPr>
        <w:t xml:space="preserve"> </w:t>
      </w:r>
      <w:r>
        <w:rPr>
          <w:i/>
          <w:color w:val="231F20"/>
          <w:spacing w:val="-3"/>
          <w:w w:val="99"/>
          <w:sz w:val="18"/>
        </w:rPr>
        <w:t xml:space="preserve">бросание </w:t>
      </w:r>
      <w:r>
        <w:rPr>
          <w:i/>
          <w:color w:val="231F20"/>
          <w:spacing w:val="-3"/>
          <w:sz w:val="18"/>
        </w:rPr>
        <w:t>горящих</w:t>
      </w:r>
      <w:r>
        <w:rPr>
          <w:i/>
          <w:color w:val="231F20"/>
          <w:spacing w:val="-24"/>
          <w:sz w:val="18"/>
        </w:rPr>
        <w:t xml:space="preserve"> </w:t>
      </w:r>
      <w:r>
        <w:rPr>
          <w:i/>
          <w:color w:val="231F20"/>
          <w:sz w:val="18"/>
        </w:rPr>
        <w:t>спичек,</w:t>
      </w:r>
      <w:r>
        <w:rPr>
          <w:i/>
          <w:color w:val="231F20"/>
          <w:spacing w:val="-24"/>
          <w:sz w:val="18"/>
        </w:rPr>
        <w:t xml:space="preserve"> </w:t>
      </w:r>
      <w:r>
        <w:rPr>
          <w:i/>
          <w:color w:val="231F20"/>
          <w:sz w:val="18"/>
        </w:rPr>
        <w:t>окурков</w:t>
      </w:r>
      <w:r>
        <w:rPr>
          <w:i/>
          <w:color w:val="231F20"/>
          <w:spacing w:val="-24"/>
          <w:sz w:val="18"/>
        </w:rPr>
        <w:t xml:space="preserve"> </w:t>
      </w:r>
      <w:r>
        <w:rPr>
          <w:i/>
          <w:color w:val="231F20"/>
          <w:sz w:val="18"/>
        </w:rPr>
        <w:t>и</w:t>
      </w:r>
      <w:r>
        <w:rPr>
          <w:i/>
          <w:color w:val="231F20"/>
          <w:spacing w:val="-24"/>
          <w:sz w:val="18"/>
        </w:rPr>
        <w:t xml:space="preserve"> </w:t>
      </w:r>
      <w:r>
        <w:rPr>
          <w:i/>
          <w:color w:val="231F20"/>
          <w:spacing w:val="-10"/>
          <w:sz w:val="18"/>
        </w:rPr>
        <w:t>т.</w:t>
      </w:r>
      <w:r>
        <w:rPr>
          <w:i/>
          <w:color w:val="231F20"/>
          <w:spacing w:val="-40"/>
          <w:sz w:val="18"/>
        </w:rPr>
        <w:t xml:space="preserve"> </w:t>
      </w:r>
      <w:r>
        <w:rPr>
          <w:i/>
          <w:color w:val="231F20"/>
          <w:sz w:val="18"/>
        </w:rPr>
        <w:t>п.).</w:t>
      </w:r>
    </w:p>
    <w:p w:rsidR="00CB0AFA" w:rsidRDefault="00481332">
      <w:pPr>
        <w:spacing w:before="114" w:line="249" w:lineRule="auto"/>
        <w:ind w:left="106" w:right="842" w:firstLine="283"/>
        <w:jc w:val="both"/>
        <w:rPr>
          <w:i/>
          <w:sz w:val="18"/>
        </w:rPr>
      </w:pPr>
      <w:r>
        <w:rPr>
          <w:i/>
          <w:color w:val="231F20"/>
          <w:sz w:val="18"/>
        </w:rPr>
        <w:t xml:space="preserve">Поджог лесных и иных насаждений (часть 3 статьи 261 УК РФ) состоит      </w:t>
      </w:r>
      <w:r>
        <w:rPr>
          <w:i/>
          <w:color w:val="231F20"/>
          <w:sz w:val="18"/>
        </w:rPr>
        <w:t>в умышленных действиях, направленных на уничтожение или повреждение насаждений</w:t>
      </w:r>
      <w:r>
        <w:rPr>
          <w:i/>
          <w:color w:val="231F20"/>
          <w:spacing w:val="-9"/>
          <w:sz w:val="18"/>
        </w:rPr>
        <w:t xml:space="preserve"> </w:t>
      </w:r>
      <w:r>
        <w:rPr>
          <w:i/>
          <w:color w:val="231F20"/>
          <w:sz w:val="18"/>
        </w:rPr>
        <w:t>с</w:t>
      </w:r>
      <w:r>
        <w:rPr>
          <w:i/>
          <w:color w:val="231F20"/>
          <w:spacing w:val="-9"/>
          <w:sz w:val="18"/>
        </w:rPr>
        <w:t xml:space="preserve"> </w:t>
      </w:r>
      <w:r>
        <w:rPr>
          <w:i/>
          <w:color w:val="231F20"/>
          <w:sz w:val="18"/>
        </w:rPr>
        <w:t>помощью</w:t>
      </w:r>
      <w:r>
        <w:rPr>
          <w:i/>
          <w:color w:val="231F20"/>
          <w:spacing w:val="-9"/>
          <w:sz w:val="18"/>
        </w:rPr>
        <w:t xml:space="preserve"> </w:t>
      </w:r>
      <w:r>
        <w:rPr>
          <w:i/>
          <w:color w:val="231F20"/>
          <w:sz w:val="18"/>
        </w:rPr>
        <w:t>открытого</w:t>
      </w:r>
      <w:r>
        <w:rPr>
          <w:i/>
          <w:color w:val="231F20"/>
          <w:spacing w:val="-9"/>
          <w:sz w:val="18"/>
        </w:rPr>
        <w:t xml:space="preserve"> </w:t>
      </w:r>
      <w:r>
        <w:rPr>
          <w:i/>
          <w:color w:val="231F20"/>
          <w:sz w:val="18"/>
        </w:rPr>
        <w:t>огня</w:t>
      </w:r>
      <w:r>
        <w:rPr>
          <w:i/>
          <w:color w:val="231F20"/>
          <w:spacing w:val="-9"/>
          <w:sz w:val="18"/>
        </w:rPr>
        <w:t xml:space="preserve"> </w:t>
      </w:r>
      <w:r>
        <w:rPr>
          <w:i/>
          <w:color w:val="231F20"/>
          <w:sz w:val="18"/>
        </w:rPr>
        <w:t>(зажигание</w:t>
      </w:r>
      <w:r>
        <w:rPr>
          <w:i/>
          <w:color w:val="231F20"/>
          <w:spacing w:val="-9"/>
          <w:sz w:val="18"/>
        </w:rPr>
        <w:t xml:space="preserve"> </w:t>
      </w:r>
      <w:r>
        <w:rPr>
          <w:i/>
          <w:color w:val="231F20"/>
          <w:sz w:val="18"/>
        </w:rPr>
        <w:t>травы,</w:t>
      </w:r>
      <w:r>
        <w:rPr>
          <w:i/>
          <w:color w:val="231F20"/>
          <w:spacing w:val="-9"/>
          <w:sz w:val="18"/>
        </w:rPr>
        <w:t xml:space="preserve"> </w:t>
      </w:r>
      <w:r>
        <w:rPr>
          <w:i/>
          <w:color w:val="231F20"/>
          <w:sz w:val="18"/>
        </w:rPr>
        <w:t>разведение</w:t>
      </w:r>
      <w:r>
        <w:rPr>
          <w:i/>
          <w:color w:val="231F20"/>
          <w:spacing w:val="-9"/>
          <w:sz w:val="18"/>
        </w:rPr>
        <w:t xml:space="preserve"> </w:t>
      </w:r>
      <w:r>
        <w:rPr>
          <w:i/>
          <w:color w:val="231F20"/>
          <w:sz w:val="18"/>
        </w:rPr>
        <w:t>костров, разбрасывание</w:t>
      </w:r>
      <w:r>
        <w:rPr>
          <w:i/>
          <w:color w:val="231F20"/>
          <w:spacing w:val="-32"/>
          <w:sz w:val="18"/>
        </w:rPr>
        <w:t xml:space="preserve"> </w:t>
      </w:r>
      <w:r>
        <w:rPr>
          <w:i/>
          <w:color w:val="231F20"/>
          <w:spacing w:val="-3"/>
          <w:sz w:val="18"/>
        </w:rPr>
        <w:t>факелов,</w:t>
      </w:r>
      <w:r>
        <w:rPr>
          <w:i/>
          <w:color w:val="231F20"/>
          <w:spacing w:val="-32"/>
          <w:sz w:val="18"/>
        </w:rPr>
        <w:t xml:space="preserve"> </w:t>
      </w:r>
      <w:r>
        <w:rPr>
          <w:i/>
          <w:color w:val="231F20"/>
          <w:spacing w:val="-3"/>
          <w:sz w:val="18"/>
        </w:rPr>
        <w:t>использование</w:t>
      </w:r>
      <w:r>
        <w:rPr>
          <w:i/>
          <w:color w:val="231F20"/>
          <w:spacing w:val="-32"/>
          <w:sz w:val="18"/>
        </w:rPr>
        <w:t xml:space="preserve"> </w:t>
      </w:r>
      <w:r>
        <w:rPr>
          <w:i/>
          <w:color w:val="231F20"/>
          <w:spacing w:val="-3"/>
          <w:sz w:val="18"/>
        </w:rPr>
        <w:t>горючих</w:t>
      </w:r>
      <w:r>
        <w:rPr>
          <w:i/>
          <w:color w:val="231F20"/>
          <w:spacing w:val="-32"/>
          <w:sz w:val="18"/>
        </w:rPr>
        <w:t xml:space="preserve"> </w:t>
      </w:r>
      <w:r>
        <w:rPr>
          <w:i/>
          <w:color w:val="231F20"/>
          <w:sz w:val="18"/>
        </w:rPr>
        <w:t>материалов</w:t>
      </w:r>
      <w:r>
        <w:rPr>
          <w:i/>
          <w:color w:val="231F20"/>
          <w:spacing w:val="-32"/>
          <w:sz w:val="18"/>
        </w:rPr>
        <w:t xml:space="preserve"> </w:t>
      </w:r>
      <w:r>
        <w:rPr>
          <w:i/>
          <w:color w:val="231F20"/>
          <w:sz w:val="18"/>
        </w:rPr>
        <w:t>и</w:t>
      </w:r>
      <w:r>
        <w:rPr>
          <w:i/>
          <w:color w:val="231F20"/>
          <w:spacing w:val="-32"/>
          <w:sz w:val="18"/>
        </w:rPr>
        <w:t xml:space="preserve"> </w:t>
      </w:r>
      <w:r>
        <w:rPr>
          <w:i/>
          <w:color w:val="231F20"/>
          <w:spacing w:val="-10"/>
          <w:sz w:val="18"/>
        </w:rPr>
        <w:t>т.</w:t>
      </w:r>
      <w:r>
        <w:rPr>
          <w:i/>
          <w:color w:val="231F20"/>
          <w:spacing w:val="-43"/>
          <w:sz w:val="18"/>
        </w:rPr>
        <w:t xml:space="preserve"> </w:t>
      </w:r>
      <w:r>
        <w:rPr>
          <w:i/>
          <w:color w:val="231F20"/>
          <w:sz w:val="18"/>
        </w:rPr>
        <w:t>д.).</w:t>
      </w:r>
    </w:p>
    <w:p w:rsidR="00CB0AFA" w:rsidRDefault="00481332">
      <w:pPr>
        <w:spacing w:before="114" w:line="249" w:lineRule="auto"/>
        <w:ind w:left="106" w:right="847" w:firstLine="283"/>
        <w:jc w:val="both"/>
        <w:rPr>
          <w:i/>
          <w:sz w:val="18"/>
        </w:rPr>
      </w:pPr>
      <w:r>
        <w:rPr>
          <w:i/>
          <w:color w:val="231F20"/>
          <w:sz w:val="18"/>
        </w:rPr>
        <w:t>К</w:t>
      </w:r>
      <w:r>
        <w:rPr>
          <w:i/>
          <w:color w:val="231F20"/>
          <w:spacing w:val="-38"/>
          <w:sz w:val="18"/>
        </w:rPr>
        <w:t xml:space="preserve"> </w:t>
      </w:r>
      <w:r>
        <w:rPr>
          <w:i/>
          <w:color w:val="231F20"/>
          <w:spacing w:val="-3"/>
          <w:sz w:val="18"/>
        </w:rPr>
        <w:t>иным</w:t>
      </w:r>
      <w:r>
        <w:rPr>
          <w:i/>
          <w:color w:val="231F20"/>
          <w:spacing w:val="-38"/>
          <w:sz w:val="18"/>
        </w:rPr>
        <w:t xml:space="preserve"> </w:t>
      </w:r>
      <w:r>
        <w:rPr>
          <w:i/>
          <w:color w:val="231F20"/>
          <w:spacing w:val="-3"/>
          <w:sz w:val="18"/>
        </w:rPr>
        <w:t>общеопасным</w:t>
      </w:r>
      <w:r>
        <w:rPr>
          <w:i/>
          <w:color w:val="231F20"/>
          <w:spacing w:val="-38"/>
          <w:sz w:val="18"/>
        </w:rPr>
        <w:t xml:space="preserve"> </w:t>
      </w:r>
      <w:r>
        <w:rPr>
          <w:i/>
          <w:color w:val="231F20"/>
          <w:spacing w:val="-3"/>
          <w:sz w:val="18"/>
        </w:rPr>
        <w:t>способам</w:t>
      </w:r>
      <w:r>
        <w:rPr>
          <w:i/>
          <w:color w:val="231F20"/>
          <w:spacing w:val="-38"/>
          <w:sz w:val="18"/>
        </w:rPr>
        <w:t xml:space="preserve"> </w:t>
      </w:r>
      <w:r>
        <w:rPr>
          <w:i/>
          <w:color w:val="231F20"/>
          <w:spacing w:val="-3"/>
          <w:sz w:val="18"/>
        </w:rPr>
        <w:t>относятся</w:t>
      </w:r>
      <w:r>
        <w:rPr>
          <w:i/>
          <w:color w:val="231F20"/>
          <w:spacing w:val="-38"/>
          <w:sz w:val="18"/>
        </w:rPr>
        <w:t xml:space="preserve"> </w:t>
      </w:r>
      <w:r>
        <w:rPr>
          <w:i/>
          <w:color w:val="231F20"/>
          <w:spacing w:val="-3"/>
          <w:sz w:val="18"/>
        </w:rPr>
        <w:t>любые</w:t>
      </w:r>
      <w:r>
        <w:rPr>
          <w:i/>
          <w:color w:val="231F20"/>
          <w:spacing w:val="-38"/>
          <w:sz w:val="18"/>
        </w:rPr>
        <w:t xml:space="preserve"> </w:t>
      </w:r>
      <w:r>
        <w:rPr>
          <w:i/>
          <w:color w:val="231F20"/>
          <w:spacing w:val="-3"/>
          <w:sz w:val="18"/>
        </w:rPr>
        <w:t>друг</w:t>
      </w:r>
      <w:r>
        <w:rPr>
          <w:i/>
          <w:color w:val="231F20"/>
          <w:spacing w:val="-3"/>
          <w:sz w:val="18"/>
        </w:rPr>
        <w:t>ие</w:t>
      </w:r>
      <w:r>
        <w:rPr>
          <w:i/>
          <w:color w:val="231F20"/>
          <w:spacing w:val="-38"/>
          <w:sz w:val="18"/>
        </w:rPr>
        <w:t xml:space="preserve"> </w:t>
      </w:r>
      <w:r>
        <w:rPr>
          <w:i/>
          <w:color w:val="231F20"/>
          <w:spacing w:val="-3"/>
          <w:sz w:val="18"/>
        </w:rPr>
        <w:t>способы</w:t>
      </w:r>
      <w:r>
        <w:rPr>
          <w:i/>
          <w:color w:val="231F20"/>
          <w:spacing w:val="-38"/>
          <w:sz w:val="18"/>
        </w:rPr>
        <w:t xml:space="preserve"> </w:t>
      </w:r>
      <w:r>
        <w:rPr>
          <w:i/>
          <w:color w:val="231F20"/>
          <w:spacing w:val="-3"/>
          <w:sz w:val="18"/>
        </w:rPr>
        <w:t>(кроме</w:t>
      </w:r>
      <w:r>
        <w:rPr>
          <w:i/>
          <w:color w:val="231F20"/>
          <w:spacing w:val="-38"/>
          <w:sz w:val="18"/>
        </w:rPr>
        <w:t xml:space="preserve"> </w:t>
      </w:r>
      <w:r>
        <w:rPr>
          <w:i/>
          <w:color w:val="231F20"/>
          <w:spacing w:val="-4"/>
          <w:sz w:val="18"/>
        </w:rPr>
        <w:t xml:space="preserve">поджога), </w:t>
      </w:r>
      <w:r>
        <w:rPr>
          <w:i/>
          <w:color w:val="231F20"/>
          <w:spacing w:val="-3"/>
          <w:sz w:val="18"/>
        </w:rPr>
        <w:t>которые</w:t>
      </w:r>
      <w:r>
        <w:rPr>
          <w:i/>
          <w:color w:val="231F20"/>
          <w:spacing w:val="-26"/>
          <w:sz w:val="18"/>
        </w:rPr>
        <w:t xml:space="preserve"> </w:t>
      </w:r>
      <w:r>
        <w:rPr>
          <w:i/>
          <w:color w:val="231F20"/>
          <w:sz w:val="18"/>
        </w:rPr>
        <w:t>могут</w:t>
      </w:r>
      <w:r>
        <w:rPr>
          <w:i/>
          <w:color w:val="231F20"/>
          <w:spacing w:val="-26"/>
          <w:sz w:val="18"/>
        </w:rPr>
        <w:t xml:space="preserve"> </w:t>
      </w:r>
      <w:r>
        <w:rPr>
          <w:i/>
          <w:color w:val="231F20"/>
          <w:spacing w:val="-3"/>
          <w:sz w:val="18"/>
        </w:rPr>
        <w:t>повлечь</w:t>
      </w:r>
      <w:r>
        <w:rPr>
          <w:i/>
          <w:color w:val="231F20"/>
          <w:spacing w:val="-26"/>
          <w:sz w:val="18"/>
        </w:rPr>
        <w:t xml:space="preserve"> </w:t>
      </w:r>
      <w:r>
        <w:rPr>
          <w:i/>
          <w:color w:val="231F20"/>
          <w:spacing w:val="-3"/>
          <w:sz w:val="18"/>
        </w:rPr>
        <w:t>уничтожение</w:t>
      </w:r>
      <w:r>
        <w:rPr>
          <w:i/>
          <w:color w:val="231F20"/>
          <w:spacing w:val="-26"/>
          <w:sz w:val="18"/>
        </w:rPr>
        <w:t xml:space="preserve"> </w:t>
      </w:r>
      <w:r>
        <w:rPr>
          <w:i/>
          <w:color w:val="231F20"/>
          <w:sz w:val="18"/>
        </w:rPr>
        <w:t>либо</w:t>
      </w:r>
      <w:r>
        <w:rPr>
          <w:i/>
          <w:color w:val="231F20"/>
          <w:spacing w:val="-26"/>
          <w:sz w:val="18"/>
        </w:rPr>
        <w:t xml:space="preserve"> </w:t>
      </w:r>
      <w:r>
        <w:rPr>
          <w:i/>
          <w:color w:val="231F20"/>
          <w:sz w:val="18"/>
        </w:rPr>
        <w:t>повреждение</w:t>
      </w:r>
      <w:r>
        <w:rPr>
          <w:i/>
          <w:color w:val="231F20"/>
          <w:spacing w:val="-26"/>
          <w:sz w:val="18"/>
        </w:rPr>
        <w:t xml:space="preserve"> </w:t>
      </w:r>
      <w:r>
        <w:rPr>
          <w:i/>
          <w:color w:val="231F20"/>
          <w:sz w:val="18"/>
        </w:rPr>
        <w:t>лесных</w:t>
      </w:r>
      <w:r>
        <w:rPr>
          <w:i/>
          <w:color w:val="231F20"/>
          <w:spacing w:val="-26"/>
          <w:sz w:val="18"/>
        </w:rPr>
        <w:t xml:space="preserve"> </w:t>
      </w:r>
      <w:r>
        <w:rPr>
          <w:i/>
          <w:color w:val="231F20"/>
          <w:sz w:val="18"/>
        </w:rPr>
        <w:t>и</w:t>
      </w:r>
      <w:r>
        <w:rPr>
          <w:i/>
          <w:color w:val="231F20"/>
          <w:spacing w:val="-26"/>
          <w:sz w:val="18"/>
        </w:rPr>
        <w:t xml:space="preserve"> </w:t>
      </w:r>
      <w:r>
        <w:rPr>
          <w:i/>
          <w:color w:val="231F20"/>
          <w:sz w:val="18"/>
        </w:rPr>
        <w:t>иных</w:t>
      </w:r>
      <w:r>
        <w:rPr>
          <w:i/>
          <w:color w:val="231F20"/>
          <w:spacing w:val="-26"/>
          <w:sz w:val="18"/>
        </w:rPr>
        <w:t xml:space="preserve"> </w:t>
      </w:r>
      <w:r>
        <w:rPr>
          <w:i/>
          <w:color w:val="231F20"/>
          <w:sz w:val="18"/>
        </w:rPr>
        <w:t>насаждений (например,</w:t>
      </w:r>
      <w:r>
        <w:rPr>
          <w:i/>
          <w:color w:val="231F20"/>
          <w:spacing w:val="-34"/>
          <w:sz w:val="18"/>
        </w:rPr>
        <w:t xml:space="preserve"> </w:t>
      </w:r>
      <w:r>
        <w:rPr>
          <w:i/>
          <w:color w:val="231F20"/>
          <w:spacing w:val="-3"/>
          <w:sz w:val="18"/>
        </w:rPr>
        <w:t>использование</w:t>
      </w:r>
      <w:r>
        <w:rPr>
          <w:i/>
          <w:color w:val="231F20"/>
          <w:spacing w:val="-34"/>
          <w:sz w:val="18"/>
        </w:rPr>
        <w:t xml:space="preserve"> </w:t>
      </w:r>
      <w:r>
        <w:rPr>
          <w:i/>
          <w:color w:val="231F20"/>
          <w:sz w:val="18"/>
        </w:rPr>
        <w:t>взрывчатых</w:t>
      </w:r>
      <w:r>
        <w:rPr>
          <w:i/>
          <w:color w:val="231F20"/>
          <w:spacing w:val="-34"/>
          <w:sz w:val="18"/>
        </w:rPr>
        <w:t xml:space="preserve"> </w:t>
      </w:r>
      <w:r>
        <w:rPr>
          <w:i/>
          <w:color w:val="231F20"/>
          <w:spacing w:val="-3"/>
          <w:sz w:val="18"/>
        </w:rPr>
        <w:t>веществ,</w:t>
      </w:r>
      <w:r>
        <w:rPr>
          <w:i/>
          <w:color w:val="231F20"/>
          <w:spacing w:val="-34"/>
          <w:sz w:val="18"/>
        </w:rPr>
        <w:t xml:space="preserve"> </w:t>
      </w:r>
      <w:r>
        <w:rPr>
          <w:i/>
          <w:color w:val="231F20"/>
          <w:sz w:val="18"/>
        </w:rPr>
        <w:t>ядов,</w:t>
      </w:r>
      <w:r>
        <w:rPr>
          <w:i/>
          <w:color w:val="231F20"/>
          <w:spacing w:val="-34"/>
          <w:sz w:val="18"/>
        </w:rPr>
        <w:t xml:space="preserve"> </w:t>
      </w:r>
      <w:r>
        <w:rPr>
          <w:i/>
          <w:color w:val="231F20"/>
          <w:spacing w:val="-3"/>
          <w:sz w:val="18"/>
        </w:rPr>
        <w:t>бактериологических</w:t>
      </w:r>
      <w:r>
        <w:rPr>
          <w:i/>
          <w:color w:val="231F20"/>
          <w:spacing w:val="-34"/>
          <w:sz w:val="18"/>
        </w:rPr>
        <w:t xml:space="preserve"> </w:t>
      </w:r>
      <w:r>
        <w:rPr>
          <w:i/>
          <w:color w:val="231F20"/>
          <w:sz w:val="18"/>
        </w:rPr>
        <w:t>и</w:t>
      </w:r>
      <w:r>
        <w:rPr>
          <w:i/>
          <w:color w:val="231F20"/>
          <w:spacing w:val="-34"/>
          <w:sz w:val="18"/>
        </w:rPr>
        <w:t xml:space="preserve"> </w:t>
      </w:r>
      <w:r>
        <w:rPr>
          <w:i/>
          <w:color w:val="231F20"/>
          <w:spacing w:val="-3"/>
          <w:sz w:val="18"/>
        </w:rPr>
        <w:t xml:space="preserve">других </w:t>
      </w:r>
      <w:r>
        <w:rPr>
          <w:i/>
          <w:color w:val="231F20"/>
          <w:spacing w:val="-4"/>
          <w:w w:val="95"/>
          <w:sz w:val="18"/>
        </w:rPr>
        <w:t xml:space="preserve">биологических средств, </w:t>
      </w:r>
      <w:r>
        <w:rPr>
          <w:i/>
          <w:color w:val="231F20"/>
          <w:spacing w:val="-3"/>
          <w:w w:val="95"/>
          <w:sz w:val="18"/>
        </w:rPr>
        <w:t xml:space="preserve">массовое распространение </w:t>
      </w:r>
      <w:r>
        <w:rPr>
          <w:i/>
          <w:color w:val="231F20"/>
          <w:spacing w:val="-4"/>
          <w:w w:val="95"/>
          <w:sz w:val="18"/>
        </w:rPr>
        <w:t xml:space="preserve">болезней </w:t>
      </w:r>
      <w:r>
        <w:rPr>
          <w:i/>
          <w:color w:val="231F20"/>
          <w:w w:val="95"/>
          <w:sz w:val="18"/>
        </w:rPr>
        <w:t xml:space="preserve">и </w:t>
      </w:r>
      <w:r>
        <w:rPr>
          <w:i/>
          <w:color w:val="231F20"/>
          <w:spacing w:val="-4"/>
          <w:w w:val="95"/>
          <w:sz w:val="18"/>
        </w:rPr>
        <w:t xml:space="preserve">вредителей растений, </w:t>
      </w:r>
      <w:r>
        <w:rPr>
          <w:i/>
          <w:color w:val="231F20"/>
          <w:sz w:val="18"/>
        </w:rPr>
        <w:t>выбросы,</w:t>
      </w:r>
      <w:r>
        <w:rPr>
          <w:i/>
          <w:color w:val="231F20"/>
          <w:spacing w:val="-25"/>
          <w:sz w:val="18"/>
        </w:rPr>
        <w:t xml:space="preserve"> </w:t>
      </w:r>
      <w:r>
        <w:rPr>
          <w:i/>
          <w:color w:val="231F20"/>
          <w:sz w:val="18"/>
        </w:rPr>
        <w:t>сбросы</w:t>
      </w:r>
      <w:r>
        <w:rPr>
          <w:i/>
          <w:color w:val="231F20"/>
          <w:spacing w:val="-25"/>
          <w:sz w:val="18"/>
        </w:rPr>
        <w:t xml:space="preserve"> </w:t>
      </w:r>
      <w:r>
        <w:rPr>
          <w:i/>
          <w:color w:val="231F20"/>
          <w:spacing w:val="-3"/>
          <w:sz w:val="18"/>
        </w:rPr>
        <w:t>вредных</w:t>
      </w:r>
      <w:r>
        <w:rPr>
          <w:i/>
          <w:color w:val="231F20"/>
          <w:spacing w:val="-25"/>
          <w:sz w:val="18"/>
        </w:rPr>
        <w:t xml:space="preserve"> </w:t>
      </w:r>
      <w:r>
        <w:rPr>
          <w:i/>
          <w:color w:val="231F20"/>
          <w:spacing w:val="-3"/>
          <w:sz w:val="18"/>
        </w:rPr>
        <w:t>веществ).</w:t>
      </w:r>
    </w:p>
    <w:p w:rsidR="00CB0AFA" w:rsidRDefault="00481332">
      <w:pPr>
        <w:pStyle w:val="a4"/>
        <w:numPr>
          <w:ilvl w:val="0"/>
          <w:numId w:val="6"/>
        </w:numPr>
        <w:tabs>
          <w:tab w:val="left" w:pos="687"/>
        </w:tabs>
        <w:spacing w:before="114" w:line="249" w:lineRule="auto"/>
        <w:ind w:right="849" w:firstLine="284"/>
        <w:jc w:val="both"/>
        <w:rPr>
          <w:i/>
          <w:sz w:val="18"/>
        </w:rPr>
      </w:pPr>
      <w:r>
        <w:rPr>
          <w:i/>
          <w:color w:val="231F20"/>
          <w:spacing w:val="-3"/>
          <w:sz w:val="18"/>
        </w:rPr>
        <w:t>Уничтожение</w:t>
      </w:r>
      <w:r>
        <w:rPr>
          <w:i/>
          <w:color w:val="231F20"/>
          <w:spacing w:val="-28"/>
          <w:sz w:val="18"/>
        </w:rPr>
        <w:t xml:space="preserve"> </w:t>
      </w:r>
      <w:r>
        <w:rPr>
          <w:i/>
          <w:color w:val="231F20"/>
          <w:sz w:val="18"/>
        </w:rPr>
        <w:t>лесных</w:t>
      </w:r>
      <w:r>
        <w:rPr>
          <w:i/>
          <w:color w:val="231F20"/>
          <w:spacing w:val="-28"/>
          <w:sz w:val="18"/>
        </w:rPr>
        <w:t xml:space="preserve"> </w:t>
      </w:r>
      <w:r>
        <w:rPr>
          <w:i/>
          <w:color w:val="231F20"/>
          <w:sz w:val="18"/>
        </w:rPr>
        <w:t>и</w:t>
      </w:r>
      <w:r>
        <w:rPr>
          <w:i/>
          <w:color w:val="231F20"/>
          <w:spacing w:val="-28"/>
          <w:sz w:val="18"/>
        </w:rPr>
        <w:t xml:space="preserve"> </w:t>
      </w:r>
      <w:r>
        <w:rPr>
          <w:i/>
          <w:color w:val="231F20"/>
          <w:sz w:val="18"/>
        </w:rPr>
        <w:t>иных</w:t>
      </w:r>
      <w:r>
        <w:rPr>
          <w:i/>
          <w:color w:val="231F20"/>
          <w:spacing w:val="-28"/>
          <w:sz w:val="18"/>
        </w:rPr>
        <w:t xml:space="preserve"> </w:t>
      </w:r>
      <w:r>
        <w:rPr>
          <w:i/>
          <w:color w:val="231F20"/>
          <w:sz w:val="18"/>
        </w:rPr>
        <w:t>насаждений</w:t>
      </w:r>
      <w:r>
        <w:rPr>
          <w:i/>
          <w:color w:val="231F20"/>
          <w:spacing w:val="-28"/>
          <w:sz w:val="18"/>
        </w:rPr>
        <w:t xml:space="preserve"> </w:t>
      </w:r>
      <w:r>
        <w:rPr>
          <w:i/>
          <w:color w:val="231F20"/>
          <w:spacing w:val="-3"/>
          <w:sz w:val="18"/>
        </w:rPr>
        <w:t>применительно</w:t>
      </w:r>
      <w:r>
        <w:rPr>
          <w:i/>
          <w:color w:val="231F20"/>
          <w:spacing w:val="-28"/>
          <w:sz w:val="18"/>
        </w:rPr>
        <w:t xml:space="preserve"> </w:t>
      </w:r>
      <w:r>
        <w:rPr>
          <w:i/>
          <w:color w:val="231F20"/>
          <w:sz w:val="18"/>
        </w:rPr>
        <w:t>к</w:t>
      </w:r>
      <w:r>
        <w:rPr>
          <w:i/>
          <w:color w:val="231F20"/>
          <w:spacing w:val="-28"/>
          <w:sz w:val="18"/>
        </w:rPr>
        <w:t xml:space="preserve"> </w:t>
      </w:r>
      <w:r>
        <w:rPr>
          <w:i/>
          <w:color w:val="231F20"/>
          <w:spacing w:val="-3"/>
          <w:sz w:val="18"/>
        </w:rPr>
        <w:t>статье</w:t>
      </w:r>
      <w:r>
        <w:rPr>
          <w:i/>
          <w:color w:val="231F20"/>
          <w:spacing w:val="-28"/>
          <w:sz w:val="18"/>
        </w:rPr>
        <w:t xml:space="preserve"> </w:t>
      </w:r>
      <w:r>
        <w:rPr>
          <w:i/>
          <w:color w:val="231F20"/>
          <w:sz w:val="18"/>
        </w:rPr>
        <w:t>261</w:t>
      </w:r>
      <w:r>
        <w:rPr>
          <w:i/>
          <w:color w:val="231F20"/>
          <w:spacing w:val="-28"/>
          <w:sz w:val="18"/>
        </w:rPr>
        <w:t xml:space="preserve"> </w:t>
      </w:r>
      <w:r>
        <w:rPr>
          <w:i/>
          <w:color w:val="231F20"/>
          <w:sz w:val="18"/>
        </w:rPr>
        <w:t>УК</w:t>
      </w:r>
      <w:r>
        <w:rPr>
          <w:i/>
          <w:color w:val="231F20"/>
          <w:spacing w:val="-28"/>
          <w:sz w:val="18"/>
        </w:rPr>
        <w:t xml:space="preserve"> </w:t>
      </w:r>
      <w:r>
        <w:rPr>
          <w:i/>
          <w:color w:val="231F20"/>
          <w:sz w:val="18"/>
        </w:rPr>
        <w:t xml:space="preserve">РФ </w:t>
      </w:r>
      <w:r>
        <w:rPr>
          <w:i/>
          <w:color w:val="231F20"/>
          <w:spacing w:val="-3"/>
          <w:w w:val="95"/>
          <w:sz w:val="18"/>
        </w:rPr>
        <w:t>выражается</w:t>
      </w:r>
      <w:r>
        <w:rPr>
          <w:i/>
          <w:color w:val="231F20"/>
          <w:spacing w:val="-12"/>
          <w:w w:val="95"/>
          <w:sz w:val="18"/>
        </w:rPr>
        <w:t xml:space="preserve"> </w:t>
      </w:r>
      <w:r>
        <w:rPr>
          <w:i/>
          <w:color w:val="231F20"/>
          <w:w w:val="95"/>
          <w:sz w:val="18"/>
        </w:rPr>
        <w:t>в</w:t>
      </w:r>
      <w:r>
        <w:rPr>
          <w:i/>
          <w:color w:val="231F20"/>
          <w:spacing w:val="-12"/>
          <w:w w:val="95"/>
          <w:sz w:val="18"/>
        </w:rPr>
        <w:t xml:space="preserve"> </w:t>
      </w:r>
      <w:r>
        <w:rPr>
          <w:i/>
          <w:color w:val="231F20"/>
          <w:spacing w:val="-4"/>
          <w:w w:val="95"/>
          <w:sz w:val="18"/>
        </w:rPr>
        <w:t>полном</w:t>
      </w:r>
      <w:r>
        <w:rPr>
          <w:i/>
          <w:color w:val="231F20"/>
          <w:spacing w:val="-12"/>
          <w:w w:val="95"/>
          <w:sz w:val="18"/>
        </w:rPr>
        <w:t xml:space="preserve"> </w:t>
      </w:r>
      <w:r>
        <w:rPr>
          <w:i/>
          <w:color w:val="231F20"/>
          <w:spacing w:val="-3"/>
          <w:w w:val="95"/>
          <w:sz w:val="18"/>
        </w:rPr>
        <w:t>сгорании</w:t>
      </w:r>
      <w:r>
        <w:rPr>
          <w:i/>
          <w:color w:val="231F20"/>
          <w:spacing w:val="-12"/>
          <w:w w:val="95"/>
          <w:sz w:val="18"/>
        </w:rPr>
        <w:t xml:space="preserve"> </w:t>
      </w:r>
      <w:r>
        <w:rPr>
          <w:i/>
          <w:color w:val="231F20"/>
          <w:spacing w:val="-3"/>
          <w:w w:val="95"/>
          <w:sz w:val="18"/>
        </w:rPr>
        <w:t>насаждений</w:t>
      </w:r>
      <w:r>
        <w:rPr>
          <w:i/>
          <w:color w:val="231F20"/>
          <w:spacing w:val="-12"/>
          <w:w w:val="95"/>
          <w:sz w:val="18"/>
        </w:rPr>
        <w:t xml:space="preserve"> </w:t>
      </w:r>
      <w:r>
        <w:rPr>
          <w:i/>
          <w:color w:val="231F20"/>
          <w:w w:val="95"/>
          <w:sz w:val="18"/>
        </w:rPr>
        <w:t>или</w:t>
      </w:r>
      <w:r>
        <w:rPr>
          <w:i/>
          <w:color w:val="231F20"/>
          <w:spacing w:val="-12"/>
          <w:w w:val="95"/>
          <w:sz w:val="18"/>
        </w:rPr>
        <w:t xml:space="preserve"> </w:t>
      </w:r>
      <w:r>
        <w:rPr>
          <w:i/>
          <w:color w:val="231F20"/>
          <w:w w:val="95"/>
          <w:sz w:val="18"/>
        </w:rPr>
        <w:t>их</w:t>
      </w:r>
      <w:r>
        <w:rPr>
          <w:i/>
          <w:color w:val="231F20"/>
          <w:spacing w:val="-12"/>
          <w:w w:val="95"/>
          <w:sz w:val="18"/>
        </w:rPr>
        <w:t xml:space="preserve"> </w:t>
      </w:r>
      <w:r>
        <w:rPr>
          <w:i/>
          <w:color w:val="231F20"/>
          <w:spacing w:val="-3"/>
          <w:w w:val="95"/>
          <w:sz w:val="18"/>
        </w:rPr>
        <w:t>усыхании</w:t>
      </w:r>
      <w:r>
        <w:rPr>
          <w:i/>
          <w:color w:val="231F20"/>
          <w:spacing w:val="-12"/>
          <w:w w:val="95"/>
          <w:sz w:val="18"/>
        </w:rPr>
        <w:t xml:space="preserve"> </w:t>
      </w:r>
      <w:r>
        <w:rPr>
          <w:i/>
          <w:color w:val="231F20"/>
          <w:w w:val="95"/>
          <w:sz w:val="18"/>
        </w:rPr>
        <w:t>в</w:t>
      </w:r>
      <w:r>
        <w:rPr>
          <w:i/>
          <w:color w:val="231F20"/>
          <w:spacing w:val="-12"/>
          <w:w w:val="95"/>
          <w:sz w:val="18"/>
        </w:rPr>
        <w:t xml:space="preserve"> </w:t>
      </w:r>
      <w:r>
        <w:rPr>
          <w:i/>
          <w:color w:val="231F20"/>
          <w:spacing w:val="-5"/>
          <w:w w:val="95"/>
          <w:sz w:val="18"/>
        </w:rPr>
        <w:t>результате</w:t>
      </w:r>
      <w:r>
        <w:rPr>
          <w:i/>
          <w:color w:val="231F20"/>
          <w:spacing w:val="-12"/>
          <w:w w:val="95"/>
          <w:sz w:val="18"/>
        </w:rPr>
        <w:t xml:space="preserve"> </w:t>
      </w:r>
      <w:r>
        <w:rPr>
          <w:i/>
          <w:color w:val="231F20"/>
          <w:spacing w:val="-4"/>
          <w:w w:val="95"/>
          <w:sz w:val="18"/>
        </w:rPr>
        <w:t xml:space="preserve">воздействия </w:t>
      </w:r>
      <w:r>
        <w:rPr>
          <w:i/>
          <w:color w:val="231F20"/>
          <w:w w:val="95"/>
          <w:sz w:val="18"/>
        </w:rPr>
        <w:t xml:space="preserve">пожара или </w:t>
      </w:r>
      <w:r>
        <w:rPr>
          <w:i/>
          <w:color w:val="231F20"/>
          <w:spacing w:val="-3"/>
          <w:w w:val="95"/>
          <w:sz w:val="18"/>
        </w:rPr>
        <w:t xml:space="preserve">его </w:t>
      </w:r>
      <w:r>
        <w:rPr>
          <w:i/>
          <w:color w:val="231F20"/>
          <w:w w:val="95"/>
          <w:sz w:val="18"/>
        </w:rPr>
        <w:t xml:space="preserve">опасных факторов, загрязняющих и </w:t>
      </w:r>
      <w:r>
        <w:rPr>
          <w:i/>
          <w:color w:val="231F20"/>
          <w:spacing w:val="-3"/>
          <w:w w:val="95"/>
          <w:sz w:val="18"/>
        </w:rPr>
        <w:t xml:space="preserve">отравляющих веществ, </w:t>
      </w:r>
      <w:r>
        <w:rPr>
          <w:i/>
          <w:color w:val="231F20"/>
          <w:spacing w:val="-4"/>
          <w:w w:val="95"/>
          <w:sz w:val="18"/>
        </w:rPr>
        <w:t xml:space="preserve">отходов </w:t>
      </w:r>
      <w:r>
        <w:rPr>
          <w:i/>
          <w:color w:val="231F20"/>
          <w:spacing w:val="-3"/>
          <w:sz w:val="18"/>
        </w:rPr>
        <w:t>производства</w:t>
      </w:r>
      <w:r>
        <w:rPr>
          <w:i/>
          <w:color w:val="231F20"/>
          <w:spacing w:val="-28"/>
          <w:sz w:val="18"/>
        </w:rPr>
        <w:t xml:space="preserve"> </w:t>
      </w:r>
      <w:r>
        <w:rPr>
          <w:i/>
          <w:color w:val="231F20"/>
          <w:sz w:val="18"/>
        </w:rPr>
        <w:t>и</w:t>
      </w:r>
      <w:r>
        <w:rPr>
          <w:i/>
          <w:color w:val="231F20"/>
          <w:spacing w:val="-28"/>
          <w:sz w:val="18"/>
        </w:rPr>
        <w:t xml:space="preserve"> </w:t>
      </w:r>
      <w:r>
        <w:rPr>
          <w:i/>
          <w:color w:val="231F20"/>
          <w:spacing w:val="-3"/>
          <w:sz w:val="18"/>
        </w:rPr>
        <w:t>потребления,</w:t>
      </w:r>
      <w:r>
        <w:rPr>
          <w:i/>
          <w:color w:val="231F20"/>
          <w:spacing w:val="-28"/>
          <w:sz w:val="18"/>
        </w:rPr>
        <w:t xml:space="preserve"> </w:t>
      </w:r>
      <w:r>
        <w:rPr>
          <w:i/>
          <w:color w:val="231F20"/>
          <w:spacing w:val="-3"/>
          <w:sz w:val="18"/>
        </w:rPr>
        <w:t>отбросов</w:t>
      </w:r>
      <w:r>
        <w:rPr>
          <w:i/>
          <w:color w:val="231F20"/>
          <w:spacing w:val="-28"/>
          <w:sz w:val="18"/>
        </w:rPr>
        <w:t xml:space="preserve"> </w:t>
      </w:r>
      <w:r>
        <w:rPr>
          <w:i/>
          <w:color w:val="231F20"/>
          <w:sz w:val="18"/>
        </w:rPr>
        <w:t>и</w:t>
      </w:r>
      <w:r>
        <w:rPr>
          <w:i/>
          <w:color w:val="231F20"/>
          <w:spacing w:val="-28"/>
          <w:sz w:val="18"/>
        </w:rPr>
        <w:t xml:space="preserve"> </w:t>
      </w:r>
      <w:r>
        <w:rPr>
          <w:i/>
          <w:color w:val="231F20"/>
          <w:sz w:val="18"/>
        </w:rPr>
        <w:t>выбросов.</w:t>
      </w:r>
    </w:p>
    <w:p w:rsidR="00CB0AFA" w:rsidRDefault="00481332">
      <w:pPr>
        <w:spacing w:before="114" w:line="249" w:lineRule="auto"/>
        <w:ind w:left="106" w:right="848" w:firstLine="283"/>
        <w:jc w:val="both"/>
        <w:rPr>
          <w:i/>
          <w:sz w:val="18"/>
        </w:rPr>
      </w:pPr>
      <w:r>
        <w:rPr>
          <w:i/>
          <w:color w:val="231F20"/>
          <w:sz w:val="18"/>
        </w:rPr>
        <w:t>К</w:t>
      </w:r>
      <w:r>
        <w:rPr>
          <w:i/>
          <w:color w:val="231F20"/>
          <w:spacing w:val="-18"/>
          <w:sz w:val="18"/>
        </w:rPr>
        <w:t xml:space="preserve"> </w:t>
      </w:r>
      <w:r>
        <w:rPr>
          <w:i/>
          <w:color w:val="231F20"/>
          <w:sz w:val="18"/>
        </w:rPr>
        <w:t>повреждению</w:t>
      </w:r>
      <w:r>
        <w:rPr>
          <w:i/>
          <w:color w:val="231F20"/>
          <w:spacing w:val="-18"/>
          <w:sz w:val="18"/>
        </w:rPr>
        <w:t xml:space="preserve"> </w:t>
      </w:r>
      <w:r>
        <w:rPr>
          <w:i/>
          <w:color w:val="231F20"/>
          <w:spacing w:val="-3"/>
          <w:sz w:val="18"/>
        </w:rPr>
        <w:t>необходимо</w:t>
      </w:r>
      <w:r>
        <w:rPr>
          <w:i/>
          <w:color w:val="231F20"/>
          <w:spacing w:val="-18"/>
          <w:sz w:val="18"/>
        </w:rPr>
        <w:t xml:space="preserve"> </w:t>
      </w:r>
      <w:r>
        <w:rPr>
          <w:i/>
          <w:color w:val="231F20"/>
          <w:spacing w:val="-3"/>
          <w:sz w:val="18"/>
        </w:rPr>
        <w:t>относить</w:t>
      </w:r>
      <w:r>
        <w:rPr>
          <w:i/>
          <w:color w:val="231F20"/>
          <w:spacing w:val="-18"/>
          <w:sz w:val="18"/>
        </w:rPr>
        <w:t xml:space="preserve"> </w:t>
      </w:r>
      <w:r>
        <w:rPr>
          <w:i/>
          <w:color w:val="231F20"/>
          <w:spacing w:val="-3"/>
          <w:sz w:val="18"/>
        </w:rPr>
        <w:t>случаи</w:t>
      </w:r>
      <w:r>
        <w:rPr>
          <w:i/>
          <w:color w:val="231F20"/>
          <w:spacing w:val="-18"/>
          <w:sz w:val="18"/>
        </w:rPr>
        <w:t xml:space="preserve"> </w:t>
      </w:r>
      <w:r>
        <w:rPr>
          <w:i/>
          <w:color w:val="231F20"/>
          <w:spacing w:val="-3"/>
          <w:sz w:val="18"/>
        </w:rPr>
        <w:t>частичного</w:t>
      </w:r>
      <w:r>
        <w:rPr>
          <w:i/>
          <w:color w:val="231F20"/>
          <w:spacing w:val="-18"/>
          <w:sz w:val="18"/>
        </w:rPr>
        <w:t xml:space="preserve"> </w:t>
      </w:r>
      <w:r>
        <w:rPr>
          <w:i/>
          <w:color w:val="231F20"/>
          <w:spacing w:val="-3"/>
          <w:sz w:val="18"/>
        </w:rPr>
        <w:t>сгорания</w:t>
      </w:r>
      <w:r>
        <w:rPr>
          <w:i/>
          <w:color w:val="231F20"/>
          <w:spacing w:val="-18"/>
          <w:sz w:val="18"/>
        </w:rPr>
        <w:t xml:space="preserve"> </w:t>
      </w:r>
      <w:r>
        <w:rPr>
          <w:i/>
          <w:color w:val="231F20"/>
          <w:sz w:val="18"/>
        </w:rPr>
        <w:t xml:space="preserve">насаждений, деградацию их на определённых участках леса до степени прекращения роста, </w:t>
      </w:r>
      <w:r>
        <w:rPr>
          <w:i/>
          <w:color w:val="231F20"/>
          <w:spacing w:val="-3"/>
          <w:sz w:val="18"/>
        </w:rPr>
        <w:t>заражение</w:t>
      </w:r>
      <w:r>
        <w:rPr>
          <w:i/>
          <w:color w:val="231F20"/>
          <w:spacing w:val="-9"/>
          <w:sz w:val="18"/>
        </w:rPr>
        <w:t xml:space="preserve"> </w:t>
      </w:r>
      <w:r>
        <w:rPr>
          <w:i/>
          <w:color w:val="231F20"/>
          <w:spacing w:val="-3"/>
          <w:sz w:val="18"/>
        </w:rPr>
        <w:t>болезнями</w:t>
      </w:r>
      <w:r>
        <w:rPr>
          <w:i/>
          <w:color w:val="231F20"/>
          <w:spacing w:val="-9"/>
          <w:sz w:val="18"/>
        </w:rPr>
        <w:t xml:space="preserve"> </w:t>
      </w:r>
      <w:r>
        <w:rPr>
          <w:i/>
          <w:color w:val="231F20"/>
          <w:sz w:val="18"/>
        </w:rPr>
        <w:t>или</w:t>
      </w:r>
      <w:r>
        <w:rPr>
          <w:i/>
          <w:color w:val="231F20"/>
          <w:spacing w:val="-9"/>
          <w:sz w:val="18"/>
        </w:rPr>
        <w:t xml:space="preserve"> </w:t>
      </w:r>
      <w:r>
        <w:rPr>
          <w:i/>
          <w:color w:val="231F20"/>
          <w:spacing w:val="-3"/>
          <w:sz w:val="18"/>
        </w:rPr>
        <w:t>вредными</w:t>
      </w:r>
      <w:r>
        <w:rPr>
          <w:i/>
          <w:color w:val="231F20"/>
          <w:spacing w:val="-9"/>
          <w:sz w:val="18"/>
        </w:rPr>
        <w:t xml:space="preserve"> </w:t>
      </w:r>
      <w:r>
        <w:rPr>
          <w:i/>
          <w:color w:val="231F20"/>
          <w:spacing w:val="-3"/>
          <w:sz w:val="18"/>
        </w:rPr>
        <w:t>организмами</w:t>
      </w:r>
      <w:r>
        <w:rPr>
          <w:i/>
          <w:color w:val="231F20"/>
          <w:spacing w:val="-9"/>
          <w:sz w:val="18"/>
        </w:rPr>
        <w:t xml:space="preserve"> </w:t>
      </w:r>
      <w:r>
        <w:rPr>
          <w:i/>
          <w:color w:val="231F20"/>
          <w:sz w:val="18"/>
        </w:rPr>
        <w:t>и</w:t>
      </w:r>
      <w:r>
        <w:rPr>
          <w:i/>
          <w:color w:val="231F20"/>
          <w:spacing w:val="-9"/>
          <w:sz w:val="18"/>
        </w:rPr>
        <w:t xml:space="preserve"> </w:t>
      </w:r>
      <w:r>
        <w:rPr>
          <w:i/>
          <w:color w:val="231F20"/>
          <w:spacing w:val="-10"/>
          <w:sz w:val="18"/>
        </w:rPr>
        <w:t>т.</w:t>
      </w:r>
      <w:r>
        <w:rPr>
          <w:i/>
          <w:color w:val="231F20"/>
          <w:spacing w:val="-34"/>
          <w:sz w:val="18"/>
        </w:rPr>
        <w:t xml:space="preserve"> </w:t>
      </w:r>
      <w:r>
        <w:rPr>
          <w:i/>
          <w:color w:val="231F20"/>
          <w:sz w:val="18"/>
        </w:rPr>
        <w:t>д.</w:t>
      </w:r>
    </w:p>
    <w:p w:rsidR="00CB0AFA" w:rsidRDefault="00481332">
      <w:pPr>
        <w:pStyle w:val="a4"/>
        <w:numPr>
          <w:ilvl w:val="0"/>
          <w:numId w:val="6"/>
        </w:numPr>
        <w:tabs>
          <w:tab w:val="left" w:pos="701"/>
        </w:tabs>
        <w:spacing w:before="114" w:line="249" w:lineRule="auto"/>
        <w:ind w:right="844" w:firstLine="284"/>
        <w:jc w:val="both"/>
        <w:rPr>
          <w:i/>
          <w:sz w:val="18"/>
        </w:rPr>
      </w:pPr>
      <w:r>
        <w:rPr>
          <w:i/>
          <w:color w:val="231F20"/>
          <w:sz w:val="18"/>
        </w:rPr>
        <w:t xml:space="preserve">В </w:t>
      </w:r>
      <w:r>
        <w:rPr>
          <w:i/>
          <w:color w:val="231F20"/>
          <w:spacing w:val="-3"/>
          <w:sz w:val="18"/>
        </w:rPr>
        <w:t xml:space="preserve">случаях </w:t>
      </w:r>
      <w:r>
        <w:rPr>
          <w:i/>
          <w:color w:val="231F20"/>
          <w:sz w:val="18"/>
        </w:rPr>
        <w:t xml:space="preserve">нарушения требований правил пожарной </w:t>
      </w:r>
      <w:r>
        <w:rPr>
          <w:i/>
          <w:color w:val="231F20"/>
          <w:spacing w:val="-3"/>
          <w:sz w:val="18"/>
        </w:rPr>
        <w:t xml:space="preserve">безопасности </w:t>
      </w:r>
      <w:r>
        <w:rPr>
          <w:i/>
          <w:color w:val="231F20"/>
          <w:sz w:val="18"/>
        </w:rPr>
        <w:t xml:space="preserve">в лесах следует разграничивать преступления, предусмотренные статьёй 261 УК РФ, </w:t>
      </w:r>
      <w:r>
        <w:rPr>
          <w:i/>
          <w:color w:val="231F20"/>
          <w:w w:val="95"/>
          <w:sz w:val="18"/>
        </w:rPr>
        <w:t xml:space="preserve">и административные правонарушения, ответственность за совершение которых </w:t>
      </w:r>
      <w:r>
        <w:rPr>
          <w:i/>
          <w:color w:val="231F20"/>
          <w:spacing w:val="-3"/>
          <w:w w:val="95"/>
          <w:sz w:val="18"/>
        </w:rPr>
        <w:t>установлена</w:t>
      </w:r>
      <w:r>
        <w:rPr>
          <w:i/>
          <w:color w:val="231F20"/>
          <w:spacing w:val="-16"/>
          <w:w w:val="95"/>
          <w:sz w:val="18"/>
        </w:rPr>
        <w:t xml:space="preserve"> </w:t>
      </w:r>
      <w:r>
        <w:rPr>
          <w:i/>
          <w:color w:val="231F20"/>
          <w:spacing w:val="-3"/>
          <w:w w:val="95"/>
          <w:sz w:val="18"/>
        </w:rPr>
        <w:t>ст</w:t>
      </w:r>
      <w:r>
        <w:rPr>
          <w:i/>
          <w:color w:val="231F20"/>
          <w:spacing w:val="-3"/>
          <w:w w:val="95"/>
          <w:sz w:val="18"/>
        </w:rPr>
        <w:t>атьёй</w:t>
      </w:r>
      <w:r>
        <w:rPr>
          <w:i/>
          <w:color w:val="231F20"/>
          <w:spacing w:val="-16"/>
          <w:w w:val="95"/>
          <w:sz w:val="18"/>
        </w:rPr>
        <w:t xml:space="preserve"> </w:t>
      </w:r>
      <w:r>
        <w:rPr>
          <w:i/>
          <w:color w:val="231F20"/>
          <w:w w:val="95"/>
          <w:sz w:val="18"/>
        </w:rPr>
        <w:t>8.32</w:t>
      </w:r>
      <w:r>
        <w:rPr>
          <w:i/>
          <w:color w:val="231F20"/>
          <w:spacing w:val="-16"/>
          <w:w w:val="95"/>
          <w:sz w:val="18"/>
        </w:rPr>
        <w:t xml:space="preserve"> </w:t>
      </w:r>
      <w:r>
        <w:rPr>
          <w:i/>
          <w:color w:val="231F20"/>
          <w:w w:val="95"/>
          <w:sz w:val="18"/>
        </w:rPr>
        <w:t>КоАП</w:t>
      </w:r>
      <w:r>
        <w:rPr>
          <w:i/>
          <w:color w:val="231F20"/>
          <w:spacing w:val="-16"/>
          <w:w w:val="95"/>
          <w:sz w:val="18"/>
        </w:rPr>
        <w:t xml:space="preserve"> </w:t>
      </w:r>
      <w:r>
        <w:rPr>
          <w:i/>
          <w:color w:val="231F20"/>
          <w:spacing w:val="-2"/>
          <w:w w:val="95"/>
          <w:sz w:val="18"/>
        </w:rPr>
        <w:t>РФ.</w:t>
      </w:r>
    </w:p>
    <w:p w:rsidR="00CB0AFA" w:rsidRDefault="00CB0AFA">
      <w:pPr>
        <w:spacing w:line="249" w:lineRule="auto"/>
        <w:jc w:val="both"/>
        <w:rPr>
          <w:sz w:val="18"/>
        </w:rPr>
        <w:sectPr w:rsidR="00CB0AFA">
          <w:footerReference w:type="default" r:id="rId151"/>
          <w:pgSz w:w="8400" w:h="11910"/>
          <w:pgMar w:top="0" w:right="0" w:bottom="520" w:left="460" w:header="0" w:footer="334" w:gutter="0"/>
          <w:pgNumType w:start="81"/>
          <w:cols w:space="720"/>
        </w:sectPr>
      </w:pPr>
    </w:p>
    <w:p w:rsidR="00CB0AFA" w:rsidRDefault="00CB0AFA">
      <w:pPr>
        <w:pStyle w:val="a3"/>
        <w:spacing w:before="9"/>
        <w:rPr>
          <w:i/>
          <w:sz w:val="23"/>
        </w:rPr>
      </w:pPr>
    </w:p>
    <w:p w:rsidR="00CB0AFA" w:rsidRDefault="00481332">
      <w:pPr>
        <w:spacing w:before="77" w:line="249" w:lineRule="auto"/>
        <w:ind w:left="850" w:right="563" w:firstLine="283"/>
        <w:jc w:val="both"/>
        <w:rPr>
          <w:i/>
          <w:sz w:val="18"/>
        </w:rPr>
      </w:pPr>
      <w:r>
        <w:rPr>
          <w:lang w:val="en-US"/>
        </w:rPr>
        <w:pict>
          <v:rect id="_x0000_s1340" style="position:absolute;left:0;text-align:left;margin-left:0;margin-top:-14pt;width:22.7pt;height:356.2pt;z-index:251477504;mso-position-horizontal-relative:page" fillcolor="#cc7c4b" stroked="f">
            <w10:wrap anchorx="page"/>
          </v:rect>
        </w:pict>
      </w:r>
      <w:r>
        <w:rPr>
          <w:i/>
          <w:color w:val="231F20"/>
          <w:sz w:val="18"/>
        </w:rPr>
        <w:t xml:space="preserve">Если неосторожное обращение с огнём или иным источником повышенной опасности в лесах не повлекло возникновение лесного пожара, уничтожение  </w:t>
      </w:r>
      <w:r>
        <w:rPr>
          <w:i/>
          <w:color w:val="231F20"/>
          <w:w w:val="95"/>
          <w:sz w:val="18"/>
        </w:rPr>
        <w:t xml:space="preserve">или повреждение насаждений, такие </w:t>
      </w:r>
      <w:r>
        <w:rPr>
          <w:i/>
          <w:color w:val="231F20"/>
          <w:spacing w:val="-3"/>
          <w:w w:val="95"/>
          <w:sz w:val="18"/>
        </w:rPr>
        <w:t xml:space="preserve">действия образуют состав административного </w:t>
      </w:r>
      <w:r>
        <w:rPr>
          <w:i/>
          <w:color w:val="231F20"/>
          <w:spacing w:val="-2"/>
          <w:w w:val="95"/>
          <w:sz w:val="18"/>
        </w:rPr>
        <w:t xml:space="preserve">правонарушения, </w:t>
      </w:r>
      <w:r>
        <w:rPr>
          <w:i/>
          <w:color w:val="231F20"/>
          <w:spacing w:val="-3"/>
          <w:w w:val="95"/>
          <w:sz w:val="18"/>
        </w:rPr>
        <w:t xml:space="preserve">предусмотренного частью </w:t>
      </w:r>
      <w:r>
        <w:rPr>
          <w:i/>
          <w:color w:val="231F20"/>
          <w:w w:val="95"/>
          <w:sz w:val="18"/>
        </w:rPr>
        <w:t xml:space="preserve">1 </w:t>
      </w:r>
      <w:r>
        <w:rPr>
          <w:i/>
          <w:color w:val="231F20"/>
          <w:spacing w:val="-3"/>
          <w:w w:val="95"/>
          <w:sz w:val="18"/>
        </w:rPr>
        <w:t xml:space="preserve">статьи </w:t>
      </w:r>
      <w:r>
        <w:rPr>
          <w:i/>
          <w:color w:val="231F20"/>
          <w:w w:val="95"/>
          <w:sz w:val="18"/>
        </w:rPr>
        <w:t>8.32 КоАП</w:t>
      </w:r>
      <w:r>
        <w:rPr>
          <w:i/>
          <w:color w:val="231F20"/>
          <w:spacing w:val="42"/>
          <w:w w:val="95"/>
          <w:sz w:val="18"/>
        </w:rPr>
        <w:t xml:space="preserve"> </w:t>
      </w:r>
      <w:r>
        <w:rPr>
          <w:i/>
          <w:color w:val="231F20"/>
          <w:spacing w:val="-2"/>
          <w:w w:val="95"/>
          <w:sz w:val="18"/>
        </w:rPr>
        <w:t>РФ.</w:t>
      </w:r>
    </w:p>
    <w:p w:rsidR="00CB0AFA" w:rsidRDefault="00481332">
      <w:pPr>
        <w:spacing w:before="114" w:line="249" w:lineRule="auto"/>
        <w:ind w:left="850" w:right="512" w:firstLine="283"/>
        <w:rPr>
          <w:i/>
          <w:sz w:val="18"/>
        </w:rPr>
      </w:pPr>
      <w:r>
        <w:rPr>
          <w:lang w:val="en-US"/>
        </w:rPr>
        <w:pict>
          <v:shape id="_x0000_s1339" type="#_x0000_t202" style="position:absolute;left:0;text-align:left;margin-left:9.6pt;margin-top:19.9pt;width:10pt;height:180.1pt;z-index:251478528;mso-position-horizontal-relative:page" filled="f" stroked="f">
            <v:textbox style="layout-flow:vertical;mso-layout-flow-alt:bottom-to-top" inset="0,0,0,0">
              <w:txbxContent>
                <w:p w:rsidR="00CB0AFA" w:rsidRDefault="00481332">
                  <w:pPr>
                    <w:spacing w:line="183" w:lineRule="exact"/>
                    <w:ind w:left="20" w:right="-730"/>
                    <w:rPr>
                      <w:sz w:val="16"/>
                    </w:rPr>
                  </w:pPr>
                  <w:r>
                    <w:rPr>
                      <w:color w:val="FFFFFF"/>
                      <w:spacing w:val="3"/>
                      <w:w w:val="98"/>
                      <w:sz w:val="16"/>
                    </w:rPr>
                    <w:t>П</w:t>
                  </w:r>
                  <w:r>
                    <w:rPr>
                      <w:color w:val="FFFFFF"/>
                      <w:spacing w:val="-9"/>
                      <w:w w:val="98"/>
                      <w:sz w:val="16"/>
                    </w:rPr>
                    <w:t>Р</w:t>
                  </w:r>
                  <w:r>
                    <w:rPr>
                      <w:color w:val="FFFFFF"/>
                      <w:spacing w:val="3"/>
                      <w:w w:val="98"/>
                      <w:sz w:val="16"/>
                    </w:rPr>
                    <w:t>АВОВЫ</w:t>
                  </w:r>
                  <w:r>
                    <w:rPr>
                      <w:color w:val="FFFFFF"/>
                      <w:w w:val="98"/>
                      <w:sz w:val="16"/>
                    </w:rPr>
                    <w:t>Е</w:t>
                  </w:r>
                  <w:r>
                    <w:rPr>
                      <w:color w:val="FFFFFF"/>
                      <w:spacing w:val="6"/>
                      <w:sz w:val="16"/>
                    </w:rPr>
                    <w:t xml:space="preserve"> </w:t>
                  </w:r>
                  <w:r>
                    <w:rPr>
                      <w:color w:val="FFFFFF"/>
                      <w:spacing w:val="3"/>
                      <w:w w:val="99"/>
                      <w:sz w:val="16"/>
                    </w:rPr>
                    <w:t>ОСНОВ</w:t>
                  </w:r>
                  <w:r>
                    <w:rPr>
                      <w:color w:val="FFFFFF"/>
                      <w:w w:val="99"/>
                      <w:sz w:val="16"/>
                    </w:rPr>
                    <w:t>Ы</w:t>
                  </w:r>
                  <w:r>
                    <w:rPr>
                      <w:color w:val="FFFFFF"/>
                      <w:spacing w:val="6"/>
                      <w:sz w:val="16"/>
                    </w:rPr>
                    <w:t xml:space="preserve"> </w:t>
                  </w:r>
                  <w:r>
                    <w:rPr>
                      <w:color w:val="FFFFFF"/>
                      <w:spacing w:val="-9"/>
                      <w:w w:val="97"/>
                      <w:sz w:val="16"/>
                    </w:rPr>
                    <w:t>Р</w:t>
                  </w:r>
                  <w:r>
                    <w:rPr>
                      <w:color w:val="FFFFFF"/>
                      <w:spacing w:val="3"/>
                      <w:w w:val="99"/>
                      <w:sz w:val="16"/>
                    </w:rPr>
                    <w:t>АБ</w:t>
                  </w:r>
                  <w:r>
                    <w:rPr>
                      <w:color w:val="FFFFFF"/>
                      <w:w w:val="99"/>
                      <w:sz w:val="16"/>
                    </w:rPr>
                    <w:t>О</w:t>
                  </w:r>
                  <w:r>
                    <w:rPr>
                      <w:color w:val="FFFFFF"/>
                      <w:spacing w:val="3"/>
                      <w:w w:val="96"/>
                      <w:sz w:val="16"/>
                    </w:rPr>
                    <w:t>Т</w:t>
                  </w:r>
                  <w:r>
                    <w:rPr>
                      <w:color w:val="FFFFFF"/>
                      <w:w w:val="96"/>
                      <w:sz w:val="16"/>
                    </w:rPr>
                    <w:t>Ы</w:t>
                  </w:r>
                  <w:r>
                    <w:rPr>
                      <w:color w:val="FFFFFF"/>
                      <w:spacing w:val="6"/>
                      <w:sz w:val="16"/>
                    </w:rPr>
                    <w:t xml:space="preserve"> </w:t>
                  </w:r>
                  <w:r>
                    <w:rPr>
                      <w:color w:val="FFFFFF"/>
                      <w:spacing w:val="3"/>
                      <w:w w:val="98"/>
                      <w:sz w:val="16"/>
                    </w:rPr>
                    <w:t>Н</w:t>
                  </w:r>
                  <w:r>
                    <w:rPr>
                      <w:color w:val="FFFFFF"/>
                      <w:w w:val="98"/>
                      <w:sz w:val="16"/>
                    </w:rPr>
                    <w:t>А</w:t>
                  </w:r>
                  <w:r>
                    <w:rPr>
                      <w:color w:val="FFFFFF"/>
                      <w:spacing w:val="6"/>
                      <w:sz w:val="16"/>
                    </w:rPr>
                    <w:t xml:space="preserve"> </w:t>
                  </w:r>
                  <w:r>
                    <w:rPr>
                      <w:color w:val="FFFFFF"/>
                      <w:spacing w:val="3"/>
                      <w:w w:val="99"/>
                      <w:sz w:val="16"/>
                    </w:rPr>
                    <w:t>П</w:t>
                  </w:r>
                  <w:r>
                    <w:rPr>
                      <w:color w:val="FFFFFF"/>
                      <w:w w:val="99"/>
                      <w:sz w:val="16"/>
                    </w:rPr>
                    <w:t>О</w:t>
                  </w:r>
                  <w:r>
                    <w:rPr>
                      <w:color w:val="FFFFFF"/>
                      <w:spacing w:val="3"/>
                      <w:w w:val="101"/>
                      <w:sz w:val="16"/>
                    </w:rPr>
                    <w:t>ЖА</w:t>
                  </w:r>
                  <w:r>
                    <w:rPr>
                      <w:color w:val="FFFFFF"/>
                      <w:spacing w:val="-9"/>
                      <w:w w:val="101"/>
                      <w:sz w:val="16"/>
                    </w:rPr>
                    <w:t>Р</w:t>
                  </w:r>
                  <w:r>
                    <w:rPr>
                      <w:color w:val="FFFFFF"/>
                      <w:spacing w:val="3"/>
                      <w:w w:val="94"/>
                      <w:sz w:val="16"/>
                    </w:rPr>
                    <w:t>АХ</w:t>
                  </w:r>
                </w:p>
              </w:txbxContent>
            </v:textbox>
            <w10:wrap anchorx="page"/>
          </v:shape>
        </w:pict>
      </w:r>
      <w:r>
        <w:rPr>
          <w:i/>
          <w:color w:val="231F20"/>
          <w:spacing w:val="-3"/>
          <w:sz w:val="18"/>
        </w:rPr>
        <w:t>Выжигание</w:t>
      </w:r>
      <w:r>
        <w:rPr>
          <w:i/>
          <w:color w:val="231F20"/>
          <w:spacing w:val="-10"/>
          <w:sz w:val="18"/>
        </w:rPr>
        <w:t xml:space="preserve"> </w:t>
      </w:r>
      <w:r>
        <w:rPr>
          <w:i/>
          <w:color w:val="231F20"/>
          <w:spacing w:val="-3"/>
          <w:sz w:val="18"/>
        </w:rPr>
        <w:t>хвороста,</w:t>
      </w:r>
      <w:r>
        <w:rPr>
          <w:i/>
          <w:color w:val="231F20"/>
          <w:spacing w:val="-10"/>
          <w:sz w:val="18"/>
        </w:rPr>
        <w:t xml:space="preserve"> </w:t>
      </w:r>
      <w:r>
        <w:rPr>
          <w:i/>
          <w:color w:val="231F20"/>
          <w:sz w:val="18"/>
        </w:rPr>
        <w:t>лесной</w:t>
      </w:r>
      <w:r>
        <w:rPr>
          <w:i/>
          <w:color w:val="231F20"/>
          <w:spacing w:val="-10"/>
          <w:sz w:val="18"/>
        </w:rPr>
        <w:t xml:space="preserve"> </w:t>
      </w:r>
      <w:r>
        <w:rPr>
          <w:i/>
          <w:color w:val="231F20"/>
          <w:spacing w:val="-3"/>
          <w:sz w:val="18"/>
        </w:rPr>
        <w:t>подстилки,</w:t>
      </w:r>
      <w:r>
        <w:rPr>
          <w:i/>
          <w:color w:val="231F20"/>
          <w:spacing w:val="-10"/>
          <w:sz w:val="18"/>
        </w:rPr>
        <w:t xml:space="preserve"> </w:t>
      </w:r>
      <w:r>
        <w:rPr>
          <w:i/>
          <w:color w:val="231F20"/>
          <w:spacing w:val="-3"/>
          <w:sz w:val="18"/>
        </w:rPr>
        <w:t>сухой</w:t>
      </w:r>
      <w:r>
        <w:rPr>
          <w:i/>
          <w:color w:val="231F20"/>
          <w:spacing w:val="-10"/>
          <w:sz w:val="18"/>
        </w:rPr>
        <w:t xml:space="preserve"> </w:t>
      </w:r>
      <w:r>
        <w:rPr>
          <w:i/>
          <w:color w:val="231F20"/>
          <w:sz w:val="18"/>
        </w:rPr>
        <w:t>травы</w:t>
      </w:r>
      <w:r>
        <w:rPr>
          <w:i/>
          <w:color w:val="231F20"/>
          <w:spacing w:val="-10"/>
          <w:sz w:val="18"/>
        </w:rPr>
        <w:t xml:space="preserve"> </w:t>
      </w:r>
      <w:r>
        <w:rPr>
          <w:i/>
          <w:color w:val="231F20"/>
          <w:sz w:val="18"/>
        </w:rPr>
        <w:t>и</w:t>
      </w:r>
      <w:r>
        <w:rPr>
          <w:i/>
          <w:color w:val="231F20"/>
          <w:spacing w:val="-10"/>
          <w:sz w:val="18"/>
        </w:rPr>
        <w:t xml:space="preserve"> </w:t>
      </w:r>
      <w:r>
        <w:rPr>
          <w:i/>
          <w:color w:val="231F20"/>
          <w:spacing w:val="-2"/>
          <w:sz w:val="18"/>
        </w:rPr>
        <w:t>других</w:t>
      </w:r>
      <w:r>
        <w:rPr>
          <w:i/>
          <w:color w:val="231F20"/>
          <w:spacing w:val="-10"/>
          <w:sz w:val="18"/>
        </w:rPr>
        <w:t xml:space="preserve"> </w:t>
      </w:r>
      <w:r>
        <w:rPr>
          <w:i/>
          <w:color w:val="231F20"/>
          <w:sz w:val="18"/>
        </w:rPr>
        <w:t>лесных</w:t>
      </w:r>
      <w:r>
        <w:rPr>
          <w:i/>
          <w:color w:val="231F20"/>
          <w:spacing w:val="-10"/>
          <w:sz w:val="18"/>
        </w:rPr>
        <w:t xml:space="preserve"> </w:t>
      </w:r>
      <w:r>
        <w:rPr>
          <w:i/>
          <w:color w:val="231F20"/>
          <w:spacing w:val="-3"/>
          <w:sz w:val="18"/>
        </w:rPr>
        <w:t xml:space="preserve">горючих </w:t>
      </w:r>
      <w:r>
        <w:rPr>
          <w:i/>
          <w:color w:val="231F20"/>
          <w:w w:val="95"/>
          <w:sz w:val="18"/>
        </w:rPr>
        <w:t xml:space="preserve">материалов с </w:t>
      </w:r>
      <w:r>
        <w:rPr>
          <w:i/>
          <w:color w:val="231F20"/>
          <w:spacing w:val="-3"/>
          <w:w w:val="95"/>
          <w:sz w:val="18"/>
        </w:rPr>
        <w:t xml:space="preserve">нарушением </w:t>
      </w:r>
      <w:r>
        <w:rPr>
          <w:i/>
          <w:color w:val="231F20"/>
          <w:w w:val="95"/>
          <w:sz w:val="18"/>
        </w:rPr>
        <w:t xml:space="preserve">требований правил пожарной </w:t>
      </w:r>
      <w:r>
        <w:rPr>
          <w:i/>
          <w:color w:val="231F20"/>
          <w:spacing w:val="-3"/>
          <w:w w:val="95"/>
          <w:sz w:val="18"/>
        </w:rPr>
        <w:t xml:space="preserve">безопасности </w:t>
      </w:r>
      <w:r>
        <w:rPr>
          <w:i/>
          <w:color w:val="231F20"/>
          <w:w w:val="95"/>
          <w:sz w:val="18"/>
        </w:rPr>
        <w:t xml:space="preserve">на </w:t>
      </w:r>
      <w:r>
        <w:rPr>
          <w:i/>
          <w:color w:val="231F20"/>
          <w:spacing w:val="-3"/>
          <w:w w:val="95"/>
          <w:sz w:val="18"/>
        </w:rPr>
        <w:t xml:space="preserve">земельных </w:t>
      </w:r>
      <w:r>
        <w:rPr>
          <w:i/>
          <w:color w:val="231F20"/>
          <w:spacing w:val="-3"/>
          <w:sz w:val="18"/>
        </w:rPr>
        <w:t>участках,</w:t>
      </w:r>
      <w:r>
        <w:rPr>
          <w:i/>
          <w:color w:val="231F20"/>
          <w:spacing w:val="-36"/>
          <w:sz w:val="18"/>
        </w:rPr>
        <w:t xml:space="preserve"> </w:t>
      </w:r>
      <w:r>
        <w:rPr>
          <w:i/>
          <w:color w:val="231F20"/>
          <w:spacing w:val="-4"/>
          <w:sz w:val="18"/>
        </w:rPr>
        <w:t>непосредственно</w:t>
      </w:r>
      <w:r>
        <w:rPr>
          <w:i/>
          <w:color w:val="231F20"/>
          <w:spacing w:val="-36"/>
          <w:sz w:val="18"/>
        </w:rPr>
        <w:t xml:space="preserve"> </w:t>
      </w:r>
      <w:r>
        <w:rPr>
          <w:i/>
          <w:color w:val="231F20"/>
          <w:spacing w:val="-3"/>
          <w:sz w:val="18"/>
        </w:rPr>
        <w:t>примыкающих</w:t>
      </w:r>
      <w:r>
        <w:rPr>
          <w:i/>
          <w:color w:val="231F20"/>
          <w:spacing w:val="-36"/>
          <w:sz w:val="18"/>
        </w:rPr>
        <w:t xml:space="preserve"> </w:t>
      </w:r>
      <w:r>
        <w:rPr>
          <w:i/>
          <w:color w:val="231F20"/>
          <w:sz w:val="18"/>
        </w:rPr>
        <w:t>к</w:t>
      </w:r>
      <w:r>
        <w:rPr>
          <w:i/>
          <w:color w:val="231F20"/>
          <w:spacing w:val="-36"/>
          <w:sz w:val="18"/>
        </w:rPr>
        <w:t xml:space="preserve"> </w:t>
      </w:r>
      <w:r>
        <w:rPr>
          <w:i/>
          <w:color w:val="231F20"/>
          <w:spacing w:val="-3"/>
          <w:sz w:val="18"/>
        </w:rPr>
        <w:t>лесам,</w:t>
      </w:r>
      <w:r>
        <w:rPr>
          <w:i/>
          <w:color w:val="231F20"/>
          <w:spacing w:val="-36"/>
          <w:sz w:val="18"/>
        </w:rPr>
        <w:t xml:space="preserve"> </w:t>
      </w:r>
      <w:r>
        <w:rPr>
          <w:i/>
          <w:color w:val="231F20"/>
          <w:spacing w:val="-3"/>
          <w:sz w:val="18"/>
        </w:rPr>
        <w:t>защитным</w:t>
      </w:r>
      <w:r>
        <w:rPr>
          <w:i/>
          <w:color w:val="231F20"/>
          <w:spacing w:val="-36"/>
          <w:sz w:val="18"/>
        </w:rPr>
        <w:t xml:space="preserve"> </w:t>
      </w:r>
      <w:r>
        <w:rPr>
          <w:i/>
          <w:color w:val="231F20"/>
          <w:sz w:val="18"/>
        </w:rPr>
        <w:t>и</w:t>
      </w:r>
      <w:r>
        <w:rPr>
          <w:i/>
          <w:color w:val="231F20"/>
          <w:spacing w:val="-36"/>
          <w:sz w:val="18"/>
        </w:rPr>
        <w:t xml:space="preserve"> </w:t>
      </w:r>
      <w:r>
        <w:rPr>
          <w:i/>
          <w:color w:val="231F20"/>
          <w:spacing w:val="-3"/>
          <w:sz w:val="18"/>
        </w:rPr>
        <w:t>лесным</w:t>
      </w:r>
      <w:r>
        <w:rPr>
          <w:i/>
          <w:color w:val="231F20"/>
          <w:spacing w:val="-36"/>
          <w:sz w:val="18"/>
        </w:rPr>
        <w:t xml:space="preserve"> </w:t>
      </w:r>
      <w:r>
        <w:rPr>
          <w:i/>
          <w:color w:val="231F20"/>
          <w:spacing w:val="-3"/>
          <w:sz w:val="18"/>
        </w:rPr>
        <w:t xml:space="preserve">насаждениям </w:t>
      </w:r>
      <w:r>
        <w:rPr>
          <w:i/>
          <w:color w:val="231F20"/>
          <w:sz w:val="18"/>
        </w:rPr>
        <w:t>и</w:t>
      </w:r>
      <w:r>
        <w:rPr>
          <w:i/>
          <w:color w:val="231F20"/>
          <w:spacing w:val="-6"/>
          <w:sz w:val="18"/>
        </w:rPr>
        <w:t xml:space="preserve"> </w:t>
      </w:r>
      <w:r>
        <w:rPr>
          <w:i/>
          <w:color w:val="231F20"/>
          <w:sz w:val="18"/>
        </w:rPr>
        <w:t>не</w:t>
      </w:r>
      <w:r>
        <w:rPr>
          <w:i/>
          <w:color w:val="231F20"/>
          <w:spacing w:val="-6"/>
          <w:sz w:val="18"/>
        </w:rPr>
        <w:t xml:space="preserve"> </w:t>
      </w:r>
      <w:r>
        <w:rPr>
          <w:i/>
          <w:color w:val="231F20"/>
          <w:spacing w:val="-3"/>
          <w:sz w:val="18"/>
        </w:rPr>
        <w:t>отделённых</w:t>
      </w:r>
      <w:r>
        <w:rPr>
          <w:i/>
          <w:color w:val="231F20"/>
          <w:spacing w:val="-6"/>
          <w:sz w:val="18"/>
        </w:rPr>
        <w:t xml:space="preserve"> </w:t>
      </w:r>
      <w:r>
        <w:rPr>
          <w:i/>
          <w:color w:val="231F20"/>
          <w:spacing w:val="-3"/>
          <w:sz w:val="18"/>
        </w:rPr>
        <w:t>противопожарной</w:t>
      </w:r>
      <w:r>
        <w:rPr>
          <w:i/>
          <w:color w:val="231F20"/>
          <w:spacing w:val="-6"/>
          <w:sz w:val="18"/>
        </w:rPr>
        <w:t xml:space="preserve"> </w:t>
      </w:r>
      <w:r>
        <w:rPr>
          <w:i/>
          <w:color w:val="231F20"/>
          <w:sz w:val="18"/>
        </w:rPr>
        <w:t>минерализованной</w:t>
      </w:r>
      <w:r>
        <w:rPr>
          <w:i/>
          <w:color w:val="231F20"/>
          <w:spacing w:val="-6"/>
          <w:sz w:val="18"/>
        </w:rPr>
        <w:t xml:space="preserve"> </w:t>
      </w:r>
      <w:r>
        <w:rPr>
          <w:i/>
          <w:color w:val="231F20"/>
          <w:spacing w:val="-3"/>
          <w:sz w:val="18"/>
        </w:rPr>
        <w:t>полосой</w:t>
      </w:r>
      <w:r>
        <w:rPr>
          <w:i/>
          <w:color w:val="231F20"/>
          <w:spacing w:val="-6"/>
          <w:sz w:val="18"/>
        </w:rPr>
        <w:t xml:space="preserve"> </w:t>
      </w:r>
      <w:r>
        <w:rPr>
          <w:i/>
          <w:color w:val="231F20"/>
          <w:sz w:val="18"/>
        </w:rPr>
        <w:t>шириной</w:t>
      </w:r>
      <w:r>
        <w:rPr>
          <w:i/>
          <w:color w:val="231F20"/>
          <w:spacing w:val="-6"/>
          <w:sz w:val="18"/>
        </w:rPr>
        <w:t xml:space="preserve"> </w:t>
      </w:r>
      <w:r>
        <w:rPr>
          <w:i/>
          <w:color w:val="231F20"/>
          <w:sz w:val="18"/>
        </w:rPr>
        <w:t>не</w:t>
      </w:r>
      <w:r>
        <w:rPr>
          <w:i/>
          <w:color w:val="231F20"/>
          <w:spacing w:val="-6"/>
          <w:sz w:val="18"/>
        </w:rPr>
        <w:t xml:space="preserve"> </w:t>
      </w:r>
      <w:r>
        <w:rPr>
          <w:i/>
          <w:color w:val="231F20"/>
          <w:sz w:val="18"/>
        </w:rPr>
        <w:t xml:space="preserve">менее </w:t>
      </w:r>
      <w:r>
        <w:rPr>
          <w:i/>
          <w:color w:val="231F20"/>
          <w:spacing w:val="-103"/>
          <w:w w:val="101"/>
          <w:sz w:val="18"/>
        </w:rPr>
        <w:t>0</w:t>
      </w:r>
      <w:r>
        <w:rPr>
          <w:i/>
          <w:color w:val="231F20"/>
          <w:spacing w:val="1"/>
          <w:w w:val="56"/>
          <w:sz w:val="18"/>
        </w:rPr>
        <w:t>т</w:t>
      </w:r>
      <w:r>
        <w:rPr>
          <w:i/>
          <w:color w:val="231F20"/>
          <w:spacing w:val="-92"/>
          <w:w w:val="108"/>
          <w:sz w:val="18"/>
        </w:rPr>
        <w:t>р</w:t>
      </w:r>
      <w:r>
        <w:rPr>
          <w:i/>
          <w:color w:val="231F20"/>
          <w:spacing w:val="1"/>
          <w:w w:val="102"/>
          <w:sz w:val="18"/>
        </w:rPr>
        <w:t>,</w:t>
      </w:r>
      <w:r>
        <w:rPr>
          <w:i/>
          <w:color w:val="231F20"/>
          <w:spacing w:val="-62"/>
          <w:w w:val="101"/>
          <w:sz w:val="18"/>
        </w:rPr>
        <w:t>5</w:t>
      </w:r>
      <w:r>
        <w:rPr>
          <w:i/>
          <w:color w:val="231F20"/>
          <w:spacing w:val="-9"/>
          <w:w w:val="95"/>
          <w:sz w:val="18"/>
        </w:rPr>
        <w:t>а</w:t>
      </w:r>
      <w:r>
        <w:rPr>
          <w:i/>
          <w:color w:val="231F20"/>
          <w:spacing w:val="-117"/>
          <w:w w:val="101"/>
          <w:sz w:val="18"/>
        </w:rPr>
        <w:t>м</w:t>
      </w:r>
      <w:r>
        <w:rPr>
          <w:i/>
          <w:color w:val="231F20"/>
          <w:w w:val="102"/>
          <w:sz w:val="18"/>
        </w:rPr>
        <w:t>,</w:t>
      </w:r>
      <w:r>
        <w:rPr>
          <w:i/>
          <w:color w:val="231F20"/>
          <w:spacing w:val="16"/>
          <w:sz w:val="18"/>
        </w:rPr>
        <w:t xml:space="preserve"> </w:t>
      </w:r>
      <w:r>
        <w:rPr>
          <w:i/>
          <w:color w:val="231F20"/>
          <w:spacing w:val="-79"/>
          <w:w w:val="98"/>
          <w:sz w:val="18"/>
        </w:rPr>
        <w:t>е</w:t>
      </w:r>
      <w:r>
        <w:rPr>
          <w:i/>
          <w:color w:val="231F20"/>
          <w:spacing w:val="1"/>
          <w:sz w:val="18"/>
        </w:rPr>
        <w:t>н</w:t>
      </w:r>
      <w:r>
        <w:rPr>
          <w:i/>
          <w:color w:val="231F20"/>
          <w:sz w:val="18"/>
        </w:rPr>
        <w:t>е</w:t>
      </w:r>
      <w:r>
        <w:rPr>
          <w:i/>
          <w:color w:val="231F20"/>
          <w:sz w:val="18"/>
        </w:rPr>
        <w:t xml:space="preserve"> </w:t>
      </w:r>
      <w:r>
        <w:rPr>
          <w:i/>
          <w:color w:val="231F20"/>
          <w:spacing w:val="-13"/>
          <w:sz w:val="18"/>
        </w:rPr>
        <w:t xml:space="preserve"> </w:t>
      </w:r>
      <w:r>
        <w:rPr>
          <w:i/>
          <w:color w:val="231F20"/>
          <w:spacing w:val="1"/>
          <w:w w:val="104"/>
          <w:sz w:val="18"/>
        </w:rPr>
        <w:t>по</w:t>
      </w:r>
      <w:r>
        <w:rPr>
          <w:i/>
          <w:color w:val="231F20"/>
          <w:spacing w:val="-3"/>
          <w:w w:val="104"/>
          <w:sz w:val="18"/>
        </w:rPr>
        <w:t>в</w:t>
      </w:r>
      <w:r>
        <w:rPr>
          <w:i/>
          <w:color w:val="231F20"/>
          <w:spacing w:val="1"/>
          <w:sz w:val="18"/>
        </w:rPr>
        <w:t>лёкше</w:t>
      </w:r>
      <w:r>
        <w:rPr>
          <w:i/>
          <w:color w:val="231F20"/>
          <w:sz w:val="18"/>
        </w:rPr>
        <w:t>е</w:t>
      </w:r>
      <w:r>
        <w:rPr>
          <w:i/>
          <w:color w:val="231F20"/>
          <w:sz w:val="18"/>
        </w:rPr>
        <w:t xml:space="preserve"> </w:t>
      </w:r>
      <w:r>
        <w:rPr>
          <w:i/>
          <w:color w:val="231F20"/>
          <w:spacing w:val="-13"/>
          <w:sz w:val="18"/>
        </w:rPr>
        <w:t xml:space="preserve"> </w:t>
      </w:r>
      <w:r>
        <w:rPr>
          <w:i/>
          <w:color w:val="231F20"/>
          <w:spacing w:val="1"/>
          <w:w w:val="95"/>
          <w:sz w:val="18"/>
        </w:rPr>
        <w:t>уничто</w:t>
      </w:r>
      <w:r>
        <w:rPr>
          <w:i/>
          <w:color w:val="231F20"/>
          <w:spacing w:val="-2"/>
          <w:w w:val="95"/>
          <w:sz w:val="18"/>
        </w:rPr>
        <w:t>ж</w:t>
      </w:r>
      <w:r>
        <w:rPr>
          <w:i/>
          <w:color w:val="231F20"/>
          <w:spacing w:val="1"/>
          <w:sz w:val="18"/>
        </w:rPr>
        <w:t>ени</w:t>
      </w:r>
      <w:r>
        <w:rPr>
          <w:i/>
          <w:color w:val="231F20"/>
          <w:sz w:val="18"/>
        </w:rPr>
        <w:t>е</w:t>
      </w:r>
      <w:r>
        <w:rPr>
          <w:i/>
          <w:color w:val="231F20"/>
          <w:sz w:val="18"/>
        </w:rPr>
        <w:t xml:space="preserve"> </w:t>
      </w:r>
      <w:r>
        <w:rPr>
          <w:i/>
          <w:color w:val="231F20"/>
          <w:spacing w:val="-13"/>
          <w:sz w:val="18"/>
        </w:rPr>
        <w:t xml:space="preserve"> </w:t>
      </w:r>
      <w:r>
        <w:rPr>
          <w:i/>
          <w:color w:val="231F20"/>
          <w:spacing w:val="1"/>
          <w:w w:val="101"/>
          <w:sz w:val="18"/>
        </w:rPr>
        <w:t>ил</w:t>
      </w:r>
      <w:r>
        <w:rPr>
          <w:i/>
          <w:color w:val="231F20"/>
          <w:w w:val="101"/>
          <w:sz w:val="18"/>
        </w:rPr>
        <w:t>и</w:t>
      </w:r>
      <w:r>
        <w:rPr>
          <w:i/>
          <w:color w:val="231F20"/>
          <w:sz w:val="18"/>
        </w:rPr>
        <w:t xml:space="preserve"> </w:t>
      </w:r>
      <w:r>
        <w:rPr>
          <w:i/>
          <w:color w:val="231F20"/>
          <w:spacing w:val="-13"/>
          <w:sz w:val="18"/>
        </w:rPr>
        <w:t xml:space="preserve"> </w:t>
      </w:r>
      <w:r>
        <w:rPr>
          <w:i/>
          <w:color w:val="231F20"/>
          <w:spacing w:val="1"/>
          <w:w w:val="104"/>
          <w:sz w:val="18"/>
        </w:rPr>
        <w:t>повреждени</w:t>
      </w:r>
      <w:r>
        <w:rPr>
          <w:i/>
          <w:color w:val="231F20"/>
          <w:w w:val="104"/>
          <w:sz w:val="18"/>
        </w:rPr>
        <w:t>е</w:t>
      </w:r>
      <w:r>
        <w:rPr>
          <w:i/>
          <w:color w:val="231F20"/>
          <w:sz w:val="18"/>
        </w:rPr>
        <w:t xml:space="preserve"> </w:t>
      </w:r>
      <w:r>
        <w:rPr>
          <w:i/>
          <w:color w:val="231F20"/>
          <w:spacing w:val="-13"/>
          <w:sz w:val="18"/>
        </w:rPr>
        <w:t xml:space="preserve"> </w:t>
      </w:r>
      <w:r>
        <w:rPr>
          <w:i/>
          <w:color w:val="231F20"/>
          <w:spacing w:val="1"/>
          <w:sz w:val="18"/>
        </w:rPr>
        <w:t>лесны</w:t>
      </w:r>
      <w:r>
        <w:rPr>
          <w:i/>
          <w:color w:val="231F20"/>
          <w:sz w:val="18"/>
        </w:rPr>
        <w:t>х</w:t>
      </w:r>
      <w:r>
        <w:rPr>
          <w:i/>
          <w:color w:val="231F20"/>
          <w:sz w:val="18"/>
        </w:rPr>
        <w:t xml:space="preserve"> </w:t>
      </w:r>
      <w:r>
        <w:rPr>
          <w:i/>
          <w:color w:val="231F20"/>
          <w:spacing w:val="-13"/>
          <w:sz w:val="18"/>
        </w:rPr>
        <w:t xml:space="preserve"> </w:t>
      </w:r>
      <w:r>
        <w:rPr>
          <w:i/>
          <w:color w:val="231F20"/>
          <w:spacing w:val="1"/>
          <w:w w:val="103"/>
          <w:sz w:val="18"/>
        </w:rPr>
        <w:t xml:space="preserve">насаждений, </w:t>
      </w:r>
      <w:r>
        <w:rPr>
          <w:i/>
          <w:color w:val="231F20"/>
          <w:spacing w:val="-3"/>
          <w:w w:val="95"/>
          <w:sz w:val="18"/>
        </w:rPr>
        <w:t xml:space="preserve">подлежит </w:t>
      </w:r>
      <w:r>
        <w:rPr>
          <w:i/>
          <w:color w:val="231F20"/>
          <w:w w:val="95"/>
          <w:sz w:val="18"/>
        </w:rPr>
        <w:t xml:space="preserve">квалификации по </w:t>
      </w:r>
      <w:r>
        <w:rPr>
          <w:i/>
          <w:color w:val="231F20"/>
          <w:spacing w:val="-3"/>
          <w:w w:val="95"/>
          <w:sz w:val="18"/>
        </w:rPr>
        <w:t xml:space="preserve">части </w:t>
      </w:r>
      <w:r>
        <w:rPr>
          <w:i/>
          <w:color w:val="231F20"/>
          <w:w w:val="95"/>
          <w:sz w:val="18"/>
        </w:rPr>
        <w:t xml:space="preserve">2 </w:t>
      </w:r>
      <w:r>
        <w:rPr>
          <w:i/>
          <w:color w:val="231F20"/>
          <w:spacing w:val="-3"/>
          <w:w w:val="95"/>
          <w:sz w:val="18"/>
        </w:rPr>
        <w:t xml:space="preserve">статьи </w:t>
      </w:r>
      <w:r>
        <w:rPr>
          <w:i/>
          <w:color w:val="231F20"/>
          <w:w w:val="95"/>
          <w:sz w:val="18"/>
        </w:rPr>
        <w:t>8.32 КоАП</w:t>
      </w:r>
      <w:r>
        <w:rPr>
          <w:i/>
          <w:color w:val="231F20"/>
          <w:spacing w:val="-31"/>
          <w:w w:val="95"/>
          <w:sz w:val="18"/>
        </w:rPr>
        <w:t xml:space="preserve"> </w:t>
      </w:r>
      <w:r>
        <w:rPr>
          <w:i/>
          <w:color w:val="231F20"/>
          <w:spacing w:val="-2"/>
          <w:w w:val="95"/>
          <w:sz w:val="18"/>
        </w:rPr>
        <w:t>РФ.</w:t>
      </w:r>
    </w:p>
    <w:p w:rsidR="00CB0AFA" w:rsidRDefault="00481332">
      <w:pPr>
        <w:spacing w:before="114" w:line="249" w:lineRule="auto"/>
        <w:ind w:left="850" w:right="562" w:firstLine="283"/>
        <w:jc w:val="both"/>
        <w:rPr>
          <w:i/>
          <w:sz w:val="18"/>
        </w:rPr>
      </w:pPr>
      <w:r>
        <w:rPr>
          <w:i/>
          <w:color w:val="231F20"/>
          <w:sz w:val="18"/>
        </w:rPr>
        <w:t xml:space="preserve">В случае, если неосторожное обращение с огнём или иными источниками повышенной опасности повлекло возникновение лесного пожара, но при этом </w:t>
      </w:r>
      <w:r>
        <w:rPr>
          <w:i/>
          <w:color w:val="231F20"/>
          <w:spacing w:val="-4"/>
          <w:sz w:val="18"/>
        </w:rPr>
        <w:t>последствия</w:t>
      </w:r>
      <w:r>
        <w:rPr>
          <w:i/>
          <w:color w:val="231F20"/>
          <w:spacing w:val="-30"/>
          <w:sz w:val="18"/>
        </w:rPr>
        <w:t xml:space="preserve"> </w:t>
      </w:r>
      <w:r>
        <w:rPr>
          <w:i/>
          <w:color w:val="231F20"/>
          <w:sz w:val="18"/>
        </w:rPr>
        <w:t>в</w:t>
      </w:r>
      <w:r>
        <w:rPr>
          <w:i/>
          <w:color w:val="231F20"/>
          <w:spacing w:val="-30"/>
          <w:sz w:val="18"/>
        </w:rPr>
        <w:t xml:space="preserve"> </w:t>
      </w:r>
      <w:r>
        <w:rPr>
          <w:i/>
          <w:color w:val="231F20"/>
          <w:spacing w:val="-3"/>
          <w:sz w:val="18"/>
        </w:rPr>
        <w:t>виде</w:t>
      </w:r>
      <w:r>
        <w:rPr>
          <w:i/>
          <w:color w:val="231F20"/>
          <w:spacing w:val="-30"/>
          <w:sz w:val="18"/>
        </w:rPr>
        <w:t xml:space="preserve"> </w:t>
      </w:r>
      <w:r>
        <w:rPr>
          <w:i/>
          <w:color w:val="231F20"/>
          <w:spacing w:val="-3"/>
          <w:sz w:val="18"/>
        </w:rPr>
        <w:t>уничтожения</w:t>
      </w:r>
      <w:r>
        <w:rPr>
          <w:i/>
          <w:color w:val="231F20"/>
          <w:spacing w:val="-30"/>
          <w:sz w:val="18"/>
        </w:rPr>
        <w:t xml:space="preserve"> </w:t>
      </w:r>
      <w:r>
        <w:rPr>
          <w:i/>
          <w:color w:val="231F20"/>
          <w:sz w:val="18"/>
        </w:rPr>
        <w:t>или</w:t>
      </w:r>
      <w:r>
        <w:rPr>
          <w:i/>
          <w:color w:val="231F20"/>
          <w:spacing w:val="-30"/>
          <w:sz w:val="18"/>
        </w:rPr>
        <w:t xml:space="preserve"> </w:t>
      </w:r>
      <w:r>
        <w:rPr>
          <w:i/>
          <w:color w:val="231F20"/>
          <w:spacing w:val="-3"/>
          <w:sz w:val="18"/>
        </w:rPr>
        <w:t>повреждения</w:t>
      </w:r>
      <w:r>
        <w:rPr>
          <w:i/>
          <w:color w:val="231F20"/>
          <w:spacing w:val="-30"/>
          <w:sz w:val="18"/>
        </w:rPr>
        <w:t xml:space="preserve"> </w:t>
      </w:r>
      <w:r>
        <w:rPr>
          <w:i/>
          <w:color w:val="231F20"/>
          <w:spacing w:val="-3"/>
          <w:sz w:val="18"/>
        </w:rPr>
        <w:t>лесных</w:t>
      </w:r>
      <w:r>
        <w:rPr>
          <w:i/>
          <w:color w:val="231F20"/>
          <w:spacing w:val="-30"/>
          <w:sz w:val="18"/>
        </w:rPr>
        <w:t xml:space="preserve"> </w:t>
      </w:r>
      <w:r>
        <w:rPr>
          <w:i/>
          <w:color w:val="231F20"/>
          <w:spacing w:val="-3"/>
          <w:sz w:val="18"/>
        </w:rPr>
        <w:t>насаждений</w:t>
      </w:r>
      <w:r>
        <w:rPr>
          <w:i/>
          <w:color w:val="231F20"/>
          <w:spacing w:val="-30"/>
          <w:sz w:val="18"/>
        </w:rPr>
        <w:t xml:space="preserve"> </w:t>
      </w:r>
      <w:r>
        <w:rPr>
          <w:i/>
          <w:color w:val="231F20"/>
          <w:sz w:val="18"/>
        </w:rPr>
        <w:t>не</w:t>
      </w:r>
      <w:r>
        <w:rPr>
          <w:i/>
          <w:color w:val="231F20"/>
          <w:spacing w:val="-30"/>
          <w:sz w:val="18"/>
        </w:rPr>
        <w:t xml:space="preserve"> </w:t>
      </w:r>
      <w:r>
        <w:rPr>
          <w:i/>
          <w:color w:val="231F20"/>
          <w:spacing w:val="-4"/>
          <w:sz w:val="18"/>
        </w:rPr>
        <w:t xml:space="preserve">наступили, </w:t>
      </w:r>
      <w:r>
        <w:rPr>
          <w:i/>
          <w:color w:val="231F20"/>
          <w:sz w:val="18"/>
        </w:rPr>
        <w:t>содеянное</w:t>
      </w:r>
      <w:r>
        <w:rPr>
          <w:i/>
          <w:color w:val="231F20"/>
          <w:spacing w:val="-18"/>
          <w:sz w:val="18"/>
        </w:rPr>
        <w:t xml:space="preserve"> </w:t>
      </w:r>
      <w:r>
        <w:rPr>
          <w:i/>
          <w:color w:val="231F20"/>
          <w:sz w:val="18"/>
        </w:rPr>
        <w:t>не</w:t>
      </w:r>
      <w:r>
        <w:rPr>
          <w:i/>
          <w:color w:val="231F20"/>
          <w:spacing w:val="-18"/>
          <w:sz w:val="18"/>
        </w:rPr>
        <w:t xml:space="preserve"> </w:t>
      </w:r>
      <w:r>
        <w:rPr>
          <w:i/>
          <w:color w:val="231F20"/>
          <w:sz w:val="18"/>
        </w:rPr>
        <w:t>образует</w:t>
      </w:r>
      <w:r>
        <w:rPr>
          <w:i/>
          <w:color w:val="231F20"/>
          <w:spacing w:val="-18"/>
          <w:sz w:val="18"/>
        </w:rPr>
        <w:t xml:space="preserve"> </w:t>
      </w:r>
      <w:r>
        <w:rPr>
          <w:i/>
          <w:color w:val="231F20"/>
          <w:sz w:val="18"/>
        </w:rPr>
        <w:t>состав</w:t>
      </w:r>
      <w:r>
        <w:rPr>
          <w:i/>
          <w:color w:val="231F20"/>
          <w:spacing w:val="-18"/>
          <w:sz w:val="18"/>
        </w:rPr>
        <w:t xml:space="preserve"> </w:t>
      </w:r>
      <w:r>
        <w:rPr>
          <w:i/>
          <w:color w:val="231F20"/>
          <w:sz w:val="18"/>
        </w:rPr>
        <w:t>преступления,</w:t>
      </w:r>
      <w:r>
        <w:rPr>
          <w:i/>
          <w:color w:val="231F20"/>
          <w:spacing w:val="-18"/>
          <w:sz w:val="18"/>
        </w:rPr>
        <w:t xml:space="preserve"> </w:t>
      </w:r>
      <w:r>
        <w:rPr>
          <w:i/>
          <w:color w:val="231F20"/>
          <w:sz w:val="18"/>
        </w:rPr>
        <w:t>предусмотренный</w:t>
      </w:r>
      <w:r>
        <w:rPr>
          <w:i/>
          <w:color w:val="231F20"/>
          <w:spacing w:val="-18"/>
          <w:sz w:val="18"/>
        </w:rPr>
        <w:t xml:space="preserve"> </w:t>
      </w:r>
      <w:r>
        <w:rPr>
          <w:i/>
          <w:color w:val="231F20"/>
          <w:sz w:val="18"/>
        </w:rPr>
        <w:t>статьей</w:t>
      </w:r>
      <w:r>
        <w:rPr>
          <w:i/>
          <w:color w:val="231F20"/>
          <w:spacing w:val="-18"/>
          <w:sz w:val="18"/>
        </w:rPr>
        <w:t xml:space="preserve"> </w:t>
      </w:r>
      <w:r>
        <w:rPr>
          <w:i/>
          <w:color w:val="231F20"/>
          <w:sz w:val="18"/>
        </w:rPr>
        <w:t>261</w:t>
      </w:r>
      <w:r>
        <w:rPr>
          <w:i/>
          <w:color w:val="231F20"/>
          <w:spacing w:val="-18"/>
          <w:sz w:val="18"/>
        </w:rPr>
        <w:t xml:space="preserve"> </w:t>
      </w:r>
      <w:r>
        <w:rPr>
          <w:i/>
          <w:color w:val="231F20"/>
          <w:sz w:val="18"/>
        </w:rPr>
        <w:t xml:space="preserve">УК РФ, и при наличии соответствующих признаков может быть квалифицировано </w:t>
      </w:r>
      <w:r>
        <w:rPr>
          <w:i/>
          <w:color w:val="231F20"/>
          <w:w w:val="95"/>
          <w:sz w:val="18"/>
        </w:rPr>
        <w:t>как</w:t>
      </w:r>
      <w:r>
        <w:rPr>
          <w:i/>
          <w:color w:val="231F20"/>
          <w:spacing w:val="-15"/>
          <w:w w:val="95"/>
          <w:sz w:val="18"/>
        </w:rPr>
        <w:t xml:space="preserve"> </w:t>
      </w:r>
      <w:r>
        <w:rPr>
          <w:i/>
          <w:color w:val="231F20"/>
          <w:spacing w:val="-3"/>
          <w:w w:val="95"/>
          <w:sz w:val="18"/>
        </w:rPr>
        <w:t>административное</w:t>
      </w:r>
      <w:r>
        <w:rPr>
          <w:i/>
          <w:color w:val="231F20"/>
          <w:spacing w:val="-15"/>
          <w:w w:val="95"/>
          <w:sz w:val="18"/>
        </w:rPr>
        <w:t xml:space="preserve"> </w:t>
      </w:r>
      <w:r>
        <w:rPr>
          <w:i/>
          <w:color w:val="231F20"/>
          <w:spacing w:val="-3"/>
          <w:w w:val="95"/>
          <w:sz w:val="18"/>
        </w:rPr>
        <w:t>правонарушение</w:t>
      </w:r>
      <w:r>
        <w:rPr>
          <w:i/>
          <w:color w:val="231F20"/>
          <w:spacing w:val="-15"/>
          <w:w w:val="95"/>
          <w:sz w:val="18"/>
        </w:rPr>
        <w:t xml:space="preserve"> </w:t>
      </w:r>
      <w:r>
        <w:rPr>
          <w:i/>
          <w:color w:val="231F20"/>
          <w:spacing w:val="-3"/>
          <w:w w:val="95"/>
          <w:sz w:val="18"/>
        </w:rPr>
        <w:t>(например,</w:t>
      </w:r>
      <w:r>
        <w:rPr>
          <w:i/>
          <w:color w:val="231F20"/>
          <w:spacing w:val="-15"/>
          <w:w w:val="95"/>
          <w:sz w:val="18"/>
        </w:rPr>
        <w:t xml:space="preserve"> </w:t>
      </w:r>
      <w:r>
        <w:rPr>
          <w:i/>
          <w:color w:val="231F20"/>
          <w:w w:val="95"/>
          <w:sz w:val="18"/>
        </w:rPr>
        <w:t>по</w:t>
      </w:r>
      <w:r>
        <w:rPr>
          <w:i/>
          <w:color w:val="231F20"/>
          <w:spacing w:val="-15"/>
          <w:w w:val="95"/>
          <w:sz w:val="18"/>
        </w:rPr>
        <w:t xml:space="preserve"> </w:t>
      </w:r>
      <w:r>
        <w:rPr>
          <w:i/>
          <w:color w:val="231F20"/>
          <w:spacing w:val="-3"/>
          <w:w w:val="95"/>
          <w:sz w:val="18"/>
        </w:rPr>
        <w:t>ч</w:t>
      </w:r>
      <w:r>
        <w:rPr>
          <w:i/>
          <w:color w:val="231F20"/>
          <w:spacing w:val="-3"/>
          <w:w w:val="95"/>
          <w:sz w:val="18"/>
        </w:rPr>
        <w:t>асти</w:t>
      </w:r>
      <w:r>
        <w:rPr>
          <w:i/>
          <w:color w:val="231F20"/>
          <w:spacing w:val="-15"/>
          <w:w w:val="95"/>
          <w:sz w:val="18"/>
        </w:rPr>
        <w:t xml:space="preserve"> </w:t>
      </w:r>
      <w:r>
        <w:rPr>
          <w:i/>
          <w:color w:val="231F20"/>
          <w:w w:val="95"/>
          <w:sz w:val="18"/>
        </w:rPr>
        <w:t>4</w:t>
      </w:r>
      <w:r>
        <w:rPr>
          <w:i/>
          <w:color w:val="231F20"/>
          <w:spacing w:val="-15"/>
          <w:w w:val="95"/>
          <w:sz w:val="18"/>
        </w:rPr>
        <w:t xml:space="preserve"> </w:t>
      </w:r>
      <w:r>
        <w:rPr>
          <w:i/>
          <w:color w:val="231F20"/>
          <w:spacing w:val="-3"/>
          <w:w w:val="95"/>
          <w:sz w:val="18"/>
        </w:rPr>
        <w:t>статьи</w:t>
      </w:r>
      <w:r>
        <w:rPr>
          <w:i/>
          <w:color w:val="231F20"/>
          <w:spacing w:val="-15"/>
          <w:w w:val="95"/>
          <w:sz w:val="18"/>
        </w:rPr>
        <w:t xml:space="preserve"> </w:t>
      </w:r>
      <w:r>
        <w:rPr>
          <w:i/>
          <w:color w:val="231F20"/>
          <w:spacing w:val="-3"/>
          <w:w w:val="95"/>
          <w:sz w:val="18"/>
        </w:rPr>
        <w:t>8.32</w:t>
      </w:r>
      <w:r>
        <w:rPr>
          <w:i/>
          <w:color w:val="231F20"/>
          <w:spacing w:val="-15"/>
          <w:w w:val="95"/>
          <w:sz w:val="18"/>
        </w:rPr>
        <w:t xml:space="preserve"> </w:t>
      </w:r>
      <w:r>
        <w:rPr>
          <w:i/>
          <w:color w:val="231F20"/>
          <w:spacing w:val="-3"/>
          <w:w w:val="95"/>
          <w:sz w:val="18"/>
        </w:rPr>
        <w:t>КоАП</w:t>
      </w:r>
      <w:r>
        <w:rPr>
          <w:i/>
          <w:color w:val="231F20"/>
          <w:spacing w:val="-15"/>
          <w:w w:val="95"/>
          <w:sz w:val="18"/>
        </w:rPr>
        <w:t xml:space="preserve"> </w:t>
      </w:r>
      <w:r>
        <w:rPr>
          <w:i/>
          <w:color w:val="231F20"/>
          <w:spacing w:val="-3"/>
          <w:w w:val="95"/>
          <w:sz w:val="18"/>
        </w:rPr>
        <w:t>РФ)».</w:t>
      </w:r>
    </w:p>
    <w:p w:rsidR="00CB0AFA" w:rsidRDefault="00481332">
      <w:pPr>
        <w:pStyle w:val="4"/>
        <w:ind w:left="1133"/>
      </w:pPr>
      <w:r>
        <w:rPr>
          <w:color w:val="CC7C4B"/>
        </w:rPr>
        <w:t>Расчёт ущерба в результате травяного или торфяного пожара</w:t>
      </w:r>
    </w:p>
    <w:p w:rsidR="00CB0AFA" w:rsidRDefault="00481332">
      <w:pPr>
        <w:pStyle w:val="a3"/>
        <w:spacing w:before="122" w:line="249" w:lineRule="auto"/>
        <w:ind w:left="850" w:right="571" w:firstLine="283"/>
        <w:jc w:val="both"/>
      </w:pPr>
      <w:r>
        <w:rPr>
          <w:color w:val="231F20"/>
        </w:rPr>
        <w:t xml:space="preserve">Важным </w:t>
      </w:r>
      <w:r>
        <w:rPr>
          <w:color w:val="231F20"/>
          <w:spacing w:val="-3"/>
        </w:rPr>
        <w:t xml:space="preserve">аспектом определения степени </w:t>
      </w:r>
      <w:r>
        <w:rPr>
          <w:color w:val="231F20"/>
        </w:rPr>
        <w:t xml:space="preserve">опасности нарушения </w:t>
      </w:r>
      <w:r>
        <w:rPr>
          <w:color w:val="231F20"/>
          <w:spacing w:val="-4"/>
        </w:rPr>
        <w:t xml:space="preserve">является </w:t>
      </w:r>
      <w:r>
        <w:rPr>
          <w:color w:val="231F20"/>
          <w:spacing w:val="-2"/>
        </w:rPr>
        <w:t xml:space="preserve">расчёт </w:t>
      </w:r>
      <w:r>
        <w:rPr>
          <w:color w:val="231F20"/>
        </w:rPr>
        <w:t xml:space="preserve">ущерба в </w:t>
      </w:r>
      <w:r>
        <w:rPr>
          <w:color w:val="231F20"/>
          <w:spacing w:val="-5"/>
        </w:rPr>
        <w:t xml:space="preserve">результате </w:t>
      </w:r>
      <w:r>
        <w:rPr>
          <w:color w:val="231F20"/>
          <w:spacing w:val="-3"/>
        </w:rPr>
        <w:t>пожара.</w:t>
      </w:r>
    </w:p>
    <w:p w:rsidR="00CB0AFA" w:rsidRDefault="00481332">
      <w:pPr>
        <w:spacing w:before="114"/>
        <w:ind w:left="1133"/>
        <w:rPr>
          <w:i/>
          <w:sz w:val="18"/>
        </w:rPr>
      </w:pPr>
      <w:r>
        <w:rPr>
          <w:color w:val="231F20"/>
          <w:sz w:val="18"/>
        </w:rPr>
        <w:t xml:space="preserve">В соответствии с </w:t>
      </w:r>
      <w:r>
        <w:rPr>
          <w:i/>
          <w:color w:val="231F20"/>
          <w:sz w:val="18"/>
        </w:rPr>
        <w:t>Федеральным законом «Об охране окружающей среды» (ст. 77):</w:t>
      </w:r>
    </w:p>
    <w:p w:rsidR="00CB0AFA" w:rsidRDefault="00481332">
      <w:pPr>
        <w:spacing w:before="122" w:line="249" w:lineRule="auto"/>
        <w:ind w:left="850" w:right="560" w:firstLine="283"/>
        <w:jc w:val="both"/>
        <w:rPr>
          <w:i/>
          <w:sz w:val="18"/>
        </w:rPr>
      </w:pPr>
      <w:r>
        <w:rPr>
          <w:i/>
          <w:color w:val="231F20"/>
          <w:sz w:val="18"/>
        </w:rPr>
        <w:t>«1. Юридические и физические лица, причинившие вред окружающей среде    в</w:t>
      </w:r>
      <w:r>
        <w:rPr>
          <w:i/>
          <w:color w:val="231F20"/>
          <w:spacing w:val="-13"/>
          <w:sz w:val="18"/>
        </w:rPr>
        <w:t xml:space="preserve"> </w:t>
      </w:r>
      <w:r>
        <w:rPr>
          <w:i/>
          <w:color w:val="231F20"/>
          <w:spacing w:val="-3"/>
          <w:sz w:val="18"/>
        </w:rPr>
        <w:t>результате</w:t>
      </w:r>
      <w:r>
        <w:rPr>
          <w:i/>
          <w:color w:val="231F20"/>
          <w:spacing w:val="-13"/>
          <w:sz w:val="18"/>
        </w:rPr>
        <w:t xml:space="preserve"> </w:t>
      </w:r>
      <w:r>
        <w:rPr>
          <w:i/>
          <w:color w:val="231F20"/>
          <w:sz w:val="18"/>
        </w:rPr>
        <w:t>её</w:t>
      </w:r>
      <w:r>
        <w:rPr>
          <w:i/>
          <w:color w:val="231F20"/>
          <w:spacing w:val="-13"/>
          <w:sz w:val="18"/>
        </w:rPr>
        <w:t xml:space="preserve"> </w:t>
      </w:r>
      <w:r>
        <w:rPr>
          <w:i/>
          <w:color w:val="231F20"/>
          <w:sz w:val="18"/>
        </w:rPr>
        <w:t>загрязнения,</w:t>
      </w:r>
      <w:r>
        <w:rPr>
          <w:i/>
          <w:color w:val="231F20"/>
          <w:spacing w:val="-13"/>
          <w:sz w:val="18"/>
        </w:rPr>
        <w:t xml:space="preserve"> </w:t>
      </w:r>
      <w:r>
        <w:rPr>
          <w:i/>
          <w:color w:val="231F20"/>
          <w:sz w:val="18"/>
        </w:rPr>
        <w:t>истощения,</w:t>
      </w:r>
      <w:r>
        <w:rPr>
          <w:i/>
          <w:color w:val="231F20"/>
          <w:spacing w:val="-13"/>
          <w:sz w:val="18"/>
        </w:rPr>
        <w:t xml:space="preserve"> </w:t>
      </w:r>
      <w:r>
        <w:rPr>
          <w:i/>
          <w:color w:val="231F20"/>
          <w:sz w:val="18"/>
        </w:rPr>
        <w:t>порчи,</w:t>
      </w:r>
      <w:r>
        <w:rPr>
          <w:i/>
          <w:color w:val="231F20"/>
          <w:spacing w:val="-13"/>
          <w:sz w:val="18"/>
        </w:rPr>
        <w:t xml:space="preserve"> </w:t>
      </w:r>
      <w:r>
        <w:rPr>
          <w:i/>
          <w:color w:val="231F20"/>
          <w:sz w:val="18"/>
        </w:rPr>
        <w:t>уничтожения,</w:t>
      </w:r>
      <w:r>
        <w:rPr>
          <w:i/>
          <w:color w:val="231F20"/>
          <w:spacing w:val="-13"/>
          <w:sz w:val="18"/>
        </w:rPr>
        <w:t xml:space="preserve"> </w:t>
      </w:r>
      <w:r>
        <w:rPr>
          <w:i/>
          <w:color w:val="231F20"/>
          <w:sz w:val="18"/>
        </w:rPr>
        <w:t>нерационального использования природных ресурсов, деградации и ра</w:t>
      </w:r>
      <w:r>
        <w:rPr>
          <w:i/>
          <w:color w:val="231F20"/>
          <w:sz w:val="18"/>
        </w:rPr>
        <w:t xml:space="preserve">зрушения естественных </w:t>
      </w:r>
      <w:r>
        <w:rPr>
          <w:i/>
          <w:color w:val="231F20"/>
          <w:spacing w:val="-3"/>
          <w:sz w:val="18"/>
        </w:rPr>
        <w:t xml:space="preserve">экологических систем, природных комплексов </w:t>
      </w:r>
      <w:r>
        <w:rPr>
          <w:i/>
          <w:color w:val="231F20"/>
          <w:sz w:val="18"/>
        </w:rPr>
        <w:t xml:space="preserve">и </w:t>
      </w:r>
      <w:r>
        <w:rPr>
          <w:i/>
          <w:color w:val="231F20"/>
          <w:spacing w:val="-3"/>
          <w:sz w:val="18"/>
        </w:rPr>
        <w:t xml:space="preserve">природных ландшафтов </w:t>
      </w:r>
      <w:r>
        <w:rPr>
          <w:i/>
          <w:color w:val="231F20"/>
          <w:sz w:val="18"/>
        </w:rPr>
        <w:t xml:space="preserve">и </w:t>
      </w:r>
      <w:r>
        <w:rPr>
          <w:i/>
          <w:color w:val="231F20"/>
          <w:spacing w:val="-3"/>
          <w:sz w:val="18"/>
        </w:rPr>
        <w:t xml:space="preserve">иного </w:t>
      </w:r>
      <w:r>
        <w:rPr>
          <w:i/>
          <w:color w:val="231F20"/>
          <w:sz w:val="18"/>
        </w:rPr>
        <w:t xml:space="preserve">нарушения законодательства в области охраны окружающей среды, обязаны </w:t>
      </w:r>
      <w:r>
        <w:rPr>
          <w:i/>
          <w:color w:val="231F20"/>
          <w:spacing w:val="-3"/>
          <w:w w:val="95"/>
          <w:sz w:val="18"/>
        </w:rPr>
        <w:t>возместить</w:t>
      </w:r>
      <w:r>
        <w:rPr>
          <w:i/>
          <w:color w:val="231F20"/>
          <w:spacing w:val="-15"/>
          <w:w w:val="95"/>
          <w:sz w:val="18"/>
        </w:rPr>
        <w:t xml:space="preserve"> </w:t>
      </w:r>
      <w:r>
        <w:rPr>
          <w:i/>
          <w:color w:val="231F20"/>
          <w:spacing w:val="-3"/>
          <w:w w:val="95"/>
          <w:sz w:val="18"/>
        </w:rPr>
        <w:t>его</w:t>
      </w:r>
      <w:r>
        <w:rPr>
          <w:i/>
          <w:color w:val="231F20"/>
          <w:spacing w:val="-15"/>
          <w:w w:val="95"/>
          <w:sz w:val="18"/>
        </w:rPr>
        <w:t xml:space="preserve"> </w:t>
      </w:r>
      <w:r>
        <w:rPr>
          <w:i/>
          <w:color w:val="231F20"/>
          <w:w w:val="95"/>
          <w:sz w:val="18"/>
        </w:rPr>
        <w:t>в</w:t>
      </w:r>
      <w:r>
        <w:rPr>
          <w:i/>
          <w:color w:val="231F20"/>
          <w:spacing w:val="-15"/>
          <w:w w:val="95"/>
          <w:sz w:val="18"/>
        </w:rPr>
        <w:t xml:space="preserve"> </w:t>
      </w:r>
      <w:r>
        <w:rPr>
          <w:i/>
          <w:color w:val="231F20"/>
          <w:spacing w:val="-3"/>
          <w:w w:val="95"/>
          <w:sz w:val="18"/>
        </w:rPr>
        <w:t>полном</w:t>
      </w:r>
      <w:r>
        <w:rPr>
          <w:i/>
          <w:color w:val="231F20"/>
          <w:spacing w:val="-15"/>
          <w:w w:val="95"/>
          <w:sz w:val="18"/>
        </w:rPr>
        <w:t xml:space="preserve"> </w:t>
      </w:r>
      <w:r>
        <w:rPr>
          <w:i/>
          <w:color w:val="231F20"/>
          <w:w w:val="95"/>
          <w:sz w:val="18"/>
        </w:rPr>
        <w:t>объёме</w:t>
      </w:r>
      <w:r>
        <w:rPr>
          <w:i/>
          <w:color w:val="231F20"/>
          <w:spacing w:val="-15"/>
          <w:w w:val="95"/>
          <w:sz w:val="18"/>
        </w:rPr>
        <w:t xml:space="preserve"> </w:t>
      </w:r>
      <w:r>
        <w:rPr>
          <w:i/>
          <w:color w:val="231F20"/>
          <w:w w:val="95"/>
          <w:sz w:val="18"/>
        </w:rPr>
        <w:t>в</w:t>
      </w:r>
      <w:r>
        <w:rPr>
          <w:i/>
          <w:color w:val="231F20"/>
          <w:spacing w:val="-15"/>
          <w:w w:val="95"/>
          <w:sz w:val="18"/>
        </w:rPr>
        <w:t xml:space="preserve"> </w:t>
      </w:r>
      <w:r>
        <w:rPr>
          <w:i/>
          <w:color w:val="231F20"/>
          <w:spacing w:val="-3"/>
          <w:w w:val="95"/>
          <w:sz w:val="18"/>
        </w:rPr>
        <w:t>соответствии</w:t>
      </w:r>
      <w:r>
        <w:rPr>
          <w:i/>
          <w:color w:val="231F20"/>
          <w:spacing w:val="-15"/>
          <w:w w:val="95"/>
          <w:sz w:val="18"/>
        </w:rPr>
        <w:t xml:space="preserve"> </w:t>
      </w:r>
      <w:r>
        <w:rPr>
          <w:i/>
          <w:color w:val="231F20"/>
          <w:w w:val="95"/>
          <w:sz w:val="18"/>
        </w:rPr>
        <w:t>с</w:t>
      </w:r>
      <w:r>
        <w:rPr>
          <w:i/>
          <w:color w:val="231F20"/>
          <w:spacing w:val="-15"/>
          <w:w w:val="95"/>
          <w:sz w:val="18"/>
        </w:rPr>
        <w:t xml:space="preserve"> </w:t>
      </w:r>
      <w:r>
        <w:rPr>
          <w:i/>
          <w:color w:val="231F20"/>
          <w:spacing w:val="-3"/>
          <w:w w:val="95"/>
          <w:sz w:val="18"/>
        </w:rPr>
        <w:t>законодательством.</w:t>
      </w:r>
    </w:p>
    <w:p w:rsidR="00CB0AFA" w:rsidRDefault="00481332">
      <w:pPr>
        <w:spacing w:before="114"/>
        <w:ind w:left="1133" w:right="675"/>
        <w:rPr>
          <w:i/>
          <w:sz w:val="18"/>
        </w:rPr>
      </w:pPr>
      <w:r>
        <w:rPr>
          <w:i/>
          <w:color w:val="231F20"/>
          <w:sz w:val="18"/>
        </w:rPr>
        <w:t>&lt;…&gt;</w:t>
      </w:r>
    </w:p>
    <w:p w:rsidR="00CB0AFA" w:rsidRDefault="00481332">
      <w:pPr>
        <w:spacing w:before="122" w:line="249" w:lineRule="auto"/>
        <w:ind w:left="850" w:right="563" w:firstLine="283"/>
        <w:jc w:val="both"/>
        <w:rPr>
          <w:i/>
          <w:sz w:val="18"/>
        </w:rPr>
      </w:pPr>
      <w:r>
        <w:rPr>
          <w:i/>
          <w:color w:val="231F20"/>
          <w:sz w:val="18"/>
        </w:rPr>
        <w:t xml:space="preserve">3. Вред окружающей среде, причинённый субъектом хозяйственной и иной </w:t>
      </w:r>
      <w:r>
        <w:rPr>
          <w:i/>
          <w:color w:val="231F20"/>
          <w:spacing w:val="-1"/>
          <w:w w:val="105"/>
          <w:sz w:val="18"/>
        </w:rPr>
        <w:t>д</w:t>
      </w:r>
      <w:r>
        <w:rPr>
          <w:i/>
          <w:color w:val="231F20"/>
          <w:spacing w:val="-1"/>
          <w:w w:val="98"/>
          <w:sz w:val="18"/>
        </w:rPr>
        <w:t>е</w:t>
      </w:r>
      <w:r>
        <w:rPr>
          <w:i/>
          <w:color w:val="231F20"/>
          <w:spacing w:val="-1"/>
          <w:w w:val="102"/>
          <w:sz w:val="18"/>
        </w:rPr>
        <w:t>я</w:t>
      </w:r>
      <w:r>
        <w:rPr>
          <w:i/>
          <w:color w:val="231F20"/>
          <w:spacing w:val="-1"/>
          <w:w w:val="56"/>
          <w:sz w:val="18"/>
        </w:rPr>
        <w:t>т</w:t>
      </w:r>
      <w:r>
        <w:rPr>
          <w:i/>
          <w:color w:val="231F20"/>
          <w:spacing w:val="-4"/>
          <w:w w:val="98"/>
          <w:sz w:val="18"/>
        </w:rPr>
        <w:t>е</w:t>
      </w:r>
      <w:r>
        <w:rPr>
          <w:i/>
          <w:color w:val="231F20"/>
          <w:spacing w:val="-1"/>
          <w:sz w:val="18"/>
        </w:rPr>
        <w:t>ль</w:t>
      </w:r>
      <w:r>
        <w:rPr>
          <w:i/>
          <w:color w:val="231F20"/>
          <w:spacing w:val="-1"/>
          <w:w w:val="103"/>
          <w:sz w:val="18"/>
        </w:rPr>
        <w:t>н</w:t>
      </w:r>
      <w:r>
        <w:rPr>
          <w:i/>
          <w:color w:val="231F20"/>
          <w:spacing w:val="-1"/>
          <w:w w:val="105"/>
          <w:sz w:val="18"/>
        </w:rPr>
        <w:t>о</w:t>
      </w:r>
      <w:r>
        <w:rPr>
          <w:i/>
          <w:color w:val="231F20"/>
          <w:spacing w:val="-4"/>
          <w:w w:val="109"/>
          <w:sz w:val="18"/>
        </w:rPr>
        <w:t>с</w:t>
      </w:r>
      <w:r>
        <w:rPr>
          <w:i/>
          <w:color w:val="231F20"/>
          <w:spacing w:val="-1"/>
          <w:w w:val="56"/>
          <w:sz w:val="18"/>
        </w:rPr>
        <w:t>т</w:t>
      </w:r>
      <w:r>
        <w:rPr>
          <w:i/>
          <w:color w:val="231F20"/>
          <w:spacing w:val="-1"/>
          <w:w w:val="101"/>
          <w:sz w:val="18"/>
        </w:rPr>
        <w:t>и</w:t>
      </w:r>
      <w:r>
        <w:rPr>
          <w:i/>
          <w:color w:val="231F20"/>
          <w:w w:val="102"/>
          <w:sz w:val="18"/>
        </w:rPr>
        <w:t>,</w:t>
      </w:r>
      <w:r>
        <w:rPr>
          <w:i/>
          <w:color w:val="231F20"/>
          <w:spacing w:val="18"/>
          <w:sz w:val="18"/>
        </w:rPr>
        <w:t xml:space="preserve"> </w:t>
      </w:r>
      <w:r>
        <w:rPr>
          <w:i/>
          <w:color w:val="231F20"/>
          <w:spacing w:val="-1"/>
          <w:w w:val="104"/>
          <w:sz w:val="18"/>
        </w:rPr>
        <w:t>в</w:t>
      </w:r>
      <w:r>
        <w:rPr>
          <w:i/>
          <w:color w:val="231F20"/>
          <w:spacing w:val="-1"/>
          <w:w w:val="105"/>
          <w:sz w:val="18"/>
        </w:rPr>
        <w:t>о</w:t>
      </w:r>
      <w:r>
        <w:rPr>
          <w:i/>
          <w:color w:val="231F20"/>
          <w:spacing w:val="-1"/>
          <w:w w:val="109"/>
          <w:sz w:val="18"/>
        </w:rPr>
        <w:t>з</w:t>
      </w:r>
      <w:r>
        <w:rPr>
          <w:i/>
          <w:color w:val="231F20"/>
          <w:spacing w:val="-1"/>
          <w:w w:val="101"/>
          <w:sz w:val="18"/>
        </w:rPr>
        <w:t>м</w:t>
      </w:r>
      <w:r>
        <w:rPr>
          <w:i/>
          <w:color w:val="231F20"/>
          <w:spacing w:val="-1"/>
          <w:w w:val="98"/>
          <w:sz w:val="18"/>
        </w:rPr>
        <w:t>ещ</w:t>
      </w:r>
      <w:r>
        <w:rPr>
          <w:i/>
          <w:color w:val="231F20"/>
          <w:spacing w:val="-1"/>
          <w:w w:val="95"/>
          <w:sz w:val="18"/>
        </w:rPr>
        <w:t>а</w:t>
      </w:r>
      <w:r>
        <w:rPr>
          <w:i/>
          <w:color w:val="231F20"/>
          <w:spacing w:val="-4"/>
          <w:w w:val="98"/>
          <w:sz w:val="18"/>
        </w:rPr>
        <w:t>е</w:t>
      </w:r>
      <w:r>
        <w:rPr>
          <w:i/>
          <w:color w:val="231F20"/>
          <w:spacing w:val="-1"/>
          <w:w w:val="56"/>
          <w:sz w:val="18"/>
        </w:rPr>
        <w:t>т</w:t>
      </w:r>
      <w:r>
        <w:rPr>
          <w:i/>
          <w:color w:val="231F20"/>
          <w:spacing w:val="-1"/>
          <w:w w:val="109"/>
          <w:sz w:val="18"/>
        </w:rPr>
        <w:t>с</w:t>
      </w:r>
      <w:r>
        <w:rPr>
          <w:i/>
          <w:color w:val="231F20"/>
          <w:w w:val="102"/>
          <w:sz w:val="18"/>
        </w:rPr>
        <w:t>я</w:t>
      </w:r>
      <w:r>
        <w:rPr>
          <w:i/>
          <w:color w:val="231F20"/>
          <w:spacing w:val="18"/>
          <w:sz w:val="18"/>
        </w:rPr>
        <w:t xml:space="preserve"> </w:t>
      </w:r>
      <w:r>
        <w:rPr>
          <w:i/>
          <w:color w:val="231F20"/>
          <w:w w:val="104"/>
          <w:sz w:val="18"/>
        </w:rPr>
        <w:t>в</w:t>
      </w:r>
      <w:r>
        <w:rPr>
          <w:i/>
          <w:color w:val="231F20"/>
          <w:spacing w:val="18"/>
          <w:sz w:val="18"/>
        </w:rPr>
        <w:t xml:space="preserve"> </w:t>
      </w:r>
      <w:r>
        <w:rPr>
          <w:i/>
          <w:color w:val="231F20"/>
          <w:spacing w:val="-1"/>
          <w:w w:val="109"/>
          <w:sz w:val="18"/>
        </w:rPr>
        <w:t>с</w:t>
      </w:r>
      <w:r>
        <w:rPr>
          <w:i/>
          <w:color w:val="231F20"/>
          <w:spacing w:val="-1"/>
          <w:w w:val="105"/>
          <w:sz w:val="18"/>
        </w:rPr>
        <w:t>о</w:t>
      </w:r>
      <w:r>
        <w:rPr>
          <w:i/>
          <w:color w:val="231F20"/>
          <w:spacing w:val="-4"/>
          <w:w w:val="105"/>
          <w:sz w:val="18"/>
        </w:rPr>
        <w:t>о</w:t>
      </w:r>
      <w:r>
        <w:rPr>
          <w:i/>
          <w:color w:val="231F20"/>
          <w:spacing w:val="-1"/>
          <w:w w:val="56"/>
          <w:sz w:val="18"/>
        </w:rPr>
        <w:t>т</w:t>
      </w:r>
      <w:r>
        <w:rPr>
          <w:i/>
          <w:color w:val="231F20"/>
          <w:spacing w:val="-1"/>
          <w:w w:val="104"/>
          <w:sz w:val="18"/>
        </w:rPr>
        <w:t>в</w:t>
      </w:r>
      <w:r>
        <w:rPr>
          <w:i/>
          <w:color w:val="231F20"/>
          <w:spacing w:val="-4"/>
          <w:w w:val="98"/>
          <w:sz w:val="18"/>
        </w:rPr>
        <w:t>е</w:t>
      </w:r>
      <w:r>
        <w:rPr>
          <w:i/>
          <w:color w:val="231F20"/>
          <w:spacing w:val="-1"/>
          <w:w w:val="56"/>
          <w:sz w:val="18"/>
        </w:rPr>
        <w:t>т</w:t>
      </w:r>
      <w:r>
        <w:rPr>
          <w:i/>
          <w:color w:val="231F20"/>
          <w:spacing w:val="-4"/>
          <w:w w:val="109"/>
          <w:sz w:val="18"/>
        </w:rPr>
        <w:t>с</w:t>
      </w:r>
      <w:r>
        <w:rPr>
          <w:i/>
          <w:color w:val="231F20"/>
          <w:spacing w:val="-1"/>
          <w:w w:val="56"/>
          <w:sz w:val="18"/>
        </w:rPr>
        <w:t>т</w:t>
      </w:r>
      <w:r>
        <w:rPr>
          <w:i/>
          <w:color w:val="231F20"/>
          <w:spacing w:val="-1"/>
          <w:w w:val="104"/>
          <w:sz w:val="18"/>
        </w:rPr>
        <w:t>в</w:t>
      </w:r>
      <w:r>
        <w:rPr>
          <w:i/>
          <w:color w:val="231F20"/>
          <w:spacing w:val="-1"/>
          <w:w w:val="101"/>
          <w:sz w:val="18"/>
        </w:rPr>
        <w:t>и</w:t>
      </w:r>
      <w:r>
        <w:rPr>
          <w:i/>
          <w:color w:val="231F20"/>
          <w:w w:val="101"/>
          <w:sz w:val="18"/>
        </w:rPr>
        <w:t>и</w:t>
      </w:r>
      <w:r>
        <w:rPr>
          <w:i/>
          <w:color w:val="231F20"/>
          <w:spacing w:val="18"/>
          <w:sz w:val="18"/>
        </w:rPr>
        <w:t xml:space="preserve"> </w:t>
      </w:r>
      <w:r>
        <w:rPr>
          <w:i/>
          <w:color w:val="231F20"/>
          <w:w w:val="109"/>
          <w:sz w:val="18"/>
        </w:rPr>
        <w:t>с</w:t>
      </w:r>
      <w:r>
        <w:rPr>
          <w:i/>
          <w:color w:val="231F20"/>
          <w:spacing w:val="18"/>
          <w:sz w:val="18"/>
        </w:rPr>
        <w:t xml:space="preserve"> </w:t>
      </w:r>
      <w:r>
        <w:rPr>
          <w:i/>
          <w:color w:val="231F20"/>
          <w:spacing w:val="-1"/>
          <w:w w:val="98"/>
          <w:sz w:val="18"/>
        </w:rPr>
        <w:t>у</w:t>
      </w:r>
      <w:r>
        <w:rPr>
          <w:i/>
          <w:color w:val="231F20"/>
          <w:spacing w:val="-1"/>
          <w:w w:val="56"/>
          <w:sz w:val="18"/>
        </w:rPr>
        <w:t>т</w:t>
      </w:r>
      <w:r>
        <w:rPr>
          <w:i/>
          <w:color w:val="231F20"/>
          <w:spacing w:val="-1"/>
          <w:w w:val="104"/>
          <w:sz w:val="18"/>
        </w:rPr>
        <w:t>в</w:t>
      </w:r>
      <w:r>
        <w:rPr>
          <w:i/>
          <w:color w:val="231F20"/>
          <w:spacing w:val="-1"/>
          <w:w w:val="98"/>
          <w:sz w:val="18"/>
        </w:rPr>
        <w:t>е</w:t>
      </w:r>
      <w:r>
        <w:rPr>
          <w:i/>
          <w:color w:val="231F20"/>
          <w:spacing w:val="-1"/>
          <w:w w:val="108"/>
          <w:sz w:val="18"/>
        </w:rPr>
        <w:t>р</w:t>
      </w:r>
      <w:r>
        <w:rPr>
          <w:i/>
          <w:color w:val="231F20"/>
          <w:spacing w:val="-1"/>
          <w:w w:val="115"/>
          <w:sz w:val="18"/>
        </w:rPr>
        <w:t>ж</w:t>
      </w:r>
      <w:r>
        <w:rPr>
          <w:i/>
          <w:color w:val="231F20"/>
          <w:spacing w:val="-1"/>
          <w:w w:val="105"/>
          <w:sz w:val="18"/>
        </w:rPr>
        <w:t>д</w:t>
      </w:r>
      <w:r>
        <w:rPr>
          <w:i/>
          <w:color w:val="231F20"/>
          <w:spacing w:val="-1"/>
          <w:w w:val="98"/>
          <w:sz w:val="18"/>
        </w:rPr>
        <w:t>ё</w:t>
      </w:r>
      <w:r>
        <w:rPr>
          <w:i/>
          <w:color w:val="231F20"/>
          <w:spacing w:val="-1"/>
          <w:w w:val="103"/>
          <w:sz w:val="18"/>
        </w:rPr>
        <w:t>нн</w:t>
      </w:r>
      <w:r>
        <w:rPr>
          <w:i/>
          <w:color w:val="231F20"/>
          <w:spacing w:val="-1"/>
          <w:w w:val="97"/>
          <w:sz w:val="18"/>
        </w:rPr>
        <w:t>ы</w:t>
      </w:r>
      <w:r>
        <w:rPr>
          <w:i/>
          <w:color w:val="231F20"/>
          <w:spacing w:val="-1"/>
          <w:w w:val="101"/>
          <w:sz w:val="18"/>
        </w:rPr>
        <w:t>м</w:t>
      </w:r>
      <w:r>
        <w:rPr>
          <w:i/>
          <w:color w:val="231F20"/>
          <w:w w:val="101"/>
          <w:sz w:val="18"/>
        </w:rPr>
        <w:t>и</w:t>
      </w:r>
      <w:r>
        <w:rPr>
          <w:i/>
          <w:color w:val="231F20"/>
          <w:spacing w:val="18"/>
          <w:sz w:val="18"/>
        </w:rPr>
        <w:t xml:space="preserve"> </w:t>
      </w:r>
      <w:r>
        <w:rPr>
          <w:i/>
          <w:color w:val="231F20"/>
          <w:w w:val="104"/>
          <w:sz w:val="18"/>
        </w:rPr>
        <w:t>в</w:t>
      </w:r>
      <w:r>
        <w:rPr>
          <w:i/>
          <w:color w:val="231F20"/>
          <w:spacing w:val="18"/>
          <w:sz w:val="18"/>
        </w:rPr>
        <w:t xml:space="preserve"> </w:t>
      </w:r>
      <w:r>
        <w:rPr>
          <w:i/>
          <w:color w:val="231F20"/>
          <w:spacing w:val="-3"/>
          <w:w w:val="98"/>
          <w:sz w:val="18"/>
        </w:rPr>
        <w:t>у</w:t>
      </w:r>
      <w:r>
        <w:rPr>
          <w:i/>
          <w:color w:val="231F20"/>
          <w:spacing w:val="-4"/>
          <w:w w:val="109"/>
          <w:sz w:val="18"/>
        </w:rPr>
        <w:t>с</w:t>
      </w:r>
      <w:r>
        <w:rPr>
          <w:i/>
          <w:color w:val="231F20"/>
          <w:spacing w:val="-1"/>
          <w:w w:val="56"/>
          <w:sz w:val="18"/>
        </w:rPr>
        <w:t>т</w:t>
      </w:r>
      <w:r>
        <w:rPr>
          <w:i/>
          <w:color w:val="231F20"/>
          <w:spacing w:val="-1"/>
          <w:w w:val="95"/>
          <w:sz w:val="18"/>
        </w:rPr>
        <w:t>а</w:t>
      </w:r>
      <w:r>
        <w:rPr>
          <w:i/>
          <w:color w:val="231F20"/>
          <w:spacing w:val="-1"/>
          <w:w w:val="103"/>
          <w:sz w:val="18"/>
        </w:rPr>
        <w:t>н</w:t>
      </w:r>
      <w:r>
        <w:rPr>
          <w:i/>
          <w:color w:val="231F20"/>
          <w:spacing w:val="-1"/>
          <w:w w:val="105"/>
          <w:sz w:val="18"/>
        </w:rPr>
        <w:t>о</w:t>
      </w:r>
      <w:r>
        <w:rPr>
          <w:i/>
          <w:color w:val="231F20"/>
          <w:spacing w:val="-5"/>
          <w:w w:val="104"/>
          <w:sz w:val="18"/>
        </w:rPr>
        <w:t>в</w:t>
      </w:r>
      <w:r>
        <w:rPr>
          <w:i/>
          <w:color w:val="231F20"/>
          <w:spacing w:val="-1"/>
          <w:sz w:val="18"/>
        </w:rPr>
        <w:t>л</w:t>
      </w:r>
      <w:r>
        <w:rPr>
          <w:i/>
          <w:color w:val="231F20"/>
          <w:spacing w:val="-1"/>
          <w:w w:val="98"/>
          <w:sz w:val="18"/>
        </w:rPr>
        <w:t>е</w:t>
      </w:r>
      <w:r>
        <w:rPr>
          <w:i/>
          <w:color w:val="231F20"/>
          <w:spacing w:val="-1"/>
          <w:w w:val="103"/>
          <w:sz w:val="18"/>
        </w:rPr>
        <w:t>нн</w:t>
      </w:r>
      <w:r>
        <w:rPr>
          <w:i/>
          <w:color w:val="231F20"/>
          <w:spacing w:val="-1"/>
          <w:w w:val="105"/>
          <w:sz w:val="18"/>
        </w:rPr>
        <w:t>о</w:t>
      </w:r>
      <w:r>
        <w:rPr>
          <w:i/>
          <w:color w:val="231F20"/>
          <w:w w:val="101"/>
          <w:sz w:val="18"/>
        </w:rPr>
        <w:t xml:space="preserve">м </w:t>
      </w:r>
      <w:r>
        <w:rPr>
          <w:i/>
          <w:color w:val="231F20"/>
          <w:sz w:val="18"/>
        </w:rPr>
        <w:t xml:space="preserve">порядке таксами и методиками исчисления размера вреда окружающей среде,   </w:t>
      </w:r>
      <w:r>
        <w:rPr>
          <w:i/>
          <w:color w:val="231F20"/>
          <w:w w:val="95"/>
          <w:sz w:val="18"/>
        </w:rPr>
        <w:t>а</w:t>
      </w:r>
      <w:r>
        <w:rPr>
          <w:i/>
          <w:color w:val="231F20"/>
          <w:spacing w:val="-8"/>
          <w:w w:val="95"/>
          <w:sz w:val="18"/>
        </w:rPr>
        <w:t xml:space="preserve"> </w:t>
      </w:r>
      <w:r>
        <w:rPr>
          <w:i/>
          <w:color w:val="231F20"/>
          <w:w w:val="95"/>
          <w:sz w:val="18"/>
        </w:rPr>
        <w:t>при</w:t>
      </w:r>
      <w:r>
        <w:rPr>
          <w:i/>
          <w:color w:val="231F20"/>
          <w:spacing w:val="-8"/>
          <w:w w:val="95"/>
          <w:sz w:val="18"/>
        </w:rPr>
        <w:t xml:space="preserve"> </w:t>
      </w:r>
      <w:r>
        <w:rPr>
          <w:i/>
          <w:color w:val="231F20"/>
          <w:w w:val="95"/>
          <w:sz w:val="18"/>
        </w:rPr>
        <w:t>их</w:t>
      </w:r>
      <w:r>
        <w:rPr>
          <w:i/>
          <w:color w:val="231F20"/>
          <w:spacing w:val="-8"/>
          <w:w w:val="95"/>
          <w:sz w:val="18"/>
        </w:rPr>
        <w:t xml:space="preserve"> </w:t>
      </w:r>
      <w:r>
        <w:rPr>
          <w:i/>
          <w:color w:val="231F20"/>
          <w:spacing w:val="-3"/>
          <w:w w:val="95"/>
          <w:sz w:val="18"/>
        </w:rPr>
        <w:t>отсутствии</w:t>
      </w:r>
      <w:r>
        <w:rPr>
          <w:i/>
          <w:color w:val="231F20"/>
          <w:spacing w:val="-8"/>
          <w:w w:val="95"/>
          <w:sz w:val="18"/>
        </w:rPr>
        <w:t xml:space="preserve"> </w:t>
      </w:r>
      <w:r>
        <w:rPr>
          <w:i/>
          <w:color w:val="231F20"/>
          <w:spacing w:val="-3"/>
          <w:w w:val="95"/>
          <w:sz w:val="18"/>
        </w:rPr>
        <w:t>исходя</w:t>
      </w:r>
      <w:r>
        <w:rPr>
          <w:i/>
          <w:color w:val="231F20"/>
          <w:spacing w:val="-8"/>
          <w:w w:val="95"/>
          <w:sz w:val="18"/>
        </w:rPr>
        <w:t xml:space="preserve"> </w:t>
      </w:r>
      <w:r>
        <w:rPr>
          <w:i/>
          <w:color w:val="231F20"/>
          <w:w w:val="95"/>
          <w:sz w:val="18"/>
        </w:rPr>
        <w:t>из</w:t>
      </w:r>
      <w:r>
        <w:rPr>
          <w:i/>
          <w:color w:val="231F20"/>
          <w:spacing w:val="-8"/>
          <w:w w:val="95"/>
          <w:sz w:val="18"/>
        </w:rPr>
        <w:t xml:space="preserve"> </w:t>
      </w:r>
      <w:r>
        <w:rPr>
          <w:i/>
          <w:color w:val="231F20"/>
          <w:w w:val="95"/>
          <w:sz w:val="18"/>
        </w:rPr>
        <w:t>фактических</w:t>
      </w:r>
      <w:r>
        <w:rPr>
          <w:i/>
          <w:color w:val="231F20"/>
          <w:spacing w:val="-8"/>
          <w:w w:val="95"/>
          <w:sz w:val="18"/>
        </w:rPr>
        <w:t xml:space="preserve"> </w:t>
      </w:r>
      <w:r>
        <w:rPr>
          <w:i/>
          <w:color w:val="231F20"/>
          <w:w w:val="95"/>
          <w:sz w:val="18"/>
        </w:rPr>
        <w:t>затрат</w:t>
      </w:r>
      <w:r>
        <w:rPr>
          <w:i/>
          <w:color w:val="231F20"/>
          <w:spacing w:val="-8"/>
          <w:w w:val="95"/>
          <w:sz w:val="18"/>
        </w:rPr>
        <w:t xml:space="preserve"> </w:t>
      </w:r>
      <w:r>
        <w:rPr>
          <w:i/>
          <w:color w:val="231F20"/>
          <w:w w:val="95"/>
          <w:sz w:val="18"/>
        </w:rPr>
        <w:t>на</w:t>
      </w:r>
      <w:r>
        <w:rPr>
          <w:i/>
          <w:color w:val="231F20"/>
          <w:spacing w:val="-8"/>
          <w:w w:val="95"/>
          <w:sz w:val="18"/>
        </w:rPr>
        <w:t xml:space="preserve"> </w:t>
      </w:r>
      <w:r>
        <w:rPr>
          <w:i/>
          <w:color w:val="231F20"/>
          <w:spacing w:val="-3"/>
          <w:w w:val="95"/>
          <w:sz w:val="18"/>
        </w:rPr>
        <w:t>восстановление</w:t>
      </w:r>
      <w:r>
        <w:rPr>
          <w:i/>
          <w:color w:val="231F20"/>
          <w:spacing w:val="-8"/>
          <w:w w:val="95"/>
          <w:sz w:val="18"/>
        </w:rPr>
        <w:t xml:space="preserve"> </w:t>
      </w:r>
      <w:r>
        <w:rPr>
          <w:i/>
          <w:color w:val="231F20"/>
          <w:spacing w:val="-3"/>
          <w:w w:val="95"/>
          <w:sz w:val="18"/>
        </w:rPr>
        <w:t xml:space="preserve">нарушенного состояния окружающей среды, </w:t>
      </w:r>
      <w:r>
        <w:rPr>
          <w:i/>
          <w:color w:val="231F20"/>
          <w:w w:val="95"/>
          <w:sz w:val="18"/>
        </w:rPr>
        <w:t xml:space="preserve">с </w:t>
      </w:r>
      <w:r>
        <w:rPr>
          <w:i/>
          <w:color w:val="231F20"/>
          <w:spacing w:val="-3"/>
          <w:w w:val="95"/>
          <w:sz w:val="18"/>
        </w:rPr>
        <w:t xml:space="preserve">учётом понесённых убытков, </w:t>
      </w:r>
      <w:r>
        <w:rPr>
          <w:i/>
          <w:color w:val="231F20"/>
          <w:w w:val="95"/>
          <w:sz w:val="18"/>
        </w:rPr>
        <w:t xml:space="preserve">в том </w:t>
      </w:r>
      <w:r>
        <w:rPr>
          <w:i/>
          <w:color w:val="231F20"/>
          <w:spacing w:val="-3"/>
          <w:w w:val="95"/>
          <w:sz w:val="18"/>
        </w:rPr>
        <w:t xml:space="preserve">числе упущенной </w:t>
      </w:r>
      <w:r>
        <w:rPr>
          <w:i/>
          <w:color w:val="231F20"/>
          <w:spacing w:val="-3"/>
          <w:sz w:val="18"/>
        </w:rPr>
        <w:t>выгоды».</w:t>
      </w:r>
    </w:p>
    <w:p w:rsidR="00CB0AFA" w:rsidRDefault="00481332">
      <w:pPr>
        <w:spacing w:before="114" w:line="249" w:lineRule="auto"/>
        <w:ind w:left="850" w:right="562" w:firstLine="283"/>
        <w:jc w:val="right"/>
        <w:rPr>
          <w:sz w:val="18"/>
        </w:rPr>
      </w:pPr>
      <w:r>
        <w:rPr>
          <w:color w:val="231F20"/>
          <w:sz w:val="18"/>
        </w:rPr>
        <w:t xml:space="preserve">В соответствии </w:t>
      </w:r>
      <w:r>
        <w:rPr>
          <w:i/>
          <w:color w:val="231F20"/>
          <w:sz w:val="18"/>
        </w:rPr>
        <w:t xml:space="preserve">с Лесным кодексом Российской Федерации </w:t>
      </w:r>
      <w:r>
        <w:rPr>
          <w:i/>
          <w:color w:val="231F20"/>
          <w:spacing w:val="-6"/>
          <w:sz w:val="18"/>
        </w:rPr>
        <w:t xml:space="preserve">(ст. </w:t>
      </w:r>
      <w:r>
        <w:rPr>
          <w:i/>
          <w:color w:val="231F20"/>
          <w:sz w:val="18"/>
        </w:rPr>
        <w:t xml:space="preserve">100) </w:t>
      </w:r>
      <w:r>
        <w:rPr>
          <w:color w:val="231F20"/>
          <w:sz w:val="18"/>
        </w:rPr>
        <w:t>таксы</w:t>
      </w:r>
      <w:r>
        <w:rPr>
          <w:color w:val="231F20"/>
          <w:w w:val="105"/>
          <w:sz w:val="18"/>
        </w:rPr>
        <w:t xml:space="preserve"> </w:t>
      </w:r>
      <w:r>
        <w:rPr>
          <w:color w:val="231F20"/>
          <w:sz w:val="18"/>
        </w:rPr>
        <w:t xml:space="preserve">и </w:t>
      </w:r>
      <w:r>
        <w:rPr>
          <w:color w:val="231F20"/>
          <w:spacing w:val="-4"/>
          <w:sz w:val="18"/>
        </w:rPr>
        <w:t xml:space="preserve">методики </w:t>
      </w:r>
      <w:r>
        <w:rPr>
          <w:color w:val="231F20"/>
          <w:spacing w:val="-3"/>
          <w:sz w:val="18"/>
        </w:rPr>
        <w:t xml:space="preserve">исчисления </w:t>
      </w:r>
      <w:r>
        <w:rPr>
          <w:color w:val="231F20"/>
          <w:sz w:val="18"/>
        </w:rPr>
        <w:t xml:space="preserve">размера </w:t>
      </w:r>
      <w:r>
        <w:rPr>
          <w:color w:val="231F20"/>
          <w:spacing w:val="-3"/>
          <w:sz w:val="18"/>
        </w:rPr>
        <w:t>вреда, причинённого</w:t>
      </w:r>
      <w:r>
        <w:rPr>
          <w:color w:val="231F20"/>
          <w:spacing w:val="-3"/>
          <w:sz w:val="18"/>
        </w:rPr>
        <w:t xml:space="preserve"> </w:t>
      </w:r>
      <w:r>
        <w:rPr>
          <w:color w:val="231F20"/>
          <w:sz w:val="18"/>
        </w:rPr>
        <w:t xml:space="preserve">лесам </w:t>
      </w:r>
      <w:r>
        <w:rPr>
          <w:color w:val="231F20"/>
          <w:spacing w:val="-3"/>
          <w:sz w:val="18"/>
        </w:rPr>
        <w:t>вследствие нарушения</w:t>
      </w:r>
      <w:r>
        <w:rPr>
          <w:color w:val="231F20"/>
          <w:spacing w:val="-2"/>
          <w:w w:val="99"/>
          <w:sz w:val="18"/>
        </w:rPr>
        <w:t xml:space="preserve"> </w:t>
      </w:r>
      <w:r>
        <w:rPr>
          <w:color w:val="231F20"/>
          <w:spacing w:val="-3"/>
          <w:sz w:val="18"/>
        </w:rPr>
        <w:t xml:space="preserve">лесного законодательства, утверждаются Правительством </w:t>
      </w:r>
      <w:r>
        <w:rPr>
          <w:color w:val="231F20"/>
          <w:sz w:val="18"/>
        </w:rPr>
        <w:t xml:space="preserve">Российской  </w:t>
      </w:r>
      <w:r>
        <w:rPr>
          <w:color w:val="231F20"/>
          <w:spacing w:val="-3"/>
          <w:sz w:val="18"/>
        </w:rPr>
        <w:t>Федерации.</w:t>
      </w:r>
    </w:p>
    <w:p w:rsidR="00CB0AFA" w:rsidRDefault="00481332">
      <w:pPr>
        <w:pStyle w:val="a3"/>
        <w:spacing w:before="114" w:line="249" w:lineRule="auto"/>
        <w:ind w:left="850" w:right="562" w:firstLine="283"/>
        <w:jc w:val="both"/>
      </w:pPr>
      <w:r>
        <w:rPr>
          <w:color w:val="231F20"/>
          <w:spacing w:val="-4"/>
        </w:rPr>
        <w:t>Соответствующие</w:t>
      </w:r>
      <w:r>
        <w:rPr>
          <w:color w:val="231F20"/>
          <w:spacing w:val="-15"/>
        </w:rPr>
        <w:t xml:space="preserve"> </w:t>
      </w:r>
      <w:r>
        <w:rPr>
          <w:color w:val="231F20"/>
          <w:spacing w:val="-3"/>
        </w:rPr>
        <w:t>таксы</w:t>
      </w:r>
      <w:r>
        <w:rPr>
          <w:color w:val="231F20"/>
          <w:spacing w:val="-15"/>
        </w:rPr>
        <w:t xml:space="preserve"> </w:t>
      </w:r>
      <w:r>
        <w:rPr>
          <w:color w:val="231F20"/>
        </w:rPr>
        <w:t>и</w:t>
      </w:r>
      <w:r>
        <w:rPr>
          <w:color w:val="231F20"/>
          <w:spacing w:val="-15"/>
        </w:rPr>
        <w:t xml:space="preserve"> </w:t>
      </w:r>
      <w:r>
        <w:rPr>
          <w:color w:val="231F20"/>
          <w:spacing w:val="-4"/>
        </w:rPr>
        <w:t>методики</w:t>
      </w:r>
      <w:r>
        <w:rPr>
          <w:color w:val="231F20"/>
          <w:spacing w:val="-15"/>
        </w:rPr>
        <w:t xml:space="preserve"> </w:t>
      </w:r>
      <w:r>
        <w:rPr>
          <w:color w:val="231F20"/>
          <w:spacing w:val="-3"/>
        </w:rPr>
        <w:t>утверждены</w:t>
      </w:r>
      <w:r>
        <w:rPr>
          <w:color w:val="231F20"/>
          <w:spacing w:val="-15"/>
        </w:rPr>
        <w:t xml:space="preserve"> </w:t>
      </w:r>
      <w:r>
        <w:rPr>
          <w:color w:val="231F20"/>
        </w:rPr>
        <w:t>и</w:t>
      </w:r>
      <w:r>
        <w:rPr>
          <w:color w:val="231F20"/>
          <w:spacing w:val="-15"/>
        </w:rPr>
        <w:t xml:space="preserve"> </w:t>
      </w:r>
      <w:r>
        <w:rPr>
          <w:color w:val="231F20"/>
          <w:spacing w:val="-3"/>
        </w:rPr>
        <w:t>могут</w:t>
      </w:r>
      <w:r>
        <w:rPr>
          <w:color w:val="231F20"/>
          <w:spacing w:val="-15"/>
        </w:rPr>
        <w:t xml:space="preserve"> </w:t>
      </w:r>
      <w:r>
        <w:rPr>
          <w:color w:val="231F20"/>
          <w:spacing w:val="-3"/>
        </w:rPr>
        <w:t>применяться</w:t>
      </w:r>
      <w:r>
        <w:rPr>
          <w:color w:val="231F20"/>
          <w:spacing w:val="-15"/>
        </w:rPr>
        <w:t xml:space="preserve"> </w:t>
      </w:r>
      <w:r>
        <w:rPr>
          <w:color w:val="231F20"/>
        </w:rPr>
        <w:t>при</w:t>
      </w:r>
      <w:r>
        <w:rPr>
          <w:color w:val="231F20"/>
          <w:spacing w:val="-15"/>
        </w:rPr>
        <w:t xml:space="preserve"> </w:t>
      </w:r>
      <w:r>
        <w:rPr>
          <w:color w:val="231F20"/>
          <w:spacing w:val="-3"/>
        </w:rPr>
        <w:t xml:space="preserve">расчёте </w:t>
      </w:r>
      <w:r>
        <w:rPr>
          <w:color w:val="231F20"/>
        </w:rPr>
        <w:t xml:space="preserve">ущерба </w:t>
      </w:r>
      <w:r>
        <w:rPr>
          <w:color w:val="231F20"/>
          <w:spacing w:val="-3"/>
        </w:rPr>
        <w:t xml:space="preserve">от пожара. </w:t>
      </w:r>
      <w:r>
        <w:rPr>
          <w:color w:val="231F20"/>
        </w:rPr>
        <w:t xml:space="preserve">Основных </w:t>
      </w:r>
      <w:r>
        <w:rPr>
          <w:color w:val="231F20"/>
          <w:spacing w:val="-3"/>
        </w:rPr>
        <w:t xml:space="preserve">используемых </w:t>
      </w:r>
      <w:r>
        <w:rPr>
          <w:color w:val="231F20"/>
          <w:spacing w:val="-4"/>
        </w:rPr>
        <w:t>методик</w:t>
      </w:r>
      <w:r>
        <w:rPr>
          <w:color w:val="231F20"/>
          <w:spacing w:val="28"/>
        </w:rPr>
        <w:t xml:space="preserve"> </w:t>
      </w:r>
      <w:r>
        <w:rPr>
          <w:color w:val="231F20"/>
        </w:rPr>
        <w:t>две.</w:t>
      </w:r>
    </w:p>
    <w:p w:rsidR="00CB0AFA" w:rsidRDefault="00481332">
      <w:pPr>
        <w:spacing w:before="114" w:line="249" w:lineRule="auto"/>
        <w:ind w:left="850" w:right="568" w:firstLine="283"/>
        <w:jc w:val="both"/>
        <w:rPr>
          <w:i/>
          <w:sz w:val="18"/>
        </w:rPr>
      </w:pPr>
      <w:r>
        <w:rPr>
          <w:color w:val="231F20"/>
          <w:spacing w:val="-3"/>
          <w:sz w:val="18"/>
        </w:rPr>
        <w:t>Для</w:t>
      </w:r>
      <w:r>
        <w:rPr>
          <w:color w:val="231F20"/>
          <w:spacing w:val="-12"/>
          <w:sz w:val="18"/>
        </w:rPr>
        <w:t xml:space="preserve"> </w:t>
      </w:r>
      <w:r>
        <w:rPr>
          <w:color w:val="231F20"/>
          <w:spacing w:val="-4"/>
          <w:sz w:val="18"/>
        </w:rPr>
        <w:t>лесных</w:t>
      </w:r>
      <w:r>
        <w:rPr>
          <w:color w:val="231F20"/>
          <w:spacing w:val="-12"/>
          <w:sz w:val="18"/>
        </w:rPr>
        <w:t xml:space="preserve"> </w:t>
      </w:r>
      <w:r>
        <w:rPr>
          <w:color w:val="231F20"/>
          <w:spacing w:val="-4"/>
          <w:sz w:val="18"/>
        </w:rPr>
        <w:t>земель</w:t>
      </w:r>
      <w:r>
        <w:rPr>
          <w:color w:val="231F20"/>
          <w:spacing w:val="-12"/>
          <w:sz w:val="18"/>
        </w:rPr>
        <w:t xml:space="preserve"> </w:t>
      </w:r>
      <w:r>
        <w:rPr>
          <w:color w:val="231F20"/>
          <w:sz w:val="18"/>
        </w:rPr>
        <w:t>(в</w:t>
      </w:r>
      <w:r>
        <w:rPr>
          <w:color w:val="231F20"/>
          <w:spacing w:val="-12"/>
          <w:sz w:val="18"/>
        </w:rPr>
        <w:t xml:space="preserve"> </w:t>
      </w:r>
      <w:r>
        <w:rPr>
          <w:color w:val="231F20"/>
          <w:spacing w:val="-4"/>
          <w:sz w:val="18"/>
        </w:rPr>
        <w:t>том</w:t>
      </w:r>
      <w:r>
        <w:rPr>
          <w:color w:val="231F20"/>
          <w:spacing w:val="-12"/>
          <w:sz w:val="18"/>
        </w:rPr>
        <w:t xml:space="preserve"> </w:t>
      </w:r>
      <w:r>
        <w:rPr>
          <w:color w:val="231F20"/>
          <w:spacing w:val="-4"/>
          <w:sz w:val="18"/>
        </w:rPr>
        <w:t>числе</w:t>
      </w:r>
      <w:r>
        <w:rPr>
          <w:color w:val="231F20"/>
          <w:spacing w:val="-12"/>
          <w:sz w:val="18"/>
        </w:rPr>
        <w:t xml:space="preserve"> </w:t>
      </w:r>
      <w:r>
        <w:rPr>
          <w:color w:val="231F20"/>
          <w:sz w:val="18"/>
        </w:rPr>
        <w:t>—</w:t>
      </w:r>
      <w:r>
        <w:rPr>
          <w:color w:val="231F20"/>
          <w:spacing w:val="-12"/>
          <w:sz w:val="18"/>
        </w:rPr>
        <w:t xml:space="preserve"> </w:t>
      </w:r>
      <w:r>
        <w:rPr>
          <w:color w:val="231F20"/>
          <w:spacing w:val="-3"/>
          <w:sz w:val="18"/>
        </w:rPr>
        <w:t>для</w:t>
      </w:r>
      <w:r>
        <w:rPr>
          <w:color w:val="231F20"/>
          <w:spacing w:val="-12"/>
          <w:sz w:val="18"/>
        </w:rPr>
        <w:t xml:space="preserve"> </w:t>
      </w:r>
      <w:r>
        <w:rPr>
          <w:color w:val="231F20"/>
          <w:spacing w:val="-4"/>
          <w:sz w:val="18"/>
        </w:rPr>
        <w:t>торфяных</w:t>
      </w:r>
      <w:r>
        <w:rPr>
          <w:color w:val="231F20"/>
          <w:spacing w:val="-12"/>
          <w:sz w:val="18"/>
        </w:rPr>
        <w:t xml:space="preserve"> </w:t>
      </w:r>
      <w:r>
        <w:rPr>
          <w:color w:val="231F20"/>
          <w:spacing w:val="-5"/>
          <w:sz w:val="18"/>
        </w:rPr>
        <w:t>болот</w:t>
      </w:r>
      <w:r>
        <w:rPr>
          <w:color w:val="231F20"/>
          <w:spacing w:val="-12"/>
          <w:sz w:val="18"/>
        </w:rPr>
        <w:t xml:space="preserve"> </w:t>
      </w:r>
      <w:r>
        <w:rPr>
          <w:color w:val="231F20"/>
          <w:sz w:val="18"/>
        </w:rPr>
        <w:t>на</w:t>
      </w:r>
      <w:r>
        <w:rPr>
          <w:color w:val="231F20"/>
          <w:spacing w:val="-12"/>
          <w:sz w:val="18"/>
        </w:rPr>
        <w:t xml:space="preserve"> </w:t>
      </w:r>
      <w:r>
        <w:rPr>
          <w:color w:val="231F20"/>
          <w:spacing w:val="-4"/>
          <w:sz w:val="18"/>
        </w:rPr>
        <w:t>землях</w:t>
      </w:r>
      <w:r>
        <w:rPr>
          <w:color w:val="231F20"/>
          <w:spacing w:val="-12"/>
          <w:sz w:val="18"/>
        </w:rPr>
        <w:t xml:space="preserve"> </w:t>
      </w:r>
      <w:r>
        <w:rPr>
          <w:color w:val="231F20"/>
          <w:spacing w:val="-4"/>
          <w:sz w:val="18"/>
        </w:rPr>
        <w:t>лесного</w:t>
      </w:r>
      <w:r>
        <w:rPr>
          <w:color w:val="231F20"/>
          <w:spacing w:val="-12"/>
          <w:sz w:val="18"/>
        </w:rPr>
        <w:t xml:space="preserve"> </w:t>
      </w:r>
      <w:r>
        <w:rPr>
          <w:color w:val="231F20"/>
          <w:spacing w:val="-4"/>
          <w:sz w:val="18"/>
        </w:rPr>
        <w:t xml:space="preserve">фонда) </w:t>
      </w:r>
      <w:r>
        <w:rPr>
          <w:color w:val="231F20"/>
          <w:spacing w:val="-5"/>
          <w:w w:val="95"/>
          <w:sz w:val="18"/>
        </w:rPr>
        <w:t xml:space="preserve">применяется </w:t>
      </w:r>
      <w:r>
        <w:rPr>
          <w:i/>
          <w:color w:val="231F20"/>
          <w:spacing w:val="-5"/>
          <w:w w:val="95"/>
          <w:sz w:val="18"/>
        </w:rPr>
        <w:t xml:space="preserve">Постановление Правительства </w:t>
      </w:r>
      <w:r>
        <w:rPr>
          <w:i/>
          <w:color w:val="231F20"/>
          <w:spacing w:val="-4"/>
          <w:w w:val="95"/>
          <w:sz w:val="18"/>
        </w:rPr>
        <w:t xml:space="preserve">Российской Федерации от </w:t>
      </w:r>
      <w:r>
        <w:rPr>
          <w:i/>
          <w:color w:val="231F20"/>
          <w:w w:val="95"/>
          <w:sz w:val="18"/>
        </w:rPr>
        <w:t xml:space="preserve">8мая </w:t>
      </w:r>
      <w:r>
        <w:rPr>
          <w:i/>
          <w:color w:val="231F20"/>
          <w:spacing w:val="-3"/>
          <w:w w:val="95"/>
          <w:sz w:val="18"/>
        </w:rPr>
        <w:t>2007</w:t>
      </w:r>
      <w:r>
        <w:rPr>
          <w:i/>
          <w:color w:val="231F20"/>
          <w:spacing w:val="30"/>
          <w:w w:val="95"/>
          <w:sz w:val="18"/>
        </w:rPr>
        <w:t xml:space="preserve"> </w:t>
      </w:r>
      <w:r>
        <w:rPr>
          <w:i/>
          <w:color w:val="231F20"/>
          <w:spacing w:val="-6"/>
          <w:w w:val="95"/>
          <w:sz w:val="18"/>
        </w:rPr>
        <w:t>года</w:t>
      </w:r>
    </w:p>
    <w:p w:rsidR="00CB0AFA" w:rsidRDefault="00481332">
      <w:pPr>
        <w:spacing w:before="1" w:line="249" w:lineRule="auto"/>
        <w:ind w:left="850" w:right="562"/>
        <w:rPr>
          <w:i/>
          <w:sz w:val="18"/>
        </w:rPr>
      </w:pPr>
      <w:r>
        <w:rPr>
          <w:i/>
          <w:color w:val="231F20"/>
          <w:sz w:val="18"/>
        </w:rPr>
        <w:t xml:space="preserve">№ </w:t>
      </w:r>
      <w:r>
        <w:rPr>
          <w:i/>
          <w:color w:val="231F20"/>
          <w:spacing w:val="-3"/>
          <w:sz w:val="18"/>
        </w:rPr>
        <w:t xml:space="preserve">273 «Об </w:t>
      </w:r>
      <w:r>
        <w:rPr>
          <w:i/>
          <w:color w:val="231F20"/>
          <w:spacing w:val="-4"/>
          <w:sz w:val="18"/>
        </w:rPr>
        <w:t xml:space="preserve">исчислении размера вреда, причинённого лесам </w:t>
      </w:r>
      <w:r>
        <w:rPr>
          <w:i/>
          <w:color w:val="231F20"/>
          <w:spacing w:val="-5"/>
          <w:sz w:val="18"/>
        </w:rPr>
        <w:t xml:space="preserve">вследствие нарушения </w:t>
      </w:r>
      <w:r>
        <w:rPr>
          <w:i/>
          <w:color w:val="231F20"/>
          <w:spacing w:val="-4"/>
          <w:sz w:val="18"/>
        </w:rPr>
        <w:t xml:space="preserve">лесного </w:t>
      </w:r>
      <w:r>
        <w:rPr>
          <w:i/>
          <w:color w:val="231F20"/>
          <w:spacing w:val="-5"/>
          <w:sz w:val="18"/>
        </w:rPr>
        <w:t xml:space="preserve">законодательства» </w:t>
      </w:r>
      <w:r>
        <w:rPr>
          <w:i/>
          <w:color w:val="231F20"/>
          <w:sz w:val="18"/>
        </w:rPr>
        <w:t xml:space="preserve">(в </w:t>
      </w:r>
      <w:r>
        <w:rPr>
          <w:i/>
          <w:color w:val="231F20"/>
          <w:spacing w:val="-4"/>
          <w:sz w:val="18"/>
        </w:rPr>
        <w:t xml:space="preserve">ред. </w:t>
      </w:r>
      <w:r>
        <w:rPr>
          <w:i/>
          <w:color w:val="231F20"/>
          <w:spacing w:val="-5"/>
          <w:sz w:val="18"/>
        </w:rPr>
        <w:t xml:space="preserve">Постановления </w:t>
      </w:r>
      <w:r>
        <w:rPr>
          <w:i/>
          <w:color w:val="231F20"/>
          <w:spacing w:val="-4"/>
          <w:sz w:val="18"/>
        </w:rPr>
        <w:t xml:space="preserve">от </w:t>
      </w:r>
      <w:r>
        <w:rPr>
          <w:i/>
          <w:color w:val="231F20"/>
          <w:sz w:val="18"/>
        </w:rPr>
        <w:t xml:space="preserve">26 </w:t>
      </w:r>
      <w:r>
        <w:rPr>
          <w:i/>
          <w:color w:val="231F20"/>
          <w:spacing w:val="-4"/>
          <w:sz w:val="18"/>
        </w:rPr>
        <w:t xml:space="preserve">ноября </w:t>
      </w:r>
      <w:r>
        <w:rPr>
          <w:i/>
          <w:color w:val="231F20"/>
          <w:spacing w:val="-3"/>
          <w:sz w:val="18"/>
        </w:rPr>
        <w:t xml:space="preserve">2007 </w:t>
      </w:r>
      <w:r>
        <w:rPr>
          <w:i/>
          <w:color w:val="231F20"/>
          <w:spacing w:val="-5"/>
          <w:sz w:val="18"/>
        </w:rPr>
        <w:t xml:space="preserve">года </w:t>
      </w:r>
      <w:r>
        <w:rPr>
          <w:i/>
          <w:color w:val="231F20"/>
          <w:sz w:val="18"/>
        </w:rPr>
        <w:t xml:space="preserve">№ </w:t>
      </w:r>
      <w:r>
        <w:rPr>
          <w:i/>
          <w:color w:val="231F20"/>
          <w:spacing w:val="-4"/>
          <w:sz w:val="18"/>
        </w:rPr>
        <w:t>806).</w:t>
      </w:r>
    </w:p>
    <w:p w:rsidR="00CB0AFA" w:rsidRDefault="00481332">
      <w:pPr>
        <w:spacing w:before="114" w:line="249" w:lineRule="auto"/>
        <w:ind w:left="850" w:right="563" w:firstLine="283"/>
        <w:jc w:val="both"/>
        <w:rPr>
          <w:i/>
          <w:sz w:val="18"/>
        </w:rPr>
      </w:pPr>
      <w:r>
        <w:rPr>
          <w:lang w:val="en-US"/>
        </w:rPr>
        <w:pict>
          <v:rect id="_x0000_s1338" style="position:absolute;left:0;text-align:left;margin-left:0;margin-top:33.15pt;width:22.7pt;height:28.35pt;z-index:-251714048;mso-position-horizontal-relative:page" fillcolor="#cc7c4b" stroked="f">
            <w10:wrap anchorx="page"/>
          </v:rect>
        </w:pict>
      </w:r>
      <w:r>
        <w:rPr>
          <w:color w:val="231F20"/>
          <w:sz w:val="18"/>
        </w:rPr>
        <w:t xml:space="preserve">Для торфяников вне земель лесного фонда может применяться </w:t>
      </w:r>
      <w:r>
        <w:rPr>
          <w:i/>
          <w:color w:val="231F20"/>
          <w:sz w:val="18"/>
        </w:rPr>
        <w:t xml:space="preserve">Методика </w:t>
      </w:r>
      <w:r>
        <w:rPr>
          <w:i/>
          <w:color w:val="231F20"/>
          <w:spacing w:val="-3"/>
          <w:sz w:val="18"/>
        </w:rPr>
        <w:t xml:space="preserve">исчисления </w:t>
      </w:r>
      <w:r>
        <w:rPr>
          <w:i/>
          <w:color w:val="231F20"/>
          <w:sz w:val="18"/>
        </w:rPr>
        <w:t xml:space="preserve">размера </w:t>
      </w:r>
      <w:r>
        <w:rPr>
          <w:i/>
          <w:color w:val="231F20"/>
          <w:spacing w:val="-3"/>
          <w:sz w:val="18"/>
        </w:rPr>
        <w:t xml:space="preserve">вреда, причинённого </w:t>
      </w:r>
      <w:r>
        <w:rPr>
          <w:i/>
          <w:color w:val="231F20"/>
          <w:sz w:val="18"/>
        </w:rPr>
        <w:t xml:space="preserve">объектам </w:t>
      </w:r>
      <w:r>
        <w:rPr>
          <w:i/>
          <w:color w:val="231F20"/>
          <w:spacing w:val="-3"/>
          <w:sz w:val="18"/>
        </w:rPr>
        <w:t xml:space="preserve">животного </w:t>
      </w:r>
      <w:r>
        <w:rPr>
          <w:i/>
          <w:color w:val="231F20"/>
          <w:sz w:val="18"/>
        </w:rPr>
        <w:t>мира, занесённым в</w:t>
      </w:r>
      <w:r>
        <w:rPr>
          <w:i/>
          <w:color w:val="231F20"/>
          <w:spacing w:val="-12"/>
          <w:sz w:val="18"/>
        </w:rPr>
        <w:t xml:space="preserve"> </w:t>
      </w:r>
      <w:r>
        <w:rPr>
          <w:i/>
          <w:color w:val="231F20"/>
          <w:sz w:val="18"/>
        </w:rPr>
        <w:t>Красную</w:t>
      </w:r>
      <w:r>
        <w:rPr>
          <w:i/>
          <w:color w:val="231F20"/>
          <w:spacing w:val="-12"/>
          <w:sz w:val="18"/>
        </w:rPr>
        <w:t xml:space="preserve"> </w:t>
      </w:r>
      <w:r>
        <w:rPr>
          <w:i/>
          <w:color w:val="231F20"/>
          <w:sz w:val="18"/>
        </w:rPr>
        <w:t>книгу</w:t>
      </w:r>
      <w:r>
        <w:rPr>
          <w:i/>
          <w:color w:val="231F20"/>
          <w:spacing w:val="-12"/>
          <w:sz w:val="18"/>
        </w:rPr>
        <w:t xml:space="preserve"> </w:t>
      </w:r>
      <w:r>
        <w:rPr>
          <w:i/>
          <w:color w:val="231F20"/>
          <w:spacing w:val="-2"/>
          <w:sz w:val="18"/>
        </w:rPr>
        <w:t>Российской</w:t>
      </w:r>
      <w:r>
        <w:rPr>
          <w:i/>
          <w:color w:val="231F20"/>
          <w:spacing w:val="-12"/>
          <w:sz w:val="18"/>
        </w:rPr>
        <w:t xml:space="preserve"> </w:t>
      </w:r>
      <w:r>
        <w:rPr>
          <w:i/>
          <w:color w:val="231F20"/>
          <w:spacing w:val="-3"/>
          <w:sz w:val="18"/>
        </w:rPr>
        <w:t>Федерации,</w:t>
      </w:r>
      <w:r>
        <w:rPr>
          <w:i/>
          <w:color w:val="231F20"/>
          <w:spacing w:val="-12"/>
          <w:sz w:val="18"/>
        </w:rPr>
        <w:t xml:space="preserve"> </w:t>
      </w:r>
      <w:r>
        <w:rPr>
          <w:i/>
          <w:color w:val="231F20"/>
          <w:sz w:val="18"/>
        </w:rPr>
        <w:t>а</w:t>
      </w:r>
      <w:r>
        <w:rPr>
          <w:i/>
          <w:color w:val="231F20"/>
          <w:spacing w:val="-12"/>
          <w:sz w:val="18"/>
        </w:rPr>
        <w:t xml:space="preserve"> </w:t>
      </w:r>
      <w:r>
        <w:rPr>
          <w:i/>
          <w:color w:val="231F20"/>
          <w:spacing w:val="-3"/>
          <w:sz w:val="18"/>
        </w:rPr>
        <w:t>также</w:t>
      </w:r>
      <w:r>
        <w:rPr>
          <w:i/>
          <w:color w:val="231F20"/>
          <w:spacing w:val="-12"/>
          <w:sz w:val="18"/>
        </w:rPr>
        <w:t xml:space="preserve"> </w:t>
      </w:r>
      <w:r>
        <w:rPr>
          <w:i/>
          <w:color w:val="231F20"/>
          <w:sz w:val="18"/>
        </w:rPr>
        <w:t>иным</w:t>
      </w:r>
      <w:r>
        <w:rPr>
          <w:i/>
          <w:color w:val="231F20"/>
          <w:spacing w:val="-12"/>
          <w:sz w:val="18"/>
        </w:rPr>
        <w:t xml:space="preserve"> </w:t>
      </w:r>
      <w:r>
        <w:rPr>
          <w:i/>
          <w:color w:val="231F20"/>
          <w:sz w:val="18"/>
        </w:rPr>
        <w:t>объектам</w:t>
      </w:r>
      <w:r>
        <w:rPr>
          <w:i/>
          <w:color w:val="231F20"/>
          <w:spacing w:val="-12"/>
          <w:sz w:val="18"/>
        </w:rPr>
        <w:t xml:space="preserve"> </w:t>
      </w:r>
      <w:r>
        <w:rPr>
          <w:i/>
          <w:color w:val="231F20"/>
          <w:spacing w:val="-3"/>
          <w:sz w:val="18"/>
        </w:rPr>
        <w:t>животного</w:t>
      </w:r>
      <w:r>
        <w:rPr>
          <w:i/>
          <w:color w:val="231F20"/>
          <w:spacing w:val="-12"/>
          <w:sz w:val="18"/>
        </w:rPr>
        <w:t xml:space="preserve"> </w:t>
      </w:r>
      <w:r>
        <w:rPr>
          <w:i/>
          <w:color w:val="231F20"/>
          <w:sz w:val="18"/>
        </w:rPr>
        <w:t>мира,</w:t>
      </w:r>
    </w:p>
    <w:p w:rsidR="00CB0AFA" w:rsidRDefault="00481332">
      <w:pPr>
        <w:tabs>
          <w:tab w:val="left" w:pos="690"/>
        </w:tabs>
        <w:spacing w:before="3"/>
        <w:ind w:right="569"/>
        <w:jc w:val="right"/>
        <w:rPr>
          <w:i/>
          <w:sz w:val="18"/>
        </w:rPr>
      </w:pPr>
      <w:r>
        <w:rPr>
          <w:color w:val="FFFFFF"/>
          <w:sz w:val="12"/>
        </w:rPr>
        <w:t>82</w:t>
      </w:r>
      <w:r>
        <w:rPr>
          <w:color w:val="FFFFFF"/>
          <w:sz w:val="12"/>
        </w:rPr>
        <w:tab/>
      </w:r>
      <w:r>
        <w:rPr>
          <w:i/>
          <w:color w:val="231F20"/>
          <w:w w:val="95"/>
          <w:sz w:val="18"/>
        </w:rPr>
        <w:t>не</w:t>
      </w:r>
      <w:r>
        <w:rPr>
          <w:i/>
          <w:color w:val="231F20"/>
          <w:spacing w:val="-19"/>
          <w:w w:val="95"/>
          <w:sz w:val="18"/>
        </w:rPr>
        <w:t xml:space="preserve"> </w:t>
      </w:r>
      <w:r>
        <w:rPr>
          <w:i/>
          <w:color w:val="231F20"/>
          <w:spacing w:val="-3"/>
          <w:w w:val="95"/>
          <w:sz w:val="18"/>
        </w:rPr>
        <w:t>относящимся</w:t>
      </w:r>
      <w:r>
        <w:rPr>
          <w:i/>
          <w:color w:val="231F20"/>
          <w:spacing w:val="-19"/>
          <w:w w:val="95"/>
          <w:sz w:val="18"/>
        </w:rPr>
        <w:t xml:space="preserve"> </w:t>
      </w:r>
      <w:r>
        <w:rPr>
          <w:i/>
          <w:color w:val="231F20"/>
          <w:w w:val="95"/>
          <w:sz w:val="18"/>
        </w:rPr>
        <w:t>к</w:t>
      </w:r>
      <w:r>
        <w:rPr>
          <w:i/>
          <w:color w:val="231F20"/>
          <w:spacing w:val="-19"/>
          <w:w w:val="95"/>
          <w:sz w:val="18"/>
        </w:rPr>
        <w:t xml:space="preserve"> </w:t>
      </w:r>
      <w:r>
        <w:rPr>
          <w:i/>
          <w:color w:val="231F20"/>
          <w:spacing w:val="-3"/>
          <w:w w:val="95"/>
          <w:sz w:val="18"/>
        </w:rPr>
        <w:t>объектам</w:t>
      </w:r>
      <w:r>
        <w:rPr>
          <w:i/>
          <w:color w:val="231F20"/>
          <w:spacing w:val="-19"/>
          <w:w w:val="95"/>
          <w:sz w:val="18"/>
        </w:rPr>
        <w:t xml:space="preserve"> </w:t>
      </w:r>
      <w:r>
        <w:rPr>
          <w:i/>
          <w:color w:val="231F20"/>
          <w:spacing w:val="-4"/>
          <w:w w:val="95"/>
          <w:sz w:val="18"/>
        </w:rPr>
        <w:t>охоты</w:t>
      </w:r>
      <w:r>
        <w:rPr>
          <w:i/>
          <w:color w:val="231F20"/>
          <w:spacing w:val="-19"/>
          <w:w w:val="95"/>
          <w:sz w:val="18"/>
        </w:rPr>
        <w:t xml:space="preserve"> </w:t>
      </w:r>
      <w:r>
        <w:rPr>
          <w:i/>
          <w:color w:val="231F20"/>
          <w:w w:val="95"/>
          <w:sz w:val="18"/>
        </w:rPr>
        <w:t>и</w:t>
      </w:r>
      <w:r>
        <w:rPr>
          <w:i/>
          <w:color w:val="231F20"/>
          <w:spacing w:val="-19"/>
          <w:w w:val="95"/>
          <w:sz w:val="18"/>
        </w:rPr>
        <w:t xml:space="preserve"> </w:t>
      </w:r>
      <w:r>
        <w:rPr>
          <w:i/>
          <w:color w:val="231F20"/>
          <w:spacing w:val="-4"/>
          <w:w w:val="95"/>
          <w:sz w:val="18"/>
        </w:rPr>
        <w:t>рыболовства,</w:t>
      </w:r>
      <w:r>
        <w:rPr>
          <w:i/>
          <w:color w:val="231F20"/>
          <w:spacing w:val="-19"/>
          <w:w w:val="95"/>
          <w:sz w:val="18"/>
        </w:rPr>
        <w:t xml:space="preserve"> </w:t>
      </w:r>
      <w:r>
        <w:rPr>
          <w:i/>
          <w:color w:val="231F20"/>
          <w:w w:val="95"/>
          <w:sz w:val="18"/>
        </w:rPr>
        <w:t>и</w:t>
      </w:r>
      <w:r>
        <w:rPr>
          <w:i/>
          <w:color w:val="231F20"/>
          <w:spacing w:val="-19"/>
          <w:w w:val="95"/>
          <w:sz w:val="18"/>
        </w:rPr>
        <w:t xml:space="preserve"> </w:t>
      </w:r>
      <w:r>
        <w:rPr>
          <w:i/>
          <w:color w:val="231F20"/>
          <w:spacing w:val="-3"/>
          <w:w w:val="95"/>
          <w:sz w:val="18"/>
        </w:rPr>
        <w:t>среде</w:t>
      </w:r>
      <w:r>
        <w:rPr>
          <w:i/>
          <w:color w:val="231F20"/>
          <w:spacing w:val="-19"/>
          <w:w w:val="95"/>
          <w:sz w:val="18"/>
        </w:rPr>
        <w:t xml:space="preserve"> </w:t>
      </w:r>
      <w:r>
        <w:rPr>
          <w:i/>
          <w:color w:val="231F20"/>
          <w:w w:val="95"/>
          <w:sz w:val="18"/>
        </w:rPr>
        <w:t>их</w:t>
      </w:r>
      <w:r>
        <w:rPr>
          <w:i/>
          <w:color w:val="231F20"/>
          <w:spacing w:val="-19"/>
          <w:w w:val="95"/>
          <w:sz w:val="18"/>
        </w:rPr>
        <w:t xml:space="preserve"> </w:t>
      </w:r>
      <w:r>
        <w:rPr>
          <w:i/>
          <w:color w:val="231F20"/>
          <w:spacing w:val="-3"/>
          <w:w w:val="95"/>
          <w:sz w:val="18"/>
        </w:rPr>
        <w:t>обитания,</w:t>
      </w:r>
      <w:r>
        <w:rPr>
          <w:i/>
          <w:color w:val="231F20"/>
          <w:spacing w:val="-19"/>
          <w:w w:val="95"/>
          <w:sz w:val="18"/>
        </w:rPr>
        <w:t xml:space="preserve"> </w:t>
      </w:r>
      <w:r>
        <w:rPr>
          <w:i/>
          <w:color w:val="231F20"/>
          <w:spacing w:val="-3"/>
          <w:w w:val="95"/>
          <w:sz w:val="18"/>
        </w:rPr>
        <w:t>утверждённая</w:t>
      </w:r>
    </w:p>
    <w:p w:rsidR="00CB0AFA" w:rsidRDefault="00CB0AFA">
      <w:pPr>
        <w:jc w:val="right"/>
        <w:rPr>
          <w:sz w:val="18"/>
        </w:rPr>
        <w:sectPr w:rsidR="00CB0AFA">
          <w:footerReference w:type="even" r:id="rId152"/>
          <w:pgSz w:w="8400" w:h="11910"/>
          <w:pgMar w:top="0" w:right="0" w:bottom="0" w:left="0" w:header="0" w:footer="0" w:gutter="0"/>
          <w:cols w:space="720"/>
        </w:sectPr>
      </w:pPr>
    </w:p>
    <w:p w:rsidR="00CB0AFA" w:rsidRDefault="00CB0AFA">
      <w:pPr>
        <w:pStyle w:val="a3"/>
        <w:spacing w:before="9"/>
        <w:rPr>
          <w:i/>
          <w:sz w:val="23"/>
        </w:rPr>
      </w:pPr>
    </w:p>
    <w:p w:rsidR="00CB0AFA" w:rsidRDefault="00481332">
      <w:pPr>
        <w:spacing w:before="77" w:line="249" w:lineRule="auto"/>
        <w:ind w:left="106" w:right="845"/>
        <w:jc w:val="both"/>
        <w:rPr>
          <w:sz w:val="18"/>
        </w:rPr>
      </w:pPr>
      <w:r>
        <w:rPr>
          <w:lang w:val="en-US"/>
        </w:rPr>
        <w:pict>
          <v:rect id="_x0000_s1337" style="position:absolute;left:0;text-align:left;margin-left:396.7pt;margin-top:-14pt;width:22.8pt;height:356.2pt;z-index:251479552;mso-position-horizontal-relative:page" fillcolor="#cc7c4b" stroked="f">
            <w10:wrap anchorx="page"/>
          </v:rect>
        </w:pict>
      </w:r>
      <w:r>
        <w:rPr>
          <w:i/>
          <w:color w:val="231F20"/>
          <w:sz w:val="18"/>
        </w:rPr>
        <w:t xml:space="preserve">приказом МПР России </w:t>
      </w:r>
      <w:r>
        <w:rPr>
          <w:i/>
          <w:color w:val="231F20"/>
          <w:spacing w:val="-3"/>
          <w:sz w:val="18"/>
        </w:rPr>
        <w:t xml:space="preserve">от </w:t>
      </w:r>
      <w:r>
        <w:rPr>
          <w:i/>
          <w:color w:val="231F20"/>
          <w:sz w:val="18"/>
        </w:rPr>
        <w:t xml:space="preserve">28.04.2008 № 107 (в </w:t>
      </w:r>
      <w:r>
        <w:rPr>
          <w:i/>
          <w:color w:val="231F20"/>
          <w:spacing w:val="-3"/>
          <w:sz w:val="18"/>
        </w:rPr>
        <w:t xml:space="preserve">ред. </w:t>
      </w:r>
      <w:r>
        <w:rPr>
          <w:i/>
          <w:color w:val="231F20"/>
          <w:sz w:val="18"/>
        </w:rPr>
        <w:t xml:space="preserve">Приказа Минприроды России </w:t>
      </w:r>
      <w:r>
        <w:rPr>
          <w:i/>
          <w:color w:val="231F20"/>
          <w:sz w:val="18"/>
        </w:rPr>
        <w:t xml:space="preserve">от 12.12.2012 № 429; зарегистрирован в Минюсте России 29.05.2008 № 11775), </w:t>
      </w:r>
      <w:r>
        <w:rPr>
          <w:color w:val="231F20"/>
          <w:spacing w:val="-3"/>
          <w:sz w:val="18"/>
        </w:rPr>
        <w:t xml:space="preserve">согласно </w:t>
      </w:r>
      <w:r>
        <w:rPr>
          <w:color w:val="231F20"/>
          <w:sz w:val="18"/>
        </w:rPr>
        <w:t>которой рассчитывается ущерб от уничтожения (повреждения) почвы (подстилки)  и  иных  местообитаний  объектов  животного  мира,  относящихся      к беспозвоночным</w:t>
      </w:r>
      <w:r>
        <w:rPr>
          <w:color w:val="231F20"/>
          <w:spacing w:val="31"/>
          <w:sz w:val="18"/>
        </w:rPr>
        <w:t xml:space="preserve"> </w:t>
      </w:r>
      <w:r>
        <w:rPr>
          <w:color w:val="231F20"/>
          <w:spacing w:val="-3"/>
          <w:sz w:val="18"/>
        </w:rPr>
        <w:t>животным.</w:t>
      </w:r>
    </w:p>
    <w:p w:rsidR="00CB0AFA" w:rsidRDefault="00481332">
      <w:pPr>
        <w:pStyle w:val="4"/>
        <w:ind w:left="390" w:right="0"/>
      </w:pPr>
      <w:r>
        <w:rPr>
          <w:lang w:val="en-US"/>
        </w:rPr>
        <w:pict>
          <v:shape id="_x0000_s1336" type="#_x0000_t202" style="position:absolute;left:0;text-align:left;margin-left:403.5pt;margin-top:9.1pt;width:10pt;height:180.1pt;z-index:251480576;mso-position-horizontal-relative:page" filled="f" stroked="f">
            <v:textbox style="layout-flow:vertical;mso-layout-flow-alt:bottom-to-top" inset="0,0,0,0">
              <w:txbxContent>
                <w:p w:rsidR="00CB0AFA" w:rsidRDefault="00481332">
                  <w:pPr>
                    <w:spacing w:line="183" w:lineRule="exact"/>
                    <w:ind w:left="20" w:right="-730"/>
                    <w:rPr>
                      <w:sz w:val="16"/>
                    </w:rPr>
                  </w:pPr>
                  <w:r>
                    <w:rPr>
                      <w:color w:val="FFFFFF"/>
                      <w:spacing w:val="3"/>
                      <w:w w:val="98"/>
                      <w:sz w:val="16"/>
                    </w:rPr>
                    <w:t>П</w:t>
                  </w:r>
                  <w:r>
                    <w:rPr>
                      <w:color w:val="FFFFFF"/>
                      <w:spacing w:val="-9"/>
                      <w:w w:val="98"/>
                      <w:sz w:val="16"/>
                    </w:rPr>
                    <w:t>Р</w:t>
                  </w:r>
                  <w:r>
                    <w:rPr>
                      <w:color w:val="FFFFFF"/>
                      <w:spacing w:val="3"/>
                      <w:w w:val="98"/>
                      <w:sz w:val="16"/>
                    </w:rPr>
                    <w:t>АВОВЫ</w:t>
                  </w:r>
                  <w:r>
                    <w:rPr>
                      <w:color w:val="FFFFFF"/>
                      <w:w w:val="98"/>
                      <w:sz w:val="16"/>
                    </w:rPr>
                    <w:t>Е</w:t>
                  </w:r>
                  <w:r>
                    <w:rPr>
                      <w:color w:val="FFFFFF"/>
                      <w:spacing w:val="6"/>
                      <w:sz w:val="16"/>
                    </w:rPr>
                    <w:t xml:space="preserve"> </w:t>
                  </w:r>
                  <w:r>
                    <w:rPr>
                      <w:color w:val="FFFFFF"/>
                      <w:spacing w:val="3"/>
                      <w:w w:val="99"/>
                      <w:sz w:val="16"/>
                    </w:rPr>
                    <w:t>ОСНОВ</w:t>
                  </w:r>
                  <w:r>
                    <w:rPr>
                      <w:color w:val="FFFFFF"/>
                      <w:w w:val="99"/>
                      <w:sz w:val="16"/>
                    </w:rPr>
                    <w:t>Ы</w:t>
                  </w:r>
                  <w:r>
                    <w:rPr>
                      <w:color w:val="FFFFFF"/>
                      <w:spacing w:val="6"/>
                      <w:sz w:val="16"/>
                    </w:rPr>
                    <w:t xml:space="preserve"> </w:t>
                  </w:r>
                  <w:r>
                    <w:rPr>
                      <w:color w:val="FFFFFF"/>
                      <w:spacing w:val="-9"/>
                      <w:w w:val="97"/>
                      <w:sz w:val="16"/>
                    </w:rPr>
                    <w:t>Р</w:t>
                  </w:r>
                  <w:r>
                    <w:rPr>
                      <w:color w:val="FFFFFF"/>
                      <w:spacing w:val="3"/>
                      <w:w w:val="99"/>
                      <w:sz w:val="16"/>
                    </w:rPr>
                    <w:t>АБ</w:t>
                  </w:r>
                  <w:r>
                    <w:rPr>
                      <w:color w:val="FFFFFF"/>
                      <w:w w:val="99"/>
                      <w:sz w:val="16"/>
                    </w:rPr>
                    <w:t>О</w:t>
                  </w:r>
                  <w:r>
                    <w:rPr>
                      <w:color w:val="FFFFFF"/>
                      <w:spacing w:val="3"/>
                      <w:w w:val="96"/>
                      <w:sz w:val="16"/>
                    </w:rPr>
                    <w:t>Т</w:t>
                  </w:r>
                  <w:r>
                    <w:rPr>
                      <w:color w:val="FFFFFF"/>
                      <w:w w:val="96"/>
                      <w:sz w:val="16"/>
                    </w:rPr>
                    <w:t>Ы</w:t>
                  </w:r>
                  <w:r>
                    <w:rPr>
                      <w:color w:val="FFFFFF"/>
                      <w:spacing w:val="6"/>
                      <w:sz w:val="16"/>
                    </w:rPr>
                    <w:t xml:space="preserve"> </w:t>
                  </w:r>
                  <w:r>
                    <w:rPr>
                      <w:color w:val="FFFFFF"/>
                      <w:spacing w:val="3"/>
                      <w:w w:val="98"/>
                      <w:sz w:val="16"/>
                    </w:rPr>
                    <w:t>Н</w:t>
                  </w:r>
                  <w:r>
                    <w:rPr>
                      <w:color w:val="FFFFFF"/>
                      <w:w w:val="98"/>
                      <w:sz w:val="16"/>
                    </w:rPr>
                    <w:t>А</w:t>
                  </w:r>
                  <w:r>
                    <w:rPr>
                      <w:color w:val="FFFFFF"/>
                      <w:spacing w:val="6"/>
                      <w:sz w:val="16"/>
                    </w:rPr>
                    <w:t xml:space="preserve"> </w:t>
                  </w:r>
                  <w:r>
                    <w:rPr>
                      <w:color w:val="FFFFFF"/>
                      <w:spacing w:val="3"/>
                      <w:w w:val="99"/>
                      <w:sz w:val="16"/>
                    </w:rPr>
                    <w:t>П</w:t>
                  </w:r>
                  <w:r>
                    <w:rPr>
                      <w:color w:val="FFFFFF"/>
                      <w:w w:val="99"/>
                      <w:sz w:val="16"/>
                    </w:rPr>
                    <w:t>О</w:t>
                  </w:r>
                  <w:r>
                    <w:rPr>
                      <w:color w:val="FFFFFF"/>
                      <w:spacing w:val="3"/>
                      <w:w w:val="101"/>
                      <w:sz w:val="16"/>
                    </w:rPr>
                    <w:t>ЖА</w:t>
                  </w:r>
                  <w:r>
                    <w:rPr>
                      <w:color w:val="FFFFFF"/>
                      <w:spacing w:val="-9"/>
                      <w:w w:val="101"/>
                      <w:sz w:val="16"/>
                    </w:rPr>
                    <w:t>Р</w:t>
                  </w:r>
                  <w:r>
                    <w:rPr>
                      <w:color w:val="FFFFFF"/>
                      <w:spacing w:val="3"/>
                      <w:w w:val="94"/>
                      <w:sz w:val="16"/>
                    </w:rPr>
                    <w:t>АХ</w:t>
                  </w:r>
                </w:p>
              </w:txbxContent>
            </v:textbox>
            <w10:wrap anchorx="page"/>
          </v:shape>
        </w:pict>
      </w:r>
      <w:r>
        <w:rPr>
          <w:color w:val="CC7C4B"/>
        </w:rPr>
        <w:t>Действия в состоянии крайней необходимости</w:t>
      </w:r>
    </w:p>
    <w:p w:rsidR="00CB0AFA" w:rsidRDefault="00481332">
      <w:pPr>
        <w:pStyle w:val="a3"/>
        <w:spacing w:before="122" w:line="249" w:lineRule="auto"/>
        <w:ind w:left="106" w:right="842" w:firstLine="283"/>
        <w:jc w:val="both"/>
      </w:pPr>
      <w:r>
        <w:rPr>
          <w:color w:val="231F20"/>
        </w:rPr>
        <w:t xml:space="preserve">Что делать, если ради спасения людей, населённых пунктов или ценных </w:t>
      </w:r>
      <w:r>
        <w:rPr>
          <w:color w:val="231F20"/>
          <w:spacing w:val="-3"/>
        </w:rPr>
        <w:t xml:space="preserve">природных объектов нужно нарушить закон (например, прорубить пожарный разрыв </w:t>
      </w:r>
      <w:r>
        <w:rPr>
          <w:color w:val="231F20"/>
        </w:rPr>
        <w:t xml:space="preserve">без </w:t>
      </w:r>
      <w:r>
        <w:rPr>
          <w:color w:val="231F20"/>
          <w:spacing w:val="-3"/>
        </w:rPr>
        <w:t xml:space="preserve">предварительного </w:t>
      </w:r>
      <w:r>
        <w:rPr>
          <w:color w:val="231F20"/>
        </w:rPr>
        <w:t xml:space="preserve">оформления </w:t>
      </w:r>
      <w:r>
        <w:rPr>
          <w:color w:val="231F20"/>
          <w:spacing w:val="-3"/>
        </w:rPr>
        <w:t xml:space="preserve">разрешительных документов </w:t>
      </w:r>
      <w:r>
        <w:rPr>
          <w:color w:val="231F20"/>
        </w:rPr>
        <w:t xml:space="preserve">на рубку </w:t>
      </w:r>
      <w:r>
        <w:rPr>
          <w:color w:val="231F20"/>
          <w:spacing w:val="-2"/>
        </w:rPr>
        <w:t>леса)?</w:t>
      </w:r>
    </w:p>
    <w:p w:rsidR="00CB0AFA" w:rsidRDefault="00481332">
      <w:pPr>
        <w:pStyle w:val="a3"/>
        <w:spacing w:before="114" w:line="249" w:lineRule="auto"/>
        <w:ind w:left="106" w:right="845" w:firstLine="283"/>
        <w:jc w:val="both"/>
      </w:pPr>
      <w:r>
        <w:rPr>
          <w:color w:val="231F20"/>
        </w:rPr>
        <w:t xml:space="preserve">Действующее лесное </w:t>
      </w:r>
      <w:r>
        <w:rPr>
          <w:color w:val="231F20"/>
          <w:spacing w:val="-3"/>
        </w:rPr>
        <w:t xml:space="preserve">законодательство </w:t>
      </w:r>
      <w:r>
        <w:rPr>
          <w:color w:val="231F20"/>
        </w:rPr>
        <w:t xml:space="preserve">не </w:t>
      </w:r>
      <w:r>
        <w:rPr>
          <w:color w:val="231F20"/>
          <w:spacing w:val="-3"/>
        </w:rPr>
        <w:t xml:space="preserve">предусматривает возможности рубок </w:t>
      </w:r>
      <w:r>
        <w:rPr>
          <w:color w:val="231F20"/>
          <w:w w:val="105"/>
        </w:rPr>
        <w:t>леса</w:t>
      </w:r>
      <w:r>
        <w:rPr>
          <w:color w:val="231F20"/>
          <w:spacing w:val="-26"/>
          <w:w w:val="105"/>
        </w:rPr>
        <w:t xml:space="preserve"> </w:t>
      </w:r>
      <w:r>
        <w:rPr>
          <w:color w:val="231F20"/>
          <w:w w:val="105"/>
        </w:rPr>
        <w:t>без</w:t>
      </w:r>
      <w:r>
        <w:rPr>
          <w:color w:val="231F20"/>
          <w:spacing w:val="-26"/>
          <w:w w:val="105"/>
        </w:rPr>
        <w:t xml:space="preserve"> </w:t>
      </w:r>
      <w:r>
        <w:rPr>
          <w:color w:val="231F20"/>
          <w:w w:val="105"/>
        </w:rPr>
        <w:t>специальных</w:t>
      </w:r>
      <w:r>
        <w:rPr>
          <w:color w:val="231F20"/>
          <w:spacing w:val="-26"/>
          <w:w w:val="105"/>
        </w:rPr>
        <w:t xml:space="preserve"> </w:t>
      </w:r>
      <w:r>
        <w:rPr>
          <w:color w:val="231F20"/>
          <w:w w:val="105"/>
        </w:rPr>
        <w:t>разрешающих</w:t>
      </w:r>
      <w:r>
        <w:rPr>
          <w:color w:val="231F20"/>
          <w:spacing w:val="-26"/>
          <w:w w:val="105"/>
        </w:rPr>
        <w:t xml:space="preserve"> </w:t>
      </w:r>
      <w:r>
        <w:rPr>
          <w:color w:val="231F20"/>
          <w:spacing w:val="-3"/>
          <w:w w:val="105"/>
        </w:rPr>
        <w:t>документов</w:t>
      </w:r>
      <w:r>
        <w:rPr>
          <w:color w:val="231F20"/>
          <w:spacing w:val="-26"/>
          <w:w w:val="105"/>
        </w:rPr>
        <w:t xml:space="preserve"> </w:t>
      </w:r>
      <w:r>
        <w:rPr>
          <w:color w:val="231F20"/>
          <w:w w:val="105"/>
        </w:rPr>
        <w:t>(лесная</w:t>
      </w:r>
      <w:r>
        <w:rPr>
          <w:color w:val="231F20"/>
          <w:spacing w:val="-26"/>
          <w:w w:val="105"/>
        </w:rPr>
        <w:t xml:space="preserve"> </w:t>
      </w:r>
      <w:r>
        <w:rPr>
          <w:color w:val="231F20"/>
          <w:w w:val="105"/>
        </w:rPr>
        <w:t>декларация</w:t>
      </w:r>
      <w:r>
        <w:rPr>
          <w:color w:val="231F20"/>
          <w:spacing w:val="-26"/>
          <w:w w:val="105"/>
        </w:rPr>
        <w:t xml:space="preserve"> </w:t>
      </w:r>
      <w:r>
        <w:rPr>
          <w:color w:val="231F20"/>
          <w:w w:val="105"/>
        </w:rPr>
        <w:t>для</w:t>
      </w:r>
      <w:r>
        <w:rPr>
          <w:color w:val="231F20"/>
          <w:spacing w:val="-26"/>
          <w:w w:val="105"/>
        </w:rPr>
        <w:t xml:space="preserve"> </w:t>
      </w:r>
      <w:r>
        <w:rPr>
          <w:color w:val="231F20"/>
          <w:spacing w:val="-2"/>
          <w:w w:val="105"/>
        </w:rPr>
        <w:t xml:space="preserve">лесов, </w:t>
      </w:r>
      <w:r>
        <w:rPr>
          <w:color w:val="231F20"/>
          <w:spacing w:val="-3"/>
          <w:w w:val="105"/>
        </w:rPr>
        <w:t>находящихся</w:t>
      </w:r>
      <w:r>
        <w:rPr>
          <w:color w:val="231F20"/>
          <w:spacing w:val="-10"/>
          <w:w w:val="105"/>
        </w:rPr>
        <w:t xml:space="preserve"> </w:t>
      </w:r>
      <w:r>
        <w:rPr>
          <w:color w:val="231F20"/>
          <w:w w:val="105"/>
        </w:rPr>
        <w:t>в</w:t>
      </w:r>
      <w:r>
        <w:rPr>
          <w:color w:val="231F20"/>
          <w:spacing w:val="-10"/>
          <w:w w:val="105"/>
        </w:rPr>
        <w:t xml:space="preserve"> </w:t>
      </w:r>
      <w:r>
        <w:rPr>
          <w:color w:val="231F20"/>
          <w:w w:val="105"/>
        </w:rPr>
        <w:t>аренде,</w:t>
      </w:r>
      <w:r>
        <w:rPr>
          <w:color w:val="231F20"/>
          <w:spacing w:val="-10"/>
          <w:w w:val="105"/>
        </w:rPr>
        <w:t xml:space="preserve"> </w:t>
      </w:r>
      <w:r>
        <w:rPr>
          <w:color w:val="231F20"/>
          <w:spacing w:val="-3"/>
          <w:w w:val="105"/>
        </w:rPr>
        <w:t>договор</w:t>
      </w:r>
      <w:r>
        <w:rPr>
          <w:color w:val="231F20"/>
          <w:spacing w:val="-10"/>
          <w:w w:val="105"/>
        </w:rPr>
        <w:t xml:space="preserve"> </w:t>
      </w:r>
      <w:r>
        <w:rPr>
          <w:color w:val="231F20"/>
          <w:spacing w:val="-3"/>
          <w:w w:val="105"/>
        </w:rPr>
        <w:t>купли-продажи</w:t>
      </w:r>
      <w:r>
        <w:rPr>
          <w:color w:val="231F20"/>
          <w:spacing w:val="-10"/>
          <w:w w:val="105"/>
        </w:rPr>
        <w:t xml:space="preserve"> </w:t>
      </w:r>
      <w:r>
        <w:rPr>
          <w:color w:val="231F20"/>
          <w:w w:val="105"/>
        </w:rPr>
        <w:t>лесных</w:t>
      </w:r>
      <w:r>
        <w:rPr>
          <w:color w:val="231F20"/>
          <w:spacing w:val="-10"/>
          <w:w w:val="105"/>
        </w:rPr>
        <w:t xml:space="preserve"> </w:t>
      </w:r>
      <w:r>
        <w:rPr>
          <w:color w:val="231F20"/>
          <w:w w:val="105"/>
        </w:rPr>
        <w:t>насаж</w:t>
      </w:r>
      <w:r>
        <w:rPr>
          <w:color w:val="231F20"/>
          <w:w w:val="105"/>
        </w:rPr>
        <w:t>дений</w:t>
      </w:r>
      <w:r>
        <w:rPr>
          <w:color w:val="231F20"/>
          <w:spacing w:val="-10"/>
          <w:w w:val="105"/>
        </w:rPr>
        <w:t xml:space="preserve"> </w:t>
      </w:r>
      <w:r>
        <w:rPr>
          <w:color w:val="231F20"/>
          <w:w w:val="105"/>
        </w:rPr>
        <w:t>или</w:t>
      </w:r>
      <w:r>
        <w:rPr>
          <w:color w:val="231F20"/>
          <w:spacing w:val="-10"/>
          <w:w w:val="105"/>
        </w:rPr>
        <w:t xml:space="preserve"> </w:t>
      </w:r>
      <w:r>
        <w:rPr>
          <w:color w:val="231F20"/>
          <w:spacing w:val="-3"/>
          <w:w w:val="105"/>
        </w:rPr>
        <w:t xml:space="preserve">договор </w:t>
      </w:r>
      <w:r>
        <w:rPr>
          <w:color w:val="231F20"/>
          <w:w w:val="105"/>
        </w:rPr>
        <w:t xml:space="preserve">государственного контракта на проведение мероприятий по охране, защите    и воспроизводству лесов — для всех остальных лесов). </w:t>
      </w:r>
      <w:r>
        <w:rPr>
          <w:color w:val="231F20"/>
          <w:spacing w:val="-5"/>
          <w:w w:val="105"/>
        </w:rPr>
        <w:t xml:space="preserve">Таким </w:t>
      </w:r>
      <w:r>
        <w:rPr>
          <w:color w:val="231F20"/>
          <w:w w:val="105"/>
        </w:rPr>
        <w:t xml:space="preserve">образом, рубка </w:t>
      </w:r>
      <w:r>
        <w:rPr>
          <w:color w:val="231F20"/>
          <w:spacing w:val="-3"/>
        </w:rPr>
        <w:t xml:space="preserve">противопожарного </w:t>
      </w:r>
      <w:r>
        <w:rPr>
          <w:color w:val="231F20"/>
        </w:rPr>
        <w:t xml:space="preserve">разрыва </w:t>
      </w:r>
      <w:r>
        <w:rPr>
          <w:color w:val="231F20"/>
          <w:spacing w:val="-4"/>
        </w:rPr>
        <w:t xml:space="preserve">может </w:t>
      </w:r>
      <w:r>
        <w:rPr>
          <w:color w:val="231F20"/>
        </w:rPr>
        <w:t xml:space="preserve">быть квалифицирована как </w:t>
      </w:r>
      <w:r>
        <w:rPr>
          <w:color w:val="231F20"/>
          <w:spacing w:val="7"/>
        </w:rPr>
        <w:t xml:space="preserve"> </w:t>
      </w:r>
      <w:r>
        <w:rPr>
          <w:color w:val="231F20"/>
        </w:rPr>
        <w:t>незаконная.</w:t>
      </w:r>
    </w:p>
    <w:p w:rsidR="00CB0AFA" w:rsidRDefault="00481332">
      <w:pPr>
        <w:pStyle w:val="a3"/>
        <w:spacing w:before="114" w:line="249" w:lineRule="auto"/>
        <w:ind w:left="106" w:right="847" w:firstLine="283"/>
        <w:jc w:val="both"/>
      </w:pPr>
      <w:r>
        <w:rPr>
          <w:color w:val="231F20"/>
        </w:rPr>
        <w:t>Но и в уголовном, и в</w:t>
      </w:r>
      <w:r>
        <w:rPr>
          <w:color w:val="231F20"/>
        </w:rPr>
        <w:t xml:space="preserve"> административном праве существует понятие «крайняя необходимость»:</w:t>
      </w:r>
    </w:p>
    <w:p w:rsidR="00CB0AFA" w:rsidRDefault="00481332">
      <w:pPr>
        <w:spacing w:before="114" w:line="249" w:lineRule="auto"/>
        <w:ind w:left="106" w:right="847" w:firstLine="283"/>
        <w:jc w:val="both"/>
        <w:rPr>
          <w:i/>
          <w:sz w:val="18"/>
        </w:rPr>
      </w:pPr>
      <w:r>
        <w:rPr>
          <w:i/>
          <w:color w:val="231F20"/>
          <w:sz w:val="18"/>
        </w:rPr>
        <w:t>«Не</w:t>
      </w:r>
      <w:r>
        <w:rPr>
          <w:i/>
          <w:color w:val="231F20"/>
          <w:spacing w:val="-17"/>
          <w:sz w:val="18"/>
        </w:rPr>
        <w:t xml:space="preserve"> </w:t>
      </w:r>
      <w:r>
        <w:rPr>
          <w:i/>
          <w:color w:val="231F20"/>
          <w:sz w:val="18"/>
        </w:rPr>
        <w:t>является</w:t>
      </w:r>
      <w:r>
        <w:rPr>
          <w:i/>
          <w:color w:val="231F20"/>
          <w:spacing w:val="-17"/>
          <w:sz w:val="18"/>
        </w:rPr>
        <w:t xml:space="preserve"> </w:t>
      </w:r>
      <w:r>
        <w:rPr>
          <w:i/>
          <w:color w:val="231F20"/>
          <w:sz w:val="18"/>
        </w:rPr>
        <w:t>административным</w:t>
      </w:r>
      <w:r>
        <w:rPr>
          <w:i/>
          <w:color w:val="231F20"/>
          <w:spacing w:val="-17"/>
          <w:sz w:val="18"/>
        </w:rPr>
        <w:t xml:space="preserve"> </w:t>
      </w:r>
      <w:r>
        <w:rPr>
          <w:i/>
          <w:color w:val="231F20"/>
          <w:sz w:val="18"/>
        </w:rPr>
        <w:t>правонарушением</w:t>
      </w:r>
      <w:r>
        <w:rPr>
          <w:i/>
          <w:color w:val="231F20"/>
          <w:spacing w:val="-17"/>
          <w:sz w:val="18"/>
        </w:rPr>
        <w:t xml:space="preserve"> </w:t>
      </w:r>
      <w:r>
        <w:rPr>
          <w:i/>
          <w:color w:val="231F20"/>
          <w:sz w:val="18"/>
        </w:rPr>
        <w:t>причинение</w:t>
      </w:r>
      <w:r>
        <w:rPr>
          <w:i/>
          <w:color w:val="231F20"/>
          <w:spacing w:val="-17"/>
          <w:sz w:val="18"/>
        </w:rPr>
        <w:t xml:space="preserve"> </w:t>
      </w:r>
      <w:r>
        <w:rPr>
          <w:i/>
          <w:color w:val="231F20"/>
          <w:sz w:val="18"/>
        </w:rPr>
        <w:t>лицом</w:t>
      </w:r>
      <w:r>
        <w:rPr>
          <w:i/>
          <w:color w:val="231F20"/>
          <w:spacing w:val="-17"/>
          <w:sz w:val="18"/>
        </w:rPr>
        <w:t xml:space="preserve"> </w:t>
      </w:r>
      <w:r>
        <w:rPr>
          <w:i/>
          <w:color w:val="231F20"/>
          <w:sz w:val="18"/>
        </w:rPr>
        <w:t xml:space="preserve">вреда </w:t>
      </w:r>
      <w:r>
        <w:rPr>
          <w:i/>
          <w:color w:val="231F20"/>
          <w:sz w:val="18"/>
        </w:rPr>
        <w:t xml:space="preserve">охраняемым законом интересам в состоянии крайней необходимости, то есть для устранения опасности, непосредственно угрожающей личности и правам </w:t>
      </w:r>
      <w:r>
        <w:rPr>
          <w:i/>
          <w:color w:val="231F20"/>
          <w:spacing w:val="-3"/>
          <w:sz w:val="18"/>
        </w:rPr>
        <w:t>данного</w:t>
      </w:r>
      <w:r>
        <w:rPr>
          <w:i/>
          <w:color w:val="231F20"/>
          <w:spacing w:val="-8"/>
          <w:sz w:val="18"/>
        </w:rPr>
        <w:t xml:space="preserve"> </w:t>
      </w:r>
      <w:r>
        <w:rPr>
          <w:i/>
          <w:color w:val="231F20"/>
          <w:sz w:val="18"/>
        </w:rPr>
        <w:t>лица</w:t>
      </w:r>
      <w:r>
        <w:rPr>
          <w:i/>
          <w:color w:val="231F20"/>
          <w:spacing w:val="-8"/>
          <w:sz w:val="18"/>
        </w:rPr>
        <w:t xml:space="preserve"> </w:t>
      </w:r>
      <w:r>
        <w:rPr>
          <w:i/>
          <w:color w:val="231F20"/>
          <w:sz w:val="18"/>
        </w:rPr>
        <w:t>или</w:t>
      </w:r>
      <w:r>
        <w:rPr>
          <w:i/>
          <w:color w:val="231F20"/>
          <w:spacing w:val="-8"/>
          <w:sz w:val="18"/>
        </w:rPr>
        <w:t xml:space="preserve"> </w:t>
      </w:r>
      <w:r>
        <w:rPr>
          <w:i/>
          <w:color w:val="231F20"/>
          <w:spacing w:val="-2"/>
          <w:sz w:val="18"/>
        </w:rPr>
        <w:t>других</w:t>
      </w:r>
      <w:r>
        <w:rPr>
          <w:i/>
          <w:color w:val="231F20"/>
          <w:spacing w:val="-8"/>
          <w:sz w:val="18"/>
        </w:rPr>
        <w:t xml:space="preserve"> </w:t>
      </w:r>
      <w:r>
        <w:rPr>
          <w:i/>
          <w:color w:val="231F20"/>
          <w:sz w:val="18"/>
        </w:rPr>
        <w:t>лиц,</w:t>
      </w:r>
      <w:r>
        <w:rPr>
          <w:i/>
          <w:color w:val="231F20"/>
          <w:spacing w:val="-8"/>
          <w:sz w:val="18"/>
        </w:rPr>
        <w:t xml:space="preserve"> </w:t>
      </w:r>
      <w:r>
        <w:rPr>
          <w:i/>
          <w:color w:val="231F20"/>
          <w:sz w:val="18"/>
        </w:rPr>
        <w:t>а</w:t>
      </w:r>
      <w:r>
        <w:rPr>
          <w:i/>
          <w:color w:val="231F20"/>
          <w:spacing w:val="-8"/>
          <w:sz w:val="18"/>
        </w:rPr>
        <w:t xml:space="preserve"> </w:t>
      </w:r>
      <w:r>
        <w:rPr>
          <w:i/>
          <w:color w:val="231F20"/>
          <w:spacing w:val="-3"/>
          <w:sz w:val="18"/>
        </w:rPr>
        <w:t>также</w:t>
      </w:r>
      <w:r>
        <w:rPr>
          <w:i/>
          <w:color w:val="231F20"/>
          <w:spacing w:val="-8"/>
          <w:sz w:val="18"/>
        </w:rPr>
        <w:t xml:space="preserve"> </w:t>
      </w:r>
      <w:r>
        <w:rPr>
          <w:i/>
          <w:color w:val="231F20"/>
          <w:sz w:val="18"/>
        </w:rPr>
        <w:t>охраняемым</w:t>
      </w:r>
      <w:r>
        <w:rPr>
          <w:i/>
          <w:color w:val="231F20"/>
          <w:spacing w:val="-8"/>
          <w:sz w:val="18"/>
        </w:rPr>
        <w:t xml:space="preserve"> </w:t>
      </w:r>
      <w:r>
        <w:rPr>
          <w:i/>
          <w:color w:val="231F20"/>
          <w:sz w:val="18"/>
        </w:rPr>
        <w:t>законом</w:t>
      </w:r>
      <w:r>
        <w:rPr>
          <w:i/>
          <w:color w:val="231F20"/>
          <w:spacing w:val="-8"/>
          <w:sz w:val="18"/>
        </w:rPr>
        <w:t xml:space="preserve"> </w:t>
      </w:r>
      <w:r>
        <w:rPr>
          <w:i/>
          <w:color w:val="231F20"/>
          <w:sz w:val="18"/>
        </w:rPr>
        <w:t>интересам</w:t>
      </w:r>
      <w:r>
        <w:rPr>
          <w:i/>
          <w:color w:val="231F20"/>
          <w:spacing w:val="-8"/>
          <w:sz w:val="18"/>
        </w:rPr>
        <w:t xml:space="preserve"> </w:t>
      </w:r>
      <w:r>
        <w:rPr>
          <w:i/>
          <w:color w:val="231F20"/>
          <w:spacing w:val="-3"/>
          <w:sz w:val="18"/>
        </w:rPr>
        <w:t xml:space="preserve">общества </w:t>
      </w:r>
      <w:r>
        <w:rPr>
          <w:i/>
          <w:color w:val="231F20"/>
          <w:sz w:val="18"/>
        </w:rPr>
        <w:t>или</w:t>
      </w:r>
      <w:r>
        <w:rPr>
          <w:i/>
          <w:color w:val="231F20"/>
          <w:spacing w:val="-22"/>
          <w:sz w:val="18"/>
        </w:rPr>
        <w:t xml:space="preserve"> </w:t>
      </w:r>
      <w:r>
        <w:rPr>
          <w:i/>
          <w:color w:val="231F20"/>
          <w:spacing w:val="-3"/>
          <w:sz w:val="18"/>
        </w:rPr>
        <w:t>государства,</w:t>
      </w:r>
      <w:r>
        <w:rPr>
          <w:i/>
          <w:color w:val="231F20"/>
          <w:spacing w:val="-22"/>
          <w:sz w:val="18"/>
        </w:rPr>
        <w:t xml:space="preserve"> </w:t>
      </w:r>
      <w:r>
        <w:rPr>
          <w:i/>
          <w:color w:val="231F20"/>
          <w:spacing w:val="-3"/>
          <w:sz w:val="18"/>
        </w:rPr>
        <w:t>если</w:t>
      </w:r>
      <w:r>
        <w:rPr>
          <w:i/>
          <w:color w:val="231F20"/>
          <w:spacing w:val="-22"/>
          <w:sz w:val="18"/>
        </w:rPr>
        <w:t xml:space="preserve"> </w:t>
      </w:r>
      <w:r>
        <w:rPr>
          <w:i/>
          <w:color w:val="231F20"/>
          <w:spacing w:val="-3"/>
          <w:sz w:val="18"/>
        </w:rPr>
        <w:t>эта</w:t>
      </w:r>
      <w:r>
        <w:rPr>
          <w:i/>
          <w:color w:val="231F20"/>
          <w:spacing w:val="-22"/>
          <w:sz w:val="18"/>
        </w:rPr>
        <w:t xml:space="preserve"> </w:t>
      </w:r>
      <w:r>
        <w:rPr>
          <w:i/>
          <w:color w:val="231F20"/>
          <w:spacing w:val="-3"/>
          <w:sz w:val="18"/>
        </w:rPr>
        <w:t>опасность</w:t>
      </w:r>
      <w:r>
        <w:rPr>
          <w:i/>
          <w:color w:val="231F20"/>
          <w:spacing w:val="-22"/>
          <w:sz w:val="18"/>
        </w:rPr>
        <w:t xml:space="preserve"> </w:t>
      </w:r>
      <w:r>
        <w:rPr>
          <w:i/>
          <w:color w:val="231F20"/>
          <w:sz w:val="18"/>
        </w:rPr>
        <w:t>не</w:t>
      </w:r>
      <w:r>
        <w:rPr>
          <w:i/>
          <w:color w:val="231F20"/>
          <w:spacing w:val="-22"/>
          <w:sz w:val="18"/>
        </w:rPr>
        <w:t xml:space="preserve"> </w:t>
      </w:r>
      <w:r>
        <w:rPr>
          <w:i/>
          <w:color w:val="231F20"/>
          <w:spacing w:val="-4"/>
          <w:sz w:val="18"/>
        </w:rPr>
        <w:t>могла</w:t>
      </w:r>
      <w:r>
        <w:rPr>
          <w:i/>
          <w:color w:val="231F20"/>
          <w:spacing w:val="-22"/>
          <w:sz w:val="18"/>
        </w:rPr>
        <w:t xml:space="preserve"> </w:t>
      </w:r>
      <w:r>
        <w:rPr>
          <w:i/>
          <w:color w:val="231F20"/>
          <w:sz w:val="18"/>
        </w:rPr>
        <w:t>быть</w:t>
      </w:r>
      <w:r>
        <w:rPr>
          <w:i/>
          <w:color w:val="231F20"/>
          <w:spacing w:val="-22"/>
          <w:sz w:val="18"/>
        </w:rPr>
        <w:t xml:space="preserve"> </w:t>
      </w:r>
      <w:r>
        <w:rPr>
          <w:i/>
          <w:color w:val="231F20"/>
          <w:spacing w:val="-3"/>
          <w:sz w:val="18"/>
        </w:rPr>
        <w:t>устранена</w:t>
      </w:r>
      <w:r>
        <w:rPr>
          <w:i/>
          <w:color w:val="231F20"/>
          <w:spacing w:val="-22"/>
          <w:sz w:val="18"/>
        </w:rPr>
        <w:t xml:space="preserve"> </w:t>
      </w:r>
      <w:r>
        <w:rPr>
          <w:i/>
          <w:color w:val="231F20"/>
          <w:sz w:val="18"/>
        </w:rPr>
        <w:t>иными</w:t>
      </w:r>
      <w:r>
        <w:rPr>
          <w:i/>
          <w:color w:val="231F20"/>
          <w:spacing w:val="-22"/>
          <w:sz w:val="18"/>
        </w:rPr>
        <w:t xml:space="preserve"> </w:t>
      </w:r>
      <w:r>
        <w:rPr>
          <w:i/>
          <w:color w:val="231F20"/>
          <w:spacing w:val="-3"/>
          <w:sz w:val="18"/>
        </w:rPr>
        <w:t xml:space="preserve">средствами </w:t>
      </w:r>
      <w:r>
        <w:rPr>
          <w:i/>
          <w:color w:val="231F20"/>
          <w:w w:val="95"/>
          <w:sz w:val="18"/>
        </w:rPr>
        <w:t xml:space="preserve">и </w:t>
      </w:r>
      <w:r>
        <w:rPr>
          <w:i/>
          <w:color w:val="231F20"/>
          <w:spacing w:val="-3"/>
          <w:w w:val="95"/>
          <w:sz w:val="18"/>
        </w:rPr>
        <w:t xml:space="preserve">если причинённый вред </w:t>
      </w:r>
      <w:r>
        <w:rPr>
          <w:i/>
          <w:color w:val="231F20"/>
          <w:spacing w:val="-4"/>
          <w:w w:val="95"/>
          <w:sz w:val="18"/>
        </w:rPr>
        <w:t xml:space="preserve">является </w:t>
      </w:r>
      <w:r>
        <w:rPr>
          <w:i/>
          <w:color w:val="231F20"/>
          <w:spacing w:val="-3"/>
          <w:w w:val="95"/>
          <w:sz w:val="18"/>
        </w:rPr>
        <w:t xml:space="preserve">менее значительным, </w:t>
      </w:r>
      <w:r>
        <w:rPr>
          <w:i/>
          <w:color w:val="231F20"/>
          <w:w w:val="95"/>
          <w:sz w:val="18"/>
        </w:rPr>
        <w:t xml:space="preserve">чем </w:t>
      </w:r>
      <w:r>
        <w:rPr>
          <w:i/>
          <w:color w:val="231F20"/>
          <w:spacing w:val="-4"/>
          <w:w w:val="95"/>
          <w:sz w:val="18"/>
        </w:rPr>
        <w:t xml:space="preserve">предотвращённый вред» </w:t>
      </w:r>
      <w:r>
        <w:rPr>
          <w:i/>
          <w:color w:val="231F20"/>
          <w:w w:val="95"/>
          <w:sz w:val="18"/>
        </w:rPr>
        <w:t xml:space="preserve">(КоАП РФ, </w:t>
      </w:r>
      <w:r>
        <w:rPr>
          <w:i/>
          <w:color w:val="231F20"/>
          <w:spacing w:val="-9"/>
          <w:w w:val="95"/>
          <w:sz w:val="18"/>
        </w:rPr>
        <w:t>ст.</w:t>
      </w:r>
      <w:r>
        <w:rPr>
          <w:i/>
          <w:color w:val="231F20"/>
          <w:spacing w:val="-28"/>
          <w:w w:val="95"/>
          <w:sz w:val="18"/>
        </w:rPr>
        <w:t xml:space="preserve"> </w:t>
      </w:r>
      <w:r>
        <w:rPr>
          <w:i/>
          <w:color w:val="231F20"/>
          <w:w w:val="95"/>
          <w:sz w:val="18"/>
        </w:rPr>
        <w:t>2.7).</w:t>
      </w:r>
    </w:p>
    <w:p w:rsidR="00CB0AFA" w:rsidRDefault="00481332">
      <w:pPr>
        <w:spacing w:before="114" w:line="249" w:lineRule="auto"/>
        <w:ind w:left="106" w:right="848" w:firstLine="283"/>
        <w:jc w:val="both"/>
        <w:rPr>
          <w:i/>
          <w:sz w:val="18"/>
        </w:rPr>
      </w:pPr>
      <w:r>
        <w:rPr>
          <w:i/>
          <w:color w:val="231F20"/>
          <w:sz w:val="18"/>
        </w:rPr>
        <w:t>«Не</w:t>
      </w:r>
      <w:r>
        <w:rPr>
          <w:i/>
          <w:color w:val="231F20"/>
          <w:spacing w:val="-31"/>
          <w:sz w:val="18"/>
        </w:rPr>
        <w:t xml:space="preserve"> </w:t>
      </w:r>
      <w:r>
        <w:rPr>
          <w:i/>
          <w:color w:val="231F20"/>
          <w:spacing w:val="-3"/>
          <w:sz w:val="18"/>
        </w:rPr>
        <w:t>является</w:t>
      </w:r>
      <w:r>
        <w:rPr>
          <w:i/>
          <w:color w:val="231F20"/>
          <w:spacing w:val="-31"/>
          <w:sz w:val="18"/>
        </w:rPr>
        <w:t xml:space="preserve"> </w:t>
      </w:r>
      <w:r>
        <w:rPr>
          <w:i/>
          <w:color w:val="231F20"/>
          <w:spacing w:val="-3"/>
          <w:sz w:val="18"/>
        </w:rPr>
        <w:t>преступлением</w:t>
      </w:r>
      <w:r>
        <w:rPr>
          <w:i/>
          <w:color w:val="231F20"/>
          <w:spacing w:val="-31"/>
          <w:sz w:val="18"/>
        </w:rPr>
        <w:t xml:space="preserve"> </w:t>
      </w:r>
      <w:r>
        <w:rPr>
          <w:i/>
          <w:color w:val="231F20"/>
          <w:sz w:val="18"/>
        </w:rPr>
        <w:t>причинение</w:t>
      </w:r>
      <w:r>
        <w:rPr>
          <w:i/>
          <w:color w:val="231F20"/>
          <w:spacing w:val="-31"/>
          <w:sz w:val="18"/>
        </w:rPr>
        <w:t xml:space="preserve"> </w:t>
      </w:r>
      <w:r>
        <w:rPr>
          <w:i/>
          <w:color w:val="231F20"/>
          <w:spacing w:val="-3"/>
          <w:sz w:val="18"/>
        </w:rPr>
        <w:t>вреда</w:t>
      </w:r>
      <w:r>
        <w:rPr>
          <w:i/>
          <w:color w:val="231F20"/>
          <w:spacing w:val="-31"/>
          <w:sz w:val="18"/>
        </w:rPr>
        <w:t xml:space="preserve"> </w:t>
      </w:r>
      <w:r>
        <w:rPr>
          <w:i/>
          <w:color w:val="231F20"/>
          <w:sz w:val="18"/>
        </w:rPr>
        <w:t>охраняемым</w:t>
      </w:r>
      <w:r>
        <w:rPr>
          <w:i/>
          <w:color w:val="231F20"/>
          <w:spacing w:val="-31"/>
          <w:sz w:val="18"/>
        </w:rPr>
        <w:t xml:space="preserve"> </w:t>
      </w:r>
      <w:r>
        <w:rPr>
          <w:i/>
          <w:color w:val="231F20"/>
          <w:spacing w:val="-3"/>
          <w:sz w:val="18"/>
        </w:rPr>
        <w:t>уголовным</w:t>
      </w:r>
      <w:r>
        <w:rPr>
          <w:i/>
          <w:color w:val="231F20"/>
          <w:spacing w:val="-31"/>
          <w:sz w:val="18"/>
        </w:rPr>
        <w:t xml:space="preserve"> </w:t>
      </w:r>
      <w:r>
        <w:rPr>
          <w:i/>
          <w:color w:val="231F20"/>
          <w:spacing w:val="-3"/>
          <w:sz w:val="18"/>
        </w:rPr>
        <w:t xml:space="preserve">законом </w:t>
      </w:r>
      <w:r>
        <w:rPr>
          <w:i/>
          <w:color w:val="231F20"/>
          <w:w w:val="95"/>
          <w:sz w:val="18"/>
        </w:rPr>
        <w:t xml:space="preserve">интересам в </w:t>
      </w:r>
      <w:r>
        <w:rPr>
          <w:i/>
          <w:color w:val="231F20"/>
          <w:spacing w:val="-3"/>
          <w:w w:val="95"/>
          <w:sz w:val="18"/>
        </w:rPr>
        <w:t xml:space="preserve">состоянии </w:t>
      </w:r>
      <w:r>
        <w:rPr>
          <w:i/>
          <w:color w:val="231F20"/>
          <w:w w:val="95"/>
          <w:sz w:val="18"/>
        </w:rPr>
        <w:t xml:space="preserve">крайней </w:t>
      </w:r>
      <w:r>
        <w:rPr>
          <w:i/>
          <w:color w:val="231F20"/>
          <w:spacing w:val="-3"/>
          <w:w w:val="95"/>
          <w:sz w:val="18"/>
        </w:rPr>
        <w:t xml:space="preserve">необходимости, </w:t>
      </w:r>
      <w:r>
        <w:rPr>
          <w:i/>
          <w:color w:val="231F20"/>
          <w:w w:val="95"/>
          <w:sz w:val="18"/>
        </w:rPr>
        <w:t xml:space="preserve">то </w:t>
      </w:r>
      <w:r>
        <w:rPr>
          <w:i/>
          <w:color w:val="231F20"/>
          <w:spacing w:val="-3"/>
          <w:w w:val="95"/>
          <w:sz w:val="18"/>
        </w:rPr>
        <w:t xml:space="preserve">есть </w:t>
      </w:r>
      <w:r>
        <w:rPr>
          <w:i/>
          <w:color w:val="231F20"/>
          <w:w w:val="95"/>
          <w:sz w:val="18"/>
        </w:rPr>
        <w:t xml:space="preserve">для </w:t>
      </w:r>
      <w:r>
        <w:rPr>
          <w:i/>
          <w:color w:val="231F20"/>
          <w:spacing w:val="-3"/>
          <w:w w:val="95"/>
          <w:sz w:val="18"/>
        </w:rPr>
        <w:t xml:space="preserve">устранения опасности, </w:t>
      </w:r>
      <w:r>
        <w:rPr>
          <w:i/>
          <w:color w:val="231F20"/>
          <w:sz w:val="18"/>
        </w:rPr>
        <w:t>непосредственно угрожающей личности и правам данного лица или иных лиц, охраняемым</w:t>
      </w:r>
      <w:r>
        <w:rPr>
          <w:i/>
          <w:color w:val="231F20"/>
          <w:spacing w:val="-19"/>
          <w:sz w:val="18"/>
        </w:rPr>
        <w:t xml:space="preserve"> </w:t>
      </w:r>
      <w:r>
        <w:rPr>
          <w:i/>
          <w:color w:val="231F20"/>
          <w:sz w:val="18"/>
        </w:rPr>
        <w:t>законом</w:t>
      </w:r>
      <w:r>
        <w:rPr>
          <w:i/>
          <w:color w:val="231F20"/>
          <w:spacing w:val="-19"/>
          <w:sz w:val="18"/>
        </w:rPr>
        <w:t xml:space="preserve"> </w:t>
      </w:r>
      <w:r>
        <w:rPr>
          <w:i/>
          <w:color w:val="231F20"/>
          <w:sz w:val="18"/>
        </w:rPr>
        <w:t>интересам</w:t>
      </w:r>
      <w:r>
        <w:rPr>
          <w:i/>
          <w:color w:val="231F20"/>
          <w:spacing w:val="-19"/>
          <w:sz w:val="18"/>
        </w:rPr>
        <w:t xml:space="preserve"> </w:t>
      </w:r>
      <w:r>
        <w:rPr>
          <w:i/>
          <w:color w:val="231F20"/>
          <w:sz w:val="18"/>
        </w:rPr>
        <w:t>общества</w:t>
      </w:r>
      <w:r>
        <w:rPr>
          <w:i/>
          <w:color w:val="231F20"/>
          <w:spacing w:val="-19"/>
          <w:sz w:val="18"/>
        </w:rPr>
        <w:t xml:space="preserve"> </w:t>
      </w:r>
      <w:r>
        <w:rPr>
          <w:i/>
          <w:color w:val="231F20"/>
          <w:sz w:val="18"/>
        </w:rPr>
        <w:t>или</w:t>
      </w:r>
      <w:r>
        <w:rPr>
          <w:i/>
          <w:color w:val="231F20"/>
          <w:spacing w:val="-19"/>
          <w:sz w:val="18"/>
        </w:rPr>
        <w:t xml:space="preserve"> </w:t>
      </w:r>
      <w:r>
        <w:rPr>
          <w:i/>
          <w:color w:val="231F20"/>
          <w:sz w:val="18"/>
        </w:rPr>
        <w:t>государства,</w:t>
      </w:r>
      <w:r>
        <w:rPr>
          <w:i/>
          <w:color w:val="231F20"/>
          <w:spacing w:val="-19"/>
          <w:sz w:val="18"/>
        </w:rPr>
        <w:t xml:space="preserve"> </w:t>
      </w:r>
      <w:r>
        <w:rPr>
          <w:i/>
          <w:color w:val="231F20"/>
          <w:sz w:val="18"/>
        </w:rPr>
        <w:t>если</w:t>
      </w:r>
      <w:r>
        <w:rPr>
          <w:i/>
          <w:color w:val="231F20"/>
          <w:spacing w:val="-19"/>
          <w:sz w:val="18"/>
        </w:rPr>
        <w:t xml:space="preserve"> </w:t>
      </w:r>
      <w:r>
        <w:rPr>
          <w:i/>
          <w:color w:val="231F20"/>
          <w:sz w:val="18"/>
        </w:rPr>
        <w:t>эта</w:t>
      </w:r>
      <w:r>
        <w:rPr>
          <w:i/>
          <w:color w:val="231F20"/>
          <w:spacing w:val="-19"/>
          <w:sz w:val="18"/>
        </w:rPr>
        <w:t xml:space="preserve"> </w:t>
      </w:r>
      <w:r>
        <w:rPr>
          <w:i/>
          <w:color w:val="231F20"/>
          <w:sz w:val="18"/>
        </w:rPr>
        <w:t>опасность не могла быть устранена иными средствами и при этом не было допущено превыше</w:t>
      </w:r>
      <w:r>
        <w:rPr>
          <w:i/>
          <w:color w:val="231F20"/>
          <w:sz w:val="18"/>
        </w:rPr>
        <w:t>ния</w:t>
      </w:r>
      <w:r>
        <w:rPr>
          <w:i/>
          <w:color w:val="231F20"/>
          <w:spacing w:val="-27"/>
          <w:sz w:val="18"/>
        </w:rPr>
        <w:t xml:space="preserve"> </w:t>
      </w:r>
      <w:r>
        <w:rPr>
          <w:i/>
          <w:color w:val="231F20"/>
          <w:spacing w:val="-3"/>
          <w:sz w:val="18"/>
        </w:rPr>
        <w:t>пределов</w:t>
      </w:r>
      <w:r>
        <w:rPr>
          <w:i/>
          <w:color w:val="231F20"/>
          <w:spacing w:val="-27"/>
          <w:sz w:val="18"/>
        </w:rPr>
        <w:t xml:space="preserve"> </w:t>
      </w:r>
      <w:r>
        <w:rPr>
          <w:i/>
          <w:color w:val="231F20"/>
          <w:sz w:val="18"/>
        </w:rPr>
        <w:t>крайней</w:t>
      </w:r>
      <w:r>
        <w:rPr>
          <w:i/>
          <w:color w:val="231F20"/>
          <w:spacing w:val="-27"/>
          <w:sz w:val="18"/>
        </w:rPr>
        <w:t xml:space="preserve"> </w:t>
      </w:r>
      <w:r>
        <w:rPr>
          <w:i/>
          <w:color w:val="231F20"/>
          <w:spacing w:val="-3"/>
          <w:sz w:val="18"/>
        </w:rPr>
        <w:t>необходимости»</w:t>
      </w:r>
      <w:r>
        <w:rPr>
          <w:i/>
          <w:color w:val="231F20"/>
          <w:spacing w:val="-27"/>
          <w:sz w:val="18"/>
        </w:rPr>
        <w:t xml:space="preserve"> </w:t>
      </w:r>
      <w:r>
        <w:rPr>
          <w:i/>
          <w:color w:val="231F20"/>
          <w:spacing w:val="-4"/>
          <w:sz w:val="18"/>
        </w:rPr>
        <w:t>(Уголовный</w:t>
      </w:r>
      <w:r>
        <w:rPr>
          <w:i/>
          <w:color w:val="231F20"/>
          <w:spacing w:val="-27"/>
          <w:sz w:val="18"/>
        </w:rPr>
        <w:t xml:space="preserve"> </w:t>
      </w:r>
      <w:r>
        <w:rPr>
          <w:i/>
          <w:color w:val="231F20"/>
          <w:spacing w:val="-3"/>
          <w:sz w:val="18"/>
        </w:rPr>
        <w:t>кодекс</w:t>
      </w:r>
      <w:r>
        <w:rPr>
          <w:i/>
          <w:color w:val="231F20"/>
          <w:spacing w:val="-27"/>
          <w:sz w:val="18"/>
        </w:rPr>
        <w:t xml:space="preserve"> </w:t>
      </w:r>
      <w:r>
        <w:rPr>
          <w:i/>
          <w:color w:val="231F20"/>
          <w:sz w:val="18"/>
        </w:rPr>
        <w:t>РФ,</w:t>
      </w:r>
      <w:r>
        <w:rPr>
          <w:i/>
          <w:color w:val="231F20"/>
          <w:spacing w:val="-27"/>
          <w:sz w:val="18"/>
        </w:rPr>
        <w:t xml:space="preserve"> </w:t>
      </w:r>
      <w:r>
        <w:rPr>
          <w:i/>
          <w:color w:val="231F20"/>
          <w:spacing w:val="-9"/>
          <w:sz w:val="18"/>
        </w:rPr>
        <w:t>ст.</w:t>
      </w:r>
      <w:r>
        <w:rPr>
          <w:i/>
          <w:color w:val="231F20"/>
          <w:spacing w:val="-27"/>
          <w:sz w:val="18"/>
        </w:rPr>
        <w:t xml:space="preserve"> </w:t>
      </w:r>
      <w:r>
        <w:rPr>
          <w:i/>
          <w:color w:val="231F20"/>
          <w:sz w:val="18"/>
        </w:rPr>
        <w:t>39).</w:t>
      </w:r>
    </w:p>
    <w:p w:rsidR="00CB0AFA" w:rsidRDefault="00481332">
      <w:pPr>
        <w:spacing w:before="114" w:line="249" w:lineRule="auto"/>
        <w:ind w:left="106" w:right="849" w:firstLine="283"/>
        <w:jc w:val="both"/>
        <w:rPr>
          <w:i/>
          <w:sz w:val="18"/>
        </w:rPr>
      </w:pPr>
      <w:r>
        <w:rPr>
          <w:i/>
          <w:color w:val="231F20"/>
          <w:sz w:val="18"/>
        </w:rPr>
        <w:t>«Не</w:t>
      </w:r>
      <w:r>
        <w:rPr>
          <w:i/>
          <w:color w:val="231F20"/>
          <w:spacing w:val="-31"/>
          <w:sz w:val="18"/>
        </w:rPr>
        <w:t xml:space="preserve"> </w:t>
      </w:r>
      <w:r>
        <w:rPr>
          <w:i/>
          <w:color w:val="231F20"/>
          <w:spacing w:val="-3"/>
          <w:sz w:val="18"/>
        </w:rPr>
        <w:t>является</w:t>
      </w:r>
      <w:r>
        <w:rPr>
          <w:i/>
          <w:color w:val="231F20"/>
          <w:spacing w:val="-31"/>
          <w:sz w:val="18"/>
        </w:rPr>
        <w:t xml:space="preserve"> </w:t>
      </w:r>
      <w:r>
        <w:rPr>
          <w:i/>
          <w:color w:val="231F20"/>
          <w:spacing w:val="-3"/>
          <w:sz w:val="18"/>
        </w:rPr>
        <w:t>преступлением</w:t>
      </w:r>
      <w:r>
        <w:rPr>
          <w:i/>
          <w:color w:val="231F20"/>
          <w:spacing w:val="-31"/>
          <w:sz w:val="18"/>
        </w:rPr>
        <w:t xml:space="preserve"> </w:t>
      </w:r>
      <w:r>
        <w:rPr>
          <w:i/>
          <w:color w:val="231F20"/>
          <w:sz w:val="18"/>
        </w:rPr>
        <w:t>причинение</w:t>
      </w:r>
      <w:r>
        <w:rPr>
          <w:i/>
          <w:color w:val="231F20"/>
          <w:spacing w:val="-31"/>
          <w:sz w:val="18"/>
        </w:rPr>
        <w:t xml:space="preserve"> </w:t>
      </w:r>
      <w:r>
        <w:rPr>
          <w:i/>
          <w:color w:val="231F20"/>
          <w:spacing w:val="-3"/>
          <w:sz w:val="18"/>
        </w:rPr>
        <w:t>вреда</w:t>
      </w:r>
      <w:r>
        <w:rPr>
          <w:i/>
          <w:color w:val="231F20"/>
          <w:spacing w:val="-31"/>
          <w:sz w:val="18"/>
        </w:rPr>
        <w:t xml:space="preserve"> </w:t>
      </w:r>
      <w:r>
        <w:rPr>
          <w:i/>
          <w:color w:val="231F20"/>
          <w:sz w:val="18"/>
        </w:rPr>
        <w:t>охраняемым</w:t>
      </w:r>
      <w:r>
        <w:rPr>
          <w:i/>
          <w:color w:val="231F20"/>
          <w:spacing w:val="-31"/>
          <w:sz w:val="18"/>
        </w:rPr>
        <w:t xml:space="preserve"> </w:t>
      </w:r>
      <w:r>
        <w:rPr>
          <w:i/>
          <w:color w:val="231F20"/>
          <w:spacing w:val="-3"/>
          <w:sz w:val="18"/>
        </w:rPr>
        <w:t>уголовным</w:t>
      </w:r>
      <w:r>
        <w:rPr>
          <w:i/>
          <w:color w:val="231F20"/>
          <w:spacing w:val="-31"/>
          <w:sz w:val="18"/>
        </w:rPr>
        <w:t xml:space="preserve"> </w:t>
      </w:r>
      <w:r>
        <w:rPr>
          <w:i/>
          <w:color w:val="231F20"/>
          <w:spacing w:val="-3"/>
          <w:sz w:val="18"/>
        </w:rPr>
        <w:t xml:space="preserve">законом </w:t>
      </w:r>
      <w:r>
        <w:rPr>
          <w:i/>
          <w:color w:val="231F20"/>
          <w:sz w:val="18"/>
        </w:rPr>
        <w:t>интересам</w:t>
      </w:r>
      <w:r>
        <w:rPr>
          <w:i/>
          <w:color w:val="231F20"/>
          <w:spacing w:val="-9"/>
          <w:sz w:val="18"/>
        </w:rPr>
        <w:t xml:space="preserve"> </w:t>
      </w:r>
      <w:r>
        <w:rPr>
          <w:i/>
          <w:color w:val="231F20"/>
          <w:sz w:val="18"/>
        </w:rPr>
        <w:t>при</w:t>
      </w:r>
      <w:r>
        <w:rPr>
          <w:i/>
          <w:color w:val="231F20"/>
          <w:spacing w:val="-9"/>
          <w:sz w:val="18"/>
        </w:rPr>
        <w:t xml:space="preserve"> </w:t>
      </w:r>
      <w:r>
        <w:rPr>
          <w:i/>
          <w:color w:val="231F20"/>
          <w:sz w:val="18"/>
        </w:rPr>
        <w:t>обоснованном</w:t>
      </w:r>
      <w:r>
        <w:rPr>
          <w:i/>
          <w:color w:val="231F20"/>
          <w:spacing w:val="-9"/>
          <w:sz w:val="18"/>
        </w:rPr>
        <w:t xml:space="preserve"> </w:t>
      </w:r>
      <w:r>
        <w:rPr>
          <w:i/>
          <w:color w:val="231F20"/>
          <w:sz w:val="18"/>
        </w:rPr>
        <w:t>риске</w:t>
      </w:r>
      <w:r>
        <w:rPr>
          <w:i/>
          <w:color w:val="231F20"/>
          <w:spacing w:val="-9"/>
          <w:sz w:val="18"/>
        </w:rPr>
        <w:t xml:space="preserve"> </w:t>
      </w:r>
      <w:r>
        <w:rPr>
          <w:i/>
          <w:color w:val="231F20"/>
          <w:sz w:val="18"/>
        </w:rPr>
        <w:t>для</w:t>
      </w:r>
      <w:r>
        <w:rPr>
          <w:i/>
          <w:color w:val="231F20"/>
          <w:spacing w:val="-9"/>
          <w:sz w:val="18"/>
        </w:rPr>
        <w:t xml:space="preserve"> </w:t>
      </w:r>
      <w:r>
        <w:rPr>
          <w:i/>
          <w:color w:val="231F20"/>
          <w:spacing w:val="-3"/>
          <w:sz w:val="18"/>
        </w:rPr>
        <w:t>достижения</w:t>
      </w:r>
      <w:r>
        <w:rPr>
          <w:i/>
          <w:color w:val="231F20"/>
          <w:spacing w:val="-9"/>
          <w:sz w:val="18"/>
        </w:rPr>
        <w:t xml:space="preserve"> </w:t>
      </w:r>
      <w:r>
        <w:rPr>
          <w:i/>
          <w:color w:val="231F20"/>
          <w:spacing w:val="-3"/>
          <w:sz w:val="18"/>
        </w:rPr>
        <w:t>общественно</w:t>
      </w:r>
      <w:r>
        <w:rPr>
          <w:i/>
          <w:color w:val="231F20"/>
          <w:spacing w:val="-9"/>
          <w:sz w:val="18"/>
        </w:rPr>
        <w:t xml:space="preserve"> </w:t>
      </w:r>
      <w:r>
        <w:rPr>
          <w:i/>
          <w:color w:val="231F20"/>
          <w:spacing w:val="-3"/>
          <w:sz w:val="18"/>
        </w:rPr>
        <w:t>полезной</w:t>
      </w:r>
      <w:r>
        <w:rPr>
          <w:i/>
          <w:color w:val="231F20"/>
          <w:spacing w:val="-9"/>
          <w:sz w:val="18"/>
        </w:rPr>
        <w:t xml:space="preserve"> </w:t>
      </w:r>
      <w:r>
        <w:rPr>
          <w:i/>
          <w:color w:val="231F20"/>
          <w:spacing w:val="-3"/>
          <w:sz w:val="18"/>
        </w:rPr>
        <w:t xml:space="preserve">цели. </w:t>
      </w:r>
      <w:r>
        <w:rPr>
          <w:i/>
          <w:color w:val="231F20"/>
          <w:sz w:val="18"/>
        </w:rPr>
        <w:t>Риск</w:t>
      </w:r>
      <w:r>
        <w:rPr>
          <w:i/>
          <w:color w:val="231F20"/>
          <w:spacing w:val="-10"/>
          <w:sz w:val="18"/>
        </w:rPr>
        <w:t xml:space="preserve"> </w:t>
      </w:r>
      <w:r>
        <w:rPr>
          <w:i/>
          <w:color w:val="231F20"/>
          <w:sz w:val="18"/>
        </w:rPr>
        <w:t>признаётся</w:t>
      </w:r>
      <w:r>
        <w:rPr>
          <w:i/>
          <w:color w:val="231F20"/>
          <w:spacing w:val="-10"/>
          <w:sz w:val="18"/>
        </w:rPr>
        <w:t xml:space="preserve"> </w:t>
      </w:r>
      <w:r>
        <w:rPr>
          <w:i/>
          <w:color w:val="231F20"/>
          <w:sz w:val="18"/>
        </w:rPr>
        <w:t>обоснованным,</w:t>
      </w:r>
      <w:r>
        <w:rPr>
          <w:i/>
          <w:color w:val="231F20"/>
          <w:spacing w:val="-10"/>
          <w:sz w:val="18"/>
        </w:rPr>
        <w:t xml:space="preserve"> </w:t>
      </w:r>
      <w:r>
        <w:rPr>
          <w:i/>
          <w:color w:val="231F20"/>
          <w:sz w:val="18"/>
        </w:rPr>
        <w:t>если</w:t>
      </w:r>
      <w:r>
        <w:rPr>
          <w:i/>
          <w:color w:val="231F20"/>
          <w:spacing w:val="-10"/>
          <w:sz w:val="18"/>
        </w:rPr>
        <w:t xml:space="preserve"> </w:t>
      </w:r>
      <w:r>
        <w:rPr>
          <w:i/>
          <w:color w:val="231F20"/>
          <w:sz w:val="18"/>
        </w:rPr>
        <w:t>указанная</w:t>
      </w:r>
      <w:r>
        <w:rPr>
          <w:i/>
          <w:color w:val="231F20"/>
          <w:spacing w:val="-10"/>
          <w:sz w:val="18"/>
        </w:rPr>
        <w:t xml:space="preserve"> </w:t>
      </w:r>
      <w:r>
        <w:rPr>
          <w:i/>
          <w:color w:val="231F20"/>
          <w:sz w:val="18"/>
        </w:rPr>
        <w:t>цель</w:t>
      </w:r>
      <w:r>
        <w:rPr>
          <w:i/>
          <w:color w:val="231F20"/>
          <w:spacing w:val="-10"/>
          <w:sz w:val="18"/>
        </w:rPr>
        <w:t xml:space="preserve"> </w:t>
      </w:r>
      <w:r>
        <w:rPr>
          <w:i/>
          <w:color w:val="231F20"/>
          <w:sz w:val="18"/>
        </w:rPr>
        <w:t>не</w:t>
      </w:r>
      <w:r>
        <w:rPr>
          <w:i/>
          <w:color w:val="231F20"/>
          <w:spacing w:val="-10"/>
          <w:sz w:val="18"/>
        </w:rPr>
        <w:t xml:space="preserve"> </w:t>
      </w:r>
      <w:r>
        <w:rPr>
          <w:i/>
          <w:color w:val="231F20"/>
          <w:spacing w:val="-3"/>
          <w:sz w:val="18"/>
        </w:rPr>
        <w:t>могла</w:t>
      </w:r>
      <w:r>
        <w:rPr>
          <w:i/>
          <w:color w:val="231F20"/>
          <w:spacing w:val="-10"/>
          <w:sz w:val="18"/>
        </w:rPr>
        <w:t xml:space="preserve"> </w:t>
      </w:r>
      <w:r>
        <w:rPr>
          <w:i/>
          <w:color w:val="231F20"/>
          <w:sz w:val="18"/>
        </w:rPr>
        <w:t>быть</w:t>
      </w:r>
      <w:r>
        <w:rPr>
          <w:i/>
          <w:color w:val="231F20"/>
          <w:spacing w:val="-10"/>
          <w:sz w:val="18"/>
        </w:rPr>
        <w:t xml:space="preserve"> </w:t>
      </w:r>
      <w:r>
        <w:rPr>
          <w:i/>
          <w:color w:val="231F20"/>
          <w:sz w:val="18"/>
        </w:rPr>
        <w:t xml:space="preserve">достигнута не связанными с риском действиями (бездействием) и лицо, допустившее риск, </w:t>
      </w:r>
      <w:r>
        <w:rPr>
          <w:i/>
          <w:color w:val="231F20"/>
          <w:spacing w:val="-3"/>
          <w:w w:val="95"/>
          <w:sz w:val="18"/>
        </w:rPr>
        <w:t xml:space="preserve">предприняло достаточные </w:t>
      </w:r>
      <w:r>
        <w:rPr>
          <w:i/>
          <w:color w:val="231F20"/>
          <w:w w:val="95"/>
          <w:sz w:val="18"/>
        </w:rPr>
        <w:t xml:space="preserve">меры для </w:t>
      </w:r>
      <w:r>
        <w:rPr>
          <w:i/>
          <w:color w:val="231F20"/>
          <w:spacing w:val="-3"/>
          <w:w w:val="95"/>
          <w:sz w:val="18"/>
        </w:rPr>
        <w:t xml:space="preserve">предотвращения вреда </w:t>
      </w:r>
      <w:r>
        <w:rPr>
          <w:i/>
          <w:color w:val="231F20"/>
          <w:w w:val="95"/>
          <w:sz w:val="18"/>
        </w:rPr>
        <w:t xml:space="preserve">охраняемым </w:t>
      </w:r>
      <w:r>
        <w:rPr>
          <w:i/>
          <w:color w:val="231F20"/>
          <w:spacing w:val="-3"/>
          <w:w w:val="95"/>
          <w:sz w:val="18"/>
        </w:rPr>
        <w:t xml:space="preserve">уголовным </w:t>
      </w:r>
      <w:r>
        <w:rPr>
          <w:i/>
          <w:color w:val="231F20"/>
          <w:w w:val="95"/>
          <w:sz w:val="18"/>
        </w:rPr>
        <w:t xml:space="preserve">законом интересам» </w:t>
      </w:r>
      <w:r>
        <w:rPr>
          <w:i/>
          <w:color w:val="231F20"/>
          <w:spacing w:val="-4"/>
          <w:w w:val="95"/>
          <w:sz w:val="18"/>
        </w:rPr>
        <w:t xml:space="preserve">(Уголовный </w:t>
      </w:r>
      <w:r>
        <w:rPr>
          <w:i/>
          <w:color w:val="231F20"/>
          <w:spacing w:val="-3"/>
          <w:w w:val="95"/>
          <w:sz w:val="18"/>
        </w:rPr>
        <w:t xml:space="preserve">кодекс </w:t>
      </w:r>
      <w:r>
        <w:rPr>
          <w:i/>
          <w:color w:val="231F20"/>
          <w:w w:val="95"/>
          <w:sz w:val="18"/>
        </w:rPr>
        <w:t xml:space="preserve">РФ, </w:t>
      </w:r>
      <w:r>
        <w:rPr>
          <w:i/>
          <w:color w:val="231F20"/>
          <w:spacing w:val="-9"/>
          <w:w w:val="95"/>
          <w:sz w:val="18"/>
        </w:rPr>
        <w:t>ст.</w:t>
      </w:r>
      <w:r>
        <w:rPr>
          <w:i/>
          <w:color w:val="231F20"/>
          <w:spacing w:val="13"/>
          <w:w w:val="95"/>
          <w:sz w:val="18"/>
        </w:rPr>
        <w:t xml:space="preserve"> </w:t>
      </w:r>
      <w:r>
        <w:rPr>
          <w:i/>
          <w:color w:val="231F20"/>
          <w:w w:val="95"/>
          <w:sz w:val="18"/>
        </w:rPr>
        <w:t>41).</w:t>
      </w:r>
    </w:p>
    <w:p w:rsidR="00CB0AFA" w:rsidRDefault="00481332">
      <w:pPr>
        <w:pStyle w:val="a3"/>
        <w:spacing w:before="114" w:line="249" w:lineRule="auto"/>
        <w:ind w:left="106" w:right="847" w:firstLine="283"/>
        <w:jc w:val="both"/>
      </w:pPr>
      <w:r>
        <w:rPr>
          <w:color w:val="231F20"/>
          <w:spacing w:val="-4"/>
          <w:w w:val="105"/>
        </w:rPr>
        <w:t>Таким</w:t>
      </w:r>
      <w:r>
        <w:rPr>
          <w:color w:val="231F20"/>
          <w:spacing w:val="-15"/>
          <w:w w:val="105"/>
        </w:rPr>
        <w:t xml:space="preserve"> </w:t>
      </w:r>
      <w:r>
        <w:rPr>
          <w:color w:val="231F20"/>
          <w:w w:val="105"/>
        </w:rPr>
        <w:t>образом,</w:t>
      </w:r>
      <w:r>
        <w:rPr>
          <w:color w:val="231F20"/>
          <w:spacing w:val="-15"/>
          <w:w w:val="105"/>
        </w:rPr>
        <w:t xml:space="preserve"> </w:t>
      </w:r>
      <w:r>
        <w:rPr>
          <w:color w:val="231F20"/>
          <w:w w:val="105"/>
        </w:rPr>
        <w:t>вырубка</w:t>
      </w:r>
      <w:r>
        <w:rPr>
          <w:color w:val="231F20"/>
          <w:spacing w:val="-15"/>
          <w:w w:val="105"/>
        </w:rPr>
        <w:t xml:space="preserve"> </w:t>
      </w:r>
      <w:r>
        <w:rPr>
          <w:color w:val="231F20"/>
          <w:w w:val="105"/>
        </w:rPr>
        <w:t>деревьев</w:t>
      </w:r>
      <w:r>
        <w:rPr>
          <w:color w:val="231F20"/>
          <w:spacing w:val="-15"/>
          <w:w w:val="105"/>
        </w:rPr>
        <w:t xml:space="preserve"> </w:t>
      </w:r>
      <w:r>
        <w:rPr>
          <w:color w:val="231F20"/>
          <w:w w:val="105"/>
        </w:rPr>
        <w:t>без</w:t>
      </w:r>
      <w:r>
        <w:rPr>
          <w:color w:val="231F20"/>
          <w:spacing w:val="-15"/>
          <w:w w:val="105"/>
        </w:rPr>
        <w:t xml:space="preserve"> </w:t>
      </w:r>
      <w:r>
        <w:rPr>
          <w:color w:val="231F20"/>
          <w:w w:val="105"/>
        </w:rPr>
        <w:t>соответствующих</w:t>
      </w:r>
      <w:r>
        <w:rPr>
          <w:color w:val="231F20"/>
          <w:spacing w:val="-15"/>
          <w:w w:val="105"/>
        </w:rPr>
        <w:t xml:space="preserve"> </w:t>
      </w:r>
      <w:r>
        <w:rPr>
          <w:color w:val="231F20"/>
          <w:w w:val="105"/>
        </w:rPr>
        <w:t>документов</w:t>
      </w:r>
      <w:r>
        <w:rPr>
          <w:color w:val="231F20"/>
          <w:spacing w:val="-15"/>
          <w:w w:val="105"/>
        </w:rPr>
        <w:t xml:space="preserve"> </w:t>
      </w:r>
      <w:r>
        <w:rPr>
          <w:color w:val="231F20"/>
          <w:w w:val="105"/>
        </w:rPr>
        <w:t>в</w:t>
      </w:r>
      <w:r>
        <w:rPr>
          <w:color w:val="231F20"/>
          <w:spacing w:val="-15"/>
          <w:w w:val="105"/>
        </w:rPr>
        <w:t xml:space="preserve"> </w:t>
      </w:r>
      <w:r>
        <w:rPr>
          <w:color w:val="231F20"/>
          <w:w w:val="105"/>
        </w:rPr>
        <w:t xml:space="preserve">целях </w:t>
      </w:r>
      <w:r>
        <w:rPr>
          <w:color w:val="231F20"/>
          <w:spacing w:val="2"/>
          <w:w w:val="105"/>
        </w:rPr>
        <w:t xml:space="preserve">предотвращения </w:t>
      </w:r>
      <w:r>
        <w:rPr>
          <w:color w:val="231F20"/>
          <w:w w:val="105"/>
        </w:rPr>
        <w:t xml:space="preserve">или  </w:t>
      </w:r>
      <w:r>
        <w:rPr>
          <w:color w:val="231F20"/>
          <w:spacing w:val="2"/>
          <w:w w:val="105"/>
        </w:rPr>
        <w:t xml:space="preserve">ликвидации </w:t>
      </w:r>
      <w:r>
        <w:rPr>
          <w:color w:val="231F20"/>
          <w:w w:val="105"/>
        </w:rPr>
        <w:t xml:space="preserve">пожара  может  </w:t>
      </w:r>
      <w:r>
        <w:rPr>
          <w:color w:val="231F20"/>
          <w:spacing w:val="2"/>
          <w:w w:val="105"/>
        </w:rPr>
        <w:t xml:space="preserve">быть признана </w:t>
      </w:r>
      <w:r>
        <w:rPr>
          <w:color w:val="231F20"/>
          <w:spacing w:val="3"/>
          <w:w w:val="105"/>
        </w:rPr>
        <w:t xml:space="preserve">действием  </w:t>
      </w:r>
      <w:r>
        <w:rPr>
          <w:color w:val="231F20"/>
          <w:w w:val="105"/>
        </w:rPr>
        <w:t>в</w:t>
      </w:r>
      <w:r>
        <w:rPr>
          <w:color w:val="231F20"/>
          <w:spacing w:val="-30"/>
          <w:w w:val="105"/>
        </w:rPr>
        <w:t xml:space="preserve"> </w:t>
      </w:r>
      <w:r>
        <w:rPr>
          <w:color w:val="231F20"/>
          <w:w w:val="105"/>
        </w:rPr>
        <w:t>состоянии</w:t>
      </w:r>
      <w:r>
        <w:rPr>
          <w:color w:val="231F20"/>
          <w:spacing w:val="-30"/>
          <w:w w:val="105"/>
        </w:rPr>
        <w:t xml:space="preserve"> </w:t>
      </w:r>
      <w:r>
        <w:rPr>
          <w:color w:val="231F20"/>
          <w:w w:val="105"/>
        </w:rPr>
        <w:t>крайней</w:t>
      </w:r>
      <w:r>
        <w:rPr>
          <w:color w:val="231F20"/>
          <w:spacing w:val="-30"/>
          <w:w w:val="105"/>
        </w:rPr>
        <w:t xml:space="preserve"> </w:t>
      </w:r>
      <w:r>
        <w:rPr>
          <w:color w:val="231F20"/>
          <w:w w:val="105"/>
        </w:rPr>
        <w:t>необходимости,</w:t>
      </w:r>
      <w:r>
        <w:rPr>
          <w:color w:val="231F20"/>
          <w:spacing w:val="-30"/>
          <w:w w:val="105"/>
        </w:rPr>
        <w:t xml:space="preserve"> </w:t>
      </w:r>
      <w:r>
        <w:rPr>
          <w:color w:val="231F20"/>
          <w:w w:val="105"/>
        </w:rPr>
        <w:t>что</w:t>
      </w:r>
      <w:r>
        <w:rPr>
          <w:color w:val="231F20"/>
          <w:spacing w:val="-30"/>
          <w:w w:val="105"/>
        </w:rPr>
        <w:t xml:space="preserve"> </w:t>
      </w:r>
      <w:r>
        <w:rPr>
          <w:color w:val="231F20"/>
          <w:w w:val="105"/>
        </w:rPr>
        <w:t>не</w:t>
      </w:r>
      <w:r>
        <w:rPr>
          <w:color w:val="231F20"/>
          <w:spacing w:val="-30"/>
          <w:w w:val="105"/>
        </w:rPr>
        <w:t xml:space="preserve"> </w:t>
      </w:r>
      <w:r>
        <w:rPr>
          <w:color w:val="231F20"/>
          <w:w w:val="105"/>
        </w:rPr>
        <w:t>влечёт</w:t>
      </w:r>
      <w:r>
        <w:rPr>
          <w:color w:val="231F20"/>
          <w:spacing w:val="-30"/>
          <w:w w:val="105"/>
        </w:rPr>
        <w:t xml:space="preserve"> </w:t>
      </w:r>
      <w:r>
        <w:rPr>
          <w:color w:val="231F20"/>
          <w:w w:val="105"/>
        </w:rPr>
        <w:t>за</w:t>
      </w:r>
      <w:r>
        <w:rPr>
          <w:color w:val="231F20"/>
          <w:spacing w:val="-30"/>
          <w:w w:val="105"/>
        </w:rPr>
        <w:t xml:space="preserve"> </w:t>
      </w:r>
      <w:r>
        <w:rPr>
          <w:color w:val="231F20"/>
          <w:w w:val="105"/>
        </w:rPr>
        <w:t>собой</w:t>
      </w:r>
      <w:r>
        <w:rPr>
          <w:color w:val="231F20"/>
          <w:spacing w:val="-30"/>
          <w:w w:val="105"/>
        </w:rPr>
        <w:t xml:space="preserve"> </w:t>
      </w:r>
      <w:r>
        <w:rPr>
          <w:color w:val="231F20"/>
          <w:w w:val="105"/>
        </w:rPr>
        <w:t>никаких</w:t>
      </w:r>
      <w:r>
        <w:rPr>
          <w:color w:val="231F20"/>
          <w:spacing w:val="-30"/>
          <w:w w:val="105"/>
        </w:rPr>
        <w:t xml:space="preserve"> </w:t>
      </w:r>
      <w:r>
        <w:rPr>
          <w:color w:val="231F20"/>
          <w:w w:val="105"/>
        </w:rPr>
        <w:t>последствий для</w:t>
      </w:r>
      <w:r>
        <w:rPr>
          <w:color w:val="231F20"/>
          <w:spacing w:val="-21"/>
          <w:w w:val="105"/>
        </w:rPr>
        <w:t xml:space="preserve"> </w:t>
      </w:r>
      <w:r>
        <w:rPr>
          <w:color w:val="231F20"/>
          <w:w w:val="105"/>
        </w:rPr>
        <w:t>того,</w:t>
      </w:r>
      <w:r>
        <w:rPr>
          <w:color w:val="231F20"/>
          <w:spacing w:val="-21"/>
          <w:w w:val="105"/>
        </w:rPr>
        <w:t xml:space="preserve"> </w:t>
      </w:r>
      <w:r>
        <w:rPr>
          <w:color w:val="231F20"/>
          <w:w w:val="105"/>
        </w:rPr>
        <w:t>кто</w:t>
      </w:r>
      <w:r>
        <w:rPr>
          <w:color w:val="231F20"/>
          <w:spacing w:val="-21"/>
          <w:w w:val="105"/>
        </w:rPr>
        <w:t xml:space="preserve"> </w:t>
      </w:r>
      <w:r>
        <w:rPr>
          <w:color w:val="231F20"/>
          <w:w w:val="105"/>
        </w:rPr>
        <w:t>её</w:t>
      </w:r>
      <w:r>
        <w:rPr>
          <w:color w:val="231F20"/>
          <w:spacing w:val="-21"/>
          <w:w w:val="105"/>
        </w:rPr>
        <w:t xml:space="preserve"> </w:t>
      </w:r>
      <w:r>
        <w:rPr>
          <w:color w:val="231F20"/>
          <w:spacing w:val="-3"/>
          <w:w w:val="105"/>
        </w:rPr>
        <w:t>проводит.</w:t>
      </w:r>
    </w:p>
    <w:p w:rsidR="00CB0AFA" w:rsidRDefault="00CB0AFA">
      <w:pPr>
        <w:spacing w:line="249" w:lineRule="auto"/>
        <w:jc w:val="both"/>
        <w:sectPr w:rsidR="00CB0AFA">
          <w:footerReference w:type="even" r:id="rId153"/>
          <w:footerReference w:type="default" r:id="rId154"/>
          <w:pgSz w:w="8400" w:h="11910"/>
          <w:pgMar w:top="0" w:right="0" w:bottom="560" w:left="460" w:header="0" w:footer="367" w:gutter="0"/>
          <w:pgNumType w:start="83"/>
          <w:cols w:space="720"/>
        </w:sectPr>
      </w:pPr>
    </w:p>
    <w:p w:rsidR="00CB0AFA" w:rsidRDefault="00CB0AFA">
      <w:pPr>
        <w:pStyle w:val="a3"/>
        <w:spacing w:before="10" w:after="1"/>
      </w:pPr>
    </w:p>
    <w:p w:rsidR="00CB0AFA" w:rsidRDefault="00481332">
      <w:pPr>
        <w:pStyle w:val="a3"/>
        <w:spacing w:line="20" w:lineRule="exact"/>
        <w:ind w:left="847"/>
        <w:rPr>
          <w:sz w:val="2"/>
        </w:rPr>
      </w:pPr>
      <w:r>
        <w:rPr>
          <w:sz w:val="2"/>
          <w:lang w:val="en-US"/>
        </w:rPr>
      </w:r>
      <w:r>
        <w:rPr>
          <w:sz w:val="2"/>
        </w:rPr>
        <w:pict>
          <v:group id="_x0000_s1334" style="width:241.2pt;height:.25pt;mso-position-horizontal-relative:char;mso-position-vertical-relative:line" coordsize="4824,5">
            <v:line id="_x0000_s1335" style="position:absolute" from="3,3" to="4821,3" strokecolor="#cc7c4b" strokeweight=".25pt"/>
            <w10:wrap type="none"/>
            <w10:anchorlock/>
          </v:group>
        </w:pict>
      </w:r>
    </w:p>
    <w:p w:rsidR="00CB0AFA" w:rsidRDefault="00481332">
      <w:pPr>
        <w:pStyle w:val="1"/>
        <w:spacing w:before="81" w:line="249" w:lineRule="auto"/>
      </w:pPr>
      <w:r>
        <w:rPr>
          <w:lang w:val="en-US"/>
        </w:rPr>
        <w:pict>
          <v:rect id="_x0000_s1333" style="position:absolute;left:0;text-align:left;margin-left:0;margin-top:-12.2pt;width:22.7pt;height:356.2pt;z-index:251481600;mso-position-horizontal-relative:page" fillcolor="#cc7c4b" stroked="f">
            <w10:wrap anchorx="page"/>
          </v:rect>
        </w:pict>
      </w:r>
      <w:r>
        <w:rPr>
          <w:color w:val="CC7C4B"/>
        </w:rPr>
        <w:t>Координация действий различных служб при тушении торфяных пожаров</w:t>
      </w:r>
    </w:p>
    <w:p w:rsidR="00CB0AFA" w:rsidRDefault="00CB0AFA">
      <w:pPr>
        <w:pStyle w:val="a3"/>
        <w:spacing w:before="4"/>
        <w:rPr>
          <w:b/>
          <w:sz w:val="36"/>
        </w:rPr>
      </w:pPr>
    </w:p>
    <w:p w:rsidR="00CB0AFA" w:rsidRDefault="00481332">
      <w:pPr>
        <w:pStyle w:val="a3"/>
        <w:spacing w:line="249" w:lineRule="auto"/>
        <w:ind w:left="850" w:right="556" w:firstLine="283"/>
        <w:jc w:val="both"/>
      </w:pPr>
      <w:r>
        <w:rPr>
          <w:lang w:val="en-US"/>
        </w:rPr>
        <w:pict>
          <v:shape id="_x0000_s1332" type="#_x0000_t202" style="position:absolute;left:0;text-align:left;margin-left:9.6pt;margin-top:5.4pt;width:10pt;height:180.1pt;z-index:251482624;mso-position-horizontal-relative:page" filled="f" stroked="f">
            <v:textbox style="layout-flow:vertical;mso-layout-flow-alt:bottom-to-top" inset="0,0,0,0">
              <w:txbxContent>
                <w:p w:rsidR="00CB0AFA" w:rsidRDefault="00481332">
                  <w:pPr>
                    <w:spacing w:line="183" w:lineRule="exact"/>
                    <w:ind w:left="20" w:right="-730"/>
                    <w:rPr>
                      <w:sz w:val="16"/>
                    </w:rPr>
                  </w:pPr>
                  <w:r>
                    <w:rPr>
                      <w:color w:val="FFFFFF"/>
                      <w:spacing w:val="3"/>
                      <w:w w:val="98"/>
                      <w:sz w:val="16"/>
                    </w:rPr>
                    <w:t>П</w:t>
                  </w:r>
                  <w:r>
                    <w:rPr>
                      <w:color w:val="FFFFFF"/>
                      <w:spacing w:val="-9"/>
                      <w:w w:val="98"/>
                      <w:sz w:val="16"/>
                    </w:rPr>
                    <w:t>Р</w:t>
                  </w:r>
                  <w:r>
                    <w:rPr>
                      <w:color w:val="FFFFFF"/>
                      <w:spacing w:val="3"/>
                      <w:w w:val="98"/>
                      <w:sz w:val="16"/>
                    </w:rPr>
                    <w:t>АВОВЫ</w:t>
                  </w:r>
                  <w:r>
                    <w:rPr>
                      <w:color w:val="FFFFFF"/>
                      <w:w w:val="98"/>
                      <w:sz w:val="16"/>
                    </w:rPr>
                    <w:t>Е</w:t>
                  </w:r>
                  <w:r>
                    <w:rPr>
                      <w:color w:val="FFFFFF"/>
                      <w:spacing w:val="6"/>
                      <w:sz w:val="16"/>
                    </w:rPr>
                    <w:t xml:space="preserve"> </w:t>
                  </w:r>
                  <w:r>
                    <w:rPr>
                      <w:color w:val="FFFFFF"/>
                      <w:spacing w:val="3"/>
                      <w:w w:val="99"/>
                      <w:sz w:val="16"/>
                    </w:rPr>
                    <w:t>ОСНОВ</w:t>
                  </w:r>
                  <w:r>
                    <w:rPr>
                      <w:color w:val="FFFFFF"/>
                      <w:w w:val="99"/>
                      <w:sz w:val="16"/>
                    </w:rPr>
                    <w:t>Ы</w:t>
                  </w:r>
                  <w:r>
                    <w:rPr>
                      <w:color w:val="FFFFFF"/>
                      <w:spacing w:val="6"/>
                      <w:sz w:val="16"/>
                    </w:rPr>
                    <w:t xml:space="preserve"> </w:t>
                  </w:r>
                  <w:r>
                    <w:rPr>
                      <w:color w:val="FFFFFF"/>
                      <w:spacing w:val="-9"/>
                      <w:w w:val="97"/>
                      <w:sz w:val="16"/>
                    </w:rPr>
                    <w:t>Р</w:t>
                  </w:r>
                  <w:r>
                    <w:rPr>
                      <w:color w:val="FFFFFF"/>
                      <w:spacing w:val="3"/>
                      <w:w w:val="99"/>
                      <w:sz w:val="16"/>
                    </w:rPr>
                    <w:t>АБ</w:t>
                  </w:r>
                  <w:r>
                    <w:rPr>
                      <w:color w:val="FFFFFF"/>
                      <w:w w:val="99"/>
                      <w:sz w:val="16"/>
                    </w:rPr>
                    <w:t>О</w:t>
                  </w:r>
                  <w:r>
                    <w:rPr>
                      <w:color w:val="FFFFFF"/>
                      <w:spacing w:val="3"/>
                      <w:w w:val="96"/>
                      <w:sz w:val="16"/>
                    </w:rPr>
                    <w:t>Т</w:t>
                  </w:r>
                  <w:r>
                    <w:rPr>
                      <w:color w:val="FFFFFF"/>
                      <w:w w:val="96"/>
                      <w:sz w:val="16"/>
                    </w:rPr>
                    <w:t>Ы</w:t>
                  </w:r>
                  <w:r>
                    <w:rPr>
                      <w:color w:val="FFFFFF"/>
                      <w:spacing w:val="6"/>
                      <w:sz w:val="16"/>
                    </w:rPr>
                    <w:t xml:space="preserve"> </w:t>
                  </w:r>
                  <w:r>
                    <w:rPr>
                      <w:color w:val="FFFFFF"/>
                      <w:spacing w:val="3"/>
                      <w:w w:val="98"/>
                      <w:sz w:val="16"/>
                    </w:rPr>
                    <w:t>Н</w:t>
                  </w:r>
                  <w:r>
                    <w:rPr>
                      <w:color w:val="FFFFFF"/>
                      <w:w w:val="98"/>
                      <w:sz w:val="16"/>
                    </w:rPr>
                    <w:t>А</w:t>
                  </w:r>
                  <w:r>
                    <w:rPr>
                      <w:color w:val="FFFFFF"/>
                      <w:spacing w:val="6"/>
                      <w:sz w:val="16"/>
                    </w:rPr>
                    <w:t xml:space="preserve"> </w:t>
                  </w:r>
                  <w:r>
                    <w:rPr>
                      <w:color w:val="FFFFFF"/>
                      <w:spacing w:val="3"/>
                      <w:w w:val="99"/>
                      <w:sz w:val="16"/>
                    </w:rPr>
                    <w:t>П</w:t>
                  </w:r>
                  <w:r>
                    <w:rPr>
                      <w:color w:val="FFFFFF"/>
                      <w:w w:val="99"/>
                      <w:sz w:val="16"/>
                    </w:rPr>
                    <w:t>О</w:t>
                  </w:r>
                  <w:r>
                    <w:rPr>
                      <w:color w:val="FFFFFF"/>
                      <w:spacing w:val="3"/>
                      <w:w w:val="101"/>
                      <w:sz w:val="16"/>
                    </w:rPr>
                    <w:t>ЖА</w:t>
                  </w:r>
                  <w:r>
                    <w:rPr>
                      <w:color w:val="FFFFFF"/>
                      <w:spacing w:val="-9"/>
                      <w:w w:val="101"/>
                      <w:sz w:val="16"/>
                    </w:rPr>
                    <w:t>Р</w:t>
                  </w:r>
                  <w:r>
                    <w:rPr>
                      <w:color w:val="FFFFFF"/>
                      <w:spacing w:val="3"/>
                      <w:w w:val="94"/>
                      <w:sz w:val="16"/>
                    </w:rPr>
                    <w:t>АХ</w:t>
                  </w:r>
                </w:p>
              </w:txbxContent>
            </v:textbox>
            <w10:wrap anchorx="page"/>
          </v:shape>
        </w:pict>
      </w:r>
      <w:r>
        <w:rPr>
          <w:color w:val="231F20"/>
          <w:spacing w:val="3"/>
          <w:w w:val="105"/>
        </w:rPr>
        <w:t xml:space="preserve">Сложности </w:t>
      </w:r>
      <w:r>
        <w:rPr>
          <w:color w:val="231F20"/>
          <w:w w:val="105"/>
        </w:rPr>
        <w:t xml:space="preserve">с </w:t>
      </w:r>
      <w:r>
        <w:rPr>
          <w:color w:val="231F20"/>
          <w:spacing w:val="3"/>
          <w:w w:val="105"/>
        </w:rPr>
        <w:t xml:space="preserve">координацией действий </w:t>
      </w:r>
      <w:r>
        <w:rPr>
          <w:color w:val="231F20"/>
          <w:w w:val="105"/>
        </w:rPr>
        <w:t xml:space="preserve">на </w:t>
      </w:r>
      <w:r>
        <w:rPr>
          <w:color w:val="231F20"/>
          <w:spacing w:val="3"/>
          <w:w w:val="105"/>
        </w:rPr>
        <w:t xml:space="preserve">тушении торфяных пожаров </w:t>
      </w:r>
      <w:r>
        <w:rPr>
          <w:color w:val="231F20"/>
          <w:w w:val="105"/>
        </w:rPr>
        <w:t xml:space="preserve">возникают по нескольким причинам. </w:t>
      </w:r>
      <w:r>
        <w:rPr>
          <w:color w:val="231F20"/>
          <w:spacing w:val="-3"/>
          <w:w w:val="105"/>
        </w:rPr>
        <w:t xml:space="preserve">Торфяные </w:t>
      </w:r>
      <w:r>
        <w:rPr>
          <w:color w:val="231F20"/>
          <w:w w:val="105"/>
        </w:rPr>
        <w:t>пожары чаще всего возникают на</w:t>
      </w:r>
      <w:r>
        <w:rPr>
          <w:color w:val="231F20"/>
          <w:spacing w:val="-14"/>
          <w:w w:val="105"/>
        </w:rPr>
        <w:t xml:space="preserve"> </w:t>
      </w:r>
      <w:r>
        <w:rPr>
          <w:color w:val="231F20"/>
          <w:w w:val="105"/>
        </w:rPr>
        <w:t>землях,</w:t>
      </w:r>
      <w:r>
        <w:rPr>
          <w:color w:val="231F20"/>
          <w:spacing w:val="-14"/>
          <w:w w:val="105"/>
        </w:rPr>
        <w:t xml:space="preserve"> </w:t>
      </w:r>
      <w:r>
        <w:rPr>
          <w:color w:val="231F20"/>
          <w:w w:val="105"/>
        </w:rPr>
        <w:t>за</w:t>
      </w:r>
      <w:r>
        <w:rPr>
          <w:color w:val="231F20"/>
          <w:spacing w:val="-14"/>
          <w:w w:val="105"/>
        </w:rPr>
        <w:t xml:space="preserve"> </w:t>
      </w:r>
      <w:r>
        <w:rPr>
          <w:color w:val="231F20"/>
          <w:w w:val="105"/>
        </w:rPr>
        <w:t>обнаружение</w:t>
      </w:r>
      <w:r>
        <w:rPr>
          <w:color w:val="231F20"/>
          <w:spacing w:val="-14"/>
          <w:w w:val="105"/>
        </w:rPr>
        <w:t xml:space="preserve"> </w:t>
      </w:r>
      <w:r>
        <w:rPr>
          <w:color w:val="231F20"/>
          <w:w w:val="105"/>
        </w:rPr>
        <w:t>пожаров</w:t>
      </w:r>
      <w:r>
        <w:rPr>
          <w:color w:val="231F20"/>
          <w:spacing w:val="-14"/>
          <w:w w:val="105"/>
        </w:rPr>
        <w:t xml:space="preserve"> </w:t>
      </w:r>
      <w:r>
        <w:rPr>
          <w:color w:val="231F20"/>
          <w:w w:val="105"/>
        </w:rPr>
        <w:t>на</w:t>
      </w:r>
      <w:r>
        <w:rPr>
          <w:color w:val="231F20"/>
          <w:spacing w:val="-14"/>
          <w:w w:val="105"/>
        </w:rPr>
        <w:t xml:space="preserve"> </w:t>
      </w:r>
      <w:r>
        <w:rPr>
          <w:color w:val="231F20"/>
          <w:w w:val="105"/>
        </w:rPr>
        <w:t>которых</w:t>
      </w:r>
      <w:r>
        <w:rPr>
          <w:color w:val="231F20"/>
          <w:spacing w:val="-14"/>
          <w:w w:val="105"/>
        </w:rPr>
        <w:t xml:space="preserve"> </w:t>
      </w:r>
      <w:r>
        <w:rPr>
          <w:color w:val="231F20"/>
          <w:w w:val="105"/>
        </w:rPr>
        <w:t>в</w:t>
      </w:r>
      <w:r>
        <w:rPr>
          <w:color w:val="231F20"/>
          <w:spacing w:val="-14"/>
          <w:w w:val="105"/>
        </w:rPr>
        <w:t xml:space="preserve"> </w:t>
      </w:r>
      <w:r>
        <w:rPr>
          <w:color w:val="231F20"/>
          <w:w w:val="105"/>
        </w:rPr>
        <w:t>явном</w:t>
      </w:r>
      <w:r>
        <w:rPr>
          <w:color w:val="231F20"/>
          <w:spacing w:val="-14"/>
          <w:w w:val="105"/>
        </w:rPr>
        <w:t xml:space="preserve"> </w:t>
      </w:r>
      <w:r>
        <w:rPr>
          <w:color w:val="231F20"/>
          <w:w w:val="105"/>
        </w:rPr>
        <w:t>виде</w:t>
      </w:r>
      <w:r>
        <w:rPr>
          <w:color w:val="231F20"/>
          <w:spacing w:val="-14"/>
          <w:w w:val="105"/>
        </w:rPr>
        <w:t xml:space="preserve"> </w:t>
      </w:r>
      <w:r>
        <w:rPr>
          <w:color w:val="231F20"/>
          <w:w w:val="105"/>
        </w:rPr>
        <w:t>никто</w:t>
      </w:r>
      <w:r>
        <w:rPr>
          <w:color w:val="231F20"/>
          <w:spacing w:val="-14"/>
          <w:w w:val="105"/>
        </w:rPr>
        <w:t xml:space="preserve"> </w:t>
      </w:r>
      <w:r>
        <w:rPr>
          <w:color w:val="231F20"/>
          <w:w w:val="105"/>
        </w:rPr>
        <w:t>не</w:t>
      </w:r>
      <w:r>
        <w:rPr>
          <w:color w:val="231F20"/>
          <w:spacing w:val="-14"/>
          <w:w w:val="105"/>
        </w:rPr>
        <w:t xml:space="preserve"> </w:t>
      </w:r>
      <w:r>
        <w:rPr>
          <w:color w:val="231F20"/>
          <w:spacing w:val="-4"/>
          <w:w w:val="105"/>
        </w:rPr>
        <w:t xml:space="preserve">отвечает. </w:t>
      </w:r>
      <w:r>
        <w:rPr>
          <w:color w:val="231F20"/>
        </w:rPr>
        <w:t>На</w:t>
      </w:r>
      <w:r>
        <w:rPr>
          <w:color w:val="231F20"/>
          <w:spacing w:val="-10"/>
        </w:rPr>
        <w:t xml:space="preserve"> </w:t>
      </w:r>
      <w:r>
        <w:rPr>
          <w:color w:val="231F20"/>
          <w:spacing w:val="-3"/>
        </w:rPr>
        <w:t>сельхозземлях,</w:t>
      </w:r>
      <w:r>
        <w:rPr>
          <w:color w:val="231F20"/>
          <w:spacing w:val="-10"/>
        </w:rPr>
        <w:t xml:space="preserve"> </w:t>
      </w:r>
      <w:r>
        <w:rPr>
          <w:color w:val="231F20"/>
        </w:rPr>
        <w:t>на</w:t>
      </w:r>
      <w:r>
        <w:rPr>
          <w:color w:val="231F20"/>
          <w:spacing w:val="-10"/>
        </w:rPr>
        <w:t xml:space="preserve"> </w:t>
      </w:r>
      <w:r>
        <w:rPr>
          <w:color w:val="231F20"/>
        </w:rPr>
        <w:t>землях</w:t>
      </w:r>
      <w:r>
        <w:rPr>
          <w:color w:val="231F20"/>
          <w:spacing w:val="-10"/>
        </w:rPr>
        <w:t xml:space="preserve"> </w:t>
      </w:r>
      <w:r>
        <w:rPr>
          <w:color w:val="231F20"/>
        </w:rPr>
        <w:t>запаса,</w:t>
      </w:r>
      <w:r>
        <w:rPr>
          <w:color w:val="231F20"/>
          <w:spacing w:val="-10"/>
        </w:rPr>
        <w:t xml:space="preserve"> </w:t>
      </w:r>
      <w:r>
        <w:rPr>
          <w:color w:val="231F20"/>
        </w:rPr>
        <w:t>как</w:t>
      </w:r>
      <w:r>
        <w:rPr>
          <w:color w:val="231F20"/>
          <w:spacing w:val="-10"/>
        </w:rPr>
        <w:t xml:space="preserve"> </w:t>
      </w:r>
      <w:r>
        <w:rPr>
          <w:color w:val="231F20"/>
        </w:rPr>
        <w:t>правило,</w:t>
      </w:r>
      <w:r>
        <w:rPr>
          <w:color w:val="231F20"/>
          <w:spacing w:val="-10"/>
        </w:rPr>
        <w:t xml:space="preserve"> </w:t>
      </w:r>
      <w:r>
        <w:rPr>
          <w:color w:val="231F20"/>
          <w:spacing w:val="-3"/>
        </w:rPr>
        <w:t>нет</w:t>
      </w:r>
      <w:r>
        <w:rPr>
          <w:color w:val="231F20"/>
          <w:spacing w:val="-10"/>
        </w:rPr>
        <w:t xml:space="preserve"> </w:t>
      </w:r>
      <w:r>
        <w:rPr>
          <w:color w:val="231F20"/>
          <w:spacing w:val="-3"/>
        </w:rPr>
        <w:t>регулярного</w:t>
      </w:r>
      <w:r>
        <w:rPr>
          <w:color w:val="231F20"/>
          <w:spacing w:val="-10"/>
        </w:rPr>
        <w:t xml:space="preserve"> </w:t>
      </w:r>
      <w:r>
        <w:rPr>
          <w:color w:val="231F20"/>
          <w:spacing w:val="-3"/>
        </w:rPr>
        <w:t xml:space="preserve">патрулирования, </w:t>
      </w:r>
      <w:r>
        <w:rPr>
          <w:color w:val="231F20"/>
          <w:w w:val="105"/>
        </w:rPr>
        <w:t>и</w:t>
      </w:r>
      <w:r>
        <w:rPr>
          <w:color w:val="231F20"/>
          <w:spacing w:val="-37"/>
          <w:w w:val="105"/>
        </w:rPr>
        <w:t xml:space="preserve"> </w:t>
      </w:r>
      <w:r>
        <w:rPr>
          <w:color w:val="231F20"/>
          <w:w w:val="105"/>
        </w:rPr>
        <w:t>торфяные</w:t>
      </w:r>
      <w:r>
        <w:rPr>
          <w:color w:val="231F20"/>
          <w:spacing w:val="-37"/>
          <w:w w:val="105"/>
        </w:rPr>
        <w:t xml:space="preserve"> </w:t>
      </w:r>
      <w:r>
        <w:rPr>
          <w:color w:val="231F20"/>
          <w:w w:val="105"/>
        </w:rPr>
        <w:t>очаги</w:t>
      </w:r>
      <w:r>
        <w:rPr>
          <w:color w:val="231F20"/>
          <w:spacing w:val="-37"/>
          <w:w w:val="105"/>
        </w:rPr>
        <w:t xml:space="preserve"> </w:t>
      </w:r>
      <w:r>
        <w:rPr>
          <w:color w:val="231F20"/>
          <w:w w:val="105"/>
        </w:rPr>
        <w:t>обнаруживаются</w:t>
      </w:r>
      <w:r>
        <w:rPr>
          <w:color w:val="231F20"/>
          <w:spacing w:val="-37"/>
          <w:w w:val="105"/>
        </w:rPr>
        <w:t xml:space="preserve"> </w:t>
      </w:r>
      <w:r>
        <w:rPr>
          <w:color w:val="231F20"/>
          <w:w w:val="105"/>
        </w:rPr>
        <w:t>довольно</w:t>
      </w:r>
      <w:r>
        <w:rPr>
          <w:color w:val="231F20"/>
          <w:spacing w:val="-37"/>
          <w:w w:val="105"/>
        </w:rPr>
        <w:t xml:space="preserve"> </w:t>
      </w:r>
      <w:r>
        <w:rPr>
          <w:color w:val="231F20"/>
          <w:w w:val="105"/>
        </w:rPr>
        <w:t>поздно</w:t>
      </w:r>
      <w:r>
        <w:rPr>
          <w:color w:val="231F20"/>
          <w:spacing w:val="-37"/>
          <w:w w:val="105"/>
        </w:rPr>
        <w:t xml:space="preserve"> </w:t>
      </w:r>
      <w:r>
        <w:rPr>
          <w:color w:val="231F20"/>
          <w:w w:val="105"/>
        </w:rPr>
        <w:t>(обычно</w:t>
      </w:r>
      <w:r>
        <w:rPr>
          <w:color w:val="231F20"/>
          <w:spacing w:val="-37"/>
          <w:w w:val="105"/>
        </w:rPr>
        <w:t xml:space="preserve"> </w:t>
      </w:r>
      <w:r>
        <w:rPr>
          <w:color w:val="231F20"/>
          <w:spacing w:val="-3"/>
          <w:w w:val="105"/>
        </w:rPr>
        <w:t>тогда,</w:t>
      </w:r>
      <w:r>
        <w:rPr>
          <w:color w:val="231F20"/>
          <w:spacing w:val="-37"/>
          <w:w w:val="105"/>
        </w:rPr>
        <w:t xml:space="preserve"> </w:t>
      </w:r>
      <w:r>
        <w:rPr>
          <w:color w:val="231F20"/>
          <w:spacing w:val="-3"/>
          <w:w w:val="105"/>
        </w:rPr>
        <w:t>когда</w:t>
      </w:r>
      <w:r>
        <w:rPr>
          <w:color w:val="231F20"/>
          <w:spacing w:val="-37"/>
          <w:w w:val="105"/>
        </w:rPr>
        <w:t xml:space="preserve"> </w:t>
      </w:r>
      <w:r>
        <w:rPr>
          <w:color w:val="231F20"/>
          <w:w w:val="105"/>
        </w:rPr>
        <w:t>дым</w:t>
      </w:r>
      <w:r>
        <w:rPr>
          <w:color w:val="231F20"/>
          <w:spacing w:val="-37"/>
          <w:w w:val="105"/>
        </w:rPr>
        <w:t xml:space="preserve"> </w:t>
      </w:r>
      <w:r>
        <w:rPr>
          <w:color w:val="231F20"/>
          <w:w w:val="105"/>
        </w:rPr>
        <w:t>уже виден</w:t>
      </w:r>
      <w:r>
        <w:rPr>
          <w:color w:val="231F20"/>
          <w:spacing w:val="-6"/>
          <w:w w:val="105"/>
        </w:rPr>
        <w:t xml:space="preserve"> </w:t>
      </w:r>
      <w:r>
        <w:rPr>
          <w:color w:val="231F20"/>
          <w:w w:val="105"/>
        </w:rPr>
        <w:t>из</w:t>
      </w:r>
      <w:r>
        <w:rPr>
          <w:color w:val="231F20"/>
          <w:spacing w:val="-6"/>
          <w:w w:val="105"/>
        </w:rPr>
        <w:t xml:space="preserve"> </w:t>
      </w:r>
      <w:r>
        <w:rPr>
          <w:color w:val="231F20"/>
          <w:w w:val="105"/>
        </w:rPr>
        <w:t>населённых</w:t>
      </w:r>
      <w:r>
        <w:rPr>
          <w:color w:val="231F20"/>
          <w:spacing w:val="-6"/>
          <w:w w:val="105"/>
        </w:rPr>
        <w:t xml:space="preserve"> </w:t>
      </w:r>
      <w:r>
        <w:rPr>
          <w:color w:val="231F20"/>
          <w:w w:val="105"/>
        </w:rPr>
        <w:t>пунктов</w:t>
      </w:r>
      <w:r>
        <w:rPr>
          <w:color w:val="231F20"/>
          <w:spacing w:val="-6"/>
          <w:w w:val="105"/>
        </w:rPr>
        <w:t xml:space="preserve"> </w:t>
      </w:r>
      <w:r>
        <w:rPr>
          <w:color w:val="231F20"/>
          <w:w w:val="105"/>
        </w:rPr>
        <w:t>и</w:t>
      </w:r>
      <w:r>
        <w:rPr>
          <w:color w:val="231F20"/>
          <w:spacing w:val="-6"/>
          <w:w w:val="105"/>
        </w:rPr>
        <w:t xml:space="preserve"> </w:t>
      </w:r>
      <w:r>
        <w:rPr>
          <w:color w:val="231F20"/>
          <w:w w:val="105"/>
        </w:rPr>
        <w:t>мешает</w:t>
      </w:r>
      <w:r>
        <w:rPr>
          <w:color w:val="231F20"/>
          <w:spacing w:val="-6"/>
          <w:w w:val="105"/>
        </w:rPr>
        <w:t xml:space="preserve"> </w:t>
      </w:r>
      <w:r>
        <w:rPr>
          <w:color w:val="231F20"/>
          <w:w w:val="105"/>
        </w:rPr>
        <w:t>людям).</w:t>
      </w:r>
      <w:r>
        <w:rPr>
          <w:color w:val="231F20"/>
          <w:spacing w:val="-6"/>
          <w:w w:val="105"/>
        </w:rPr>
        <w:t xml:space="preserve"> </w:t>
      </w:r>
      <w:r>
        <w:rPr>
          <w:color w:val="231F20"/>
          <w:w w:val="105"/>
        </w:rPr>
        <w:t>На</w:t>
      </w:r>
      <w:r>
        <w:rPr>
          <w:color w:val="231F20"/>
          <w:spacing w:val="-6"/>
          <w:w w:val="105"/>
        </w:rPr>
        <w:t xml:space="preserve"> </w:t>
      </w:r>
      <w:r>
        <w:rPr>
          <w:color w:val="231F20"/>
          <w:w w:val="105"/>
        </w:rPr>
        <w:t>этой</w:t>
      </w:r>
      <w:r>
        <w:rPr>
          <w:color w:val="231F20"/>
          <w:spacing w:val="-6"/>
          <w:w w:val="105"/>
        </w:rPr>
        <w:t xml:space="preserve"> </w:t>
      </w:r>
      <w:r>
        <w:rPr>
          <w:color w:val="231F20"/>
          <w:w w:val="105"/>
        </w:rPr>
        <w:t>стадии</w:t>
      </w:r>
      <w:r>
        <w:rPr>
          <w:color w:val="231F20"/>
          <w:spacing w:val="-6"/>
          <w:w w:val="105"/>
        </w:rPr>
        <w:t xml:space="preserve"> </w:t>
      </w:r>
      <w:r>
        <w:rPr>
          <w:color w:val="231F20"/>
          <w:w w:val="105"/>
        </w:rPr>
        <w:t>часто</w:t>
      </w:r>
      <w:r>
        <w:rPr>
          <w:color w:val="231F20"/>
          <w:spacing w:val="-6"/>
          <w:w w:val="105"/>
        </w:rPr>
        <w:t xml:space="preserve"> </w:t>
      </w:r>
      <w:r>
        <w:rPr>
          <w:color w:val="231F20"/>
          <w:w w:val="105"/>
        </w:rPr>
        <w:t>уже</w:t>
      </w:r>
      <w:r>
        <w:rPr>
          <w:color w:val="231F20"/>
          <w:spacing w:val="-6"/>
          <w:w w:val="105"/>
        </w:rPr>
        <w:t xml:space="preserve"> </w:t>
      </w:r>
      <w:r>
        <w:rPr>
          <w:color w:val="231F20"/>
          <w:w w:val="105"/>
        </w:rPr>
        <w:t>есть дефицит</w:t>
      </w:r>
      <w:r>
        <w:rPr>
          <w:color w:val="231F20"/>
          <w:spacing w:val="-17"/>
          <w:w w:val="105"/>
        </w:rPr>
        <w:t xml:space="preserve"> </w:t>
      </w:r>
      <w:r>
        <w:rPr>
          <w:color w:val="231F20"/>
          <w:w w:val="105"/>
        </w:rPr>
        <w:t>воды</w:t>
      </w:r>
      <w:r>
        <w:rPr>
          <w:color w:val="231F20"/>
          <w:spacing w:val="-17"/>
          <w:w w:val="105"/>
        </w:rPr>
        <w:t xml:space="preserve"> </w:t>
      </w:r>
      <w:r>
        <w:rPr>
          <w:color w:val="231F20"/>
          <w:w w:val="105"/>
        </w:rPr>
        <w:t>для</w:t>
      </w:r>
      <w:r>
        <w:rPr>
          <w:color w:val="231F20"/>
          <w:spacing w:val="-17"/>
          <w:w w:val="105"/>
        </w:rPr>
        <w:t xml:space="preserve"> </w:t>
      </w:r>
      <w:r>
        <w:rPr>
          <w:color w:val="231F20"/>
          <w:w w:val="105"/>
        </w:rPr>
        <w:t>тушения.</w:t>
      </w:r>
      <w:r>
        <w:rPr>
          <w:color w:val="231F20"/>
          <w:spacing w:val="-17"/>
          <w:w w:val="105"/>
        </w:rPr>
        <w:t xml:space="preserve"> </w:t>
      </w:r>
      <w:r>
        <w:rPr>
          <w:color w:val="231F20"/>
          <w:w w:val="105"/>
        </w:rPr>
        <w:t>Кроме</w:t>
      </w:r>
      <w:r>
        <w:rPr>
          <w:color w:val="231F20"/>
          <w:spacing w:val="-17"/>
          <w:w w:val="105"/>
        </w:rPr>
        <w:t xml:space="preserve"> </w:t>
      </w:r>
      <w:r>
        <w:rPr>
          <w:color w:val="231F20"/>
          <w:spacing w:val="-3"/>
          <w:w w:val="105"/>
        </w:rPr>
        <w:t>того,</w:t>
      </w:r>
      <w:r>
        <w:rPr>
          <w:color w:val="231F20"/>
          <w:spacing w:val="-17"/>
          <w:w w:val="105"/>
        </w:rPr>
        <w:t xml:space="preserve"> </w:t>
      </w:r>
      <w:r>
        <w:rPr>
          <w:color w:val="231F20"/>
          <w:w w:val="105"/>
        </w:rPr>
        <w:t>бывает</w:t>
      </w:r>
      <w:r>
        <w:rPr>
          <w:color w:val="231F20"/>
          <w:spacing w:val="-17"/>
          <w:w w:val="105"/>
        </w:rPr>
        <w:t xml:space="preserve"> </w:t>
      </w:r>
      <w:r>
        <w:rPr>
          <w:color w:val="231F20"/>
          <w:w w:val="105"/>
        </w:rPr>
        <w:t>сложно</w:t>
      </w:r>
      <w:r>
        <w:rPr>
          <w:color w:val="231F20"/>
          <w:spacing w:val="-17"/>
          <w:w w:val="105"/>
        </w:rPr>
        <w:t xml:space="preserve"> </w:t>
      </w:r>
      <w:r>
        <w:rPr>
          <w:color w:val="231F20"/>
          <w:w w:val="105"/>
        </w:rPr>
        <w:t>принять</w:t>
      </w:r>
      <w:r>
        <w:rPr>
          <w:color w:val="231F20"/>
          <w:spacing w:val="-17"/>
          <w:w w:val="105"/>
        </w:rPr>
        <w:t xml:space="preserve"> </w:t>
      </w:r>
      <w:r>
        <w:rPr>
          <w:color w:val="231F20"/>
          <w:w w:val="105"/>
        </w:rPr>
        <w:t>решение</w:t>
      </w:r>
      <w:r>
        <w:rPr>
          <w:color w:val="231F20"/>
          <w:spacing w:val="-17"/>
          <w:w w:val="105"/>
        </w:rPr>
        <w:t xml:space="preserve"> </w:t>
      </w:r>
      <w:r>
        <w:rPr>
          <w:color w:val="231F20"/>
          <w:w w:val="105"/>
        </w:rPr>
        <w:t>о</w:t>
      </w:r>
      <w:r>
        <w:rPr>
          <w:color w:val="231F20"/>
          <w:spacing w:val="-17"/>
          <w:w w:val="105"/>
        </w:rPr>
        <w:t xml:space="preserve"> </w:t>
      </w:r>
      <w:r>
        <w:rPr>
          <w:color w:val="231F20"/>
          <w:w w:val="105"/>
        </w:rPr>
        <w:t>том, какими</w:t>
      </w:r>
      <w:r>
        <w:rPr>
          <w:color w:val="231F20"/>
          <w:spacing w:val="-20"/>
          <w:w w:val="105"/>
        </w:rPr>
        <w:t xml:space="preserve"> </w:t>
      </w:r>
      <w:r>
        <w:rPr>
          <w:color w:val="231F20"/>
          <w:w w:val="105"/>
        </w:rPr>
        <w:t>силами</w:t>
      </w:r>
      <w:r>
        <w:rPr>
          <w:color w:val="231F20"/>
          <w:spacing w:val="-20"/>
          <w:w w:val="105"/>
        </w:rPr>
        <w:t xml:space="preserve"> </w:t>
      </w:r>
      <w:r>
        <w:rPr>
          <w:color w:val="231F20"/>
          <w:spacing w:val="-2"/>
          <w:w w:val="105"/>
        </w:rPr>
        <w:t>должен</w:t>
      </w:r>
      <w:r>
        <w:rPr>
          <w:color w:val="231F20"/>
          <w:spacing w:val="-20"/>
          <w:w w:val="105"/>
        </w:rPr>
        <w:t xml:space="preserve"> </w:t>
      </w:r>
      <w:r>
        <w:rPr>
          <w:color w:val="231F20"/>
          <w:w w:val="105"/>
        </w:rPr>
        <w:t>ликвидироваться</w:t>
      </w:r>
      <w:r>
        <w:rPr>
          <w:color w:val="231F20"/>
          <w:spacing w:val="-20"/>
          <w:w w:val="105"/>
        </w:rPr>
        <w:t xml:space="preserve"> </w:t>
      </w:r>
      <w:r>
        <w:rPr>
          <w:color w:val="231F20"/>
          <w:w w:val="105"/>
        </w:rPr>
        <w:t>данный</w:t>
      </w:r>
      <w:r>
        <w:rPr>
          <w:color w:val="231F20"/>
          <w:spacing w:val="-20"/>
          <w:w w:val="105"/>
        </w:rPr>
        <w:t xml:space="preserve"> </w:t>
      </w:r>
      <w:r>
        <w:rPr>
          <w:color w:val="231F20"/>
          <w:w w:val="105"/>
        </w:rPr>
        <w:t>пожар.</w:t>
      </w:r>
      <w:r>
        <w:rPr>
          <w:color w:val="231F20"/>
          <w:spacing w:val="-20"/>
          <w:w w:val="105"/>
        </w:rPr>
        <w:t xml:space="preserve"> </w:t>
      </w:r>
      <w:r>
        <w:rPr>
          <w:color w:val="231F20"/>
          <w:w w:val="105"/>
        </w:rPr>
        <w:t>В</w:t>
      </w:r>
      <w:r>
        <w:rPr>
          <w:color w:val="231F20"/>
          <w:spacing w:val="-20"/>
          <w:w w:val="105"/>
        </w:rPr>
        <w:t xml:space="preserve"> </w:t>
      </w:r>
      <w:r>
        <w:rPr>
          <w:color w:val="231F20"/>
          <w:w w:val="105"/>
        </w:rPr>
        <w:t>большинстве</w:t>
      </w:r>
      <w:r>
        <w:rPr>
          <w:color w:val="231F20"/>
          <w:spacing w:val="-20"/>
          <w:w w:val="105"/>
        </w:rPr>
        <w:t xml:space="preserve"> </w:t>
      </w:r>
      <w:r>
        <w:rPr>
          <w:color w:val="231F20"/>
          <w:w w:val="105"/>
        </w:rPr>
        <w:t xml:space="preserve">случаев </w:t>
      </w:r>
      <w:r>
        <w:rPr>
          <w:color w:val="231F20"/>
          <w:spacing w:val="-3"/>
          <w:w w:val="105"/>
        </w:rPr>
        <w:t>это</w:t>
      </w:r>
      <w:r>
        <w:rPr>
          <w:color w:val="231F20"/>
          <w:spacing w:val="-14"/>
          <w:w w:val="105"/>
        </w:rPr>
        <w:t xml:space="preserve"> </w:t>
      </w:r>
      <w:r>
        <w:rPr>
          <w:color w:val="231F20"/>
          <w:w w:val="105"/>
        </w:rPr>
        <w:t>зона</w:t>
      </w:r>
      <w:r>
        <w:rPr>
          <w:color w:val="231F20"/>
          <w:spacing w:val="-14"/>
          <w:w w:val="105"/>
        </w:rPr>
        <w:t xml:space="preserve"> </w:t>
      </w:r>
      <w:r>
        <w:rPr>
          <w:color w:val="231F20"/>
          <w:w w:val="105"/>
        </w:rPr>
        <w:t>ответственности</w:t>
      </w:r>
      <w:r>
        <w:rPr>
          <w:color w:val="231F20"/>
          <w:spacing w:val="-14"/>
          <w:w w:val="105"/>
        </w:rPr>
        <w:t xml:space="preserve"> </w:t>
      </w:r>
      <w:r>
        <w:rPr>
          <w:color w:val="231F20"/>
          <w:w w:val="105"/>
        </w:rPr>
        <w:t>региональных</w:t>
      </w:r>
      <w:r>
        <w:rPr>
          <w:color w:val="231F20"/>
          <w:spacing w:val="-14"/>
          <w:w w:val="105"/>
        </w:rPr>
        <w:t xml:space="preserve"> </w:t>
      </w:r>
      <w:r>
        <w:rPr>
          <w:color w:val="231F20"/>
          <w:w w:val="105"/>
        </w:rPr>
        <w:t>пожарно-спасательных</w:t>
      </w:r>
      <w:r>
        <w:rPr>
          <w:color w:val="231F20"/>
          <w:spacing w:val="-14"/>
          <w:w w:val="105"/>
        </w:rPr>
        <w:t xml:space="preserve"> </w:t>
      </w:r>
      <w:r>
        <w:rPr>
          <w:color w:val="231F20"/>
          <w:w w:val="105"/>
        </w:rPr>
        <w:t>формирований и подразделений МЧС. Но у пожарных частей, как правило, нет достаточных резервов</w:t>
      </w:r>
      <w:r>
        <w:rPr>
          <w:color w:val="231F20"/>
          <w:spacing w:val="-22"/>
          <w:w w:val="105"/>
        </w:rPr>
        <w:t xml:space="preserve"> </w:t>
      </w:r>
      <w:r>
        <w:rPr>
          <w:color w:val="231F20"/>
          <w:w w:val="105"/>
        </w:rPr>
        <w:t>сил</w:t>
      </w:r>
      <w:r>
        <w:rPr>
          <w:color w:val="231F20"/>
          <w:spacing w:val="-22"/>
          <w:w w:val="105"/>
        </w:rPr>
        <w:t xml:space="preserve"> </w:t>
      </w:r>
      <w:r>
        <w:rPr>
          <w:color w:val="231F20"/>
          <w:w w:val="105"/>
        </w:rPr>
        <w:t>и</w:t>
      </w:r>
      <w:r>
        <w:rPr>
          <w:color w:val="231F20"/>
          <w:spacing w:val="-22"/>
          <w:w w:val="105"/>
        </w:rPr>
        <w:t xml:space="preserve"> </w:t>
      </w:r>
      <w:r>
        <w:rPr>
          <w:color w:val="231F20"/>
          <w:w w:val="105"/>
        </w:rPr>
        <w:t>средств,</w:t>
      </w:r>
      <w:r>
        <w:rPr>
          <w:color w:val="231F20"/>
          <w:spacing w:val="-22"/>
          <w:w w:val="105"/>
        </w:rPr>
        <w:t xml:space="preserve"> </w:t>
      </w:r>
      <w:r>
        <w:rPr>
          <w:color w:val="231F20"/>
          <w:w w:val="105"/>
        </w:rPr>
        <w:t>чтобы</w:t>
      </w:r>
      <w:r>
        <w:rPr>
          <w:color w:val="231F20"/>
          <w:spacing w:val="-22"/>
          <w:w w:val="105"/>
        </w:rPr>
        <w:t xml:space="preserve"> </w:t>
      </w:r>
      <w:r>
        <w:rPr>
          <w:color w:val="231F20"/>
          <w:w w:val="105"/>
        </w:rPr>
        <w:t>(учитывая</w:t>
      </w:r>
      <w:r>
        <w:rPr>
          <w:color w:val="231F20"/>
          <w:spacing w:val="-22"/>
          <w:w w:val="105"/>
        </w:rPr>
        <w:t xml:space="preserve"> </w:t>
      </w:r>
      <w:r>
        <w:rPr>
          <w:color w:val="231F20"/>
          <w:w w:val="105"/>
        </w:rPr>
        <w:t>длительность</w:t>
      </w:r>
      <w:r>
        <w:rPr>
          <w:color w:val="231F20"/>
          <w:spacing w:val="-22"/>
          <w:w w:val="105"/>
        </w:rPr>
        <w:t xml:space="preserve"> </w:t>
      </w:r>
      <w:r>
        <w:rPr>
          <w:color w:val="231F20"/>
          <w:w w:val="105"/>
        </w:rPr>
        <w:t>и</w:t>
      </w:r>
      <w:r>
        <w:rPr>
          <w:color w:val="231F20"/>
          <w:spacing w:val="-22"/>
          <w:w w:val="105"/>
        </w:rPr>
        <w:t xml:space="preserve"> </w:t>
      </w:r>
      <w:r>
        <w:rPr>
          <w:color w:val="231F20"/>
          <w:w w:val="105"/>
        </w:rPr>
        <w:t>трудоёмкость</w:t>
      </w:r>
      <w:r>
        <w:rPr>
          <w:color w:val="231F20"/>
          <w:spacing w:val="-22"/>
          <w:w w:val="105"/>
        </w:rPr>
        <w:t xml:space="preserve"> </w:t>
      </w:r>
      <w:r>
        <w:rPr>
          <w:color w:val="231F20"/>
          <w:w w:val="105"/>
        </w:rPr>
        <w:t xml:space="preserve">тушения </w:t>
      </w:r>
      <w:r>
        <w:rPr>
          <w:color w:val="231F20"/>
          <w:spacing w:val="2"/>
          <w:w w:val="105"/>
        </w:rPr>
        <w:t xml:space="preserve">торфяника) тушить сколько-нибудь крупный торфяной </w:t>
      </w:r>
      <w:r>
        <w:rPr>
          <w:color w:val="231F20"/>
          <w:w w:val="105"/>
        </w:rPr>
        <w:t xml:space="preserve">пожар без </w:t>
      </w:r>
      <w:r>
        <w:rPr>
          <w:color w:val="231F20"/>
          <w:spacing w:val="3"/>
          <w:w w:val="105"/>
        </w:rPr>
        <w:t xml:space="preserve">ущерба </w:t>
      </w:r>
      <w:r>
        <w:rPr>
          <w:color w:val="231F20"/>
        </w:rPr>
        <w:t xml:space="preserve">обеспечения безопасности населённых пунктов. При </w:t>
      </w:r>
      <w:r>
        <w:rPr>
          <w:color w:val="231F20"/>
          <w:spacing w:val="-3"/>
        </w:rPr>
        <w:t xml:space="preserve">этом </w:t>
      </w:r>
      <w:r>
        <w:rPr>
          <w:color w:val="231F20"/>
        </w:rPr>
        <w:t xml:space="preserve">оснований запрашивать </w:t>
      </w:r>
      <w:r>
        <w:rPr>
          <w:color w:val="231F20"/>
          <w:w w:val="105"/>
        </w:rPr>
        <w:t xml:space="preserve">дополнительные силы и вводить режим ЧС (если пожар не в лесном фонде) </w:t>
      </w:r>
      <w:r>
        <w:rPr>
          <w:color w:val="231F20"/>
          <w:spacing w:val="2"/>
          <w:w w:val="105"/>
        </w:rPr>
        <w:t xml:space="preserve">формально </w:t>
      </w:r>
      <w:r>
        <w:rPr>
          <w:color w:val="231F20"/>
          <w:w w:val="105"/>
        </w:rPr>
        <w:t xml:space="preserve">глава </w:t>
      </w:r>
      <w:r>
        <w:rPr>
          <w:color w:val="231F20"/>
          <w:spacing w:val="2"/>
          <w:w w:val="105"/>
        </w:rPr>
        <w:t>местно</w:t>
      </w:r>
      <w:r>
        <w:rPr>
          <w:color w:val="231F20"/>
          <w:spacing w:val="2"/>
          <w:w w:val="105"/>
        </w:rPr>
        <w:t xml:space="preserve">го самоуправления </w:t>
      </w:r>
      <w:r>
        <w:rPr>
          <w:color w:val="231F20"/>
          <w:w w:val="105"/>
        </w:rPr>
        <w:t xml:space="preserve">может  не  </w:t>
      </w:r>
      <w:r>
        <w:rPr>
          <w:color w:val="231F20"/>
          <w:spacing w:val="2"/>
          <w:w w:val="105"/>
        </w:rPr>
        <w:t xml:space="preserve">видеть. </w:t>
      </w:r>
      <w:r>
        <w:rPr>
          <w:color w:val="231F20"/>
          <w:w w:val="105"/>
        </w:rPr>
        <w:t>Режим  ЧС,  не связанный с лесными пожарами, вводится на основании расчёта ущерба,  а</w:t>
      </w:r>
      <w:r>
        <w:rPr>
          <w:color w:val="231F20"/>
          <w:spacing w:val="-24"/>
          <w:w w:val="105"/>
        </w:rPr>
        <w:t xml:space="preserve"> </w:t>
      </w:r>
      <w:r>
        <w:rPr>
          <w:color w:val="231F20"/>
          <w:w w:val="105"/>
        </w:rPr>
        <w:t>провести</w:t>
      </w:r>
      <w:r>
        <w:rPr>
          <w:color w:val="231F20"/>
          <w:spacing w:val="-24"/>
          <w:w w:val="105"/>
        </w:rPr>
        <w:t xml:space="preserve"> </w:t>
      </w:r>
      <w:r>
        <w:rPr>
          <w:color w:val="231F20"/>
          <w:spacing w:val="-3"/>
          <w:w w:val="105"/>
        </w:rPr>
        <w:t>его</w:t>
      </w:r>
      <w:r>
        <w:rPr>
          <w:color w:val="231F20"/>
          <w:spacing w:val="-24"/>
          <w:w w:val="105"/>
        </w:rPr>
        <w:t xml:space="preserve"> </w:t>
      </w:r>
      <w:r>
        <w:rPr>
          <w:color w:val="231F20"/>
          <w:w w:val="105"/>
        </w:rPr>
        <w:t>часто</w:t>
      </w:r>
      <w:r>
        <w:rPr>
          <w:color w:val="231F20"/>
          <w:spacing w:val="-24"/>
          <w:w w:val="105"/>
        </w:rPr>
        <w:t xml:space="preserve"> </w:t>
      </w:r>
      <w:r>
        <w:rPr>
          <w:color w:val="231F20"/>
          <w:spacing w:val="-3"/>
          <w:w w:val="105"/>
        </w:rPr>
        <w:t>некому.</w:t>
      </w:r>
    </w:p>
    <w:p w:rsidR="00CB0AFA" w:rsidRDefault="00481332">
      <w:pPr>
        <w:pStyle w:val="a3"/>
        <w:spacing w:before="114" w:line="249" w:lineRule="auto"/>
        <w:ind w:left="850" w:right="564" w:firstLine="283"/>
        <w:jc w:val="both"/>
      </w:pPr>
      <w:r>
        <w:rPr>
          <w:color w:val="231F20"/>
        </w:rPr>
        <w:t>Кроме</w:t>
      </w:r>
      <w:r>
        <w:rPr>
          <w:color w:val="231F20"/>
          <w:spacing w:val="-8"/>
        </w:rPr>
        <w:t xml:space="preserve"> </w:t>
      </w:r>
      <w:r>
        <w:rPr>
          <w:color w:val="231F20"/>
          <w:spacing w:val="-3"/>
        </w:rPr>
        <w:t>того,</w:t>
      </w:r>
      <w:r>
        <w:rPr>
          <w:color w:val="231F20"/>
          <w:spacing w:val="-8"/>
        </w:rPr>
        <w:t xml:space="preserve"> </w:t>
      </w:r>
      <w:r>
        <w:rPr>
          <w:color w:val="231F20"/>
          <w:spacing w:val="-3"/>
        </w:rPr>
        <w:t>торфяной</w:t>
      </w:r>
      <w:r>
        <w:rPr>
          <w:color w:val="231F20"/>
          <w:spacing w:val="-8"/>
        </w:rPr>
        <w:t xml:space="preserve"> </w:t>
      </w:r>
      <w:r>
        <w:rPr>
          <w:color w:val="231F20"/>
          <w:spacing w:val="-3"/>
        </w:rPr>
        <w:t>пожар,</w:t>
      </w:r>
      <w:r>
        <w:rPr>
          <w:color w:val="231F20"/>
          <w:spacing w:val="-8"/>
        </w:rPr>
        <w:t xml:space="preserve"> </w:t>
      </w:r>
      <w:r>
        <w:rPr>
          <w:color w:val="231F20"/>
        </w:rPr>
        <w:t>пока</w:t>
      </w:r>
      <w:r>
        <w:rPr>
          <w:color w:val="231F20"/>
          <w:spacing w:val="-8"/>
        </w:rPr>
        <w:t xml:space="preserve"> </w:t>
      </w:r>
      <w:r>
        <w:rPr>
          <w:color w:val="231F20"/>
        </w:rPr>
        <w:t>он</w:t>
      </w:r>
      <w:r>
        <w:rPr>
          <w:color w:val="231F20"/>
          <w:spacing w:val="-8"/>
        </w:rPr>
        <w:t xml:space="preserve"> </w:t>
      </w:r>
      <w:r>
        <w:rPr>
          <w:color w:val="231F20"/>
        </w:rPr>
        <w:t>не</w:t>
      </w:r>
      <w:r>
        <w:rPr>
          <w:color w:val="231F20"/>
          <w:spacing w:val="-8"/>
        </w:rPr>
        <w:t xml:space="preserve"> </w:t>
      </w:r>
      <w:r>
        <w:rPr>
          <w:color w:val="231F20"/>
          <w:spacing w:val="-3"/>
        </w:rPr>
        <w:t>получил</w:t>
      </w:r>
      <w:r>
        <w:rPr>
          <w:color w:val="231F20"/>
          <w:spacing w:val="-8"/>
        </w:rPr>
        <w:t xml:space="preserve"> </w:t>
      </w:r>
      <w:r>
        <w:rPr>
          <w:color w:val="231F20"/>
        </w:rPr>
        <w:t>развитие</w:t>
      </w:r>
      <w:r>
        <w:rPr>
          <w:color w:val="231F20"/>
          <w:spacing w:val="-8"/>
        </w:rPr>
        <w:t xml:space="preserve"> </w:t>
      </w:r>
      <w:r>
        <w:rPr>
          <w:color w:val="231F20"/>
        </w:rPr>
        <w:t>до</w:t>
      </w:r>
      <w:r>
        <w:rPr>
          <w:color w:val="231F20"/>
          <w:spacing w:val="-8"/>
        </w:rPr>
        <w:t xml:space="preserve"> </w:t>
      </w:r>
      <w:r>
        <w:rPr>
          <w:color w:val="231F20"/>
          <w:spacing w:val="-3"/>
        </w:rPr>
        <w:t>крупного,</w:t>
      </w:r>
      <w:r>
        <w:rPr>
          <w:color w:val="231F20"/>
          <w:spacing w:val="-8"/>
        </w:rPr>
        <w:t xml:space="preserve"> </w:t>
      </w:r>
      <w:r>
        <w:rPr>
          <w:color w:val="231F20"/>
          <w:spacing w:val="-4"/>
        </w:rPr>
        <w:t xml:space="preserve">выглядит </w:t>
      </w:r>
      <w:r>
        <w:rPr>
          <w:color w:val="231F20"/>
        </w:rPr>
        <w:t>обманчиво безобидно, и часто</w:t>
      </w:r>
      <w:r>
        <w:rPr>
          <w:color w:val="231F20"/>
        </w:rPr>
        <w:t xml:space="preserve"> </w:t>
      </w:r>
      <w:r>
        <w:rPr>
          <w:color w:val="231F20"/>
          <w:spacing w:val="-3"/>
        </w:rPr>
        <w:t xml:space="preserve">это </w:t>
      </w:r>
      <w:r>
        <w:rPr>
          <w:color w:val="231F20"/>
        </w:rPr>
        <w:t xml:space="preserve">не позволяет вовремя выделить достаточные средства для </w:t>
      </w:r>
      <w:r>
        <w:rPr>
          <w:color w:val="231F20"/>
          <w:spacing w:val="-3"/>
        </w:rPr>
        <w:t>его</w:t>
      </w:r>
      <w:r>
        <w:rPr>
          <w:color w:val="231F20"/>
          <w:spacing w:val="-10"/>
        </w:rPr>
        <w:t xml:space="preserve"> </w:t>
      </w:r>
      <w:r>
        <w:rPr>
          <w:color w:val="231F20"/>
        </w:rPr>
        <w:t>ликвидации.</w:t>
      </w:r>
    </w:p>
    <w:p w:rsidR="00CB0AFA" w:rsidRDefault="00481332">
      <w:pPr>
        <w:pStyle w:val="a3"/>
        <w:spacing w:before="114" w:line="249" w:lineRule="auto"/>
        <w:ind w:left="850" w:right="569" w:firstLine="283"/>
        <w:jc w:val="both"/>
      </w:pPr>
      <w:r>
        <w:rPr>
          <w:color w:val="231F20"/>
          <w:w w:val="105"/>
        </w:rPr>
        <w:t xml:space="preserve">Рекомендации по  организации  действий  при  получении  информации </w:t>
      </w:r>
      <w:r>
        <w:rPr>
          <w:color w:val="231F20"/>
        </w:rPr>
        <w:t>о начавшемся торфяном пожаре:</w:t>
      </w:r>
    </w:p>
    <w:p w:rsidR="00CB0AFA" w:rsidRDefault="00481332">
      <w:pPr>
        <w:pStyle w:val="a4"/>
        <w:numPr>
          <w:ilvl w:val="0"/>
          <w:numId w:val="5"/>
        </w:numPr>
        <w:tabs>
          <w:tab w:val="left" w:pos="1319"/>
        </w:tabs>
        <w:spacing w:before="114" w:line="249" w:lineRule="auto"/>
        <w:ind w:right="560" w:firstLine="283"/>
        <w:jc w:val="both"/>
        <w:rPr>
          <w:sz w:val="18"/>
        </w:rPr>
      </w:pPr>
      <w:r>
        <w:rPr>
          <w:color w:val="231F20"/>
          <w:spacing w:val="-3"/>
          <w:sz w:val="18"/>
        </w:rPr>
        <w:t>Организовать</w:t>
      </w:r>
      <w:r>
        <w:rPr>
          <w:color w:val="231F20"/>
          <w:spacing w:val="-24"/>
          <w:sz w:val="18"/>
        </w:rPr>
        <w:t xml:space="preserve"> </w:t>
      </w:r>
      <w:r>
        <w:rPr>
          <w:color w:val="231F20"/>
          <w:sz w:val="18"/>
        </w:rPr>
        <w:t>проверку</w:t>
      </w:r>
      <w:r>
        <w:rPr>
          <w:color w:val="231F20"/>
          <w:spacing w:val="-24"/>
          <w:sz w:val="18"/>
        </w:rPr>
        <w:t xml:space="preserve"> </w:t>
      </w:r>
      <w:r>
        <w:rPr>
          <w:color w:val="231F20"/>
          <w:sz w:val="18"/>
        </w:rPr>
        <w:t>информации</w:t>
      </w:r>
      <w:r>
        <w:rPr>
          <w:color w:val="231F20"/>
          <w:spacing w:val="-24"/>
          <w:sz w:val="18"/>
        </w:rPr>
        <w:t xml:space="preserve"> </w:t>
      </w:r>
      <w:r>
        <w:rPr>
          <w:color w:val="231F20"/>
          <w:sz w:val="18"/>
        </w:rPr>
        <w:t>силами</w:t>
      </w:r>
      <w:r>
        <w:rPr>
          <w:color w:val="231F20"/>
          <w:spacing w:val="-24"/>
          <w:sz w:val="18"/>
        </w:rPr>
        <w:t xml:space="preserve"> </w:t>
      </w:r>
      <w:r>
        <w:rPr>
          <w:color w:val="231F20"/>
          <w:spacing w:val="-3"/>
          <w:sz w:val="18"/>
        </w:rPr>
        <w:t>наиболее</w:t>
      </w:r>
      <w:r>
        <w:rPr>
          <w:color w:val="231F20"/>
          <w:spacing w:val="-24"/>
          <w:sz w:val="18"/>
        </w:rPr>
        <w:t xml:space="preserve"> </w:t>
      </w:r>
      <w:r>
        <w:rPr>
          <w:color w:val="231F20"/>
          <w:spacing w:val="-3"/>
          <w:sz w:val="18"/>
        </w:rPr>
        <w:t>компетентной</w:t>
      </w:r>
      <w:r>
        <w:rPr>
          <w:color w:val="231F20"/>
          <w:spacing w:val="-24"/>
          <w:sz w:val="18"/>
        </w:rPr>
        <w:t xml:space="preserve"> </w:t>
      </w:r>
      <w:r>
        <w:rPr>
          <w:color w:val="231F20"/>
          <w:sz w:val="18"/>
        </w:rPr>
        <w:t>в</w:t>
      </w:r>
      <w:r>
        <w:rPr>
          <w:color w:val="231F20"/>
          <w:spacing w:val="-24"/>
          <w:sz w:val="18"/>
        </w:rPr>
        <w:t xml:space="preserve"> </w:t>
      </w:r>
      <w:r>
        <w:rPr>
          <w:color w:val="231F20"/>
          <w:sz w:val="18"/>
        </w:rPr>
        <w:t xml:space="preserve">тушении торфяных пожаров структуры. Это </w:t>
      </w:r>
      <w:r>
        <w:rPr>
          <w:color w:val="231F20"/>
          <w:spacing w:val="-4"/>
          <w:sz w:val="18"/>
        </w:rPr>
        <w:t xml:space="preserve">может </w:t>
      </w:r>
      <w:r>
        <w:rPr>
          <w:color w:val="231F20"/>
          <w:sz w:val="18"/>
        </w:rPr>
        <w:t>быть подразделение пожарной охраны, ДПД или ДПК, расположенное вблизи осушенного торфяника, лесопожарное формирование</w:t>
      </w:r>
      <w:r>
        <w:rPr>
          <w:color w:val="231F20"/>
          <w:spacing w:val="-23"/>
          <w:sz w:val="18"/>
        </w:rPr>
        <w:t xml:space="preserve"> </w:t>
      </w:r>
      <w:r>
        <w:rPr>
          <w:color w:val="231F20"/>
          <w:spacing w:val="-3"/>
          <w:sz w:val="18"/>
        </w:rPr>
        <w:t>(если</w:t>
      </w:r>
      <w:r>
        <w:rPr>
          <w:color w:val="231F20"/>
          <w:spacing w:val="-23"/>
          <w:sz w:val="18"/>
        </w:rPr>
        <w:t xml:space="preserve"> </w:t>
      </w:r>
      <w:r>
        <w:rPr>
          <w:color w:val="231F20"/>
          <w:sz w:val="18"/>
        </w:rPr>
        <w:t>есть</w:t>
      </w:r>
      <w:r>
        <w:rPr>
          <w:color w:val="231F20"/>
          <w:spacing w:val="-23"/>
          <w:sz w:val="18"/>
        </w:rPr>
        <w:t xml:space="preserve"> </w:t>
      </w:r>
      <w:r>
        <w:rPr>
          <w:color w:val="231F20"/>
          <w:spacing w:val="-3"/>
          <w:sz w:val="18"/>
        </w:rPr>
        <w:t>соответствующее</w:t>
      </w:r>
      <w:r>
        <w:rPr>
          <w:color w:val="231F20"/>
          <w:spacing w:val="-23"/>
          <w:sz w:val="18"/>
        </w:rPr>
        <w:t xml:space="preserve"> </w:t>
      </w:r>
      <w:r>
        <w:rPr>
          <w:color w:val="231F20"/>
          <w:spacing w:val="-3"/>
          <w:sz w:val="18"/>
        </w:rPr>
        <w:t>соглашение</w:t>
      </w:r>
      <w:r>
        <w:rPr>
          <w:color w:val="231F20"/>
          <w:spacing w:val="-23"/>
          <w:sz w:val="18"/>
        </w:rPr>
        <w:t xml:space="preserve"> </w:t>
      </w:r>
      <w:r>
        <w:rPr>
          <w:color w:val="231F20"/>
          <w:sz w:val="18"/>
        </w:rPr>
        <w:t>и</w:t>
      </w:r>
      <w:r>
        <w:rPr>
          <w:color w:val="231F20"/>
          <w:spacing w:val="-23"/>
          <w:sz w:val="18"/>
        </w:rPr>
        <w:t xml:space="preserve"> </w:t>
      </w:r>
      <w:r>
        <w:rPr>
          <w:color w:val="231F20"/>
          <w:spacing w:val="-3"/>
          <w:sz w:val="18"/>
        </w:rPr>
        <w:t>такие</w:t>
      </w:r>
      <w:r>
        <w:rPr>
          <w:color w:val="231F20"/>
          <w:spacing w:val="-23"/>
          <w:sz w:val="18"/>
        </w:rPr>
        <w:t xml:space="preserve"> </w:t>
      </w:r>
      <w:r>
        <w:rPr>
          <w:color w:val="231F20"/>
          <w:sz w:val="18"/>
        </w:rPr>
        <w:t>действия</w:t>
      </w:r>
      <w:r>
        <w:rPr>
          <w:color w:val="231F20"/>
          <w:spacing w:val="-23"/>
          <w:sz w:val="18"/>
        </w:rPr>
        <w:t xml:space="preserve"> </w:t>
      </w:r>
      <w:r>
        <w:rPr>
          <w:color w:val="231F20"/>
          <w:sz w:val="18"/>
        </w:rPr>
        <w:t>прописаны в сводном плане тушения</w:t>
      </w:r>
      <w:r>
        <w:rPr>
          <w:color w:val="231F20"/>
          <w:spacing w:val="-19"/>
          <w:sz w:val="18"/>
        </w:rPr>
        <w:t xml:space="preserve"> </w:t>
      </w:r>
      <w:r>
        <w:rPr>
          <w:color w:val="231F20"/>
          <w:sz w:val="18"/>
        </w:rPr>
        <w:t>пож</w:t>
      </w:r>
      <w:r>
        <w:rPr>
          <w:color w:val="231F20"/>
          <w:sz w:val="18"/>
        </w:rPr>
        <w:t>аров);</w:t>
      </w:r>
    </w:p>
    <w:p w:rsidR="00CB0AFA" w:rsidRDefault="00481332">
      <w:pPr>
        <w:pStyle w:val="a4"/>
        <w:numPr>
          <w:ilvl w:val="0"/>
          <w:numId w:val="5"/>
        </w:numPr>
        <w:tabs>
          <w:tab w:val="left" w:pos="1341"/>
        </w:tabs>
        <w:spacing w:before="114" w:line="249" w:lineRule="auto"/>
        <w:ind w:right="561" w:firstLine="283"/>
        <w:jc w:val="both"/>
        <w:rPr>
          <w:sz w:val="18"/>
        </w:rPr>
      </w:pPr>
      <w:r>
        <w:rPr>
          <w:color w:val="231F20"/>
          <w:sz w:val="18"/>
        </w:rPr>
        <w:t xml:space="preserve">В том случае, когда пожар не получается ликвидировать в течение первых суток, принимать решение о выделении дополнительных сил и средств. Ставить   в известность </w:t>
      </w:r>
      <w:r>
        <w:rPr>
          <w:color w:val="231F20"/>
          <w:spacing w:val="-3"/>
          <w:sz w:val="18"/>
        </w:rPr>
        <w:t xml:space="preserve">главу </w:t>
      </w:r>
      <w:r>
        <w:rPr>
          <w:color w:val="231F20"/>
          <w:sz w:val="18"/>
        </w:rPr>
        <w:t>района, региональный ЦУКС. Выделять необходимые силы для</w:t>
      </w:r>
      <w:r>
        <w:rPr>
          <w:color w:val="231F20"/>
          <w:spacing w:val="-24"/>
          <w:sz w:val="18"/>
        </w:rPr>
        <w:t xml:space="preserve"> </w:t>
      </w:r>
      <w:r>
        <w:rPr>
          <w:color w:val="231F20"/>
          <w:spacing w:val="-3"/>
          <w:sz w:val="18"/>
        </w:rPr>
        <w:t>удержания</w:t>
      </w:r>
      <w:r>
        <w:rPr>
          <w:color w:val="231F20"/>
          <w:spacing w:val="-24"/>
          <w:sz w:val="18"/>
        </w:rPr>
        <w:t xml:space="preserve"> </w:t>
      </w:r>
      <w:r>
        <w:rPr>
          <w:color w:val="231F20"/>
          <w:spacing w:val="-3"/>
          <w:sz w:val="18"/>
        </w:rPr>
        <w:t>воды</w:t>
      </w:r>
      <w:r>
        <w:rPr>
          <w:color w:val="231F20"/>
          <w:spacing w:val="-24"/>
          <w:sz w:val="18"/>
        </w:rPr>
        <w:t xml:space="preserve"> </w:t>
      </w:r>
      <w:r>
        <w:rPr>
          <w:color w:val="231F20"/>
          <w:sz w:val="18"/>
        </w:rPr>
        <w:t>для</w:t>
      </w:r>
      <w:r>
        <w:rPr>
          <w:color w:val="231F20"/>
          <w:spacing w:val="-24"/>
          <w:sz w:val="18"/>
        </w:rPr>
        <w:t xml:space="preserve"> </w:t>
      </w:r>
      <w:r>
        <w:rPr>
          <w:color w:val="231F20"/>
          <w:sz w:val="18"/>
        </w:rPr>
        <w:t>тушен</w:t>
      </w:r>
      <w:r>
        <w:rPr>
          <w:color w:val="231F20"/>
          <w:sz w:val="18"/>
        </w:rPr>
        <w:t>ия.</w:t>
      </w:r>
      <w:r>
        <w:rPr>
          <w:color w:val="231F20"/>
          <w:spacing w:val="-24"/>
          <w:sz w:val="18"/>
        </w:rPr>
        <w:t xml:space="preserve"> </w:t>
      </w:r>
      <w:r>
        <w:rPr>
          <w:color w:val="231F20"/>
          <w:sz w:val="18"/>
        </w:rPr>
        <w:t>При</w:t>
      </w:r>
      <w:r>
        <w:rPr>
          <w:color w:val="231F20"/>
          <w:spacing w:val="-24"/>
          <w:sz w:val="18"/>
        </w:rPr>
        <w:t xml:space="preserve"> </w:t>
      </w:r>
      <w:r>
        <w:rPr>
          <w:color w:val="231F20"/>
          <w:spacing w:val="-3"/>
          <w:sz w:val="18"/>
        </w:rPr>
        <w:t>необходимости</w:t>
      </w:r>
      <w:r>
        <w:rPr>
          <w:color w:val="231F20"/>
          <w:spacing w:val="-24"/>
          <w:sz w:val="18"/>
        </w:rPr>
        <w:t xml:space="preserve"> </w:t>
      </w:r>
      <w:r>
        <w:rPr>
          <w:color w:val="231F20"/>
          <w:sz w:val="18"/>
        </w:rPr>
        <w:t>—</w:t>
      </w:r>
      <w:r>
        <w:rPr>
          <w:color w:val="231F20"/>
          <w:spacing w:val="-24"/>
          <w:sz w:val="18"/>
        </w:rPr>
        <w:t xml:space="preserve"> </w:t>
      </w:r>
      <w:r>
        <w:rPr>
          <w:color w:val="231F20"/>
          <w:sz w:val="18"/>
        </w:rPr>
        <w:t>создавать</w:t>
      </w:r>
      <w:r>
        <w:rPr>
          <w:color w:val="231F20"/>
          <w:spacing w:val="-24"/>
          <w:sz w:val="18"/>
        </w:rPr>
        <w:t xml:space="preserve"> </w:t>
      </w:r>
      <w:r>
        <w:rPr>
          <w:color w:val="231F20"/>
          <w:spacing w:val="-3"/>
          <w:sz w:val="18"/>
        </w:rPr>
        <w:t>штаб</w:t>
      </w:r>
      <w:r>
        <w:rPr>
          <w:color w:val="231F20"/>
          <w:spacing w:val="-24"/>
          <w:sz w:val="18"/>
        </w:rPr>
        <w:t xml:space="preserve"> </w:t>
      </w:r>
      <w:r>
        <w:rPr>
          <w:color w:val="231F20"/>
          <w:sz w:val="18"/>
        </w:rPr>
        <w:t>по</w:t>
      </w:r>
      <w:r>
        <w:rPr>
          <w:color w:val="231F20"/>
          <w:spacing w:val="-24"/>
          <w:sz w:val="18"/>
        </w:rPr>
        <w:t xml:space="preserve"> </w:t>
      </w:r>
      <w:r>
        <w:rPr>
          <w:color w:val="231F20"/>
          <w:sz w:val="18"/>
        </w:rPr>
        <w:t>тушению данного пожара (с обеспечением непрерывной разведки, контролем качества тушения,</w:t>
      </w:r>
      <w:r>
        <w:rPr>
          <w:color w:val="231F20"/>
          <w:spacing w:val="-9"/>
          <w:sz w:val="18"/>
        </w:rPr>
        <w:t xml:space="preserve"> </w:t>
      </w:r>
      <w:r>
        <w:rPr>
          <w:color w:val="231F20"/>
          <w:sz w:val="18"/>
        </w:rPr>
        <w:t>организацией</w:t>
      </w:r>
      <w:r>
        <w:rPr>
          <w:color w:val="231F20"/>
          <w:spacing w:val="-9"/>
          <w:sz w:val="18"/>
        </w:rPr>
        <w:t xml:space="preserve"> </w:t>
      </w:r>
      <w:r>
        <w:rPr>
          <w:color w:val="231F20"/>
          <w:sz w:val="18"/>
        </w:rPr>
        <w:t>тыла</w:t>
      </w:r>
      <w:r>
        <w:rPr>
          <w:color w:val="231F20"/>
          <w:spacing w:val="-9"/>
          <w:sz w:val="18"/>
        </w:rPr>
        <w:t xml:space="preserve"> </w:t>
      </w:r>
      <w:r>
        <w:rPr>
          <w:color w:val="231F20"/>
          <w:sz w:val="18"/>
        </w:rPr>
        <w:t>—</w:t>
      </w:r>
      <w:r>
        <w:rPr>
          <w:color w:val="231F20"/>
          <w:spacing w:val="-9"/>
          <w:sz w:val="18"/>
        </w:rPr>
        <w:t xml:space="preserve"> </w:t>
      </w:r>
      <w:r>
        <w:rPr>
          <w:color w:val="231F20"/>
          <w:sz w:val="18"/>
        </w:rPr>
        <w:t>снабжения</w:t>
      </w:r>
      <w:r>
        <w:rPr>
          <w:color w:val="231F20"/>
          <w:spacing w:val="-9"/>
          <w:sz w:val="18"/>
        </w:rPr>
        <w:t xml:space="preserve"> </w:t>
      </w:r>
      <w:r>
        <w:rPr>
          <w:color w:val="231F20"/>
          <w:sz w:val="18"/>
        </w:rPr>
        <w:t>ГСМ,</w:t>
      </w:r>
      <w:r>
        <w:rPr>
          <w:color w:val="231F20"/>
          <w:spacing w:val="-9"/>
          <w:sz w:val="18"/>
        </w:rPr>
        <w:t xml:space="preserve"> </w:t>
      </w:r>
      <w:r>
        <w:rPr>
          <w:color w:val="231F20"/>
          <w:sz w:val="18"/>
        </w:rPr>
        <w:t>питьевой</w:t>
      </w:r>
      <w:r>
        <w:rPr>
          <w:color w:val="231F20"/>
          <w:spacing w:val="-9"/>
          <w:sz w:val="18"/>
        </w:rPr>
        <w:t xml:space="preserve"> </w:t>
      </w:r>
      <w:r>
        <w:rPr>
          <w:color w:val="231F20"/>
          <w:sz w:val="18"/>
        </w:rPr>
        <w:t>водой,</w:t>
      </w:r>
      <w:r>
        <w:rPr>
          <w:color w:val="231F20"/>
          <w:spacing w:val="-9"/>
          <w:sz w:val="18"/>
        </w:rPr>
        <w:t xml:space="preserve"> </w:t>
      </w:r>
      <w:r>
        <w:rPr>
          <w:color w:val="231F20"/>
          <w:sz w:val="18"/>
        </w:rPr>
        <w:t>питанием);</w:t>
      </w:r>
    </w:p>
    <w:p w:rsidR="00CB0AFA" w:rsidRDefault="00481332">
      <w:pPr>
        <w:pStyle w:val="a4"/>
        <w:numPr>
          <w:ilvl w:val="0"/>
          <w:numId w:val="5"/>
        </w:numPr>
        <w:tabs>
          <w:tab w:val="left" w:pos="1366"/>
        </w:tabs>
        <w:spacing w:before="114" w:line="249" w:lineRule="auto"/>
        <w:ind w:right="561" w:firstLine="283"/>
        <w:jc w:val="both"/>
        <w:rPr>
          <w:sz w:val="18"/>
        </w:rPr>
      </w:pPr>
      <w:r>
        <w:rPr>
          <w:color w:val="231F20"/>
          <w:sz w:val="18"/>
        </w:rPr>
        <w:t xml:space="preserve">В том случае, когда пожар не удаётся ликвидировать на вторые сутки, </w:t>
      </w:r>
      <w:r>
        <w:rPr>
          <w:color w:val="231F20"/>
          <w:spacing w:val="4"/>
          <w:sz w:val="18"/>
        </w:rPr>
        <w:t xml:space="preserve">целесообразно  оценить  ущерб  </w:t>
      </w:r>
      <w:r>
        <w:rPr>
          <w:color w:val="231F20"/>
          <w:spacing w:val="2"/>
          <w:sz w:val="18"/>
        </w:rPr>
        <w:t xml:space="preserve">(в   том   </w:t>
      </w:r>
      <w:r>
        <w:rPr>
          <w:color w:val="231F20"/>
          <w:spacing w:val="3"/>
          <w:sz w:val="18"/>
        </w:rPr>
        <w:t xml:space="preserve">числе   </w:t>
      </w:r>
      <w:r>
        <w:rPr>
          <w:color w:val="231F20"/>
          <w:sz w:val="18"/>
        </w:rPr>
        <w:t xml:space="preserve">—   </w:t>
      </w:r>
      <w:r>
        <w:rPr>
          <w:color w:val="231F20"/>
          <w:spacing w:val="4"/>
          <w:sz w:val="18"/>
        </w:rPr>
        <w:t xml:space="preserve">повреждённым  </w:t>
      </w:r>
      <w:r>
        <w:rPr>
          <w:color w:val="231F20"/>
          <w:spacing w:val="5"/>
          <w:sz w:val="18"/>
        </w:rPr>
        <w:t xml:space="preserve">почвам   </w:t>
      </w:r>
      <w:r>
        <w:rPr>
          <w:color w:val="231F20"/>
          <w:sz w:val="18"/>
        </w:rPr>
        <w:t xml:space="preserve">и уничтоженным почвенным беспозвоночным) и принимать решение о введении </w:t>
      </w:r>
      <w:r>
        <w:rPr>
          <w:color w:val="231F20"/>
          <w:spacing w:val="-3"/>
          <w:sz w:val="18"/>
        </w:rPr>
        <w:t xml:space="preserve">режима </w:t>
      </w:r>
      <w:r>
        <w:rPr>
          <w:color w:val="231F20"/>
          <w:sz w:val="18"/>
        </w:rPr>
        <w:t xml:space="preserve">ЧС </w:t>
      </w:r>
      <w:r>
        <w:rPr>
          <w:color w:val="231F20"/>
          <w:spacing w:val="-3"/>
          <w:sz w:val="18"/>
        </w:rPr>
        <w:t xml:space="preserve">муниципального </w:t>
      </w:r>
      <w:r>
        <w:rPr>
          <w:color w:val="231F20"/>
          <w:sz w:val="18"/>
        </w:rPr>
        <w:t xml:space="preserve">уровня с </w:t>
      </w:r>
      <w:r>
        <w:rPr>
          <w:color w:val="231F20"/>
          <w:spacing w:val="-3"/>
          <w:sz w:val="18"/>
        </w:rPr>
        <w:t>привл</w:t>
      </w:r>
      <w:r>
        <w:rPr>
          <w:color w:val="231F20"/>
          <w:spacing w:val="-3"/>
          <w:sz w:val="18"/>
        </w:rPr>
        <w:t xml:space="preserve">ечением всех возможных </w:t>
      </w:r>
      <w:r>
        <w:rPr>
          <w:color w:val="231F20"/>
          <w:sz w:val="18"/>
        </w:rPr>
        <w:t xml:space="preserve">сил. </w:t>
      </w:r>
      <w:r>
        <w:rPr>
          <w:color w:val="231F20"/>
          <w:spacing w:val="-3"/>
          <w:sz w:val="18"/>
        </w:rPr>
        <w:t xml:space="preserve">Ситуация </w:t>
      </w:r>
      <w:r>
        <w:rPr>
          <w:color w:val="231F20"/>
          <w:sz w:val="18"/>
        </w:rPr>
        <w:t>обязательно должна находиться на контроле регионального</w:t>
      </w:r>
      <w:r>
        <w:rPr>
          <w:color w:val="231F20"/>
          <w:spacing w:val="-26"/>
          <w:sz w:val="18"/>
        </w:rPr>
        <w:t xml:space="preserve"> </w:t>
      </w:r>
      <w:r>
        <w:rPr>
          <w:color w:val="231F20"/>
          <w:sz w:val="18"/>
        </w:rPr>
        <w:t>ЦУКСа;</w:t>
      </w:r>
    </w:p>
    <w:p w:rsidR="00CB0AFA" w:rsidRDefault="00481332">
      <w:pPr>
        <w:pStyle w:val="a4"/>
        <w:numPr>
          <w:ilvl w:val="0"/>
          <w:numId w:val="5"/>
        </w:numPr>
        <w:tabs>
          <w:tab w:val="left" w:pos="1338"/>
        </w:tabs>
        <w:spacing w:before="114" w:line="249" w:lineRule="auto"/>
        <w:ind w:right="564" w:firstLine="283"/>
        <w:jc w:val="both"/>
        <w:rPr>
          <w:sz w:val="18"/>
        </w:rPr>
      </w:pPr>
      <w:r>
        <w:rPr>
          <w:color w:val="231F20"/>
          <w:sz w:val="18"/>
        </w:rPr>
        <w:t xml:space="preserve">До окончания работ по тушению и сворачивания сил и средств необходимо </w:t>
      </w:r>
      <w:r>
        <w:rPr>
          <w:color w:val="231F20"/>
          <w:spacing w:val="3"/>
          <w:sz w:val="18"/>
        </w:rPr>
        <w:t xml:space="preserve">назначить группу проверки качества тушения. </w:t>
      </w:r>
      <w:r>
        <w:rPr>
          <w:color w:val="231F20"/>
          <w:sz w:val="18"/>
        </w:rPr>
        <w:t xml:space="preserve">Только </w:t>
      </w:r>
      <w:r>
        <w:rPr>
          <w:color w:val="231F20"/>
          <w:spacing w:val="2"/>
          <w:sz w:val="18"/>
        </w:rPr>
        <w:t xml:space="preserve">после </w:t>
      </w:r>
      <w:r>
        <w:rPr>
          <w:color w:val="231F20"/>
          <w:spacing w:val="3"/>
          <w:sz w:val="18"/>
        </w:rPr>
        <w:t xml:space="preserve">проведения </w:t>
      </w:r>
      <w:r>
        <w:rPr>
          <w:color w:val="231F20"/>
          <w:spacing w:val="-3"/>
          <w:sz w:val="18"/>
        </w:rPr>
        <w:t>инструментальных</w:t>
      </w:r>
      <w:r>
        <w:rPr>
          <w:color w:val="231F20"/>
          <w:spacing w:val="-21"/>
          <w:sz w:val="18"/>
        </w:rPr>
        <w:t xml:space="preserve"> </w:t>
      </w:r>
      <w:r>
        <w:rPr>
          <w:color w:val="231F20"/>
          <w:sz w:val="18"/>
        </w:rPr>
        <w:t>и</w:t>
      </w:r>
      <w:r>
        <w:rPr>
          <w:color w:val="231F20"/>
          <w:spacing w:val="-21"/>
          <w:sz w:val="18"/>
        </w:rPr>
        <w:t xml:space="preserve"> </w:t>
      </w:r>
      <w:r>
        <w:rPr>
          <w:color w:val="231F20"/>
          <w:spacing w:val="-2"/>
          <w:sz w:val="18"/>
        </w:rPr>
        <w:t>ручных</w:t>
      </w:r>
      <w:r>
        <w:rPr>
          <w:color w:val="231F20"/>
          <w:spacing w:val="-21"/>
          <w:sz w:val="18"/>
        </w:rPr>
        <w:t xml:space="preserve"> </w:t>
      </w:r>
      <w:r>
        <w:rPr>
          <w:color w:val="231F20"/>
          <w:sz w:val="18"/>
        </w:rPr>
        <w:t>замеров</w:t>
      </w:r>
      <w:r>
        <w:rPr>
          <w:color w:val="231F20"/>
          <w:spacing w:val="-21"/>
          <w:sz w:val="18"/>
        </w:rPr>
        <w:t xml:space="preserve"> </w:t>
      </w:r>
      <w:r>
        <w:rPr>
          <w:color w:val="231F20"/>
          <w:sz w:val="18"/>
        </w:rPr>
        <w:t>и</w:t>
      </w:r>
      <w:r>
        <w:rPr>
          <w:color w:val="231F20"/>
          <w:spacing w:val="-21"/>
          <w:sz w:val="18"/>
        </w:rPr>
        <w:t xml:space="preserve"> </w:t>
      </w:r>
      <w:r>
        <w:rPr>
          <w:color w:val="231F20"/>
          <w:spacing w:val="-3"/>
          <w:sz w:val="18"/>
        </w:rPr>
        <w:t>окарауливания,</w:t>
      </w:r>
      <w:r>
        <w:rPr>
          <w:color w:val="231F20"/>
          <w:spacing w:val="-21"/>
          <w:sz w:val="18"/>
        </w:rPr>
        <w:t xml:space="preserve"> </w:t>
      </w:r>
      <w:r>
        <w:rPr>
          <w:color w:val="231F20"/>
          <w:sz w:val="18"/>
        </w:rPr>
        <w:t>не</w:t>
      </w:r>
      <w:r>
        <w:rPr>
          <w:color w:val="231F20"/>
          <w:spacing w:val="-21"/>
          <w:sz w:val="18"/>
        </w:rPr>
        <w:t xml:space="preserve"> </w:t>
      </w:r>
      <w:r>
        <w:rPr>
          <w:color w:val="231F20"/>
          <w:sz w:val="18"/>
        </w:rPr>
        <w:t>выявивших</w:t>
      </w:r>
      <w:r>
        <w:rPr>
          <w:color w:val="231F20"/>
          <w:spacing w:val="-21"/>
          <w:sz w:val="18"/>
        </w:rPr>
        <w:t xml:space="preserve"> </w:t>
      </w:r>
      <w:r>
        <w:rPr>
          <w:color w:val="231F20"/>
          <w:spacing w:val="-3"/>
          <w:sz w:val="18"/>
        </w:rPr>
        <w:t xml:space="preserve">сохранившихся </w:t>
      </w:r>
      <w:r>
        <w:rPr>
          <w:color w:val="231F20"/>
          <w:spacing w:val="3"/>
          <w:sz w:val="18"/>
        </w:rPr>
        <w:t>скрытых</w:t>
      </w:r>
      <w:r>
        <w:rPr>
          <w:color w:val="231F20"/>
          <w:spacing w:val="56"/>
          <w:sz w:val="18"/>
        </w:rPr>
        <w:t xml:space="preserve"> </w:t>
      </w:r>
      <w:r>
        <w:rPr>
          <w:color w:val="231F20"/>
          <w:spacing w:val="2"/>
          <w:sz w:val="18"/>
        </w:rPr>
        <w:t xml:space="preserve">очагов,  можно  </w:t>
      </w:r>
      <w:r>
        <w:rPr>
          <w:color w:val="231F20"/>
          <w:spacing w:val="3"/>
          <w:sz w:val="18"/>
        </w:rPr>
        <w:t>начинать</w:t>
      </w:r>
      <w:r>
        <w:rPr>
          <w:color w:val="231F20"/>
          <w:spacing w:val="56"/>
          <w:sz w:val="18"/>
        </w:rPr>
        <w:t xml:space="preserve"> </w:t>
      </w:r>
      <w:r>
        <w:rPr>
          <w:color w:val="231F20"/>
          <w:spacing w:val="3"/>
          <w:sz w:val="18"/>
        </w:rPr>
        <w:t xml:space="preserve">демонтировать   временные   сооружения </w:t>
      </w:r>
      <w:r>
        <w:rPr>
          <w:color w:val="231F20"/>
          <w:sz w:val="18"/>
        </w:rPr>
        <w:t>для</w:t>
      </w:r>
      <w:r>
        <w:rPr>
          <w:color w:val="231F20"/>
          <w:spacing w:val="-6"/>
          <w:sz w:val="18"/>
        </w:rPr>
        <w:t xml:space="preserve"> </w:t>
      </w:r>
      <w:r>
        <w:rPr>
          <w:color w:val="231F20"/>
          <w:sz w:val="18"/>
        </w:rPr>
        <w:t>удержания</w:t>
      </w:r>
      <w:r>
        <w:rPr>
          <w:color w:val="231F20"/>
          <w:spacing w:val="-6"/>
          <w:sz w:val="18"/>
        </w:rPr>
        <w:t xml:space="preserve"> </w:t>
      </w:r>
      <w:r>
        <w:rPr>
          <w:color w:val="231F20"/>
          <w:sz w:val="18"/>
        </w:rPr>
        <w:t>воды</w:t>
      </w:r>
      <w:r>
        <w:rPr>
          <w:color w:val="231F20"/>
          <w:spacing w:val="-6"/>
          <w:sz w:val="18"/>
        </w:rPr>
        <w:t xml:space="preserve"> </w:t>
      </w:r>
      <w:r>
        <w:rPr>
          <w:color w:val="231F20"/>
          <w:sz w:val="18"/>
        </w:rPr>
        <w:t>и</w:t>
      </w:r>
      <w:r>
        <w:rPr>
          <w:color w:val="231F20"/>
          <w:spacing w:val="-6"/>
          <w:sz w:val="18"/>
        </w:rPr>
        <w:t xml:space="preserve"> </w:t>
      </w:r>
      <w:r>
        <w:rPr>
          <w:color w:val="231F20"/>
          <w:sz w:val="18"/>
        </w:rPr>
        <w:t>отпускать</w:t>
      </w:r>
      <w:r>
        <w:rPr>
          <w:color w:val="231F20"/>
          <w:spacing w:val="-6"/>
          <w:sz w:val="18"/>
        </w:rPr>
        <w:t xml:space="preserve"> </w:t>
      </w:r>
      <w:r>
        <w:rPr>
          <w:color w:val="231F20"/>
          <w:sz w:val="18"/>
        </w:rPr>
        <w:t>привлечённые</w:t>
      </w:r>
      <w:r>
        <w:rPr>
          <w:color w:val="231F20"/>
          <w:spacing w:val="-6"/>
          <w:sz w:val="18"/>
        </w:rPr>
        <w:t xml:space="preserve"> </w:t>
      </w:r>
      <w:r>
        <w:rPr>
          <w:color w:val="231F20"/>
          <w:sz w:val="18"/>
        </w:rPr>
        <w:t>силы</w:t>
      </w:r>
      <w:r>
        <w:rPr>
          <w:color w:val="231F20"/>
          <w:spacing w:val="-6"/>
          <w:sz w:val="18"/>
        </w:rPr>
        <w:t xml:space="preserve"> </w:t>
      </w:r>
      <w:r>
        <w:rPr>
          <w:color w:val="231F20"/>
          <w:sz w:val="18"/>
        </w:rPr>
        <w:t>и</w:t>
      </w:r>
      <w:r>
        <w:rPr>
          <w:color w:val="231F20"/>
          <w:spacing w:val="-6"/>
          <w:sz w:val="18"/>
        </w:rPr>
        <w:t xml:space="preserve"> </w:t>
      </w:r>
      <w:r>
        <w:rPr>
          <w:color w:val="231F20"/>
          <w:sz w:val="18"/>
        </w:rPr>
        <w:t>средства.</w:t>
      </w:r>
    </w:p>
    <w:p w:rsidR="00CB0AFA" w:rsidRDefault="00CB0AFA">
      <w:pPr>
        <w:spacing w:line="249" w:lineRule="auto"/>
        <w:jc w:val="both"/>
        <w:rPr>
          <w:sz w:val="18"/>
        </w:rPr>
        <w:sectPr w:rsidR="00CB0AFA">
          <w:pgSz w:w="8400" w:h="11910"/>
          <w:pgMar w:top="0" w:right="0" w:bottom="360" w:left="0" w:header="0" w:footer="180" w:gutter="0"/>
          <w:cols w:space="720"/>
        </w:sectPr>
      </w:pPr>
    </w:p>
    <w:p w:rsidR="00CB0AFA" w:rsidRDefault="00CB0AFA">
      <w:pPr>
        <w:pStyle w:val="a3"/>
        <w:spacing w:before="10" w:after="1"/>
      </w:pPr>
    </w:p>
    <w:p w:rsidR="00CB0AFA" w:rsidRDefault="00481332">
      <w:pPr>
        <w:pStyle w:val="a3"/>
        <w:spacing w:line="20" w:lineRule="exact"/>
        <w:ind w:left="104"/>
        <w:rPr>
          <w:sz w:val="2"/>
        </w:rPr>
      </w:pPr>
      <w:r>
        <w:rPr>
          <w:sz w:val="2"/>
          <w:lang w:val="en-US"/>
        </w:rPr>
      </w:r>
      <w:r>
        <w:rPr>
          <w:sz w:val="2"/>
        </w:rPr>
        <w:pict>
          <v:group id="_x0000_s1330" style="width:241.2pt;height:.25pt;mso-position-horizontal-relative:char;mso-position-vertical-relative:line" coordsize="4824,5">
            <v:line id="_x0000_s1331" style="position:absolute" from="3,3" to="4821,3" strokecolor="#58595b" strokeweight=".25pt"/>
            <w10:wrap type="none"/>
            <w10:anchorlock/>
          </v:group>
        </w:pict>
      </w:r>
    </w:p>
    <w:p w:rsidR="00CB0AFA" w:rsidRDefault="00481332">
      <w:pPr>
        <w:pStyle w:val="1"/>
        <w:spacing w:before="81"/>
        <w:ind w:left="106" w:right="0"/>
      </w:pPr>
      <w:r>
        <w:rPr>
          <w:lang w:val="en-US"/>
        </w:rPr>
        <w:pict>
          <v:rect id="_x0000_s1329" style="position:absolute;left:0;text-align:left;margin-left:396.7pt;margin-top:-12.2pt;width:22.8pt;height:356.2pt;z-index:251483648;mso-position-horizontal-relative:page" fillcolor="#58595b" stroked="f">
            <w10:wrap anchorx="page"/>
          </v:rect>
        </w:pict>
      </w:r>
      <w:r>
        <w:rPr>
          <w:color w:val="58595B"/>
        </w:rPr>
        <w:t>Приложение 1. Применение</w:t>
      </w:r>
    </w:p>
    <w:p w:rsidR="00CB0AFA" w:rsidRDefault="00481332">
      <w:pPr>
        <w:spacing w:before="16"/>
        <w:ind w:left="106"/>
        <w:rPr>
          <w:b/>
          <w:sz w:val="32"/>
        </w:rPr>
      </w:pPr>
      <w:r>
        <w:rPr>
          <w:b/>
          <w:color w:val="58595B"/>
          <w:sz w:val="32"/>
        </w:rPr>
        <w:t>водоподающего оборудования.</w:t>
      </w:r>
    </w:p>
    <w:p w:rsidR="00CB0AFA" w:rsidRDefault="00481332">
      <w:pPr>
        <w:spacing w:before="16"/>
        <w:ind w:left="106"/>
        <w:rPr>
          <w:b/>
          <w:sz w:val="32"/>
        </w:rPr>
      </w:pPr>
      <w:r>
        <w:rPr>
          <w:b/>
          <w:color w:val="58595B"/>
          <w:sz w:val="32"/>
        </w:rPr>
        <w:t xml:space="preserve">Установка </w:t>
      </w:r>
      <w:r>
        <w:rPr>
          <w:b/>
          <w:color w:val="58595B"/>
          <w:spacing w:val="3"/>
          <w:sz w:val="32"/>
        </w:rPr>
        <w:t xml:space="preserve">мотопомп </w:t>
      </w:r>
      <w:r>
        <w:rPr>
          <w:b/>
          <w:color w:val="58595B"/>
          <w:sz w:val="32"/>
        </w:rPr>
        <w:t>и</w:t>
      </w:r>
      <w:r>
        <w:rPr>
          <w:b/>
          <w:color w:val="58595B"/>
          <w:spacing w:val="71"/>
          <w:sz w:val="32"/>
        </w:rPr>
        <w:t xml:space="preserve"> </w:t>
      </w:r>
      <w:r>
        <w:rPr>
          <w:b/>
          <w:color w:val="58595B"/>
          <w:spacing w:val="5"/>
          <w:sz w:val="32"/>
        </w:rPr>
        <w:t>пожарных</w:t>
      </w:r>
    </w:p>
    <w:p w:rsidR="00CB0AFA" w:rsidRDefault="00481332">
      <w:pPr>
        <w:spacing w:before="16" w:line="249" w:lineRule="auto"/>
        <w:ind w:left="106"/>
        <w:rPr>
          <w:b/>
          <w:sz w:val="32"/>
        </w:rPr>
      </w:pPr>
      <w:r>
        <w:rPr>
          <w:b/>
          <w:color w:val="58595B"/>
          <w:spacing w:val="5"/>
          <w:sz w:val="32"/>
        </w:rPr>
        <w:t xml:space="preserve">автомобилей. </w:t>
      </w:r>
      <w:r>
        <w:rPr>
          <w:b/>
          <w:color w:val="58595B"/>
          <w:spacing w:val="4"/>
          <w:sz w:val="32"/>
        </w:rPr>
        <w:t xml:space="preserve">Выбор </w:t>
      </w:r>
      <w:r>
        <w:rPr>
          <w:b/>
          <w:color w:val="58595B"/>
          <w:sz w:val="32"/>
        </w:rPr>
        <w:t xml:space="preserve">и </w:t>
      </w:r>
      <w:r>
        <w:rPr>
          <w:b/>
          <w:color w:val="58595B"/>
          <w:spacing w:val="5"/>
          <w:sz w:val="32"/>
        </w:rPr>
        <w:t xml:space="preserve">расчёт </w:t>
      </w:r>
      <w:r>
        <w:rPr>
          <w:b/>
          <w:color w:val="58595B"/>
          <w:spacing w:val="6"/>
          <w:sz w:val="32"/>
        </w:rPr>
        <w:t xml:space="preserve">насосно- </w:t>
      </w:r>
      <w:r>
        <w:rPr>
          <w:b/>
          <w:color w:val="58595B"/>
          <w:spacing w:val="4"/>
          <w:w w:val="95"/>
          <w:sz w:val="32"/>
        </w:rPr>
        <w:t>рукавных</w:t>
      </w:r>
      <w:r>
        <w:rPr>
          <w:b/>
          <w:color w:val="58595B"/>
          <w:spacing w:val="69"/>
          <w:w w:val="95"/>
          <w:sz w:val="32"/>
        </w:rPr>
        <w:t xml:space="preserve"> </w:t>
      </w:r>
      <w:r>
        <w:rPr>
          <w:b/>
          <w:color w:val="58595B"/>
          <w:spacing w:val="6"/>
          <w:w w:val="95"/>
          <w:sz w:val="32"/>
        </w:rPr>
        <w:t>линий</w:t>
      </w:r>
    </w:p>
    <w:p w:rsidR="00CB0AFA" w:rsidRDefault="00CB0AFA">
      <w:pPr>
        <w:pStyle w:val="a3"/>
        <w:spacing w:before="4"/>
        <w:rPr>
          <w:b/>
          <w:sz w:val="36"/>
        </w:rPr>
      </w:pPr>
    </w:p>
    <w:p w:rsidR="00CB0AFA" w:rsidRDefault="00481332">
      <w:pPr>
        <w:pStyle w:val="a3"/>
        <w:spacing w:line="249" w:lineRule="auto"/>
        <w:ind w:left="106" w:right="849" w:firstLine="283"/>
        <w:jc w:val="both"/>
      </w:pPr>
      <w:r>
        <w:rPr>
          <w:lang w:val="en-US"/>
        </w:rPr>
        <w:pict>
          <v:shape id="_x0000_s1328" type="#_x0000_t202" style="position:absolute;left:0;text-align:left;margin-left:403.5pt;margin-top:7.1pt;width:10pt;height:61.55pt;z-index:251485696;mso-position-horizontal-relative:page" filled="f" stroked="f">
            <v:textbox style="layout-flow:vertical;mso-layout-flow-alt:bottom-to-top" inset="0,0,0,0">
              <w:txbxContent>
                <w:p w:rsidR="00CB0AFA" w:rsidRDefault="00481332">
                  <w:pPr>
                    <w:spacing w:line="183" w:lineRule="exact"/>
                    <w:ind w:left="20" w:right="-1029"/>
                    <w:rPr>
                      <w:sz w:val="16"/>
                    </w:rPr>
                  </w:pPr>
                  <w:r>
                    <w:rPr>
                      <w:color w:val="FFFFFF"/>
                      <w:spacing w:val="3"/>
                      <w:w w:val="99"/>
                      <w:sz w:val="16"/>
                    </w:rPr>
                    <w:t>ПРИЛ</w:t>
                  </w:r>
                  <w:r>
                    <w:rPr>
                      <w:color w:val="FFFFFF"/>
                      <w:w w:val="99"/>
                      <w:sz w:val="16"/>
                    </w:rPr>
                    <w:t>О</w:t>
                  </w:r>
                  <w:r>
                    <w:rPr>
                      <w:color w:val="FFFFFF"/>
                      <w:spacing w:val="3"/>
                      <w:w w:val="99"/>
                      <w:sz w:val="16"/>
                    </w:rPr>
                    <w:t>ЖЕНИЯ</w:t>
                  </w:r>
                </w:p>
              </w:txbxContent>
            </v:textbox>
            <w10:wrap anchorx="page"/>
          </v:shape>
        </w:pict>
      </w:r>
      <w:r>
        <w:rPr>
          <w:color w:val="231F20"/>
        </w:rPr>
        <w:t>Для</w:t>
      </w:r>
      <w:r>
        <w:rPr>
          <w:color w:val="231F20"/>
          <w:spacing w:val="-21"/>
        </w:rPr>
        <w:t xml:space="preserve"> </w:t>
      </w:r>
      <w:r>
        <w:rPr>
          <w:color w:val="231F20"/>
          <w:spacing w:val="-3"/>
        </w:rPr>
        <w:t>подачи</w:t>
      </w:r>
      <w:r>
        <w:rPr>
          <w:color w:val="231F20"/>
          <w:spacing w:val="-21"/>
        </w:rPr>
        <w:t xml:space="preserve"> </w:t>
      </w:r>
      <w:r>
        <w:rPr>
          <w:color w:val="231F20"/>
          <w:spacing w:val="-3"/>
        </w:rPr>
        <w:t>воды</w:t>
      </w:r>
      <w:r>
        <w:rPr>
          <w:color w:val="231F20"/>
          <w:spacing w:val="-21"/>
        </w:rPr>
        <w:t xml:space="preserve"> </w:t>
      </w:r>
      <w:r>
        <w:rPr>
          <w:color w:val="231F20"/>
        </w:rPr>
        <w:t>могут</w:t>
      </w:r>
      <w:r>
        <w:rPr>
          <w:color w:val="231F20"/>
          <w:spacing w:val="-21"/>
        </w:rPr>
        <w:t xml:space="preserve"> </w:t>
      </w:r>
      <w:r>
        <w:rPr>
          <w:color w:val="231F20"/>
        </w:rPr>
        <w:t>быть</w:t>
      </w:r>
      <w:r>
        <w:rPr>
          <w:color w:val="231F20"/>
          <w:spacing w:val="-21"/>
        </w:rPr>
        <w:t xml:space="preserve"> </w:t>
      </w:r>
      <w:r>
        <w:rPr>
          <w:color w:val="231F20"/>
          <w:spacing w:val="-3"/>
        </w:rPr>
        <w:t>использованы</w:t>
      </w:r>
      <w:r>
        <w:rPr>
          <w:color w:val="231F20"/>
          <w:spacing w:val="-21"/>
        </w:rPr>
        <w:t xml:space="preserve"> </w:t>
      </w:r>
      <w:r>
        <w:rPr>
          <w:color w:val="231F20"/>
          <w:spacing w:val="-3"/>
        </w:rPr>
        <w:t>пожарные</w:t>
      </w:r>
      <w:r>
        <w:rPr>
          <w:color w:val="231F20"/>
          <w:spacing w:val="-21"/>
        </w:rPr>
        <w:t xml:space="preserve"> </w:t>
      </w:r>
      <w:r>
        <w:rPr>
          <w:color w:val="231F20"/>
          <w:spacing w:val="-3"/>
        </w:rPr>
        <w:t>автомобили</w:t>
      </w:r>
      <w:r>
        <w:rPr>
          <w:color w:val="231F20"/>
          <w:spacing w:val="-21"/>
        </w:rPr>
        <w:t xml:space="preserve"> </w:t>
      </w:r>
      <w:r>
        <w:rPr>
          <w:color w:val="231F20"/>
          <w:spacing w:val="-3"/>
        </w:rPr>
        <w:t xml:space="preserve">(автоцистерны, </w:t>
      </w:r>
      <w:r>
        <w:rPr>
          <w:color w:val="231F20"/>
        </w:rPr>
        <w:t>пожарные насосные станции), переносные помпы, приспособленные автомобили (поливочные</w:t>
      </w:r>
      <w:r>
        <w:rPr>
          <w:color w:val="231F20"/>
          <w:spacing w:val="-13"/>
        </w:rPr>
        <w:t xml:space="preserve"> </w:t>
      </w:r>
      <w:r>
        <w:rPr>
          <w:color w:val="231F20"/>
        </w:rPr>
        <w:t>машины,</w:t>
      </w:r>
      <w:r>
        <w:rPr>
          <w:color w:val="231F20"/>
          <w:spacing w:val="-13"/>
        </w:rPr>
        <w:t xml:space="preserve"> </w:t>
      </w:r>
      <w:r>
        <w:rPr>
          <w:color w:val="231F20"/>
        </w:rPr>
        <w:t>молоковозы,</w:t>
      </w:r>
      <w:r>
        <w:rPr>
          <w:color w:val="231F20"/>
          <w:spacing w:val="-13"/>
        </w:rPr>
        <w:t xml:space="preserve"> </w:t>
      </w:r>
      <w:r>
        <w:rPr>
          <w:color w:val="231F20"/>
        </w:rPr>
        <w:t>топливозаправщики,</w:t>
      </w:r>
      <w:r>
        <w:rPr>
          <w:color w:val="231F20"/>
          <w:spacing w:val="-13"/>
        </w:rPr>
        <w:t xml:space="preserve"> </w:t>
      </w:r>
      <w:r>
        <w:rPr>
          <w:color w:val="231F20"/>
        </w:rPr>
        <w:t>ассенизаторские</w:t>
      </w:r>
      <w:r>
        <w:rPr>
          <w:color w:val="231F20"/>
          <w:spacing w:val="-13"/>
        </w:rPr>
        <w:t xml:space="preserve"> </w:t>
      </w:r>
      <w:r>
        <w:rPr>
          <w:color w:val="231F20"/>
        </w:rPr>
        <w:t xml:space="preserve">машины </w:t>
      </w:r>
      <w:r>
        <w:rPr>
          <w:color w:val="231F20"/>
          <w:spacing w:val="-101"/>
          <w:w w:val="99"/>
        </w:rPr>
        <w:t>и</w:t>
      </w:r>
      <w:r>
        <w:rPr>
          <w:color w:val="231F20"/>
          <w:w w:val="96"/>
        </w:rPr>
        <w:t>а</w:t>
      </w:r>
      <w:r>
        <w:rPr>
          <w:color w:val="231F20"/>
          <w:spacing w:val="-40"/>
          <w:w w:val="118"/>
        </w:rPr>
        <w:t>к</w:t>
      </w:r>
      <w:r>
        <w:rPr>
          <w:color w:val="231F20"/>
          <w:spacing w:val="-44"/>
          <w:w w:val="101"/>
        </w:rPr>
        <w:t>т</w:t>
      </w:r>
      <w:r>
        <w:rPr>
          <w:color w:val="231F20"/>
          <w:spacing w:val="-115"/>
          <w:w w:val="116"/>
        </w:rPr>
        <w:t>ж</w:t>
      </w:r>
      <w:r>
        <w:rPr>
          <w:color w:val="231F20"/>
        </w:rPr>
        <w:t>.</w:t>
      </w:r>
      <w:r>
        <w:rPr>
          <w:color w:val="231F20"/>
          <w:spacing w:val="-28"/>
        </w:rPr>
        <w:t xml:space="preserve"> </w:t>
      </w:r>
      <w:r>
        <w:rPr>
          <w:color w:val="231F20"/>
          <w:spacing w:val="-62"/>
          <w:w w:val="102"/>
        </w:rPr>
        <w:t>п</w:t>
      </w:r>
      <w:r>
        <w:rPr>
          <w:color w:val="231F20"/>
          <w:spacing w:val="-36"/>
          <w:w w:val="96"/>
        </w:rPr>
        <w:t>е</w:t>
      </w:r>
      <w:r>
        <w:rPr>
          <w:color w:val="231F20"/>
        </w:rPr>
        <w:t>.</w:t>
      </w:r>
      <w:r>
        <w:rPr>
          <w:color w:val="231F20"/>
          <w:spacing w:val="-12"/>
          <w:w w:val="77"/>
        </w:rPr>
        <w:t>)</w:t>
      </w:r>
      <w:r>
        <w:rPr>
          <w:color w:val="231F20"/>
          <w:spacing w:val="-72"/>
          <w:w w:val="101"/>
        </w:rPr>
        <w:t>т</w:t>
      </w:r>
      <w:r>
        <w:rPr>
          <w:color w:val="231F20"/>
        </w:rPr>
        <w:t>,</w:t>
      </w:r>
      <w:r>
        <w:rPr>
          <w:color w:val="231F20"/>
          <w:spacing w:val="-29"/>
        </w:rPr>
        <w:t xml:space="preserve"> </w:t>
      </w:r>
      <w:r>
        <w:rPr>
          <w:color w:val="231F20"/>
          <w:spacing w:val="-79"/>
          <w:w w:val="106"/>
        </w:rPr>
        <w:t>р</w:t>
      </w:r>
      <w:r>
        <w:rPr>
          <w:color w:val="231F20"/>
          <w:spacing w:val="-19"/>
          <w:w w:val="96"/>
        </w:rPr>
        <w:t>а</w:t>
      </w:r>
      <w:r>
        <w:rPr>
          <w:color w:val="231F20"/>
          <w:spacing w:val="-29"/>
          <w:w w:val="96"/>
        </w:rPr>
        <w:t>а</w:t>
      </w:r>
      <w:r>
        <w:rPr>
          <w:color w:val="231F20"/>
          <w:spacing w:val="-55"/>
          <w:w w:val="101"/>
        </w:rPr>
        <w:t>т</w:t>
      </w:r>
      <w:r>
        <w:rPr>
          <w:color w:val="231F20"/>
          <w:w w:val="109"/>
        </w:rPr>
        <w:t>к</w:t>
      </w:r>
      <w:r>
        <w:rPr>
          <w:color w:val="231F20"/>
          <w:spacing w:val="-4"/>
          <w:w w:val="109"/>
        </w:rPr>
        <w:t>т</w:t>
      </w:r>
      <w:r>
        <w:rPr>
          <w:color w:val="231F20"/>
          <w:w w:val="101"/>
        </w:rPr>
        <w:t>оры,</w:t>
      </w:r>
      <w:r>
        <w:rPr>
          <w:color w:val="231F20"/>
        </w:rPr>
        <w:t xml:space="preserve"> </w:t>
      </w:r>
      <w:r>
        <w:rPr>
          <w:color w:val="231F20"/>
          <w:w w:val="103"/>
        </w:rPr>
        <w:t>обо</w:t>
      </w:r>
      <w:r>
        <w:rPr>
          <w:color w:val="231F20"/>
          <w:spacing w:val="-3"/>
          <w:w w:val="103"/>
        </w:rPr>
        <w:t>р</w:t>
      </w:r>
      <w:r>
        <w:rPr>
          <w:color w:val="231F20"/>
          <w:spacing w:val="-4"/>
        </w:rPr>
        <w:t>у</w:t>
      </w:r>
      <w:r>
        <w:rPr>
          <w:color w:val="231F20"/>
          <w:w w:val="99"/>
        </w:rPr>
        <w:t>дованные</w:t>
      </w:r>
      <w:r>
        <w:rPr>
          <w:color w:val="231F20"/>
        </w:rPr>
        <w:t xml:space="preserve"> </w:t>
      </w:r>
      <w:r>
        <w:rPr>
          <w:color w:val="231F20"/>
          <w:w w:val="99"/>
        </w:rPr>
        <w:t>навесными</w:t>
      </w:r>
      <w:r>
        <w:rPr>
          <w:color w:val="231F20"/>
        </w:rPr>
        <w:t xml:space="preserve"> </w:t>
      </w:r>
      <w:r>
        <w:rPr>
          <w:color w:val="231F20"/>
          <w:w w:val="101"/>
        </w:rPr>
        <w:t>шес</w:t>
      </w:r>
      <w:r>
        <w:rPr>
          <w:color w:val="231F20"/>
          <w:spacing w:val="-4"/>
          <w:w w:val="101"/>
        </w:rPr>
        <w:t>т</w:t>
      </w:r>
      <w:r>
        <w:rPr>
          <w:color w:val="231F20"/>
          <w:w w:val="99"/>
        </w:rPr>
        <w:t>ерёнными</w:t>
      </w:r>
      <w:r>
        <w:rPr>
          <w:color w:val="231F20"/>
        </w:rPr>
        <w:t xml:space="preserve"> </w:t>
      </w:r>
      <w:r>
        <w:rPr>
          <w:color w:val="231F20"/>
          <w:w w:val="101"/>
        </w:rPr>
        <w:t>насосами.</w:t>
      </w:r>
    </w:p>
    <w:p w:rsidR="00CB0AFA" w:rsidRDefault="00481332">
      <w:pPr>
        <w:pStyle w:val="a3"/>
        <w:spacing w:before="114" w:line="249" w:lineRule="auto"/>
        <w:ind w:left="106" w:right="845" w:firstLine="283"/>
        <w:jc w:val="both"/>
      </w:pPr>
      <w:r>
        <w:rPr>
          <w:color w:val="231F20"/>
        </w:rPr>
        <w:t>При</w:t>
      </w:r>
      <w:r>
        <w:rPr>
          <w:color w:val="231F20"/>
          <w:spacing w:val="-29"/>
        </w:rPr>
        <w:t xml:space="preserve"> </w:t>
      </w:r>
      <w:r>
        <w:rPr>
          <w:color w:val="231F20"/>
        </w:rPr>
        <w:t>необходимости</w:t>
      </w:r>
      <w:r>
        <w:rPr>
          <w:color w:val="231F20"/>
          <w:spacing w:val="-29"/>
        </w:rPr>
        <w:t xml:space="preserve"> </w:t>
      </w:r>
      <w:r>
        <w:rPr>
          <w:color w:val="231F20"/>
        </w:rPr>
        <w:t>подачи</w:t>
      </w:r>
      <w:r>
        <w:rPr>
          <w:color w:val="231F20"/>
          <w:spacing w:val="-29"/>
        </w:rPr>
        <w:t xml:space="preserve"> </w:t>
      </w:r>
      <w:r>
        <w:rPr>
          <w:color w:val="231F20"/>
        </w:rPr>
        <w:t>больших</w:t>
      </w:r>
      <w:r>
        <w:rPr>
          <w:color w:val="231F20"/>
          <w:spacing w:val="-29"/>
        </w:rPr>
        <w:t xml:space="preserve"> </w:t>
      </w:r>
      <w:r>
        <w:rPr>
          <w:color w:val="231F20"/>
        </w:rPr>
        <w:t>объёмов</w:t>
      </w:r>
      <w:r>
        <w:rPr>
          <w:color w:val="231F20"/>
          <w:spacing w:val="-29"/>
        </w:rPr>
        <w:t xml:space="preserve"> </w:t>
      </w:r>
      <w:r>
        <w:rPr>
          <w:color w:val="231F20"/>
        </w:rPr>
        <w:t>воды</w:t>
      </w:r>
      <w:r>
        <w:rPr>
          <w:color w:val="231F20"/>
          <w:spacing w:val="-29"/>
        </w:rPr>
        <w:t xml:space="preserve"> </w:t>
      </w:r>
      <w:r>
        <w:rPr>
          <w:color w:val="231F20"/>
        </w:rPr>
        <w:t>на</w:t>
      </w:r>
      <w:r>
        <w:rPr>
          <w:color w:val="231F20"/>
          <w:spacing w:val="-29"/>
        </w:rPr>
        <w:t xml:space="preserve"> </w:t>
      </w:r>
      <w:r>
        <w:rPr>
          <w:color w:val="231F20"/>
        </w:rPr>
        <w:t>большие</w:t>
      </w:r>
      <w:r>
        <w:rPr>
          <w:color w:val="231F20"/>
          <w:spacing w:val="-29"/>
        </w:rPr>
        <w:t xml:space="preserve"> </w:t>
      </w:r>
      <w:r>
        <w:rPr>
          <w:color w:val="231F20"/>
        </w:rPr>
        <w:t>расстояния</w:t>
      </w:r>
      <w:r>
        <w:rPr>
          <w:color w:val="231F20"/>
          <w:spacing w:val="-29"/>
        </w:rPr>
        <w:t xml:space="preserve"> </w:t>
      </w:r>
      <w:r>
        <w:rPr>
          <w:color w:val="231F20"/>
        </w:rPr>
        <w:t xml:space="preserve">часто используют насосные станции ПНС–110 в паре с рукавными автомобилями. Одна ПНС </w:t>
      </w:r>
      <w:r>
        <w:rPr>
          <w:color w:val="231F20"/>
          <w:spacing w:val="-3"/>
        </w:rPr>
        <w:t xml:space="preserve">может </w:t>
      </w:r>
      <w:r>
        <w:rPr>
          <w:color w:val="231F20"/>
        </w:rPr>
        <w:t>обеспечивать водой работу примерно 20 ручных пожарных стволов. Обычно от ПНС, установленной на водоёме, прокладывают</w:t>
      </w:r>
      <w:r>
        <w:rPr>
          <w:color w:val="231F20"/>
        </w:rPr>
        <w:t xml:space="preserve"> магистральную линию диаметром 150 мм, на неё ставят четырёхходовое разветвление, позволяющее проложить дальше магистральные линии второго  порядка  (обычно  —  77 мм). На магистральных линиях второго порядка, уже как можно ближе к позициям ствольщиков, ст</w:t>
      </w:r>
      <w:r>
        <w:rPr>
          <w:color w:val="231F20"/>
        </w:rPr>
        <w:t>авят трёхходовые разветвления и от них кладут короткие рабочие линии  до  пожарных  стволов.  Если  давления,  создаваемого  ПНС  не  хватает, в</w:t>
      </w:r>
      <w:r>
        <w:rPr>
          <w:color w:val="231F20"/>
          <w:spacing w:val="-17"/>
        </w:rPr>
        <w:t xml:space="preserve"> </w:t>
      </w:r>
      <w:r>
        <w:rPr>
          <w:color w:val="231F20"/>
        </w:rPr>
        <w:t>магистральные</w:t>
      </w:r>
      <w:r>
        <w:rPr>
          <w:color w:val="231F20"/>
          <w:spacing w:val="-17"/>
        </w:rPr>
        <w:t xml:space="preserve"> </w:t>
      </w:r>
      <w:r>
        <w:rPr>
          <w:color w:val="231F20"/>
        </w:rPr>
        <w:t>линии</w:t>
      </w:r>
      <w:r>
        <w:rPr>
          <w:color w:val="231F20"/>
          <w:spacing w:val="-17"/>
        </w:rPr>
        <w:t xml:space="preserve"> </w:t>
      </w:r>
      <w:r>
        <w:rPr>
          <w:color w:val="231F20"/>
        </w:rPr>
        <w:t>второго</w:t>
      </w:r>
      <w:r>
        <w:rPr>
          <w:color w:val="231F20"/>
          <w:spacing w:val="-17"/>
        </w:rPr>
        <w:t xml:space="preserve"> </w:t>
      </w:r>
      <w:r>
        <w:rPr>
          <w:color w:val="231F20"/>
        </w:rPr>
        <w:t>порядка</w:t>
      </w:r>
      <w:r>
        <w:rPr>
          <w:color w:val="231F20"/>
          <w:spacing w:val="-17"/>
        </w:rPr>
        <w:t xml:space="preserve"> </w:t>
      </w:r>
      <w:r>
        <w:rPr>
          <w:color w:val="231F20"/>
        </w:rPr>
        <w:t>или</w:t>
      </w:r>
      <w:r>
        <w:rPr>
          <w:color w:val="231F20"/>
          <w:spacing w:val="-17"/>
        </w:rPr>
        <w:t xml:space="preserve"> </w:t>
      </w:r>
      <w:r>
        <w:rPr>
          <w:color w:val="231F20"/>
        </w:rPr>
        <w:t>в</w:t>
      </w:r>
      <w:r>
        <w:rPr>
          <w:color w:val="231F20"/>
          <w:spacing w:val="-17"/>
        </w:rPr>
        <w:t xml:space="preserve"> </w:t>
      </w:r>
      <w:r>
        <w:rPr>
          <w:color w:val="231F20"/>
        </w:rPr>
        <w:t>рабочие</w:t>
      </w:r>
      <w:r>
        <w:rPr>
          <w:color w:val="231F20"/>
          <w:spacing w:val="-17"/>
        </w:rPr>
        <w:t xml:space="preserve"> </w:t>
      </w:r>
      <w:r>
        <w:rPr>
          <w:color w:val="231F20"/>
        </w:rPr>
        <w:t>линии</w:t>
      </w:r>
      <w:r>
        <w:rPr>
          <w:color w:val="231F20"/>
          <w:spacing w:val="-17"/>
        </w:rPr>
        <w:t xml:space="preserve"> </w:t>
      </w:r>
      <w:r>
        <w:rPr>
          <w:color w:val="231F20"/>
        </w:rPr>
        <w:t>могут</w:t>
      </w:r>
      <w:r>
        <w:rPr>
          <w:color w:val="231F20"/>
          <w:spacing w:val="-17"/>
        </w:rPr>
        <w:t xml:space="preserve"> </w:t>
      </w:r>
      <w:r>
        <w:rPr>
          <w:color w:val="231F20"/>
        </w:rPr>
        <w:t>быть</w:t>
      </w:r>
      <w:r>
        <w:rPr>
          <w:color w:val="231F20"/>
          <w:spacing w:val="-17"/>
        </w:rPr>
        <w:t xml:space="preserve"> </w:t>
      </w:r>
      <w:r>
        <w:rPr>
          <w:color w:val="231F20"/>
        </w:rPr>
        <w:t>эстафетно установлены</w:t>
      </w:r>
      <w:r>
        <w:rPr>
          <w:color w:val="231F20"/>
          <w:spacing w:val="-31"/>
        </w:rPr>
        <w:t xml:space="preserve"> </w:t>
      </w:r>
      <w:r>
        <w:rPr>
          <w:color w:val="231F20"/>
        </w:rPr>
        <w:t>дополнительные</w:t>
      </w:r>
      <w:r>
        <w:rPr>
          <w:color w:val="231F20"/>
          <w:spacing w:val="-31"/>
        </w:rPr>
        <w:t xml:space="preserve"> </w:t>
      </w:r>
      <w:r>
        <w:rPr>
          <w:color w:val="231F20"/>
        </w:rPr>
        <w:t>мотопом</w:t>
      </w:r>
      <w:r>
        <w:rPr>
          <w:color w:val="231F20"/>
        </w:rPr>
        <w:t>пы,</w:t>
      </w:r>
      <w:r>
        <w:rPr>
          <w:color w:val="231F20"/>
          <w:spacing w:val="-31"/>
        </w:rPr>
        <w:t xml:space="preserve"> </w:t>
      </w:r>
      <w:r>
        <w:rPr>
          <w:color w:val="231F20"/>
        </w:rPr>
        <w:t>повышающие</w:t>
      </w:r>
      <w:r>
        <w:rPr>
          <w:color w:val="231F20"/>
          <w:spacing w:val="-31"/>
        </w:rPr>
        <w:t xml:space="preserve"> </w:t>
      </w:r>
      <w:r>
        <w:rPr>
          <w:color w:val="231F20"/>
        </w:rPr>
        <w:t>давление.</w:t>
      </w:r>
      <w:r>
        <w:rPr>
          <w:color w:val="231F20"/>
          <w:spacing w:val="-31"/>
        </w:rPr>
        <w:t xml:space="preserve"> </w:t>
      </w:r>
      <w:r>
        <w:rPr>
          <w:color w:val="231F20"/>
        </w:rPr>
        <w:t>ПНС</w:t>
      </w:r>
      <w:r>
        <w:rPr>
          <w:color w:val="231F20"/>
          <w:spacing w:val="-31"/>
        </w:rPr>
        <w:t xml:space="preserve"> </w:t>
      </w:r>
      <w:r>
        <w:rPr>
          <w:color w:val="231F20"/>
          <w:spacing w:val="-3"/>
        </w:rPr>
        <w:t>может</w:t>
      </w:r>
      <w:r>
        <w:rPr>
          <w:color w:val="231F20"/>
          <w:spacing w:val="-31"/>
        </w:rPr>
        <w:t xml:space="preserve"> </w:t>
      </w:r>
      <w:r>
        <w:rPr>
          <w:color w:val="231F20"/>
        </w:rPr>
        <w:t>быть также</w:t>
      </w:r>
      <w:r>
        <w:rPr>
          <w:color w:val="231F20"/>
          <w:spacing w:val="-11"/>
        </w:rPr>
        <w:t xml:space="preserve"> </w:t>
      </w:r>
      <w:r>
        <w:rPr>
          <w:color w:val="231F20"/>
        </w:rPr>
        <w:t>использована</w:t>
      </w:r>
      <w:r>
        <w:rPr>
          <w:color w:val="231F20"/>
          <w:spacing w:val="-11"/>
        </w:rPr>
        <w:t xml:space="preserve"> </w:t>
      </w:r>
      <w:r>
        <w:rPr>
          <w:color w:val="231F20"/>
        </w:rPr>
        <w:t>для</w:t>
      </w:r>
      <w:r>
        <w:rPr>
          <w:color w:val="231F20"/>
          <w:spacing w:val="-11"/>
        </w:rPr>
        <w:t xml:space="preserve"> </w:t>
      </w:r>
      <w:r>
        <w:rPr>
          <w:color w:val="231F20"/>
        </w:rPr>
        <w:t>обеспечения</w:t>
      </w:r>
      <w:r>
        <w:rPr>
          <w:color w:val="231F20"/>
          <w:spacing w:val="-11"/>
        </w:rPr>
        <w:t xml:space="preserve"> </w:t>
      </w:r>
      <w:r>
        <w:rPr>
          <w:color w:val="231F20"/>
        </w:rPr>
        <w:t>водой</w:t>
      </w:r>
      <w:r>
        <w:rPr>
          <w:color w:val="231F20"/>
          <w:spacing w:val="-11"/>
        </w:rPr>
        <w:t xml:space="preserve"> </w:t>
      </w:r>
      <w:r>
        <w:rPr>
          <w:color w:val="231F20"/>
        </w:rPr>
        <w:t>нескольких</w:t>
      </w:r>
      <w:r>
        <w:rPr>
          <w:color w:val="231F20"/>
          <w:spacing w:val="-11"/>
        </w:rPr>
        <w:t xml:space="preserve"> </w:t>
      </w:r>
      <w:r>
        <w:rPr>
          <w:color w:val="231F20"/>
        </w:rPr>
        <w:t>эстафетно</w:t>
      </w:r>
      <w:r>
        <w:rPr>
          <w:color w:val="231F20"/>
          <w:spacing w:val="-11"/>
        </w:rPr>
        <w:t xml:space="preserve"> </w:t>
      </w:r>
      <w:r>
        <w:rPr>
          <w:color w:val="231F20"/>
        </w:rPr>
        <w:t>установленных автоцистерн, которые в свою очередь дают воду непосредственно на</w:t>
      </w:r>
      <w:r>
        <w:rPr>
          <w:color w:val="231F20"/>
          <w:spacing w:val="34"/>
        </w:rPr>
        <w:t xml:space="preserve"> </w:t>
      </w:r>
      <w:r>
        <w:rPr>
          <w:color w:val="231F20"/>
        </w:rPr>
        <w:t>тушение.</w:t>
      </w:r>
    </w:p>
    <w:p w:rsidR="00CB0AFA" w:rsidRDefault="00481332">
      <w:pPr>
        <w:pStyle w:val="a3"/>
        <w:spacing w:before="114" w:line="249" w:lineRule="auto"/>
        <w:ind w:left="106" w:right="845" w:firstLine="283"/>
        <w:jc w:val="both"/>
      </w:pPr>
      <w:r>
        <w:rPr>
          <w:color w:val="231F20"/>
        </w:rPr>
        <w:t>Иногда</w:t>
      </w:r>
      <w:r>
        <w:rPr>
          <w:color w:val="231F20"/>
          <w:spacing w:val="-6"/>
        </w:rPr>
        <w:t xml:space="preserve"> </w:t>
      </w:r>
      <w:r>
        <w:rPr>
          <w:color w:val="231F20"/>
        </w:rPr>
        <w:t>ПНС</w:t>
      </w:r>
      <w:r>
        <w:rPr>
          <w:color w:val="231F20"/>
          <w:spacing w:val="-6"/>
        </w:rPr>
        <w:t xml:space="preserve"> </w:t>
      </w:r>
      <w:r>
        <w:rPr>
          <w:color w:val="231F20"/>
        </w:rPr>
        <w:t>используют</w:t>
      </w:r>
      <w:r>
        <w:rPr>
          <w:color w:val="231F20"/>
          <w:spacing w:val="-6"/>
        </w:rPr>
        <w:t xml:space="preserve"> </w:t>
      </w:r>
      <w:r>
        <w:rPr>
          <w:color w:val="231F20"/>
        </w:rPr>
        <w:t>для</w:t>
      </w:r>
      <w:r>
        <w:rPr>
          <w:color w:val="231F20"/>
          <w:spacing w:val="-6"/>
        </w:rPr>
        <w:t xml:space="preserve"> </w:t>
      </w:r>
      <w:r>
        <w:rPr>
          <w:color w:val="231F20"/>
        </w:rPr>
        <w:t>наполнения</w:t>
      </w:r>
      <w:r>
        <w:rPr>
          <w:color w:val="231F20"/>
          <w:spacing w:val="-6"/>
        </w:rPr>
        <w:t xml:space="preserve"> </w:t>
      </w:r>
      <w:r>
        <w:rPr>
          <w:color w:val="231F20"/>
        </w:rPr>
        <w:t>водой</w:t>
      </w:r>
      <w:r>
        <w:rPr>
          <w:color w:val="231F20"/>
          <w:spacing w:val="-6"/>
        </w:rPr>
        <w:t xml:space="preserve"> </w:t>
      </w:r>
      <w:r>
        <w:rPr>
          <w:color w:val="231F20"/>
        </w:rPr>
        <w:t>временных</w:t>
      </w:r>
      <w:r>
        <w:rPr>
          <w:color w:val="231F20"/>
          <w:spacing w:val="-6"/>
        </w:rPr>
        <w:t xml:space="preserve"> </w:t>
      </w:r>
      <w:r>
        <w:rPr>
          <w:color w:val="231F20"/>
        </w:rPr>
        <w:t>водоёмов</w:t>
      </w:r>
      <w:r>
        <w:rPr>
          <w:color w:val="231F20"/>
          <w:spacing w:val="-6"/>
        </w:rPr>
        <w:t xml:space="preserve"> </w:t>
      </w:r>
      <w:r>
        <w:rPr>
          <w:color w:val="231F20"/>
        </w:rPr>
        <w:t xml:space="preserve">(участков между плотинами, котлованов), из которых потом воду забирают мотопомпами     и АЦ. Например, ПНС </w:t>
      </w:r>
      <w:r>
        <w:rPr>
          <w:color w:val="231F20"/>
          <w:spacing w:val="-4"/>
        </w:rPr>
        <w:t xml:space="preserve">может, </w:t>
      </w:r>
      <w:r>
        <w:rPr>
          <w:color w:val="231F20"/>
        </w:rPr>
        <w:t xml:space="preserve">бесперебойно работая ночью, заполнять такой </w:t>
      </w:r>
      <w:r>
        <w:rPr>
          <w:color w:val="231F20"/>
          <w:spacing w:val="2"/>
        </w:rPr>
        <w:t xml:space="preserve">водоём,  </w:t>
      </w:r>
      <w:r>
        <w:rPr>
          <w:color w:val="231F20"/>
        </w:rPr>
        <w:t xml:space="preserve">чтобы  </w:t>
      </w:r>
      <w:r>
        <w:rPr>
          <w:color w:val="231F20"/>
          <w:spacing w:val="2"/>
        </w:rPr>
        <w:t xml:space="preserve">весь  </w:t>
      </w:r>
      <w:r>
        <w:rPr>
          <w:color w:val="231F20"/>
        </w:rPr>
        <w:t xml:space="preserve">следующий  </w:t>
      </w:r>
      <w:r>
        <w:rPr>
          <w:color w:val="231F20"/>
          <w:spacing w:val="2"/>
        </w:rPr>
        <w:t xml:space="preserve">день  </w:t>
      </w:r>
      <w:r>
        <w:rPr>
          <w:color w:val="231F20"/>
        </w:rPr>
        <w:t xml:space="preserve">из  него  </w:t>
      </w:r>
      <w:r>
        <w:rPr>
          <w:color w:val="231F20"/>
          <w:spacing w:val="2"/>
        </w:rPr>
        <w:t xml:space="preserve">забирали  </w:t>
      </w:r>
      <w:r>
        <w:rPr>
          <w:color w:val="231F20"/>
        </w:rPr>
        <w:t xml:space="preserve">воду  </w:t>
      </w:r>
      <w:r>
        <w:rPr>
          <w:color w:val="231F20"/>
          <w:spacing w:val="2"/>
        </w:rPr>
        <w:t xml:space="preserve">мотопомпами   </w:t>
      </w:r>
      <w:r>
        <w:rPr>
          <w:color w:val="231F20"/>
        </w:rPr>
        <w:t xml:space="preserve">в непосредственной </w:t>
      </w:r>
      <w:r>
        <w:rPr>
          <w:color w:val="231F20"/>
        </w:rPr>
        <w:t>близости от действующих</w:t>
      </w:r>
      <w:r>
        <w:rPr>
          <w:color w:val="231F20"/>
          <w:spacing w:val="44"/>
        </w:rPr>
        <w:t xml:space="preserve"> </w:t>
      </w:r>
      <w:r>
        <w:rPr>
          <w:color w:val="231F20"/>
        </w:rPr>
        <w:t>очагов.</w:t>
      </w:r>
    </w:p>
    <w:p w:rsidR="00CB0AFA" w:rsidRDefault="00481332">
      <w:pPr>
        <w:pStyle w:val="a3"/>
        <w:spacing w:before="114" w:line="249" w:lineRule="auto"/>
        <w:ind w:left="106" w:right="843" w:firstLine="283"/>
        <w:jc w:val="both"/>
      </w:pPr>
      <w:r>
        <w:rPr>
          <w:color w:val="231F20"/>
        </w:rPr>
        <w:t>Следует</w:t>
      </w:r>
      <w:r>
        <w:rPr>
          <w:color w:val="231F20"/>
          <w:spacing w:val="-21"/>
        </w:rPr>
        <w:t xml:space="preserve"> </w:t>
      </w:r>
      <w:r>
        <w:rPr>
          <w:color w:val="231F20"/>
        </w:rPr>
        <w:t>помнить,</w:t>
      </w:r>
      <w:r>
        <w:rPr>
          <w:color w:val="231F20"/>
          <w:spacing w:val="-21"/>
        </w:rPr>
        <w:t xml:space="preserve"> </w:t>
      </w:r>
      <w:r>
        <w:rPr>
          <w:color w:val="231F20"/>
        </w:rPr>
        <w:t>что</w:t>
      </w:r>
      <w:r>
        <w:rPr>
          <w:color w:val="231F20"/>
          <w:spacing w:val="-21"/>
        </w:rPr>
        <w:t xml:space="preserve"> </w:t>
      </w:r>
      <w:r>
        <w:rPr>
          <w:color w:val="231F20"/>
        </w:rPr>
        <w:t>использование</w:t>
      </w:r>
      <w:r>
        <w:rPr>
          <w:color w:val="231F20"/>
          <w:spacing w:val="-21"/>
        </w:rPr>
        <w:t xml:space="preserve"> </w:t>
      </w:r>
      <w:r>
        <w:rPr>
          <w:color w:val="231F20"/>
        </w:rPr>
        <w:t>ПНС</w:t>
      </w:r>
      <w:r>
        <w:rPr>
          <w:color w:val="231F20"/>
          <w:spacing w:val="-21"/>
        </w:rPr>
        <w:t xml:space="preserve"> </w:t>
      </w:r>
      <w:r>
        <w:rPr>
          <w:color w:val="231F20"/>
        </w:rPr>
        <w:t>на</w:t>
      </w:r>
      <w:r>
        <w:rPr>
          <w:color w:val="231F20"/>
          <w:spacing w:val="-21"/>
        </w:rPr>
        <w:t xml:space="preserve"> </w:t>
      </w:r>
      <w:r>
        <w:rPr>
          <w:color w:val="231F20"/>
        </w:rPr>
        <w:t>торфяных</w:t>
      </w:r>
      <w:r>
        <w:rPr>
          <w:color w:val="231F20"/>
          <w:spacing w:val="-21"/>
        </w:rPr>
        <w:t xml:space="preserve"> </w:t>
      </w:r>
      <w:r>
        <w:rPr>
          <w:color w:val="231F20"/>
        </w:rPr>
        <w:t>пожарах</w:t>
      </w:r>
      <w:r>
        <w:rPr>
          <w:color w:val="231F20"/>
          <w:spacing w:val="-21"/>
        </w:rPr>
        <w:t xml:space="preserve"> </w:t>
      </w:r>
      <w:r>
        <w:rPr>
          <w:color w:val="231F20"/>
        </w:rPr>
        <w:t xml:space="preserve">целесообразно </w:t>
      </w:r>
      <w:r>
        <w:rPr>
          <w:color w:val="231F20"/>
          <w:spacing w:val="-2"/>
        </w:rPr>
        <w:t>только</w:t>
      </w:r>
      <w:r>
        <w:rPr>
          <w:color w:val="231F20"/>
          <w:spacing w:val="-19"/>
        </w:rPr>
        <w:t xml:space="preserve"> </w:t>
      </w:r>
      <w:r>
        <w:rPr>
          <w:color w:val="231F20"/>
        </w:rPr>
        <w:t>в</w:t>
      </w:r>
      <w:r>
        <w:rPr>
          <w:color w:val="231F20"/>
          <w:spacing w:val="-19"/>
        </w:rPr>
        <w:t xml:space="preserve"> </w:t>
      </w:r>
      <w:r>
        <w:rPr>
          <w:color w:val="231F20"/>
          <w:spacing w:val="-3"/>
        </w:rPr>
        <w:t>тех</w:t>
      </w:r>
      <w:r>
        <w:rPr>
          <w:color w:val="231F20"/>
          <w:spacing w:val="-19"/>
        </w:rPr>
        <w:t xml:space="preserve"> </w:t>
      </w:r>
      <w:r>
        <w:rPr>
          <w:color w:val="231F20"/>
        </w:rPr>
        <w:t>случаях,</w:t>
      </w:r>
      <w:r>
        <w:rPr>
          <w:color w:val="231F20"/>
          <w:spacing w:val="-19"/>
        </w:rPr>
        <w:t xml:space="preserve"> </w:t>
      </w:r>
      <w:r>
        <w:rPr>
          <w:color w:val="231F20"/>
        </w:rPr>
        <w:t>когда</w:t>
      </w:r>
      <w:r>
        <w:rPr>
          <w:color w:val="231F20"/>
          <w:spacing w:val="-19"/>
        </w:rPr>
        <w:t xml:space="preserve"> </w:t>
      </w:r>
      <w:r>
        <w:rPr>
          <w:color w:val="231F20"/>
          <w:spacing w:val="-2"/>
        </w:rPr>
        <w:t>требуется</w:t>
      </w:r>
      <w:r>
        <w:rPr>
          <w:color w:val="231F20"/>
          <w:spacing w:val="-19"/>
        </w:rPr>
        <w:t xml:space="preserve"> </w:t>
      </w:r>
      <w:r>
        <w:rPr>
          <w:color w:val="231F20"/>
        </w:rPr>
        <w:t>очень</w:t>
      </w:r>
      <w:r>
        <w:rPr>
          <w:color w:val="231F20"/>
          <w:spacing w:val="-19"/>
        </w:rPr>
        <w:t xml:space="preserve"> </w:t>
      </w:r>
      <w:r>
        <w:rPr>
          <w:color w:val="231F20"/>
        </w:rPr>
        <w:t>большой</w:t>
      </w:r>
      <w:r>
        <w:rPr>
          <w:color w:val="231F20"/>
          <w:spacing w:val="-19"/>
        </w:rPr>
        <w:t xml:space="preserve"> </w:t>
      </w:r>
      <w:r>
        <w:rPr>
          <w:color w:val="231F20"/>
        </w:rPr>
        <w:t>объём</w:t>
      </w:r>
      <w:r>
        <w:rPr>
          <w:color w:val="231F20"/>
          <w:spacing w:val="-19"/>
        </w:rPr>
        <w:t xml:space="preserve"> </w:t>
      </w:r>
      <w:r>
        <w:rPr>
          <w:color w:val="231F20"/>
        </w:rPr>
        <w:t>подаваемой</w:t>
      </w:r>
      <w:r>
        <w:rPr>
          <w:color w:val="231F20"/>
          <w:spacing w:val="-19"/>
        </w:rPr>
        <w:t xml:space="preserve"> </w:t>
      </w:r>
      <w:r>
        <w:rPr>
          <w:color w:val="231F20"/>
        </w:rPr>
        <w:t>на</w:t>
      </w:r>
      <w:r>
        <w:rPr>
          <w:color w:val="231F20"/>
          <w:spacing w:val="-19"/>
        </w:rPr>
        <w:t xml:space="preserve"> </w:t>
      </w:r>
      <w:r>
        <w:rPr>
          <w:color w:val="231F20"/>
        </w:rPr>
        <w:t>тушение воды и эта вода есть в доступных водоисточниках. Обычно перед установкой таких пожарных автомобилей приходится создавать для них пирсы, углублять место забора воды, строить плотины, удерживающие большие объёмы воды. Использование ПНС требует достав</w:t>
      </w:r>
      <w:r>
        <w:rPr>
          <w:color w:val="231F20"/>
        </w:rPr>
        <w:t>ки большого количества дизельного топлива. Прокладка</w:t>
      </w:r>
      <w:r>
        <w:rPr>
          <w:color w:val="231F20"/>
          <w:spacing w:val="-23"/>
        </w:rPr>
        <w:t xml:space="preserve"> </w:t>
      </w:r>
      <w:r>
        <w:rPr>
          <w:color w:val="231F20"/>
        </w:rPr>
        <w:t>и</w:t>
      </w:r>
      <w:r>
        <w:rPr>
          <w:color w:val="231F20"/>
          <w:spacing w:val="-23"/>
        </w:rPr>
        <w:t xml:space="preserve"> </w:t>
      </w:r>
      <w:r>
        <w:rPr>
          <w:color w:val="231F20"/>
        </w:rPr>
        <w:t>сворачивание</w:t>
      </w:r>
      <w:r>
        <w:rPr>
          <w:color w:val="231F20"/>
          <w:spacing w:val="-23"/>
        </w:rPr>
        <w:t xml:space="preserve"> </w:t>
      </w:r>
      <w:r>
        <w:rPr>
          <w:color w:val="231F20"/>
        </w:rPr>
        <w:t>магистральных</w:t>
      </w:r>
      <w:r>
        <w:rPr>
          <w:color w:val="231F20"/>
          <w:spacing w:val="-23"/>
        </w:rPr>
        <w:t xml:space="preserve"> </w:t>
      </w:r>
      <w:r>
        <w:rPr>
          <w:color w:val="231F20"/>
        </w:rPr>
        <w:t>линий</w:t>
      </w:r>
      <w:r>
        <w:rPr>
          <w:color w:val="231F20"/>
          <w:spacing w:val="-23"/>
        </w:rPr>
        <w:t xml:space="preserve"> </w:t>
      </w:r>
      <w:r>
        <w:rPr>
          <w:color w:val="231F20"/>
        </w:rPr>
        <w:t>большой</w:t>
      </w:r>
      <w:r>
        <w:rPr>
          <w:color w:val="231F20"/>
          <w:spacing w:val="-23"/>
        </w:rPr>
        <w:t xml:space="preserve"> </w:t>
      </w:r>
      <w:r>
        <w:rPr>
          <w:color w:val="231F20"/>
        </w:rPr>
        <w:t>протяжённости</w:t>
      </w:r>
      <w:r>
        <w:rPr>
          <w:color w:val="231F20"/>
          <w:spacing w:val="-23"/>
        </w:rPr>
        <w:t xml:space="preserve"> </w:t>
      </w:r>
      <w:r>
        <w:rPr>
          <w:color w:val="231F20"/>
        </w:rPr>
        <w:t>занимает много времени. Поэтому всегда следует стремиться потушить торфяные очаги   на более ранних стадиях, когда для их тушения достаточно перен</w:t>
      </w:r>
      <w:r>
        <w:rPr>
          <w:color w:val="231F20"/>
        </w:rPr>
        <w:t>осных мотопомп или автоцистерн и поблизости ещё есть много</w:t>
      </w:r>
      <w:r>
        <w:rPr>
          <w:color w:val="231F20"/>
          <w:spacing w:val="15"/>
        </w:rPr>
        <w:t xml:space="preserve"> </w:t>
      </w:r>
      <w:r>
        <w:rPr>
          <w:color w:val="231F20"/>
        </w:rPr>
        <w:t>воды.</w:t>
      </w:r>
    </w:p>
    <w:p w:rsidR="00CB0AFA" w:rsidRDefault="00481332">
      <w:pPr>
        <w:pStyle w:val="a3"/>
        <w:spacing w:before="114" w:line="249" w:lineRule="auto"/>
        <w:ind w:left="106" w:right="850" w:firstLine="283"/>
        <w:jc w:val="both"/>
      </w:pPr>
      <w:r>
        <w:rPr>
          <w:color w:val="231F20"/>
        </w:rPr>
        <w:t>В</w:t>
      </w:r>
      <w:r>
        <w:rPr>
          <w:color w:val="231F20"/>
          <w:spacing w:val="-12"/>
        </w:rPr>
        <w:t xml:space="preserve"> </w:t>
      </w:r>
      <w:r>
        <w:rPr>
          <w:color w:val="231F20"/>
        </w:rPr>
        <w:t>большинстве</w:t>
      </w:r>
      <w:r>
        <w:rPr>
          <w:color w:val="231F20"/>
          <w:spacing w:val="-12"/>
        </w:rPr>
        <w:t xml:space="preserve"> </w:t>
      </w:r>
      <w:r>
        <w:rPr>
          <w:color w:val="231F20"/>
        </w:rPr>
        <w:t>случаев,</w:t>
      </w:r>
      <w:r>
        <w:rPr>
          <w:color w:val="231F20"/>
          <w:spacing w:val="-12"/>
        </w:rPr>
        <w:t xml:space="preserve"> </w:t>
      </w:r>
      <w:r>
        <w:rPr>
          <w:color w:val="231F20"/>
        </w:rPr>
        <w:t>когда</w:t>
      </w:r>
      <w:r>
        <w:rPr>
          <w:color w:val="231F20"/>
          <w:spacing w:val="-12"/>
        </w:rPr>
        <w:t xml:space="preserve"> </w:t>
      </w:r>
      <w:r>
        <w:rPr>
          <w:color w:val="231F20"/>
        </w:rPr>
        <w:t>пожар</w:t>
      </w:r>
      <w:r>
        <w:rPr>
          <w:color w:val="231F20"/>
          <w:spacing w:val="-12"/>
        </w:rPr>
        <w:t xml:space="preserve"> </w:t>
      </w:r>
      <w:r>
        <w:rPr>
          <w:color w:val="231F20"/>
        </w:rPr>
        <w:t>удаётся</w:t>
      </w:r>
      <w:r>
        <w:rPr>
          <w:color w:val="231F20"/>
          <w:spacing w:val="-12"/>
        </w:rPr>
        <w:t xml:space="preserve"> </w:t>
      </w:r>
      <w:r>
        <w:rPr>
          <w:color w:val="231F20"/>
        </w:rPr>
        <w:t>начать</w:t>
      </w:r>
      <w:r>
        <w:rPr>
          <w:color w:val="231F20"/>
          <w:spacing w:val="-12"/>
        </w:rPr>
        <w:t xml:space="preserve"> </w:t>
      </w:r>
      <w:r>
        <w:rPr>
          <w:color w:val="231F20"/>
        </w:rPr>
        <w:t>тушить</w:t>
      </w:r>
      <w:r>
        <w:rPr>
          <w:color w:val="231F20"/>
          <w:spacing w:val="-12"/>
        </w:rPr>
        <w:t xml:space="preserve"> </w:t>
      </w:r>
      <w:r>
        <w:rPr>
          <w:color w:val="231F20"/>
        </w:rPr>
        <w:t>на</w:t>
      </w:r>
      <w:r>
        <w:rPr>
          <w:color w:val="231F20"/>
          <w:spacing w:val="-12"/>
        </w:rPr>
        <w:t xml:space="preserve"> </w:t>
      </w:r>
      <w:r>
        <w:rPr>
          <w:color w:val="231F20"/>
        </w:rPr>
        <w:t>ранних</w:t>
      </w:r>
      <w:r>
        <w:rPr>
          <w:color w:val="231F20"/>
          <w:spacing w:val="-12"/>
        </w:rPr>
        <w:t xml:space="preserve"> </w:t>
      </w:r>
      <w:r>
        <w:rPr>
          <w:color w:val="231F20"/>
        </w:rPr>
        <w:t>стадиях, основным средством подачи воды становятся переносные</w:t>
      </w:r>
      <w:r>
        <w:rPr>
          <w:color w:val="231F20"/>
          <w:spacing w:val="39"/>
        </w:rPr>
        <w:t xml:space="preserve"> </w:t>
      </w:r>
      <w:r>
        <w:rPr>
          <w:color w:val="231F20"/>
        </w:rPr>
        <w:t>мотопомпы.</w:t>
      </w:r>
    </w:p>
    <w:p w:rsidR="00CB0AFA" w:rsidRDefault="00481332">
      <w:pPr>
        <w:pStyle w:val="a3"/>
        <w:spacing w:before="114" w:line="249" w:lineRule="auto"/>
        <w:ind w:left="106" w:right="837" w:firstLine="283"/>
        <w:jc w:val="both"/>
      </w:pPr>
      <w:r>
        <w:rPr>
          <w:lang w:val="en-US"/>
        </w:rPr>
        <w:pict>
          <v:group id="_x0000_s1325" style="position:absolute;left:0;text-align:left;margin-left:396.7pt;margin-top:44pt;width:22.85pt;height:28.35pt;z-index:251484672;mso-position-horizontal-relative:page" coordorigin="7934,880" coordsize="457,567">
            <v:rect id="_x0000_s1327" style="position:absolute;left:7934;top:880;width:456;height:567" fillcolor="#58595b" stroked="f"/>
            <v:shape id="_x0000_s1326" type="#_x0000_t202" style="position:absolute;left:7934;top:880;width:457;height:567" filled="f" stroked="f">
              <v:textbox inset="0,0,0,0">
                <w:txbxContent>
                  <w:p w:rsidR="00CB0AFA" w:rsidRDefault="00CB0AFA">
                    <w:pPr>
                      <w:spacing w:before="7"/>
                      <w:rPr>
                        <w:sz w:val="13"/>
                      </w:rPr>
                    </w:pPr>
                  </w:p>
                  <w:p w:rsidR="00CB0AFA" w:rsidRDefault="00481332">
                    <w:pPr>
                      <w:ind w:left="141" w:right="141"/>
                      <w:jc w:val="center"/>
                      <w:rPr>
                        <w:sz w:val="12"/>
                      </w:rPr>
                    </w:pPr>
                    <w:r>
                      <w:rPr>
                        <w:color w:val="FFFFFF"/>
                        <w:sz w:val="12"/>
                      </w:rPr>
                      <w:t>85</w:t>
                    </w:r>
                  </w:p>
                </w:txbxContent>
              </v:textbox>
            </v:shape>
            <w10:wrap anchorx="page"/>
          </v:group>
        </w:pict>
      </w:r>
      <w:r>
        <w:rPr>
          <w:i/>
          <w:color w:val="231F20"/>
          <w:w w:val="105"/>
        </w:rPr>
        <w:t xml:space="preserve">Мотопомпы — </w:t>
      </w:r>
      <w:r>
        <w:rPr>
          <w:color w:val="231F20"/>
          <w:w w:val="105"/>
        </w:rPr>
        <w:t xml:space="preserve">насосы для подачи воды, оснащённые двигателем внутреннего сгорания, который может быть дизельным и бензиновым (двух- </w:t>
      </w:r>
      <w:r>
        <w:rPr>
          <w:color w:val="231F20"/>
        </w:rPr>
        <w:t xml:space="preserve">или четырёхтактным). Мотопомпы могут быть предназначены для работы с чистой </w:t>
      </w:r>
      <w:r>
        <w:rPr>
          <w:color w:val="231F20"/>
          <w:w w:val="105"/>
        </w:rPr>
        <w:t xml:space="preserve">или загрязнённой водой, могут отличаться по производительности </w:t>
      </w:r>
      <w:r>
        <w:rPr>
          <w:color w:val="231F20"/>
          <w:w w:val="105"/>
        </w:rPr>
        <w:t>и напору. Используются мотопомпы в сочетании с заборными и напорными  пожарными</w:t>
      </w:r>
    </w:p>
    <w:p w:rsidR="00CB0AFA" w:rsidRDefault="00CB0AFA">
      <w:pPr>
        <w:spacing w:line="249" w:lineRule="auto"/>
        <w:jc w:val="both"/>
        <w:sectPr w:rsidR="00CB0AFA">
          <w:footerReference w:type="default" r:id="rId155"/>
          <w:pgSz w:w="8400" w:h="11910"/>
          <w:pgMar w:top="0" w:right="0" w:bottom="0" w:left="460" w:header="0" w:footer="0" w:gutter="0"/>
          <w:cols w:space="720"/>
        </w:sectPr>
      </w:pPr>
    </w:p>
    <w:p w:rsidR="00CB0AFA" w:rsidRDefault="00CB0AFA">
      <w:pPr>
        <w:pStyle w:val="a3"/>
        <w:spacing w:before="10"/>
        <w:rPr>
          <w:sz w:val="23"/>
        </w:rPr>
      </w:pPr>
    </w:p>
    <w:p w:rsidR="00CB0AFA" w:rsidRDefault="00481332">
      <w:pPr>
        <w:pStyle w:val="a3"/>
        <w:spacing w:before="76" w:line="249" w:lineRule="auto"/>
        <w:ind w:left="850" w:right="675"/>
        <w:rPr>
          <w:b/>
        </w:rPr>
      </w:pPr>
      <w:r>
        <w:rPr>
          <w:lang w:val="en-US"/>
        </w:rPr>
        <w:pict>
          <v:rect id="_x0000_s1324" style="position:absolute;left:0;text-align:left;margin-left:0;margin-top:-14.05pt;width:22.7pt;height:356.2pt;z-index:251486720;mso-position-horizontal-relative:page" fillcolor="#58595b" stroked="f">
            <w10:wrap anchorx="page"/>
          </v:rect>
        </w:pict>
      </w:r>
      <w:r>
        <w:rPr>
          <w:color w:val="231F20"/>
        </w:rPr>
        <w:t xml:space="preserve">рукавами различных диаметров, разветвлениями, переходными головками, ручными пожарными стволами </w:t>
      </w:r>
      <w:r>
        <w:rPr>
          <w:b/>
          <w:color w:val="58595B"/>
        </w:rPr>
        <w:t>(см. Приложение 4).</w:t>
      </w:r>
    </w:p>
    <w:p w:rsidR="00CB0AFA" w:rsidRDefault="00481332">
      <w:pPr>
        <w:pStyle w:val="a3"/>
        <w:spacing w:before="114" w:line="249" w:lineRule="auto"/>
        <w:ind w:left="850" w:right="562" w:firstLine="283"/>
        <w:jc w:val="both"/>
      </w:pPr>
      <w:r>
        <w:rPr>
          <w:color w:val="231F20"/>
        </w:rPr>
        <w:t xml:space="preserve">Для подачи воды на большие расстояния очень важно уметь проводить простейшие  расчёты,  позволяющие  </w:t>
      </w:r>
      <w:r>
        <w:rPr>
          <w:color w:val="231F20"/>
          <w:spacing w:val="2"/>
        </w:rPr>
        <w:t xml:space="preserve">оценить,  </w:t>
      </w:r>
      <w:r>
        <w:rPr>
          <w:color w:val="231F20"/>
        </w:rPr>
        <w:t xml:space="preserve">какие  мотопомпы  в  сочетании    с </w:t>
      </w:r>
      <w:r>
        <w:rPr>
          <w:color w:val="231F20"/>
          <w:spacing w:val="5"/>
        </w:rPr>
        <w:t xml:space="preserve">какими пожарными рукавами обеспечат наилучший </w:t>
      </w:r>
      <w:r>
        <w:rPr>
          <w:color w:val="231F20"/>
        </w:rPr>
        <w:t xml:space="preserve">результат. </w:t>
      </w:r>
      <w:r>
        <w:rPr>
          <w:color w:val="231F20"/>
          <w:spacing w:val="3"/>
        </w:rPr>
        <w:t xml:space="preserve">Ниже </w:t>
      </w:r>
      <w:r>
        <w:rPr>
          <w:color w:val="231F20"/>
        </w:rPr>
        <w:t xml:space="preserve">приведены рекомендации по работе с переносными </w:t>
      </w:r>
      <w:r>
        <w:rPr>
          <w:color w:val="231F20"/>
        </w:rPr>
        <w:t>мотопомпами и по расчётам, разработанные Обществом добровольных лесных</w:t>
      </w:r>
      <w:r>
        <w:rPr>
          <w:color w:val="231F20"/>
          <w:spacing w:val="39"/>
        </w:rPr>
        <w:t xml:space="preserve"> </w:t>
      </w:r>
      <w:r>
        <w:rPr>
          <w:color w:val="231F20"/>
        </w:rPr>
        <w:t>пожарных.</w:t>
      </w:r>
    </w:p>
    <w:p w:rsidR="00CB0AFA" w:rsidRDefault="00481332">
      <w:pPr>
        <w:pStyle w:val="a4"/>
        <w:numPr>
          <w:ilvl w:val="1"/>
          <w:numId w:val="6"/>
        </w:numPr>
        <w:tabs>
          <w:tab w:val="left" w:pos="1021"/>
        </w:tabs>
        <w:spacing w:line="249" w:lineRule="auto"/>
        <w:ind w:right="559" w:hanging="170"/>
        <w:rPr>
          <w:sz w:val="18"/>
        </w:rPr>
      </w:pPr>
      <w:r>
        <w:rPr>
          <w:lang w:val="en-US"/>
        </w:rPr>
        <w:pict>
          <v:shape id="_x0000_s1323" type="#_x0000_t202" style="position:absolute;left:0;text-align:left;margin-left:9.6pt;margin-top:41.1pt;width:10pt;height:61.55pt;z-index:251487744;mso-position-horizontal-relative:page" filled="f" stroked="f">
            <v:textbox style="layout-flow:vertical;mso-layout-flow-alt:bottom-to-top" inset="0,0,0,0">
              <w:txbxContent>
                <w:p w:rsidR="00CB0AFA" w:rsidRDefault="00481332">
                  <w:pPr>
                    <w:spacing w:line="183" w:lineRule="exact"/>
                    <w:ind w:left="20" w:right="-1029"/>
                    <w:rPr>
                      <w:sz w:val="16"/>
                    </w:rPr>
                  </w:pPr>
                  <w:r>
                    <w:rPr>
                      <w:color w:val="FFFFFF"/>
                      <w:spacing w:val="3"/>
                      <w:w w:val="99"/>
                      <w:sz w:val="16"/>
                    </w:rPr>
                    <w:t>ПРИЛ</w:t>
                  </w:r>
                  <w:r>
                    <w:rPr>
                      <w:color w:val="FFFFFF"/>
                      <w:w w:val="99"/>
                      <w:sz w:val="16"/>
                    </w:rPr>
                    <w:t>О</w:t>
                  </w:r>
                  <w:r>
                    <w:rPr>
                      <w:color w:val="FFFFFF"/>
                      <w:spacing w:val="3"/>
                      <w:w w:val="99"/>
                      <w:sz w:val="16"/>
                    </w:rPr>
                    <w:t>ЖЕНИЯ</w:t>
                  </w:r>
                </w:p>
              </w:txbxContent>
            </v:textbox>
            <w10:wrap anchorx="page"/>
          </v:shape>
        </w:pict>
      </w:r>
      <w:r>
        <w:rPr>
          <w:color w:val="231F20"/>
          <w:spacing w:val="3"/>
          <w:w w:val="105"/>
          <w:sz w:val="18"/>
        </w:rPr>
        <w:t xml:space="preserve">Перед работой </w:t>
      </w:r>
      <w:r>
        <w:rPr>
          <w:color w:val="231F20"/>
          <w:w w:val="105"/>
          <w:sz w:val="18"/>
        </w:rPr>
        <w:t xml:space="preserve">с </w:t>
      </w:r>
      <w:r>
        <w:rPr>
          <w:color w:val="231F20"/>
          <w:spacing w:val="3"/>
          <w:w w:val="105"/>
          <w:sz w:val="18"/>
        </w:rPr>
        <w:t xml:space="preserve">мотопомпой </w:t>
      </w:r>
      <w:r>
        <w:rPr>
          <w:color w:val="231F20"/>
          <w:spacing w:val="2"/>
          <w:w w:val="105"/>
          <w:sz w:val="18"/>
        </w:rPr>
        <w:t xml:space="preserve">следует </w:t>
      </w:r>
      <w:r>
        <w:rPr>
          <w:color w:val="231F20"/>
          <w:spacing w:val="4"/>
          <w:w w:val="105"/>
          <w:sz w:val="18"/>
        </w:rPr>
        <w:t xml:space="preserve">ознакомиться </w:t>
      </w:r>
      <w:r>
        <w:rPr>
          <w:color w:val="231F20"/>
          <w:w w:val="105"/>
          <w:sz w:val="18"/>
        </w:rPr>
        <w:t xml:space="preserve">с </w:t>
      </w:r>
      <w:r>
        <w:rPr>
          <w:color w:val="231F20"/>
          <w:spacing w:val="4"/>
          <w:w w:val="105"/>
          <w:sz w:val="18"/>
        </w:rPr>
        <w:t xml:space="preserve">особенностями </w:t>
      </w:r>
      <w:r>
        <w:rPr>
          <w:color w:val="231F20"/>
          <w:w w:val="105"/>
          <w:sz w:val="18"/>
        </w:rPr>
        <w:t>работы</w:t>
      </w:r>
      <w:r>
        <w:rPr>
          <w:color w:val="231F20"/>
          <w:spacing w:val="-15"/>
          <w:w w:val="105"/>
          <w:sz w:val="18"/>
        </w:rPr>
        <w:t xml:space="preserve"> </w:t>
      </w:r>
      <w:r>
        <w:rPr>
          <w:color w:val="231F20"/>
          <w:w w:val="105"/>
          <w:sz w:val="18"/>
        </w:rPr>
        <w:t>конкретной</w:t>
      </w:r>
      <w:r>
        <w:rPr>
          <w:color w:val="231F20"/>
          <w:spacing w:val="-15"/>
          <w:w w:val="105"/>
          <w:sz w:val="18"/>
        </w:rPr>
        <w:t xml:space="preserve"> </w:t>
      </w:r>
      <w:r>
        <w:rPr>
          <w:color w:val="231F20"/>
          <w:w w:val="105"/>
          <w:sz w:val="18"/>
        </w:rPr>
        <w:t>модели,</w:t>
      </w:r>
      <w:r>
        <w:rPr>
          <w:color w:val="231F20"/>
          <w:spacing w:val="-15"/>
          <w:w w:val="105"/>
          <w:sz w:val="18"/>
        </w:rPr>
        <w:t xml:space="preserve"> </w:t>
      </w:r>
      <w:r>
        <w:rPr>
          <w:color w:val="231F20"/>
          <w:w w:val="105"/>
          <w:sz w:val="18"/>
        </w:rPr>
        <w:t>узнать</w:t>
      </w:r>
      <w:r>
        <w:rPr>
          <w:color w:val="231F20"/>
          <w:spacing w:val="-15"/>
          <w:w w:val="105"/>
          <w:sz w:val="18"/>
        </w:rPr>
        <w:t xml:space="preserve"> </w:t>
      </w:r>
      <w:r>
        <w:rPr>
          <w:color w:val="231F20"/>
          <w:w w:val="105"/>
          <w:sz w:val="18"/>
        </w:rPr>
        <w:t>тип</w:t>
      </w:r>
      <w:r>
        <w:rPr>
          <w:color w:val="231F20"/>
          <w:spacing w:val="-15"/>
          <w:w w:val="105"/>
          <w:sz w:val="18"/>
        </w:rPr>
        <w:t xml:space="preserve"> </w:t>
      </w:r>
      <w:r>
        <w:rPr>
          <w:color w:val="231F20"/>
          <w:w w:val="105"/>
          <w:sz w:val="18"/>
        </w:rPr>
        <w:t>топлива,</w:t>
      </w:r>
      <w:r>
        <w:rPr>
          <w:color w:val="231F20"/>
          <w:spacing w:val="-15"/>
          <w:w w:val="105"/>
          <w:sz w:val="18"/>
        </w:rPr>
        <w:t xml:space="preserve"> </w:t>
      </w:r>
      <w:r>
        <w:rPr>
          <w:color w:val="231F20"/>
          <w:w w:val="105"/>
          <w:sz w:val="18"/>
        </w:rPr>
        <w:t>заявленные</w:t>
      </w:r>
      <w:r>
        <w:rPr>
          <w:color w:val="231F20"/>
          <w:spacing w:val="-15"/>
          <w:w w:val="105"/>
          <w:sz w:val="18"/>
        </w:rPr>
        <w:t xml:space="preserve"> </w:t>
      </w:r>
      <w:r>
        <w:rPr>
          <w:color w:val="231F20"/>
          <w:w w:val="105"/>
          <w:sz w:val="18"/>
        </w:rPr>
        <w:t>производителем максимальные значения расхода и напора, максимальный размер частиц,  не</w:t>
      </w:r>
      <w:r>
        <w:rPr>
          <w:color w:val="231F20"/>
          <w:spacing w:val="-30"/>
          <w:w w:val="105"/>
          <w:sz w:val="18"/>
        </w:rPr>
        <w:t xml:space="preserve"> </w:t>
      </w:r>
      <w:r>
        <w:rPr>
          <w:color w:val="231F20"/>
          <w:w w:val="105"/>
          <w:sz w:val="18"/>
        </w:rPr>
        <w:t>опасных</w:t>
      </w:r>
      <w:r>
        <w:rPr>
          <w:color w:val="231F20"/>
          <w:spacing w:val="-30"/>
          <w:w w:val="105"/>
          <w:sz w:val="18"/>
        </w:rPr>
        <w:t xml:space="preserve"> </w:t>
      </w:r>
      <w:r>
        <w:rPr>
          <w:color w:val="231F20"/>
          <w:w w:val="105"/>
          <w:sz w:val="18"/>
        </w:rPr>
        <w:t>для</w:t>
      </w:r>
      <w:r>
        <w:rPr>
          <w:color w:val="231F20"/>
          <w:spacing w:val="-30"/>
          <w:w w:val="105"/>
          <w:sz w:val="18"/>
        </w:rPr>
        <w:t xml:space="preserve"> </w:t>
      </w:r>
      <w:r>
        <w:rPr>
          <w:color w:val="231F20"/>
          <w:w w:val="105"/>
          <w:sz w:val="18"/>
        </w:rPr>
        <w:t>данного</w:t>
      </w:r>
      <w:r>
        <w:rPr>
          <w:color w:val="231F20"/>
          <w:spacing w:val="-30"/>
          <w:w w:val="105"/>
          <w:sz w:val="18"/>
        </w:rPr>
        <w:t xml:space="preserve"> </w:t>
      </w:r>
      <w:r>
        <w:rPr>
          <w:color w:val="231F20"/>
          <w:w w:val="105"/>
          <w:sz w:val="18"/>
        </w:rPr>
        <w:t>насоса.</w:t>
      </w:r>
    </w:p>
    <w:p w:rsidR="00CB0AFA" w:rsidRDefault="00481332">
      <w:pPr>
        <w:pStyle w:val="a4"/>
        <w:numPr>
          <w:ilvl w:val="1"/>
          <w:numId w:val="6"/>
        </w:numPr>
        <w:tabs>
          <w:tab w:val="left" w:pos="1021"/>
        </w:tabs>
        <w:spacing w:line="249" w:lineRule="auto"/>
        <w:ind w:right="561" w:hanging="170"/>
        <w:rPr>
          <w:sz w:val="18"/>
        </w:rPr>
      </w:pPr>
      <w:r>
        <w:rPr>
          <w:color w:val="231F20"/>
          <w:sz w:val="18"/>
        </w:rPr>
        <w:t>Мотопомпу следует установить как можно ближе к водоёму, на выровненной площадке.</w:t>
      </w:r>
      <w:r>
        <w:rPr>
          <w:color w:val="231F20"/>
          <w:spacing w:val="-19"/>
          <w:sz w:val="18"/>
        </w:rPr>
        <w:t xml:space="preserve"> </w:t>
      </w:r>
      <w:r>
        <w:rPr>
          <w:color w:val="231F20"/>
          <w:spacing w:val="-3"/>
          <w:sz w:val="18"/>
        </w:rPr>
        <w:t>Теоретически,</w:t>
      </w:r>
      <w:r>
        <w:rPr>
          <w:color w:val="231F20"/>
          <w:spacing w:val="-19"/>
          <w:sz w:val="18"/>
        </w:rPr>
        <w:t xml:space="preserve"> </w:t>
      </w:r>
      <w:r>
        <w:rPr>
          <w:color w:val="231F20"/>
          <w:sz w:val="18"/>
        </w:rPr>
        <w:t>мотопомпы</w:t>
      </w:r>
      <w:r>
        <w:rPr>
          <w:color w:val="231F20"/>
          <w:spacing w:val="-19"/>
          <w:sz w:val="18"/>
        </w:rPr>
        <w:t xml:space="preserve"> </w:t>
      </w:r>
      <w:r>
        <w:rPr>
          <w:color w:val="231F20"/>
          <w:sz w:val="18"/>
        </w:rPr>
        <w:t>могут</w:t>
      </w:r>
      <w:r>
        <w:rPr>
          <w:color w:val="231F20"/>
          <w:spacing w:val="-19"/>
          <w:sz w:val="18"/>
        </w:rPr>
        <w:t xml:space="preserve"> </w:t>
      </w:r>
      <w:r>
        <w:rPr>
          <w:color w:val="231F20"/>
          <w:sz w:val="18"/>
        </w:rPr>
        <w:t>забирать</w:t>
      </w:r>
      <w:r>
        <w:rPr>
          <w:color w:val="231F20"/>
          <w:spacing w:val="-19"/>
          <w:sz w:val="18"/>
        </w:rPr>
        <w:t xml:space="preserve"> </w:t>
      </w:r>
      <w:r>
        <w:rPr>
          <w:color w:val="231F20"/>
          <w:sz w:val="18"/>
        </w:rPr>
        <w:t>воду</w:t>
      </w:r>
      <w:r>
        <w:rPr>
          <w:color w:val="231F20"/>
          <w:spacing w:val="-19"/>
          <w:sz w:val="18"/>
        </w:rPr>
        <w:t xml:space="preserve"> </w:t>
      </w:r>
      <w:r>
        <w:rPr>
          <w:color w:val="231F20"/>
          <w:sz w:val="18"/>
        </w:rPr>
        <w:t>с</w:t>
      </w:r>
      <w:r>
        <w:rPr>
          <w:color w:val="231F20"/>
          <w:spacing w:val="-19"/>
          <w:sz w:val="18"/>
        </w:rPr>
        <w:t xml:space="preserve"> </w:t>
      </w:r>
      <w:r>
        <w:rPr>
          <w:color w:val="231F20"/>
          <w:sz w:val="18"/>
        </w:rPr>
        <w:t>высоты</w:t>
      </w:r>
      <w:r>
        <w:rPr>
          <w:color w:val="231F20"/>
          <w:spacing w:val="-19"/>
          <w:sz w:val="18"/>
        </w:rPr>
        <w:t xml:space="preserve"> </w:t>
      </w:r>
      <w:r>
        <w:rPr>
          <w:color w:val="231F20"/>
          <w:sz w:val="18"/>
        </w:rPr>
        <w:t>до</w:t>
      </w:r>
      <w:r>
        <w:rPr>
          <w:color w:val="231F20"/>
          <w:spacing w:val="-19"/>
          <w:sz w:val="18"/>
        </w:rPr>
        <w:t xml:space="preserve"> </w:t>
      </w:r>
      <w:r>
        <w:rPr>
          <w:color w:val="231F20"/>
          <w:sz w:val="18"/>
        </w:rPr>
        <w:t>7</w:t>
      </w:r>
      <w:r>
        <w:rPr>
          <w:color w:val="231F20"/>
          <w:spacing w:val="-35"/>
          <w:sz w:val="18"/>
        </w:rPr>
        <w:t xml:space="preserve"> </w:t>
      </w:r>
      <w:r>
        <w:rPr>
          <w:color w:val="231F20"/>
          <w:sz w:val="18"/>
        </w:rPr>
        <w:t>м</w:t>
      </w:r>
      <w:r>
        <w:rPr>
          <w:color w:val="231F20"/>
          <w:spacing w:val="-19"/>
          <w:sz w:val="18"/>
        </w:rPr>
        <w:t xml:space="preserve"> </w:t>
      </w:r>
      <w:r>
        <w:rPr>
          <w:color w:val="231F20"/>
          <w:sz w:val="18"/>
        </w:rPr>
        <w:t>от</w:t>
      </w:r>
      <w:r>
        <w:rPr>
          <w:color w:val="231F20"/>
          <w:spacing w:val="-19"/>
          <w:sz w:val="18"/>
        </w:rPr>
        <w:t xml:space="preserve"> </w:t>
      </w:r>
      <w:r>
        <w:rPr>
          <w:color w:val="231F20"/>
          <w:sz w:val="18"/>
        </w:rPr>
        <w:t>уреза воды.</w:t>
      </w:r>
      <w:r>
        <w:rPr>
          <w:color w:val="231F20"/>
          <w:spacing w:val="-18"/>
          <w:sz w:val="18"/>
        </w:rPr>
        <w:t xml:space="preserve"> </w:t>
      </w:r>
      <w:r>
        <w:rPr>
          <w:color w:val="231F20"/>
          <w:sz w:val="18"/>
        </w:rPr>
        <w:t>На</w:t>
      </w:r>
      <w:r>
        <w:rPr>
          <w:color w:val="231F20"/>
          <w:spacing w:val="-18"/>
          <w:sz w:val="18"/>
        </w:rPr>
        <w:t xml:space="preserve"> </w:t>
      </w:r>
      <w:r>
        <w:rPr>
          <w:color w:val="231F20"/>
          <w:sz w:val="18"/>
        </w:rPr>
        <w:t>практике</w:t>
      </w:r>
      <w:r>
        <w:rPr>
          <w:color w:val="231F20"/>
          <w:spacing w:val="-18"/>
          <w:sz w:val="18"/>
        </w:rPr>
        <w:t xml:space="preserve"> </w:t>
      </w:r>
      <w:r>
        <w:rPr>
          <w:color w:val="231F20"/>
          <w:sz w:val="18"/>
        </w:rPr>
        <w:t>для</w:t>
      </w:r>
      <w:r>
        <w:rPr>
          <w:color w:val="231F20"/>
          <w:spacing w:val="-18"/>
          <w:sz w:val="18"/>
        </w:rPr>
        <w:t xml:space="preserve"> </w:t>
      </w:r>
      <w:r>
        <w:rPr>
          <w:color w:val="231F20"/>
          <w:sz w:val="18"/>
        </w:rPr>
        <w:t>уверенного</w:t>
      </w:r>
      <w:r>
        <w:rPr>
          <w:color w:val="231F20"/>
          <w:spacing w:val="-18"/>
          <w:sz w:val="18"/>
        </w:rPr>
        <w:t xml:space="preserve"> </w:t>
      </w:r>
      <w:r>
        <w:rPr>
          <w:color w:val="231F20"/>
          <w:sz w:val="18"/>
        </w:rPr>
        <w:t>забора</w:t>
      </w:r>
      <w:r>
        <w:rPr>
          <w:color w:val="231F20"/>
          <w:spacing w:val="-18"/>
          <w:sz w:val="18"/>
        </w:rPr>
        <w:t xml:space="preserve"> </w:t>
      </w:r>
      <w:r>
        <w:rPr>
          <w:color w:val="231F20"/>
          <w:sz w:val="18"/>
        </w:rPr>
        <w:t>воды</w:t>
      </w:r>
      <w:r>
        <w:rPr>
          <w:color w:val="231F20"/>
          <w:spacing w:val="-18"/>
          <w:sz w:val="18"/>
        </w:rPr>
        <w:t xml:space="preserve"> </w:t>
      </w:r>
      <w:r>
        <w:rPr>
          <w:color w:val="231F20"/>
          <w:sz w:val="18"/>
        </w:rPr>
        <w:t>лучше</w:t>
      </w:r>
      <w:r>
        <w:rPr>
          <w:color w:val="231F20"/>
          <w:spacing w:val="-18"/>
          <w:sz w:val="18"/>
        </w:rPr>
        <w:t xml:space="preserve"> </w:t>
      </w:r>
      <w:r>
        <w:rPr>
          <w:color w:val="231F20"/>
          <w:sz w:val="18"/>
        </w:rPr>
        <w:t>установить</w:t>
      </w:r>
      <w:r>
        <w:rPr>
          <w:color w:val="231F20"/>
          <w:spacing w:val="-18"/>
          <w:sz w:val="18"/>
        </w:rPr>
        <w:t xml:space="preserve"> </w:t>
      </w:r>
      <w:r>
        <w:rPr>
          <w:color w:val="231F20"/>
          <w:sz w:val="18"/>
        </w:rPr>
        <w:t>помпу</w:t>
      </w:r>
      <w:r>
        <w:rPr>
          <w:color w:val="231F20"/>
          <w:spacing w:val="-18"/>
          <w:sz w:val="18"/>
        </w:rPr>
        <w:t xml:space="preserve"> </w:t>
      </w:r>
      <w:r>
        <w:rPr>
          <w:color w:val="231F20"/>
          <w:sz w:val="18"/>
        </w:rPr>
        <w:t>не</w:t>
      </w:r>
      <w:r>
        <w:rPr>
          <w:color w:val="231F20"/>
          <w:spacing w:val="-18"/>
          <w:sz w:val="18"/>
        </w:rPr>
        <w:t xml:space="preserve"> </w:t>
      </w:r>
      <w:r>
        <w:rPr>
          <w:color w:val="231F20"/>
          <w:sz w:val="18"/>
        </w:rPr>
        <w:t>выше, чем</w:t>
      </w:r>
      <w:r>
        <w:rPr>
          <w:color w:val="231F20"/>
          <w:spacing w:val="-9"/>
          <w:sz w:val="18"/>
        </w:rPr>
        <w:t xml:space="preserve"> </w:t>
      </w:r>
      <w:r>
        <w:rPr>
          <w:color w:val="231F20"/>
          <w:sz w:val="18"/>
        </w:rPr>
        <w:t>в</w:t>
      </w:r>
      <w:r>
        <w:rPr>
          <w:color w:val="231F20"/>
          <w:spacing w:val="-9"/>
          <w:sz w:val="18"/>
        </w:rPr>
        <w:t xml:space="preserve"> </w:t>
      </w:r>
      <w:r>
        <w:rPr>
          <w:color w:val="231F20"/>
          <w:spacing w:val="4"/>
          <w:sz w:val="18"/>
        </w:rPr>
        <w:t>1—2</w:t>
      </w:r>
      <w:r>
        <w:rPr>
          <w:color w:val="231F20"/>
          <w:spacing w:val="-30"/>
          <w:sz w:val="18"/>
        </w:rPr>
        <w:t xml:space="preserve"> </w:t>
      </w:r>
      <w:r>
        <w:rPr>
          <w:color w:val="231F20"/>
          <w:sz w:val="18"/>
        </w:rPr>
        <w:t>м</w:t>
      </w:r>
      <w:r>
        <w:rPr>
          <w:color w:val="231F20"/>
          <w:spacing w:val="-9"/>
          <w:sz w:val="18"/>
        </w:rPr>
        <w:t xml:space="preserve"> </w:t>
      </w:r>
      <w:r>
        <w:rPr>
          <w:color w:val="231F20"/>
          <w:sz w:val="18"/>
        </w:rPr>
        <w:t>над</w:t>
      </w:r>
      <w:r>
        <w:rPr>
          <w:color w:val="231F20"/>
          <w:spacing w:val="-9"/>
          <w:sz w:val="18"/>
        </w:rPr>
        <w:t xml:space="preserve"> </w:t>
      </w:r>
      <w:r>
        <w:rPr>
          <w:color w:val="231F20"/>
          <w:sz w:val="18"/>
        </w:rPr>
        <w:t>уровнем</w:t>
      </w:r>
      <w:r>
        <w:rPr>
          <w:color w:val="231F20"/>
          <w:spacing w:val="-9"/>
          <w:sz w:val="18"/>
        </w:rPr>
        <w:t xml:space="preserve"> </w:t>
      </w:r>
      <w:r>
        <w:rPr>
          <w:color w:val="231F20"/>
          <w:sz w:val="18"/>
        </w:rPr>
        <w:t>воды.</w:t>
      </w:r>
      <w:r>
        <w:rPr>
          <w:color w:val="231F20"/>
          <w:spacing w:val="-9"/>
          <w:sz w:val="18"/>
        </w:rPr>
        <w:t xml:space="preserve"> </w:t>
      </w:r>
      <w:r>
        <w:rPr>
          <w:color w:val="231F20"/>
          <w:sz w:val="18"/>
        </w:rPr>
        <w:t>Необходимо</w:t>
      </w:r>
      <w:r>
        <w:rPr>
          <w:color w:val="231F20"/>
          <w:spacing w:val="-9"/>
          <w:sz w:val="18"/>
        </w:rPr>
        <w:t xml:space="preserve"> </w:t>
      </w:r>
      <w:r>
        <w:rPr>
          <w:color w:val="231F20"/>
          <w:sz w:val="18"/>
        </w:rPr>
        <w:t>закрепить</w:t>
      </w:r>
      <w:r>
        <w:rPr>
          <w:color w:val="231F20"/>
          <w:spacing w:val="-9"/>
          <w:sz w:val="18"/>
        </w:rPr>
        <w:t xml:space="preserve"> </w:t>
      </w:r>
      <w:r>
        <w:rPr>
          <w:color w:val="231F20"/>
          <w:sz w:val="18"/>
        </w:rPr>
        <w:t>мотопомпу</w:t>
      </w:r>
      <w:r>
        <w:rPr>
          <w:color w:val="231F20"/>
          <w:spacing w:val="-9"/>
          <w:sz w:val="18"/>
        </w:rPr>
        <w:t xml:space="preserve"> </w:t>
      </w:r>
      <w:r>
        <w:rPr>
          <w:color w:val="231F20"/>
          <w:sz w:val="18"/>
        </w:rPr>
        <w:t>во</w:t>
      </w:r>
      <w:r>
        <w:rPr>
          <w:color w:val="231F20"/>
          <w:spacing w:val="-9"/>
          <w:sz w:val="18"/>
        </w:rPr>
        <w:t xml:space="preserve"> </w:t>
      </w:r>
      <w:r>
        <w:rPr>
          <w:color w:val="231F20"/>
          <w:sz w:val="18"/>
        </w:rPr>
        <w:t xml:space="preserve">избежание её сползания и опрокидывания от вибрации. Выхлоп двигателя не должен быть направлен на горючие материалы (сухую </w:t>
      </w:r>
      <w:r>
        <w:rPr>
          <w:color w:val="231F20"/>
          <w:spacing w:val="-3"/>
          <w:sz w:val="18"/>
        </w:rPr>
        <w:t xml:space="preserve">траву, </w:t>
      </w:r>
      <w:r>
        <w:rPr>
          <w:color w:val="231F20"/>
          <w:sz w:val="18"/>
        </w:rPr>
        <w:t>торф, кусты,</w:t>
      </w:r>
      <w:r>
        <w:rPr>
          <w:color w:val="231F20"/>
          <w:spacing w:val="11"/>
          <w:sz w:val="18"/>
        </w:rPr>
        <w:t xml:space="preserve"> </w:t>
      </w:r>
      <w:r>
        <w:rPr>
          <w:color w:val="231F20"/>
          <w:sz w:val="18"/>
        </w:rPr>
        <w:t>ГСМ).</w:t>
      </w:r>
    </w:p>
    <w:p w:rsidR="00CB0AFA" w:rsidRDefault="00481332">
      <w:pPr>
        <w:pStyle w:val="a4"/>
        <w:numPr>
          <w:ilvl w:val="1"/>
          <w:numId w:val="6"/>
        </w:numPr>
        <w:tabs>
          <w:tab w:val="left" w:pos="1021"/>
        </w:tabs>
        <w:spacing w:line="249" w:lineRule="auto"/>
        <w:ind w:right="561" w:hanging="170"/>
        <w:rPr>
          <w:sz w:val="18"/>
        </w:rPr>
      </w:pPr>
      <w:r>
        <w:rPr>
          <w:color w:val="231F20"/>
          <w:sz w:val="18"/>
        </w:rPr>
        <w:t>Перед запуском мотопомпы необходимо налить воду в насос. У большинства мотопомп для этого есть заливное отве</w:t>
      </w:r>
      <w:r>
        <w:rPr>
          <w:color w:val="231F20"/>
          <w:sz w:val="18"/>
        </w:rPr>
        <w:t xml:space="preserve">рстие в верхней части насоса. Если </w:t>
      </w:r>
      <w:r>
        <w:rPr>
          <w:color w:val="231F20"/>
          <w:spacing w:val="-2"/>
          <w:sz w:val="18"/>
        </w:rPr>
        <w:t>такого</w:t>
      </w:r>
      <w:r>
        <w:rPr>
          <w:color w:val="231F20"/>
          <w:spacing w:val="-12"/>
          <w:sz w:val="18"/>
        </w:rPr>
        <w:t xml:space="preserve"> </w:t>
      </w:r>
      <w:r>
        <w:rPr>
          <w:color w:val="231F20"/>
          <w:sz w:val="18"/>
        </w:rPr>
        <w:t>отверстия</w:t>
      </w:r>
      <w:r>
        <w:rPr>
          <w:color w:val="231F20"/>
          <w:spacing w:val="-12"/>
          <w:sz w:val="18"/>
        </w:rPr>
        <w:t xml:space="preserve"> </w:t>
      </w:r>
      <w:r>
        <w:rPr>
          <w:color w:val="231F20"/>
          <w:spacing w:val="-6"/>
          <w:sz w:val="18"/>
        </w:rPr>
        <w:t>нет,</w:t>
      </w:r>
      <w:r>
        <w:rPr>
          <w:color w:val="231F20"/>
          <w:spacing w:val="-12"/>
          <w:sz w:val="18"/>
        </w:rPr>
        <w:t xml:space="preserve"> </w:t>
      </w:r>
      <w:r>
        <w:rPr>
          <w:color w:val="231F20"/>
          <w:sz w:val="18"/>
        </w:rPr>
        <w:t>воду</w:t>
      </w:r>
      <w:r>
        <w:rPr>
          <w:color w:val="231F20"/>
          <w:spacing w:val="-12"/>
          <w:sz w:val="18"/>
        </w:rPr>
        <w:t xml:space="preserve"> </w:t>
      </w:r>
      <w:r>
        <w:rPr>
          <w:color w:val="231F20"/>
          <w:sz w:val="18"/>
        </w:rPr>
        <w:t>можно</w:t>
      </w:r>
      <w:r>
        <w:rPr>
          <w:color w:val="231F20"/>
          <w:spacing w:val="-12"/>
          <w:sz w:val="18"/>
        </w:rPr>
        <w:t xml:space="preserve"> </w:t>
      </w:r>
      <w:r>
        <w:rPr>
          <w:color w:val="231F20"/>
          <w:sz w:val="18"/>
        </w:rPr>
        <w:t>залить</w:t>
      </w:r>
      <w:r>
        <w:rPr>
          <w:color w:val="231F20"/>
          <w:spacing w:val="-12"/>
          <w:sz w:val="18"/>
        </w:rPr>
        <w:t xml:space="preserve"> </w:t>
      </w:r>
      <w:r>
        <w:rPr>
          <w:color w:val="231F20"/>
          <w:sz w:val="18"/>
        </w:rPr>
        <w:t>в</w:t>
      </w:r>
      <w:r>
        <w:rPr>
          <w:color w:val="231F20"/>
          <w:spacing w:val="-12"/>
          <w:sz w:val="18"/>
        </w:rPr>
        <w:t xml:space="preserve"> </w:t>
      </w:r>
      <w:r>
        <w:rPr>
          <w:color w:val="231F20"/>
          <w:sz w:val="18"/>
        </w:rPr>
        <w:t>первый</w:t>
      </w:r>
      <w:r>
        <w:rPr>
          <w:color w:val="231F20"/>
          <w:spacing w:val="-12"/>
          <w:sz w:val="18"/>
        </w:rPr>
        <w:t xml:space="preserve"> </w:t>
      </w:r>
      <w:r>
        <w:rPr>
          <w:color w:val="231F20"/>
          <w:sz w:val="18"/>
        </w:rPr>
        <w:t>напорный</w:t>
      </w:r>
      <w:r>
        <w:rPr>
          <w:color w:val="231F20"/>
          <w:spacing w:val="-12"/>
          <w:sz w:val="18"/>
        </w:rPr>
        <w:t xml:space="preserve"> </w:t>
      </w:r>
      <w:r>
        <w:rPr>
          <w:color w:val="231F20"/>
          <w:sz w:val="18"/>
        </w:rPr>
        <w:t>рукав,</w:t>
      </w:r>
      <w:r>
        <w:rPr>
          <w:color w:val="231F20"/>
          <w:spacing w:val="-12"/>
          <w:sz w:val="18"/>
        </w:rPr>
        <w:t xml:space="preserve"> </w:t>
      </w:r>
      <w:r>
        <w:rPr>
          <w:color w:val="231F20"/>
          <w:sz w:val="18"/>
        </w:rPr>
        <w:t>проложенный от</w:t>
      </w:r>
      <w:r>
        <w:rPr>
          <w:color w:val="231F20"/>
          <w:spacing w:val="-16"/>
          <w:sz w:val="18"/>
        </w:rPr>
        <w:t xml:space="preserve"> </w:t>
      </w:r>
      <w:r>
        <w:rPr>
          <w:color w:val="231F20"/>
          <w:sz w:val="18"/>
        </w:rPr>
        <w:t>мотопомпы,</w:t>
      </w:r>
      <w:r>
        <w:rPr>
          <w:color w:val="231F20"/>
          <w:spacing w:val="-16"/>
          <w:sz w:val="18"/>
        </w:rPr>
        <w:t xml:space="preserve"> </w:t>
      </w:r>
      <w:r>
        <w:rPr>
          <w:color w:val="231F20"/>
          <w:sz w:val="18"/>
        </w:rPr>
        <w:t>и</w:t>
      </w:r>
      <w:r>
        <w:rPr>
          <w:color w:val="231F20"/>
          <w:spacing w:val="-16"/>
          <w:sz w:val="18"/>
        </w:rPr>
        <w:t xml:space="preserve"> </w:t>
      </w:r>
      <w:r>
        <w:rPr>
          <w:color w:val="231F20"/>
          <w:sz w:val="18"/>
        </w:rPr>
        <w:t>через</w:t>
      </w:r>
      <w:r>
        <w:rPr>
          <w:color w:val="231F20"/>
          <w:spacing w:val="-16"/>
          <w:sz w:val="18"/>
        </w:rPr>
        <w:t xml:space="preserve"> </w:t>
      </w:r>
      <w:r>
        <w:rPr>
          <w:color w:val="231F20"/>
          <w:spacing w:val="-3"/>
          <w:sz w:val="18"/>
        </w:rPr>
        <w:t>этот</w:t>
      </w:r>
      <w:r>
        <w:rPr>
          <w:color w:val="231F20"/>
          <w:spacing w:val="-16"/>
          <w:sz w:val="18"/>
        </w:rPr>
        <w:t xml:space="preserve"> </w:t>
      </w:r>
      <w:r>
        <w:rPr>
          <w:color w:val="231F20"/>
          <w:sz w:val="18"/>
        </w:rPr>
        <w:t>рукав</w:t>
      </w:r>
      <w:r>
        <w:rPr>
          <w:color w:val="231F20"/>
          <w:spacing w:val="-16"/>
          <w:sz w:val="18"/>
        </w:rPr>
        <w:t xml:space="preserve"> </w:t>
      </w:r>
      <w:r>
        <w:rPr>
          <w:color w:val="231F20"/>
          <w:sz w:val="18"/>
        </w:rPr>
        <w:t>заполнить</w:t>
      </w:r>
      <w:r>
        <w:rPr>
          <w:color w:val="231F20"/>
          <w:spacing w:val="-16"/>
          <w:sz w:val="18"/>
        </w:rPr>
        <w:t xml:space="preserve"> </w:t>
      </w:r>
      <w:r>
        <w:rPr>
          <w:color w:val="231F20"/>
          <w:sz w:val="18"/>
        </w:rPr>
        <w:t>водой</w:t>
      </w:r>
      <w:r>
        <w:rPr>
          <w:color w:val="231F20"/>
          <w:spacing w:val="-16"/>
          <w:sz w:val="18"/>
        </w:rPr>
        <w:t xml:space="preserve"> </w:t>
      </w:r>
      <w:r>
        <w:rPr>
          <w:color w:val="231F20"/>
          <w:sz w:val="18"/>
        </w:rPr>
        <w:t>насос.</w:t>
      </w:r>
      <w:r>
        <w:rPr>
          <w:color w:val="231F20"/>
          <w:spacing w:val="-16"/>
          <w:sz w:val="18"/>
        </w:rPr>
        <w:t xml:space="preserve"> </w:t>
      </w:r>
      <w:r>
        <w:rPr>
          <w:color w:val="231F20"/>
          <w:sz w:val="18"/>
        </w:rPr>
        <w:t>Если</w:t>
      </w:r>
      <w:r>
        <w:rPr>
          <w:color w:val="231F20"/>
          <w:spacing w:val="-16"/>
          <w:sz w:val="18"/>
        </w:rPr>
        <w:t xml:space="preserve"> </w:t>
      </w:r>
      <w:r>
        <w:rPr>
          <w:color w:val="231F20"/>
          <w:sz w:val="18"/>
        </w:rPr>
        <w:t>помпа</w:t>
      </w:r>
      <w:r>
        <w:rPr>
          <w:color w:val="231F20"/>
          <w:spacing w:val="-16"/>
          <w:sz w:val="18"/>
        </w:rPr>
        <w:t xml:space="preserve"> </w:t>
      </w:r>
      <w:r>
        <w:rPr>
          <w:color w:val="231F20"/>
          <w:sz w:val="18"/>
        </w:rPr>
        <w:t>не</w:t>
      </w:r>
      <w:r>
        <w:rPr>
          <w:color w:val="231F20"/>
          <w:spacing w:val="-16"/>
          <w:sz w:val="18"/>
        </w:rPr>
        <w:t xml:space="preserve"> </w:t>
      </w:r>
      <w:r>
        <w:rPr>
          <w:color w:val="231F20"/>
          <w:sz w:val="18"/>
        </w:rPr>
        <w:t xml:space="preserve">забирает воду из водоёма при устойчивой работе двигателя, нужно проверить прокладки и затяжку заборного  рукава,  заглубление  заборной  сетки,  отсутствие  грязи на заборной сетке. Если есть подсос воздуха, вода не </w:t>
      </w:r>
      <w:r>
        <w:rPr>
          <w:color w:val="231F20"/>
          <w:spacing w:val="-3"/>
          <w:sz w:val="18"/>
        </w:rPr>
        <w:t xml:space="preserve">пойдёт. </w:t>
      </w:r>
      <w:r>
        <w:rPr>
          <w:color w:val="231F20"/>
          <w:sz w:val="18"/>
        </w:rPr>
        <w:t xml:space="preserve">Если заборный рукав повреждён — </w:t>
      </w:r>
      <w:r>
        <w:rPr>
          <w:color w:val="231F20"/>
          <w:sz w:val="18"/>
        </w:rPr>
        <w:t xml:space="preserve">следует опустить отверстие под воду или замотать липкой лентой. Если заборная сетка забита грязью — очистить её и использовать один из описанных ниже способов установки мотопомпы на загрязнённый </w:t>
      </w:r>
      <w:r>
        <w:rPr>
          <w:color w:val="231F20"/>
          <w:spacing w:val="45"/>
          <w:sz w:val="18"/>
        </w:rPr>
        <w:t xml:space="preserve"> </w:t>
      </w:r>
      <w:r>
        <w:rPr>
          <w:color w:val="231F20"/>
          <w:sz w:val="18"/>
        </w:rPr>
        <w:t>водоём.</w:t>
      </w:r>
    </w:p>
    <w:p w:rsidR="00CB0AFA" w:rsidRDefault="00481332">
      <w:pPr>
        <w:pStyle w:val="a4"/>
        <w:numPr>
          <w:ilvl w:val="1"/>
          <w:numId w:val="6"/>
        </w:numPr>
        <w:tabs>
          <w:tab w:val="left" w:pos="1021"/>
        </w:tabs>
        <w:spacing w:line="249" w:lineRule="auto"/>
        <w:ind w:right="563" w:hanging="170"/>
        <w:rPr>
          <w:sz w:val="18"/>
        </w:rPr>
      </w:pPr>
      <w:r>
        <w:rPr>
          <w:color w:val="231F20"/>
          <w:sz w:val="18"/>
        </w:rPr>
        <w:t xml:space="preserve">Если помпа не заводится — </w:t>
      </w:r>
      <w:r>
        <w:rPr>
          <w:color w:val="231F20"/>
          <w:spacing w:val="-3"/>
          <w:sz w:val="18"/>
        </w:rPr>
        <w:t xml:space="preserve">следует </w:t>
      </w:r>
      <w:r>
        <w:rPr>
          <w:color w:val="231F20"/>
          <w:sz w:val="18"/>
        </w:rPr>
        <w:t>проверить зажигани</w:t>
      </w:r>
      <w:r>
        <w:rPr>
          <w:color w:val="231F20"/>
          <w:sz w:val="18"/>
        </w:rPr>
        <w:t>е, бензокран, топливо, масло</w:t>
      </w:r>
      <w:r>
        <w:rPr>
          <w:color w:val="231F20"/>
          <w:spacing w:val="-22"/>
          <w:sz w:val="18"/>
        </w:rPr>
        <w:t xml:space="preserve"> </w:t>
      </w:r>
      <w:r>
        <w:rPr>
          <w:color w:val="231F20"/>
          <w:sz w:val="18"/>
        </w:rPr>
        <w:t>(в</w:t>
      </w:r>
      <w:r>
        <w:rPr>
          <w:color w:val="231F20"/>
          <w:spacing w:val="-22"/>
          <w:sz w:val="18"/>
        </w:rPr>
        <w:t xml:space="preserve"> </w:t>
      </w:r>
      <w:r>
        <w:rPr>
          <w:color w:val="231F20"/>
          <w:sz w:val="18"/>
        </w:rPr>
        <w:t>четырёхтактном</w:t>
      </w:r>
      <w:r>
        <w:rPr>
          <w:color w:val="231F20"/>
          <w:spacing w:val="-22"/>
          <w:sz w:val="18"/>
        </w:rPr>
        <w:t xml:space="preserve"> </w:t>
      </w:r>
      <w:r>
        <w:rPr>
          <w:color w:val="231F20"/>
          <w:sz w:val="18"/>
        </w:rPr>
        <w:t>двигателе),</w:t>
      </w:r>
      <w:r>
        <w:rPr>
          <w:color w:val="231F20"/>
          <w:spacing w:val="-22"/>
          <w:sz w:val="18"/>
        </w:rPr>
        <w:t xml:space="preserve"> </w:t>
      </w:r>
      <w:r>
        <w:rPr>
          <w:color w:val="231F20"/>
          <w:sz w:val="18"/>
        </w:rPr>
        <w:t>свечи,</w:t>
      </w:r>
      <w:r>
        <w:rPr>
          <w:color w:val="231F20"/>
          <w:spacing w:val="-22"/>
          <w:sz w:val="18"/>
        </w:rPr>
        <w:t xml:space="preserve"> </w:t>
      </w:r>
      <w:r>
        <w:rPr>
          <w:color w:val="231F20"/>
          <w:spacing w:val="-4"/>
          <w:sz w:val="18"/>
        </w:rPr>
        <w:t>искру.</w:t>
      </w:r>
      <w:r>
        <w:rPr>
          <w:color w:val="231F20"/>
          <w:spacing w:val="-22"/>
          <w:sz w:val="18"/>
        </w:rPr>
        <w:t xml:space="preserve"> </w:t>
      </w:r>
      <w:r>
        <w:rPr>
          <w:color w:val="231F20"/>
          <w:sz w:val="18"/>
        </w:rPr>
        <w:t>На</w:t>
      </w:r>
      <w:r>
        <w:rPr>
          <w:color w:val="231F20"/>
          <w:spacing w:val="-22"/>
          <w:sz w:val="18"/>
        </w:rPr>
        <w:t xml:space="preserve"> </w:t>
      </w:r>
      <w:r>
        <w:rPr>
          <w:color w:val="231F20"/>
          <w:sz w:val="18"/>
        </w:rPr>
        <w:t>четырёхтактных</w:t>
      </w:r>
      <w:r>
        <w:rPr>
          <w:color w:val="231F20"/>
          <w:spacing w:val="-22"/>
          <w:sz w:val="18"/>
        </w:rPr>
        <w:t xml:space="preserve"> </w:t>
      </w:r>
      <w:r>
        <w:rPr>
          <w:color w:val="231F20"/>
          <w:sz w:val="18"/>
        </w:rPr>
        <w:t xml:space="preserve">двигателях частой причиной неисправности оказывается срабатывание датчика уровня масла при наклонном положении мотопомпы или неисправность </w:t>
      </w:r>
      <w:r>
        <w:rPr>
          <w:color w:val="231F20"/>
          <w:spacing w:val="-3"/>
          <w:sz w:val="18"/>
        </w:rPr>
        <w:t xml:space="preserve">этого </w:t>
      </w:r>
      <w:r>
        <w:rPr>
          <w:color w:val="231F20"/>
          <w:sz w:val="18"/>
        </w:rPr>
        <w:t>датчика. Если мотопо</w:t>
      </w:r>
      <w:r>
        <w:rPr>
          <w:color w:val="231F20"/>
          <w:sz w:val="18"/>
        </w:rPr>
        <w:t xml:space="preserve">мпа установлена ровно, уровень масла и качество масла в норме, можно попробовать временно отключить датчик и завести </w:t>
      </w:r>
      <w:r>
        <w:rPr>
          <w:color w:val="231F20"/>
          <w:spacing w:val="35"/>
          <w:sz w:val="18"/>
        </w:rPr>
        <w:t xml:space="preserve"> </w:t>
      </w:r>
      <w:r>
        <w:rPr>
          <w:color w:val="231F20"/>
          <w:sz w:val="18"/>
        </w:rPr>
        <w:t>мотор.</w:t>
      </w:r>
    </w:p>
    <w:p w:rsidR="00CB0AFA" w:rsidRDefault="00481332">
      <w:pPr>
        <w:pStyle w:val="a4"/>
        <w:numPr>
          <w:ilvl w:val="1"/>
          <w:numId w:val="6"/>
        </w:numPr>
        <w:tabs>
          <w:tab w:val="left" w:pos="1021"/>
        </w:tabs>
        <w:spacing w:line="249" w:lineRule="auto"/>
        <w:ind w:right="562" w:hanging="170"/>
        <w:rPr>
          <w:i/>
          <w:sz w:val="18"/>
        </w:rPr>
      </w:pPr>
      <w:r>
        <w:rPr>
          <w:color w:val="231F20"/>
          <w:sz w:val="18"/>
        </w:rPr>
        <w:t>При</w:t>
      </w:r>
      <w:r>
        <w:rPr>
          <w:color w:val="231F20"/>
          <w:spacing w:val="-20"/>
          <w:sz w:val="18"/>
        </w:rPr>
        <w:t xml:space="preserve"> </w:t>
      </w:r>
      <w:r>
        <w:rPr>
          <w:color w:val="231F20"/>
          <w:sz w:val="18"/>
        </w:rPr>
        <w:t>установке</w:t>
      </w:r>
      <w:r>
        <w:rPr>
          <w:color w:val="231F20"/>
          <w:spacing w:val="-20"/>
          <w:sz w:val="18"/>
        </w:rPr>
        <w:t xml:space="preserve"> </w:t>
      </w:r>
      <w:r>
        <w:rPr>
          <w:color w:val="231F20"/>
          <w:sz w:val="18"/>
        </w:rPr>
        <w:t>мотопомпы</w:t>
      </w:r>
      <w:r>
        <w:rPr>
          <w:color w:val="231F20"/>
          <w:spacing w:val="-20"/>
          <w:sz w:val="18"/>
        </w:rPr>
        <w:t xml:space="preserve"> </w:t>
      </w:r>
      <w:r>
        <w:rPr>
          <w:color w:val="231F20"/>
          <w:sz w:val="18"/>
        </w:rPr>
        <w:t>на</w:t>
      </w:r>
      <w:r>
        <w:rPr>
          <w:color w:val="231F20"/>
          <w:spacing w:val="-20"/>
          <w:sz w:val="18"/>
        </w:rPr>
        <w:t xml:space="preserve"> </w:t>
      </w:r>
      <w:r>
        <w:rPr>
          <w:color w:val="231F20"/>
          <w:sz w:val="18"/>
        </w:rPr>
        <w:t>мелкий</w:t>
      </w:r>
      <w:r>
        <w:rPr>
          <w:color w:val="231F20"/>
          <w:spacing w:val="-20"/>
          <w:sz w:val="18"/>
        </w:rPr>
        <w:t xml:space="preserve"> </w:t>
      </w:r>
      <w:r>
        <w:rPr>
          <w:color w:val="231F20"/>
          <w:sz w:val="18"/>
        </w:rPr>
        <w:t>чистый</w:t>
      </w:r>
      <w:r>
        <w:rPr>
          <w:color w:val="231F20"/>
          <w:spacing w:val="-20"/>
          <w:sz w:val="18"/>
        </w:rPr>
        <w:t xml:space="preserve"> </w:t>
      </w:r>
      <w:r>
        <w:rPr>
          <w:color w:val="231F20"/>
          <w:sz w:val="18"/>
        </w:rPr>
        <w:t>водоём</w:t>
      </w:r>
      <w:r>
        <w:rPr>
          <w:color w:val="231F20"/>
          <w:spacing w:val="-20"/>
          <w:sz w:val="18"/>
        </w:rPr>
        <w:t xml:space="preserve"> </w:t>
      </w:r>
      <w:r>
        <w:rPr>
          <w:color w:val="231F20"/>
          <w:spacing w:val="-3"/>
          <w:sz w:val="18"/>
        </w:rPr>
        <w:t>следует</w:t>
      </w:r>
      <w:r>
        <w:rPr>
          <w:color w:val="231F20"/>
          <w:spacing w:val="-20"/>
          <w:sz w:val="18"/>
        </w:rPr>
        <w:t xml:space="preserve"> </w:t>
      </w:r>
      <w:r>
        <w:rPr>
          <w:color w:val="231F20"/>
          <w:sz w:val="18"/>
        </w:rPr>
        <w:t>выкопать</w:t>
      </w:r>
      <w:r>
        <w:rPr>
          <w:color w:val="231F20"/>
          <w:spacing w:val="-20"/>
          <w:sz w:val="18"/>
        </w:rPr>
        <w:t xml:space="preserve"> </w:t>
      </w:r>
      <w:r>
        <w:rPr>
          <w:color w:val="231F20"/>
          <w:spacing w:val="-3"/>
          <w:sz w:val="18"/>
        </w:rPr>
        <w:t xml:space="preserve">углубление </w:t>
      </w:r>
      <w:r>
        <w:rPr>
          <w:color w:val="231F20"/>
          <w:sz w:val="18"/>
        </w:rPr>
        <w:t>для заборной сетки. В мелкий водоём с грязью на дне — в</w:t>
      </w:r>
      <w:r>
        <w:rPr>
          <w:color w:val="231F20"/>
          <w:sz w:val="18"/>
        </w:rPr>
        <w:t>копать в дно ведро или</w:t>
      </w:r>
      <w:r>
        <w:rPr>
          <w:color w:val="231F20"/>
          <w:spacing w:val="-11"/>
          <w:sz w:val="18"/>
        </w:rPr>
        <w:t xml:space="preserve"> </w:t>
      </w:r>
      <w:r>
        <w:rPr>
          <w:color w:val="231F20"/>
          <w:sz w:val="18"/>
        </w:rPr>
        <w:t>плетёную</w:t>
      </w:r>
      <w:r>
        <w:rPr>
          <w:color w:val="231F20"/>
          <w:spacing w:val="-11"/>
          <w:sz w:val="18"/>
        </w:rPr>
        <w:t xml:space="preserve"> </w:t>
      </w:r>
      <w:r>
        <w:rPr>
          <w:color w:val="231F20"/>
          <w:sz w:val="18"/>
        </w:rPr>
        <w:t>корзину</w:t>
      </w:r>
      <w:r>
        <w:rPr>
          <w:color w:val="231F20"/>
          <w:spacing w:val="-11"/>
          <w:sz w:val="18"/>
        </w:rPr>
        <w:t xml:space="preserve"> </w:t>
      </w:r>
      <w:r>
        <w:rPr>
          <w:color w:val="231F20"/>
          <w:sz w:val="18"/>
        </w:rPr>
        <w:t>так,</w:t>
      </w:r>
      <w:r>
        <w:rPr>
          <w:color w:val="231F20"/>
          <w:spacing w:val="-11"/>
          <w:sz w:val="18"/>
        </w:rPr>
        <w:t xml:space="preserve"> </w:t>
      </w:r>
      <w:r>
        <w:rPr>
          <w:color w:val="231F20"/>
          <w:sz w:val="18"/>
        </w:rPr>
        <w:t>чтобы</w:t>
      </w:r>
      <w:r>
        <w:rPr>
          <w:color w:val="231F20"/>
          <w:spacing w:val="-11"/>
          <w:sz w:val="18"/>
        </w:rPr>
        <w:t xml:space="preserve"> </w:t>
      </w:r>
      <w:r>
        <w:rPr>
          <w:color w:val="231F20"/>
          <w:sz w:val="18"/>
        </w:rPr>
        <w:t>вода</w:t>
      </w:r>
      <w:r>
        <w:rPr>
          <w:color w:val="231F20"/>
          <w:spacing w:val="-11"/>
          <w:sz w:val="18"/>
        </w:rPr>
        <w:t xml:space="preserve"> </w:t>
      </w:r>
      <w:r>
        <w:rPr>
          <w:color w:val="231F20"/>
          <w:sz w:val="18"/>
        </w:rPr>
        <w:t>поступала</w:t>
      </w:r>
      <w:r>
        <w:rPr>
          <w:color w:val="231F20"/>
          <w:spacing w:val="-11"/>
          <w:sz w:val="18"/>
        </w:rPr>
        <w:t xml:space="preserve"> </w:t>
      </w:r>
      <w:r>
        <w:rPr>
          <w:color w:val="231F20"/>
          <w:sz w:val="18"/>
        </w:rPr>
        <w:t>к</w:t>
      </w:r>
      <w:r>
        <w:rPr>
          <w:color w:val="231F20"/>
          <w:spacing w:val="-11"/>
          <w:sz w:val="18"/>
        </w:rPr>
        <w:t xml:space="preserve"> </w:t>
      </w:r>
      <w:r>
        <w:rPr>
          <w:color w:val="231F20"/>
          <w:sz w:val="18"/>
        </w:rPr>
        <w:t>заборной</w:t>
      </w:r>
      <w:r>
        <w:rPr>
          <w:color w:val="231F20"/>
          <w:spacing w:val="-11"/>
          <w:sz w:val="18"/>
        </w:rPr>
        <w:t xml:space="preserve"> </w:t>
      </w:r>
      <w:r>
        <w:rPr>
          <w:color w:val="231F20"/>
          <w:sz w:val="18"/>
        </w:rPr>
        <w:t>сетке</w:t>
      </w:r>
      <w:r>
        <w:rPr>
          <w:color w:val="231F20"/>
          <w:spacing w:val="-11"/>
          <w:sz w:val="18"/>
        </w:rPr>
        <w:t xml:space="preserve"> </w:t>
      </w:r>
      <w:r>
        <w:rPr>
          <w:color w:val="231F20"/>
          <w:sz w:val="18"/>
        </w:rPr>
        <w:t>через</w:t>
      </w:r>
      <w:r>
        <w:rPr>
          <w:color w:val="231F20"/>
          <w:spacing w:val="-11"/>
          <w:sz w:val="18"/>
        </w:rPr>
        <w:t xml:space="preserve"> </w:t>
      </w:r>
      <w:r>
        <w:rPr>
          <w:color w:val="231F20"/>
          <w:sz w:val="18"/>
        </w:rPr>
        <w:t xml:space="preserve">верхний край </w:t>
      </w:r>
      <w:r>
        <w:rPr>
          <w:i/>
          <w:color w:val="231F20"/>
          <w:sz w:val="18"/>
        </w:rPr>
        <w:t>(рис.</w:t>
      </w:r>
      <w:r>
        <w:rPr>
          <w:i/>
          <w:color w:val="231F20"/>
          <w:spacing w:val="4"/>
          <w:sz w:val="18"/>
        </w:rPr>
        <w:t xml:space="preserve"> </w:t>
      </w:r>
      <w:r>
        <w:rPr>
          <w:i/>
          <w:color w:val="231F20"/>
          <w:sz w:val="18"/>
        </w:rPr>
        <w:t>54).</w:t>
      </w: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rPr>
          <w:i/>
          <w:sz w:val="20"/>
        </w:rPr>
      </w:pPr>
    </w:p>
    <w:p w:rsidR="00CB0AFA" w:rsidRDefault="00CB0AFA">
      <w:pPr>
        <w:pStyle w:val="a3"/>
        <w:spacing w:before="7"/>
        <w:rPr>
          <w:i/>
          <w:sz w:val="21"/>
        </w:rPr>
      </w:pPr>
    </w:p>
    <w:p w:rsidR="00CB0AFA" w:rsidRDefault="00481332">
      <w:pPr>
        <w:spacing w:before="80"/>
        <w:ind w:left="855" w:right="675"/>
        <w:rPr>
          <w:i/>
          <w:sz w:val="16"/>
        </w:rPr>
      </w:pPr>
      <w:r>
        <w:rPr>
          <w:noProof/>
          <w:lang w:eastAsia="ru-RU"/>
        </w:rPr>
        <w:drawing>
          <wp:anchor distT="0" distB="0" distL="0" distR="0" simplePos="0" relativeHeight="251571712" behindDoc="1" locked="0" layoutInCell="1" allowOverlap="1">
            <wp:simplePos x="0" y="0"/>
            <wp:positionH relativeFrom="page">
              <wp:posOffset>1312176</wp:posOffset>
            </wp:positionH>
            <wp:positionV relativeFrom="paragraph">
              <wp:posOffset>-1428757</wp:posOffset>
            </wp:positionV>
            <wp:extent cx="2685643" cy="1574990"/>
            <wp:effectExtent l="0" t="0" r="0" b="0"/>
            <wp:wrapNone/>
            <wp:docPr id="101" name="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77.jpeg"/>
                    <pic:cNvPicPr/>
                  </pic:nvPicPr>
                  <pic:blipFill>
                    <a:blip r:embed="rId156" cstate="print"/>
                    <a:stretch>
                      <a:fillRect/>
                    </a:stretch>
                  </pic:blipFill>
                  <pic:spPr>
                    <a:xfrm>
                      <a:off x="0" y="0"/>
                      <a:ext cx="2685643" cy="1574990"/>
                    </a:xfrm>
                    <a:prstGeom prst="rect">
                      <a:avLst/>
                    </a:prstGeom>
                  </pic:spPr>
                </pic:pic>
              </a:graphicData>
            </a:graphic>
          </wp:anchor>
        </w:drawing>
      </w:r>
      <w:r>
        <w:rPr>
          <w:i/>
          <w:color w:val="231F20"/>
          <w:w w:val="95"/>
          <w:sz w:val="16"/>
        </w:rPr>
        <w:t>Рис. 54. Забор воды из мелкого водоёма. Автор: Татьяна Хакимулина</w:t>
      </w:r>
    </w:p>
    <w:p w:rsidR="00CB0AFA" w:rsidRDefault="00CB0AFA">
      <w:pPr>
        <w:rPr>
          <w:sz w:val="16"/>
        </w:rPr>
        <w:sectPr w:rsidR="00CB0AFA">
          <w:footerReference w:type="even" r:id="rId157"/>
          <w:footerReference w:type="default" r:id="rId158"/>
          <w:pgSz w:w="8400" w:h="11910"/>
          <w:pgMar w:top="0" w:right="0" w:bottom="280" w:left="0" w:header="0" w:footer="92" w:gutter="0"/>
          <w:pgNumType w:start="86"/>
          <w:cols w:space="720"/>
        </w:sectPr>
      </w:pPr>
    </w:p>
    <w:p w:rsidR="00CB0AFA" w:rsidRDefault="00CB0AFA">
      <w:pPr>
        <w:pStyle w:val="a3"/>
        <w:spacing w:before="10"/>
        <w:rPr>
          <w:i/>
          <w:sz w:val="23"/>
        </w:rPr>
      </w:pPr>
    </w:p>
    <w:p w:rsidR="00CB0AFA" w:rsidRDefault="00481332">
      <w:pPr>
        <w:pStyle w:val="a4"/>
        <w:numPr>
          <w:ilvl w:val="0"/>
          <w:numId w:val="14"/>
        </w:numPr>
        <w:tabs>
          <w:tab w:val="left" w:pos="277"/>
        </w:tabs>
        <w:spacing w:before="76" w:line="249" w:lineRule="auto"/>
        <w:ind w:right="843"/>
        <w:rPr>
          <w:i/>
          <w:color w:val="58595B"/>
          <w:sz w:val="18"/>
        </w:rPr>
      </w:pPr>
      <w:r>
        <w:rPr>
          <w:lang w:val="en-US"/>
        </w:rPr>
        <w:pict>
          <v:rect id="_x0000_s1322" style="position:absolute;left:0;text-align:left;margin-left:396.7pt;margin-top:-14.05pt;width:22.8pt;height:356.2pt;z-index:251488768;mso-position-horizontal-relative:page" fillcolor="#58595b" stroked="f">
            <w10:wrap anchorx="page"/>
          </v:rect>
        </w:pict>
      </w:r>
      <w:r>
        <w:rPr>
          <w:color w:val="231F20"/>
          <w:w w:val="105"/>
          <w:sz w:val="18"/>
        </w:rPr>
        <w:t>В</w:t>
      </w:r>
      <w:r>
        <w:rPr>
          <w:color w:val="231F20"/>
          <w:spacing w:val="-18"/>
          <w:w w:val="105"/>
          <w:sz w:val="18"/>
        </w:rPr>
        <w:t xml:space="preserve"> </w:t>
      </w:r>
      <w:r>
        <w:rPr>
          <w:color w:val="231F20"/>
          <w:w w:val="105"/>
          <w:sz w:val="18"/>
        </w:rPr>
        <w:t>глубоком</w:t>
      </w:r>
      <w:r>
        <w:rPr>
          <w:color w:val="231F20"/>
          <w:spacing w:val="-18"/>
          <w:w w:val="105"/>
          <w:sz w:val="18"/>
        </w:rPr>
        <w:t xml:space="preserve"> </w:t>
      </w:r>
      <w:r>
        <w:rPr>
          <w:color w:val="231F20"/>
          <w:w w:val="105"/>
          <w:sz w:val="18"/>
        </w:rPr>
        <w:t>водоёме</w:t>
      </w:r>
      <w:r>
        <w:rPr>
          <w:color w:val="231F20"/>
          <w:spacing w:val="-18"/>
          <w:w w:val="105"/>
          <w:sz w:val="18"/>
        </w:rPr>
        <w:t xml:space="preserve"> </w:t>
      </w:r>
      <w:r>
        <w:rPr>
          <w:color w:val="231F20"/>
          <w:w w:val="105"/>
          <w:sz w:val="18"/>
        </w:rPr>
        <w:t>с</w:t>
      </w:r>
      <w:r>
        <w:rPr>
          <w:color w:val="231F20"/>
          <w:spacing w:val="-18"/>
          <w:w w:val="105"/>
          <w:sz w:val="18"/>
        </w:rPr>
        <w:t xml:space="preserve"> </w:t>
      </w:r>
      <w:r>
        <w:rPr>
          <w:color w:val="231F20"/>
          <w:w w:val="105"/>
          <w:sz w:val="18"/>
        </w:rPr>
        <w:t>заиленным</w:t>
      </w:r>
      <w:r>
        <w:rPr>
          <w:color w:val="231F20"/>
          <w:spacing w:val="-18"/>
          <w:w w:val="105"/>
          <w:sz w:val="18"/>
        </w:rPr>
        <w:t xml:space="preserve"> </w:t>
      </w:r>
      <w:r>
        <w:rPr>
          <w:color w:val="231F20"/>
          <w:w w:val="105"/>
          <w:sz w:val="18"/>
        </w:rPr>
        <w:t>дном</w:t>
      </w:r>
      <w:r>
        <w:rPr>
          <w:color w:val="231F20"/>
          <w:spacing w:val="-18"/>
          <w:w w:val="105"/>
          <w:sz w:val="18"/>
        </w:rPr>
        <w:t xml:space="preserve"> </w:t>
      </w:r>
      <w:r>
        <w:rPr>
          <w:color w:val="231F20"/>
          <w:w w:val="105"/>
          <w:sz w:val="18"/>
        </w:rPr>
        <w:t>следует</w:t>
      </w:r>
      <w:r>
        <w:rPr>
          <w:color w:val="231F20"/>
          <w:spacing w:val="-18"/>
          <w:w w:val="105"/>
          <w:sz w:val="18"/>
        </w:rPr>
        <w:t xml:space="preserve"> </w:t>
      </w:r>
      <w:r>
        <w:rPr>
          <w:color w:val="231F20"/>
          <w:w w:val="105"/>
          <w:sz w:val="18"/>
        </w:rPr>
        <w:t>верёвкой</w:t>
      </w:r>
      <w:r>
        <w:rPr>
          <w:color w:val="231F20"/>
          <w:spacing w:val="-18"/>
          <w:w w:val="105"/>
          <w:sz w:val="18"/>
        </w:rPr>
        <w:t xml:space="preserve"> </w:t>
      </w:r>
      <w:r>
        <w:rPr>
          <w:color w:val="231F20"/>
          <w:w w:val="105"/>
          <w:sz w:val="18"/>
        </w:rPr>
        <w:t>привязать</w:t>
      </w:r>
      <w:r>
        <w:rPr>
          <w:color w:val="231F20"/>
          <w:spacing w:val="-18"/>
          <w:w w:val="105"/>
          <w:sz w:val="18"/>
        </w:rPr>
        <w:t xml:space="preserve"> </w:t>
      </w:r>
      <w:r>
        <w:rPr>
          <w:color w:val="231F20"/>
          <w:w w:val="105"/>
          <w:sz w:val="18"/>
        </w:rPr>
        <w:t>заборную сетку к поплавку из пустой пластиковой бутылки или бревна, чтобы сетка   не ложилась на дно и не забивалась грязью. Длина верёвки должна быть отрегулирована</w:t>
      </w:r>
      <w:r>
        <w:rPr>
          <w:color w:val="231F20"/>
          <w:spacing w:val="-11"/>
          <w:w w:val="105"/>
          <w:sz w:val="18"/>
        </w:rPr>
        <w:t xml:space="preserve"> </w:t>
      </w:r>
      <w:r>
        <w:rPr>
          <w:color w:val="231F20"/>
          <w:w w:val="105"/>
          <w:sz w:val="18"/>
        </w:rPr>
        <w:t>так,</w:t>
      </w:r>
      <w:r>
        <w:rPr>
          <w:color w:val="231F20"/>
          <w:spacing w:val="-11"/>
          <w:w w:val="105"/>
          <w:sz w:val="18"/>
        </w:rPr>
        <w:t xml:space="preserve"> </w:t>
      </w:r>
      <w:r>
        <w:rPr>
          <w:color w:val="231F20"/>
          <w:w w:val="105"/>
          <w:sz w:val="18"/>
        </w:rPr>
        <w:t>чтобы</w:t>
      </w:r>
      <w:r>
        <w:rPr>
          <w:color w:val="231F20"/>
          <w:spacing w:val="-11"/>
          <w:w w:val="105"/>
          <w:sz w:val="18"/>
        </w:rPr>
        <w:t xml:space="preserve"> </w:t>
      </w:r>
      <w:r>
        <w:rPr>
          <w:color w:val="231F20"/>
          <w:w w:val="105"/>
          <w:sz w:val="18"/>
        </w:rPr>
        <w:t>заборная</w:t>
      </w:r>
      <w:r>
        <w:rPr>
          <w:color w:val="231F20"/>
          <w:spacing w:val="-11"/>
          <w:w w:val="105"/>
          <w:sz w:val="18"/>
        </w:rPr>
        <w:t xml:space="preserve"> </w:t>
      </w:r>
      <w:r>
        <w:rPr>
          <w:color w:val="231F20"/>
          <w:w w:val="105"/>
          <w:sz w:val="18"/>
        </w:rPr>
        <w:t>сетка</w:t>
      </w:r>
      <w:r>
        <w:rPr>
          <w:color w:val="231F20"/>
          <w:spacing w:val="-11"/>
          <w:w w:val="105"/>
          <w:sz w:val="18"/>
        </w:rPr>
        <w:t xml:space="preserve"> </w:t>
      </w:r>
      <w:r>
        <w:rPr>
          <w:color w:val="231F20"/>
          <w:w w:val="105"/>
          <w:sz w:val="18"/>
        </w:rPr>
        <w:t>рас</w:t>
      </w:r>
      <w:r>
        <w:rPr>
          <w:color w:val="231F20"/>
          <w:w w:val="105"/>
          <w:sz w:val="18"/>
        </w:rPr>
        <w:t>полагалась</w:t>
      </w:r>
      <w:r>
        <w:rPr>
          <w:color w:val="231F20"/>
          <w:spacing w:val="-11"/>
          <w:w w:val="105"/>
          <w:sz w:val="18"/>
        </w:rPr>
        <w:t xml:space="preserve"> </w:t>
      </w:r>
      <w:r>
        <w:rPr>
          <w:color w:val="231F20"/>
          <w:w w:val="105"/>
          <w:sz w:val="18"/>
        </w:rPr>
        <w:t>в</w:t>
      </w:r>
      <w:r>
        <w:rPr>
          <w:color w:val="231F20"/>
          <w:spacing w:val="-11"/>
          <w:w w:val="105"/>
          <w:sz w:val="18"/>
        </w:rPr>
        <w:t xml:space="preserve"> </w:t>
      </w:r>
      <w:r>
        <w:rPr>
          <w:color w:val="231F20"/>
          <w:w w:val="105"/>
          <w:sz w:val="18"/>
        </w:rPr>
        <w:t>наиболее</w:t>
      </w:r>
      <w:r>
        <w:rPr>
          <w:color w:val="231F20"/>
          <w:spacing w:val="-11"/>
          <w:w w:val="105"/>
          <w:sz w:val="18"/>
        </w:rPr>
        <w:t xml:space="preserve"> </w:t>
      </w:r>
      <w:r>
        <w:rPr>
          <w:color w:val="231F20"/>
          <w:w w:val="105"/>
          <w:sz w:val="18"/>
        </w:rPr>
        <w:t>чистом слое</w:t>
      </w:r>
      <w:r>
        <w:rPr>
          <w:color w:val="231F20"/>
          <w:spacing w:val="-35"/>
          <w:w w:val="105"/>
          <w:sz w:val="18"/>
        </w:rPr>
        <w:t xml:space="preserve"> </w:t>
      </w:r>
      <w:r>
        <w:rPr>
          <w:color w:val="231F20"/>
          <w:w w:val="105"/>
          <w:sz w:val="18"/>
        </w:rPr>
        <w:t>воды</w:t>
      </w:r>
      <w:r>
        <w:rPr>
          <w:color w:val="231F20"/>
          <w:spacing w:val="-35"/>
          <w:w w:val="105"/>
          <w:sz w:val="18"/>
        </w:rPr>
        <w:t xml:space="preserve"> </w:t>
      </w:r>
      <w:r>
        <w:rPr>
          <w:i/>
          <w:color w:val="231F20"/>
          <w:w w:val="105"/>
          <w:sz w:val="18"/>
        </w:rPr>
        <w:t>(рис.</w:t>
      </w:r>
      <w:r>
        <w:rPr>
          <w:i/>
          <w:color w:val="231F20"/>
          <w:spacing w:val="-35"/>
          <w:w w:val="105"/>
          <w:sz w:val="18"/>
        </w:rPr>
        <w:t xml:space="preserve"> </w:t>
      </w:r>
      <w:r>
        <w:rPr>
          <w:i/>
          <w:color w:val="231F20"/>
          <w:w w:val="105"/>
          <w:sz w:val="18"/>
        </w:rPr>
        <w:t>55).</w:t>
      </w:r>
    </w:p>
    <w:p w:rsidR="00CB0AFA" w:rsidRDefault="00481332">
      <w:pPr>
        <w:pStyle w:val="a4"/>
        <w:numPr>
          <w:ilvl w:val="0"/>
          <w:numId w:val="14"/>
        </w:numPr>
        <w:tabs>
          <w:tab w:val="left" w:pos="277"/>
        </w:tabs>
        <w:spacing w:line="249" w:lineRule="auto"/>
        <w:ind w:right="844"/>
        <w:rPr>
          <w:i/>
          <w:color w:val="58595B"/>
          <w:sz w:val="18"/>
        </w:rPr>
      </w:pPr>
      <w:r>
        <w:rPr>
          <w:lang w:val="en-US"/>
        </w:rPr>
        <w:pict>
          <v:shape id="_x0000_s1321" type="#_x0000_t202" style="position:absolute;left:0;text-align:left;margin-left:403.5pt;margin-top:68.35pt;width:10pt;height:61.55pt;z-index:251489792;mso-position-horizontal-relative:page" filled="f" stroked="f">
            <v:textbox style="layout-flow:vertical;mso-layout-flow-alt:bottom-to-top" inset="0,0,0,0">
              <w:txbxContent>
                <w:p w:rsidR="00CB0AFA" w:rsidRDefault="00481332">
                  <w:pPr>
                    <w:spacing w:line="183" w:lineRule="exact"/>
                    <w:ind w:left="20" w:right="-1029"/>
                    <w:rPr>
                      <w:sz w:val="16"/>
                    </w:rPr>
                  </w:pPr>
                  <w:r>
                    <w:rPr>
                      <w:color w:val="FFFFFF"/>
                      <w:spacing w:val="3"/>
                      <w:w w:val="99"/>
                      <w:sz w:val="16"/>
                    </w:rPr>
                    <w:t>ПРИЛ</w:t>
                  </w:r>
                  <w:r>
                    <w:rPr>
                      <w:color w:val="FFFFFF"/>
                      <w:w w:val="99"/>
                      <w:sz w:val="16"/>
                    </w:rPr>
                    <w:t>О</w:t>
                  </w:r>
                  <w:r>
                    <w:rPr>
                      <w:color w:val="FFFFFF"/>
                      <w:spacing w:val="3"/>
                      <w:w w:val="99"/>
                      <w:sz w:val="16"/>
                    </w:rPr>
                    <w:t>ЖЕНИЯ</w:t>
                  </w:r>
                </w:p>
              </w:txbxContent>
            </v:textbox>
            <w10:wrap anchorx="page"/>
          </v:shape>
        </w:pict>
      </w:r>
      <w:r>
        <w:rPr>
          <w:color w:val="231F20"/>
          <w:w w:val="105"/>
          <w:sz w:val="18"/>
        </w:rPr>
        <w:t>Если</w:t>
      </w:r>
      <w:r>
        <w:rPr>
          <w:color w:val="231F20"/>
          <w:spacing w:val="-26"/>
          <w:w w:val="105"/>
          <w:sz w:val="18"/>
        </w:rPr>
        <w:t xml:space="preserve"> </w:t>
      </w:r>
      <w:r>
        <w:rPr>
          <w:color w:val="231F20"/>
          <w:w w:val="105"/>
          <w:sz w:val="18"/>
        </w:rPr>
        <w:t>в</w:t>
      </w:r>
      <w:r>
        <w:rPr>
          <w:color w:val="231F20"/>
          <w:spacing w:val="-26"/>
          <w:w w:val="105"/>
          <w:sz w:val="18"/>
        </w:rPr>
        <w:t xml:space="preserve"> </w:t>
      </w:r>
      <w:r>
        <w:rPr>
          <w:color w:val="231F20"/>
          <w:w w:val="105"/>
          <w:sz w:val="18"/>
        </w:rPr>
        <w:t>мелком</w:t>
      </w:r>
      <w:r>
        <w:rPr>
          <w:color w:val="231F20"/>
          <w:spacing w:val="-26"/>
          <w:w w:val="105"/>
          <w:sz w:val="18"/>
        </w:rPr>
        <w:t xml:space="preserve"> </w:t>
      </w:r>
      <w:r>
        <w:rPr>
          <w:color w:val="231F20"/>
          <w:w w:val="105"/>
          <w:sz w:val="18"/>
        </w:rPr>
        <w:t>проточном</w:t>
      </w:r>
      <w:r>
        <w:rPr>
          <w:color w:val="231F20"/>
          <w:spacing w:val="-26"/>
          <w:w w:val="105"/>
          <w:sz w:val="18"/>
        </w:rPr>
        <w:t xml:space="preserve"> </w:t>
      </w:r>
      <w:r>
        <w:rPr>
          <w:color w:val="231F20"/>
          <w:w w:val="105"/>
          <w:sz w:val="18"/>
        </w:rPr>
        <w:t>водоёме</w:t>
      </w:r>
      <w:r>
        <w:rPr>
          <w:color w:val="231F20"/>
          <w:spacing w:val="-26"/>
          <w:w w:val="105"/>
          <w:sz w:val="18"/>
        </w:rPr>
        <w:t xml:space="preserve"> </w:t>
      </w:r>
      <w:r>
        <w:rPr>
          <w:color w:val="231F20"/>
          <w:w w:val="105"/>
          <w:sz w:val="18"/>
        </w:rPr>
        <w:t>(ручье,</w:t>
      </w:r>
      <w:r>
        <w:rPr>
          <w:color w:val="231F20"/>
          <w:spacing w:val="-26"/>
          <w:w w:val="105"/>
          <w:sz w:val="18"/>
        </w:rPr>
        <w:t xml:space="preserve"> </w:t>
      </w:r>
      <w:r>
        <w:rPr>
          <w:color w:val="231F20"/>
          <w:w w:val="105"/>
          <w:sz w:val="18"/>
        </w:rPr>
        <w:t>канаве)</w:t>
      </w:r>
      <w:r>
        <w:rPr>
          <w:color w:val="231F20"/>
          <w:spacing w:val="-26"/>
          <w:w w:val="105"/>
          <w:sz w:val="18"/>
        </w:rPr>
        <w:t xml:space="preserve"> </w:t>
      </w:r>
      <w:r>
        <w:rPr>
          <w:color w:val="231F20"/>
          <w:w w:val="105"/>
          <w:sz w:val="18"/>
        </w:rPr>
        <w:t>не</w:t>
      </w:r>
      <w:r>
        <w:rPr>
          <w:color w:val="231F20"/>
          <w:spacing w:val="-26"/>
          <w:w w:val="105"/>
          <w:sz w:val="18"/>
        </w:rPr>
        <w:t xml:space="preserve"> </w:t>
      </w:r>
      <w:r>
        <w:rPr>
          <w:color w:val="231F20"/>
          <w:w w:val="105"/>
          <w:sz w:val="18"/>
        </w:rPr>
        <w:t>хватает</w:t>
      </w:r>
      <w:r>
        <w:rPr>
          <w:color w:val="231F20"/>
          <w:spacing w:val="-26"/>
          <w:w w:val="105"/>
          <w:sz w:val="18"/>
        </w:rPr>
        <w:t xml:space="preserve"> </w:t>
      </w:r>
      <w:r>
        <w:rPr>
          <w:color w:val="231F20"/>
          <w:w w:val="105"/>
          <w:sz w:val="18"/>
        </w:rPr>
        <w:t>воды</w:t>
      </w:r>
      <w:r>
        <w:rPr>
          <w:color w:val="231F20"/>
          <w:spacing w:val="-26"/>
          <w:w w:val="105"/>
          <w:sz w:val="18"/>
        </w:rPr>
        <w:t xml:space="preserve"> </w:t>
      </w:r>
      <w:r>
        <w:rPr>
          <w:color w:val="231F20"/>
          <w:w w:val="105"/>
          <w:sz w:val="18"/>
        </w:rPr>
        <w:t>для</w:t>
      </w:r>
      <w:r>
        <w:rPr>
          <w:color w:val="231F20"/>
          <w:spacing w:val="-26"/>
          <w:w w:val="105"/>
          <w:sz w:val="18"/>
        </w:rPr>
        <w:t xml:space="preserve"> </w:t>
      </w:r>
      <w:r>
        <w:rPr>
          <w:color w:val="231F20"/>
          <w:w w:val="105"/>
          <w:sz w:val="18"/>
        </w:rPr>
        <w:t>работы помпы,</w:t>
      </w:r>
      <w:r>
        <w:rPr>
          <w:color w:val="231F20"/>
          <w:spacing w:val="-18"/>
          <w:w w:val="105"/>
          <w:sz w:val="18"/>
        </w:rPr>
        <w:t xml:space="preserve"> </w:t>
      </w:r>
      <w:r>
        <w:rPr>
          <w:color w:val="231F20"/>
          <w:w w:val="105"/>
          <w:sz w:val="18"/>
        </w:rPr>
        <w:t>следует</w:t>
      </w:r>
      <w:r>
        <w:rPr>
          <w:color w:val="231F20"/>
          <w:spacing w:val="-18"/>
          <w:w w:val="105"/>
          <w:sz w:val="18"/>
        </w:rPr>
        <w:t xml:space="preserve"> </w:t>
      </w:r>
      <w:r>
        <w:rPr>
          <w:color w:val="231F20"/>
          <w:w w:val="105"/>
          <w:sz w:val="18"/>
        </w:rPr>
        <w:t>определить</w:t>
      </w:r>
      <w:r>
        <w:rPr>
          <w:color w:val="231F20"/>
          <w:spacing w:val="-18"/>
          <w:w w:val="105"/>
          <w:sz w:val="18"/>
        </w:rPr>
        <w:t xml:space="preserve"> </w:t>
      </w:r>
      <w:r>
        <w:rPr>
          <w:color w:val="231F20"/>
          <w:w w:val="105"/>
          <w:sz w:val="18"/>
        </w:rPr>
        <w:t>направление</w:t>
      </w:r>
      <w:r>
        <w:rPr>
          <w:color w:val="231F20"/>
          <w:spacing w:val="-18"/>
          <w:w w:val="105"/>
          <w:sz w:val="18"/>
        </w:rPr>
        <w:t xml:space="preserve"> </w:t>
      </w:r>
      <w:r>
        <w:rPr>
          <w:color w:val="231F20"/>
          <w:w w:val="105"/>
          <w:sz w:val="18"/>
        </w:rPr>
        <w:t>стока</w:t>
      </w:r>
      <w:r>
        <w:rPr>
          <w:color w:val="231F20"/>
          <w:spacing w:val="-18"/>
          <w:w w:val="105"/>
          <w:sz w:val="18"/>
        </w:rPr>
        <w:t xml:space="preserve"> </w:t>
      </w:r>
      <w:r>
        <w:rPr>
          <w:color w:val="231F20"/>
          <w:w w:val="105"/>
          <w:sz w:val="18"/>
        </w:rPr>
        <w:t>и</w:t>
      </w:r>
      <w:r>
        <w:rPr>
          <w:color w:val="231F20"/>
          <w:spacing w:val="-18"/>
          <w:w w:val="105"/>
          <w:sz w:val="18"/>
        </w:rPr>
        <w:t xml:space="preserve"> </w:t>
      </w:r>
      <w:r>
        <w:rPr>
          <w:color w:val="231F20"/>
          <w:w w:val="105"/>
          <w:sz w:val="18"/>
        </w:rPr>
        <w:t>сделать</w:t>
      </w:r>
      <w:r>
        <w:rPr>
          <w:color w:val="231F20"/>
          <w:spacing w:val="-18"/>
          <w:w w:val="105"/>
          <w:sz w:val="18"/>
        </w:rPr>
        <w:t xml:space="preserve"> </w:t>
      </w:r>
      <w:r>
        <w:rPr>
          <w:color w:val="231F20"/>
          <w:w w:val="105"/>
          <w:sz w:val="18"/>
        </w:rPr>
        <w:t>временную</w:t>
      </w:r>
      <w:r>
        <w:rPr>
          <w:color w:val="231F20"/>
          <w:spacing w:val="-18"/>
          <w:w w:val="105"/>
          <w:sz w:val="18"/>
        </w:rPr>
        <w:t xml:space="preserve"> </w:t>
      </w:r>
      <w:r>
        <w:rPr>
          <w:color w:val="231F20"/>
          <w:w w:val="105"/>
          <w:sz w:val="18"/>
        </w:rPr>
        <w:t>плотину ниже по течению. При устройстве плотины брёвна и ветки укладываются поперёк</w:t>
      </w:r>
      <w:r>
        <w:rPr>
          <w:color w:val="231F20"/>
          <w:spacing w:val="-17"/>
          <w:w w:val="105"/>
          <w:sz w:val="18"/>
        </w:rPr>
        <w:t xml:space="preserve"> </w:t>
      </w:r>
      <w:r>
        <w:rPr>
          <w:color w:val="231F20"/>
          <w:w w:val="105"/>
          <w:sz w:val="18"/>
        </w:rPr>
        <w:t>русла,</w:t>
      </w:r>
      <w:r>
        <w:rPr>
          <w:color w:val="231F20"/>
          <w:spacing w:val="-17"/>
          <w:w w:val="105"/>
          <w:sz w:val="18"/>
        </w:rPr>
        <w:t xml:space="preserve"> </w:t>
      </w:r>
      <w:r>
        <w:rPr>
          <w:color w:val="231F20"/>
          <w:w w:val="105"/>
          <w:sz w:val="18"/>
        </w:rPr>
        <w:t>укрепляются</w:t>
      </w:r>
      <w:r>
        <w:rPr>
          <w:color w:val="231F20"/>
          <w:spacing w:val="-17"/>
          <w:w w:val="105"/>
          <w:sz w:val="18"/>
        </w:rPr>
        <w:t xml:space="preserve"> </w:t>
      </w:r>
      <w:r>
        <w:rPr>
          <w:color w:val="231F20"/>
          <w:w w:val="105"/>
          <w:sz w:val="18"/>
        </w:rPr>
        <w:t>грунтом.</w:t>
      </w:r>
      <w:r>
        <w:rPr>
          <w:color w:val="231F20"/>
          <w:spacing w:val="-17"/>
          <w:w w:val="105"/>
          <w:sz w:val="18"/>
        </w:rPr>
        <w:t xml:space="preserve"> </w:t>
      </w:r>
      <w:r>
        <w:rPr>
          <w:color w:val="231F20"/>
          <w:w w:val="105"/>
          <w:sz w:val="18"/>
        </w:rPr>
        <w:t>Канава</w:t>
      </w:r>
      <w:r>
        <w:rPr>
          <w:color w:val="231F20"/>
          <w:spacing w:val="-17"/>
          <w:w w:val="105"/>
          <w:sz w:val="18"/>
        </w:rPr>
        <w:t xml:space="preserve"> </w:t>
      </w:r>
      <w:r>
        <w:rPr>
          <w:color w:val="231F20"/>
          <w:w w:val="105"/>
          <w:sz w:val="18"/>
        </w:rPr>
        <w:t>и</w:t>
      </w:r>
      <w:r>
        <w:rPr>
          <w:color w:val="231F20"/>
          <w:spacing w:val="-17"/>
          <w:w w:val="105"/>
          <w:sz w:val="18"/>
        </w:rPr>
        <w:t xml:space="preserve"> </w:t>
      </w:r>
      <w:r>
        <w:rPr>
          <w:color w:val="231F20"/>
          <w:w w:val="105"/>
          <w:sz w:val="18"/>
        </w:rPr>
        <w:t>её</w:t>
      </w:r>
      <w:r>
        <w:rPr>
          <w:color w:val="231F20"/>
          <w:spacing w:val="-17"/>
          <w:w w:val="105"/>
          <w:sz w:val="18"/>
        </w:rPr>
        <w:t xml:space="preserve"> </w:t>
      </w:r>
      <w:r>
        <w:rPr>
          <w:color w:val="231F20"/>
          <w:w w:val="105"/>
          <w:sz w:val="18"/>
        </w:rPr>
        <w:t>притоки</w:t>
      </w:r>
      <w:r>
        <w:rPr>
          <w:color w:val="231F20"/>
          <w:spacing w:val="-17"/>
          <w:w w:val="105"/>
          <w:sz w:val="18"/>
        </w:rPr>
        <w:t xml:space="preserve"> </w:t>
      </w:r>
      <w:r>
        <w:rPr>
          <w:color w:val="231F20"/>
          <w:w w:val="105"/>
          <w:sz w:val="18"/>
        </w:rPr>
        <w:t>расчищаются</w:t>
      </w:r>
      <w:r>
        <w:rPr>
          <w:color w:val="231F20"/>
          <w:spacing w:val="-17"/>
          <w:w w:val="105"/>
          <w:sz w:val="18"/>
        </w:rPr>
        <w:t xml:space="preserve"> </w:t>
      </w:r>
      <w:r>
        <w:rPr>
          <w:color w:val="231F20"/>
          <w:w w:val="105"/>
          <w:sz w:val="18"/>
        </w:rPr>
        <w:t>выше по</w:t>
      </w:r>
      <w:r>
        <w:rPr>
          <w:color w:val="231F20"/>
          <w:spacing w:val="-36"/>
          <w:w w:val="105"/>
          <w:sz w:val="18"/>
        </w:rPr>
        <w:t xml:space="preserve"> </w:t>
      </w:r>
      <w:r>
        <w:rPr>
          <w:color w:val="231F20"/>
          <w:w w:val="105"/>
          <w:sz w:val="18"/>
        </w:rPr>
        <w:t>течению.</w:t>
      </w:r>
      <w:r>
        <w:rPr>
          <w:color w:val="231F20"/>
          <w:spacing w:val="-36"/>
          <w:w w:val="105"/>
          <w:sz w:val="18"/>
        </w:rPr>
        <w:t xml:space="preserve"> </w:t>
      </w:r>
      <w:r>
        <w:rPr>
          <w:color w:val="231F20"/>
          <w:w w:val="105"/>
          <w:sz w:val="18"/>
        </w:rPr>
        <w:t>При</w:t>
      </w:r>
      <w:r>
        <w:rPr>
          <w:color w:val="231F20"/>
          <w:spacing w:val="-36"/>
          <w:w w:val="105"/>
          <w:sz w:val="18"/>
        </w:rPr>
        <w:t xml:space="preserve"> </w:t>
      </w:r>
      <w:r>
        <w:rPr>
          <w:color w:val="231F20"/>
          <w:w w:val="105"/>
          <w:sz w:val="18"/>
        </w:rPr>
        <w:t>наличии</w:t>
      </w:r>
      <w:r>
        <w:rPr>
          <w:color w:val="231F20"/>
          <w:spacing w:val="-36"/>
          <w:w w:val="105"/>
          <w:sz w:val="18"/>
        </w:rPr>
        <w:t xml:space="preserve"> </w:t>
      </w:r>
      <w:r>
        <w:rPr>
          <w:color w:val="231F20"/>
          <w:w w:val="105"/>
          <w:sz w:val="18"/>
        </w:rPr>
        <w:t>экскаваторной</w:t>
      </w:r>
      <w:r>
        <w:rPr>
          <w:color w:val="231F20"/>
          <w:spacing w:val="-36"/>
          <w:w w:val="105"/>
          <w:sz w:val="18"/>
        </w:rPr>
        <w:t xml:space="preserve"> </w:t>
      </w:r>
      <w:r>
        <w:rPr>
          <w:color w:val="231F20"/>
          <w:w w:val="105"/>
          <w:sz w:val="18"/>
        </w:rPr>
        <w:t>техники</w:t>
      </w:r>
      <w:r>
        <w:rPr>
          <w:color w:val="231F20"/>
          <w:spacing w:val="-36"/>
          <w:w w:val="105"/>
          <w:sz w:val="18"/>
        </w:rPr>
        <w:t xml:space="preserve"> </w:t>
      </w:r>
      <w:r>
        <w:rPr>
          <w:color w:val="231F20"/>
          <w:w w:val="105"/>
          <w:sz w:val="18"/>
        </w:rPr>
        <w:t>целесообразно</w:t>
      </w:r>
      <w:r>
        <w:rPr>
          <w:color w:val="231F20"/>
          <w:spacing w:val="-36"/>
          <w:w w:val="105"/>
          <w:sz w:val="18"/>
        </w:rPr>
        <w:t xml:space="preserve"> </w:t>
      </w:r>
      <w:r>
        <w:rPr>
          <w:color w:val="231F20"/>
          <w:w w:val="105"/>
          <w:sz w:val="18"/>
        </w:rPr>
        <w:t>также</w:t>
      </w:r>
      <w:r>
        <w:rPr>
          <w:color w:val="231F20"/>
          <w:spacing w:val="-36"/>
          <w:w w:val="105"/>
          <w:sz w:val="18"/>
        </w:rPr>
        <w:t xml:space="preserve"> </w:t>
      </w:r>
      <w:r>
        <w:rPr>
          <w:color w:val="231F20"/>
          <w:w w:val="105"/>
          <w:sz w:val="18"/>
        </w:rPr>
        <w:t>углубить место для забора воды, а при изб</w:t>
      </w:r>
      <w:r>
        <w:rPr>
          <w:color w:val="231F20"/>
          <w:w w:val="105"/>
          <w:sz w:val="18"/>
        </w:rPr>
        <w:t>ыточном притоке — прокопать перелив    на</w:t>
      </w:r>
      <w:r>
        <w:rPr>
          <w:color w:val="231F20"/>
          <w:spacing w:val="-19"/>
          <w:w w:val="105"/>
          <w:sz w:val="18"/>
        </w:rPr>
        <w:t xml:space="preserve"> </w:t>
      </w:r>
      <w:r>
        <w:rPr>
          <w:color w:val="231F20"/>
          <w:w w:val="105"/>
          <w:sz w:val="18"/>
        </w:rPr>
        <w:t>противоположной</w:t>
      </w:r>
      <w:r>
        <w:rPr>
          <w:color w:val="231F20"/>
          <w:spacing w:val="-19"/>
          <w:w w:val="105"/>
          <w:sz w:val="18"/>
        </w:rPr>
        <w:t xml:space="preserve"> </w:t>
      </w:r>
      <w:r>
        <w:rPr>
          <w:color w:val="231F20"/>
          <w:w w:val="105"/>
          <w:sz w:val="18"/>
        </w:rPr>
        <w:t>от</w:t>
      </w:r>
      <w:r>
        <w:rPr>
          <w:color w:val="231F20"/>
          <w:spacing w:val="-19"/>
          <w:w w:val="105"/>
          <w:sz w:val="18"/>
        </w:rPr>
        <w:t xml:space="preserve"> </w:t>
      </w:r>
      <w:r>
        <w:rPr>
          <w:color w:val="231F20"/>
          <w:w w:val="105"/>
          <w:sz w:val="18"/>
        </w:rPr>
        <w:t>помпы</w:t>
      </w:r>
      <w:r>
        <w:rPr>
          <w:color w:val="231F20"/>
          <w:spacing w:val="-19"/>
          <w:w w:val="105"/>
          <w:sz w:val="18"/>
        </w:rPr>
        <w:t xml:space="preserve"> </w:t>
      </w:r>
      <w:r>
        <w:rPr>
          <w:color w:val="231F20"/>
          <w:w w:val="105"/>
          <w:sz w:val="18"/>
        </w:rPr>
        <w:t>стороне</w:t>
      </w:r>
      <w:r>
        <w:rPr>
          <w:color w:val="231F20"/>
          <w:spacing w:val="-19"/>
          <w:w w:val="105"/>
          <w:sz w:val="18"/>
        </w:rPr>
        <w:t xml:space="preserve"> </w:t>
      </w:r>
      <w:r>
        <w:rPr>
          <w:color w:val="231F20"/>
          <w:w w:val="105"/>
          <w:sz w:val="18"/>
        </w:rPr>
        <w:t>плотины</w:t>
      </w:r>
      <w:r>
        <w:rPr>
          <w:color w:val="231F20"/>
          <w:spacing w:val="-19"/>
          <w:w w:val="105"/>
          <w:sz w:val="18"/>
        </w:rPr>
        <w:t xml:space="preserve"> </w:t>
      </w:r>
      <w:r>
        <w:rPr>
          <w:color w:val="231F20"/>
          <w:w w:val="105"/>
          <w:sz w:val="18"/>
        </w:rPr>
        <w:t>—</w:t>
      </w:r>
      <w:r>
        <w:rPr>
          <w:color w:val="231F20"/>
          <w:spacing w:val="-19"/>
          <w:w w:val="105"/>
          <w:sz w:val="18"/>
        </w:rPr>
        <w:t xml:space="preserve"> </w:t>
      </w:r>
      <w:r>
        <w:rPr>
          <w:color w:val="231F20"/>
          <w:w w:val="105"/>
          <w:sz w:val="18"/>
        </w:rPr>
        <w:t>во</w:t>
      </w:r>
      <w:r>
        <w:rPr>
          <w:color w:val="231F20"/>
          <w:spacing w:val="-19"/>
          <w:w w:val="105"/>
          <w:sz w:val="18"/>
        </w:rPr>
        <w:t xml:space="preserve"> </w:t>
      </w:r>
      <w:r>
        <w:rPr>
          <w:color w:val="231F20"/>
          <w:w w:val="105"/>
          <w:sz w:val="18"/>
        </w:rPr>
        <w:t>избежание</w:t>
      </w:r>
      <w:r>
        <w:rPr>
          <w:color w:val="231F20"/>
          <w:spacing w:val="-19"/>
          <w:w w:val="105"/>
          <w:sz w:val="18"/>
        </w:rPr>
        <w:t xml:space="preserve"> </w:t>
      </w:r>
      <w:r>
        <w:rPr>
          <w:color w:val="231F20"/>
          <w:w w:val="105"/>
          <w:sz w:val="18"/>
        </w:rPr>
        <w:t>подтопления места</w:t>
      </w:r>
      <w:r>
        <w:rPr>
          <w:color w:val="231F20"/>
          <w:spacing w:val="-33"/>
          <w:w w:val="105"/>
          <w:sz w:val="18"/>
        </w:rPr>
        <w:t xml:space="preserve"> </w:t>
      </w:r>
      <w:r>
        <w:rPr>
          <w:color w:val="231F20"/>
          <w:w w:val="105"/>
          <w:sz w:val="18"/>
        </w:rPr>
        <w:t>установки</w:t>
      </w:r>
      <w:r>
        <w:rPr>
          <w:color w:val="231F20"/>
          <w:spacing w:val="-33"/>
          <w:w w:val="105"/>
          <w:sz w:val="18"/>
        </w:rPr>
        <w:t xml:space="preserve"> </w:t>
      </w:r>
      <w:r>
        <w:rPr>
          <w:color w:val="231F20"/>
          <w:w w:val="105"/>
          <w:sz w:val="18"/>
        </w:rPr>
        <w:t>помпы</w:t>
      </w:r>
      <w:r>
        <w:rPr>
          <w:color w:val="231F20"/>
          <w:spacing w:val="-33"/>
          <w:w w:val="105"/>
          <w:sz w:val="18"/>
        </w:rPr>
        <w:t xml:space="preserve"> </w:t>
      </w:r>
      <w:r>
        <w:rPr>
          <w:color w:val="231F20"/>
          <w:w w:val="105"/>
          <w:sz w:val="18"/>
        </w:rPr>
        <w:t>и</w:t>
      </w:r>
      <w:r>
        <w:rPr>
          <w:color w:val="231F20"/>
          <w:spacing w:val="-33"/>
          <w:w w:val="105"/>
          <w:sz w:val="18"/>
        </w:rPr>
        <w:t xml:space="preserve"> </w:t>
      </w:r>
      <w:r>
        <w:rPr>
          <w:color w:val="231F20"/>
          <w:w w:val="105"/>
          <w:sz w:val="18"/>
        </w:rPr>
        <w:t>подъездных</w:t>
      </w:r>
      <w:r>
        <w:rPr>
          <w:color w:val="231F20"/>
          <w:spacing w:val="-33"/>
          <w:w w:val="105"/>
          <w:sz w:val="18"/>
        </w:rPr>
        <w:t xml:space="preserve"> </w:t>
      </w:r>
      <w:r>
        <w:rPr>
          <w:color w:val="231F20"/>
          <w:w w:val="105"/>
          <w:sz w:val="18"/>
        </w:rPr>
        <w:t>путей</w:t>
      </w:r>
      <w:r>
        <w:rPr>
          <w:color w:val="231F20"/>
          <w:spacing w:val="-33"/>
          <w:w w:val="105"/>
          <w:sz w:val="18"/>
        </w:rPr>
        <w:t xml:space="preserve"> </w:t>
      </w:r>
      <w:r>
        <w:rPr>
          <w:i/>
          <w:color w:val="231F20"/>
          <w:w w:val="105"/>
          <w:sz w:val="18"/>
        </w:rPr>
        <w:t>(рис.</w:t>
      </w:r>
      <w:r>
        <w:rPr>
          <w:i/>
          <w:color w:val="231F20"/>
          <w:spacing w:val="-33"/>
          <w:w w:val="105"/>
          <w:sz w:val="18"/>
        </w:rPr>
        <w:t xml:space="preserve"> </w:t>
      </w:r>
      <w:r>
        <w:rPr>
          <w:i/>
          <w:color w:val="231F20"/>
          <w:w w:val="105"/>
          <w:sz w:val="18"/>
        </w:rPr>
        <w:t>56).</w:t>
      </w:r>
    </w:p>
    <w:p w:rsidR="00CB0AFA" w:rsidRDefault="00CB0AFA">
      <w:pPr>
        <w:pStyle w:val="a3"/>
        <w:rPr>
          <w:i/>
          <w:sz w:val="20"/>
        </w:rPr>
      </w:pPr>
    </w:p>
    <w:p w:rsidR="00CB0AFA" w:rsidRDefault="00CB0AFA">
      <w:pPr>
        <w:pStyle w:val="a3"/>
        <w:spacing w:before="1"/>
        <w:rPr>
          <w:i/>
          <w:sz w:val="21"/>
        </w:rPr>
      </w:pPr>
    </w:p>
    <w:p w:rsidR="00CB0AFA" w:rsidRDefault="00481332">
      <w:pPr>
        <w:pStyle w:val="3"/>
        <w:tabs>
          <w:tab w:val="left" w:pos="3735"/>
        </w:tabs>
        <w:ind w:left="418"/>
      </w:pPr>
      <w:r>
        <w:rPr>
          <w:noProof/>
          <w:lang w:eastAsia="ru-RU"/>
        </w:rPr>
        <w:drawing>
          <wp:inline distT="0" distB="0" distL="0" distR="0">
            <wp:extent cx="1888541" cy="1584960"/>
            <wp:effectExtent l="0" t="0" r="0" b="0"/>
            <wp:docPr id="103"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78.jpeg"/>
                    <pic:cNvPicPr/>
                  </pic:nvPicPr>
                  <pic:blipFill>
                    <a:blip r:embed="rId159" cstate="print"/>
                    <a:stretch>
                      <a:fillRect/>
                    </a:stretch>
                  </pic:blipFill>
                  <pic:spPr>
                    <a:xfrm>
                      <a:off x="0" y="0"/>
                      <a:ext cx="1888541" cy="1584960"/>
                    </a:xfrm>
                    <a:prstGeom prst="rect">
                      <a:avLst/>
                    </a:prstGeom>
                  </pic:spPr>
                </pic:pic>
              </a:graphicData>
            </a:graphic>
          </wp:inline>
        </w:drawing>
      </w:r>
      <w:r>
        <w:tab/>
      </w:r>
      <w:r>
        <w:rPr>
          <w:noProof/>
          <w:position w:val="2"/>
          <w:lang w:eastAsia="ru-RU"/>
        </w:rPr>
        <w:drawing>
          <wp:inline distT="0" distB="0" distL="0" distR="0">
            <wp:extent cx="2175965" cy="1596199"/>
            <wp:effectExtent l="0" t="0" r="0" b="0"/>
            <wp:docPr id="105"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79.jpeg"/>
                    <pic:cNvPicPr/>
                  </pic:nvPicPr>
                  <pic:blipFill>
                    <a:blip r:embed="rId160" cstate="print"/>
                    <a:stretch>
                      <a:fillRect/>
                    </a:stretch>
                  </pic:blipFill>
                  <pic:spPr>
                    <a:xfrm>
                      <a:off x="0" y="0"/>
                      <a:ext cx="2175965" cy="1596199"/>
                    </a:xfrm>
                    <a:prstGeom prst="rect">
                      <a:avLst/>
                    </a:prstGeom>
                  </pic:spPr>
                </pic:pic>
              </a:graphicData>
            </a:graphic>
          </wp:inline>
        </w:drawing>
      </w:r>
    </w:p>
    <w:p w:rsidR="00CB0AFA" w:rsidRDefault="00CB0AFA">
      <w:pPr>
        <w:sectPr w:rsidR="00CB0AFA">
          <w:pgSz w:w="8400" w:h="11910"/>
          <w:pgMar w:top="0" w:right="0" w:bottom="360" w:left="460" w:header="0" w:footer="161" w:gutter="0"/>
          <w:cols w:space="720"/>
        </w:sectPr>
      </w:pPr>
    </w:p>
    <w:p w:rsidR="00CB0AFA" w:rsidRDefault="00481332">
      <w:pPr>
        <w:spacing w:line="174" w:lineRule="exact"/>
        <w:ind w:left="111" w:right="666"/>
        <w:rPr>
          <w:i/>
          <w:sz w:val="16"/>
        </w:rPr>
      </w:pPr>
      <w:r>
        <w:rPr>
          <w:i/>
          <w:color w:val="231F20"/>
          <w:sz w:val="16"/>
        </w:rPr>
        <w:lastRenderedPageBreak/>
        <w:t>Рис. 55. Забор воды из водоёма</w:t>
      </w:r>
    </w:p>
    <w:p w:rsidR="00CB0AFA" w:rsidRDefault="00481332">
      <w:pPr>
        <w:spacing w:before="8" w:line="249" w:lineRule="auto"/>
        <w:ind w:left="111" w:right="666"/>
        <w:rPr>
          <w:i/>
          <w:sz w:val="16"/>
        </w:rPr>
      </w:pPr>
      <w:r>
        <w:rPr>
          <w:i/>
          <w:color w:val="231F20"/>
          <w:w w:val="95"/>
          <w:sz w:val="16"/>
        </w:rPr>
        <w:t xml:space="preserve">с заиленным дном. Автор: Татьяна </w:t>
      </w:r>
      <w:r>
        <w:rPr>
          <w:i/>
          <w:color w:val="231F20"/>
          <w:sz w:val="16"/>
        </w:rPr>
        <w:t>Хакимулина</w:t>
      </w:r>
    </w:p>
    <w:p w:rsidR="00CB0AFA" w:rsidRDefault="00481332">
      <w:pPr>
        <w:spacing w:line="174" w:lineRule="exact"/>
        <w:ind w:left="286" w:right="1293"/>
        <w:rPr>
          <w:i/>
          <w:sz w:val="16"/>
        </w:rPr>
      </w:pPr>
      <w:r>
        <w:br w:type="column"/>
      </w:r>
      <w:r>
        <w:rPr>
          <w:i/>
          <w:color w:val="231F20"/>
          <w:sz w:val="16"/>
        </w:rPr>
        <w:lastRenderedPageBreak/>
        <w:t>Рис. 56. Создание временной</w:t>
      </w:r>
    </w:p>
    <w:p w:rsidR="00CB0AFA" w:rsidRDefault="00481332">
      <w:pPr>
        <w:spacing w:before="8" w:line="249" w:lineRule="auto"/>
        <w:ind w:left="286" w:right="1293"/>
        <w:rPr>
          <w:i/>
          <w:sz w:val="16"/>
        </w:rPr>
      </w:pPr>
      <w:r>
        <w:rPr>
          <w:i/>
          <w:color w:val="231F20"/>
          <w:w w:val="95"/>
          <w:sz w:val="16"/>
        </w:rPr>
        <w:t xml:space="preserve">плотины для увеличения количества </w:t>
      </w:r>
      <w:r>
        <w:rPr>
          <w:i/>
          <w:color w:val="231F20"/>
          <w:sz w:val="16"/>
        </w:rPr>
        <w:t>воды в водоёме.</w:t>
      </w:r>
    </w:p>
    <w:p w:rsidR="00CB0AFA" w:rsidRDefault="00481332">
      <w:pPr>
        <w:spacing w:before="1"/>
        <w:ind w:left="286" w:right="1293"/>
        <w:rPr>
          <w:i/>
          <w:sz w:val="16"/>
        </w:rPr>
      </w:pPr>
      <w:r>
        <w:rPr>
          <w:i/>
          <w:color w:val="231F20"/>
          <w:w w:val="90"/>
          <w:sz w:val="16"/>
        </w:rPr>
        <w:t>Автор: Татьяна Хакимулина</w:t>
      </w:r>
    </w:p>
    <w:p w:rsidR="00CB0AFA" w:rsidRDefault="00CB0AFA">
      <w:pPr>
        <w:rPr>
          <w:sz w:val="16"/>
        </w:rPr>
        <w:sectPr w:rsidR="00CB0AFA">
          <w:type w:val="continuous"/>
          <w:pgSz w:w="8400" w:h="11910"/>
          <w:pgMar w:top="440" w:right="0" w:bottom="0" w:left="460" w:header="720" w:footer="720" w:gutter="0"/>
          <w:cols w:num="2" w:space="720" w:equalWidth="0">
            <w:col w:w="3386" w:space="237"/>
            <w:col w:w="4317"/>
          </w:cols>
        </w:sectPr>
      </w:pPr>
    </w:p>
    <w:p w:rsidR="00CB0AFA" w:rsidRDefault="00CB0AFA">
      <w:pPr>
        <w:pStyle w:val="a3"/>
        <w:rPr>
          <w:i/>
          <w:sz w:val="20"/>
        </w:rPr>
      </w:pPr>
    </w:p>
    <w:p w:rsidR="00CB0AFA" w:rsidRDefault="00CB0AFA">
      <w:pPr>
        <w:pStyle w:val="a3"/>
        <w:spacing w:before="7"/>
        <w:rPr>
          <w:i/>
          <w:sz w:val="27"/>
        </w:rPr>
      </w:pPr>
    </w:p>
    <w:p w:rsidR="00CB0AFA" w:rsidRDefault="00481332">
      <w:pPr>
        <w:pStyle w:val="a4"/>
        <w:numPr>
          <w:ilvl w:val="0"/>
          <w:numId w:val="14"/>
        </w:numPr>
        <w:tabs>
          <w:tab w:val="left" w:pos="277"/>
        </w:tabs>
        <w:spacing w:before="76" w:line="249" w:lineRule="auto"/>
        <w:ind w:right="844"/>
        <w:rPr>
          <w:color w:val="58595B"/>
          <w:sz w:val="18"/>
        </w:rPr>
      </w:pPr>
      <w:r>
        <w:rPr>
          <w:color w:val="231F20"/>
          <w:sz w:val="18"/>
        </w:rPr>
        <w:t>Если необходимо  сделать  заборную  сетку  самостоятельно,  нужно  следить  за</w:t>
      </w:r>
      <w:r>
        <w:rPr>
          <w:color w:val="231F20"/>
          <w:spacing w:val="-13"/>
          <w:sz w:val="18"/>
        </w:rPr>
        <w:t xml:space="preserve"> </w:t>
      </w:r>
      <w:r>
        <w:rPr>
          <w:color w:val="231F20"/>
          <w:sz w:val="18"/>
        </w:rPr>
        <w:t>тем,</w:t>
      </w:r>
      <w:r>
        <w:rPr>
          <w:color w:val="231F20"/>
          <w:spacing w:val="-13"/>
          <w:sz w:val="18"/>
        </w:rPr>
        <w:t xml:space="preserve"> </w:t>
      </w:r>
      <w:r>
        <w:rPr>
          <w:color w:val="231F20"/>
          <w:sz w:val="18"/>
        </w:rPr>
        <w:t>чтобы</w:t>
      </w:r>
      <w:r>
        <w:rPr>
          <w:color w:val="231F20"/>
          <w:spacing w:val="-13"/>
          <w:sz w:val="18"/>
        </w:rPr>
        <w:t xml:space="preserve"> </w:t>
      </w:r>
      <w:r>
        <w:rPr>
          <w:color w:val="231F20"/>
          <w:sz w:val="18"/>
        </w:rPr>
        <w:t>диаметр</w:t>
      </w:r>
      <w:r>
        <w:rPr>
          <w:color w:val="231F20"/>
          <w:spacing w:val="-13"/>
          <w:sz w:val="18"/>
        </w:rPr>
        <w:t xml:space="preserve"> </w:t>
      </w:r>
      <w:r>
        <w:rPr>
          <w:color w:val="231F20"/>
          <w:sz w:val="18"/>
        </w:rPr>
        <w:t>отверстий</w:t>
      </w:r>
      <w:r>
        <w:rPr>
          <w:color w:val="231F20"/>
          <w:spacing w:val="-13"/>
          <w:sz w:val="18"/>
        </w:rPr>
        <w:t xml:space="preserve"> </w:t>
      </w:r>
      <w:r>
        <w:rPr>
          <w:color w:val="231F20"/>
          <w:sz w:val="18"/>
        </w:rPr>
        <w:t>был</w:t>
      </w:r>
      <w:r>
        <w:rPr>
          <w:color w:val="231F20"/>
          <w:spacing w:val="-13"/>
          <w:sz w:val="18"/>
        </w:rPr>
        <w:t xml:space="preserve"> </w:t>
      </w:r>
      <w:r>
        <w:rPr>
          <w:color w:val="231F20"/>
          <w:sz w:val="18"/>
        </w:rPr>
        <w:t>не</w:t>
      </w:r>
      <w:r>
        <w:rPr>
          <w:color w:val="231F20"/>
          <w:spacing w:val="-13"/>
          <w:sz w:val="18"/>
        </w:rPr>
        <w:t xml:space="preserve"> </w:t>
      </w:r>
      <w:r>
        <w:rPr>
          <w:color w:val="231F20"/>
          <w:sz w:val="18"/>
        </w:rPr>
        <w:t>больше</w:t>
      </w:r>
      <w:r>
        <w:rPr>
          <w:color w:val="231F20"/>
          <w:spacing w:val="-13"/>
          <w:sz w:val="18"/>
        </w:rPr>
        <w:t xml:space="preserve"> </w:t>
      </w:r>
      <w:r>
        <w:rPr>
          <w:color w:val="231F20"/>
          <w:sz w:val="18"/>
        </w:rPr>
        <w:t>разрешённого</w:t>
      </w:r>
      <w:r>
        <w:rPr>
          <w:color w:val="231F20"/>
          <w:spacing w:val="-13"/>
          <w:sz w:val="18"/>
        </w:rPr>
        <w:t xml:space="preserve"> </w:t>
      </w:r>
      <w:r>
        <w:rPr>
          <w:color w:val="231F20"/>
          <w:sz w:val="18"/>
        </w:rPr>
        <w:t>размера</w:t>
      </w:r>
      <w:r>
        <w:rPr>
          <w:color w:val="231F20"/>
          <w:spacing w:val="-13"/>
          <w:sz w:val="18"/>
        </w:rPr>
        <w:t xml:space="preserve"> </w:t>
      </w:r>
      <w:r>
        <w:rPr>
          <w:color w:val="231F20"/>
          <w:sz w:val="18"/>
        </w:rPr>
        <w:t>твёрдых частиц для данного насоса, а суммарное сечение всех отверстий в два раза превосходило сечение входного</w:t>
      </w:r>
      <w:r>
        <w:rPr>
          <w:color w:val="231F20"/>
          <w:spacing w:val="29"/>
          <w:sz w:val="18"/>
        </w:rPr>
        <w:t xml:space="preserve"> </w:t>
      </w:r>
      <w:r>
        <w:rPr>
          <w:color w:val="231F20"/>
          <w:sz w:val="18"/>
        </w:rPr>
        <w:t>патрубка.</w:t>
      </w:r>
    </w:p>
    <w:p w:rsidR="00CB0AFA" w:rsidRDefault="00481332">
      <w:pPr>
        <w:pStyle w:val="a4"/>
        <w:numPr>
          <w:ilvl w:val="0"/>
          <w:numId w:val="14"/>
        </w:numPr>
        <w:tabs>
          <w:tab w:val="left" w:pos="277"/>
        </w:tabs>
        <w:spacing w:line="249" w:lineRule="auto"/>
        <w:ind w:right="845"/>
        <w:rPr>
          <w:i/>
          <w:color w:val="58595B"/>
          <w:sz w:val="18"/>
        </w:rPr>
      </w:pPr>
      <w:r>
        <w:rPr>
          <w:color w:val="231F20"/>
          <w:sz w:val="18"/>
        </w:rPr>
        <w:t>От</w:t>
      </w:r>
      <w:r>
        <w:rPr>
          <w:color w:val="231F20"/>
          <w:spacing w:val="-13"/>
          <w:sz w:val="18"/>
        </w:rPr>
        <w:t xml:space="preserve"> </w:t>
      </w:r>
      <w:r>
        <w:rPr>
          <w:color w:val="231F20"/>
          <w:sz w:val="18"/>
        </w:rPr>
        <w:t>помпы</w:t>
      </w:r>
      <w:r>
        <w:rPr>
          <w:color w:val="231F20"/>
          <w:spacing w:val="-13"/>
          <w:sz w:val="18"/>
        </w:rPr>
        <w:t xml:space="preserve"> </w:t>
      </w:r>
      <w:r>
        <w:rPr>
          <w:color w:val="231F20"/>
          <w:sz w:val="18"/>
        </w:rPr>
        <w:t>к</w:t>
      </w:r>
      <w:r>
        <w:rPr>
          <w:color w:val="231F20"/>
          <w:spacing w:val="-13"/>
          <w:sz w:val="18"/>
        </w:rPr>
        <w:t xml:space="preserve"> </w:t>
      </w:r>
      <w:r>
        <w:rPr>
          <w:color w:val="231F20"/>
          <w:sz w:val="18"/>
        </w:rPr>
        <w:t>пожару</w:t>
      </w:r>
      <w:r>
        <w:rPr>
          <w:color w:val="231F20"/>
          <w:spacing w:val="-13"/>
          <w:sz w:val="18"/>
        </w:rPr>
        <w:t xml:space="preserve"> </w:t>
      </w:r>
      <w:r>
        <w:rPr>
          <w:color w:val="231F20"/>
          <w:spacing w:val="-3"/>
          <w:sz w:val="18"/>
        </w:rPr>
        <w:t>следует</w:t>
      </w:r>
      <w:r>
        <w:rPr>
          <w:color w:val="231F20"/>
          <w:spacing w:val="-13"/>
          <w:sz w:val="18"/>
        </w:rPr>
        <w:t xml:space="preserve"> </w:t>
      </w:r>
      <w:r>
        <w:rPr>
          <w:color w:val="231F20"/>
          <w:sz w:val="18"/>
        </w:rPr>
        <w:t>прокладывать</w:t>
      </w:r>
      <w:r>
        <w:rPr>
          <w:color w:val="231F20"/>
          <w:spacing w:val="-13"/>
          <w:sz w:val="18"/>
        </w:rPr>
        <w:t xml:space="preserve"> </w:t>
      </w:r>
      <w:r>
        <w:rPr>
          <w:color w:val="231F20"/>
          <w:sz w:val="18"/>
        </w:rPr>
        <w:t>максимально</w:t>
      </w:r>
      <w:r>
        <w:rPr>
          <w:color w:val="231F20"/>
          <w:spacing w:val="-13"/>
          <w:sz w:val="18"/>
        </w:rPr>
        <w:t xml:space="preserve"> </w:t>
      </w:r>
      <w:r>
        <w:rPr>
          <w:color w:val="231F20"/>
          <w:sz w:val="18"/>
        </w:rPr>
        <w:t>прямую</w:t>
      </w:r>
      <w:r>
        <w:rPr>
          <w:color w:val="231F20"/>
          <w:spacing w:val="-13"/>
          <w:sz w:val="18"/>
        </w:rPr>
        <w:t xml:space="preserve"> </w:t>
      </w:r>
      <w:r>
        <w:rPr>
          <w:color w:val="231F20"/>
          <w:sz w:val="18"/>
        </w:rPr>
        <w:t>рукавную</w:t>
      </w:r>
      <w:r>
        <w:rPr>
          <w:color w:val="231F20"/>
          <w:spacing w:val="-13"/>
          <w:sz w:val="18"/>
        </w:rPr>
        <w:t xml:space="preserve"> </w:t>
      </w:r>
      <w:r>
        <w:rPr>
          <w:color w:val="231F20"/>
          <w:sz w:val="18"/>
        </w:rPr>
        <w:t xml:space="preserve">линию, </w:t>
      </w:r>
      <w:r>
        <w:rPr>
          <w:color w:val="231F20"/>
          <w:w w:val="105"/>
          <w:sz w:val="18"/>
        </w:rPr>
        <w:t>диаметром соответствующую вых</w:t>
      </w:r>
      <w:r>
        <w:rPr>
          <w:color w:val="231F20"/>
          <w:w w:val="105"/>
          <w:sz w:val="18"/>
        </w:rPr>
        <w:t>одному патрубку помпы или рассчитанную по</w:t>
      </w:r>
      <w:r>
        <w:rPr>
          <w:color w:val="231F20"/>
          <w:spacing w:val="-26"/>
          <w:w w:val="105"/>
          <w:sz w:val="18"/>
        </w:rPr>
        <w:t xml:space="preserve"> </w:t>
      </w:r>
      <w:r>
        <w:rPr>
          <w:i/>
          <w:color w:val="231F20"/>
          <w:spacing w:val="-3"/>
          <w:w w:val="105"/>
          <w:sz w:val="18"/>
        </w:rPr>
        <w:t>Таблицам</w:t>
      </w:r>
      <w:r>
        <w:rPr>
          <w:i/>
          <w:color w:val="231F20"/>
          <w:spacing w:val="-26"/>
          <w:w w:val="105"/>
          <w:sz w:val="18"/>
        </w:rPr>
        <w:t xml:space="preserve"> </w:t>
      </w:r>
      <w:r>
        <w:rPr>
          <w:i/>
          <w:color w:val="231F20"/>
          <w:w w:val="105"/>
          <w:sz w:val="18"/>
        </w:rPr>
        <w:t>3</w:t>
      </w:r>
      <w:r>
        <w:rPr>
          <w:i/>
          <w:color w:val="231F20"/>
          <w:spacing w:val="-26"/>
          <w:w w:val="105"/>
          <w:sz w:val="18"/>
        </w:rPr>
        <w:t xml:space="preserve"> </w:t>
      </w:r>
      <w:r>
        <w:rPr>
          <w:i/>
          <w:color w:val="231F20"/>
          <w:w w:val="105"/>
          <w:sz w:val="18"/>
        </w:rPr>
        <w:t>или</w:t>
      </w:r>
      <w:r>
        <w:rPr>
          <w:i/>
          <w:color w:val="231F20"/>
          <w:spacing w:val="-26"/>
          <w:w w:val="105"/>
          <w:sz w:val="18"/>
        </w:rPr>
        <w:t xml:space="preserve"> </w:t>
      </w:r>
      <w:r>
        <w:rPr>
          <w:i/>
          <w:color w:val="231F20"/>
          <w:w w:val="105"/>
          <w:sz w:val="18"/>
        </w:rPr>
        <w:t>4.</w:t>
      </w:r>
    </w:p>
    <w:p w:rsidR="00CB0AFA" w:rsidRDefault="00481332">
      <w:pPr>
        <w:pStyle w:val="a4"/>
        <w:numPr>
          <w:ilvl w:val="0"/>
          <w:numId w:val="14"/>
        </w:numPr>
        <w:tabs>
          <w:tab w:val="left" w:pos="277"/>
        </w:tabs>
        <w:spacing w:line="249" w:lineRule="auto"/>
        <w:ind w:right="846"/>
        <w:rPr>
          <w:color w:val="58595B"/>
          <w:sz w:val="18"/>
        </w:rPr>
      </w:pPr>
      <w:r>
        <w:rPr>
          <w:color w:val="231F20"/>
          <w:sz w:val="18"/>
        </w:rPr>
        <w:t>Нужно следить, чтобы на рукавах не было резких перегибов: они существенно снижают давление. Излишек рукава укладывается широкими</w:t>
      </w:r>
      <w:r>
        <w:rPr>
          <w:color w:val="231F20"/>
          <w:spacing w:val="25"/>
          <w:sz w:val="18"/>
        </w:rPr>
        <w:t xml:space="preserve"> </w:t>
      </w:r>
      <w:r>
        <w:rPr>
          <w:color w:val="231F20"/>
          <w:sz w:val="18"/>
        </w:rPr>
        <w:t>петлями.</w:t>
      </w:r>
    </w:p>
    <w:p w:rsidR="00CB0AFA" w:rsidRDefault="00481332">
      <w:pPr>
        <w:pStyle w:val="a4"/>
        <w:numPr>
          <w:ilvl w:val="0"/>
          <w:numId w:val="14"/>
        </w:numPr>
        <w:tabs>
          <w:tab w:val="left" w:pos="277"/>
        </w:tabs>
        <w:spacing w:line="249" w:lineRule="auto"/>
        <w:ind w:right="846"/>
        <w:rPr>
          <w:color w:val="58595B"/>
          <w:sz w:val="18"/>
        </w:rPr>
      </w:pPr>
      <w:r>
        <w:rPr>
          <w:color w:val="231F20"/>
          <w:w w:val="105"/>
          <w:sz w:val="18"/>
        </w:rPr>
        <w:t xml:space="preserve">При транспортировке на пожар рукава должны быть уложены в «двойные </w:t>
      </w:r>
      <w:r>
        <w:rPr>
          <w:color w:val="231F20"/>
          <w:sz w:val="18"/>
        </w:rPr>
        <w:t>скатки»</w:t>
      </w:r>
      <w:r>
        <w:rPr>
          <w:color w:val="231F20"/>
          <w:spacing w:val="-13"/>
          <w:sz w:val="18"/>
        </w:rPr>
        <w:t xml:space="preserve"> </w:t>
      </w:r>
      <w:r>
        <w:rPr>
          <w:i/>
          <w:color w:val="231F20"/>
          <w:sz w:val="18"/>
        </w:rPr>
        <w:t>(рис.</w:t>
      </w:r>
      <w:r>
        <w:rPr>
          <w:i/>
          <w:color w:val="231F20"/>
          <w:spacing w:val="-14"/>
          <w:sz w:val="18"/>
        </w:rPr>
        <w:t xml:space="preserve"> </w:t>
      </w:r>
      <w:r>
        <w:rPr>
          <w:i/>
          <w:color w:val="231F20"/>
          <w:sz w:val="18"/>
        </w:rPr>
        <w:t>57),</w:t>
      </w:r>
      <w:r>
        <w:rPr>
          <w:i/>
          <w:color w:val="231F20"/>
          <w:spacing w:val="-13"/>
          <w:sz w:val="18"/>
        </w:rPr>
        <w:t xml:space="preserve"> </w:t>
      </w:r>
      <w:r>
        <w:rPr>
          <w:color w:val="231F20"/>
          <w:sz w:val="18"/>
        </w:rPr>
        <w:t>чтобы</w:t>
      </w:r>
      <w:r>
        <w:rPr>
          <w:color w:val="231F20"/>
          <w:spacing w:val="-14"/>
          <w:sz w:val="18"/>
        </w:rPr>
        <w:t xml:space="preserve"> </w:t>
      </w:r>
      <w:r>
        <w:rPr>
          <w:color w:val="231F20"/>
          <w:sz w:val="18"/>
        </w:rPr>
        <w:t>не</w:t>
      </w:r>
      <w:r>
        <w:rPr>
          <w:color w:val="231F20"/>
          <w:spacing w:val="-14"/>
          <w:sz w:val="18"/>
        </w:rPr>
        <w:t xml:space="preserve"> </w:t>
      </w:r>
      <w:r>
        <w:rPr>
          <w:color w:val="231F20"/>
          <w:sz w:val="18"/>
        </w:rPr>
        <w:t>возникало</w:t>
      </w:r>
      <w:r>
        <w:rPr>
          <w:color w:val="231F20"/>
          <w:spacing w:val="-14"/>
          <w:sz w:val="18"/>
        </w:rPr>
        <w:t xml:space="preserve"> </w:t>
      </w:r>
      <w:r>
        <w:rPr>
          <w:color w:val="231F20"/>
          <w:sz w:val="18"/>
        </w:rPr>
        <w:t>сложностей</w:t>
      </w:r>
      <w:r>
        <w:rPr>
          <w:color w:val="231F20"/>
          <w:spacing w:val="-14"/>
          <w:sz w:val="18"/>
        </w:rPr>
        <w:t xml:space="preserve"> </w:t>
      </w:r>
      <w:r>
        <w:rPr>
          <w:color w:val="231F20"/>
          <w:sz w:val="18"/>
        </w:rPr>
        <w:t>с</w:t>
      </w:r>
      <w:r>
        <w:rPr>
          <w:color w:val="231F20"/>
          <w:spacing w:val="-14"/>
          <w:sz w:val="18"/>
        </w:rPr>
        <w:t xml:space="preserve"> </w:t>
      </w:r>
      <w:r>
        <w:rPr>
          <w:color w:val="231F20"/>
          <w:sz w:val="18"/>
        </w:rPr>
        <w:t>их</w:t>
      </w:r>
      <w:r>
        <w:rPr>
          <w:color w:val="231F20"/>
          <w:spacing w:val="-14"/>
          <w:sz w:val="18"/>
        </w:rPr>
        <w:t xml:space="preserve"> </w:t>
      </w:r>
      <w:r>
        <w:rPr>
          <w:color w:val="231F20"/>
          <w:sz w:val="18"/>
        </w:rPr>
        <w:t>быстрым</w:t>
      </w:r>
      <w:r>
        <w:rPr>
          <w:color w:val="231F20"/>
          <w:spacing w:val="-14"/>
          <w:sz w:val="18"/>
        </w:rPr>
        <w:t xml:space="preserve"> </w:t>
      </w:r>
      <w:r>
        <w:rPr>
          <w:color w:val="231F20"/>
          <w:sz w:val="18"/>
        </w:rPr>
        <w:t xml:space="preserve">развёртыванием. </w:t>
      </w:r>
      <w:r>
        <w:rPr>
          <w:color w:val="231F20"/>
          <w:w w:val="105"/>
          <w:sz w:val="18"/>
        </w:rPr>
        <w:t xml:space="preserve">При длительной перевозке в кузове (багажнике) автомобиля или в лодках желательно </w:t>
      </w:r>
      <w:r>
        <w:rPr>
          <w:color w:val="231F20"/>
          <w:spacing w:val="2"/>
          <w:w w:val="105"/>
          <w:sz w:val="18"/>
        </w:rPr>
        <w:t xml:space="preserve">перевязывать каждую скатку </w:t>
      </w:r>
      <w:r>
        <w:rPr>
          <w:color w:val="231F20"/>
          <w:w w:val="105"/>
          <w:sz w:val="18"/>
        </w:rPr>
        <w:t>тон</w:t>
      </w:r>
      <w:r>
        <w:rPr>
          <w:color w:val="231F20"/>
          <w:w w:val="105"/>
          <w:sz w:val="18"/>
        </w:rPr>
        <w:t xml:space="preserve">кой </w:t>
      </w:r>
      <w:r>
        <w:rPr>
          <w:color w:val="231F20"/>
          <w:spacing w:val="2"/>
          <w:w w:val="105"/>
          <w:sz w:val="18"/>
        </w:rPr>
        <w:t xml:space="preserve">верёвкой, </w:t>
      </w:r>
      <w:r>
        <w:rPr>
          <w:color w:val="231F20"/>
          <w:w w:val="105"/>
          <w:sz w:val="18"/>
        </w:rPr>
        <w:t xml:space="preserve">чтобы </w:t>
      </w:r>
      <w:r>
        <w:rPr>
          <w:color w:val="231F20"/>
          <w:spacing w:val="2"/>
          <w:w w:val="105"/>
          <w:sz w:val="18"/>
        </w:rPr>
        <w:t xml:space="preserve">рукава  </w:t>
      </w:r>
      <w:r>
        <w:rPr>
          <w:color w:val="231F20"/>
          <w:sz w:val="18"/>
        </w:rPr>
        <w:t>не</w:t>
      </w:r>
      <w:r>
        <w:rPr>
          <w:color w:val="231F20"/>
          <w:spacing w:val="-4"/>
          <w:sz w:val="18"/>
        </w:rPr>
        <w:t xml:space="preserve"> </w:t>
      </w:r>
      <w:r>
        <w:rPr>
          <w:color w:val="231F20"/>
          <w:sz w:val="18"/>
        </w:rPr>
        <w:t>перепутались.</w:t>
      </w:r>
    </w:p>
    <w:p w:rsidR="00CB0AFA" w:rsidRDefault="00481332">
      <w:pPr>
        <w:pStyle w:val="a4"/>
        <w:numPr>
          <w:ilvl w:val="0"/>
          <w:numId w:val="14"/>
        </w:numPr>
        <w:tabs>
          <w:tab w:val="left" w:pos="277"/>
        </w:tabs>
        <w:spacing w:line="249" w:lineRule="auto"/>
        <w:ind w:right="846"/>
        <w:rPr>
          <w:color w:val="58595B"/>
          <w:sz w:val="18"/>
        </w:rPr>
      </w:pPr>
      <w:r>
        <w:rPr>
          <w:color w:val="231F20"/>
          <w:sz w:val="18"/>
        </w:rPr>
        <w:t xml:space="preserve">При сворачивании рукава в двойную скатку необходимо найти середину рукава, сложить  рукав  вдвое,  оставив  верхнюю  часть  на  </w:t>
      </w:r>
      <w:r>
        <w:rPr>
          <w:color w:val="231F20"/>
          <w:spacing w:val="4"/>
          <w:sz w:val="18"/>
        </w:rPr>
        <w:t xml:space="preserve">20—40 </w:t>
      </w:r>
      <w:r>
        <w:rPr>
          <w:color w:val="231F20"/>
          <w:sz w:val="18"/>
        </w:rPr>
        <w:t>см  короче  нижней, и плотно скатать от середины рукава к</w:t>
      </w:r>
      <w:r>
        <w:rPr>
          <w:color w:val="231F20"/>
          <w:spacing w:val="46"/>
          <w:sz w:val="18"/>
        </w:rPr>
        <w:t xml:space="preserve"> </w:t>
      </w:r>
      <w:r>
        <w:rPr>
          <w:color w:val="231F20"/>
          <w:sz w:val="18"/>
        </w:rPr>
        <w:t>полугайкам.</w:t>
      </w:r>
    </w:p>
    <w:p w:rsidR="00CB0AFA" w:rsidRDefault="00CB0AFA">
      <w:pPr>
        <w:spacing w:line="249" w:lineRule="auto"/>
        <w:jc w:val="both"/>
        <w:rPr>
          <w:sz w:val="18"/>
        </w:rPr>
        <w:sectPr w:rsidR="00CB0AFA">
          <w:type w:val="continuous"/>
          <w:pgSz w:w="8400" w:h="11910"/>
          <w:pgMar w:top="440" w:right="0" w:bottom="0" w:left="460" w:header="720" w:footer="720" w:gutter="0"/>
          <w:cols w:space="720"/>
        </w:sectPr>
      </w:pPr>
    </w:p>
    <w:p w:rsidR="00CB0AFA" w:rsidRDefault="00CB0AFA">
      <w:pPr>
        <w:pStyle w:val="a3"/>
        <w:spacing w:before="10"/>
        <w:rPr>
          <w:sz w:val="23"/>
        </w:rPr>
      </w:pPr>
    </w:p>
    <w:p w:rsidR="00CB0AFA" w:rsidRDefault="00481332">
      <w:pPr>
        <w:pStyle w:val="a4"/>
        <w:numPr>
          <w:ilvl w:val="1"/>
          <w:numId w:val="14"/>
        </w:numPr>
        <w:tabs>
          <w:tab w:val="left" w:pos="1021"/>
        </w:tabs>
        <w:spacing w:before="76" w:line="249" w:lineRule="auto"/>
        <w:ind w:right="561" w:hanging="170"/>
        <w:rPr>
          <w:i/>
          <w:color w:val="58595B"/>
          <w:sz w:val="18"/>
        </w:rPr>
      </w:pPr>
      <w:r>
        <w:rPr>
          <w:lang w:val="en-US"/>
        </w:rPr>
        <w:pict>
          <v:rect id="_x0000_s1320" style="position:absolute;left:0;text-align:left;margin-left:0;margin-top:-14.05pt;width:22.7pt;height:356.2pt;z-index:251491840;mso-position-horizontal-relative:page" fillcolor="#58595b" stroked="f">
            <w10:wrap anchorx="page"/>
          </v:rect>
        </w:pict>
      </w:r>
      <w:r>
        <w:rPr>
          <w:color w:val="231F20"/>
          <w:sz w:val="18"/>
        </w:rPr>
        <w:t xml:space="preserve">Если рукав требуется переместить на небольшие расстояния в пределах одного пожара без риска перепутать с другими рукавами, наиболее удобный и быстрый способ — </w:t>
      </w:r>
      <w:r>
        <w:rPr>
          <w:color w:val="231F20"/>
          <w:spacing w:val="-3"/>
          <w:sz w:val="18"/>
        </w:rPr>
        <w:t xml:space="preserve">это </w:t>
      </w:r>
      <w:r>
        <w:rPr>
          <w:color w:val="231F20"/>
          <w:sz w:val="18"/>
        </w:rPr>
        <w:t xml:space="preserve">скатать рукав «восьмёркой», одновременно сливая остатки воды </w:t>
      </w:r>
      <w:r>
        <w:rPr>
          <w:i/>
          <w:color w:val="231F20"/>
          <w:sz w:val="18"/>
        </w:rPr>
        <w:t>(рис.</w:t>
      </w:r>
      <w:r>
        <w:rPr>
          <w:i/>
          <w:color w:val="231F20"/>
          <w:spacing w:val="-14"/>
          <w:sz w:val="18"/>
        </w:rPr>
        <w:t xml:space="preserve"> </w:t>
      </w:r>
      <w:r>
        <w:rPr>
          <w:i/>
          <w:color w:val="231F20"/>
          <w:sz w:val="18"/>
        </w:rPr>
        <w:t>58).</w:t>
      </w:r>
    </w:p>
    <w:p w:rsidR="00CB0AFA" w:rsidRDefault="00CB0AFA">
      <w:pPr>
        <w:pStyle w:val="a3"/>
        <w:rPr>
          <w:i/>
          <w:sz w:val="20"/>
        </w:rPr>
      </w:pPr>
    </w:p>
    <w:p w:rsidR="00CB0AFA" w:rsidRDefault="00481332">
      <w:pPr>
        <w:pStyle w:val="a3"/>
        <w:spacing w:before="3"/>
        <w:rPr>
          <w:i/>
          <w:sz w:val="12"/>
        </w:rPr>
      </w:pPr>
      <w:r>
        <w:rPr>
          <w:lang w:val="en-US"/>
        </w:rPr>
        <w:pict>
          <v:group id="_x0000_s1317" style="position:absolute;margin-left:42.5pt;margin-top:9pt;width:167.25pt;height:142.2pt;z-index:251490816;mso-wrap-distance-left:0;mso-wrap-distance-right:0;mso-position-horizontal-relative:page" coordorigin="850,180" coordsize="3345,2844">
            <v:shape id="_x0000_s1319" type="#_x0000_t75" style="position:absolute;left:850;top:180;width:3345;height:2843">
              <v:imagedata r:id="rId161" o:title=""/>
            </v:shape>
            <v:shape id="_x0000_s1318" type="#_x0000_t75" style="position:absolute;left:3954;top:1317;width:127;height:1570">
              <v:imagedata r:id="rId162" o:title=""/>
            </v:shape>
            <w10:wrap type="topAndBottom" anchorx="page"/>
          </v:group>
        </w:pict>
      </w:r>
    </w:p>
    <w:p w:rsidR="00CB0AFA" w:rsidRDefault="00CB0AFA">
      <w:pPr>
        <w:pStyle w:val="a3"/>
        <w:spacing w:before="6"/>
        <w:rPr>
          <w:i/>
          <w:sz w:val="11"/>
        </w:rPr>
      </w:pPr>
    </w:p>
    <w:p w:rsidR="00CB0AFA" w:rsidRDefault="00481332">
      <w:pPr>
        <w:tabs>
          <w:tab w:val="left" w:pos="4511"/>
        </w:tabs>
        <w:spacing w:before="80"/>
        <w:ind w:left="855" w:right="675"/>
        <w:rPr>
          <w:i/>
          <w:sz w:val="16"/>
        </w:rPr>
      </w:pPr>
      <w:r>
        <w:rPr>
          <w:noProof/>
          <w:lang w:eastAsia="ru-RU"/>
        </w:rPr>
        <w:drawing>
          <wp:anchor distT="0" distB="0" distL="0" distR="0" simplePos="0" relativeHeight="251573760" behindDoc="1" locked="0" layoutInCell="1" allowOverlap="1">
            <wp:simplePos x="0" y="0"/>
            <wp:positionH relativeFrom="page">
              <wp:posOffset>2871000</wp:posOffset>
            </wp:positionH>
            <wp:positionV relativeFrom="paragraph">
              <wp:posOffset>-1908074</wp:posOffset>
            </wp:positionV>
            <wp:extent cx="2069998" cy="2069909"/>
            <wp:effectExtent l="0" t="0" r="0" b="0"/>
            <wp:wrapNone/>
            <wp:docPr id="107" name="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82.jpeg"/>
                    <pic:cNvPicPr/>
                  </pic:nvPicPr>
                  <pic:blipFill>
                    <a:blip r:embed="rId163" cstate="print"/>
                    <a:stretch>
                      <a:fillRect/>
                    </a:stretch>
                  </pic:blipFill>
                  <pic:spPr>
                    <a:xfrm>
                      <a:off x="0" y="0"/>
                      <a:ext cx="2069998" cy="2069909"/>
                    </a:xfrm>
                    <a:prstGeom prst="rect">
                      <a:avLst/>
                    </a:prstGeom>
                  </pic:spPr>
                </pic:pic>
              </a:graphicData>
            </a:graphic>
          </wp:anchor>
        </w:drawing>
      </w:r>
      <w:r>
        <w:rPr>
          <w:lang w:val="en-US"/>
        </w:rPr>
        <w:pict>
          <v:shape id="_x0000_s1316" type="#_x0000_t202" style="position:absolute;left:0;text-align:left;margin-left:9.6pt;margin-top:-91.55pt;width:10pt;height:61.55pt;z-index:251492864;mso-position-horizontal-relative:page;mso-position-vertical-relative:text" filled="f" stroked="f">
            <v:textbox style="layout-flow:vertical;mso-layout-flow-alt:bottom-to-top" inset="0,0,0,0">
              <w:txbxContent>
                <w:p w:rsidR="00CB0AFA" w:rsidRDefault="00481332">
                  <w:pPr>
                    <w:spacing w:line="183" w:lineRule="exact"/>
                    <w:ind w:left="20" w:right="-1029"/>
                    <w:rPr>
                      <w:sz w:val="16"/>
                    </w:rPr>
                  </w:pPr>
                  <w:r>
                    <w:rPr>
                      <w:color w:val="FFFFFF"/>
                      <w:spacing w:val="3"/>
                      <w:w w:val="99"/>
                      <w:sz w:val="16"/>
                    </w:rPr>
                    <w:t>ПРИЛ</w:t>
                  </w:r>
                  <w:r>
                    <w:rPr>
                      <w:color w:val="FFFFFF"/>
                      <w:w w:val="99"/>
                      <w:sz w:val="16"/>
                    </w:rPr>
                    <w:t>О</w:t>
                  </w:r>
                  <w:r>
                    <w:rPr>
                      <w:color w:val="FFFFFF"/>
                      <w:spacing w:val="3"/>
                      <w:w w:val="99"/>
                      <w:sz w:val="16"/>
                    </w:rPr>
                    <w:t>ЖЕНИЯ</w:t>
                  </w:r>
                </w:p>
              </w:txbxContent>
            </v:textbox>
            <w10:wrap anchorx="page"/>
          </v:shape>
        </w:pict>
      </w:r>
      <w:r>
        <w:rPr>
          <w:i/>
          <w:color w:val="231F20"/>
          <w:sz w:val="16"/>
        </w:rPr>
        <w:t>Рис.</w:t>
      </w:r>
      <w:r>
        <w:rPr>
          <w:i/>
          <w:color w:val="231F20"/>
          <w:spacing w:val="-20"/>
          <w:sz w:val="16"/>
        </w:rPr>
        <w:t xml:space="preserve"> </w:t>
      </w:r>
      <w:r>
        <w:rPr>
          <w:i/>
          <w:color w:val="231F20"/>
          <w:sz w:val="16"/>
        </w:rPr>
        <w:t>57.</w:t>
      </w:r>
      <w:r>
        <w:rPr>
          <w:i/>
          <w:color w:val="231F20"/>
          <w:spacing w:val="-20"/>
          <w:sz w:val="16"/>
        </w:rPr>
        <w:t xml:space="preserve"> </w:t>
      </w:r>
      <w:r>
        <w:rPr>
          <w:i/>
          <w:color w:val="231F20"/>
          <w:sz w:val="16"/>
        </w:rPr>
        <w:t>Двойная</w:t>
      </w:r>
      <w:r>
        <w:rPr>
          <w:i/>
          <w:color w:val="231F20"/>
          <w:spacing w:val="-20"/>
          <w:sz w:val="16"/>
        </w:rPr>
        <w:t xml:space="preserve"> </w:t>
      </w:r>
      <w:r>
        <w:rPr>
          <w:i/>
          <w:color w:val="231F20"/>
          <w:sz w:val="16"/>
        </w:rPr>
        <w:t>скатка</w:t>
      </w:r>
      <w:r>
        <w:rPr>
          <w:i/>
          <w:color w:val="231F20"/>
          <w:sz w:val="16"/>
        </w:rPr>
        <w:tab/>
      </w:r>
      <w:r>
        <w:rPr>
          <w:i/>
          <w:color w:val="231F20"/>
          <w:w w:val="95"/>
          <w:sz w:val="16"/>
        </w:rPr>
        <w:t>Рис. 58.</w:t>
      </w:r>
      <w:r>
        <w:rPr>
          <w:i/>
          <w:color w:val="231F20"/>
          <w:spacing w:val="21"/>
          <w:w w:val="95"/>
          <w:sz w:val="16"/>
        </w:rPr>
        <w:t xml:space="preserve"> </w:t>
      </w:r>
      <w:r>
        <w:rPr>
          <w:i/>
          <w:color w:val="231F20"/>
          <w:w w:val="95"/>
          <w:sz w:val="16"/>
        </w:rPr>
        <w:t>«Восьмёрка».</w:t>
      </w:r>
    </w:p>
    <w:p w:rsidR="00CB0AFA" w:rsidRDefault="00481332">
      <w:pPr>
        <w:spacing w:before="8"/>
        <w:ind w:left="4511" w:right="675"/>
        <w:rPr>
          <w:i/>
          <w:sz w:val="16"/>
        </w:rPr>
      </w:pPr>
      <w:r>
        <w:rPr>
          <w:i/>
          <w:color w:val="231F20"/>
          <w:w w:val="90"/>
          <w:sz w:val="16"/>
        </w:rPr>
        <w:t>Автор: Татьяна Хакимулина</w:t>
      </w:r>
    </w:p>
    <w:p w:rsidR="00CB0AFA" w:rsidRDefault="00CB0AFA">
      <w:pPr>
        <w:pStyle w:val="a3"/>
        <w:rPr>
          <w:i/>
          <w:sz w:val="20"/>
        </w:rPr>
      </w:pPr>
    </w:p>
    <w:p w:rsidR="00CB0AFA" w:rsidRDefault="00CB0AFA">
      <w:pPr>
        <w:pStyle w:val="a3"/>
        <w:spacing w:before="4"/>
        <w:rPr>
          <w:i/>
          <w:sz w:val="17"/>
        </w:rPr>
      </w:pPr>
    </w:p>
    <w:p w:rsidR="00CB0AFA" w:rsidRDefault="00481332">
      <w:pPr>
        <w:pStyle w:val="a4"/>
        <w:numPr>
          <w:ilvl w:val="1"/>
          <w:numId w:val="14"/>
        </w:numPr>
        <w:tabs>
          <w:tab w:val="left" w:pos="1021"/>
        </w:tabs>
        <w:spacing w:before="77" w:line="249" w:lineRule="auto"/>
        <w:ind w:right="570" w:hanging="170"/>
        <w:rPr>
          <w:color w:val="58595B"/>
          <w:sz w:val="18"/>
        </w:rPr>
      </w:pPr>
      <w:r>
        <w:rPr>
          <w:color w:val="231F20"/>
          <w:sz w:val="18"/>
        </w:rPr>
        <w:t>Сильно повреждённый рукав, требующий ремонта, нужно пометить (например, отрезать полугайку со стороны  повреждения).</w:t>
      </w:r>
    </w:p>
    <w:p w:rsidR="00CB0AFA" w:rsidRDefault="00481332">
      <w:pPr>
        <w:pStyle w:val="a4"/>
        <w:numPr>
          <w:ilvl w:val="1"/>
          <w:numId w:val="14"/>
        </w:numPr>
        <w:tabs>
          <w:tab w:val="left" w:pos="1021"/>
        </w:tabs>
        <w:spacing w:line="249" w:lineRule="auto"/>
        <w:ind w:right="560" w:hanging="170"/>
        <w:rPr>
          <w:color w:val="58595B"/>
          <w:sz w:val="18"/>
        </w:rPr>
      </w:pPr>
      <w:r>
        <w:rPr>
          <w:color w:val="231F20"/>
          <w:w w:val="105"/>
          <w:sz w:val="18"/>
        </w:rPr>
        <w:t xml:space="preserve">После возвращения с пожара рукава следует вымыть и высушить, повесив за середину в проветриваемом помещении или на улице, но не на солнце. </w:t>
      </w:r>
      <w:r>
        <w:rPr>
          <w:color w:val="231F20"/>
          <w:sz w:val="18"/>
        </w:rPr>
        <w:t>Как</w:t>
      </w:r>
      <w:r>
        <w:rPr>
          <w:color w:val="231F20"/>
          <w:spacing w:val="-12"/>
          <w:sz w:val="18"/>
        </w:rPr>
        <w:t xml:space="preserve"> </w:t>
      </w:r>
      <w:r>
        <w:rPr>
          <w:color w:val="231F20"/>
          <w:sz w:val="18"/>
        </w:rPr>
        <w:t>минимум</w:t>
      </w:r>
      <w:r>
        <w:rPr>
          <w:color w:val="231F20"/>
          <w:spacing w:val="-12"/>
          <w:sz w:val="18"/>
        </w:rPr>
        <w:t xml:space="preserve"> </w:t>
      </w:r>
      <w:r>
        <w:rPr>
          <w:color w:val="231F20"/>
          <w:sz w:val="18"/>
        </w:rPr>
        <w:t>раз</w:t>
      </w:r>
      <w:r>
        <w:rPr>
          <w:color w:val="231F20"/>
          <w:spacing w:val="-12"/>
          <w:sz w:val="18"/>
        </w:rPr>
        <w:t xml:space="preserve"> </w:t>
      </w:r>
      <w:r>
        <w:rPr>
          <w:color w:val="231F20"/>
          <w:sz w:val="18"/>
        </w:rPr>
        <w:t>в</w:t>
      </w:r>
      <w:r>
        <w:rPr>
          <w:color w:val="231F20"/>
          <w:spacing w:val="-12"/>
          <w:sz w:val="18"/>
        </w:rPr>
        <w:t xml:space="preserve"> </w:t>
      </w:r>
      <w:r>
        <w:rPr>
          <w:color w:val="231F20"/>
          <w:spacing w:val="-3"/>
          <w:sz w:val="18"/>
        </w:rPr>
        <w:t>год</w:t>
      </w:r>
      <w:r>
        <w:rPr>
          <w:color w:val="231F20"/>
          <w:spacing w:val="-12"/>
          <w:sz w:val="18"/>
        </w:rPr>
        <w:t xml:space="preserve"> </w:t>
      </w:r>
      <w:r>
        <w:rPr>
          <w:color w:val="231F20"/>
          <w:sz w:val="18"/>
        </w:rPr>
        <w:t>рукава</w:t>
      </w:r>
      <w:r>
        <w:rPr>
          <w:color w:val="231F20"/>
          <w:spacing w:val="-12"/>
          <w:sz w:val="18"/>
        </w:rPr>
        <w:t xml:space="preserve"> </w:t>
      </w:r>
      <w:r>
        <w:rPr>
          <w:color w:val="231F20"/>
          <w:sz w:val="18"/>
        </w:rPr>
        <w:t>необходимо</w:t>
      </w:r>
      <w:r>
        <w:rPr>
          <w:color w:val="231F20"/>
          <w:spacing w:val="-12"/>
          <w:sz w:val="18"/>
        </w:rPr>
        <w:t xml:space="preserve"> </w:t>
      </w:r>
      <w:r>
        <w:rPr>
          <w:color w:val="231F20"/>
          <w:sz w:val="18"/>
        </w:rPr>
        <w:t>перематывать</w:t>
      </w:r>
      <w:r>
        <w:rPr>
          <w:color w:val="231F20"/>
          <w:spacing w:val="-12"/>
          <w:sz w:val="18"/>
        </w:rPr>
        <w:t xml:space="preserve"> </w:t>
      </w:r>
      <w:r>
        <w:rPr>
          <w:color w:val="231F20"/>
          <w:sz w:val="18"/>
        </w:rPr>
        <w:t>«на</w:t>
      </w:r>
      <w:r>
        <w:rPr>
          <w:color w:val="231F20"/>
          <w:spacing w:val="-12"/>
          <w:sz w:val="18"/>
        </w:rPr>
        <w:t xml:space="preserve"> </w:t>
      </w:r>
      <w:r>
        <w:rPr>
          <w:color w:val="231F20"/>
          <w:sz w:val="18"/>
        </w:rPr>
        <w:t>другой</w:t>
      </w:r>
      <w:r>
        <w:rPr>
          <w:color w:val="231F20"/>
          <w:spacing w:val="-12"/>
          <w:sz w:val="18"/>
        </w:rPr>
        <w:t xml:space="preserve"> </w:t>
      </w:r>
      <w:r>
        <w:rPr>
          <w:color w:val="231F20"/>
          <w:sz w:val="18"/>
        </w:rPr>
        <w:t>шов»,</w:t>
      </w:r>
      <w:r>
        <w:rPr>
          <w:color w:val="231F20"/>
          <w:spacing w:val="-12"/>
          <w:sz w:val="18"/>
        </w:rPr>
        <w:t xml:space="preserve"> </w:t>
      </w:r>
      <w:r>
        <w:rPr>
          <w:color w:val="231F20"/>
          <w:sz w:val="18"/>
        </w:rPr>
        <w:t>чтобы не формировалась легко протираемая продол</w:t>
      </w:r>
      <w:r>
        <w:rPr>
          <w:color w:val="231F20"/>
          <w:sz w:val="18"/>
        </w:rPr>
        <w:t>ьная</w:t>
      </w:r>
      <w:r>
        <w:rPr>
          <w:color w:val="231F20"/>
          <w:spacing w:val="49"/>
          <w:sz w:val="18"/>
        </w:rPr>
        <w:t xml:space="preserve"> </w:t>
      </w:r>
      <w:r>
        <w:rPr>
          <w:color w:val="231F20"/>
          <w:sz w:val="18"/>
        </w:rPr>
        <w:t>складка.</w:t>
      </w:r>
    </w:p>
    <w:p w:rsidR="00CB0AFA" w:rsidRDefault="00481332">
      <w:pPr>
        <w:pStyle w:val="a4"/>
        <w:numPr>
          <w:ilvl w:val="1"/>
          <w:numId w:val="14"/>
        </w:numPr>
        <w:tabs>
          <w:tab w:val="left" w:pos="1021"/>
        </w:tabs>
        <w:spacing w:line="249" w:lineRule="auto"/>
        <w:ind w:right="558" w:hanging="170"/>
        <w:rPr>
          <w:color w:val="58595B"/>
          <w:sz w:val="18"/>
        </w:rPr>
      </w:pPr>
      <w:r>
        <w:rPr>
          <w:color w:val="231F20"/>
          <w:sz w:val="18"/>
        </w:rPr>
        <w:t xml:space="preserve">При эстафетной подаче воды через промежуточные ёмкости важно учитывать, что такая подача даёт меньшее давление, но зато позволяет добавлять в воду смачиватели </w:t>
      </w:r>
      <w:r>
        <w:rPr>
          <w:i/>
          <w:color w:val="231F20"/>
          <w:sz w:val="18"/>
        </w:rPr>
        <w:t xml:space="preserve">(рис. 59). </w:t>
      </w:r>
      <w:r>
        <w:rPr>
          <w:color w:val="231F20"/>
          <w:sz w:val="18"/>
        </w:rPr>
        <w:t xml:space="preserve">Подача «в линию», когда напорный рукав присоединяют прямо к заборному патрубку следующей помпы, чуть сложнее в организации,   но </w:t>
      </w:r>
      <w:r>
        <w:rPr>
          <w:color w:val="231F20"/>
          <w:spacing w:val="2"/>
          <w:sz w:val="18"/>
        </w:rPr>
        <w:t xml:space="preserve">даёт </w:t>
      </w:r>
      <w:r>
        <w:rPr>
          <w:color w:val="231F20"/>
          <w:sz w:val="18"/>
        </w:rPr>
        <w:t xml:space="preserve">гораздо большее </w:t>
      </w:r>
      <w:r>
        <w:rPr>
          <w:color w:val="231F20"/>
          <w:spacing w:val="2"/>
          <w:sz w:val="18"/>
        </w:rPr>
        <w:t xml:space="preserve">давление </w:t>
      </w:r>
      <w:r>
        <w:rPr>
          <w:color w:val="231F20"/>
          <w:sz w:val="18"/>
        </w:rPr>
        <w:t xml:space="preserve">и позволяет подать воду на </w:t>
      </w:r>
      <w:r>
        <w:rPr>
          <w:color w:val="231F20"/>
          <w:spacing w:val="2"/>
          <w:sz w:val="18"/>
        </w:rPr>
        <w:t xml:space="preserve">большее </w:t>
      </w:r>
      <w:r>
        <w:rPr>
          <w:color w:val="231F20"/>
          <w:sz w:val="18"/>
        </w:rPr>
        <w:t>расстояние.</w:t>
      </w: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19"/>
        </w:rPr>
      </w:pPr>
    </w:p>
    <w:p w:rsidR="00CB0AFA" w:rsidRDefault="00481332">
      <w:pPr>
        <w:spacing w:before="79"/>
        <w:ind w:left="850" w:right="675"/>
        <w:rPr>
          <w:i/>
          <w:sz w:val="16"/>
        </w:rPr>
      </w:pPr>
      <w:r>
        <w:rPr>
          <w:noProof/>
          <w:lang w:eastAsia="ru-RU"/>
        </w:rPr>
        <w:drawing>
          <wp:anchor distT="0" distB="0" distL="0" distR="0" simplePos="0" relativeHeight="251572736" behindDoc="1" locked="0" layoutInCell="1" allowOverlap="1">
            <wp:simplePos x="0" y="0"/>
            <wp:positionH relativeFrom="page">
              <wp:posOffset>441007</wp:posOffset>
            </wp:positionH>
            <wp:positionV relativeFrom="paragraph">
              <wp:posOffset>-1457073</wp:posOffset>
            </wp:positionV>
            <wp:extent cx="4626343" cy="1537703"/>
            <wp:effectExtent l="0" t="0" r="0" b="0"/>
            <wp:wrapNone/>
            <wp:docPr id="109" name="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83.jpeg"/>
                    <pic:cNvPicPr/>
                  </pic:nvPicPr>
                  <pic:blipFill>
                    <a:blip r:embed="rId164" cstate="print"/>
                    <a:stretch>
                      <a:fillRect/>
                    </a:stretch>
                  </pic:blipFill>
                  <pic:spPr>
                    <a:xfrm>
                      <a:off x="0" y="0"/>
                      <a:ext cx="4626343" cy="1537703"/>
                    </a:xfrm>
                    <a:prstGeom prst="rect">
                      <a:avLst/>
                    </a:prstGeom>
                  </pic:spPr>
                </pic:pic>
              </a:graphicData>
            </a:graphic>
          </wp:anchor>
        </w:drawing>
      </w:r>
      <w:r>
        <w:rPr>
          <w:i/>
          <w:color w:val="231F20"/>
          <w:w w:val="95"/>
          <w:sz w:val="16"/>
        </w:rPr>
        <w:t>Рис. 59. Эстафетная подача воды чере</w:t>
      </w:r>
      <w:r>
        <w:rPr>
          <w:i/>
          <w:color w:val="231F20"/>
          <w:w w:val="95"/>
          <w:sz w:val="16"/>
        </w:rPr>
        <w:t>з промежуточные ёмкости. Автор: Елена Ефремова</w:t>
      </w:r>
    </w:p>
    <w:p w:rsidR="00CB0AFA" w:rsidRDefault="00CB0AFA">
      <w:pPr>
        <w:rPr>
          <w:sz w:val="16"/>
        </w:rPr>
        <w:sectPr w:rsidR="00CB0AFA">
          <w:footerReference w:type="even" r:id="rId165"/>
          <w:footerReference w:type="default" r:id="rId166"/>
          <w:pgSz w:w="8400" w:h="11910"/>
          <w:pgMar w:top="0" w:right="0" w:bottom="300" w:left="0" w:header="0" w:footer="105" w:gutter="0"/>
          <w:cols w:space="720"/>
        </w:sectPr>
      </w:pPr>
    </w:p>
    <w:p w:rsidR="00CB0AFA" w:rsidRDefault="00CB0AFA">
      <w:pPr>
        <w:pStyle w:val="a3"/>
        <w:spacing w:before="10"/>
        <w:rPr>
          <w:i/>
          <w:sz w:val="23"/>
        </w:rPr>
      </w:pPr>
    </w:p>
    <w:p w:rsidR="00CB0AFA" w:rsidRDefault="00481332">
      <w:pPr>
        <w:pStyle w:val="a4"/>
        <w:numPr>
          <w:ilvl w:val="0"/>
          <w:numId w:val="4"/>
        </w:numPr>
        <w:tabs>
          <w:tab w:val="left" w:pos="437"/>
        </w:tabs>
        <w:spacing w:before="76" w:line="249" w:lineRule="auto"/>
        <w:ind w:right="841"/>
        <w:rPr>
          <w:sz w:val="18"/>
        </w:rPr>
      </w:pPr>
      <w:r>
        <w:rPr>
          <w:lang w:val="en-US"/>
        </w:rPr>
        <w:pict>
          <v:rect id="_x0000_s1315" style="position:absolute;left:0;text-align:left;margin-left:396.7pt;margin-top:-14.05pt;width:22.8pt;height:356.2pt;z-index:251494912;mso-position-horizontal-relative:page" fillcolor="#58595b" stroked="f">
            <w10:wrap anchorx="page"/>
          </v:rect>
        </w:pict>
      </w:r>
      <w:r>
        <w:rPr>
          <w:lang w:val="en-US"/>
        </w:rPr>
        <w:pict>
          <v:shape id="_x0000_s1314" type="#_x0000_t202" style="position:absolute;left:0;text-align:left;margin-left:403.5pt;margin-top:126.15pt;width:10pt;height:61.55pt;z-index:251495936;mso-position-horizontal-relative:page" filled="f" stroked="f">
            <v:textbox style="layout-flow:vertical;mso-layout-flow-alt:bottom-to-top" inset="0,0,0,0">
              <w:txbxContent>
                <w:p w:rsidR="00CB0AFA" w:rsidRDefault="00481332">
                  <w:pPr>
                    <w:spacing w:line="183" w:lineRule="exact"/>
                    <w:ind w:left="20" w:right="-1029"/>
                    <w:rPr>
                      <w:sz w:val="16"/>
                    </w:rPr>
                  </w:pPr>
                  <w:r>
                    <w:rPr>
                      <w:color w:val="FFFFFF"/>
                      <w:spacing w:val="3"/>
                      <w:w w:val="99"/>
                      <w:sz w:val="16"/>
                    </w:rPr>
                    <w:t>ПРИЛ</w:t>
                  </w:r>
                  <w:r>
                    <w:rPr>
                      <w:color w:val="FFFFFF"/>
                      <w:w w:val="99"/>
                      <w:sz w:val="16"/>
                    </w:rPr>
                    <w:t>О</w:t>
                  </w:r>
                  <w:r>
                    <w:rPr>
                      <w:color w:val="FFFFFF"/>
                      <w:spacing w:val="3"/>
                      <w:w w:val="99"/>
                      <w:sz w:val="16"/>
                    </w:rPr>
                    <w:t>ЖЕНИЯ</w:t>
                  </w:r>
                </w:p>
              </w:txbxContent>
            </v:textbox>
            <w10:wrap anchorx="page"/>
          </v:shape>
        </w:pict>
      </w:r>
      <w:r>
        <w:rPr>
          <w:color w:val="231F20"/>
          <w:sz w:val="18"/>
        </w:rPr>
        <w:t xml:space="preserve">Для эстафетной подачи воды «в линию» желательно использовать помпы одинаковой производительности. Необходимо заранее проверять возможность </w:t>
      </w:r>
      <w:r>
        <w:rPr>
          <w:color w:val="231F20"/>
          <w:spacing w:val="4"/>
          <w:sz w:val="18"/>
        </w:rPr>
        <w:t xml:space="preserve">присоединения напорного </w:t>
      </w:r>
      <w:r>
        <w:rPr>
          <w:color w:val="231F20"/>
          <w:spacing w:val="3"/>
          <w:sz w:val="18"/>
        </w:rPr>
        <w:t xml:space="preserve">рукава </w:t>
      </w:r>
      <w:r>
        <w:rPr>
          <w:color w:val="231F20"/>
          <w:sz w:val="18"/>
        </w:rPr>
        <w:t xml:space="preserve">к </w:t>
      </w:r>
      <w:r>
        <w:rPr>
          <w:color w:val="231F20"/>
          <w:spacing w:val="2"/>
          <w:sz w:val="18"/>
        </w:rPr>
        <w:t xml:space="preserve">входу </w:t>
      </w:r>
      <w:r>
        <w:rPr>
          <w:color w:val="231F20"/>
          <w:spacing w:val="3"/>
          <w:sz w:val="18"/>
        </w:rPr>
        <w:t xml:space="preserve">следующей </w:t>
      </w:r>
      <w:r>
        <w:rPr>
          <w:color w:val="231F20"/>
          <w:spacing w:val="4"/>
          <w:sz w:val="18"/>
        </w:rPr>
        <w:t xml:space="preserve">помпы </w:t>
      </w:r>
      <w:r>
        <w:rPr>
          <w:color w:val="231F20"/>
          <w:spacing w:val="5"/>
          <w:sz w:val="18"/>
        </w:rPr>
        <w:t xml:space="preserve">(наличие </w:t>
      </w:r>
      <w:r>
        <w:rPr>
          <w:color w:val="231F20"/>
          <w:sz w:val="18"/>
        </w:rPr>
        <w:t xml:space="preserve">переходников и </w:t>
      </w:r>
      <w:r>
        <w:rPr>
          <w:color w:val="231F20"/>
          <w:spacing w:val="-9"/>
          <w:sz w:val="18"/>
        </w:rPr>
        <w:t xml:space="preserve">т. </w:t>
      </w:r>
      <w:r>
        <w:rPr>
          <w:color w:val="231F20"/>
          <w:sz w:val="18"/>
        </w:rPr>
        <w:t>п.). Помпы меньшей производительности можно поставить после двух- или трёхходового разветвления или дальше от водоёма в очень длинной (больше 1 км) линии. Обычно между помпам</w:t>
      </w:r>
      <w:r>
        <w:rPr>
          <w:color w:val="231F20"/>
          <w:sz w:val="18"/>
        </w:rPr>
        <w:t>и в линии ставят примерно одинаковое</w:t>
      </w:r>
      <w:r>
        <w:rPr>
          <w:color w:val="231F20"/>
          <w:spacing w:val="-22"/>
          <w:sz w:val="18"/>
        </w:rPr>
        <w:t xml:space="preserve"> </w:t>
      </w:r>
      <w:r>
        <w:rPr>
          <w:color w:val="231F20"/>
          <w:sz w:val="18"/>
        </w:rPr>
        <w:t>количество</w:t>
      </w:r>
      <w:r>
        <w:rPr>
          <w:color w:val="231F20"/>
          <w:spacing w:val="-22"/>
          <w:sz w:val="18"/>
        </w:rPr>
        <w:t xml:space="preserve"> </w:t>
      </w:r>
      <w:r>
        <w:rPr>
          <w:color w:val="231F20"/>
          <w:sz w:val="18"/>
        </w:rPr>
        <w:t>рукавов,</w:t>
      </w:r>
      <w:r>
        <w:rPr>
          <w:color w:val="231F20"/>
          <w:spacing w:val="-22"/>
          <w:sz w:val="18"/>
        </w:rPr>
        <w:t xml:space="preserve"> </w:t>
      </w:r>
      <w:r>
        <w:rPr>
          <w:color w:val="231F20"/>
          <w:sz w:val="18"/>
        </w:rPr>
        <w:t>а</w:t>
      </w:r>
      <w:r>
        <w:rPr>
          <w:color w:val="231F20"/>
          <w:spacing w:val="-22"/>
          <w:sz w:val="18"/>
        </w:rPr>
        <w:t xml:space="preserve"> </w:t>
      </w:r>
      <w:r>
        <w:rPr>
          <w:color w:val="231F20"/>
          <w:sz w:val="18"/>
        </w:rPr>
        <w:t>между</w:t>
      </w:r>
      <w:r>
        <w:rPr>
          <w:color w:val="231F20"/>
          <w:spacing w:val="-22"/>
          <w:sz w:val="18"/>
        </w:rPr>
        <w:t xml:space="preserve"> </w:t>
      </w:r>
      <w:r>
        <w:rPr>
          <w:color w:val="231F20"/>
          <w:sz w:val="18"/>
        </w:rPr>
        <w:t>последней</w:t>
      </w:r>
      <w:r>
        <w:rPr>
          <w:color w:val="231F20"/>
          <w:spacing w:val="-22"/>
          <w:sz w:val="18"/>
        </w:rPr>
        <w:t xml:space="preserve"> </w:t>
      </w:r>
      <w:r>
        <w:rPr>
          <w:color w:val="231F20"/>
          <w:sz w:val="18"/>
        </w:rPr>
        <w:t>помпой</w:t>
      </w:r>
      <w:r>
        <w:rPr>
          <w:color w:val="231F20"/>
          <w:spacing w:val="-22"/>
          <w:sz w:val="18"/>
        </w:rPr>
        <w:t xml:space="preserve"> </w:t>
      </w:r>
      <w:r>
        <w:rPr>
          <w:color w:val="231F20"/>
          <w:sz w:val="18"/>
        </w:rPr>
        <w:t>и</w:t>
      </w:r>
      <w:r>
        <w:rPr>
          <w:color w:val="231F20"/>
          <w:spacing w:val="-22"/>
          <w:sz w:val="18"/>
        </w:rPr>
        <w:t xml:space="preserve"> </w:t>
      </w:r>
      <w:r>
        <w:rPr>
          <w:color w:val="231F20"/>
          <w:sz w:val="18"/>
        </w:rPr>
        <w:t>стволом</w:t>
      </w:r>
      <w:r>
        <w:rPr>
          <w:color w:val="231F20"/>
          <w:spacing w:val="-22"/>
          <w:sz w:val="18"/>
        </w:rPr>
        <w:t xml:space="preserve"> </w:t>
      </w:r>
      <w:r>
        <w:rPr>
          <w:color w:val="231F20"/>
          <w:sz w:val="18"/>
        </w:rPr>
        <w:t>—</w:t>
      </w:r>
      <w:r>
        <w:rPr>
          <w:color w:val="231F20"/>
          <w:spacing w:val="-22"/>
          <w:sz w:val="18"/>
        </w:rPr>
        <w:t xml:space="preserve"> </w:t>
      </w:r>
      <w:r>
        <w:rPr>
          <w:color w:val="231F20"/>
          <w:sz w:val="18"/>
        </w:rPr>
        <w:t xml:space="preserve">большее количество рукавов, при условии,  что  это  обеспечит  нормальное  давление  на стволе </w:t>
      </w:r>
      <w:r>
        <w:rPr>
          <w:i/>
          <w:color w:val="231F20"/>
          <w:sz w:val="18"/>
        </w:rPr>
        <w:t xml:space="preserve">(рис. 60). </w:t>
      </w:r>
      <w:r>
        <w:rPr>
          <w:color w:val="231F20"/>
          <w:sz w:val="18"/>
        </w:rPr>
        <w:t xml:space="preserve">Давление на входе в очередную помпу в линии должно быть </w:t>
      </w:r>
      <w:r>
        <w:rPr>
          <w:color w:val="231F20"/>
          <w:sz w:val="18"/>
        </w:rPr>
        <w:t>не</w:t>
      </w:r>
      <w:r>
        <w:rPr>
          <w:color w:val="231F20"/>
          <w:spacing w:val="-20"/>
          <w:sz w:val="18"/>
        </w:rPr>
        <w:t xml:space="preserve"> </w:t>
      </w:r>
      <w:r>
        <w:rPr>
          <w:color w:val="231F20"/>
          <w:sz w:val="18"/>
        </w:rPr>
        <w:t>менее</w:t>
      </w:r>
      <w:r>
        <w:rPr>
          <w:color w:val="231F20"/>
          <w:spacing w:val="-20"/>
          <w:sz w:val="18"/>
        </w:rPr>
        <w:t xml:space="preserve"> </w:t>
      </w:r>
      <w:r>
        <w:rPr>
          <w:color w:val="231F20"/>
          <w:sz w:val="18"/>
        </w:rPr>
        <w:t>5</w:t>
      </w:r>
      <w:r>
        <w:rPr>
          <w:color w:val="231F20"/>
          <w:spacing w:val="-36"/>
          <w:sz w:val="18"/>
        </w:rPr>
        <w:t xml:space="preserve"> </w:t>
      </w:r>
      <w:r>
        <w:rPr>
          <w:color w:val="231F20"/>
          <w:sz w:val="18"/>
        </w:rPr>
        <w:t>м</w:t>
      </w:r>
      <w:r>
        <w:rPr>
          <w:color w:val="231F20"/>
          <w:spacing w:val="-20"/>
          <w:sz w:val="18"/>
        </w:rPr>
        <w:t xml:space="preserve"> </w:t>
      </w:r>
      <w:r>
        <w:rPr>
          <w:color w:val="231F20"/>
          <w:sz w:val="18"/>
        </w:rPr>
        <w:t>водного</w:t>
      </w:r>
      <w:r>
        <w:rPr>
          <w:color w:val="231F20"/>
          <w:spacing w:val="-20"/>
          <w:sz w:val="18"/>
        </w:rPr>
        <w:t xml:space="preserve"> </w:t>
      </w:r>
      <w:r>
        <w:rPr>
          <w:color w:val="231F20"/>
          <w:sz w:val="18"/>
        </w:rPr>
        <w:t>столба</w:t>
      </w:r>
      <w:r>
        <w:rPr>
          <w:color w:val="231F20"/>
          <w:spacing w:val="-20"/>
          <w:sz w:val="18"/>
        </w:rPr>
        <w:t xml:space="preserve"> </w:t>
      </w:r>
      <w:r>
        <w:rPr>
          <w:color w:val="231F20"/>
          <w:sz w:val="18"/>
        </w:rPr>
        <w:t>(далее</w:t>
      </w:r>
      <w:r>
        <w:rPr>
          <w:color w:val="231F20"/>
          <w:spacing w:val="-20"/>
          <w:sz w:val="18"/>
        </w:rPr>
        <w:t xml:space="preserve"> </w:t>
      </w:r>
      <w:r>
        <w:rPr>
          <w:color w:val="231F20"/>
          <w:sz w:val="18"/>
        </w:rPr>
        <w:t>—</w:t>
      </w:r>
      <w:r>
        <w:rPr>
          <w:color w:val="231F20"/>
          <w:spacing w:val="-20"/>
          <w:sz w:val="18"/>
        </w:rPr>
        <w:t xml:space="preserve"> </w:t>
      </w:r>
      <w:r>
        <w:rPr>
          <w:color w:val="231F20"/>
          <w:sz w:val="18"/>
        </w:rPr>
        <w:t>м.</w:t>
      </w:r>
      <w:r>
        <w:rPr>
          <w:color w:val="231F20"/>
          <w:spacing w:val="-20"/>
          <w:sz w:val="18"/>
        </w:rPr>
        <w:t xml:space="preserve"> </w:t>
      </w:r>
      <w:r>
        <w:rPr>
          <w:color w:val="231F20"/>
          <w:sz w:val="18"/>
        </w:rPr>
        <w:t>в.</w:t>
      </w:r>
      <w:r>
        <w:rPr>
          <w:color w:val="231F20"/>
          <w:spacing w:val="-20"/>
          <w:sz w:val="18"/>
        </w:rPr>
        <w:t xml:space="preserve"> </w:t>
      </w:r>
      <w:r>
        <w:rPr>
          <w:color w:val="231F20"/>
          <w:spacing w:val="-5"/>
          <w:sz w:val="18"/>
        </w:rPr>
        <w:t>ст.).</w:t>
      </w:r>
      <w:r>
        <w:rPr>
          <w:color w:val="231F20"/>
          <w:spacing w:val="-20"/>
          <w:sz w:val="18"/>
        </w:rPr>
        <w:t xml:space="preserve"> </w:t>
      </w:r>
      <w:r>
        <w:rPr>
          <w:color w:val="231F20"/>
          <w:sz w:val="18"/>
        </w:rPr>
        <w:t>Чем</w:t>
      </w:r>
      <w:r>
        <w:rPr>
          <w:color w:val="231F20"/>
          <w:spacing w:val="-20"/>
          <w:sz w:val="18"/>
        </w:rPr>
        <w:t xml:space="preserve"> </w:t>
      </w:r>
      <w:r>
        <w:rPr>
          <w:color w:val="231F20"/>
          <w:sz w:val="18"/>
        </w:rPr>
        <w:t>больше</w:t>
      </w:r>
      <w:r>
        <w:rPr>
          <w:color w:val="231F20"/>
          <w:spacing w:val="-20"/>
          <w:sz w:val="18"/>
        </w:rPr>
        <w:t xml:space="preserve"> </w:t>
      </w:r>
      <w:r>
        <w:rPr>
          <w:color w:val="231F20"/>
          <w:sz w:val="18"/>
        </w:rPr>
        <w:t>перепад</w:t>
      </w:r>
      <w:r>
        <w:rPr>
          <w:color w:val="231F20"/>
          <w:spacing w:val="-20"/>
          <w:sz w:val="18"/>
        </w:rPr>
        <w:t xml:space="preserve"> </w:t>
      </w:r>
      <w:r>
        <w:rPr>
          <w:color w:val="231F20"/>
          <w:sz w:val="18"/>
        </w:rPr>
        <w:t>высот</w:t>
      </w:r>
      <w:r>
        <w:rPr>
          <w:color w:val="231F20"/>
          <w:spacing w:val="-20"/>
          <w:sz w:val="18"/>
        </w:rPr>
        <w:t xml:space="preserve"> </w:t>
      </w:r>
      <w:r>
        <w:rPr>
          <w:color w:val="231F20"/>
          <w:sz w:val="18"/>
        </w:rPr>
        <w:t>и</w:t>
      </w:r>
      <w:r>
        <w:rPr>
          <w:color w:val="231F20"/>
          <w:spacing w:val="-20"/>
          <w:sz w:val="18"/>
        </w:rPr>
        <w:t xml:space="preserve"> </w:t>
      </w:r>
      <w:r>
        <w:rPr>
          <w:color w:val="231F20"/>
          <w:sz w:val="18"/>
        </w:rPr>
        <w:t>круче подъём, тем меньше рукавов должно быть между помпами. Если рукав перед помпой</w:t>
      </w:r>
      <w:r>
        <w:rPr>
          <w:color w:val="231F20"/>
          <w:spacing w:val="-12"/>
          <w:sz w:val="18"/>
        </w:rPr>
        <w:t xml:space="preserve"> </w:t>
      </w:r>
      <w:r>
        <w:rPr>
          <w:color w:val="231F20"/>
          <w:sz w:val="18"/>
        </w:rPr>
        <w:t>«схлопывается»</w:t>
      </w:r>
      <w:r>
        <w:rPr>
          <w:color w:val="231F20"/>
          <w:spacing w:val="-12"/>
          <w:sz w:val="18"/>
        </w:rPr>
        <w:t xml:space="preserve"> </w:t>
      </w:r>
      <w:r>
        <w:rPr>
          <w:color w:val="231F20"/>
          <w:sz w:val="18"/>
        </w:rPr>
        <w:t>—</w:t>
      </w:r>
      <w:r>
        <w:rPr>
          <w:color w:val="231F20"/>
          <w:spacing w:val="-12"/>
          <w:sz w:val="18"/>
        </w:rPr>
        <w:t xml:space="preserve"> </w:t>
      </w:r>
      <w:r>
        <w:rPr>
          <w:color w:val="231F20"/>
          <w:sz w:val="18"/>
        </w:rPr>
        <w:t>помпу</w:t>
      </w:r>
      <w:r>
        <w:rPr>
          <w:color w:val="231F20"/>
          <w:spacing w:val="-12"/>
          <w:sz w:val="18"/>
        </w:rPr>
        <w:t xml:space="preserve"> </w:t>
      </w:r>
      <w:r>
        <w:rPr>
          <w:color w:val="231F20"/>
          <w:sz w:val="18"/>
        </w:rPr>
        <w:t>необходимо</w:t>
      </w:r>
      <w:r>
        <w:rPr>
          <w:color w:val="231F20"/>
          <w:spacing w:val="-12"/>
          <w:sz w:val="18"/>
        </w:rPr>
        <w:t xml:space="preserve"> </w:t>
      </w:r>
      <w:r>
        <w:rPr>
          <w:color w:val="231F20"/>
          <w:sz w:val="18"/>
        </w:rPr>
        <w:t>переставить</w:t>
      </w:r>
      <w:r>
        <w:rPr>
          <w:color w:val="231F20"/>
          <w:spacing w:val="-12"/>
          <w:sz w:val="18"/>
        </w:rPr>
        <w:t xml:space="preserve"> </w:t>
      </w:r>
      <w:r>
        <w:rPr>
          <w:color w:val="231F20"/>
          <w:sz w:val="18"/>
        </w:rPr>
        <w:t>на</w:t>
      </w:r>
      <w:r>
        <w:rPr>
          <w:color w:val="231F20"/>
          <w:spacing w:val="-12"/>
          <w:sz w:val="18"/>
        </w:rPr>
        <w:t xml:space="preserve"> </w:t>
      </w:r>
      <w:r>
        <w:rPr>
          <w:color w:val="231F20"/>
          <w:sz w:val="18"/>
        </w:rPr>
        <w:t>несколько</w:t>
      </w:r>
      <w:r>
        <w:rPr>
          <w:color w:val="231F20"/>
          <w:spacing w:val="-12"/>
          <w:sz w:val="18"/>
        </w:rPr>
        <w:t xml:space="preserve"> </w:t>
      </w:r>
      <w:r>
        <w:rPr>
          <w:color w:val="231F20"/>
          <w:sz w:val="18"/>
        </w:rPr>
        <w:t>рукавов ближе к водоёму; если рукав после помпы раздувается и может порваться — помпу</w:t>
      </w:r>
      <w:r>
        <w:rPr>
          <w:color w:val="231F20"/>
          <w:spacing w:val="-18"/>
          <w:sz w:val="18"/>
        </w:rPr>
        <w:t xml:space="preserve"> </w:t>
      </w:r>
      <w:r>
        <w:rPr>
          <w:color w:val="231F20"/>
          <w:sz w:val="18"/>
        </w:rPr>
        <w:t>необходимо</w:t>
      </w:r>
      <w:r>
        <w:rPr>
          <w:color w:val="231F20"/>
          <w:spacing w:val="-18"/>
          <w:sz w:val="18"/>
        </w:rPr>
        <w:t xml:space="preserve"> </w:t>
      </w:r>
      <w:r>
        <w:rPr>
          <w:color w:val="231F20"/>
          <w:sz w:val="18"/>
        </w:rPr>
        <w:t>поставить</w:t>
      </w:r>
      <w:r>
        <w:rPr>
          <w:color w:val="231F20"/>
          <w:spacing w:val="-18"/>
          <w:sz w:val="18"/>
        </w:rPr>
        <w:t xml:space="preserve"> </w:t>
      </w:r>
      <w:r>
        <w:rPr>
          <w:color w:val="231F20"/>
          <w:sz w:val="18"/>
        </w:rPr>
        <w:t>на</w:t>
      </w:r>
      <w:r>
        <w:rPr>
          <w:color w:val="231F20"/>
          <w:spacing w:val="-18"/>
          <w:sz w:val="18"/>
        </w:rPr>
        <w:t xml:space="preserve"> </w:t>
      </w:r>
      <w:r>
        <w:rPr>
          <w:color w:val="231F20"/>
          <w:sz w:val="18"/>
        </w:rPr>
        <w:t>несколько</w:t>
      </w:r>
      <w:r>
        <w:rPr>
          <w:color w:val="231F20"/>
          <w:spacing w:val="-18"/>
          <w:sz w:val="18"/>
        </w:rPr>
        <w:t xml:space="preserve"> </w:t>
      </w:r>
      <w:r>
        <w:rPr>
          <w:color w:val="231F20"/>
          <w:sz w:val="18"/>
        </w:rPr>
        <w:t>рукавов</w:t>
      </w:r>
      <w:r>
        <w:rPr>
          <w:color w:val="231F20"/>
          <w:spacing w:val="-18"/>
          <w:sz w:val="18"/>
        </w:rPr>
        <w:t xml:space="preserve"> </w:t>
      </w:r>
      <w:r>
        <w:rPr>
          <w:color w:val="231F20"/>
          <w:sz w:val="18"/>
        </w:rPr>
        <w:t>дальше</w:t>
      </w:r>
      <w:r>
        <w:rPr>
          <w:color w:val="231F20"/>
          <w:spacing w:val="-18"/>
          <w:sz w:val="18"/>
        </w:rPr>
        <w:t xml:space="preserve"> </w:t>
      </w:r>
      <w:r>
        <w:rPr>
          <w:color w:val="231F20"/>
          <w:sz w:val="18"/>
        </w:rPr>
        <w:t>от</w:t>
      </w:r>
      <w:r>
        <w:rPr>
          <w:color w:val="231F20"/>
          <w:spacing w:val="-18"/>
          <w:sz w:val="18"/>
        </w:rPr>
        <w:t xml:space="preserve"> </w:t>
      </w:r>
      <w:r>
        <w:rPr>
          <w:color w:val="231F20"/>
          <w:sz w:val="18"/>
        </w:rPr>
        <w:t>водоёма.</w:t>
      </w:r>
      <w:r>
        <w:rPr>
          <w:color w:val="231F20"/>
          <w:spacing w:val="-18"/>
          <w:sz w:val="18"/>
        </w:rPr>
        <w:t xml:space="preserve"> </w:t>
      </w:r>
      <w:r>
        <w:rPr>
          <w:color w:val="231F20"/>
          <w:sz w:val="18"/>
        </w:rPr>
        <w:t>Проверка давления в линии и решение о перестановке помп производятся только после заполнения всей линии, с пр</w:t>
      </w:r>
      <w:r>
        <w:rPr>
          <w:color w:val="231F20"/>
          <w:sz w:val="18"/>
        </w:rPr>
        <w:t>истёгнутыми стволами и на полном газу на всех помпах.</w:t>
      </w:r>
    </w:p>
    <w:p w:rsidR="00CB0AFA" w:rsidRDefault="00481332">
      <w:pPr>
        <w:pStyle w:val="a3"/>
        <w:spacing w:before="1" w:line="249" w:lineRule="auto"/>
        <w:ind w:left="437" w:right="847"/>
        <w:jc w:val="both"/>
      </w:pPr>
      <w:r>
        <w:rPr>
          <w:color w:val="231F20"/>
        </w:rPr>
        <w:t xml:space="preserve">Если рукав перед каждой помпой при сдавливании рукой не теряет форму,       но сжимается пальцами руки при сильном нажатии, </w:t>
      </w:r>
      <w:r>
        <w:rPr>
          <w:color w:val="231F20"/>
          <w:spacing w:val="-3"/>
        </w:rPr>
        <w:t xml:space="preserve">это </w:t>
      </w:r>
      <w:r>
        <w:rPr>
          <w:color w:val="231F20"/>
        </w:rPr>
        <w:t xml:space="preserve">хорошо. Это </w:t>
      </w:r>
      <w:r>
        <w:rPr>
          <w:color w:val="231F20"/>
          <w:spacing w:val="-3"/>
        </w:rPr>
        <w:t xml:space="preserve">означает, </w:t>
      </w:r>
      <w:r>
        <w:rPr>
          <w:color w:val="231F20"/>
        </w:rPr>
        <w:t>что</w:t>
      </w:r>
      <w:r>
        <w:rPr>
          <w:color w:val="231F20"/>
          <w:spacing w:val="-13"/>
        </w:rPr>
        <w:t xml:space="preserve"> </w:t>
      </w:r>
      <w:r>
        <w:rPr>
          <w:color w:val="231F20"/>
        </w:rPr>
        <w:t>достигнута</w:t>
      </w:r>
      <w:r>
        <w:rPr>
          <w:color w:val="231F20"/>
          <w:spacing w:val="-13"/>
        </w:rPr>
        <w:t xml:space="preserve"> </w:t>
      </w:r>
      <w:r>
        <w:rPr>
          <w:color w:val="231F20"/>
        </w:rPr>
        <w:t>максимальная</w:t>
      </w:r>
      <w:r>
        <w:rPr>
          <w:color w:val="231F20"/>
          <w:spacing w:val="-13"/>
        </w:rPr>
        <w:t xml:space="preserve"> </w:t>
      </w:r>
      <w:r>
        <w:rPr>
          <w:color w:val="231F20"/>
        </w:rPr>
        <w:t>дальность</w:t>
      </w:r>
      <w:r>
        <w:rPr>
          <w:color w:val="231F20"/>
          <w:spacing w:val="-13"/>
        </w:rPr>
        <w:t xml:space="preserve"> </w:t>
      </w:r>
      <w:r>
        <w:rPr>
          <w:color w:val="231F20"/>
        </w:rPr>
        <w:t>подачи</w:t>
      </w:r>
      <w:r>
        <w:rPr>
          <w:color w:val="231F20"/>
          <w:spacing w:val="-13"/>
        </w:rPr>
        <w:t xml:space="preserve"> </w:t>
      </w:r>
      <w:r>
        <w:rPr>
          <w:color w:val="231F20"/>
        </w:rPr>
        <w:t>воды</w:t>
      </w:r>
      <w:r>
        <w:rPr>
          <w:color w:val="231F20"/>
          <w:spacing w:val="-13"/>
        </w:rPr>
        <w:t xml:space="preserve"> </w:t>
      </w:r>
      <w:r>
        <w:rPr>
          <w:color w:val="231F20"/>
        </w:rPr>
        <w:t>пр</w:t>
      </w:r>
      <w:r>
        <w:rPr>
          <w:color w:val="231F20"/>
        </w:rPr>
        <w:t>и</w:t>
      </w:r>
      <w:r>
        <w:rPr>
          <w:color w:val="231F20"/>
          <w:spacing w:val="-13"/>
        </w:rPr>
        <w:t xml:space="preserve"> </w:t>
      </w:r>
      <w:r>
        <w:rPr>
          <w:color w:val="231F20"/>
        </w:rPr>
        <w:t>минимальной</w:t>
      </w:r>
      <w:r>
        <w:rPr>
          <w:color w:val="231F20"/>
          <w:spacing w:val="-13"/>
        </w:rPr>
        <w:t xml:space="preserve"> </w:t>
      </w:r>
      <w:r>
        <w:rPr>
          <w:color w:val="231F20"/>
        </w:rPr>
        <w:t>нагрузке на рукава и</w:t>
      </w:r>
      <w:r>
        <w:rPr>
          <w:color w:val="231F20"/>
          <w:spacing w:val="14"/>
        </w:rPr>
        <w:t xml:space="preserve"> </w:t>
      </w:r>
      <w:r>
        <w:rPr>
          <w:color w:val="231F20"/>
        </w:rPr>
        <w:t>помпы.</w:t>
      </w:r>
    </w:p>
    <w:p w:rsidR="00CB0AFA" w:rsidRDefault="00481332">
      <w:pPr>
        <w:pStyle w:val="a3"/>
        <w:spacing w:before="1" w:line="249" w:lineRule="auto"/>
        <w:ind w:left="437" w:right="848"/>
        <w:jc w:val="both"/>
        <w:rPr>
          <w:b/>
        </w:rPr>
      </w:pPr>
      <w:r>
        <w:rPr>
          <w:color w:val="231F20"/>
          <w:w w:val="105"/>
        </w:rPr>
        <w:t>Подача</w:t>
      </w:r>
      <w:r>
        <w:rPr>
          <w:color w:val="231F20"/>
          <w:spacing w:val="-31"/>
          <w:w w:val="105"/>
        </w:rPr>
        <w:t xml:space="preserve"> </w:t>
      </w:r>
      <w:r>
        <w:rPr>
          <w:color w:val="231F20"/>
          <w:w w:val="105"/>
        </w:rPr>
        <w:t>воды</w:t>
      </w:r>
      <w:r>
        <w:rPr>
          <w:color w:val="231F20"/>
          <w:spacing w:val="-31"/>
          <w:w w:val="105"/>
        </w:rPr>
        <w:t xml:space="preserve"> </w:t>
      </w:r>
      <w:r>
        <w:rPr>
          <w:color w:val="231F20"/>
          <w:w w:val="105"/>
        </w:rPr>
        <w:t>«в</w:t>
      </w:r>
      <w:r>
        <w:rPr>
          <w:color w:val="231F20"/>
          <w:spacing w:val="-31"/>
          <w:w w:val="105"/>
        </w:rPr>
        <w:t xml:space="preserve"> </w:t>
      </w:r>
      <w:r>
        <w:rPr>
          <w:color w:val="231F20"/>
          <w:w w:val="105"/>
        </w:rPr>
        <w:t>линию»</w:t>
      </w:r>
      <w:r>
        <w:rPr>
          <w:color w:val="231F20"/>
          <w:spacing w:val="-31"/>
          <w:w w:val="105"/>
        </w:rPr>
        <w:t xml:space="preserve"> </w:t>
      </w:r>
      <w:r>
        <w:rPr>
          <w:color w:val="231F20"/>
          <w:w w:val="105"/>
        </w:rPr>
        <w:t>применяется</w:t>
      </w:r>
      <w:r>
        <w:rPr>
          <w:color w:val="231F20"/>
          <w:spacing w:val="-31"/>
          <w:w w:val="105"/>
        </w:rPr>
        <w:t xml:space="preserve"> </w:t>
      </w:r>
      <w:r>
        <w:rPr>
          <w:color w:val="231F20"/>
          <w:w w:val="105"/>
        </w:rPr>
        <w:t>обычно</w:t>
      </w:r>
      <w:r>
        <w:rPr>
          <w:color w:val="231F20"/>
          <w:spacing w:val="-31"/>
          <w:w w:val="105"/>
        </w:rPr>
        <w:t xml:space="preserve"> </w:t>
      </w:r>
      <w:r>
        <w:rPr>
          <w:color w:val="231F20"/>
          <w:w w:val="105"/>
        </w:rPr>
        <w:t>на</w:t>
      </w:r>
      <w:r>
        <w:rPr>
          <w:color w:val="231F20"/>
          <w:spacing w:val="-31"/>
          <w:w w:val="105"/>
        </w:rPr>
        <w:t xml:space="preserve"> </w:t>
      </w:r>
      <w:r>
        <w:rPr>
          <w:color w:val="231F20"/>
          <w:w w:val="105"/>
        </w:rPr>
        <w:t>расстояния</w:t>
      </w:r>
      <w:r>
        <w:rPr>
          <w:color w:val="231F20"/>
          <w:spacing w:val="-31"/>
          <w:w w:val="105"/>
        </w:rPr>
        <w:t xml:space="preserve"> </w:t>
      </w:r>
      <w:r>
        <w:rPr>
          <w:color w:val="231F20"/>
          <w:w w:val="105"/>
        </w:rPr>
        <w:t>до</w:t>
      </w:r>
      <w:r>
        <w:rPr>
          <w:color w:val="231F20"/>
          <w:spacing w:val="-31"/>
          <w:w w:val="105"/>
        </w:rPr>
        <w:t xml:space="preserve"> </w:t>
      </w:r>
      <w:r>
        <w:rPr>
          <w:color w:val="231F20"/>
          <w:spacing w:val="4"/>
          <w:w w:val="105"/>
        </w:rPr>
        <w:t>3—5</w:t>
      </w:r>
      <w:r>
        <w:rPr>
          <w:color w:val="231F20"/>
          <w:spacing w:val="-43"/>
          <w:w w:val="105"/>
        </w:rPr>
        <w:t xml:space="preserve"> </w:t>
      </w:r>
      <w:r>
        <w:rPr>
          <w:color w:val="231F20"/>
          <w:w w:val="105"/>
        </w:rPr>
        <w:t>км.</w:t>
      </w:r>
      <w:r>
        <w:rPr>
          <w:color w:val="231F20"/>
          <w:spacing w:val="-31"/>
          <w:w w:val="105"/>
        </w:rPr>
        <w:t xml:space="preserve"> </w:t>
      </w:r>
      <w:r>
        <w:rPr>
          <w:color w:val="231F20"/>
          <w:w w:val="105"/>
        </w:rPr>
        <w:t>В</w:t>
      </w:r>
      <w:r>
        <w:rPr>
          <w:color w:val="231F20"/>
          <w:spacing w:val="-31"/>
          <w:w w:val="105"/>
        </w:rPr>
        <w:t xml:space="preserve"> </w:t>
      </w:r>
      <w:r>
        <w:rPr>
          <w:color w:val="231F20"/>
          <w:w w:val="105"/>
        </w:rPr>
        <w:t xml:space="preserve">линии первой запускают помпу, стоящую у водоёма, остальные помпы запускают по мере наполнения линии водой. Для получения максимально возможного </w:t>
      </w:r>
      <w:r>
        <w:rPr>
          <w:color w:val="231F20"/>
          <w:spacing w:val="2"/>
          <w:w w:val="105"/>
        </w:rPr>
        <w:t xml:space="preserve">напора насосно-рукавную линию </w:t>
      </w:r>
      <w:r>
        <w:rPr>
          <w:color w:val="231F20"/>
          <w:w w:val="105"/>
        </w:rPr>
        <w:t xml:space="preserve">необходимо предварительно </w:t>
      </w:r>
      <w:r>
        <w:rPr>
          <w:color w:val="231F20"/>
          <w:spacing w:val="2"/>
          <w:w w:val="105"/>
        </w:rPr>
        <w:t xml:space="preserve">рассчитать </w:t>
      </w:r>
      <w:r>
        <w:rPr>
          <w:b/>
          <w:color w:val="808285"/>
          <w:w w:val="105"/>
        </w:rPr>
        <w:t>(см.</w:t>
      </w:r>
      <w:r>
        <w:rPr>
          <w:b/>
          <w:color w:val="808285"/>
          <w:spacing w:val="-34"/>
          <w:w w:val="105"/>
        </w:rPr>
        <w:t xml:space="preserve"> </w:t>
      </w:r>
      <w:r>
        <w:rPr>
          <w:b/>
          <w:color w:val="808285"/>
          <w:w w:val="105"/>
        </w:rPr>
        <w:t>стр.</w:t>
      </w:r>
      <w:r>
        <w:rPr>
          <w:b/>
          <w:color w:val="808285"/>
          <w:spacing w:val="-34"/>
          <w:w w:val="105"/>
        </w:rPr>
        <w:t xml:space="preserve"> </w:t>
      </w:r>
      <w:r>
        <w:rPr>
          <w:b/>
          <w:color w:val="808285"/>
          <w:w w:val="105"/>
        </w:rPr>
        <w:t>91).</w:t>
      </w:r>
    </w:p>
    <w:p w:rsidR="00CB0AFA" w:rsidRDefault="00481332">
      <w:pPr>
        <w:pStyle w:val="a4"/>
        <w:numPr>
          <w:ilvl w:val="0"/>
          <w:numId w:val="4"/>
        </w:numPr>
        <w:tabs>
          <w:tab w:val="left" w:pos="437"/>
        </w:tabs>
        <w:spacing w:line="249" w:lineRule="auto"/>
        <w:ind w:right="843"/>
        <w:rPr>
          <w:sz w:val="18"/>
        </w:rPr>
      </w:pPr>
      <w:r>
        <w:rPr>
          <w:color w:val="231F20"/>
          <w:w w:val="105"/>
          <w:sz w:val="18"/>
        </w:rPr>
        <w:t>Для</w:t>
      </w:r>
      <w:r>
        <w:rPr>
          <w:color w:val="231F20"/>
          <w:spacing w:val="-6"/>
          <w:w w:val="105"/>
          <w:sz w:val="18"/>
        </w:rPr>
        <w:t xml:space="preserve"> </w:t>
      </w:r>
      <w:r>
        <w:rPr>
          <w:color w:val="231F20"/>
          <w:w w:val="105"/>
          <w:sz w:val="18"/>
        </w:rPr>
        <w:t>заправки</w:t>
      </w:r>
      <w:r>
        <w:rPr>
          <w:color w:val="231F20"/>
          <w:spacing w:val="-6"/>
          <w:w w:val="105"/>
          <w:sz w:val="18"/>
        </w:rPr>
        <w:t xml:space="preserve"> </w:t>
      </w:r>
      <w:r>
        <w:rPr>
          <w:color w:val="231F20"/>
          <w:w w:val="105"/>
          <w:sz w:val="18"/>
        </w:rPr>
        <w:t>горючим</w:t>
      </w:r>
      <w:r>
        <w:rPr>
          <w:color w:val="231F20"/>
          <w:spacing w:val="-6"/>
          <w:w w:val="105"/>
          <w:sz w:val="18"/>
        </w:rPr>
        <w:t xml:space="preserve"> </w:t>
      </w:r>
      <w:r>
        <w:rPr>
          <w:color w:val="231F20"/>
          <w:w w:val="105"/>
          <w:sz w:val="18"/>
        </w:rPr>
        <w:t>одновременно</w:t>
      </w:r>
      <w:r>
        <w:rPr>
          <w:color w:val="231F20"/>
          <w:spacing w:val="-6"/>
          <w:w w:val="105"/>
          <w:sz w:val="18"/>
        </w:rPr>
        <w:t xml:space="preserve"> </w:t>
      </w:r>
      <w:r>
        <w:rPr>
          <w:color w:val="231F20"/>
          <w:w w:val="105"/>
          <w:sz w:val="18"/>
        </w:rPr>
        <w:t>глушат</w:t>
      </w:r>
      <w:r>
        <w:rPr>
          <w:color w:val="231F20"/>
          <w:spacing w:val="-6"/>
          <w:w w:val="105"/>
          <w:sz w:val="18"/>
        </w:rPr>
        <w:t xml:space="preserve"> </w:t>
      </w:r>
      <w:r>
        <w:rPr>
          <w:color w:val="231F20"/>
          <w:w w:val="105"/>
          <w:sz w:val="18"/>
        </w:rPr>
        <w:t>все</w:t>
      </w:r>
      <w:r>
        <w:rPr>
          <w:color w:val="231F20"/>
          <w:spacing w:val="-6"/>
          <w:w w:val="105"/>
          <w:sz w:val="18"/>
        </w:rPr>
        <w:t xml:space="preserve"> </w:t>
      </w:r>
      <w:r>
        <w:rPr>
          <w:color w:val="231F20"/>
          <w:w w:val="105"/>
          <w:sz w:val="18"/>
        </w:rPr>
        <w:t>помпы</w:t>
      </w:r>
      <w:r>
        <w:rPr>
          <w:color w:val="231F20"/>
          <w:spacing w:val="-6"/>
          <w:w w:val="105"/>
          <w:sz w:val="18"/>
        </w:rPr>
        <w:t xml:space="preserve"> </w:t>
      </w:r>
      <w:r>
        <w:rPr>
          <w:color w:val="231F20"/>
          <w:w w:val="105"/>
          <w:sz w:val="18"/>
        </w:rPr>
        <w:t>в</w:t>
      </w:r>
      <w:r>
        <w:rPr>
          <w:color w:val="231F20"/>
          <w:spacing w:val="-6"/>
          <w:w w:val="105"/>
          <w:sz w:val="18"/>
        </w:rPr>
        <w:t xml:space="preserve"> </w:t>
      </w:r>
      <w:r>
        <w:rPr>
          <w:color w:val="231F20"/>
          <w:w w:val="105"/>
          <w:sz w:val="18"/>
        </w:rPr>
        <w:t>линии.</w:t>
      </w:r>
      <w:r>
        <w:rPr>
          <w:color w:val="231F20"/>
          <w:spacing w:val="-6"/>
          <w:w w:val="105"/>
          <w:sz w:val="18"/>
        </w:rPr>
        <w:t xml:space="preserve"> </w:t>
      </w:r>
      <w:r>
        <w:rPr>
          <w:color w:val="231F20"/>
          <w:w w:val="105"/>
          <w:sz w:val="18"/>
        </w:rPr>
        <w:t>Для</w:t>
      </w:r>
      <w:r>
        <w:rPr>
          <w:color w:val="231F20"/>
          <w:spacing w:val="-6"/>
          <w:w w:val="105"/>
          <w:sz w:val="18"/>
        </w:rPr>
        <w:t xml:space="preserve"> </w:t>
      </w:r>
      <w:r>
        <w:rPr>
          <w:color w:val="231F20"/>
          <w:w w:val="105"/>
          <w:sz w:val="18"/>
        </w:rPr>
        <w:t>сброса давления достаточно уменьшить газ на дальних от водоёма помпах. Чтобы все мотористы слышали команды ств</w:t>
      </w:r>
      <w:r>
        <w:rPr>
          <w:color w:val="231F20"/>
          <w:w w:val="105"/>
          <w:sz w:val="18"/>
        </w:rPr>
        <w:t>ольщика одновременно, необходимо использовать рации. Допускается обслуживание двух соседних помп одним мотористом, если они расположены в пределах видимости: тогда он глушит сначала</w:t>
      </w:r>
      <w:r>
        <w:rPr>
          <w:color w:val="231F20"/>
          <w:spacing w:val="-29"/>
          <w:w w:val="105"/>
          <w:sz w:val="18"/>
        </w:rPr>
        <w:t xml:space="preserve"> </w:t>
      </w:r>
      <w:r>
        <w:rPr>
          <w:color w:val="231F20"/>
          <w:w w:val="105"/>
          <w:sz w:val="18"/>
        </w:rPr>
        <w:t>дальнюю</w:t>
      </w:r>
      <w:r>
        <w:rPr>
          <w:color w:val="231F20"/>
          <w:spacing w:val="-29"/>
          <w:w w:val="105"/>
          <w:sz w:val="18"/>
        </w:rPr>
        <w:t xml:space="preserve"> </w:t>
      </w:r>
      <w:r>
        <w:rPr>
          <w:color w:val="231F20"/>
          <w:w w:val="105"/>
          <w:sz w:val="18"/>
        </w:rPr>
        <w:t>от</w:t>
      </w:r>
      <w:r>
        <w:rPr>
          <w:color w:val="231F20"/>
          <w:spacing w:val="-29"/>
          <w:w w:val="105"/>
          <w:sz w:val="18"/>
        </w:rPr>
        <w:t xml:space="preserve"> </w:t>
      </w:r>
      <w:r>
        <w:rPr>
          <w:color w:val="231F20"/>
          <w:w w:val="105"/>
          <w:sz w:val="18"/>
        </w:rPr>
        <w:t>водоёма</w:t>
      </w:r>
      <w:r>
        <w:rPr>
          <w:color w:val="231F20"/>
          <w:spacing w:val="-29"/>
          <w:w w:val="105"/>
          <w:sz w:val="18"/>
        </w:rPr>
        <w:t xml:space="preserve"> </w:t>
      </w:r>
      <w:r>
        <w:rPr>
          <w:color w:val="231F20"/>
          <w:spacing w:val="-3"/>
          <w:w w:val="105"/>
          <w:sz w:val="18"/>
        </w:rPr>
        <w:t>помпу,</w:t>
      </w:r>
      <w:r>
        <w:rPr>
          <w:color w:val="231F20"/>
          <w:spacing w:val="-29"/>
          <w:w w:val="105"/>
          <w:sz w:val="18"/>
        </w:rPr>
        <w:t xml:space="preserve"> </w:t>
      </w:r>
      <w:r>
        <w:rPr>
          <w:color w:val="231F20"/>
          <w:w w:val="105"/>
          <w:sz w:val="18"/>
        </w:rPr>
        <w:t>затем</w:t>
      </w:r>
      <w:r>
        <w:rPr>
          <w:color w:val="231F20"/>
          <w:spacing w:val="-29"/>
          <w:w w:val="105"/>
          <w:sz w:val="18"/>
        </w:rPr>
        <w:t xml:space="preserve"> </w:t>
      </w:r>
      <w:r>
        <w:rPr>
          <w:color w:val="231F20"/>
          <w:w w:val="105"/>
          <w:sz w:val="18"/>
        </w:rPr>
        <w:t>—</w:t>
      </w:r>
      <w:r>
        <w:rPr>
          <w:color w:val="231F20"/>
          <w:spacing w:val="-29"/>
          <w:w w:val="105"/>
          <w:sz w:val="18"/>
        </w:rPr>
        <w:t xml:space="preserve"> </w:t>
      </w:r>
      <w:r>
        <w:rPr>
          <w:color w:val="231F20"/>
          <w:w w:val="105"/>
          <w:sz w:val="18"/>
        </w:rPr>
        <w:t>ближнюю</w:t>
      </w:r>
      <w:r>
        <w:rPr>
          <w:color w:val="231F20"/>
          <w:spacing w:val="-29"/>
          <w:w w:val="105"/>
          <w:sz w:val="18"/>
        </w:rPr>
        <w:t xml:space="preserve"> </w:t>
      </w:r>
      <w:r>
        <w:rPr>
          <w:color w:val="231F20"/>
          <w:w w:val="105"/>
          <w:sz w:val="18"/>
        </w:rPr>
        <w:t>к</w:t>
      </w:r>
      <w:r>
        <w:rPr>
          <w:color w:val="231F20"/>
          <w:spacing w:val="-29"/>
          <w:w w:val="105"/>
          <w:sz w:val="18"/>
        </w:rPr>
        <w:t xml:space="preserve"> </w:t>
      </w:r>
      <w:r>
        <w:rPr>
          <w:color w:val="231F20"/>
          <w:spacing w:val="-3"/>
          <w:w w:val="105"/>
          <w:sz w:val="18"/>
        </w:rPr>
        <w:t>водоёму.</w:t>
      </w:r>
    </w:p>
    <w:p w:rsidR="00CB0AFA" w:rsidRDefault="00481332">
      <w:pPr>
        <w:pStyle w:val="a4"/>
        <w:numPr>
          <w:ilvl w:val="0"/>
          <w:numId w:val="4"/>
        </w:numPr>
        <w:tabs>
          <w:tab w:val="left" w:pos="437"/>
        </w:tabs>
        <w:spacing w:line="249" w:lineRule="auto"/>
        <w:ind w:right="851"/>
        <w:rPr>
          <w:sz w:val="18"/>
        </w:rPr>
      </w:pPr>
      <w:r>
        <w:rPr>
          <w:color w:val="231F20"/>
          <w:sz w:val="18"/>
        </w:rPr>
        <w:t xml:space="preserve">При прокладке длинных линий с разветвлениями удобно сразу рисовать схему расположения рукавов, чтобы рационально наращивать линии и потом точно знать, </w:t>
      </w:r>
      <w:r>
        <w:rPr>
          <w:color w:val="231F20"/>
          <w:spacing w:val="-3"/>
          <w:sz w:val="18"/>
        </w:rPr>
        <w:t xml:space="preserve">где </w:t>
      </w:r>
      <w:r>
        <w:rPr>
          <w:color w:val="231F20"/>
          <w:sz w:val="18"/>
        </w:rPr>
        <w:t xml:space="preserve">и сколько рукавов нужно  </w:t>
      </w:r>
      <w:r>
        <w:rPr>
          <w:color w:val="231F20"/>
          <w:spacing w:val="4"/>
          <w:sz w:val="18"/>
        </w:rPr>
        <w:t xml:space="preserve"> </w:t>
      </w:r>
      <w:r>
        <w:rPr>
          <w:color w:val="231F20"/>
          <w:sz w:val="18"/>
        </w:rPr>
        <w:t>собрать.</w:t>
      </w:r>
    </w:p>
    <w:p w:rsidR="00CB0AFA" w:rsidRDefault="00CB0AFA">
      <w:pPr>
        <w:pStyle w:val="a3"/>
        <w:rPr>
          <w:sz w:val="20"/>
        </w:rPr>
      </w:pPr>
    </w:p>
    <w:p w:rsidR="00CB0AFA" w:rsidRDefault="00CB0AFA">
      <w:pPr>
        <w:pStyle w:val="a3"/>
        <w:rPr>
          <w:sz w:val="20"/>
        </w:rPr>
      </w:pPr>
    </w:p>
    <w:p w:rsidR="00CB0AFA" w:rsidRDefault="00481332">
      <w:pPr>
        <w:pStyle w:val="a3"/>
        <w:spacing w:before="10"/>
        <w:rPr>
          <w:sz w:val="21"/>
        </w:rPr>
      </w:pPr>
      <w:r>
        <w:rPr>
          <w:noProof/>
          <w:lang w:eastAsia="ru-RU"/>
        </w:rPr>
        <w:drawing>
          <wp:anchor distT="0" distB="0" distL="0" distR="0" simplePos="0" relativeHeight="251493888" behindDoc="0" locked="0" layoutInCell="1" allowOverlap="1">
            <wp:simplePos x="0" y="0"/>
            <wp:positionH relativeFrom="page">
              <wp:posOffset>260823</wp:posOffset>
            </wp:positionH>
            <wp:positionV relativeFrom="paragraph">
              <wp:posOffset>184522</wp:posOffset>
            </wp:positionV>
            <wp:extent cx="4606097" cy="1530096"/>
            <wp:effectExtent l="0" t="0" r="0" b="0"/>
            <wp:wrapTopAndBottom/>
            <wp:docPr id="111" name="image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84.jpeg"/>
                    <pic:cNvPicPr/>
                  </pic:nvPicPr>
                  <pic:blipFill>
                    <a:blip r:embed="rId167" cstate="print"/>
                    <a:stretch>
                      <a:fillRect/>
                    </a:stretch>
                  </pic:blipFill>
                  <pic:spPr>
                    <a:xfrm>
                      <a:off x="0" y="0"/>
                      <a:ext cx="4606097" cy="1530096"/>
                    </a:xfrm>
                    <a:prstGeom prst="rect">
                      <a:avLst/>
                    </a:prstGeom>
                  </pic:spPr>
                </pic:pic>
              </a:graphicData>
            </a:graphic>
          </wp:anchor>
        </w:drawing>
      </w:r>
    </w:p>
    <w:p w:rsidR="00CB0AFA" w:rsidRDefault="00481332">
      <w:pPr>
        <w:spacing w:before="140"/>
        <w:ind w:left="266"/>
        <w:rPr>
          <w:i/>
          <w:sz w:val="16"/>
        </w:rPr>
      </w:pPr>
      <w:r>
        <w:rPr>
          <w:i/>
          <w:color w:val="231F20"/>
          <w:w w:val="95"/>
          <w:sz w:val="16"/>
        </w:rPr>
        <w:t>Рис. 60. Эстафетная подача воды «в линию». Автор: Елена Ефремо</w:t>
      </w:r>
      <w:r>
        <w:rPr>
          <w:i/>
          <w:color w:val="231F20"/>
          <w:w w:val="95"/>
          <w:sz w:val="16"/>
        </w:rPr>
        <w:t>ва</w:t>
      </w:r>
    </w:p>
    <w:p w:rsidR="00CB0AFA" w:rsidRDefault="00CB0AFA">
      <w:pPr>
        <w:rPr>
          <w:sz w:val="16"/>
        </w:rPr>
        <w:sectPr w:rsidR="00CB0AFA">
          <w:pgSz w:w="8400" w:h="11910"/>
          <w:pgMar w:top="0" w:right="0" w:bottom="300" w:left="300" w:header="0" w:footer="106" w:gutter="0"/>
          <w:cols w:space="720"/>
        </w:sectPr>
      </w:pPr>
    </w:p>
    <w:p w:rsidR="00CB0AFA" w:rsidRDefault="00CB0AFA">
      <w:pPr>
        <w:pStyle w:val="a3"/>
        <w:spacing w:before="10"/>
        <w:rPr>
          <w:i/>
          <w:sz w:val="23"/>
        </w:rPr>
      </w:pPr>
    </w:p>
    <w:p w:rsidR="00CB0AFA" w:rsidRDefault="00481332">
      <w:pPr>
        <w:pStyle w:val="a4"/>
        <w:numPr>
          <w:ilvl w:val="1"/>
          <w:numId w:val="4"/>
        </w:numPr>
        <w:tabs>
          <w:tab w:val="left" w:pos="1021"/>
        </w:tabs>
        <w:spacing w:before="76" w:line="249" w:lineRule="auto"/>
        <w:ind w:right="562" w:hanging="170"/>
        <w:rPr>
          <w:sz w:val="18"/>
        </w:rPr>
      </w:pPr>
      <w:r>
        <w:rPr>
          <w:lang w:val="en-US"/>
        </w:rPr>
        <w:pict>
          <v:rect id="_x0000_s1313" style="position:absolute;left:0;text-align:left;margin-left:0;margin-top:-14.05pt;width:22.7pt;height:356.2pt;z-index:251496960;mso-position-horizontal-relative:page" fillcolor="#58595b" stroked="f">
            <w10:wrap anchorx="page"/>
          </v:rect>
        </w:pict>
      </w:r>
      <w:r>
        <w:rPr>
          <w:color w:val="231F20"/>
          <w:w w:val="105"/>
          <w:sz w:val="18"/>
        </w:rPr>
        <w:t xml:space="preserve">При </w:t>
      </w:r>
      <w:r>
        <w:rPr>
          <w:color w:val="231F20"/>
          <w:spacing w:val="2"/>
          <w:w w:val="105"/>
          <w:sz w:val="18"/>
        </w:rPr>
        <w:t xml:space="preserve">прокладке рукавных линий </w:t>
      </w:r>
      <w:r>
        <w:rPr>
          <w:color w:val="231F20"/>
          <w:w w:val="105"/>
          <w:sz w:val="18"/>
        </w:rPr>
        <w:t xml:space="preserve">по крутым </w:t>
      </w:r>
      <w:r>
        <w:rPr>
          <w:color w:val="231F20"/>
          <w:spacing w:val="2"/>
          <w:w w:val="105"/>
          <w:sz w:val="18"/>
        </w:rPr>
        <w:t xml:space="preserve">склонам </w:t>
      </w:r>
      <w:r>
        <w:rPr>
          <w:color w:val="231F20"/>
          <w:w w:val="105"/>
          <w:sz w:val="18"/>
        </w:rPr>
        <w:t xml:space="preserve">(когда  рукав  с  </w:t>
      </w:r>
      <w:r>
        <w:rPr>
          <w:color w:val="231F20"/>
          <w:spacing w:val="2"/>
          <w:w w:val="105"/>
          <w:sz w:val="18"/>
        </w:rPr>
        <w:t xml:space="preserve">водой </w:t>
      </w:r>
      <w:r>
        <w:rPr>
          <w:color w:val="231F20"/>
          <w:w w:val="105"/>
          <w:sz w:val="18"/>
        </w:rPr>
        <w:t xml:space="preserve">не держится на склоне и съезжает вниз, когда рукав свешивается со скалы) можно </w:t>
      </w:r>
      <w:r>
        <w:rPr>
          <w:color w:val="231F20"/>
          <w:spacing w:val="2"/>
          <w:w w:val="105"/>
          <w:sz w:val="18"/>
        </w:rPr>
        <w:t xml:space="preserve">крепить </w:t>
      </w:r>
      <w:r>
        <w:rPr>
          <w:color w:val="231F20"/>
          <w:w w:val="105"/>
          <w:sz w:val="18"/>
        </w:rPr>
        <w:t xml:space="preserve">рукава к </w:t>
      </w:r>
      <w:r>
        <w:rPr>
          <w:color w:val="231F20"/>
          <w:spacing w:val="2"/>
          <w:w w:val="105"/>
          <w:sz w:val="18"/>
        </w:rPr>
        <w:t xml:space="preserve">деревьям </w:t>
      </w:r>
      <w:r>
        <w:rPr>
          <w:color w:val="231F20"/>
          <w:w w:val="105"/>
          <w:sz w:val="18"/>
        </w:rPr>
        <w:t xml:space="preserve">и </w:t>
      </w:r>
      <w:r>
        <w:rPr>
          <w:color w:val="231F20"/>
          <w:spacing w:val="2"/>
          <w:w w:val="105"/>
          <w:sz w:val="18"/>
        </w:rPr>
        <w:t xml:space="preserve">камням, накидывая </w:t>
      </w:r>
      <w:r>
        <w:rPr>
          <w:color w:val="231F20"/>
          <w:w w:val="105"/>
          <w:sz w:val="18"/>
        </w:rPr>
        <w:t xml:space="preserve">петли </w:t>
      </w:r>
      <w:r>
        <w:rPr>
          <w:color w:val="231F20"/>
          <w:spacing w:val="2"/>
          <w:w w:val="105"/>
          <w:sz w:val="18"/>
        </w:rPr>
        <w:t xml:space="preserve">(рукавные </w:t>
      </w:r>
      <w:r>
        <w:rPr>
          <w:color w:val="231F20"/>
          <w:sz w:val="18"/>
        </w:rPr>
        <w:t>задержки) на соединительные головки (не на тело</w:t>
      </w:r>
      <w:r>
        <w:rPr>
          <w:color w:val="231F20"/>
          <w:spacing w:val="-17"/>
          <w:sz w:val="18"/>
        </w:rPr>
        <w:t xml:space="preserve"> </w:t>
      </w:r>
      <w:r>
        <w:rPr>
          <w:color w:val="231F20"/>
          <w:sz w:val="18"/>
        </w:rPr>
        <w:t>рукава).</w:t>
      </w:r>
    </w:p>
    <w:p w:rsidR="00CB0AFA" w:rsidRDefault="00481332">
      <w:pPr>
        <w:pStyle w:val="a4"/>
        <w:numPr>
          <w:ilvl w:val="1"/>
          <w:numId w:val="4"/>
        </w:numPr>
        <w:tabs>
          <w:tab w:val="left" w:pos="1021"/>
        </w:tabs>
        <w:spacing w:line="249" w:lineRule="auto"/>
        <w:ind w:right="561" w:hanging="170"/>
        <w:rPr>
          <w:sz w:val="18"/>
        </w:rPr>
      </w:pPr>
      <w:r>
        <w:rPr>
          <w:lang w:val="en-US"/>
        </w:rPr>
        <w:pict>
          <v:shape id="_x0000_s1312" type="#_x0000_t202" style="position:absolute;left:0;text-align:left;margin-left:9.6pt;margin-top:79.15pt;width:10pt;height:61.55pt;z-index:251497984;mso-position-horizontal-relative:page" filled="f" stroked="f">
            <v:textbox style="layout-flow:vertical;mso-layout-flow-alt:bottom-to-top" inset="0,0,0,0">
              <w:txbxContent>
                <w:p w:rsidR="00CB0AFA" w:rsidRDefault="00481332">
                  <w:pPr>
                    <w:spacing w:line="183" w:lineRule="exact"/>
                    <w:ind w:left="20" w:right="-1029"/>
                    <w:rPr>
                      <w:sz w:val="16"/>
                    </w:rPr>
                  </w:pPr>
                  <w:r>
                    <w:rPr>
                      <w:color w:val="FFFFFF"/>
                      <w:spacing w:val="3"/>
                      <w:w w:val="99"/>
                      <w:sz w:val="16"/>
                    </w:rPr>
                    <w:t>ПРИЛ</w:t>
                  </w:r>
                  <w:r>
                    <w:rPr>
                      <w:color w:val="FFFFFF"/>
                      <w:w w:val="99"/>
                      <w:sz w:val="16"/>
                    </w:rPr>
                    <w:t>О</w:t>
                  </w:r>
                  <w:r>
                    <w:rPr>
                      <w:color w:val="FFFFFF"/>
                      <w:spacing w:val="3"/>
                      <w:w w:val="99"/>
                      <w:sz w:val="16"/>
                    </w:rPr>
                    <w:t>ЖЕНИЯ</w:t>
                  </w:r>
                </w:p>
              </w:txbxContent>
            </v:textbox>
            <w10:wrap anchorx="page"/>
          </v:shape>
        </w:pict>
      </w:r>
      <w:r>
        <w:rPr>
          <w:color w:val="231F20"/>
          <w:sz w:val="18"/>
        </w:rPr>
        <w:t>В</w:t>
      </w:r>
      <w:r>
        <w:rPr>
          <w:color w:val="231F20"/>
          <w:spacing w:val="-17"/>
          <w:sz w:val="18"/>
        </w:rPr>
        <w:t xml:space="preserve"> </w:t>
      </w:r>
      <w:r>
        <w:rPr>
          <w:color w:val="231F20"/>
          <w:sz w:val="18"/>
        </w:rPr>
        <w:t>случае</w:t>
      </w:r>
      <w:r>
        <w:rPr>
          <w:color w:val="231F20"/>
          <w:spacing w:val="-17"/>
          <w:sz w:val="18"/>
        </w:rPr>
        <w:t xml:space="preserve"> </w:t>
      </w:r>
      <w:r>
        <w:rPr>
          <w:color w:val="231F20"/>
          <w:sz w:val="18"/>
        </w:rPr>
        <w:t>повреждения</w:t>
      </w:r>
      <w:r>
        <w:rPr>
          <w:color w:val="231F20"/>
          <w:spacing w:val="-17"/>
          <w:sz w:val="18"/>
        </w:rPr>
        <w:t xml:space="preserve"> </w:t>
      </w:r>
      <w:r>
        <w:rPr>
          <w:color w:val="231F20"/>
          <w:sz w:val="18"/>
        </w:rPr>
        <w:t>рукава</w:t>
      </w:r>
      <w:r>
        <w:rPr>
          <w:color w:val="231F20"/>
          <w:spacing w:val="-17"/>
          <w:sz w:val="18"/>
        </w:rPr>
        <w:t xml:space="preserve"> </w:t>
      </w:r>
      <w:r>
        <w:rPr>
          <w:color w:val="231F20"/>
          <w:sz w:val="18"/>
        </w:rPr>
        <w:t>(появления</w:t>
      </w:r>
      <w:r>
        <w:rPr>
          <w:color w:val="231F20"/>
          <w:spacing w:val="-17"/>
          <w:sz w:val="18"/>
        </w:rPr>
        <w:t xml:space="preserve"> </w:t>
      </w:r>
      <w:r>
        <w:rPr>
          <w:color w:val="231F20"/>
          <w:sz w:val="18"/>
        </w:rPr>
        <w:t>отверстия,</w:t>
      </w:r>
      <w:r>
        <w:rPr>
          <w:color w:val="231F20"/>
          <w:spacing w:val="-17"/>
          <w:sz w:val="18"/>
        </w:rPr>
        <w:t xml:space="preserve"> </w:t>
      </w:r>
      <w:r>
        <w:rPr>
          <w:color w:val="231F20"/>
          <w:sz w:val="18"/>
        </w:rPr>
        <w:t>угрожающего</w:t>
      </w:r>
      <w:r>
        <w:rPr>
          <w:color w:val="231F20"/>
          <w:spacing w:val="-17"/>
          <w:sz w:val="18"/>
        </w:rPr>
        <w:t xml:space="preserve"> </w:t>
      </w:r>
      <w:r>
        <w:rPr>
          <w:color w:val="231F20"/>
          <w:sz w:val="18"/>
        </w:rPr>
        <w:t>его</w:t>
      </w:r>
      <w:r>
        <w:rPr>
          <w:color w:val="231F20"/>
          <w:spacing w:val="-17"/>
          <w:sz w:val="18"/>
        </w:rPr>
        <w:t xml:space="preserve"> </w:t>
      </w:r>
      <w:r>
        <w:rPr>
          <w:color w:val="231F20"/>
          <w:sz w:val="18"/>
        </w:rPr>
        <w:t>разрывом) следует немедленно закрыть отверстие рукавным зажимом. Для быстрого ремонта</w:t>
      </w:r>
      <w:r>
        <w:rPr>
          <w:color w:val="231F20"/>
          <w:spacing w:val="-12"/>
          <w:sz w:val="18"/>
        </w:rPr>
        <w:t xml:space="preserve"> </w:t>
      </w:r>
      <w:r>
        <w:rPr>
          <w:color w:val="231F20"/>
          <w:sz w:val="18"/>
        </w:rPr>
        <w:t>рукавов</w:t>
      </w:r>
      <w:r>
        <w:rPr>
          <w:color w:val="231F20"/>
          <w:spacing w:val="-12"/>
          <w:sz w:val="18"/>
        </w:rPr>
        <w:t xml:space="preserve"> </w:t>
      </w:r>
      <w:r>
        <w:rPr>
          <w:color w:val="231F20"/>
          <w:sz w:val="18"/>
        </w:rPr>
        <w:t>всегда</w:t>
      </w:r>
      <w:r>
        <w:rPr>
          <w:color w:val="231F20"/>
          <w:spacing w:val="-12"/>
          <w:sz w:val="18"/>
        </w:rPr>
        <w:t xml:space="preserve"> </w:t>
      </w:r>
      <w:r>
        <w:rPr>
          <w:color w:val="231F20"/>
          <w:sz w:val="18"/>
        </w:rPr>
        <w:t>полезно</w:t>
      </w:r>
      <w:r>
        <w:rPr>
          <w:color w:val="231F20"/>
          <w:spacing w:val="-12"/>
          <w:sz w:val="18"/>
        </w:rPr>
        <w:t xml:space="preserve"> </w:t>
      </w:r>
      <w:r>
        <w:rPr>
          <w:color w:val="231F20"/>
          <w:sz w:val="18"/>
        </w:rPr>
        <w:t>иметь</w:t>
      </w:r>
      <w:r>
        <w:rPr>
          <w:color w:val="231F20"/>
          <w:spacing w:val="-12"/>
          <w:sz w:val="18"/>
        </w:rPr>
        <w:t xml:space="preserve"> </w:t>
      </w:r>
      <w:r>
        <w:rPr>
          <w:color w:val="231F20"/>
          <w:sz w:val="18"/>
        </w:rPr>
        <w:t>при</w:t>
      </w:r>
      <w:r>
        <w:rPr>
          <w:color w:val="231F20"/>
          <w:spacing w:val="-12"/>
          <w:sz w:val="18"/>
        </w:rPr>
        <w:t xml:space="preserve"> </w:t>
      </w:r>
      <w:r>
        <w:rPr>
          <w:color w:val="231F20"/>
          <w:sz w:val="18"/>
        </w:rPr>
        <w:t>себе</w:t>
      </w:r>
      <w:r>
        <w:rPr>
          <w:color w:val="231F20"/>
          <w:spacing w:val="-12"/>
          <w:sz w:val="18"/>
        </w:rPr>
        <w:t xml:space="preserve"> </w:t>
      </w:r>
      <w:r>
        <w:rPr>
          <w:color w:val="231F20"/>
          <w:sz w:val="18"/>
        </w:rPr>
        <w:t>также</w:t>
      </w:r>
      <w:r>
        <w:rPr>
          <w:color w:val="231F20"/>
          <w:spacing w:val="-12"/>
          <w:sz w:val="18"/>
        </w:rPr>
        <w:t xml:space="preserve"> </w:t>
      </w:r>
      <w:r>
        <w:rPr>
          <w:color w:val="231F20"/>
          <w:sz w:val="18"/>
        </w:rPr>
        <w:t>проволоку</w:t>
      </w:r>
      <w:r>
        <w:rPr>
          <w:color w:val="231F20"/>
          <w:spacing w:val="-12"/>
          <w:sz w:val="18"/>
        </w:rPr>
        <w:t xml:space="preserve"> </w:t>
      </w:r>
      <w:r>
        <w:rPr>
          <w:color w:val="231F20"/>
          <w:sz w:val="18"/>
        </w:rPr>
        <w:t>и</w:t>
      </w:r>
      <w:r>
        <w:rPr>
          <w:color w:val="231F20"/>
          <w:spacing w:val="-12"/>
          <w:sz w:val="18"/>
        </w:rPr>
        <w:t xml:space="preserve"> </w:t>
      </w:r>
      <w:r>
        <w:rPr>
          <w:color w:val="231F20"/>
          <w:sz w:val="18"/>
        </w:rPr>
        <w:t>(или)</w:t>
      </w:r>
      <w:r>
        <w:rPr>
          <w:color w:val="231F20"/>
          <w:spacing w:val="-12"/>
          <w:sz w:val="18"/>
        </w:rPr>
        <w:t xml:space="preserve"> </w:t>
      </w:r>
      <w:r>
        <w:rPr>
          <w:color w:val="231F20"/>
          <w:sz w:val="18"/>
        </w:rPr>
        <w:t>хомуты. Иногда, при навязывании на новые рукава соединительных головок, заплатку  из</w:t>
      </w:r>
      <w:r>
        <w:rPr>
          <w:color w:val="231F20"/>
          <w:spacing w:val="-8"/>
          <w:sz w:val="18"/>
        </w:rPr>
        <w:t xml:space="preserve"> </w:t>
      </w:r>
      <w:r>
        <w:rPr>
          <w:color w:val="231F20"/>
          <w:sz w:val="18"/>
        </w:rPr>
        <w:t>старого</w:t>
      </w:r>
      <w:r>
        <w:rPr>
          <w:color w:val="231F20"/>
          <w:spacing w:val="-8"/>
          <w:sz w:val="18"/>
        </w:rPr>
        <w:t xml:space="preserve"> </w:t>
      </w:r>
      <w:r>
        <w:rPr>
          <w:color w:val="231F20"/>
          <w:sz w:val="18"/>
        </w:rPr>
        <w:t>рукава</w:t>
      </w:r>
      <w:r>
        <w:rPr>
          <w:color w:val="231F20"/>
          <w:spacing w:val="-8"/>
          <w:sz w:val="18"/>
        </w:rPr>
        <w:t xml:space="preserve"> </w:t>
      </w:r>
      <w:r>
        <w:rPr>
          <w:color w:val="231F20"/>
          <w:spacing w:val="-3"/>
          <w:sz w:val="18"/>
        </w:rPr>
        <w:t>того</w:t>
      </w:r>
      <w:r>
        <w:rPr>
          <w:color w:val="231F20"/>
          <w:spacing w:val="-8"/>
          <w:sz w:val="18"/>
        </w:rPr>
        <w:t xml:space="preserve"> </w:t>
      </w:r>
      <w:r>
        <w:rPr>
          <w:color w:val="231F20"/>
          <w:sz w:val="18"/>
        </w:rPr>
        <w:t>же</w:t>
      </w:r>
      <w:r>
        <w:rPr>
          <w:color w:val="231F20"/>
          <w:spacing w:val="-8"/>
          <w:sz w:val="18"/>
        </w:rPr>
        <w:t xml:space="preserve"> </w:t>
      </w:r>
      <w:r>
        <w:rPr>
          <w:color w:val="231F20"/>
          <w:sz w:val="18"/>
        </w:rPr>
        <w:t>диаметра,</w:t>
      </w:r>
      <w:r>
        <w:rPr>
          <w:color w:val="231F20"/>
          <w:spacing w:val="-8"/>
          <w:sz w:val="18"/>
        </w:rPr>
        <w:t xml:space="preserve"> </w:t>
      </w:r>
      <w:r>
        <w:rPr>
          <w:color w:val="231F20"/>
          <w:sz w:val="18"/>
        </w:rPr>
        <w:t>20—30</w:t>
      </w:r>
      <w:r>
        <w:rPr>
          <w:color w:val="231F20"/>
          <w:spacing w:val="-30"/>
          <w:sz w:val="18"/>
        </w:rPr>
        <w:t xml:space="preserve"> </w:t>
      </w:r>
      <w:r>
        <w:rPr>
          <w:color w:val="231F20"/>
          <w:sz w:val="18"/>
        </w:rPr>
        <w:t>см</w:t>
      </w:r>
      <w:r>
        <w:rPr>
          <w:color w:val="231F20"/>
          <w:spacing w:val="-8"/>
          <w:sz w:val="18"/>
        </w:rPr>
        <w:t xml:space="preserve"> </w:t>
      </w:r>
      <w:r>
        <w:rPr>
          <w:color w:val="231F20"/>
          <w:sz w:val="18"/>
        </w:rPr>
        <w:t>длиной,</w:t>
      </w:r>
      <w:r>
        <w:rPr>
          <w:color w:val="231F20"/>
          <w:spacing w:val="-8"/>
          <w:sz w:val="18"/>
        </w:rPr>
        <w:t xml:space="preserve"> </w:t>
      </w:r>
      <w:r>
        <w:rPr>
          <w:color w:val="231F20"/>
          <w:sz w:val="18"/>
        </w:rPr>
        <w:t>сразу</w:t>
      </w:r>
      <w:r>
        <w:rPr>
          <w:color w:val="231F20"/>
          <w:spacing w:val="-8"/>
          <w:sz w:val="18"/>
        </w:rPr>
        <w:t xml:space="preserve"> </w:t>
      </w:r>
      <w:r>
        <w:rPr>
          <w:color w:val="231F20"/>
          <w:sz w:val="18"/>
        </w:rPr>
        <w:t>размещают</w:t>
      </w:r>
      <w:r>
        <w:rPr>
          <w:color w:val="231F20"/>
          <w:spacing w:val="-8"/>
          <w:sz w:val="18"/>
        </w:rPr>
        <w:t xml:space="preserve"> </w:t>
      </w:r>
      <w:r>
        <w:rPr>
          <w:color w:val="231F20"/>
          <w:sz w:val="18"/>
        </w:rPr>
        <w:t>на</w:t>
      </w:r>
      <w:r>
        <w:rPr>
          <w:color w:val="231F20"/>
          <w:spacing w:val="-8"/>
          <w:sz w:val="18"/>
        </w:rPr>
        <w:t xml:space="preserve"> </w:t>
      </w:r>
      <w:r>
        <w:rPr>
          <w:color w:val="231F20"/>
          <w:spacing w:val="-3"/>
          <w:sz w:val="18"/>
        </w:rPr>
        <w:t xml:space="preserve">теле </w:t>
      </w:r>
      <w:r>
        <w:rPr>
          <w:color w:val="231F20"/>
          <w:sz w:val="18"/>
        </w:rPr>
        <w:t xml:space="preserve">нового рукава. В </w:t>
      </w:r>
      <w:r>
        <w:rPr>
          <w:color w:val="231F20"/>
          <w:spacing w:val="-3"/>
          <w:sz w:val="18"/>
        </w:rPr>
        <w:t xml:space="preserve">этом </w:t>
      </w:r>
      <w:r>
        <w:rPr>
          <w:color w:val="231F20"/>
          <w:sz w:val="18"/>
        </w:rPr>
        <w:t xml:space="preserve">случае при повреждении рукава остаётся </w:t>
      </w:r>
      <w:r>
        <w:rPr>
          <w:color w:val="231F20"/>
          <w:spacing w:val="-2"/>
          <w:sz w:val="18"/>
        </w:rPr>
        <w:t xml:space="preserve">только </w:t>
      </w:r>
      <w:r>
        <w:rPr>
          <w:color w:val="231F20"/>
          <w:sz w:val="18"/>
        </w:rPr>
        <w:t>сдвинуть заплатку на место появившегося</w:t>
      </w:r>
      <w:r>
        <w:rPr>
          <w:color w:val="231F20"/>
          <w:spacing w:val="42"/>
          <w:sz w:val="18"/>
        </w:rPr>
        <w:t xml:space="preserve"> </w:t>
      </w:r>
      <w:r>
        <w:rPr>
          <w:color w:val="231F20"/>
          <w:sz w:val="18"/>
        </w:rPr>
        <w:t>отверстия.</w:t>
      </w:r>
    </w:p>
    <w:p w:rsidR="00CB0AFA" w:rsidRDefault="00481332">
      <w:pPr>
        <w:pStyle w:val="a4"/>
        <w:numPr>
          <w:ilvl w:val="1"/>
          <w:numId w:val="4"/>
        </w:numPr>
        <w:tabs>
          <w:tab w:val="left" w:pos="1021"/>
        </w:tabs>
        <w:spacing w:line="249" w:lineRule="auto"/>
        <w:ind w:right="564" w:hanging="170"/>
        <w:rPr>
          <w:sz w:val="18"/>
        </w:rPr>
      </w:pPr>
      <w:r>
        <w:rPr>
          <w:color w:val="231F20"/>
          <w:sz w:val="18"/>
        </w:rPr>
        <w:t>При</w:t>
      </w:r>
      <w:r>
        <w:rPr>
          <w:color w:val="231F20"/>
          <w:spacing w:val="-18"/>
          <w:sz w:val="18"/>
        </w:rPr>
        <w:t xml:space="preserve"> </w:t>
      </w:r>
      <w:r>
        <w:rPr>
          <w:color w:val="231F20"/>
          <w:sz w:val="18"/>
        </w:rPr>
        <w:t>необходимости</w:t>
      </w:r>
      <w:r>
        <w:rPr>
          <w:color w:val="231F20"/>
          <w:spacing w:val="-18"/>
          <w:sz w:val="18"/>
        </w:rPr>
        <w:t xml:space="preserve"> </w:t>
      </w:r>
      <w:r>
        <w:rPr>
          <w:color w:val="231F20"/>
          <w:sz w:val="18"/>
        </w:rPr>
        <w:t>прокладки</w:t>
      </w:r>
      <w:r>
        <w:rPr>
          <w:color w:val="231F20"/>
          <w:spacing w:val="-18"/>
          <w:sz w:val="18"/>
        </w:rPr>
        <w:t xml:space="preserve"> </w:t>
      </w:r>
      <w:r>
        <w:rPr>
          <w:color w:val="231F20"/>
          <w:sz w:val="18"/>
        </w:rPr>
        <w:t>рукавных</w:t>
      </w:r>
      <w:r>
        <w:rPr>
          <w:color w:val="231F20"/>
          <w:spacing w:val="-18"/>
          <w:sz w:val="18"/>
        </w:rPr>
        <w:t xml:space="preserve"> </w:t>
      </w:r>
      <w:r>
        <w:rPr>
          <w:color w:val="231F20"/>
          <w:sz w:val="18"/>
        </w:rPr>
        <w:t>линий</w:t>
      </w:r>
      <w:r>
        <w:rPr>
          <w:color w:val="231F20"/>
          <w:spacing w:val="-18"/>
          <w:sz w:val="18"/>
        </w:rPr>
        <w:t xml:space="preserve"> </w:t>
      </w:r>
      <w:r>
        <w:rPr>
          <w:color w:val="231F20"/>
          <w:sz w:val="18"/>
        </w:rPr>
        <w:t>через</w:t>
      </w:r>
      <w:r>
        <w:rPr>
          <w:color w:val="231F20"/>
          <w:spacing w:val="-18"/>
          <w:sz w:val="18"/>
        </w:rPr>
        <w:t xml:space="preserve"> </w:t>
      </w:r>
      <w:r>
        <w:rPr>
          <w:color w:val="231F20"/>
          <w:sz w:val="18"/>
        </w:rPr>
        <w:t>проезжую</w:t>
      </w:r>
      <w:r>
        <w:rPr>
          <w:color w:val="231F20"/>
          <w:spacing w:val="-18"/>
          <w:sz w:val="18"/>
        </w:rPr>
        <w:t xml:space="preserve"> </w:t>
      </w:r>
      <w:r>
        <w:rPr>
          <w:color w:val="231F20"/>
          <w:sz w:val="18"/>
        </w:rPr>
        <w:t>часть</w:t>
      </w:r>
      <w:r>
        <w:rPr>
          <w:color w:val="231F20"/>
          <w:spacing w:val="-18"/>
          <w:sz w:val="18"/>
        </w:rPr>
        <w:t xml:space="preserve"> </w:t>
      </w:r>
      <w:r>
        <w:rPr>
          <w:color w:val="231F20"/>
          <w:spacing w:val="-3"/>
          <w:sz w:val="18"/>
        </w:rPr>
        <w:t xml:space="preserve">необходимо </w:t>
      </w:r>
      <w:r>
        <w:rPr>
          <w:color w:val="231F20"/>
          <w:w w:val="105"/>
          <w:sz w:val="18"/>
        </w:rPr>
        <w:t xml:space="preserve">оборудовать места переезда через рукава. Для этого можно использовать рукавные мостики, переезды из брёвен и грунта, на временной </w:t>
      </w:r>
      <w:r>
        <w:rPr>
          <w:color w:val="231F20"/>
          <w:w w:val="105"/>
          <w:sz w:val="18"/>
        </w:rPr>
        <w:t>дороге также можно</w:t>
      </w:r>
      <w:r>
        <w:rPr>
          <w:color w:val="231F20"/>
          <w:spacing w:val="-19"/>
          <w:w w:val="105"/>
          <w:sz w:val="18"/>
        </w:rPr>
        <w:t xml:space="preserve"> </w:t>
      </w:r>
      <w:r>
        <w:rPr>
          <w:color w:val="231F20"/>
          <w:w w:val="105"/>
          <w:sz w:val="18"/>
        </w:rPr>
        <w:t>выкопать</w:t>
      </w:r>
      <w:r>
        <w:rPr>
          <w:color w:val="231F20"/>
          <w:spacing w:val="-19"/>
          <w:w w:val="105"/>
          <w:sz w:val="18"/>
        </w:rPr>
        <w:t xml:space="preserve"> </w:t>
      </w:r>
      <w:r>
        <w:rPr>
          <w:color w:val="231F20"/>
          <w:w w:val="105"/>
          <w:sz w:val="18"/>
        </w:rPr>
        <w:t>канавку</w:t>
      </w:r>
      <w:r>
        <w:rPr>
          <w:color w:val="231F20"/>
          <w:spacing w:val="-19"/>
          <w:w w:val="105"/>
          <w:sz w:val="18"/>
        </w:rPr>
        <w:t xml:space="preserve"> </w:t>
      </w:r>
      <w:r>
        <w:rPr>
          <w:color w:val="231F20"/>
          <w:w w:val="105"/>
          <w:sz w:val="18"/>
        </w:rPr>
        <w:t>под</w:t>
      </w:r>
      <w:r>
        <w:rPr>
          <w:color w:val="231F20"/>
          <w:spacing w:val="-19"/>
          <w:w w:val="105"/>
          <w:sz w:val="18"/>
        </w:rPr>
        <w:t xml:space="preserve"> </w:t>
      </w:r>
      <w:r>
        <w:rPr>
          <w:color w:val="231F20"/>
          <w:w w:val="105"/>
          <w:sz w:val="18"/>
        </w:rPr>
        <w:t>рукав.</w:t>
      </w:r>
      <w:r>
        <w:rPr>
          <w:color w:val="231F20"/>
          <w:spacing w:val="-19"/>
          <w:w w:val="105"/>
          <w:sz w:val="18"/>
        </w:rPr>
        <w:t xml:space="preserve"> </w:t>
      </w:r>
      <w:r>
        <w:rPr>
          <w:color w:val="231F20"/>
          <w:w w:val="105"/>
          <w:sz w:val="18"/>
        </w:rPr>
        <w:t>Пережатие</w:t>
      </w:r>
      <w:r>
        <w:rPr>
          <w:color w:val="231F20"/>
          <w:spacing w:val="-19"/>
          <w:w w:val="105"/>
          <w:sz w:val="18"/>
        </w:rPr>
        <w:t xml:space="preserve"> </w:t>
      </w:r>
      <w:r>
        <w:rPr>
          <w:color w:val="231F20"/>
          <w:w w:val="105"/>
          <w:sz w:val="18"/>
        </w:rPr>
        <w:t>рукава</w:t>
      </w:r>
      <w:r>
        <w:rPr>
          <w:color w:val="231F20"/>
          <w:spacing w:val="-19"/>
          <w:w w:val="105"/>
          <w:sz w:val="18"/>
        </w:rPr>
        <w:t xml:space="preserve"> </w:t>
      </w:r>
      <w:r>
        <w:rPr>
          <w:color w:val="231F20"/>
          <w:w w:val="105"/>
          <w:sz w:val="18"/>
        </w:rPr>
        <w:t>колесом</w:t>
      </w:r>
      <w:r>
        <w:rPr>
          <w:color w:val="231F20"/>
          <w:spacing w:val="-19"/>
          <w:w w:val="105"/>
          <w:sz w:val="18"/>
        </w:rPr>
        <w:t xml:space="preserve"> </w:t>
      </w:r>
      <w:r>
        <w:rPr>
          <w:color w:val="231F20"/>
          <w:w w:val="105"/>
          <w:sz w:val="18"/>
        </w:rPr>
        <w:t>машины</w:t>
      </w:r>
      <w:r>
        <w:rPr>
          <w:color w:val="231F20"/>
          <w:spacing w:val="-19"/>
          <w:w w:val="105"/>
          <w:sz w:val="18"/>
        </w:rPr>
        <w:t xml:space="preserve"> </w:t>
      </w:r>
      <w:r>
        <w:rPr>
          <w:color w:val="231F20"/>
          <w:spacing w:val="-3"/>
          <w:w w:val="105"/>
          <w:sz w:val="18"/>
        </w:rPr>
        <w:t xml:space="preserve">может </w:t>
      </w:r>
      <w:r>
        <w:rPr>
          <w:color w:val="231F20"/>
          <w:w w:val="105"/>
          <w:sz w:val="18"/>
        </w:rPr>
        <w:t>привести</w:t>
      </w:r>
      <w:r>
        <w:rPr>
          <w:color w:val="231F20"/>
          <w:spacing w:val="-26"/>
          <w:w w:val="105"/>
          <w:sz w:val="18"/>
        </w:rPr>
        <w:t xml:space="preserve"> </w:t>
      </w:r>
      <w:r>
        <w:rPr>
          <w:color w:val="231F20"/>
          <w:w w:val="105"/>
          <w:sz w:val="18"/>
        </w:rPr>
        <w:t>к</w:t>
      </w:r>
      <w:r>
        <w:rPr>
          <w:color w:val="231F20"/>
          <w:spacing w:val="-26"/>
          <w:w w:val="105"/>
          <w:sz w:val="18"/>
        </w:rPr>
        <w:t xml:space="preserve"> </w:t>
      </w:r>
      <w:r>
        <w:rPr>
          <w:color w:val="231F20"/>
          <w:w w:val="105"/>
          <w:sz w:val="18"/>
        </w:rPr>
        <w:t>его</w:t>
      </w:r>
      <w:r>
        <w:rPr>
          <w:color w:val="231F20"/>
          <w:spacing w:val="-26"/>
          <w:w w:val="105"/>
          <w:sz w:val="18"/>
        </w:rPr>
        <w:t xml:space="preserve"> </w:t>
      </w:r>
      <w:r>
        <w:rPr>
          <w:color w:val="231F20"/>
          <w:w w:val="105"/>
          <w:sz w:val="18"/>
        </w:rPr>
        <w:t>разрыву</w:t>
      </w:r>
      <w:r>
        <w:rPr>
          <w:color w:val="231F20"/>
          <w:spacing w:val="-26"/>
          <w:w w:val="105"/>
          <w:sz w:val="18"/>
        </w:rPr>
        <w:t xml:space="preserve"> </w:t>
      </w:r>
      <w:r>
        <w:rPr>
          <w:color w:val="231F20"/>
          <w:w w:val="105"/>
          <w:sz w:val="18"/>
        </w:rPr>
        <w:t>или</w:t>
      </w:r>
      <w:r>
        <w:rPr>
          <w:color w:val="231F20"/>
          <w:spacing w:val="-26"/>
          <w:w w:val="105"/>
          <w:sz w:val="18"/>
        </w:rPr>
        <w:t xml:space="preserve"> </w:t>
      </w:r>
      <w:r>
        <w:rPr>
          <w:color w:val="231F20"/>
          <w:w w:val="105"/>
          <w:sz w:val="18"/>
        </w:rPr>
        <w:t>поломке</w:t>
      </w:r>
      <w:r>
        <w:rPr>
          <w:color w:val="231F20"/>
          <w:spacing w:val="-26"/>
          <w:w w:val="105"/>
          <w:sz w:val="18"/>
        </w:rPr>
        <w:t xml:space="preserve"> </w:t>
      </w:r>
      <w:r>
        <w:rPr>
          <w:color w:val="231F20"/>
          <w:w w:val="105"/>
          <w:sz w:val="18"/>
        </w:rPr>
        <w:t>крыльчатки</w:t>
      </w:r>
      <w:r>
        <w:rPr>
          <w:color w:val="231F20"/>
          <w:spacing w:val="-26"/>
          <w:w w:val="105"/>
          <w:sz w:val="18"/>
        </w:rPr>
        <w:t xml:space="preserve"> </w:t>
      </w:r>
      <w:r>
        <w:rPr>
          <w:color w:val="231F20"/>
          <w:w w:val="105"/>
          <w:sz w:val="18"/>
        </w:rPr>
        <w:t>насоса</w:t>
      </w:r>
      <w:r>
        <w:rPr>
          <w:color w:val="231F20"/>
          <w:spacing w:val="-26"/>
          <w:w w:val="105"/>
          <w:sz w:val="18"/>
        </w:rPr>
        <w:t xml:space="preserve"> </w:t>
      </w:r>
      <w:r>
        <w:rPr>
          <w:color w:val="231F20"/>
          <w:w w:val="105"/>
          <w:sz w:val="18"/>
        </w:rPr>
        <w:t>мотопомпы.</w:t>
      </w:r>
    </w:p>
    <w:p w:rsidR="00CB0AFA" w:rsidRDefault="00481332">
      <w:pPr>
        <w:pStyle w:val="a4"/>
        <w:numPr>
          <w:ilvl w:val="1"/>
          <w:numId w:val="4"/>
        </w:numPr>
        <w:tabs>
          <w:tab w:val="left" w:pos="1021"/>
        </w:tabs>
        <w:ind w:hanging="170"/>
        <w:jc w:val="left"/>
        <w:rPr>
          <w:sz w:val="18"/>
        </w:rPr>
      </w:pPr>
      <w:r>
        <w:rPr>
          <w:color w:val="231F20"/>
          <w:sz w:val="18"/>
        </w:rPr>
        <w:t>Возле мотопомпы всегда должен дежурить подготовленный человек</w:t>
      </w:r>
      <w:r>
        <w:rPr>
          <w:color w:val="231F20"/>
          <w:spacing w:val="-4"/>
          <w:sz w:val="18"/>
        </w:rPr>
        <w:t xml:space="preserve"> </w:t>
      </w:r>
      <w:r>
        <w:rPr>
          <w:color w:val="231F20"/>
          <w:sz w:val="18"/>
        </w:rPr>
        <w:t>(моторист).</w:t>
      </w:r>
    </w:p>
    <w:p w:rsidR="00CB0AFA" w:rsidRDefault="00481332">
      <w:pPr>
        <w:pStyle w:val="a4"/>
        <w:numPr>
          <w:ilvl w:val="1"/>
          <w:numId w:val="4"/>
        </w:numPr>
        <w:tabs>
          <w:tab w:val="left" w:pos="1021"/>
        </w:tabs>
        <w:spacing w:before="65" w:line="249" w:lineRule="auto"/>
        <w:ind w:right="566" w:hanging="170"/>
        <w:rPr>
          <w:sz w:val="18"/>
        </w:rPr>
      </w:pPr>
      <w:r>
        <w:rPr>
          <w:color w:val="231F20"/>
          <w:sz w:val="18"/>
        </w:rPr>
        <w:t>Необходимо</w:t>
      </w:r>
      <w:r>
        <w:rPr>
          <w:color w:val="231F20"/>
          <w:spacing w:val="-17"/>
          <w:sz w:val="18"/>
        </w:rPr>
        <w:t xml:space="preserve"> </w:t>
      </w:r>
      <w:r>
        <w:rPr>
          <w:color w:val="231F20"/>
          <w:sz w:val="18"/>
        </w:rPr>
        <w:t>обеспечить</w:t>
      </w:r>
      <w:r>
        <w:rPr>
          <w:color w:val="231F20"/>
          <w:spacing w:val="-17"/>
          <w:sz w:val="18"/>
        </w:rPr>
        <w:t xml:space="preserve"> </w:t>
      </w:r>
      <w:r>
        <w:rPr>
          <w:color w:val="231F20"/>
          <w:sz w:val="18"/>
        </w:rPr>
        <w:t>надёжную</w:t>
      </w:r>
      <w:r>
        <w:rPr>
          <w:color w:val="231F20"/>
          <w:spacing w:val="-17"/>
          <w:sz w:val="18"/>
        </w:rPr>
        <w:t xml:space="preserve"> </w:t>
      </w:r>
      <w:r>
        <w:rPr>
          <w:color w:val="231F20"/>
          <w:sz w:val="18"/>
        </w:rPr>
        <w:t>связь</w:t>
      </w:r>
      <w:r>
        <w:rPr>
          <w:color w:val="231F20"/>
          <w:spacing w:val="-17"/>
          <w:sz w:val="18"/>
        </w:rPr>
        <w:t xml:space="preserve"> </w:t>
      </w:r>
      <w:r>
        <w:rPr>
          <w:color w:val="231F20"/>
          <w:sz w:val="18"/>
        </w:rPr>
        <w:t>между</w:t>
      </w:r>
      <w:r>
        <w:rPr>
          <w:color w:val="231F20"/>
          <w:spacing w:val="-17"/>
          <w:sz w:val="18"/>
        </w:rPr>
        <w:t xml:space="preserve"> </w:t>
      </w:r>
      <w:r>
        <w:rPr>
          <w:color w:val="231F20"/>
          <w:sz w:val="18"/>
        </w:rPr>
        <w:t>ствольщиком</w:t>
      </w:r>
      <w:r>
        <w:rPr>
          <w:color w:val="231F20"/>
          <w:spacing w:val="-17"/>
          <w:sz w:val="18"/>
        </w:rPr>
        <w:t xml:space="preserve"> </w:t>
      </w:r>
      <w:r>
        <w:rPr>
          <w:color w:val="231F20"/>
          <w:sz w:val="18"/>
        </w:rPr>
        <w:t>и</w:t>
      </w:r>
      <w:r>
        <w:rPr>
          <w:color w:val="231F20"/>
          <w:spacing w:val="-17"/>
          <w:sz w:val="18"/>
        </w:rPr>
        <w:t xml:space="preserve"> </w:t>
      </w:r>
      <w:r>
        <w:rPr>
          <w:color w:val="231F20"/>
          <w:sz w:val="18"/>
        </w:rPr>
        <w:t>мотористом.</w:t>
      </w:r>
      <w:r>
        <w:rPr>
          <w:color w:val="231F20"/>
          <w:spacing w:val="-17"/>
          <w:sz w:val="18"/>
        </w:rPr>
        <w:t xml:space="preserve"> </w:t>
      </w:r>
      <w:r>
        <w:rPr>
          <w:color w:val="231F20"/>
          <w:sz w:val="18"/>
        </w:rPr>
        <w:t>Шум помпы перекрывает голос, поэтому мотористу нужна радиосвязь или хорошо видимые и понятные жестовые</w:t>
      </w:r>
      <w:r>
        <w:rPr>
          <w:color w:val="231F20"/>
          <w:spacing w:val="12"/>
          <w:sz w:val="18"/>
        </w:rPr>
        <w:t xml:space="preserve"> </w:t>
      </w:r>
      <w:r>
        <w:rPr>
          <w:color w:val="231F20"/>
          <w:sz w:val="18"/>
        </w:rPr>
        <w:t>сигналы.</w:t>
      </w:r>
    </w:p>
    <w:p w:rsidR="00CB0AFA" w:rsidRDefault="00481332">
      <w:pPr>
        <w:pStyle w:val="a4"/>
        <w:numPr>
          <w:ilvl w:val="1"/>
          <w:numId w:val="4"/>
        </w:numPr>
        <w:tabs>
          <w:tab w:val="left" w:pos="1021"/>
        </w:tabs>
        <w:spacing w:line="249" w:lineRule="auto"/>
        <w:ind w:right="558" w:hanging="170"/>
        <w:rPr>
          <w:sz w:val="18"/>
        </w:rPr>
      </w:pPr>
      <w:r>
        <w:rPr>
          <w:color w:val="231F20"/>
          <w:spacing w:val="2"/>
          <w:sz w:val="18"/>
        </w:rPr>
        <w:t xml:space="preserve">Ствольщик </w:t>
      </w:r>
      <w:r>
        <w:rPr>
          <w:color w:val="231F20"/>
          <w:sz w:val="18"/>
        </w:rPr>
        <w:t xml:space="preserve">по  </w:t>
      </w:r>
      <w:r>
        <w:rPr>
          <w:color w:val="231F20"/>
          <w:spacing w:val="2"/>
          <w:sz w:val="18"/>
        </w:rPr>
        <w:t xml:space="preserve">возможности  </w:t>
      </w:r>
      <w:r>
        <w:rPr>
          <w:color w:val="231F20"/>
          <w:sz w:val="18"/>
        </w:rPr>
        <w:t xml:space="preserve">работает  с  </w:t>
      </w:r>
      <w:r>
        <w:rPr>
          <w:color w:val="231F20"/>
          <w:spacing w:val="2"/>
          <w:sz w:val="18"/>
        </w:rPr>
        <w:t xml:space="preserve">помощником,  </w:t>
      </w:r>
      <w:r>
        <w:rPr>
          <w:color w:val="231F20"/>
          <w:sz w:val="18"/>
        </w:rPr>
        <w:t>который  необходим для доставки дополнительных рукаво</w:t>
      </w:r>
      <w:r>
        <w:rPr>
          <w:color w:val="231F20"/>
          <w:sz w:val="18"/>
        </w:rPr>
        <w:t xml:space="preserve">в, ускорения перекладывания рукавной линии и повышения безопасности работы. Если нужно перестегнуть рукава (например, чтобы нарастить длину линии) — </w:t>
      </w:r>
      <w:r>
        <w:rPr>
          <w:color w:val="231F20"/>
          <w:spacing w:val="-3"/>
          <w:sz w:val="18"/>
        </w:rPr>
        <w:t xml:space="preserve">следует </w:t>
      </w:r>
      <w:r>
        <w:rPr>
          <w:color w:val="231F20"/>
          <w:sz w:val="18"/>
        </w:rPr>
        <w:t xml:space="preserve">передать </w:t>
      </w:r>
      <w:r>
        <w:rPr>
          <w:color w:val="231F20"/>
          <w:spacing w:val="-3"/>
          <w:sz w:val="18"/>
        </w:rPr>
        <w:t xml:space="preserve">мотористу, </w:t>
      </w:r>
      <w:r>
        <w:rPr>
          <w:color w:val="231F20"/>
          <w:sz w:val="18"/>
        </w:rPr>
        <w:t>чтобы он сбросил газ на помпе. Если наращивается рабочая линия от разветвления,</w:t>
      </w:r>
      <w:r>
        <w:rPr>
          <w:color w:val="231F20"/>
          <w:sz w:val="18"/>
        </w:rPr>
        <w:t xml:space="preserve"> можно, не сбрасывая газ на помпе, перекрыть на разветвлении только </w:t>
      </w:r>
      <w:r>
        <w:rPr>
          <w:color w:val="231F20"/>
          <w:spacing w:val="2"/>
          <w:sz w:val="18"/>
        </w:rPr>
        <w:t xml:space="preserve">её, </w:t>
      </w:r>
      <w:r>
        <w:rPr>
          <w:color w:val="231F20"/>
          <w:sz w:val="18"/>
        </w:rPr>
        <w:t>предварительно предупредив остальных ствольщиков, что у них увеличится напор.</w:t>
      </w:r>
    </w:p>
    <w:p w:rsidR="00CB0AFA" w:rsidRDefault="00481332">
      <w:pPr>
        <w:pStyle w:val="a4"/>
        <w:numPr>
          <w:ilvl w:val="1"/>
          <w:numId w:val="4"/>
        </w:numPr>
        <w:tabs>
          <w:tab w:val="left" w:pos="1021"/>
        </w:tabs>
        <w:spacing w:line="249" w:lineRule="auto"/>
        <w:ind w:right="564" w:hanging="170"/>
        <w:rPr>
          <w:sz w:val="18"/>
        </w:rPr>
      </w:pPr>
      <w:r>
        <w:rPr>
          <w:color w:val="231F20"/>
          <w:sz w:val="18"/>
        </w:rPr>
        <w:t>Для соединения рукавов диаметром 38 мм и больше необходимо использовать рукавные</w:t>
      </w:r>
      <w:r>
        <w:rPr>
          <w:color w:val="231F20"/>
          <w:spacing w:val="23"/>
          <w:sz w:val="18"/>
        </w:rPr>
        <w:t xml:space="preserve"> </w:t>
      </w:r>
      <w:r>
        <w:rPr>
          <w:color w:val="231F20"/>
          <w:sz w:val="18"/>
        </w:rPr>
        <w:t>ключи.</w:t>
      </w:r>
    </w:p>
    <w:p w:rsidR="00CB0AFA" w:rsidRDefault="00481332">
      <w:pPr>
        <w:pStyle w:val="a4"/>
        <w:numPr>
          <w:ilvl w:val="1"/>
          <w:numId w:val="4"/>
        </w:numPr>
        <w:tabs>
          <w:tab w:val="left" w:pos="1021"/>
        </w:tabs>
        <w:spacing w:line="249" w:lineRule="auto"/>
        <w:ind w:right="555" w:hanging="170"/>
        <w:rPr>
          <w:sz w:val="18"/>
        </w:rPr>
      </w:pPr>
      <w:r>
        <w:rPr>
          <w:color w:val="231F20"/>
          <w:w w:val="105"/>
          <w:sz w:val="18"/>
        </w:rPr>
        <w:t>При горении на гру</w:t>
      </w:r>
      <w:r>
        <w:rPr>
          <w:color w:val="231F20"/>
          <w:w w:val="105"/>
          <w:sz w:val="18"/>
        </w:rPr>
        <w:t xml:space="preserve">нте струю следует </w:t>
      </w:r>
      <w:r>
        <w:rPr>
          <w:color w:val="231F20"/>
          <w:spacing w:val="2"/>
          <w:w w:val="105"/>
          <w:sz w:val="18"/>
        </w:rPr>
        <w:t xml:space="preserve">направлять </w:t>
      </w:r>
      <w:r>
        <w:rPr>
          <w:color w:val="231F20"/>
          <w:w w:val="105"/>
          <w:sz w:val="18"/>
        </w:rPr>
        <w:t xml:space="preserve">в </w:t>
      </w:r>
      <w:r>
        <w:rPr>
          <w:color w:val="231F20"/>
          <w:spacing w:val="2"/>
          <w:w w:val="105"/>
          <w:sz w:val="18"/>
        </w:rPr>
        <w:t xml:space="preserve">основание </w:t>
      </w:r>
      <w:r>
        <w:rPr>
          <w:color w:val="231F20"/>
          <w:spacing w:val="3"/>
          <w:w w:val="105"/>
          <w:sz w:val="18"/>
        </w:rPr>
        <w:t xml:space="preserve">пламени,  </w:t>
      </w:r>
      <w:r>
        <w:rPr>
          <w:color w:val="231F20"/>
          <w:w w:val="105"/>
          <w:sz w:val="18"/>
        </w:rPr>
        <w:t xml:space="preserve">при горении вертикальных поверхностей (сушины, столба, крутого склона, стены) — сверху </w:t>
      </w:r>
      <w:r>
        <w:rPr>
          <w:color w:val="231F20"/>
          <w:spacing w:val="2"/>
          <w:w w:val="105"/>
          <w:sz w:val="18"/>
        </w:rPr>
        <w:t xml:space="preserve">вниз зигзагами. </w:t>
      </w:r>
      <w:r>
        <w:rPr>
          <w:color w:val="231F20"/>
          <w:w w:val="105"/>
          <w:sz w:val="18"/>
        </w:rPr>
        <w:t xml:space="preserve">При </w:t>
      </w:r>
      <w:r>
        <w:rPr>
          <w:color w:val="231F20"/>
          <w:spacing w:val="2"/>
          <w:w w:val="105"/>
          <w:sz w:val="18"/>
        </w:rPr>
        <w:t xml:space="preserve">тушении </w:t>
      </w:r>
      <w:r>
        <w:rPr>
          <w:color w:val="231F20"/>
          <w:w w:val="105"/>
          <w:sz w:val="18"/>
        </w:rPr>
        <w:t xml:space="preserve">торфа </w:t>
      </w:r>
      <w:r>
        <w:rPr>
          <w:color w:val="231F20"/>
          <w:spacing w:val="2"/>
          <w:w w:val="105"/>
          <w:sz w:val="18"/>
        </w:rPr>
        <w:t xml:space="preserve">компактная струя </w:t>
      </w:r>
      <w:r>
        <w:rPr>
          <w:color w:val="231F20"/>
          <w:spacing w:val="3"/>
          <w:w w:val="105"/>
          <w:sz w:val="18"/>
        </w:rPr>
        <w:t xml:space="preserve">направляется </w:t>
      </w:r>
      <w:r>
        <w:rPr>
          <w:color w:val="231F20"/>
          <w:spacing w:val="4"/>
          <w:w w:val="105"/>
          <w:sz w:val="18"/>
        </w:rPr>
        <w:t xml:space="preserve">вертикально  </w:t>
      </w:r>
      <w:r>
        <w:rPr>
          <w:color w:val="231F20"/>
          <w:spacing w:val="3"/>
          <w:w w:val="105"/>
          <w:sz w:val="18"/>
        </w:rPr>
        <w:t xml:space="preserve">вниз  для  </w:t>
      </w:r>
      <w:r>
        <w:rPr>
          <w:color w:val="231F20"/>
          <w:spacing w:val="4"/>
          <w:w w:val="105"/>
          <w:sz w:val="18"/>
        </w:rPr>
        <w:t xml:space="preserve">разбивания  скоксованных  </w:t>
      </w:r>
      <w:r>
        <w:rPr>
          <w:color w:val="231F20"/>
          <w:spacing w:val="5"/>
          <w:w w:val="105"/>
          <w:sz w:val="18"/>
        </w:rPr>
        <w:t xml:space="preserve">комков </w:t>
      </w:r>
      <w:r>
        <w:rPr>
          <w:color w:val="231F20"/>
          <w:w w:val="105"/>
          <w:sz w:val="18"/>
        </w:rPr>
        <w:t>и</w:t>
      </w:r>
      <w:r>
        <w:rPr>
          <w:color w:val="231F20"/>
          <w:spacing w:val="-31"/>
          <w:w w:val="105"/>
          <w:sz w:val="18"/>
        </w:rPr>
        <w:t xml:space="preserve"> </w:t>
      </w:r>
      <w:r>
        <w:rPr>
          <w:color w:val="231F20"/>
          <w:w w:val="105"/>
          <w:sz w:val="18"/>
        </w:rPr>
        <w:t>прорезания</w:t>
      </w:r>
      <w:r>
        <w:rPr>
          <w:color w:val="231F20"/>
          <w:spacing w:val="-31"/>
          <w:w w:val="105"/>
          <w:sz w:val="18"/>
        </w:rPr>
        <w:t xml:space="preserve"> </w:t>
      </w:r>
      <w:r>
        <w:rPr>
          <w:color w:val="231F20"/>
          <w:w w:val="105"/>
          <w:sz w:val="18"/>
        </w:rPr>
        <w:t>грунта.</w:t>
      </w:r>
      <w:r>
        <w:rPr>
          <w:color w:val="231F20"/>
          <w:spacing w:val="-31"/>
          <w:w w:val="105"/>
          <w:sz w:val="18"/>
        </w:rPr>
        <w:t xml:space="preserve"> </w:t>
      </w:r>
      <w:r>
        <w:rPr>
          <w:color w:val="231F20"/>
          <w:w w:val="105"/>
          <w:sz w:val="18"/>
        </w:rPr>
        <w:t>Струю</w:t>
      </w:r>
      <w:r>
        <w:rPr>
          <w:color w:val="231F20"/>
          <w:spacing w:val="-31"/>
          <w:w w:val="105"/>
          <w:sz w:val="18"/>
        </w:rPr>
        <w:t xml:space="preserve"> </w:t>
      </w:r>
      <w:r>
        <w:rPr>
          <w:color w:val="231F20"/>
          <w:w w:val="105"/>
          <w:sz w:val="18"/>
        </w:rPr>
        <w:t>направляют</w:t>
      </w:r>
      <w:r>
        <w:rPr>
          <w:color w:val="231F20"/>
          <w:spacing w:val="-31"/>
          <w:w w:val="105"/>
          <w:sz w:val="18"/>
        </w:rPr>
        <w:t xml:space="preserve"> </w:t>
      </w:r>
      <w:r>
        <w:rPr>
          <w:color w:val="231F20"/>
          <w:w w:val="105"/>
          <w:sz w:val="18"/>
        </w:rPr>
        <w:t>вниз</w:t>
      </w:r>
      <w:r>
        <w:rPr>
          <w:color w:val="231F20"/>
          <w:spacing w:val="-31"/>
          <w:w w:val="105"/>
          <w:sz w:val="18"/>
        </w:rPr>
        <w:t xml:space="preserve"> </w:t>
      </w:r>
      <w:r>
        <w:rPr>
          <w:color w:val="231F20"/>
          <w:w w:val="105"/>
          <w:sz w:val="18"/>
        </w:rPr>
        <w:t>с</w:t>
      </w:r>
      <w:r>
        <w:rPr>
          <w:color w:val="231F20"/>
          <w:spacing w:val="-31"/>
          <w:w w:val="105"/>
          <w:sz w:val="18"/>
        </w:rPr>
        <w:t xml:space="preserve"> </w:t>
      </w:r>
      <w:r>
        <w:rPr>
          <w:color w:val="231F20"/>
          <w:w w:val="105"/>
          <w:sz w:val="18"/>
        </w:rPr>
        <w:t>постоянным</w:t>
      </w:r>
      <w:r>
        <w:rPr>
          <w:color w:val="231F20"/>
          <w:spacing w:val="-31"/>
          <w:w w:val="105"/>
          <w:sz w:val="18"/>
        </w:rPr>
        <w:t xml:space="preserve"> </w:t>
      </w:r>
      <w:r>
        <w:rPr>
          <w:color w:val="231F20"/>
          <w:w w:val="105"/>
          <w:sz w:val="18"/>
        </w:rPr>
        <w:t>вращением</w:t>
      </w:r>
      <w:r>
        <w:rPr>
          <w:color w:val="231F20"/>
          <w:spacing w:val="-31"/>
          <w:w w:val="105"/>
          <w:sz w:val="18"/>
        </w:rPr>
        <w:t xml:space="preserve"> </w:t>
      </w:r>
      <w:r>
        <w:rPr>
          <w:color w:val="231F20"/>
          <w:w w:val="105"/>
          <w:sz w:val="18"/>
        </w:rPr>
        <w:t>ствола, разрезая</w:t>
      </w:r>
      <w:r>
        <w:rPr>
          <w:color w:val="231F20"/>
          <w:spacing w:val="-6"/>
          <w:w w:val="105"/>
          <w:sz w:val="18"/>
        </w:rPr>
        <w:t xml:space="preserve"> </w:t>
      </w:r>
      <w:r>
        <w:rPr>
          <w:color w:val="231F20"/>
          <w:w w:val="105"/>
          <w:sz w:val="18"/>
        </w:rPr>
        <w:t>и</w:t>
      </w:r>
      <w:r>
        <w:rPr>
          <w:color w:val="231F20"/>
          <w:spacing w:val="-6"/>
          <w:w w:val="105"/>
          <w:sz w:val="18"/>
        </w:rPr>
        <w:t xml:space="preserve"> </w:t>
      </w:r>
      <w:r>
        <w:rPr>
          <w:color w:val="231F20"/>
          <w:w w:val="105"/>
          <w:sz w:val="18"/>
        </w:rPr>
        <w:t>перемешивая</w:t>
      </w:r>
      <w:r>
        <w:rPr>
          <w:color w:val="231F20"/>
          <w:spacing w:val="-6"/>
          <w:w w:val="105"/>
          <w:sz w:val="18"/>
        </w:rPr>
        <w:t xml:space="preserve"> </w:t>
      </w:r>
      <w:r>
        <w:rPr>
          <w:color w:val="231F20"/>
          <w:w w:val="105"/>
          <w:sz w:val="18"/>
        </w:rPr>
        <w:t>горящий</w:t>
      </w:r>
      <w:r>
        <w:rPr>
          <w:color w:val="231F20"/>
          <w:spacing w:val="-6"/>
          <w:w w:val="105"/>
          <w:sz w:val="18"/>
        </w:rPr>
        <w:t xml:space="preserve"> </w:t>
      </w:r>
      <w:r>
        <w:rPr>
          <w:color w:val="231F20"/>
          <w:w w:val="105"/>
          <w:sz w:val="18"/>
        </w:rPr>
        <w:t>торф</w:t>
      </w:r>
      <w:r>
        <w:rPr>
          <w:color w:val="231F20"/>
          <w:spacing w:val="-6"/>
          <w:w w:val="105"/>
          <w:sz w:val="18"/>
        </w:rPr>
        <w:t xml:space="preserve"> </w:t>
      </w:r>
      <w:r>
        <w:rPr>
          <w:color w:val="231F20"/>
          <w:w w:val="105"/>
          <w:sz w:val="18"/>
        </w:rPr>
        <w:t>с</w:t>
      </w:r>
      <w:r>
        <w:rPr>
          <w:color w:val="231F20"/>
          <w:spacing w:val="-6"/>
          <w:w w:val="105"/>
          <w:sz w:val="18"/>
        </w:rPr>
        <w:t xml:space="preserve"> </w:t>
      </w:r>
      <w:r>
        <w:rPr>
          <w:color w:val="231F20"/>
          <w:w w:val="105"/>
          <w:sz w:val="18"/>
        </w:rPr>
        <w:t>водой</w:t>
      </w:r>
      <w:r>
        <w:rPr>
          <w:color w:val="231F20"/>
          <w:spacing w:val="-6"/>
          <w:w w:val="105"/>
          <w:sz w:val="18"/>
        </w:rPr>
        <w:t xml:space="preserve"> </w:t>
      </w:r>
      <w:r>
        <w:rPr>
          <w:color w:val="231F20"/>
          <w:w w:val="105"/>
          <w:sz w:val="18"/>
        </w:rPr>
        <w:t>до</w:t>
      </w:r>
      <w:r>
        <w:rPr>
          <w:color w:val="231F20"/>
          <w:spacing w:val="-6"/>
          <w:w w:val="105"/>
          <w:sz w:val="18"/>
        </w:rPr>
        <w:t xml:space="preserve"> </w:t>
      </w:r>
      <w:r>
        <w:rPr>
          <w:color w:val="231F20"/>
          <w:w w:val="105"/>
          <w:sz w:val="18"/>
        </w:rPr>
        <w:t>образования</w:t>
      </w:r>
      <w:r>
        <w:rPr>
          <w:color w:val="231F20"/>
          <w:spacing w:val="-6"/>
          <w:w w:val="105"/>
          <w:sz w:val="18"/>
        </w:rPr>
        <w:t xml:space="preserve"> </w:t>
      </w:r>
      <w:r>
        <w:rPr>
          <w:color w:val="231F20"/>
          <w:w w:val="105"/>
          <w:sz w:val="18"/>
        </w:rPr>
        <w:t>однородной холодной</w:t>
      </w:r>
      <w:r>
        <w:rPr>
          <w:color w:val="231F20"/>
          <w:spacing w:val="-30"/>
          <w:w w:val="105"/>
          <w:sz w:val="18"/>
        </w:rPr>
        <w:t xml:space="preserve"> </w:t>
      </w:r>
      <w:r>
        <w:rPr>
          <w:color w:val="231F20"/>
          <w:w w:val="105"/>
          <w:sz w:val="18"/>
        </w:rPr>
        <w:t>массы.</w:t>
      </w:r>
      <w:r>
        <w:rPr>
          <w:color w:val="231F20"/>
          <w:spacing w:val="-30"/>
          <w:w w:val="105"/>
          <w:sz w:val="18"/>
        </w:rPr>
        <w:t xml:space="preserve"> </w:t>
      </w:r>
      <w:r>
        <w:rPr>
          <w:color w:val="231F20"/>
          <w:w w:val="105"/>
          <w:sz w:val="18"/>
        </w:rPr>
        <w:t>При</w:t>
      </w:r>
      <w:r>
        <w:rPr>
          <w:color w:val="231F20"/>
          <w:spacing w:val="-30"/>
          <w:w w:val="105"/>
          <w:sz w:val="18"/>
        </w:rPr>
        <w:t xml:space="preserve"> </w:t>
      </w:r>
      <w:r>
        <w:rPr>
          <w:color w:val="231F20"/>
          <w:w w:val="105"/>
          <w:sz w:val="18"/>
        </w:rPr>
        <w:t>недостаточном</w:t>
      </w:r>
      <w:r>
        <w:rPr>
          <w:color w:val="231F20"/>
          <w:spacing w:val="-30"/>
          <w:w w:val="105"/>
          <w:sz w:val="18"/>
        </w:rPr>
        <w:t xml:space="preserve"> </w:t>
      </w:r>
      <w:r>
        <w:rPr>
          <w:color w:val="231F20"/>
          <w:w w:val="105"/>
          <w:sz w:val="18"/>
        </w:rPr>
        <w:t>напоре,</w:t>
      </w:r>
      <w:r>
        <w:rPr>
          <w:color w:val="231F20"/>
          <w:spacing w:val="-30"/>
          <w:w w:val="105"/>
          <w:sz w:val="18"/>
        </w:rPr>
        <w:t xml:space="preserve"> </w:t>
      </w:r>
      <w:r>
        <w:rPr>
          <w:color w:val="231F20"/>
          <w:w w:val="105"/>
          <w:sz w:val="18"/>
        </w:rPr>
        <w:t>когда</w:t>
      </w:r>
      <w:r>
        <w:rPr>
          <w:color w:val="231F20"/>
          <w:spacing w:val="-30"/>
          <w:w w:val="105"/>
          <w:sz w:val="18"/>
        </w:rPr>
        <w:t xml:space="preserve"> </w:t>
      </w:r>
      <w:r>
        <w:rPr>
          <w:color w:val="231F20"/>
          <w:w w:val="105"/>
          <w:sz w:val="18"/>
        </w:rPr>
        <w:t>вода</w:t>
      </w:r>
      <w:r>
        <w:rPr>
          <w:color w:val="231F20"/>
          <w:spacing w:val="-30"/>
          <w:w w:val="105"/>
          <w:sz w:val="18"/>
        </w:rPr>
        <w:t xml:space="preserve"> </w:t>
      </w:r>
      <w:r>
        <w:rPr>
          <w:color w:val="231F20"/>
          <w:w w:val="105"/>
          <w:sz w:val="18"/>
        </w:rPr>
        <w:t>явно</w:t>
      </w:r>
      <w:r>
        <w:rPr>
          <w:color w:val="231F20"/>
          <w:spacing w:val="-30"/>
          <w:w w:val="105"/>
          <w:sz w:val="18"/>
        </w:rPr>
        <w:t xml:space="preserve"> </w:t>
      </w:r>
      <w:r>
        <w:rPr>
          <w:color w:val="231F20"/>
          <w:w w:val="105"/>
          <w:sz w:val="18"/>
        </w:rPr>
        <w:t>не</w:t>
      </w:r>
      <w:r>
        <w:rPr>
          <w:color w:val="231F20"/>
          <w:spacing w:val="-30"/>
          <w:w w:val="105"/>
          <w:sz w:val="18"/>
        </w:rPr>
        <w:t xml:space="preserve"> </w:t>
      </w:r>
      <w:r>
        <w:rPr>
          <w:color w:val="231F20"/>
          <w:w w:val="105"/>
          <w:sz w:val="18"/>
        </w:rPr>
        <w:t>пробивает</w:t>
      </w:r>
      <w:r>
        <w:rPr>
          <w:color w:val="231F20"/>
          <w:spacing w:val="-30"/>
          <w:w w:val="105"/>
          <w:sz w:val="18"/>
        </w:rPr>
        <w:t xml:space="preserve"> </w:t>
      </w:r>
      <w:r>
        <w:rPr>
          <w:color w:val="231F20"/>
          <w:w w:val="105"/>
          <w:sz w:val="18"/>
        </w:rPr>
        <w:t>дно очага</w:t>
      </w:r>
      <w:r>
        <w:rPr>
          <w:color w:val="231F20"/>
          <w:spacing w:val="-35"/>
          <w:w w:val="105"/>
          <w:sz w:val="18"/>
        </w:rPr>
        <w:t xml:space="preserve"> </w:t>
      </w:r>
      <w:r>
        <w:rPr>
          <w:color w:val="231F20"/>
          <w:w w:val="105"/>
          <w:sz w:val="18"/>
        </w:rPr>
        <w:t>или</w:t>
      </w:r>
      <w:r>
        <w:rPr>
          <w:color w:val="231F20"/>
          <w:spacing w:val="-35"/>
          <w:w w:val="105"/>
          <w:sz w:val="18"/>
        </w:rPr>
        <w:t xml:space="preserve"> </w:t>
      </w:r>
      <w:r>
        <w:rPr>
          <w:color w:val="231F20"/>
          <w:w w:val="105"/>
          <w:sz w:val="18"/>
        </w:rPr>
        <w:t>не</w:t>
      </w:r>
      <w:r>
        <w:rPr>
          <w:color w:val="231F20"/>
          <w:spacing w:val="-35"/>
          <w:w w:val="105"/>
          <w:sz w:val="18"/>
        </w:rPr>
        <w:t xml:space="preserve"> </w:t>
      </w:r>
      <w:r>
        <w:rPr>
          <w:color w:val="231F20"/>
          <w:w w:val="105"/>
          <w:sz w:val="18"/>
        </w:rPr>
        <w:t>прорезает</w:t>
      </w:r>
      <w:r>
        <w:rPr>
          <w:color w:val="231F20"/>
          <w:spacing w:val="-35"/>
          <w:w w:val="105"/>
          <w:sz w:val="18"/>
        </w:rPr>
        <w:t xml:space="preserve"> </w:t>
      </w:r>
      <w:r>
        <w:rPr>
          <w:color w:val="231F20"/>
          <w:w w:val="105"/>
          <w:sz w:val="18"/>
        </w:rPr>
        <w:t>грунт</w:t>
      </w:r>
      <w:r>
        <w:rPr>
          <w:color w:val="231F20"/>
          <w:spacing w:val="-35"/>
          <w:w w:val="105"/>
          <w:sz w:val="18"/>
        </w:rPr>
        <w:t xml:space="preserve"> </w:t>
      </w:r>
      <w:r>
        <w:rPr>
          <w:color w:val="231F20"/>
          <w:w w:val="105"/>
          <w:sz w:val="18"/>
        </w:rPr>
        <w:t>по</w:t>
      </w:r>
      <w:r>
        <w:rPr>
          <w:color w:val="231F20"/>
          <w:spacing w:val="-35"/>
          <w:w w:val="105"/>
          <w:sz w:val="18"/>
        </w:rPr>
        <w:t xml:space="preserve"> </w:t>
      </w:r>
      <w:r>
        <w:rPr>
          <w:color w:val="231F20"/>
          <w:w w:val="105"/>
          <w:sz w:val="18"/>
        </w:rPr>
        <w:t>краям</w:t>
      </w:r>
      <w:r>
        <w:rPr>
          <w:color w:val="231F20"/>
          <w:spacing w:val="-35"/>
          <w:w w:val="105"/>
          <w:sz w:val="18"/>
        </w:rPr>
        <w:t xml:space="preserve"> </w:t>
      </w:r>
      <w:r>
        <w:rPr>
          <w:color w:val="231F20"/>
          <w:w w:val="105"/>
          <w:sz w:val="18"/>
        </w:rPr>
        <w:t>очага,</w:t>
      </w:r>
      <w:r>
        <w:rPr>
          <w:color w:val="231F20"/>
          <w:spacing w:val="-35"/>
          <w:w w:val="105"/>
          <w:sz w:val="18"/>
        </w:rPr>
        <w:t xml:space="preserve"> </w:t>
      </w:r>
      <w:r>
        <w:rPr>
          <w:color w:val="231F20"/>
          <w:w w:val="105"/>
          <w:sz w:val="18"/>
        </w:rPr>
        <w:t>в</w:t>
      </w:r>
      <w:r>
        <w:rPr>
          <w:color w:val="231F20"/>
          <w:spacing w:val="-35"/>
          <w:w w:val="105"/>
          <w:sz w:val="18"/>
        </w:rPr>
        <w:t xml:space="preserve"> </w:t>
      </w:r>
      <w:r>
        <w:rPr>
          <w:color w:val="231F20"/>
          <w:w w:val="105"/>
          <w:sz w:val="18"/>
        </w:rPr>
        <w:t>помощь</w:t>
      </w:r>
      <w:r>
        <w:rPr>
          <w:color w:val="231F20"/>
          <w:spacing w:val="-35"/>
          <w:w w:val="105"/>
          <w:sz w:val="18"/>
        </w:rPr>
        <w:t xml:space="preserve"> </w:t>
      </w:r>
      <w:r>
        <w:rPr>
          <w:color w:val="231F20"/>
          <w:w w:val="105"/>
          <w:sz w:val="18"/>
        </w:rPr>
        <w:t>ствольщику</w:t>
      </w:r>
      <w:r>
        <w:rPr>
          <w:color w:val="231F20"/>
          <w:spacing w:val="-35"/>
          <w:w w:val="105"/>
          <w:sz w:val="18"/>
        </w:rPr>
        <w:t xml:space="preserve"> </w:t>
      </w:r>
      <w:r>
        <w:rPr>
          <w:color w:val="231F20"/>
          <w:w w:val="105"/>
          <w:sz w:val="18"/>
        </w:rPr>
        <w:t>обязательно направляются</w:t>
      </w:r>
      <w:r>
        <w:rPr>
          <w:color w:val="231F20"/>
          <w:spacing w:val="-18"/>
          <w:w w:val="105"/>
          <w:sz w:val="18"/>
        </w:rPr>
        <w:t xml:space="preserve"> </w:t>
      </w:r>
      <w:r>
        <w:rPr>
          <w:color w:val="231F20"/>
          <w:w w:val="105"/>
          <w:sz w:val="18"/>
        </w:rPr>
        <w:t>один—два</w:t>
      </w:r>
      <w:r>
        <w:rPr>
          <w:color w:val="231F20"/>
          <w:spacing w:val="-18"/>
          <w:w w:val="105"/>
          <w:sz w:val="18"/>
        </w:rPr>
        <w:t xml:space="preserve"> </w:t>
      </w:r>
      <w:r>
        <w:rPr>
          <w:color w:val="231F20"/>
          <w:w w:val="105"/>
          <w:sz w:val="18"/>
        </w:rPr>
        <w:t>человека</w:t>
      </w:r>
      <w:r>
        <w:rPr>
          <w:color w:val="231F20"/>
          <w:spacing w:val="-18"/>
          <w:w w:val="105"/>
          <w:sz w:val="18"/>
        </w:rPr>
        <w:t xml:space="preserve"> </w:t>
      </w:r>
      <w:r>
        <w:rPr>
          <w:color w:val="231F20"/>
          <w:w w:val="105"/>
          <w:sz w:val="18"/>
        </w:rPr>
        <w:t>с</w:t>
      </w:r>
      <w:r>
        <w:rPr>
          <w:color w:val="231F20"/>
          <w:spacing w:val="-18"/>
          <w:w w:val="105"/>
          <w:sz w:val="18"/>
        </w:rPr>
        <w:t xml:space="preserve"> </w:t>
      </w:r>
      <w:r>
        <w:rPr>
          <w:color w:val="231F20"/>
          <w:w w:val="105"/>
          <w:sz w:val="18"/>
        </w:rPr>
        <w:t>лопатами</w:t>
      </w:r>
      <w:r>
        <w:rPr>
          <w:color w:val="231F20"/>
          <w:spacing w:val="-18"/>
          <w:w w:val="105"/>
          <w:sz w:val="18"/>
        </w:rPr>
        <w:t xml:space="preserve"> </w:t>
      </w:r>
      <w:r>
        <w:rPr>
          <w:color w:val="231F20"/>
          <w:w w:val="105"/>
          <w:sz w:val="18"/>
        </w:rPr>
        <w:t>для</w:t>
      </w:r>
      <w:r>
        <w:rPr>
          <w:color w:val="231F20"/>
          <w:spacing w:val="-18"/>
          <w:w w:val="105"/>
          <w:sz w:val="18"/>
        </w:rPr>
        <w:t xml:space="preserve"> </w:t>
      </w:r>
      <w:r>
        <w:rPr>
          <w:color w:val="231F20"/>
          <w:w w:val="105"/>
          <w:sz w:val="18"/>
        </w:rPr>
        <w:t>перекапывания,</w:t>
      </w:r>
      <w:r>
        <w:rPr>
          <w:color w:val="231F20"/>
          <w:spacing w:val="-18"/>
          <w:w w:val="105"/>
          <w:sz w:val="18"/>
        </w:rPr>
        <w:t xml:space="preserve"> </w:t>
      </w:r>
      <w:r>
        <w:rPr>
          <w:color w:val="231F20"/>
          <w:w w:val="105"/>
          <w:sz w:val="18"/>
        </w:rPr>
        <w:t xml:space="preserve">срезания, </w:t>
      </w:r>
      <w:r>
        <w:rPr>
          <w:color w:val="231F20"/>
          <w:sz w:val="18"/>
        </w:rPr>
        <w:t>перемешивания грунта с</w:t>
      </w:r>
      <w:r>
        <w:rPr>
          <w:color w:val="231F20"/>
          <w:spacing w:val="11"/>
          <w:sz w:val="18"/>
        </w:rPr>
        <w:t xml:space="preserve"> </w:t>
      </w:r>
      <w:r>
        <w:rPr>
          <w:color w:val="231F20"/>
          <w:sz w:val="18"/>
        </w:rPr>
        <w:t>водой.</w:t>
      </w:r>
    </w:p>
    <w:p w:rsidR="00CB0AFA" w:rsidRDefault="00481332">
      <w:pPr>
        <w:pStyle w:val="a4"/>
        <w:numPr>
          <w:ilvl w:val="1"/>
          <w:numId w:val="4"/>
        </w:numPr>
        <w:tabs>
          <w:tab w:val="left" w:pos="1021"/>
        </w:tabs>
        <w:spacing w:line="249" w:lineRule="auto"/>
        <w:ind w:right="561" w:hanging="170"/>
        <w:rPr>
          <w:sz w:val="18"/>
        </w:rPr>
      </w:pPr>
      <w:r>
        <w:rPr>
          <w:color w:val="231F20"/>
          <w:w w:val="105"/>
          <w:sz w:val="18"/>
        </w:rPr>
        <w:t xml:space="preserve">Когда </w:t>
      </w:r>
      <w:r>
        <w:rPr>
          <w:color w:val="231F20"/>
          <w:spacing w:val="2"/>
          <w:w w:val="105"/>
          <w:sz w:val="18"/>
        </w:rPr>
        <w:t xml:space="preserve">работа </w:t>
      </w:r>
      <w:r>
        <w:rPr>
          <w:color w:val="231F20"/>
          <w:w w:val="105"/>
          <w:sz w:val="18"/>
        </w:rPr>
        <w:t xml:space="preserve">с </w:t>
      </w:r>
      <w:r>
        <w:rPr>
          <w:color w:val="231F20"/>
          <w:spacing w:val="3"/>
          <w:w w:val="105"/>
          <w:sz w:val="18"/>
        </w:rPr>
        <w:t xml:space="preserve">помпой окончена, </w:t>
      </w:r>
      <w:r>
        <w:rPr>
          <w:color w:val="231F20"/>
          <w:spacing w:val="2"/>
          <w:w w:val="105"/>
          <w:sz w:val="18"/>
        </w:rPr>
        <w:t xml:space="preserve">необходимо </w:t>
      </w:r>
      <w:r>
        <w:rPr>
          <w:color w:val="231F20"/>
          <w:spacing w:val="3"/>
          <w:w w:val="105"/>
          <w:sz w:val="18"/>
        </w:rPr>
        <w:t xml:space="preserve">закрыть бензокран. Если </w:t>
      </w:r>
      <w:r>
        <w:rPr>
          <w:color w:val="231F20"/>
          <w:sz w:val="18"/>
        </w:rPr>
        <w:t>планируется</w:t>
      </w:r>
      <w:r>
        <w:rPr>
          <w:color w:val="231F20"/>
          <w:spacing w:val="-12"/>
          <w:sz w:val="18"/>
        </w:rPr>
        <w:t xml:space="preserve"> </w:t>
      </w:r>
      <w:r>
        <w:rPr>
          <w:color w:val="231F20"/>
          <w:sz w:val="18"/>
        </w:rPr>
        <w:t>длительная</w:t>
      </w:r>
      <w:r>
        <w:rPr>
          <w:color w:val="231F20"/>
          <w:spacing w:val="-12"/>
          <w:sz w:val="18"/>
        </w:rPr>
        <w:t xml:space="preserve"> </w:t>
      </w:r>
      <w:r>
        <w:rPr>
          <w:color w:val="231F20"/>
          <w:sz w:val="18"/>
        </w:rPr>
        <w:t>транспортировка</w:t>
      </w:r>
      <w:r>
        <w:rPr>
          <w:color w:val="231F20"/>
          <w:spacing w:val="-12"/>
          <w:sz w:val="18"/>
        </w:rPr>
        <w:t xml:space="preserve"> </w:t>
      </w:r>
      <w:r>
        <w:rPr>
          <w:color w:val="231F20"/>
          <w:sz w:val="18"/>
        </w:rPr>
        <w:t>помпы</w:t>
      </w:r>
      <w:r>
        <w:rPr>
          <w:color w:val="231F20"/>
          <w:spacing w:val="-12"/>
          <w:sz w:val="18"/>
        </w:rPr>
        <w:t xml:space="preserve"> </w:t>
      </w:r>
      <w:r>
        <w:rPr>
          <w:color w:val="231F20"/>
          <w:sz w:val="18"/>
        </w:rPr>
        <w:t>в</w:t>
      </w:r>
      <w:r>
        <w:rPr>
          <w:color w:val="231F20"/>
          <w:spacing w:val="-12"/>
          <w:sz w:val="18"/>
        </w:rPr>
        <w:t xml:space="preserve"> </w:t>
      </w:r>
      <w:r>
        <w:rPr>
          <w:color w:val="231F20"/>
          <w:sz w:val="18"/>
        </w:rPr>
        <w:t>моторной</w:t>
      </w:r>
      <w:r>
        <w:rPr>
          <w:color w:val="231F20"/>
          <w:spacing w:val="-12"/>
          <w:sz w:val="18"/>
        </w:rPr>
        <w:t xml:space="preserve"> </w:t>
      </w:r>
      <w:r>
        <w:rPr>
          <w:color w:val="231F20"/>
          <w:sz w:val="18"/>
        </w:rPr>
        <w:t>лодке</w:t>
      </w:r>
      <w:r>
        <w:rPr>
          <w:color w:val="231F20"/>
          <w:spacing w:val="-12"/>
          <w:sz w:val="18"/>
        </w:rPr>
        <w:t xml:space="preserve"> </w:t>
      </w:r>
      <w:r>
        <w:rPr>
          <w:color w:val="231F20"/>
          <w:sz w:val="18"/>
        </w:rPr>
        <w:t>или</w:t>
      </w:r>
      <w:r>
        <w:rPr>
          <w:color w:val="231F20"/>
          <w:spacing w:val="-12"/>
          <w:sz w:val="18"/>
        </w:rPr>
        <w:t xml:space="preserve"> </w:t>
      </w:r>
      <w:r>
        <w:rPr>
          <w:color w:val="231F20"/>
          <w:sz w:val="18"/>
        </w:rPr>
        <w:t>в</w:t>
      </w:r>
      <w:r>
        <w:rPr>
          <w:color w:val="231F20"/>
          <w:spacing w:val="-12"/>
          <w:sz w:val="18"/>
        </w:rPr>
        <w:t xml:space="preserve"> </w:t>
      </w:r>
      <w:r>
        <w:rPr>
          <w:color w:val="231F20"/>
          <w:sz w:val="18"/>
        </w:rPr>
        <w:t xml:space="preserve">салоне </w:t>
      </w:r>
      <w:r>
        <w:rPr>
          <w:color w:val="231F20"/>
          <w:w w:val="105"/>
          <w:sz w:val="18"/>
        </w:rPr>
        <w:t xml:space="preserve">автомобиля, следует выработать горючее в карбюраторе — во избежание </w:t>
      </w:r>
      <w:r>
        <w:rPr>
          <w:color w:val="231F20"/>
          <w:sz w:val="18"/>
        </w:rPr>
        <w:t xml:space="preserve">протечек топлива при </w:t>
      </w:r>
      <w:r>
        <w:rPr>
          <w:color w:val="231F20"/>
          <w:spacing w:val="10"/>
          <w:sz w:val="18"/>
        </w:rPr>
        <w:t xml:space="preserve"> </w:t>
      </w:r>
      <w:r>
        <w:rPr>
          <w:color w:val="231F20"/>
          <w:sz w:val="18"/>
        </w:rPr>
        <w:t>транспортировке.</w:t>
      </w:r>
    </w:p>
    <w:p w:rsidR="00CB0AFA" w:rsidRDefault="00481332">
      <w:pPr>
        <w:pStyle w:val="a4"/>
        <w:numPr>
          <w:ilvl w:val="1"/>
          <w:numId w:val="4"/>
        </w:numPr>
        <w:tabs>
          <w:tab w:val="left" w:pos="1021"/>
        </w:tabs>
        <w:spacing w:line="249" w:lineRule="auto"/>
        <w:ind w:right="564" w:hanging="170"/>
        <w:rPr>
          <w:sz w:val="18"/>
        </w:rPr>
      </w:pPr>
      <w:r>
        <w:rPr>
          <w:color w:val="231F20"/>
          <w:w w:val="105"/>
          <w:sz w:val="18"/>
        </w:rPr>
        <w:t>Во избежание потери рукавов всегда нужно сворачивать линию от ствола     к</w:t>
      </w:r>
      <w:r>
        <w:rPr>
          <w:color w:val="231F20"/>
          <w:spacing w:val="-10"/>
          <w:w w:val="105"/>
          <w:sz w:val="18"/>
        </w:rPr>
        <w:t xml:space="preserve"> </w:t>
      </w:r>
      <w:r>
        <w:rPr>
          <w:color w:val="231F20"/>
          <w:w w:val="105"/>
          <w:sz w:val="18"/>
        </w:rPr>
        <w:t>помпе.</w:t>
      </w:r>
      <w:r>
        <w:rPr>
          <w:color w:val="231F20"/>
          <w:spacing w:val="-10"/>
          <w:w w:val="105"/>
          <w:sz w:val="18"/>
        </w:rPr>
        <w:t xml:space="preserve"> </w:t>
      </w:r>
      <w:r>
        <w:rPr>
          <w:color w:val="231F20"/>
          <w:w w:val="105"/>
          <w:sz w:val="18"/>
        </w:rPr>
        <w:t>Не</w:t>
      </w:r>
      <w:r>
        <w:rPr>
          <w:color w:val="231F20"/>
          <w:spacing w:val="-10"/>
          <w:w w:val="105"/>
          <w:sz w:val="18"/>
        </w:rPr>
        <w:t xml:space="preserve"> </w:t>
      </w:r>
      <w:r>
        <w:rPr>
          <w:color w:val="231F20"/>
          <w:w w:val="105"/>
          <w:sz w:val="18"/>
        </w:rPr>
        <w:t>рекомендуется</w:t>
      </w:r>
      <w:r>
        <w:rPr>
          <w:color w:val="231F20"/>
          <w:spacing w:val="-10"/>
          <w:w w:val="105"/>
          <w:sz w:val="18"/>
        </w:rPr>
        <w:t xml:space="preserve"> </w:t>
      </w:r>
      <w:r>
        <w:rPr>
          <w:color w:val="231F20"/>
          <w:w w:val="105"/>
          <w:sz w:val="18"/>
        </w:rPr>
        <w:t>оставлять</w:t>
      </w:r>
      <w:r>
        <w:rPr>
          <w:color w:val="231F20"/>
          <w:spacing w:val="-10"/>
          <w:w w:val="105"/>
          <w:sz w:val="18"/>
        </w:rPr>
        <w:t xml:space="preserve"> </w:t>
      </w:r>
      <w:r>
        <w:rPr>
          <w:color w:val="231F20"/>
          <w:w w:val="105"/>
          <w:sz w:val="18"/>
        </w:rPr>
        <w:t>скатанные</w:t>
      </w:r>
      <w:r>
        <w:rPr>
          <w:color w:val="231F20"/>
          <w:spacing w:val="-10"/>
          <w:w w:val="105"/>
          <w:sz w:val="18"/>
        </w:rPr>
        <w:t xml:space="preserve"> </w:t>
      </w:r>
      <w:r>
        <w:rPr>
          <w:color w:val="231F20"/>
          <w:w w:val="105"/>
          <w:sz w:val="18"/>
        </w:rPr>
        <w:t>рукава</w:t>
      </w:r>
      <w:r>
        <w:rPr>
          <w:color w:val="231F20"/>
          <w:spacing w:val="-10"/>
          <w:w w:val="105"/>
          <w:sz w:val="18"/>
        </w:rPr>
        <w:t xml:space="preserve"> </w:t>
      </w:r>
      <w:r>
        <w:rPr>
          <w:color w:val="231F20"/>
          <w:w w:val="105"/>
          <w:sz w:val="18"/>
        </w:rPr>
        <w:t>в</w:t>
      </w:r>
      <w:r>
        <w:rPr>
          <w:color w:val="231F20"/>
          <w:spacing w:val="-10"/>
          <w:w w:val="105"/>
          <w:sz w:val="18"/>
        </w:rPr>
        <w:t xml:space="preserve"> </w:t>
      </w:r>
      <w:r>
        <w:rPr>
          <w:color w:val="231F20"/>
          <w:w w:val="105"/>
          <w:sz w:val="18"/>
        </w:rPr>
        <w:t>лесу</w:t>
      </w:r>
      <w:r>
        <w:rPr>
          <w:color w:val="231F20"/>
          <w:spacing w:val="-10"/>
          <w:w w:val="105"/>
          <w:sz w:val="18"/>
        </w:rPr>
        <w:t xml:space="preserve"> </w:t>
      </w:r>
      <w:r>
        <w:rPr>
          <w:color w:val="231F20"/>
          <w:w w:val="105"/>
          <w:sz w:val="18"/>
        </w:rPr>
        <w:t>без</w:t>
      </w:r>
      <w:r>
        <w:rPr>
          <w:color w:val="231F20"/>
          <w:spacing w:val="-10"/>
          <w:w w:val="105"/>
          <w:sz w:val="18"/>
        </w:rPr>
        <w:t xml:space="preserve"> </w:t>
      </w:r>
      <w:r>
        <w:rPr>
          <w:color w:val="231F20"/>
          <w:w w:val="105"/>
          <w:sz w:val="18"/>
        </w:rPr>
        <w:t>надёжных ориентиров.</w:t>
      </w:r>
      <w:r>
        <w:rPr>
          <w:color w:val="231F20"/>
          <w:spacing w:val="-34"/>
          <w:w w:val="105"/>
          <w:sz w:val="18"/>
        </w:rPr>
        <w:t xml:space="preserve"> </w:t>
      </w:r>
      <w:r>
        <w:rPr>
          <w:color w:val="231F20"/>
          <w:w w:val="105"/>
          <w:sz w:val="18"/>
        </w:rPr>
        <w:t>Перед</w:t>
      </w:r>
      <w:r>
        <w:rPr>
          <w:color w:val="231F20"/>
          <w:spacing w:val="-34"/>
          <w:w w:val="105"/>
          <w:sz w:val="18"/>
        </w:rPr>
        <w:t xml:space="preserve"> </w:t>
      </w:r>
      <w:r>
        <w:rPr>
          <w:color w:val="231F20"/>
          <w:w w:val="105"/>
          <w:sz w:val="18"/>
        </w:rPr>
        <w:t>транспортировкой</w:t>
      </w:r>
      <w:r>
        <w:rPr>
          <w:color w:val="231F20"/>
          <w:spacing w:val="-34"/>
          <w:w w:val="105"/>
          <w:sz w:val="18"/>
        </w:rPr>
        <w:t xml:space="preserve"> </w:t>
      </w:r>
      <w:r>
        <w:rPr>
          <w:color w:val="231F20"/>
          <w:w w:val="105"/>
          <w:sz w:val="18"/>
        </w:rPr>
        <w:t>необходимо</w:t>
      </w:r>
      <w:r>
        <w:rPr>
          <w:color w:val="231F20"/>
          <w:spacing w:val="-34"/>
          <w:w w:val="105"/>
          <w:sz w:val="18"/>
        </w:rPr>
        <w:t xml:space="preserve"> </w:t>
      </w:r>
      <w:r>
        <w:rPr>
          <w:color w:val="231F20"/>
          <w:w w:val="105"/>
          <w:sz w:val="18"/>
        </w:rPr>
        <w:t>слить</w:t>
      </w:r>
      <w:r>
        <w:rPr>
          <w:color w:val="231F20"/>
          <w:spacing w:val="-34"/>
          <w:w w:val="105"/>
          <w:sz w:val="18"/>
        </w:rPr>
        <w:t xml:space="preserve"> </w:t>
      </w:r>
      <w:r>
        <w:rPr>
          <w:color w:val="231F20"/>
          <w:w w:val="105"/>
          <w:sz w:val="18"/>
        </w:rPr>
        <w:t>воду</w:t>
      </w:r>
      <w:r>
        <w:rPr>
          <w:color w:val="231F20"/>
          <w:spacing w:val="-34"/>
          <w:w w:val="105"/>
          <w:sz w:val="18"/>
        </w:rPr>
        <w:t xml:space="preserve"> </w:t>
      </w:r>
      <w:r>
        <w:rPr>
          <w:color w:val="231F20"/>
          <w:w w:val="105"/>
          <w:sz w:val="18"/>
        </w:rPr>
        <w:t>из</w:t>
      </w:r>
      <w:r>
        <w:rPr>
          <w:color w:val="231F20"/>
          <w:spacing w:val="-34"/>
          <w:w w:val="105"/>
          <w:sz w:val="18"/>
        </w:rPr>
        <w:t xml:space="preserve"> </w:t>
      </w:r>
      <w:r>
        <w:rPr>
          <w:color w:val="231F20"/>
          <w:w w:val="105"/>
          <w:sz w:val="18"/>
        </w:rPr>
        <w:t>насоса</w:t>
      </w:r>
      <w:r>
        <w:rPr>
          <w:color w:val="231F20"/>
          <w:spacing w:val="-34"/>
          <w:w w:val="105"/>
          <w:sz w:val="18"/>
        </w:rPr>
        <w:t xml:space="preserve"> </w:t>
      </w:r>
      <w:r>
        <w:rPr>
          <w:color w:val="231F20"/>
          <w:w w:val="105"/>
          <w:sz w:val="18"/>
        </w:rPr>
        <w:t>помпы. Незакреплённые</w:t>
      </w:r>
      <w:r>
        <w:rPr>
          <w:color w:val="231F20"/>
          <w:spacing w:val="-6"/>
          <w:w w:val="105"/>
          <w:sz w:val="18"/>
        </w:rPr>
        <w:t xml:space="preserve"> </w:t>
      </w:r>
      <w:r>
        <w:rPr>
          <w:color w:val="231F20"/>
          <w:w w:val="105"/>
          <w:sz w:val="18"/>
        </w:rPr>
        <w:t>прокладки</w:t>
      </w:r>
      <w:r>
        <w:rPr>
          <w:color w:val="231F20"/>
          <w:spacing w:val="-6"/>
          <w:w w:val="105"/>
          <w:sz w:val="18"/>
        </w:rPr>
        <w:t xml:space="preserve"> </w:t>
      </w:r>
      <w:r>
        <w:rPr>
          <w:color w:val="231F20"/>
          <w:w w:val="105"/>
          <w:sz w:val="18"/>
        </w:rPr>
        <w:t>следует</w:t>
      </w:r>
      <w:r>
        <w:rPr>
          <w:color w:val="231F20"/>
          <w:spacing w:val="-6"/>
          <w:w w:val="105"/>
          <w:sz w:val="18"/>
        </w:rPr>
        <w:t xml:space="preserve"> </w:t>
      </w:r>
      <w:r>
        <w:rPr>
          <w:color w:val="231F20"/>
          <w:w w:val="105"/>
          <w:sz w:val="18"/>
        </w:rPr>
        <w:t>вынуть</w:t>
      </w:r>
      <w:r>
        <w:rPr>
          <w:color w:val="231F20"/>
          <w:spacing w:val="-6"/>
          <w:w w:val="105"/>
          <w:sz w:val="18"/>
        </w:rPr>
        <w:t xml:space="preserve"> </w:t>
      </w:r>
      <w:r>
        <w:rPr>
          <w:color w:val="231F20"/>
          <w:w w:val="105"/>
          <w:sz w:val="18"/>
        </w:rPr>
        <w:t>из</w:t>
      </w:r>
      <w:r>
        <w:rPr>
          <w:color w:val="231F20"/>
          <w:spacing w:val="-6"/>
          <w:w w:val="105"/>
          <w:sz w:val="18"/>
        </w:rPr>
        <w:t xml:space="preserve"> </w:t>
      </w:r>
      <w:r>
        <w:rPr>
          <w:color w:val="231F20"/>
          <w:w w:val="105"/>
          <w:sz w:val="18"/>
        </w:rPr>
        <w:t>заборного</w:t>
      </w:r>
      <w:r>
        <w:rPr>
          <w:color w:val="231F20"/>
          <w:spacing w:val="-6"/>
          <w:w w:val="105"/>
          <w:sz w:val="18"/>
        </w:rPr>
        <w:t xml:space="preserve"> </w:t>
      </w:r>
      <w:r>
        <w:rPr>
          <w:color w:val="231F20"/>
          <w:w w:val="105"/>
          <w:sz w:val="18"/>
        </w:rPr>
        <w:t>рукава</w:t>
      </w:r>
      <w:r>
        <w:rPr>
          <w:color w:val="231F20"/>
          <w:spacing w:val="-6"/>
          <w:w w:val="105"/>
          <w:sz w:val="18"/>
        </w:rPr>
        <w:t xml:space="preserve"> </w:t>
      </w:r>
      <w:r>
        <w:rPr>
          <w:color w:val="231F20"/>
          <w:w w:val="105"/>
          <w:sz w:val="18"/>
        </w:rPr>
        <w:t>и</w:t>
      </w:r>
      <w:r>
        <w:rPr>
          <w:color w:val="231F20"/>
          <w:spacing w:val="-6"/>
          <w:w w:val="105"/>
          <w:sz w:val="18"/>
        </w:rPr>
        <w:t xml:space="preserve"> </w:t>
      </w:r>
      <w:r>
        <w:rPr>
          <w:color w:val="231F20"/>
          <w:w w:val="105"/>
          <w:sz w:val="18"/>
        </w:rPr>
        <w:t>привязать к</w:t>
      </w:r>
      <w:r>
        <w:rPr>
          <w:color w:val="231F20"/>
          <w:spacing w:val="-16"/>
          <w:w w:val="105"/>
          <w:sz w:val="18"/>
        </w:rPr>
        <w:t xml:space="preserve"> </w:t>
      </w:r>
      <w:r>
        <w:rPr>
          <w:color w:val="231F20"/>
          <w:w w:val="105"/>
          <w:sz w:val="18"/>
        </w:rPr>
        <w:t>помпе.</w:t>
      </w:r>
    </w:p>
    <w:p w:rsidR="00CB0AFA" w:rsidRDefault="00CB0AFA">
      <w:pPr>
        <w:spacing w:line="249" w:lineRule="auto"/>
        <w:jc w:val="both"/>
        <w:rPr>
          <w:sz w:val="18"/>
        </w:rPr>
        <w:sectPr w:rsidR="00CB0AFA">
          <w:footerReference w:type="even" r:id="rId168"/>
          <w:footerReference w:type="default" r:id="rId169"/>
          <w:pgSz w:w="8400" w:h="11910"/>
          <w:pgMar w:top="0" w:right="0" w:bottom="400" w:left="0" w:header="0" w:footer="207" w:gutter="0"/>
          <w:cols w:space="720"/>
        </w:sectPr>
      </w:pPr>
    </w:p>
    <w:p w:rsidR="00CB0AFA" w:rsidRDefault="00CB0AFA">
      <w:pPr>
        <w:pStyle w:val="a3"/>
        <w:spacing w:before="10"/>
        <w:rPr>
          <w:sz w:val="23"/>
        </w:rPr>
      </w:pPr>
    </w:p>
    <w:p w:rsidR="00CB0AFA" w:rsidRDefault="00481332">
      <w:pPr>
        <w:pStyle w:val="a4"/>
        <w:numPr>
          <w:ilvl w:val="0"/>
          <w:numId w:val="14"/>
        </w:numPr>
        <w:tabs>
          <w:tab w:val="left" w:pos="277"/>
        </w:tabs>
        <w:spacing w:before="76" w:line="249" w:lineRule="auto"/>
        <w:ind w:right="849"/>
        <w:rPr>
          <w:color w:val="58595B"/>
          <w:sz w:val="18"/>
        </w:rPr>
      </w:pPr>
      <w:r>
        <w:rPr>
          <w:lang w:val="en-US"/>
        </w:rPr>
        <w:pict>
          <v:rect id="_x0000_s1311" style="position:absolute;left:0;text-align:left;margin-left:396.7pt;margin-top:-14.05pt;width:22.8pt;height:356.2pt;z-index:251499008;mso-position-horizontal-relative:page" fillcolor="#58595b" stroked="f">
            <w10:wrap anchorx="page"/>
          </v:rect>
        </w:pict>
      </w:r>
      <w:r>
        <w:rPr>
          <w:color w:val="231F20"/>
          <w:sz w:val="18"/>
        </w:rPr>
        <w:t xml:space="preserve">ГСМ </w:t>
      </w:r>
      <w:r>
        <w:rPr>
          <w:color w:val="231F20"/>
          <w:spacing w:val="-3"/>
          <w:sz w:val="18"/>
        </w:rPr>
        <w:t xml:space="preserve">следует </w:t>
      </w:r>
      <w:r>
        <w:rPr>
          <w:color w:val="231F20"/>
          <w:sz w:val="18"/>
        </w:rPr>
        <w:t xml:space="preserve">хранить в тени, на удалении от работающей помпы. Все канистры (с питьевой водой, маслом, чистым бензином и бензомасляной смесью) должны быть подписаны. Перед заправкой необходимо подождать, пока двигатель </w:t>
      </w:r>
      <w:r>
        <w:rPr>
          <w:color w:val="231F20"/>
          <w:spacing w:val="-3"/>
          <w:sz w:val="18"/>
        </w:rPr>
        <w:t xml:space="preserve">остынет. </w:t>
      </w:r>
      <w:r>
        <w:rPr>
          <w:color w:val="231F20"/>
          <w:sz w:val="18"/>
        </w:rPr>
        <w:t xml:space="preserve">Не </w:t>
      </w:r>
      <w:r>
        <w:rPr>
          <w:color w:val="231F20"/>
          <w:spacing w:val="-3"/>
          <w:sz w:val="18"/>
        </w:rPr>
        <w:t xml:space="preserve">следует </w:t>
      </w:r>
      <w:r>
        <w:rPr>
          <w:color w:val="231F20"/>
          <w:sz w:val="18"/>
        </w:rPr>
        <w:t>заполнять бензобак доверху во и</w:t>
      </w:r>
      <w:r>
        <w:rPr>
          <w:color w:val="231F20"/>
          <w:sz w:val="18"/>
        </w:rPr>
        <w:t xml:space="preserve">збежание разлива </w:t>
      </w:r>
      <w:r>
        <w:rPr>
          <w:color w:val="231F20"/>
          <w:spacing w:val="9"/>
          <w:sz w:val="18"/>
        </w:rPr>
        <w:t xml:space="preserve"> </w:t>
      </w:r>
      <w:r>
        <w:rPr>
          <w:color w:val="231F20"/>
          <w:sz w:val="18"/>
        </w:rPr>
        <w:t>ГСМ.</w:t>
      </w:r>
    </w:p>
    <w:p w:rsidR="00CB0AFA" w:rsidRDefault="00481332">
      <w:pPr>
        <w:pStyle w:val="a4"/>
        <w:numPr>
          <w:ilvl w:val="0"/>
          <w:numId w:val="14"/>
        </w:numPr>
        <w:tabs>
          <w:tab w:val="left" w:pos="277"/>
        </w:tabs>
        <w:spacing w:line="249" w:lineRule="auto"/>
        <w:ind w:right="839"/>
        <w:rPr>
          <w:color w:val="58595B"/>
          <w:sz w:val="18"/>
        </w:rPr>
      </w:pPr>
      <w:r>
        <w:rPr>
          <w:lang w:val="en-US"/>
        </w:rPr>
        <w:pict>
          <v:shape id="_x0000_s1310" type="#_x0000_t202" style="position:absolute;left:0;text-align:left;margin-left:403.5pt;margin-top:79.15pt;width:10pt;height:61.55pt;z-index:251500032;mso-position-horizontal-relative:page" filled="f" stroked="f">
            <v:textbox style="layout-flow:vertical;mso-layout-flow-alt:bottom-to-top" inset="0,0,0,0">
              <w:txbxContent>
                <w:p w:rsidR="00CB0AFA" w:rsidRDefault="00481332">
                  <w:pPr>
                    <w:spacing w:line="183" w:lineRule="exact"/>
                    <w:ind w:left="20" w:right="-1029"/>
                    <w:rPr>
                      <w:sz w:val="16"/>
                    </w:rPr>
                  </w:pPr>
                  <w:r>
                    <w:rPr>
                      <w:color w:val="FFFFFF"/>
                      <w:spacing w:val="3"/>
                      <w:w w:val="99"/>
                      <w:sz w:val="16"/>
                    </w:rPr>
                    <w:t>ПРИЛ</w:t>
                  </w:r>
                  <w:r>
                    <w:rPr>
                      <w:color w:val="FFFFFF"/>
                      <w:w w:val="99"/>
                      <w:sz w:val="16"/>
                    </w:rPr>
                    <w:t>О</w:t>
                  </w:r>
                  <w:r>
                    <w:rPr>
                      <w:color w:val="FFFFFF"/>
                      <w:spacing w:val="3"/>
                      <w:w w:val="99"/>
                      <w:sz w:val="16"/>
                    </w:rPr>
                    <w:t>ЖЕНИЯ</w:t>
                  </w:r>
                </w:p>
              </w:txbxContent>
            </v:textbox>
            <w10:wrap anchorx="page"/>
          </v:shape>
        </w:pict>
      </w:r>
      <w:r>
        <w:rPr>
          <w:color w:val="231F20"/>
          <w:spacing w:val="6"/>
          <w:sz w:val="18"/>
        </w:rPr>
        <w:t>При</w:t>
      </w:r>
      <w:r>
        <w:rPr>
          <w:color w:val="231F20"/>
          <w:spacing w:val="62"/>
          <w:sz w:val="18"/>
        </w:rPr>
        <w:t xml:space="preserve"> </w:t>
      </w:r>
      <w:r>
        <w:rPr>
          <w:color w:val="231F20"/>
          <w:spacing w:val="8"/>
          <w:sz w:val="18"/>
        </w:rPr>
        <w:t xml:space="preserve">использовании   пожарных   автомобилей   важно   </w:t>
      </w:r>
      <w:r>
        <w:rPr>
          <w:color w:val="231F20"/>
          <w:spacing w:val="9"/>
          <w:sz w:val="18"/>
        </w:rPr>
        <w:t xml:space="preserve">устанавливать   </w:t>
      </w:r>
      <w:r>
        <w:rPr>
          <w:color w:val="231F20"/>
          <w:sz w:val="18"/>
        </w:rPr>
        <w:t>их на водоисточник так, чтобы грунт не размывался и не оседал под машинами. Если</w:t>
      </w:r>
      <w:r>
        <w:rPr>
          <w:color w:val="231F20"/>
          <w:spacing w:val="-11"/>
          <w:sz w:val="18"/>
        </w:rPr>
        <w:t xml:space="preserve"> </w:t>
      </w:r>
      <w:r>
        <w:rPr>
          <w:color w:val="231F20"/>
          <w:sz w:val="18"/>
        </w:rPr>
        <w:t>невозможно</w:t>
      </w:r>
      <w:r>
        <w:rPr>
          <w:color w:val="231F20"/>
          <w:spacing w:val="-11"/>
          <w:sz w:val="18"/>
        </w:rPr>
        <w:t xml:space="preserve"> </w:t>
      </w:r>
      <w:r>
        <w:rPr>
          <w:color w:val="231F20"/>
          <w:sz w:val="18"/>
        </w:rPr>
        <w:t>подъехать</w:t>
      </w:r>
      <w:r>
        <w:rPr>
          <w:color w:val="231F20"/>
          <w:spacing w:val="-11"/>
          <w:sz w:val="18"/>
        </w:rPr>
        <w:t xml:space="preserve"> </w:t>
      </w:r>
      <w:r>
        <w:rPr>
          <w:color w:val="231F20"/>
          <w:sz w:val="18"/>
        </w:rPr>
        <w:t>к</w:t>
      </w:r>
      <w:r>
        <w:rPr>
          <w:color w:val="231F20"/>
          <w:spacing w:val="-11"/>
          <w:sz w:val="18"/>
        </w:rPr>
        <w:t xml:space="preserve"> </w:t>
      </w:r>
      <w:r>
        <w:rPr>
          <w:color w:val="231F20"/>
          <w:sz w:val="18"/>
        </w:rPr>
        <w:t>водоисточнику</w:t>
      </w:r>
      <w:r>
        <w:rPr>
          <w:color w:val="231F20"/>
          <w:spacing w:val="-11"/>
          <w:sz w:val="18"/>
        </w:rPr>
        <w:t xml:space="preserve"> </w:t>
      </w:r>
      <w:r>
        <w:rPr>
          <w:color w:val="231F20"/>
          <w:sz w:val="18"/>
        </w:rPr>
        <w:t>для</w:t>
      </w:r>
      <w:r>
        <w:rPr>
          <w:color w:val="231F20"/>
          <w:spacing w:val="-11"/>
          <w:sz w:val="18"/>
        </w:rPr>
        <w:t xml:space="preserve"> </w:t>
      </w:r>
      <w:r>
        <w:rPr>
          <w:color w:val="231F20"/>
          <w:sz w:val="18"/>
        </w:rPr>
        <w:t>пополнения</w:t>
      </w:r>
      <w:r>
        <w:rPr>
          <w:color w:val="231F20"/>
          <w:spacing w:val="-11"/>
          <w:sz w:val="18"/>
        </w:rPr>
        <w:t xml:space="preserve"> </w:t>
      </w:r>
      <w:r>
        <w:rPr>
          <w:color w:val="231F20"/>
          <w:sz w:val="18"/>
        </w:rPr>
        <w:t>цистерны,</w:t>
      </w:r>
      <w:r>
        <w:rPr>
          <w:color w:val="231F20"/>
          <w:spacing w:val="-11"/>
          <w:sz w:val="18"/>
        </w:rPr>
        <w:t xml:space="preserve"> </w:t>
      </w:r>
      <w:r>
        <w:rPr>
          <w:color w:val="231F20"/>
          <w:spacing w:val="-3"/>
          <w:sz w:val="18"/>
        </w:rPr>
        <w:t xml:space="preserve">следует </w:t>
      </w:r>
      <w:r>
        <w:rPr>
          <w:color w:val="231F20"/>
          <w:sz w:val="18"/>
        </w:rPr>
        <w:t>использовать</w:t>
      </w:r>
      <w:r>
        <w:rPr>
          <w:color w:val="231F20"/>
          <w:spacing w:val="-21"/>
          <w:sz w:val="18"/>
        </w:rPr>
        <w:t xml:space="preserve"> </w:t>
      </w:r>
      <w:r>
        <w:rPr>
          <w:color w:val="231F20"/>
          <w:sz w:val="18"/>
        </w:rPr>
        <w:t>мотопомпу</w:t>
      </w:r>
      <w:r>
        <w:rPr>
          <w:color w:val="231F20"/>
          <w:spacing w:val="-21"/>
          <w:sz w:val="18"/>
        </w:rPr>
        <w:t xml:space="preserve"> </w:t>
      </w:r>
      <w:r>
        <w:rPr>
          <w:color w:val="231F20"/>
          <w:sz w:val="18"/>
        </w:rPr>
        <w:t>или</w:t>
      </w:r>
      <w:r>
        <w:rPr>
          <w:color w:val="231F20"/>
          <w:spacing w:val="-21"/>
          <w:sz w:val="18"/>
        </w:rPr>
        <w:t xml:space="preserve"> </w:t>
      </w:r>
      <w:r>
        <w:rPr>
          <w:color w:val="231F20"/>
          <w:sz w:val="18"/>
        </w:rPr>
        <w:t>гидроэлеватор.</w:t>
      </w:r>
      <w:r>
        <w:rPr>
          <w:color w:val="231F20"/>
          <w:spacing w:val="-21"/>
          <w:sz w:val="18"/>
        </w:rPr>
        <w:t xml:space="preserve"> </w:t>
      </w:r>
      <w:r>
        <w:rPr>
          <w:color w:val="231F20"/>
          <w:sz w:val="18"/>
        </w:rPr>
        <w:t>При</w:t>
      </w:r>
      <w:r>
        <w:rPr>
          <w:color w:val="231F20"/>
          <w:spacing w:val="-21"/>
          <w:sz w:val="18"/>
        </w:rPr>
        <w:t xml:space="preserve"> </w:t>
      </w:r>
      <w:r>
        <w:rPr>
          <w:color w:val="231F20"/>
          <w:sz w:val="18"/>
        </w:rPr>
        <w:t>использовании</w:t>
      </w:r>
      <w:r>
        <w:rPr>
          <w:color w:val="231F20"/>
          <w:spacing w:val="-21"/>
          <w:sz w:val="18"/>
        </w:rPr>
        <w:t xml:space="preserve"> </w:t>
      </w:r>
      <w:r>
        <w:rPr>
          <w:color w:val="231F20"/>
          <w:sz w:val="18"/>
        </w:rPr>
        <w:t xml:space="preserve">гидроэлеватора </w:t>
      </w:r>
      <w:r>
        <w:rPr>
          <w:color w:val="231F20"/>
          <w:spacing w:val="3"/>
          <w:sz w:val="18"/>
        </w:rPr>
        <w:t xml:space="preserve">(например,  </w:t>
      </w:r>
      <w:r>
        <w:rPr>
          <w:color w:val="231F20"/>
          <w:sz w:val="18"/>
        </w:rPr>
        <w:t xml:space="preserve">Г-600)  следует  </w:t>
      </w:r>
      <w:r>
        <w:rPr>
          <w:color w:val="231F20"/>
          <w:spacing w:val="3"/>
          <w:sz w:val="18"/>
        </w:rPr>
        <w:t xml:space="preserve">прокладывать  рукава  </w:t>
      </w:r>
      <w:r>
        <w:rPr>
          <w:color w:val="231F20"/>
          <w:spacing w:val="2"/>
          <w:sz w:val="18"/>
        </w:rPr>
        <w:t xml:space="preserve">подходящего  </w:t>
      </w:r>
      <w:r>
        <w:rPr>
          <w:color w:val="231F20"/>
          <w:spacing w:val="3"/>
          <w:sz w:val="18"/>
        </w:rPr>
        <w:t xml:space="preserve">диаметра </w:t>
      </w:r>
      <w:r>
        <w:rPr>
          <w:color w:val="231F20"/>
          <w:sz w:val="18"/>
        </w:rPr>
        <w:t>(на</w:t>
      </w:r>
      <w:r>
        <w:rPr>
          <w:color w:val="231F20"/>
          <w:spacing w:val="-19"/>
          <w:sz w:val="18"/>
        </w:rPr>
        <w:t xml:space="preserve"> </w:t>
      </w:r>
      <w:r>
        <w:rPr>
          <w:color w:val="231F20"/>
          <w:sz w:val="18"/>
        </w:rPr>
        <w:t>входе</w:t>
      </w:r>
      <w:r>
        <w:rPr>
          <w:color w:val="231F20"/>
          <w:spacing w:val="-19"/>
          <w:sz w:val="18"/>
        </w:rPr>
        <w:t xml:space="preserve"> </w:t>
      </w:r>
      <w:r>
        <w:rPr>
          <w:color w:val="231F20"/>
          <w:sz w:val="18"/>
        </w:rPr>
        <w:t>—</w:t>
      </w:r>
      <w:r>
        <w:rPr>
          <w:color w:val="231F20"/>
          <w:spacing w:val="-19"/>
          <w:sz w:val="18"/>
        </w:rPr>
        <w:t xml:space="preserve"> </w:t>
      </w:r>
      <w:r>
        <w:rPr>
          <w:color w:val="231F20"/>
          <w:sz w:val="18"/>
        </w:rPr>
        <w:t>66</w:t>
      </w:r>
      <w:r>
        <w:rPr>
          <w:color w:val="231F20"/>
          <w:spacing w:val="-35"/>
          <w:sz w:val="18"/>
        </w:rPr>
        <w:t xml:space="preserve"> </w:t>
      </w:r>
      <w:r>
        <w:rPr>
          <w:color w:val="231F20"/>
          <w:sz w:val="18"/>
        </w:rPr>
        <w:t>мм,</w:t>
      </w:r>
      <w:r>
        <w:rPr>
          <w:color w:val="231F20"/>
          <w:spacing w:val="-19"/>
          <w:sz w:val="18"/>
        </w:rPr>
        <w:t xml:space="preserve"> </w:t>
      </w:r>
      <w:r>
        <w:rPr>
          <w:color w:val="231F20"/>
          <w:sz w:val="18"/>
        </w:rPr>
        <w:t>на</w:t>
      </w:r>
      <w:r>
        <w:rPr>
          <w:color w:val="231F20"/>
          <w:spacing w:val="-19"/>
          <w:sz w:val="18"/>
        </w:rPr>
        <w:t xml:space="preserve"> </w:t>
      </w:r>
      <w:r>
        <w:rPr>
          <w:color w:val="231F20"/>
          <w:sz w:val="18"/>
        </w:rPr>
        <w:t>выходе</w:t>
      </w:r>
      <w:r>
        <w:rPr>
          <w:color w:val="231F20"/>
          <w:spacing w:val="-19"/>
          <w:sz w:val="18"/>
        </w:rPr>
        <w:t xml:space="preserve"> </w:t>
      </w:r>
      <w:r>
        <w:rPr>
          <w:color w:val="231F20"/>
          <w:sz w:val="18"/>
        </w:rPr>
        <w:t>—</w:t>
      </w:r>
      <w:r>
        <w:rPr>
          <w:color w:val="231F20"/>
          <w:spacing w:val="-19"/>
          <w:sz w:val="18"/>
        </w:rPr>
        <w:t xml:space="preserve"> </w:t>
      </w:r>
      <w:r>
        <w:rPr>
          <w:color w:val="231F20"/>
          <w:sz w:val="18"/>
        </w:rPr>
        <w:t>77</w:t>
      </w:r>
      <w:r>
        <w:rPr>
          <w:color w:val="231F20"/>
          <w:spacing w:val="-35"/>
          <w:sz w:val="18"/>
        </w:rPr>
        <w:t xml:space="preserve"> </w:t>
      </w:r>
      <w:r>
        <w:rPr>
          <w:color w:val="231F20"/>
          <w:sz w:val="18"/>
        </w:rPr>
        <w:t>мм).</w:t>
      </w:r>
      <w:r>
        <w:rPr>
          <w:color w:val="231F20"/>
          <w:spacing w:val="-19"/>
          <w:sz w:val="18"/>
        </w:rPr>
        <w:t xml:space="preserve"> </w:t>
      </w:r>
      <w:r>
        <w:rPr>
          <w:color w:val="231F20"/>
          <w:sz w:val="18"/>
        </w:rPr>
        <w:t>Очень</w:t>
      </w:r>
      <w:r>
        <w:rPr>
          <w:color w:val="231F20"/>
          <w:spacing w:val="-19"/>
          <w:sz w:val="18"/>
        </w:rPr>
        <w:t xml:space="preserve"> </w:t>
      </w:r>
      <w:r>
        <w:rPr>
          <w:color w:val="231F20"/>
          <w:sz w:val="18"/>
        </w:rPr>
        <w:t>важно</w:t>
      </w:r>
      <w:r>
        <w:rPr>
          <w:color w:val="231F20"/>
          <w:spacing w:val="-19"/>
          <w:sz w:val="18"/>
        </w:rPr>
        <w:t xml:space="preserve"> </w:t>
      </w:r>
      <w:r>
        <w:rPr>
          <w:color w:val="231F20"/>
          <w:sz w:val="18"/>
        </w:rPr>
        <w:t>класть</w:t>
      </w:r>
      <w:r>
        <w:rPr>
          <w:color w:val="231F20"/>
          <w:spacing w:val="-19"/>
          <w:sz w:val="18"/>
        </w:rPr>
        <w:t xml:space="preserve"> </w:t>
      </w:r>
      <w:r>
        <w:rPr>
          <w:color w:val="231F20"/>
          <w:sz w:val="18"/>
        </w:rPr>
        <w:t>рукава</w:t>
      </w:r>
      <w:r>
        <w:rPr>
          <w:color w:val="231F20"/>
          <w:spacing w:val="-19"/>
          <w:sz w:val="18"/>
        </w:rPr>
        <w:t xml:space="preserve"> </w:t>
      </w:r>
      <w:r>
        <w:rPr>
          <w:color w:val="231F20"/>
          <w:sz w:val="18"/>
        </w:rPr>
        <w:t>без</w:t>
      </w:r>
      <w:r>
        <w:rPr>
          <w:color w:val="231F20"/>
          <w:spacing w:val="-19"/>
          <w:sz w:val="18"/>
        </w:rPr>
        <w:t xml:space="preserve"> </w:t>
      </w:r>
      <w:r>
        <w:rPr>
          <w:color w:val="231F20"/>
          <w:sz w:val="18"/>
        </w:rPr>
        <w:t>перегибов, располагать заборную сетку гидроэлеватора так, чтобы исключить её забивание грязью.</w:t>
      </w:r>
    </w:p>
    <w:p w:rsidR="00CB0AFA" w:rsidRDefault="00481332">
      <w:pPr>
        <w:pStyle w:val="a4"/>
        <w:numPr>
          <w:ilvl w:val="0"/>
          <w:numId w:val="14"/>
        </w:numPr>
        <w:tabs>
          <w:tab w:val="left" w:pos="277"/>
        </w:tabs>
        <w:spacing w:line="249" w:lineRule="auto"/>
        <w:ind w:right="848"/>
        <w:rPr>
          <w:color w:val="58595B"/>
          <w:sz w:val="18"/>
        </w:rPr>
      </w:pPr>
      <w:r>
        <w:rPr>
          <w:color w:val="231F20"/>
          <w:sz w:val="18"/>
        </w:rPr>
        <w:t xml:space="preserve">Помните, что насос пожарного автомобиля </w:t>
      </w:r>
      <w:r>
        <w:rPr>
          <w:color w:val="231F20"/>
          <w:spacing w:val="-3"/>
          <w:sz w:val="18"/>
        </w:rPr>
        <w:t xml:space="preserve">может </w:t>
      </w:r>
      <w:r>
        <w:rPr>
          <w:color w:val="231F20"/>
          <w:sz w:val="18"/>
        </w:rPr>
        <w:t xml:space="preserve">разорвать рукавную линию, особенно если она </w:t>
      </w:r>
      <w:r>
        <w:rPr>
          <w:color w:val="231F20"/>
          <w:spacing w:val="-4"/>
          <w:sz w:val="18"/>
        </w:rPr>
        <w:t xml:space="preserve">где-то </w:t>
      </w:r>
      <w:r>
        <w:rPr>
          <w:color w:val="231F20"/>
          <w:sz w:val="18"/>
        </w:rPr>
        <w:t>пережата. При подаче воды от пожарного автомобиля или</w:t>
      </w:r>
      <w:r>
        <w:rPr>
          <w:color w:val="231F20"/>
          <w:spacing w:val="-10"/>
          <w:sz w:val="18"/>
        </w:rPr>
        <w:t xml:space="preserve"> </w:t>
      </w:r>
      <w:r>
        <w:rPr>
          <w:color w:val="231F20"/>
          <w:sz w:val="18"/>
        </w:rPr>
        <w:t>высоконапо</w:t>
      </w:r>
      <w:r>
        <w:rPr>
          <w:color w:val="231F20"/>
          <w:sz w:val="18"/>
        </w:rPr>
        <w:t>рной</w:t>
      </w:r>
      <w:r>
        <w:rPr>
          <w:color w:val="231F20"/>
          <w:spacing w:val="-10"/>
          <w:sz w:val="18"/>
        </w:rPr>
        <w:t xml:space="preserve"> </w:t>
      </w:r>
      <w:r>
        <w:rPr>
          <w:color w:val="231F20"/>
          <w:sz w:val="18"/>
        </w:rPr>
        <w:t>мотопомпы</w:t>
      </w:r>
      <w:r>
        <w:rPr>
          <w:color w:val="231F20"/>
          <w:spacing w:val="-10"/>
          <w:sz w:val="18"/>
        </w:rPr>
        <w:t xml:space="preserve"> </w:t>
      </w:r>
      <w:r>
        <w:rPr>
          <w:color w:val="231F20"/>
          <w:sz w:val="18"/>
        </w:rPr>
        <w:t>сначала</w:t>
      </w:r>
      <w:r>
        <w:rPr>
          <w:color w:val="231F20"/>
          <w:spacing w:val="-10"/>
          <w:sz w:val="18"/>
        </w:rPr>
        <w:t xml:space="preserve"> </w:t>
      </w:r>
      <w:r>
        <w:rPr>
          <w:color w:val="231F20"/>
          <w:spacing w:val="-3"/>
          <w:sz w:val="18"/>
        </w:rPr>
        <w:t>следует</w:t>
      </w:r>
      <w:r>
        <w:rPr>
          <w:color w:val="231F20"/>
          <w:spacing w:val="-10"/>
          <w:sz w:val="18"/>
        </w:rPr>
        <w:t xml:space="preserve"> </w:t>
      </w:r>
      <w:r>
        <w:rPr>
          <w:color w:val="231F20"/>
          <w:sz w:val="18"/>
        </w:rPr>
        <w:t>подавать</w:t>
      </w:r>
      <w:r>
        <w:rPr>
          <w:color w:val="231F20"/>
          <w:spacing w:val="-10"/>
          <w:sz w:val="18"/>
        </w:rPr>
        <w:t xml:space="preserve"> </w:t>
      </w:r>
      <w:r>
        <w:rPr>
          <w:color w:val="231F20"/>
          <w:sz w:val="18"/>
        </w:rPr>
        <w:t>воду</w:t>
      </w:r>
      <w:r>
        <w:rPr>
          <w:color w:val="231F20"/>
          <w:spacing w:val="-10"/>
          <w:sz w:val="18"/>
        </w:rPr>
        <w:t xml:space="preserve"> </w:t>
      </w:r>
      <w:r>
        <w:rPr>
          <w:color w:val="231F20"/>
          <w:sz w:val="18"/>
        </w:rPr>
        <w:t>с</w:t>
      </w:r>
      <w:r>
        <w:rPr>
          <w:color w:val="231F20"/>
          <w:spacing w:val="-10"/>
          <w:sz w:val="18"/>
        </w:rPr>
        <w:t xml:space="preserve"> </w:t>
      </w:r>
      <w:r>
        <w:rPr>
          <w:color w:val="231F20"/>
          <w:sz w:val="18"/>
        </w:rPr>
        <w:t>минимальным давлением до полного выхода воздуха из ствола, потом плавно наращивать давление.</w:t>
      </w:r>
    </w:p>
    <w:p w:rsidR="00CB0AFA" w:rsidRDefault="00CB0AFA">
      <w:pPr>
        <w:pStyle w:val="a3"/>
      </w:pPr>
    </w:p>
    <w:p w:rsidR="00CB0AFA" w:rsidRDefault="00CB0AFA">
      <w:pPr>
        <w:pStyle w:val="a3"/>
        <w:spacing w:before="6"/>
        <w:rPr>
          <w:sz w:val="20"/>
        </w:rPr>
      </w:pPr>
    </w:p>
    <w:p w:rsidR="00CB0AFA" w:rsidRDefault="00481332">
      <w:pPr>
        <w:pStyle w:val="4"/>
        <w:spacing w:before="1"/>
        <w:ind w:left="390" w:right="0"/>
      </w:pPr>
      <w:r>
        <w:rPr>
          <w:color w:val="58595B"/>
        </w:rPr>
        <w:t>Расчёт насосно-рукавной линии</w:t>
      </w:r>
    </w:p>
    <w:p w:rsidR="00CB0AFA" w:rsidRDefault="00481332">
      <w:pPr>
        <w:pStyle w:val="a3"/>
        <w:spacing w:before="122" w:line="249" w:lineRule="auto"/>
        <w:ind w:left="106" w:right="841" w:firstLine="283"/>
        <w:jc w:val="both"/>
      </w:pPr>
      <w:r>
        <w:rPr>
          <w:color w:val="231F20"/>
          <w:w w:val="105"/>
        </w:rPr>
        <w:t xml:space="preserve">Предварительный расчёт насосно-рукавной линии необходим при закупке </w:t>
      </w:r>
      <w:r>
        <w:rPr>
          <w:color w:val="231F20"/>
          <w:spacing w:val="2"/>
          <w:w w:val="105"/>
        </w:rPr>
        <w:t xml:space="preserve">оборудования </w:t>
      </w:r>
      <w:r>
        <w:rPr>
          <w:color w:val="231F20"/>
          <w:w w:val="105"/>
        </w:rPr>
        <w:t>(сл</w:t>
      </w:r>
      <w:r>
        <w:rPr>
          <w:color w:val="231F20"/>
          <w:w w:val="105"/>
        </w:rPr>
        <w:t xml:space="preserve">едует </w:t>
      </w:r>
      <w:r>
        <w:rPr>
          <w:color w:val="231F20"/>
          <w:spacing w:val="2"/>
          <w:w w:val="105"/>
        </w:rPr>
        <w:t xml:space="preserve">убедиться, </w:t>
      </w:r>
      <w:r>
        <w:rPr>
          <w:color w:val="231F20"/>
          <w:w w:val="105"/>
        </w:rPr>
        <w:t xml:space="preserve">что </w:t>
      </w:r>
      <w:r>
        <w:rPr>
          <w:color w:val="231F20"/>
          <w:spacing w:val="2"/>
          <w:w w:val="105"/>
        </w:rPr>
        <w:t xml:space="preserve">закупаемые помпы, </w:t>
      </w:r>
      <w:r>
        <w:rPr>
          <w:color w:val="231F20"/>
          <w:w w:val="105"/>
        </w:rPr>
        <w:t xml:space="preserve">рукава и </w:t>
      </w:r>
      <w:r>
        <w:rPr>
          <w:color w:val="231F20"/>
          <w:spacing w:val="2"/>
          <w:w w:val="105"/>
        </w:rPr>
        <w:t xml:space="preserve">стволы </w:t>
      </w:r>
      <w:r>
        <w:rPr>
          <w:color w:val="231F20"/>
          <w:w w:val="105"/>
        </w:rPr>
        <w:t>пригодны</w:t>
      </w:r>
      <w:r>
        <w:rPr>
          <w:color w:val="231F20"/>
          <w:spacing w:val="-5"/>
          <w:w w:val="105"/>
        </w:rPr>
        <w:t xml:space="preserve"> </w:t>
      </w:r>
      <w:r>
        <w:rPr>
          <w:color w:val="231F20"/>
          <w:w w:val="105"/>
        </w:rPr>
        <w:t>для</w:t>
      </w:r>
      <w:r>
        <w:rPr>
          <w:color w:val="231F20"/>
          <w:spacing w:val="-5"/>
          <w:w w:val="105"/>
        </w:rPr>
        <w:t xml:space="preserve"> </w:t>
      </w:r>
      <w:r>
        <w:rPr>
          <w:color w:val="231F20"/>
          <w:w w:val="105"/>
        </w:rPr>
        <w:t>конкретных</w:t>
      </w:r>
      <w:r>
        <w:rPr>
          <w:color w:val="231F20"/>
          <w:spacing w:val="-5"/>
          <w:w w:val="105"/>
        </w:rPr>
        <w:t xml:space="preserve"> </w:t>
      </w:r>
      <w:r>
        <w:rPr>
          <w:color w:val="231F20"/>
          <w:w w:val="105"/>
        </w:rPr>
        <w:t>задач),</w:t>
      </w:r>
      <w:r>
        <w:rPr>
          <w:color w:val="231F20"/>
          <w:spacing w:val="-5"/>
          <w:w w:val="105"/>
        </w:rPr>
        <w:t xml:space="preserve"> </w:t>
      </w:r>
      <w:r>
        <w:rPr>
          <w:color w:val="231F20"/>
          <w:w w:val="105"/>
        </w:rPr>
        <w:t>при</w:t>
      </w:r>
      <w:r>
        <w:rPr>
          <w:color w:val="231F20"/>
          <w:spacing w:val="-5"/>
          <w:w w:val="105"/>
        </w:rPr>
        <w:t xml:space="preserve"> </w:t>
      </w:r>
      <w:r>
        <w:rPr>
          <w:color w:val="231F20"/>
          <w:w w:val="105"/>
        </w:rPr>
        <w:t>выезде</w:t>
      </w:r>
      <w:r>
        <w:rPr>
          <w:color w:val="231F20"/>
          <w:spacing w:val="-5"/>
          <w:w w:val="105"/>
        </w:rPr>
        <w:t xml:space="preserve"> </w:t>
      </w:r>
      <w:r>
        <w:rPr>
          <w:color w:val="231F20"/>
          <w:w w:val="105"/>
        </w:rPr>
        <w:t>на</w:t>
      </w:r>
      <w:r>
        <w:rPr>
          <w:color w:val="231F20"/>
          <w:spacing w:val="-5"/>
          <w:w w:val="105"/>
        </w:rPr>
        <w:t xml:space="preserve"> </w:t>
      </w:r>
      <w:r>
        <w:rPr>
          <w:color w:val="231F20"/>
          <w:w w:val="105"/>
        </w:rPr>
        <w:t>пожар</w:t>
      </w:r>
      <w:r>
        <w:rPr>
          <w:color w:val="231F20"/>
          <w:spacing w:val="-5"/>
          <w:w w:val="105"/>
        </w:rPr>
        <w:t xml:space="preserve"> </w:t>
      </w:r>
      <w:r>
        <w:rPr>
          <w:color w:val="231F20"/>
          <w:w w:val="105"/>
        </w:rPr>
        <w:t>(чтобы</w:t>
      </w:r>
      <w:r>
        <w:rPr>
          <w:color w:val="231F20"/>
          <w:spacing w:val="-5"/>
          <w:w w:val="105"/>
        </w:rPr>
        <w:t xml:space="preserve"> </w:t>
      </w:r>
      <w:r>
        <w:rPr>
          <w:color w:val="231F20"/>
          <w:w w:val="105"/>
        </w:rPr>
        <w:t>понимать,</w:t>
      </w:r>
      <w:r>
        <w:rPr>
          <w:color w:val="231F20"/>
          <w:spacing w:val="-5"/>
          <w:w w:val="105"/>
        </w:rPr>
        <w:t xml:space="preserve"> </w:t>
      </w:r>
      <w:r>
        <w:rPr>
          <w:color w:val="231F20"/>
          <w:w w:val="105"/>
        </w:rPr>
        <w:t xml:space="preserve">какие стволы, переходники, рукава и помпы — и в каком количестве — нужно брать) и при развёртывании для выбора наиболее эффективной </w:t>
      </w:r>
      <w:r>
        <w:rPr>
          <w:color w:val="231F20"/>
          <w:w w:val="105"/>
        </w:rPr>
        <w:t xml:space="preserve">линии на пожаре. Практика показывает, что часто мотопомпы оказываются малоэффективными именно из-за грубых ошибок при выборе и развёртывании рукавной </w:t>
      </w:r>
      <w:r>
        <w:rPr>
          <w:color w:val="231F20"/>
          <w:spacing w:val="2"/>
          <w:w w:val="105"/>
        </w:rPr>
        <w:t xml:space="preserve">линии. </w:t>
      </w:r>
      <w:r>
        <w:rPr>
          <w:color w:val="231F20"/>
          <w:w w:val="105"/>
        </w:rPr>
        <w:t>Чтобы быстро и уверенно проводить расчёты на пожаре, необходимо заранее тренироваться,</w:t>
      </w:r>
      <w:r>
        <w:rPr>
          <w:color w:val="231F20"/>
          <w:spacing w:val="-28"/>
          <w:w w:val="105"/>
        </w:rPr>
        <w:t xml:space="preserve"> </w:t>
      </w:r>
      <w:r>
        <w:rPr>
          <w:color w:val="231F20"/>
          <w:w w:val="105"/>
        </w:rPr>
        <w:t>проводя</w:t>
      </w:r>
      <w:r>
        <w:rPr>
          <w:color w:val="231F20"/>
          <w:spacing w:val="-28"/>
          <w:w w:val="105"/>
        </w:rPr>
        <w:t xml:space="preserve"> </w:t>
      </w:r>
      <w:r>
        <w:rPr>
          <w:color w:val="231F20"/>
          <w:w w:val="105"/>
        </w:rPr>
        <w:t>учебные</w:t>
      </w:r>
      <w:r>
        <w:rPr>
          <w:color w:val="231F20"/>
          <w:spacing w:val="-28"/>
          <w:w w:val="105"/>
        </w:rPr>
        <w:t xml:space="preserve"> </w:t>
      </w:r>
      <w:r>
        <w:rPr>
          <w:color w:val="231F20"/>
          <w:w w:val="105"/>
        </w:rPr>
        <w:t>расчёты</w:t>
      </w:r>
      <w:r>
        <w:rPr>
          <w:color w:val="231F20"/>
          <w:spacing w:val="-28"/>
          <w:w w:val="105"/>
        </w:rPr>
        <w:t xml:space="preserve"> </w:t>
      </w:r>
      <w:r>
        <w:rPr>
          <w:color w:val="231F20"/>
          <w:w w:val="105"/>
        </w:rPr>
        <w:t>для</w:t>
      </w:r>
      <w:r>
        <w:rPr>
          <w:color w:val="231F20"/>
          <w:spacing w:val="-28"/>
          <w:w w:val="105"/>
        </w:rPr>
        <w:t xml:space="preserve"> </w:t>
      </w:r>
      <w:r>
        <w:rPr>
          <w:color w:val="231F20"/>
          <w:w w:val="105"/>
        </w:rPr>
        <w:t>возможных</w:t>
      </w:r>
      <w:r>
        <w:rPr>
          <w:color w:val="231F20"/>
          <w:spacing w:val="-28"/>
          <w:w w:val="105"/>
        </w:rPr>
        <w:t xml:space="preserve"> </w:t>
      </w:r>
      <w:r>
        <w:rPr>
          <w:color w:val="231F20"/>
          <w:w w:val="105"/>
        </w:rPr>
        <w:t>пожаров,</w:t>
      </w:r>
      <w:r>
        <w:rPr>
          <w:color w:val="231F20"/>
          <w:spacing w:val="-28"/>
          <w:w w:val="105"/>
        </w:rPr>
        <w:t xml:space="preserve"> </w:t>
      </w:r>
      <w:r>
        <w:rPr>
          <w:color w:val="231F20"/>
          <w:w w:val="105"/>
        </w:rPr>
        <w:t>характерных для</w:t>
      </w:r>
      <w:r>
        <w:rPr>
          <w:color w:val="231F20"/>
          <w:spacing w:val="-35"/>
          <w:w w:val="105"/>
        </w:rPr>
        <w:t xml:space="preserve"> </w:t>
      </w:r>
      <w:r>
        <w:rPr>
          <w:color w:val="231F20"/>
          <w:w w:val="105"/>
        </w:rPr>
        <w:t>конкретной</w:t>
      </w:r>
      <w:r>
        <w:rPr>
          <w:color w:val="231F20"/>
          <w:spacing w:val="-35"/>
          <w:w w:val="105"/>
        </w:rPr>
        <w:t xml:space="preserve"> </w:t>
      </w:r>
      <w:r>
        <w:rPr>
          <w:color w:val="231F20"/>
          <w:w w:val="105"/>
        </w:rPr>
        <w:t>местности.</w:t>
      </w:r>
    </w:p>
    <w:p w:rsidR="00CB0AFA" w:rsidRDefault="00481332">
      <w:pPr>
        <w:pStyle w:val="a3"/>
        <w:spacing w:before="114" w:line="249" w:lineRule="auto"/>
        <w:ind w:left="106" w:right="839" w:firstLine="283"/>
        <w:jc w:val="both"/>
      </w:pPr>
      <w:r>
        <w:rPr>
          <w:color w:val="231F20"/>
          <w:spacing w:val="4"/>
        </w:rPr>
        <w:t xml:space="preserve">Мотопомпа имеет </w:t>
      </w:r>
      <w:r>
        <w:rPr>
          <w:color w:val="231F20"/>
          <w:spacing w:val="5"/>
        </w:rPr>
        <w:t xml:space="preserve">указанные </w:t>
      </w:r>
      <w:r>
        <w:rPr>
          <w:color w:val="231F20"/>
          <w:spacing w:val="4"/>
        </w:rPr>
        <w:t xml:space="preserve">производителем </w:t>
      </w:r>
      <w:r>
        <w:rPr>
          <w:color w:val="231F20"/>
          <w:spacing w:val="5"/>
        </w:rPr>
        <w:t xml:space="preserve">характеристики: </w:t>
      </w:r>
      <w:r>
        <w:rPr>
          <w:color w:val="231F20"/>
          <w:spacing w:val="6"/>
        </w:rPr>
        <w:t xml:space="preserve">напор </w:t>
      </w:r>
      <w:r>
        <w:rPr>
          <w:color w:val="231F20"/>
          <w:spacing w:val="5"/>
        </w:rPr>
        <w:t xml:space="preserve">(максимальная </w:t>
      </w:r>
      <w:r>
        <w:rPr>
          <w:color w:val="231F20"/>
          <w:spacing w:val="3"/>
        </w:rPr>
        <w:t xml:space="preserve">высота </w:t>
      </w:r>
      <w:r>
        <w:rPr>
          <w:color w:val="231F20"/>
          <w:spacing w:val="4"/>
        </w:rPr>
        <w:t xml:space="preserve">подъёма воды), </w:t>
      </w:r>
      <w:r>
        <w:rPr>
          <w:color w:val="231F20"/>
          <w:spacing w:val="3"/>
        </w:rPr>
        <w:t xml:space="preserve">расход, </w:t>
      </w:r>
      <w:r>
        <w:rPr>
          <w:color w:val="231F20"/>
          <w:spacing w:val="4"/>
        </w:rPr>
        <w:t xml:space="preserve">или </w:t>
      </w:r>
      <w:r>
        <w:rPr>
          <w:color w:val="231F20"/>
          <w:spacing w:val="5"/>
        </w:rPr>
        <w:t xml:space="preserve">производительность </w:t>
      </w:r>
      <w:r>
        <w:rPr>
          <w:color w:val="231F20"/>
        </w:rPr>
        <w:t xml:space="preserve">(максимальная скорость подачи воды), допустимый  </w:t>
      </w:r>
      <w:r>
        <w:rPr>
          <w:color w:val="231F20"/>
        </w:rPr>
        <w:t xml:space="preserve">размер  твёрдых  частиц,  вес, тип двигателя и размеры. Помпа наиболее эффективна в средних для неё значениях напора и расхода воды. Если производителем указано, что у помпы максимальный расход 600 </w:t>
      </w:r>
      <w:r>
        <w:rPr>
          <w:color w:val="231F20"/>
          <w:spacing w:val="3"/>
        </w:rPr>
        <w:t xml:space="preserve">л/мин., </w:t>
      </w:r>
      <w:r>
        <w:rPr>
          <w:color w:val="231F20"/>
        </w:rPr>
        <w:t>а максимальный напор — 32 м, то она будет хорошо</w:t>
      </w:r>
      <w:r>
        <w:rPr>
          <w:color w:val="231F20"/>
          <w:spacing w:val="-11"/>
        </w:rPr>
        <w:t xml:space="preserve"> </w:t>
      </w:r>
      <w:r>
        <w:rPr>
          <w:color w:val="231F20"/>
        </w:rPr>
        <w:t>п</w:t>
      </w:r>
      <w:r>
        <w:rPr>
          <w:color w:val="231F20"/>
        </w:rPr>
        <w:t>однимать</w:t>
      </w:r>
      <w:r>
        <w:rPr>
          <w:color w:val="231F20"/>
          <w:spacing w:val="-11"/>
        </w:rPr>
        <w:t xml:space="preserve"> </w:t>
      </w:r>
      <w:r>
        <w:rPr>
          <w:color w:val="231F20"/>
        </w:rPr>
        <w:t>воду</w:t>
      </w:r>
      <w:r>
        <w:rPr>
          <w:color w:val="231F20"/>
          <w:spacing w:val="-11"/>
        </w:rPr>
        <w:t xml:space="preserve"> </w:t>
      </w:r>
      <w:r>
        <w:rPr>
          <w:color w:val="231F20"/>
        </w:rPr>
        <w:t>примерно</w:t>
      </w:r>
      <w:r>
        <w:rPr>
          <w:color w:val="231F20"/>
          <w:spacing w:val="-11"/>
        </w:rPr>
        <w:t xml:space="preserve"> </w:t>
      </w:r>
      <w:r>
        <w:rPr>
          <w:color w:val="231F20"/>
        </w:rPr>
        <w:t>до</w:t>
      </w:r>
      <w:r>
        <w:rPr>
          <w:color w:val="231F20"/>
          <w:spacing w:val="-11"/>
        </w:rPr>
        <w:t xml:space="preserve"> </w:t>
      </w:r>
      <w:r>
        <w:rPr>
          <w:color w:val="231F20"/>
        </w:rPr>
        <w:t>20</w:t>
      </w:r>
      <w:r>
        <w:rPr>
          <w:color w:val="231F20"/>
          <w:spacing w:val="-31"/>
        </w:rPr>
        <w:t xml:space="preserve"> </w:t>
      </w:r>
      <w:r>
        <w:rPr>
          <w:color w:val="231F20"/>
        </w:rPr>
        <w:t>м</w:t>
      </w:r>
      <w:r>
        <w:rPr>
          <w:color w:val="231F20"/>
          <w:spacing w:val="-11"/>
        </w:rPr>
        <w:t xml:space="preserve"> </w:t>
      </w:r>
      <w:r>
        <w:rPr>
          <w:color w:val="231F20"/>
        </w:rPr>
        <w:t>и</w:t>
      </w:r>
      <w:r>
        <w:rPr>
          <w:color w:val="231F20"/>
          <w:spacing w:val="-11"/>
        </w:rPr>
        <w:t xml:space="preserve"> </w:t>
      </w:r>
      <w:r>
        <w:rPr>
          <w:color w:val="231F20"/>
        </w:rPr>
        <w:t>давать</w:t>
      </w:r>
      <w:r>
        <w:rPr>
          <w:color w:val="231F20"/>
          <w:spacing w:val="-11"/>
        </w:rPr>
        <w:t xml:space="preserve"> </w:t>
      </w:r>
      <w:r>
        <w:rPr>
          <w:color w:val="231F20"/>
        </w:rPr>
        <w:t>до</w:t>
      </w:r>
      <w:r>
        <w:rPr>
          <w:color w:val="231F20"/>
          <w:spacing w:val="-11"/>
        </w:rPr>
        <w:t xml:space="preserve"> </w:t>
      </w:r>
      <w:r>
        <w:rPr>
          <w:color w:val="231F20"/>
        </w:rPr>
        <w:t>400</w:t>
      </w:r>
      <w:r>
        <w:rPr>
          <w:color w:val="231F20"/>
          <w:spacing w:val="-31"/>
        </w:rPr>
        <w:t xml:space="preserve"> </w:t>
      </w:r>
      <w:r>
        <w:rPr>
          <w:color w:val="231F20"/>
        </w:rPr>
        <w:t>л/мин.</w:t>
      </w:r>
      <w:r>
        <w:rPr>
          <w:color w:val="231F20"/>
          <w:spacing w:val="-11"/>
        </w:rPr>
        <w:t xml:space="preserve"> </w:t>
      </w:r>
      <w:r>
        <w:rPr>
          <w:color w:val="231F20"/>
        </w:rPr>
        <w:t>Если</w:t>
      </w:r>
      <w:r>
        <w:rPr>
          <w:color w:val="231F20"/>
          <w:spacing w:val="-11"/>
        </w:rPr>
        <w:t xml:space="preserve"> </w:t>
      </w:r>
      <w:r>
        <w:rPr>
          <w:color w:val="231F20"/>
        </w:rPr>
        <w:t>планируется работать</w:t>
      </w:r>
      <w:r>
        <w:rPr>
          <w:color w:val="231F20"/>
          <w:spacing w:val="-21"/>
        </w:rPr>
        <w:t xml:space="preserve"> </w:t>
      </w:r>
      <w:r>
        <w:rPr>
          <w:color w:val="231F20"/>
        </w:rPr>
        <w:t>с</w:t>
      </w:r>
      <w:r>
        <w:rPr>
          <w:color w:val="231F20"/>
          <w:spacing w:val="-21"/>
        </w:rPr>
        <w:t xml:space="preserve"> </w:t>
      </w:r>
      <w:r>
        <w:rPr>
          <w:color w:val="231F20"/>
        </w:rPr>
        <w:t>меньшим</w:t>
      </w:r>
      <w:r>
        <w:rPr>
          <w:color w:val="231F20"/>
          <w:spacing w:val="-21"/>
        </w:rPr>
        <w:t xml:space="preserve"> </w:t>
      </w:r>
      <w:r>
        <w:rPr>
          <w:color w:val="231F20"/>
        </w:rPr>
        <w:t>расходом,</w:t>
      </w:r>
      <w:r>
        <w:rPr>
          <w:color w:val="231F20"/>
          <w:spacing w:val="-21"/>
        </w:rPr>
        <w:t xml:space="preserve"> </w:t>
      </w:r>
      <w:r>
        <w:rPr>
          <w:color w:val="231F20"/>
        </w:rPr>
        <w:t>то</w:t>
      </w:r>
      <w:r>
        <w:rPr>
          <w:color w:val="231F20"/>
          <w:spacing w:val="-21"/>
        </w:rPr>
        <w:t xml:space="preserve"> </w:t>
      </w:r>
      <w:r>
        <w:rPr>
          <w:color w:val="231F20"/>
          <w:spacing w:val="-3"/>
        </w:rPr>
        <w:t>следует</w:t>
      </w:r>
      <w:r>
        <w:rPr>
          <w:color w:val="231F20"/>
          <w:spacing w:val="-21"/>
        </w:rPr>
        <w:t xml:space="preserve"> </w:t>
      </w:r>
      <w:r>
        <w:rPr>
          <w:color w:val="231F20"/>
        </w:rPr>
        <w:t>брать</w:t>
      </w:r>
      <w:r>
        <w:rPr>
          <w:color w:val="231F20"/>
          <w:spacing w:val="-21"/>
        </w:rPr>
        <w:t xml:space="preserve"> </w:t>
      </w:r>
      <w:r>
        <w:rPr>
          <w:color w:val="231F20"/>
          <w:spacing w:val="-3"/>
        </w:rPr>
        <w:t>помпу,</w:t>
      </w:r>
      <w:r>
        <w:rPr>
          <w:color w:val="231F20"/>
          <w:spacing w:val="-21"/>
        </w:rPr>
        <w:t xml:space="preserve"> </w:t>
      </w:r>
      <w:r>
        <w:rPr>
          <w:color w:val="231F20"/>
        </w:rPr>
        <w:t>для</w:t>
      </w:r>
      <w:r>
        <w:rPr>
          <w:color w:val="231F20"/>
          <w:spacing w:val="-21"/>
        </w:rPr>
        <w:t xml:space="preserve"> </w:t>
      </w:r>
      <w:r>
        <w:rPr>
          <w:color w:val="231F20"/>
        </w:rPr>
        <w:t>которой</w:t>
      </w:r>
      <w:r>
        <w:rPr>
          <w:color w:val="231F20"/>
          <w:spacing w:val="-21"/>
        </w:rPr>
        <w:t xml:space="preserve"> </w:t>
      </w:r>
      <w:r>
        <w:rPr>
          <w:color w:val="231F20"/>
        </w:rPr>
        <w:t>указан</w:t>
      </w:r>
      <w:r>
        <w:rPr>
          <w:color w:val="231F20"/>
          <w:spacing w:val="-21"/>
        </w:rPr>
        <w:t xml:space="preserve"> </w:t>
      </w:r>
      <w:r>
        <w:rPr>
          <w:color w:val="231F20"/>
        </w:rPr>
        <w:t xml:space="preserve">меньший расход. Зачастую менее мощная помпа, работающая в  оптимальной  для  </w:t>
      </w:r>
      <w:r>
        <w:rPr>
          <w:color w:val="231F20"/>
          <w:spacing w:val="2"/>
        </w:rPr>
        <w:t xml:space="preserve">неё </w:t>
      </w:r>
      <w:r>
        <w:rPr>
          <w:color w:val="231F20"/>
        </w:rPr>
        <w:t>зоне нагрузок, даёт гораздо больше воды, чем более мощная, но работающая     на</w:t>
      </w:r>
      <w:r>
        <w:rPr>
          <w:color w:val="231F20"/>
          <w:spacing w:val="-17"/>
        </w:rPr>
        <w:t xml:space="preserve"> </w:t>
      </w:r>
      <w:r>
        <w:rPr>
          <w:color w:val="231F20"/>
        </w:rPr>
        <w:t>слишком</w:t>
      </w:r>
      <w:r>
        <w:rPr>
          <w:color w:val="231F20"/>
          <w:spacing w:val="-17"/>
        </w:rPr>
        <w:t xml:space="preserve"> </w:t>
      </w:r>
      <w:r>
        <w:rPr>
          <w:color w:val="231F20"/>
        </w:rPr>
        <w:t>маленьких</w:t>
      </w:r>
      <w:r>
        <w:rPr>
          <w:color w:val="231F20"/>
          <w:spacing w:val="-17"/>
        </w:rPr>
        <w:t xml:space="preserve"> </w:t>
      </w:r>
      <w:r>
        <w:rPr>
          <w:color w:val="231F20"/>
        </w:rPr>
        <w:t>или</w:t>
      </w:r>
      <w:r>
        <w:rPr>
          <w:color w:val="231F20"/>
          <w:spacing w:val="-17"/>
        </w:rPr>
        <w:t xml:space="preserve"> </w:t>
      </w:r>
      <w:r>
        <w:rPr>
          <w:color w:val="231F20"/>
        </w:rPr>
        <w:t>больших</w:t>
      </w:r>
      <w:r>
        <w:rPr>
          <w:color w:val="231F20"/>
          <w:spacing w:val="-17"/>
        </w:rPr>
        <w:t xml:space="preserve"> </w:t>
      </w:r>
      <w:r>
        <w:rPr>
          <w:color w:val="231F20"/>
        </w:rPr>
        <w:t>для</w:t>
      </w:r>
      <w:r>
        <w:rPr>
          <w:color w:val="231F20"/>
          <w:spacing w:val="-17"/>
        </w:rPr>
        <w:t xml:space="preserve"> </w:t>
      </w:r>
      <w:r>
        <w:rPr>
          <w:color w:val="231F20"/>
        </w:rPr>
        <w:t>неё</w:t>
      </w:r>
      <w:r>
        <w:rPr>
          <w:color w:val="231F20"/>
          <w:spacing w:val="-17"/>
        </w:rPr>
        <w:t xml:space="preserve"> </w:t>
      </w:r>
      <w:r>
        <w:rPr>
          <w:color w:val="231F20"/>
        </w:rPr>
        <w:t>расходах</w:t>
      </w:r>
      <w:r>
        <w:rPr>
          <w:color w:val="231F20"/>
          <w:spacing w:val="-17"/>
        </w:rPr>
        <w:t xml:space="preserve"> </w:t>
      </w:r>
      <w:r>
        <w:rPr>
          <w:color w:val="231F20"/>
        </w:rPr>
        <w:t>и</w:t>
      </w:r>
      <w:r>
        <w:rPr>
          <w:color w:val="231F20"/>
          <w:spacing w:val="-17"/>
        </w:rPr>
        <w:t xml:space="preserve"> </w:t>
      </w:r>
      <w:r>
        <w:rPr>
          <w:color w:val="231F20"/>
        </w:rPr>
        <w:t>напорах.</w:t>
      </w:r>
      <w:r>
        <w:rPr>
          <w:color w:val="231F20"/>
          <w:spacing w:val="-17"/>
        </w:rPr>
        <w:t xml:space="preserve"> </w:t>
      </w:r>
      <w:r>
        <w:rPr>
          <w:color w:val="231F20"/>
        </w:rPr>
        <w:t>Помпы</w:t>
      </w:r>
      <w:r>
        <w:rPr>
          <w:color w:val="231F20"/>
          <w:spacing w:val="-17"/>
        </w:rPr>
        <w:t xml:space="preserve"> </w:t>
      </w:r>
      <w:r>
        <w:rPr>
          <w:color w:val="231F20"/>
        </w:rPr>
        <w:t>для</w:t>
      </w:r>
      <w:r>
        <w:rPr>
          <w:color w:val="231F20"/>
          <w:spacing w:val="-17"/>
        </w:rPr>
        <w:t xml:space="preserve"> </w:t>
      </w:r>
      <w:r>
        <w:rPr>
          <w:color w:val="231F20"/>
        </w:rPr>
        <w:t>чистой воды легче и эффективнее грязевых, но грязевые помпы могут работать почти    от</w:t>
      </w:r>
      <w:r>
        <w:rPr>
          <w:color w:val="231F20"/>
          <w:spacing w:val="-10"/>
        </w:rPr>
        <w:t xml:space="preserve"> </w:t>
      </w:r>
      <w:r>
        <w:rPr>
          <w:color w:val="231F20"/>
        </w:rPr>
        <w:t>любого</w:t>
      </w:r>
      <w:r>
        <w:rPr>
          <w:color w:val="231F20"/>
          <w:spacing w:val="-10"/>
        </w:rPr>
        <w:t xml:space="preserve"> </w:t>
      </w:r>
      <w:r>
        <w:rPr>
          <w:color w:val="231F20"/>
        </w:rPr>
        <w:t>водоисточника,</w:t>
      </w:r>
      <w:r>
        <w:rPr>
          <w:color w:val="231F20"/>
          <w:spacing w:val="-10"/>
        </w:rPr>
        <w:t xml:space="preserve"> </w:t>
      </w:r>
      <w:r>
        <w:rPr>
          <w:color w:val="231F20"/>
        </w:rPr>
        <w:t>в</w:t>
      </w:r>
      <w:r>
        <w:rPr>
          <w:color w:val="231F20"/>
          <w:spacing w:val="-10"/>
        </w:rPr>
        <w:t xml:space="preserve"> </w:t>
      </w:r>
      <w:r>
        <w:rPr>
          <w:color w:val="231F20"/>
        </w:rPr>
        <w:t>том</w:t>
      </w:r>
      <w:r>
        <w:rPr>
          <w:color w:val="231F20"/>
          <w:spacing w:val="-10"/>
        </w:rPr>
        <w:t xml:space="preserve"> </w:t>
      </w:r>
      <w:r>
        <w:rPr>
          <w:color w:val="231F20"/>
        </w:rPr>
        <w:t>числе</w:t>
      </w:r>
      <w:r>
        <w:rPr>
          <w:color w:val="231F20"/>
          <w:spacing w:val="-10"/>
        </w:rPr>
        <w:t xml:space="preserve"> </w:t>
      </w:r>
      <w:r>
        <w:rPr>
          <w:color w:val="231F20"/>
        </w:rPr>
        <w:t>и</w:t>
      </w:r>
      <w:r>
        <w:rPr>
          <w:color w:val="231F20"/>
          <w:spacing w:val="-10"/>
        </w:rPr>
        <w:t xml:space="preserve"> </w:t>
      </w:r>
      <w:r>
        <w:rPr>
          <w:color w:val="231F20"/>
        </w:rPr>
        <w:t>от</w:t>
      </w:r>
      <w:r>
        <w:rPr>
          <w:color w:val="231F20"/>
          <w:spacing w:val="-10"/>
        </w:rPr>
        <w:t xml:space="preserve"> </w:t>
      </w:r>
      <w:r>
        <w:rPr>
          <w:color w:val="231F20"/>
        </w:rPr>
        <w:t>заполненных</w:t>
      </w:r>
      <w:r>
        <w:rPr>
          <w:color w:val="231F20"/>
          <w:spacing w:val="-10"/>
        </w:rPr>
        <w:t xml:space="preserve"> </w:t>
      </w:r>
      <w:r>
        <w:rPr>
          <w:color w:val="231F20"/>
        </w:rPr>
        <w:t>торфяной</w:t>
      </w:r>
      <w:r>
        <w:rPr>
          <w:color w:val="231F20"/>
          <w:spacing w:val="-10"/>
        </w:rPr>
        <w:t xml:space="preserve"> </w:t>
      </w:r>
      <w:r>
        <w:rPr>
          <w:color w:val="231F20"/>
        </w:rPr>
        <w:t>гидромассой</w:t>
      </w:r>
      <w:r>
        <w:rPr>
          <w:color w:val="231F20"/>
          <w:spacing w:val="-10"/>
        </w:rPr>
        <w:t xml:space="preserve"> </w:t>
      </w:r>
      <w:r>
        <w:rPr>
          <w:color w:val="231F20"/>
        </w:rPr>
        <w:t>ям на</w:t>
      </w:r>
      <w:r>
        <w:rPr>
          <w:color w:val="231F20"/>
          <w:spacing w:val="-19"/>
        </w:rPr>
        <w:t xml:space="preserve"> </w:t>
      </w:r>
      <w:r>
        <w:rPr>
          <w:color w:val="231F20"/>
        </w:rPr>
        <w:t>торфяниках.</w:t>
      </w:r>
      <w:r>
        <w:rPr>
          <w:color w:val="231F20"/>
          <w:spacing w:val="-19"/>
        </w:rPr>
        <w:t xml:space="preserve"> </w:t>
      </w:r>
      <w:r>
        <w:rPr>
          <w:color w:val="231F20"/>
        </w:rPr>
        <w:t>Четырёхтактные</w:t>
      </w:r>
      <w:r>
        <w:rPr>
          <w:color w:val="231F20"/>
          <w:spacing w:val="-19"/>
        </w:rPr>
        <w:t xml:space="preserve"> </w:t>
      </w:r>
      <w:r>
        <w:rPr>
          <w:color w:val="231F20"/>
        </w:rPr>
        <w:t>мотопомпы</w:t>
      </w:r>
      <w:r>
        <w:rPr>
          <w:color w:val="231F20"/>
          <w:spacing w:val="-19"/>
        </w:rPr>
        <w:t xml:space="preserve"> </w:t>
      </w:r>
      <w:r>
        <w:rPr>
          <w:color w:val="231F20"/>
        </w:rPr>
        <w:t>экономичнее,</w:t>
      </w:r>
      <w:r>
        <w:rPr>
          <w:color w:val="231F20"/>
          <w:spacing w:val="-19"/>
        </w:rPr>
        <w:t xml:space="preserve"> </w:t>
      </w:r>
      <w:r>
        <w:rPr>
          <w:color w:val="231F20"/>
        </w:rPr>
        <w:t>но</w:t>
      </w:r>
      <w:r>
        <w:rPr>
          <w:color w:val="231F20"/>
          <w:spacing w:val="-19"/>
        </w:rPr>
        <w:t xml:space="preserve"> </w:t>
      </w:r>
      <w:r>
        <w:rPr>
          <w:color w:val="231F20"/>
        </w:rPr>
        <w:t>тяжелее</w:t>
      </w:r>
      <w:r>
        <w:rPr>
          <w:color w:val="231F20"/>
          <w:spacing w:val="-19"/>
        </w:rPr>
        <w:t xml:space="preserve"> </w:t>
      </w:r>
      <w:r>
        <w:rPr>
          <w:color w:val="231F20"/>
        </w:rPr>
        <w:t xml:space="preserve">двухтактных. Вес и размеры важны при </w:t>
      </w:r>
      <w:r>
        <w:rPr>
          <w:color w:val="231F20"/>
          <w:spacing w:val="33"/>
        </w:rPr>
        <w:t xml:space="preserve"> </w:t>
      </w:r>
      <w:r>
        <w:rPr>
          <w:color w:val="231F20"/>
        </w:rPr>
        <w:t>транспортировке.</w:t>
      </w:r>
    </w:p>
    <w:p w:rsidR="00CB0AFA" w:rsidRDefault="00481332">
      <w:pPr>
        <w:pStyle w:val="a3"/>
        <w:spacing w:before="114" w:line="249" w:lineRule="auto"/>
        <w:ind w:left="106" w:right="843" w:firstLine="283"/>
        <w:jc w:val="both"/>
      </w:pPr>
      <w:r>
        <w:rPr>
          <w:color w:val="231F20"/>
        </w:rPr>
        <w:t>Рукава</w:t>
      </w:r>
      <w:r>
        <w:rPr>
          <w:color w:val="231F20"/>
          <w:spacing w:val="-5"/>
        </w:rPr>
        <w:t xml:space="preserve"> </w:t>
      </w:r>
      <w:r>
        <w:rPr>
          <w:color w:val="231F20"/>
        </w:rPr>
        <w:t>меньшего</w:t>
      </w:r>
      <w:r>
        <w:rPr>
          <w:color w:val="231F20"/>
          <w:spacing w:val="-5"/>
        </w:rPr>
        <w:t xml:space="preserve"> </w:t>
      </w:r>
      <w:r>
        <w:rPr>
          <w:color w:val="231F20"/>
        </w:rPr>
        <w:t>диаметра</w:t>
      </w:r>
      <w:r>
        <w:rPr>
          <w:color w:val="231F20"/>
          <w:spacing w:val="-5"/>
        </w:rPr>
        <w:t xml:space="preserve"> </w:t>
      </w:r>
      <w:r>
        <w:rPr>
          <w:color w:val="231F20"/>
        </w:rPr>
        <w:t>удобнее</w:t>
      </w:r>
      <w:r>
        <w:rPr>
          <w:color w:val="231F20"/>
          <w:spacing w:val="-5"/>
        </w:rPr>
        <w:t xml:space="preserve"> </w:t>
      </w:r>
      <w:r>
        <w:rPr>
          <w:color w:val="231F20"/>
        </w:rPr>
        <w:t>в</w:t>
      </w:r>
      <w:r>
        <w:rPr>
          <w:color w:val="231F20"/>
          <w:spacing w:val="-5"/>
        </w:rPr>
        <w:t xml:space="preserve"> </w:t>
      </w:r>
      <w:r>
        <w:rPr>
          <w:color w:val="231F20"/>
        </w:rPr>
        <w:t>работе</w:t>
      </w:r>
      <w:r>
        <w:rPr>
          <w:color w:val="231F20"/>
          <w:spacing w:val="-5"/>
        </w:rPr>
        <w:t xml:space="preserve"> </w:t>
      </w:r>
      <w:r>
        <w:rPr>
          <w:color w:val="231F20"/>
        </w:rPr>
        <w:t>и</w:t>
      </w:r>
      <w:r>
        <w:rPr>
          <w:color w:val="231F20"/>
          <w:spacing w:val="-5"/>
        </w:rPr>
        <w:t xml:space="preserve"> </w:t>
      </w:r>
      <w:r>
        <w:rPr>
          <w:color w:val="231F20"/>
        </w:rPr>
        <w:t>при</w:t>
      </w:r>
      <w:r>
        <w:rPr>
          <w:color w:val="231F20"/>
          <w:spacing w:val="-5"/>
        </w:rPr>
        <w:t xml:space="preserve"> </w:t>
      </w:r>
      <w:r>
        <w:rPr>
          <w:color w:val="231F20"/>
        </w:rPr>
        <w:t>транспортировке,</w:t>
      </w:r>
      <w:r>
        <w:rPr>
          <w:color w:val="231F20"/>
          <w:spacing w:val="-5"/>
        </w:rPr>
        <w:t xml:space="preserve"> </w:t>
      </w:r>
      <w:r>
        <w:rPr>
          <w:color w:val="231F20"/>
        </w:rPr>
        <w:t>но</w:t>
      </w:r>
      <w:r>
        <w:rPr>
          <w:color w:val="231F20"/>
          <w:spacing w:val="-5"/>
        </w:rPr>
        <w:t xml:space="preserve"> </w:t>
      </w:r>
      <w:r>
        <w:rPr>
          <w:color w:val="231F20"/>
        </w:rPr>
        <w:t xml:space="preserve">имеют </w:t>
      </w:r>
      <w:r>
        <w:rPr>
          <w:color w:val="231F20"/>
          <w:spacing w:val="2"/>
        </w:rPr>
        <w:t xml:space="preserve">гораздо большее  </w:t>
      </w:r>
      <w:r>
        <w:rPr>
          <w:color w:val="231F20"/>
          <w:spacing w:val="3"/>
        </w:rPr>
        <w:t xml:space="preserve">сопротивление  </w:t>
      </w:r>
      <w:r>
        <w:rPr>
          <w:color w:val="231F20"/>
        </w:rPr>
        <w:t xml:space="preserve">потоку.  Это  </w:t>
      </w:r>
      <w:r>
        <w:rPr>
          <w:color w:val="231F20"/>
          <w:spacing w:val="3"/>
        </w:rPr>
        <w:t xml:space="preserve">становится  особенно  </w:t>
      </w:r>
      <w:r>
        <w:rPr>
          <w:color w:val="231F20"/>
          <w:spacing w:val="4"/>
        </w:rPr>
        <w:t xml:space="preserve">важно  </w:t>
      </w:r>
      <w:r>
        <w:rPr>
          <w:color w:val="231F20"/>
        </w:rPr>
        <w:t>при</w:t>
      </w:r>
      <w:r>
        <w:rPr>
          <w:color w:val="231F20"/>
          <w:spacing w:val="-16"/>
        </w:rPr>
        <w:t xml:space="preserve"> </w:t>
      </w:r>
      <w:r>
        <w:rPr>
          <w:color w:val="231F20"/>
        </w:rPr>
        <w:t>подаче</w:t>
      </w:r>
      <w:r>
        <w:rPr>
          <w:color w:val="231F20"/>
          <w:spacing w:val="-16"/>
        </w:rPr>
        <w:t xml:space="preserve"> </w:t>
      </w:r>
      <w:r>
        <w:rPr>
          <w:color w:val="231F20"/>
        </w:rPr>
        <w:t>большого</w:t>
      </w:r>
      <w:r>
        <w:rPr>
          <w:color w:val="231F20"/>
          <w:spacing w:val="-16"/>
        </w:rPr>
        <w:t xml:space="preserve"> </w:t>
      </w:r>
      <w:r>
        <w:rPr>
          <w:color w:val="231F20"/>
        </w:rPr>
        <w:t>количества</w:t>
      </w:r>
      <w:r>
        <w:rPr>
          <w:color w:val="231F20"/>
          <w:spacing w:val="-16"/>
        </w:rPr>
        <w:t xml:space="preserve"> </w:t>
      </w:r>
      <w:r>
        <w:rPr>
          <w:color w:val="231F20"/>
        </w:rPr>
        <w:t>воды.</w:t>
      </w:r>
      <w:r>
        <w:rPr>
          <w:color w:val="231F20"/>
          <w:spacing w:val="-16"/>
        </w:rPr>
        <w:t xml:space="preserve"> </w:t>
      </w:r>
      <w:r>
        <w:rPr>
          <w:color w:val="231F20"/>
        </w:rPr>
        <w:t>Для</w:t>
      </w:r>
      <w:r>
        <w:rPr>
          <w:color w:val="231F20"/>
          <w:spacing w:val="-16"/>
        </w:rPr>
        <w:t xml:space="preserve"> </w:t>
      </w:r>
      <w:r>
        <w:rPr>
          <w:color w:val="231F20"/>
        </w:rPr>
        <w:t>выбора</w:t>
      </w:r>
      <w:r>
        <w:rPr>
          <w:color w:val="231F20"/>
          <w:spacing w:val="-16"/>
        </w:rPr>
        <w:t xml:space="preserve"> </w:t>
      </w:r>
      <w:r>
        <w:rPr>
          <w:color w:val="231F20"/>
        </w:rPr>
        <w:t>оптимального</w:t>
      </w:r>
      <w:r>
        <w:rPr>
          <w:color w:val="231F20"/>
          <w:spacing w:val="-16"/>
        </w:rPr>
        <w:t xml:space="preserve"> </w:t>
      </w:r>
      <w:r>
        <w:rPr>
          <w:color w:val="231F20"/>
        </w:rPr>
        <w:t>диаметра</w:t>
      </w:r>
      <w:r>
        <w:rPr>
          <w:color w:val="231F20"/>
          <w:spacing w:val="-16"/>
        </w:rPr>
        <w:t xml:space="preserve"> </w:t>
      </w:r>
      <w:r>
        <w:rPr>
          <w:color w:val="231F20"/>
        </w:rPr>
        <w:t xml:space="preserve">рукава необходим </w:t>
      </w:r>
      <w:r>
        <w:rPr>
          <w:color w:val="231F20"/>
          <w:spacing w:val="-4"/>
        </w:rPr>
        <w:t xml:space="preserve">расчёт, </w:t>
      </w:r>
      <w:r>
        <w:rPr>
          <w:color w:val="231F20"/>
        </w:rPr>
        <w:t xml:space="preserve">так как слишком тонкий рукав </w:t>
      </w:r>
      <w:r>
        <w:rPr>
          <w:color w:val="231F20"/>
          <w:spacing w:val="-3"/>
        </w:rPr>
        <w:t xml:space="preserve">может </w:t>
      </w:r>
      <w:r>
        <w:rPr>
          <w:color w:val="231F20"/>
        </w:rPr>
        <w:t>потратить на трение</w:t>
      </w:r>
      <w:r>
        <w:rPr>
          <w:color w:val="231F20"/>
          <w:spacing w:val="-23"/>
        </w:rPr>
        <w:t xml:space="preserve"> </w:t>
      </w:r>
      <w:r>
        <w:rPr>
          <w:color w:val="231F20"/>
        </w:rPr>
        <w:t>почти</w:t>
      </w:r>
    </w:p>
    <w:p w:rsidR="00CB0AFA" w:rsidRDefault="00CB0AFA">
      <w:pPr>
        <w:spacing w:line="249" w:lineRule="auto"/>
        <w:jc w:val="both"/>
        <w:sectPr w:rsidR="00CB0AFA">
          <w:pgSz w:w="8400" w:h="11910"/>
          <w:pgMar w:top="0" w:right="0" w:bottom="440" w:left="460" w:header="0" w:footer="253" w:gutter="0"/>
          <w:cols w:space="720"/>
        </w:sectPr>
      </w:pPr>
    </w:p>
    <w:p w:rsidR="00CB0AFA" w:rsidRDefault="00CB0AFA">
      <w:pPr>
        <w:pStyle w:val="a3"/>
        <w:spacing w:before="10"/>
        <w:rPr>
          <w:sz w:val="23"/>
        </w:rPr>
      </w:pPr>
    </w:p>
    <w:p w:rsidR="00CB0AFA" w:rsidRDefault="00481332">
      <w:pPr>
        <w:pStyle w:val="a3"/>
        <w:spacing w:before="76" w:line="249" w:lineRule="auto"/>
        <w:ind w:left="850" w:right="562"/>
        <w:jc w:val="both"/>
      </w:pPr>
      <w:r>
        <w:rPr>
          <w:lang w:val="en-US"/>
        </w:rPr>
        <w:pict>
          <v:rect id="_x0000_s1309" style="position:absolute;left:0;text-align:left;margin-left:0;margin-top:-14.05pt;width:22.7pt;height:356.2pt;z-index:251501056;mso-position-horizontal-relative:page" fillcolor="#58595b" stroked="f">
            <w10:wrap anchorx="page"/>
          </v:rect>
        </w:pict>
      </w:r>
      <w:r>
        <w:rPr>
          <w:color w:val="231F20"/>
        </w:rPr>
        <w:t>всю м</w:t>
      </w:r>
      <w:r>
        <w:rPr>
          <w:color w:val="231F20"/>
        </w:rPr>
        <w:t xml:space="preserve">ощность помпы. Рукавная линия имеет определённый объём, что особенно важно учитывать при работе от ёмкостей и небольших водоисточников: линия большого диаметра может вместить всю имеющуюся в них воду (см. </w:t>
      </w:r>
      <w:r>
        <w:rPr>
          <w:color w:val="231F20"/>
          <w:spacing w:val="-3"/>
        </w:rPr>
        <w:t xml:space="preserve">Таблицу     </w:t>
      </w:r>
      <w:r>
        <w:rPr>
          <w:color w:val="231F20"/>
          <w:spacing w:val="44"/>
        </w:rPr>
        <w:t xml:space="preserve"> </w:t>
      </w:r>
      <w:r>
        <w:rPr>
          <w:color w:val="231F20"/>
        </w:rPr>
        <w:t>1, объём воды в рукавах). Рассчитанные</w:t>
      </w:r>
      <w:r>
        <w:rPr>
          <w:color w:val="231F20"/>
        </w:rPr>
        <w:t xml:space="preserve"> на большие давления рукава прочны      и долговечны, но неудобны из-за слишком большого веса. Обычно для снижения трения</w:t>
      </w:r>
      <w:r>
        <w:rPr>
          <w:color w:val="231F20"/>
          <w:spacing w:val="-12"/>
        </w:rPr>
        <w:t xml:space="preserve"> </w:t>
      </w:r>
      <w:r>
        <w:rPr>
          <w:color w:val="231F20"/>
        </w:rPr>
        <w:t>в</w:t>
      </w:r>
      <w:r>
        <w:rPr>
          <w:color w:val="231F20"/>
          <w:spacing w:val="-12"/>
        </w:rPr>
        <w:t xml:space="preserve"> </w:t>
      </w:r>
      <w:r>
        <w:rPr>
          <w:color w:val="231F20"/>
        </w:rPr>
        <w:t>магистральной</w:t>
      </w:r>
      <w:r>
        <w:rPr>
          <w:color w:val="231F20"/>
          <w:spacing w:val="-12"/>
        </w:rPr>
        <w:t xml:space="preserve"> </w:t>
      </w:r>
      <w:r>
        <w:rPr>
          <w:color w:val="231F20"/>
        </w:rPr>
        <w:t>линии</w:t>
      </w:r>
      <w:r>
        <w:rPr>
          <w:color w:val="231F20"/>
          <w:spacing w:val="-12"/>
        </w:rPr>
        <w:t xml:space="preserve"> </w:t>
      </w:r>
      <w:r>
        <w:rPr>
          <w:color w:val="231F20"/>
        </w:rPr>
        <w:t>используют</w:t>
      </w:r>
      <w:r>
        <w:rPr>
          <w:color w:val="231F20"/>
          <w:spacing w:val="-12"/>
        </w:rPr>
        <w:t xml:space="preserve"> </w:t>
      </w:r>
      <w:r>
        <w:rPr>
          <w:color w:val="231F20"/>
        </w:rPr>
        <w:t>рукава</w:t>
      </w:r>
      <w:r>
        <w:rPr>
          <w:color w:val="231F20"/>
          <w:spacing w:val="-12"/>
        </w:rPr>
        <w:t xml:space="preserve"> </w:t>
      </w:r>
      <w:r>
        <w:rPr>
          <w:color w:val="231F20"/>
        </w:rPr>
        <w:t>большого</w:t>
      </w:r>
      <w:r>
        <w:rPr>
          <w:color w:val="231F20"/>
          <w:spacing w:val="-12"/>
        </w:rPr>
        <w:t xml:space="preserve"> </w:t>
      </w:r>
      <w:r>
        <w:rPr>
          <w:color w:val="231F20"/>
        </w:rPr>
        <w:t>диаметра,</w:t>
      </w:r>
      <w:r>
        <w:rPr>
          <w:color w:val="231F20"/>
          <w:spacing w:val="-12"/>
        </w:rPr>
        <w:t xml:space="preserve"> </w:t>
      </w:r>
      <w:r>
        <w:rPr>
          <w:color w:val="231F20"/>
        </w:rPr>
        <w:t>а</w:t>
      </w:r>
      <w:r>
        <w:rPr>
          <w:color w:val="231F20"/>
          <w:spacing w:val="-12"/>
        </w:rPr>
        <w:t xml:space="preserve"> </w:t>
      </w:r>
      <w:r>
        <w:rPr>
          <w:color w:val="231F20"/>
        </w:rPr>
        <w:t>в</w:t>
      </w:r>
      <w:r>
        <w:rPr>
          <w:color w:val="231F20"/>
          <w:spacing w:val="-12"/>
        </w:rPr>
        <w:t xml:space="preserve"> </w:t>
      </w:r>
      <w:r>
        <w:rPr>
          <w:color w:val="231F20"/>
        </w:rPr>
        <w:t>рабочих линиях,</w:t>
      </w:r>
      <w:r>
        <w:rPr>
          <w:color w:val="231F20"/>
          <w:spacing w:val="-19"/>
        </w:rPr>
        <w:t xml:space="preserve"> </w:t>
      </w:r>
      <w:r>
        <w:rPr>
          <w:color w:val="231F20"/>
        </w:rPr>
        <w:t>особенно</w:t>
      </w:r>
      <w:r>
        <w:rPr>
          <w:color w:val="231F20"/>
          <w:spacing w:val="-19"/>
        </w:rPr>
        <w:t xml:space="preserve"> </w:t>
      </w:r>
      <w:r>
        <w:rPr>
          <w:color w:val="231F20"/>
        </w:rPr>
        <w:t>перед</w:t>
      </w:r>
      <w:r>
        <w:rPr>
          <w:color w:val="231F20"/>
          <w:spacing w:val="-19"/>
        </w:rPr>
        <w:t xml:space="preserve"> </w:t>
      </w:r>
      <w:r>
        <w:rPr>
          <w:color w:val="231F20"/>
        </w:rPr>
        <w:t>стволом,</w:t>
      </w:r>
      <w:r>
        <w:rPr>
          <w:color w:val="231F20"/>
          <w:spacing w:val="-19"/>
        </w:rPr>
        <w:t xml:space="preserve"> </w:t>
      </w:r>
      <w:r>
        <w:rPr>
          <w:color w:val="231F20"/>
        </w:rPr>
        <w:t>для</w:t>
      </w:r>
      <w:r>
        <w:rPr>
          <w:color w:val="231F20"/>
          <w:spacing w:val="-19"/>
        </w:rPr>
        <w:t xml:space="preserve"> </w:t>
      </w:r>
      <w:r>
        <w:rPr>
          <w:color w:val="231F20"/>
        </w:rPr>
        <w:t>облегчения</w:t>
      </w:r>
      <w:r>
        <w:rPr>
          <w:color w:val="231F20"/>
          <w:spacing w:val="-19"/>
        </w:rPr>
        <w:t xml:space="preserve"> </w:t>
      </w:r>
      <w:r>
        <w:rPr>
          <w:color w:val="231F20"/>
        </w:rPr>
        <w:t>работы</w:t>
      </w:r>
      <w:r>
        <w:rPr>
          <w:color w:val="231F20"/>
          <w:spacing w:val="-19"/>
        </w:rPr>
        <w:t xml:space="preserve"> </w:t>
      </w:r>
      <w:r>
        <w:rPr>
          <w:color w:val="231F20"/>
        </w:rPr>
        <w:t>ставят</w:t>
      </w:r>
      <w:r>
        <w:rPr>
          <w:color w:val="231F20"/>
          <w:spacing w:val="-19"/>
        </w:rPr>
        <w:t xml:space="preserve"> </w:t>
      </w:r>
      <w:r>
        <w:rPr>
          <w:color w:val="231F20"/>
        </w:rPr>
        <w:t>тонкие</w:t>
      </w:r>
      <w:r>
        <w:rPr>
          <w:color w:val="231F20"/>
          <w:spacing w:val="-19"/>
        </w:rPr>
        <w:t xml:space="preserve"> </w:t>
      </w:r>
      <w:r>
        <w:rPr>
          <w:color w:val="231F20"/>
        </w:rPr>
        <w:t>рукава.</w:t>
      </w:r>
      <w:r>
        <w:rPr>
          <w:color w:val="231F20"/>
          <w:spacing w:val="-19"/>
        </w:rPr>
        <w:t xml:space="preserve"> </w:t>
      </w:r>
      <w:r>
        <w:rPr>
          <w:color w:val="231F20"/>
          <w:spacing w:val="-5"/>
        </w:rPr>
        <w:t xml:space="preserve">Тип, </w:t>
      </w:r>
      <w:r>
        <w:rPr>
          <w:color w:val="231F20"/>
        </w:rPr>
        <w:t>диаметр, рабочий напор, климатическое исполнение и дата изготовления рукава указываются</w:t>
      </w:r>
      <w:r>
        <w:rPr>
          <w:color w:val="231F20"/>
          <w:spacing w:val="-10"/>
        </w:rPr>
        <w:t xml:space="preserve"> </w:t>
      </w:r>
      <w:r>
        <w:rPr>
          <w:color w:val="231F20"/>
        </w:rPr>
        <w:t>маркировкой</w:t>
      </w:r>
      <w:r>
        <w:rPr>
          <w:color w:val="231F20"/>
          <w:spacing w:val="-10"/>
        </w:rPr>
        <w:t xml:space="preserve"> </w:t>
      </w:r>
      <w:r>
        <w:rPr>
          <w:color w:val="231F20"/>
        </w:rPr>
        <w:t>на</w:t>
      </w:r>
      <w:r>
        <w:rPr>
          <w:color w:val="231F20"/>
          <w:spacing w:val="-10"/>
        </w:rPr>
        <w:t xml:space="preserve"> </w:t>
      </w:r>
      <w:r>
        <w:rPr>
          <w:color w:val="231F20"/>
        </w:rPr>
        <w:t>рукаве.</w:t>
      </w:r>
      <w:r>
        <w:rPr>
          <w:color w:val="231F20"/>
          <w:spacing w:val="-10"/>
        </w:rPr>
        <w:t xml:space="preserve"> </w:t>
      </w:r>
      <w:r>
        <w:rPr>
          <w:color w:val="231F20"/>
        </w:rPr>
        <w:t>Например,</w:t>
      </w:r>
      <w:r>
        <w:rPr>
          <w:color w:val="231F20"/>
          <w:spacing w:val="-10"/>
        </w:rPr>
        <w:t xml:space="preserve"> </w:t>
      </w:r>
      <w:r>
        <w:rPr>
          <w:color w:val="231F20"/>
        </w:rPr>
        <w:t>РПК</w:t>
      </w:r>
      <w:r>
        <w:rPr>
          <w:color w:val="231F20"/>
          <w:spacing w:val="-10"/>
        </w:rPr>
        <w:t xml:space="preserve"> </w:t>
      </w:r>
      <w:r>
        <w:rPr>
          <w:color w:val="231F20"/>
        </w:rPr>
        <w:t>—</w:t>
      </w:r>
      <w:r>
        <w:rPr>
          <w:color w:val="231F20"/>
          <w:spacing w:val="-10"/>
        </w:rPr>
        <w:t xml:space="preserve"> </w:t>
      </w:r>
      <w:r>
        <w:rPr>
          <w:color w:val="231F20"/>
        </w:rPr>
        <w:t>рукав</w:t>
      </w:r>
      <w:r>
        <w:rPr>
          <w:color w:val="231F20"/>
          <w:spacing w:val="-10"/>
        </w:rPr>
        <w:t xml:space="preserve"> </w:t>
      </w:r>
      <w:r>
        <w:rPr>
          <w:color w:val="231F20"/>
        </w:rPr>
        <w:t>для</w:t>
      </w:r>
      <w:r>
        <w:rPr>
          <w:color w:val="231F20"/>
          <w:spacing w:val="-10"/>
        </w:rPr>
        <w:t xml:space="preserve"> </w:t>
      </w:r>
      <w:r>
        <w:rPr>
          <w:color w:val="231F20"/>
        </w:rPr>
        <w:t>пожарного</w:t>
      </w:r>
      <w:r>
        <w:rPr>
          <w:color w:val="231F20"/>
          <w:spacing w:val="-10"/>
        </w:rPr>
        <w:t xml:space="preserve"> </w:t>
      </w:r>
      <w:r>
        <w:rPr>
          <w:color w:val="231F20"/>
        </w:rPr>
        <w:t>крана (напор — до 100</w:t>
      </w:r>
      <w:r>
        <w:rPr>
          <w:color w:val="231F20"/>
          <w:spacing w:val="-28"/>
        </w:rPr>
        <w:t xml:space="preserve"> </w:t>
      </w:r>
      <w:r>
        <w:rPr>
          <w:color w:val="231F20"/>
        </w:rPr>
        <w:t>м), РПМ — рукав для пожарной машины (напор — до 160</w:t>
      </w:r>
      <w:r>
        <w:rPr>
          <w:color w:val="231F20"/>
          <w:spacing w:val="-28"/>
        </w:rPr>
        <w:t xml:space="preserve"> </w:t>
      </w:r>
      <w:r>
        <w:rPr>
          <w:color w:val="231F20"/>
        </w:rPr>
        <w:t>м).</w:t>
      </w:r>
    </w:p>
    <w:p w:rsidR="00CB0AFA" w:rsidRDefault="00CB0AFA">
      <w:pPr>
        <w:pStyle w:val="a3"/>
        <w:spacing w:before="2"/>
        <w:rPr>
          <w:sz w:val="15"/>
        </w:rPr>
      </w:pPr>
    </w:p>
    <w:p w:rsidR="00CB0AFA" w:rsidRDefault="00481332">
      <w:pPr>
        <w:spacing w:before="79"/>
        <w:ind w:left="850" w:right="675"/>
        <w:rPr>
          <w:i/>
          <w:sz w:val="16"/>
        </w:rPr>
      </w:pPr>
      <w:r>
        <w:rPr>
          <w:lang w:val="en-US"/>
        </w:rPr>
        <w:pict>
          <v:shape id="_x0000_s1308" type="#_x0000_t202" style="position:absolute;left:0;text-align:left;margin-left:9.6pt;margin-top:5.65pt;width:10pt;height:61.55pt;z-index:251502080;mso-position-horizontal-relative:page" filled="f" stroked="f">
            <v:textbox style="layout-flow:vertical;mso-layout-flow-alt:bottom-to-top" inset="0,0,0,0">
              <w:txbxContent>
                <w:p w:rsidR="00CB0AFA" w:rsidRDefault="00481332">
                  <w:pPr>
                    <w:spacing w:line="183" w:lineRule="exact"/>
                    <w:ind w:left="20" w:right="-1029"/>
                    <w:rPr>
                      <w:sz w:val="16"/>
                    </w:rPr>
                  </w:pPr>
                  <w:r>
                    <w:rPr>
                      <w:color w:val="FFFFFF"/>
                      <w:spacing w:val="3"/>
                      <w:w w:val="99"/>
                      <w:sz w:val="16"/>
                    </w:rPr>
                    <w:t>ПРИЛ</w:t>
                  </w:r>
                  <w:r>
                    <w:rPr>
                      <w:color w:val="FFFFFF"/>
                      <w:w w:val="99"/>
                      <w:sz w:val="16"/>
                    </w:rPr>
                    <w:t>О</w:t>
                  </w:r>
                  <w:r>
                    <w:rPr>
                      <w:color w:val="FFFFFF"/>
                      <w:spacing w:val="3"/>
                      <w:w w:val="99"/>
                      <w:sz w:val="16"/>
                    </w:rPr>
                    <w:t>ЖЕНИЯ</w:t>
                  </w:r>
                </w:p>
              </w:txbxContent>
            </v:textbox>
            <w10:wrap anchorx="page"/>
          </v:shape>
        </w:pict>
      </w:r>
      <w:r>
        <w:rPr>
          <w:i/>
          <w:color w:val="231F20"/>
          <w:w w:val="95"/>
          <w:sz w:val="16"/>
        </w:rPr>
        <w:t>Таблица 1. Объём воды, которая заполняет пожарные рукава</w:t>
      </w:r>
    </w:p>
    <w:p w:rsidR="00CB0AFA" w:rsidRDefault="00CB0AFA">
      <w:pPr>
        <w:pStyle w:val="a3"/>
        <w:spacing w:before="10"/>
        <w:rPr>
          <w:i/>
          <w:sz w:val="11"/>
        </w:rPr>
      </w:pPr>
    </w:p>
    <w:tbl>
      <w:tblPr>
        <w:tblStyle w:val="TableNormal"/>
        <w:tblW w:w="0" w:type="auto"/>
        <w:tblInd w:w="850" w:type="dxa"/>
        <w:tblBorders>
          <w:top w:val="nil"/>
          <w:left w:val="nil"/>
          <w:bottom w:val="nil"/>
          <w:right w:val="nil"/>
          <w:insideH w:val="nil"/>
          <w:insideV w:val="nil"/>
        </w:tblBorders>
        <w:tblLayout w:type="fixed"/>
        <w:tblLook w:val="01E0" w:firstRow="1" w:lastRow="1" w:firstColumn="1" w:lastColumn="1" w:noHBand="0" w:noVBand="0"/>
      </w:tblPr>
      <w:tblGrid>
        <w:gridCol w:w="1891"/>
        <w:gridCol w:w="834"/>
        <w:gridCol w:w="709"/>
        <w:gridCol w:w="709"/>
        <w:gridCol w:w="709"/>
        <w:gridCol w:w="686"/>
        <w:gridCol w:w="731"/>
        <w:gridCol w:w="709"/>
      </w:tblGrid>
      <w:tr w:rsidR="00CB0AFA">
        <w:trPr>
          <w:trHeight w:hRule="exact" w:val="310"/>
        </w:trPr>
        <w:tc>
          <w:tcPr>
            <w:tcW w:w="1891" w:type="dxa"/>
          </w:tcPr>
          <w:p w:rsidR="00CB0AFA" w:rsidRDefault="00481332">
            <w:pPr>
              <w:pStyle w:val="TableParagraph"/>
              <w:spacing w:before="79"/>
              <w:ind w:left="79"/>
              <w:jc w:val="left"/>
              <w:rPr>
                <w:sz w:val="16"/>
              </w:rPr>
            </w:pPr>
            <w:r>
              <w:rPr>
                <w:color w:val="231F20"/>
                <w:w w:val="95"/>
                <w:sz w:val="16"/>
              </w:rPr>
              <w:t>Диаметр рукава, мм</w:t>
            </w:r>
          </w:p>
        </w:tc>
        <w:tc>
          <w:tcPr>
            <w:tcW w:w="834" w:type="dxa"/>
          </w:tcPr>
          <w:p w:rsidR="00CB0AFA" w:rsidRDefault="00481332">
            <w:pPr>
              <w:pStyle w:val="TableParagraph"/>
              <w:spacing w:before="79"/>
              <w:ind w:right="263"/>
              <w:jc w:val="right"/>
              <w:rPr>
                <w:sz w:val="16"/>
              </w:rPr>
            </w:pPr>
            <w:r>
              <w:rPr>
                <w:color w:val="231F20"/>
                <w:w w:val="95"/>
                <w:sz w:val="16"/>
              </w:rPr>
              <w:t>25</w:t>
            </w:r>
          </w:p>
        </w:tc>
        <w:tc>
          <w:tcPr>
            <w:tcW w:w="709" w:type="dxa"/>
          </w:tcPr>
          <w:p w:rsidR="00CB0AFA" w:rsidRDefault="00481332">
            <w:pPr>
              <w:pStyle w:val="TableParagraph"/>
              <w:spacing w:before="79"/>
              <w:ind w:left="265"/>
              <w:jc w:val="left"/>
              <w:rPr>
                <w:sz w:val="16"/>
              </w:rPr>
            </w:pPr>
            <w:r>
              <w:rPr>
                <w:color w:val="231F20"/>
                <w:sz w:val="16"/>
              </w:rPr>
              <w:t>38</w:t>
            </w:r>
          </w:p>
        </w:tc>
        <w:tc>
          <w:tcPr>
            <w:tcW w:w="709" w:type="dxa"/>
          </w:tcPr>
          <w:p w:rsidR="00CB0AFA" w:rsidRDefault="00481332">
            <w:pPr>
              <w:pStyle w:val="TableParagraph"/>
              <w:spacing w:before="79"/>
              <w:ind w:left="245" w:right="245"/>
              <w:rPr>
                <w:sz w:val="16"/>
              </w:rPr>
            </w:pPr>
            <w:r>
              <w:rPr>
                <w:color w:val="231F20"/>
                <w:sz w:val="16"/>
              </w:rPr>
              <w:t>51</w:t>
            </w:r>
          </w:p>
        </w:tc>
        <w:tc>
          <w:tcPr>
            <w:tcW w:w="709" w:type="dxa"/>
          </w:tcPr>
          <w:p w:rsidR="00CB0AFA" w:rsidRDefault="00481332">
            <w:pPr>
              <w:pStyle w:val="TableParagraph"/>
              <w:spacing w:before="79"/>
              <w:ind w:right="263"/>
              <w:jc w:val="right"/>
              <w:rPr>
                <w:sz w:val="16"/>
              </w:rPr>
            </w:pPr>
            <w:r>
              <w:rPr>
                <w:color w:val="231F20"/>
                <w:w w:val="95"/>
                <w:sz w:val="16"/>
              </w:rPr>
              <w:t>66</w:t>
            </w:r>
          </w:p>
        </w:tc>
        <w:tc>
          <w:tcPr>
            <w:tcW w:w="686" w:type="dxa"/>
          </w:tcPr>
          <w:p w:rsidR="00CB0AFA" w:rsidRDefault="00481332">
            <w:pPr>
              <w:pStyle w:val="TableParagraph"/>
              <w:spacing w:before="79"/>
              <w:ind w:right="241"/>
              <w:jc w:val="right"/>
              <w:rPr>
                <w:sz w:val="16"/>
              </w:rPr>
            </w:pPr>
            <w:r>
              <w:rPr>
                <w:color w:val="231F20"/>
                <w:w w:val="95"/>
                <w:sz w:val="16"/>
              </w:rPr>
              <w:t>77</w:t>
            </w:r>
          </w:p>
        </w:tc>
        <w:tc>
          <w:tcPr>
            <w:tcW w:w="731" w:type="dxa"/>
          </w:tcPr>
          <w:p w:rsidR="00CB0AFA" w:rsidRDefault="00481332">
            <w:pPr>
              <w:pStyle w:val="TableParagraph"/>
              <w:spacing w:before="79"/>
              <w:ind w:left="222" w:right="200"/>
              <w:rPr>
                <w:sz w:val="16"/>
              </w:rPr>
            </w:pPr>
            <w:r>
              <w:rPr>
                <w:color w:val="231F20"/>
                <w:sz w:val="16"/>
              </w:rPr>
              <w:t>125</w:t>
            </w:r>
          </w:p>
        </w:tc>
        <w:tc>
          <w:tcPr>
            <w:tcW w:w="709" w:type="dxa"/>
          </w:tcPr>
          <w:p w:rsidR="00CB0AFA" w:rsidRDefault="00481332">
            <w:pPr>
              <w:pStyle w:val="TableParagraph"/>
              <w:spacing w:before="79"/>
              <w:ind w:left="200" w:right="200"/>
              <w:rPr>
                <w:sz w:val="16"/>
              </w:rPr>
            </w:pPr>
            <w:r>
              <w:rPr>
                <w:color w:val="231F20"/>
                <w:sz w:val="16"/>
              </w:rPr>
              <w:t>150</w:t>
            </w:r>
          </w:p>
        </w:tc>
      </w:tr>
      <w:tr w:rsidR="00CB0AFA">
        <w:trPr>
          <w:trHeight w:hRule="exact" w:val="274"/>
        </w:trPr>
        <w:tc>
          <w:tcPr>
            <w:tcW w:w="1891" w:type="dxa"/>
            <w:shd w:val="clear" w:color="auto" w:fill="DADBDC"/>
          </w:tcPr>
          <w:p w:rsidR="00CB0AFA" w:rsidRDefault="00481332">
            <w:pPr>
              <w:pStyle w:val="TableParagraph"/>
              <w:spacing w:before="44"/>
              <w:ind w:left="79"/>
              <w:jc w:val="left"/>
              <w:rPr>
                <w:sz w:val="16"/>
              </w:rPr>
            </w:pPr>
            <w:r>
              <w:rPr>
                <w:color w:val="231F20"/>
                <w:w w:val="95"/>
                <w:sz w:val="16"/>
              </w:rPr>
              <w:t>Объём воды, л</w:t>
            </w:r>
          </w:p>
        </w:tc>
        <w:tc>
          <w:tcPr>
            <w:tcW w:w="834" w:type="dxa"/>
            <w:shd w:val="clear" w:color="auto" w:fill="DADBDC"/>
          </w:tcPr>
          <w:p w:rsidR="00CB0AFA" w:rsidRDefault="00481332">
            <w:pPr>
              <w:pStyle w:val="TableParagraph"/>
              <w:spacing w:before="44"/>
              <w:ind w:right="307"/>
              <w:jc w:val="right"/>
              <w:rPr>
                <w:sz w:val="16"/>
              </w:rPr>
            </w:pPr>
            <w:r>
              <w:rPr>
                <w:color w:val="231F20"/>
                <w:w w:val="99"/>
                <w:sz w:val="16"/>
              </w:rPr>
              <w:t>9</w:t>
            </w:r>
          </w:p>
        </w:tc>
        <w:tc>
          <w:tcPr>
            <w:tcW w:w="709" w:type="dxa"/>
            <w:shd w:val="clear" w:color="auto" w:fill="DADBDC"/>
          </w:tcPr>
          <w:p w:rsidR="00CB0AFA" w:rsidRDefault="00481332">
            <w:pPr>
              <w:pStyle w:val="TableParagraph"/>
              <w:spacing w:before="44"/>
              <w:ind w:left="265"/>
              <w:jc w:val="left"/>
              <w:rPr>
                <w:sz w:val="16"/>
              </w:rPr>
            </w:pPr>
            <w:r>
              <w:rPr>
                <w:color w:val="231F20"/>
                <w:sz w:val="16"/>
              </w:rPr>
              <w:t>22</w:t>
            </w:r>
          </w:p>
        </w:tc>
        <w:tc>
          <w:tcPr>
            <w:tcW w:w="709" w:type="dxa"/>
            <w:shd w:val="clear" w:color="auto" w:fill="DADBDC"/>
          </w:tcPr>
          <w:p w:rsidR="00CB0AFA" w:rsidRDefault="00481332">
            <w:pPr>
              <w:pStyle w:val="TableParagraph"/>
              <w:spacing w:before="44"/>
              <w:ind w:left="245" w:right="245"/>
              <w:rPr>
                <w:sz w:val="16"/>
              </w:rPr>
            </w:pPr>
            <w:r>
              <w:rPr>
                <w:color w:val="231F20"/>
                <w:sz w:val="16"/>
              </w:rPr>
              <w:t>40</w:t>
            </w:r>
          </w:p>
        </w:tc>
        <w:tc>
          <w:tcPr>
            <w:tcW w:w="709" w:type="dxa"/>
            <w:shd w:val="clear" w:color="auto" w:fill="DADBDC"/>
          </w:tcPr>
          <w:p w:rsidR="00CB0AFA" w:rsidRDefault="00481332">
            <w:pPr>
              <w:pStyle w:val="TableParagraph"/>
              <w:spacing w:before="44"/>
              <w:ind w:right="263"/>
              <w:jc w:val="right"/>
              <w:rPr>
                <w:sz w:val="16"/>
              </w:rPr>
            </w:pPr>
            <w:r>
              <w:rPr>
                <w:color w:val="231F20"/>
                <w:w w:val="95"/>
                <w:sz w:val="16"/>
              </w:rPr>
              <w:t>70</w:t>
            </w:r>
          </w:p>
        </w:tc>
        <w:tc>
          <w:tcPr>
            <w:tcW w:w="686" w:type="dxa"/>
            <w:shd w:val="clear" w:color="auto" w:fill="DADBDC"/>
          </w:tcPr>
          <w:p w:rsidR="00CB0AFA" w:rsidRDefault="00481332">
            <w:pPr>
              <w:pStyle w:val="TableParagraph"/>
              <w:spacing w:before="44"/>
              <w:ind w:right="241"/>
              <w:jc w:val="right"/>
              <w:rPr>
                <w:sz w:val="16"/>
              </w:rPr>
            </w:pPr>
            <w:r>
              <w:rPr>
                <w:color w:val="231F20"/>
                <w:w w:val="95"/>
                <w:sz w:val="16"/>
              </w:rPr>
              <w:t>90</w:t>
            </w:r>
          </w:p>
        </w:tc>
        <w:tc>
          <w:tcPr>
            <w:tcW w:w="731" w:type="dxa"/>
            <w:shd w:val="clear" w:color="auto" w:fill="DADBDC"/>
          </w:tcPr>
          <w:p w:rsidR="00CB0AFA" w:rsidRDefault="00481332">
            <w:pPr>
              <w:pStyle w:val="TableParagraph"/>
              <w:spacing w:before="44"/>
              <w:ind w:left="222" w:right="200"/>
              <w:rPr>
                <w:sz w:val="16"/>
              </w:rPr>
            </w:pPr>
            <w:r>
              <w:rPr>
                <w:color w:val="231F20"/>
                <w:sz w:val="16"/>
              </w:rPr>
              <w:t>190</w:t>
            </w:r>
          </w:p>
        </w:tc>
        <w:tc>
          <w:tcPr>
            <w:tcW w:w="709" w:type="dxa"/>
            <w:shd w:val="clear" w:color="auto" w:fill="DADBDC"/>
          </w:tcPr>
          <w:p w:rsidR="00CB0AFA" w:rsidRDefault="00481332">
            <w:pPr>
              <w:pStyle w:val="TableParagraph"/>
              <w:spacing w:before="44"/>
              <w:ind w:left="200" w:right="200"/>
              <w:rPr>
                <w:sz w:val="16"/>
              </w:rPr>
            </w:pPr>
            <w:r>
              <w:rPr>
                <w:color w:val="231F20"/>
                <w:sz w:val="16"/>
              </w:rPr>
              <w:t>350</w:t>
            </w:r>
          </w:p>
        </w:tc>
      </w:tr>
    </w:tbl>
    <w:p w:rsidR="00CB0AFA" w:rsidRDefault="00CB0AFA">
      <w:pPr>
        <w:pStyle w:val="a3"/>
        <w:rPr>
          <w:i/>
          <w:sz w:val="16"/>
        </w:rPr>
      </w:pPr>
    </w:p>
    <w:p w:rsidR="00CB0AFA" w:rsidRDefault="00CB0AFA">
      <w:pPr>
        <w:pStyle w:val="a3"/>
        <w:rPr>
          <w:i/>
          <w:sz w:val="16"/>
        </w:rPr>
      </w:pPr>
    </w:p>
    <w:p w:rsidR="00CB0AFA" w:rsidRDefault="00CB0AFA">
      <w:pPr>
        <w:pStyle w:val="a3"/>
        <w:spacing w:before="11"/>
        <w:rPr>
          <w:i/>
          <w:sz w:val="19"/>
        </w:rPr>
      </w:pPr>
    </w:p>
    <w:p w:rsidR="00CB0AFA" w:rsidRDefault="00481332">
      <w:pPr>
        <w:pStyle w:val="a3"/>
        <w:spacing w:line="249" w:lineRule="auto"/>
        <w:ind w:left="850" w:right="560" w:firstLine="283"/>
      </w:pPr>
      <w:r>
        <w:rPr>
          <w:color w:val="231F20"/>
          <w:w w:val="105"/>
        </w:rPr>
        <w:t>Ствол формирует водную струю и практически превращает напор в линии в скорость струи. От скорости зависит дальность полёта струи и то, как она размывает</w:t>
      </w:r>
      <w:r>
        <w:rPr>
          <w:color w:val="231F20"/>
          <w:spacing w:val="-6"/>
          <w:w w:val="105"/>
        </w:rPr>
        <w:t xml:space="preserve"> </w:t>
      </w:r>
      <w:r>
        <w:rPr>
          <w:color w:val="231F20"/>
          <w:spacing w:val="-4"/>
          <w:w w:val="105"/>
        </w:rPr>
        <w:t>грунт.</w:t>
      </w:r>
      <w:r>
        <w:rPr>
          <w:color w:val="231F20"/>
          <w:spacing w:val="-6"/>
          <w:w w:val="105"/>
        </w:rPr>
        <w:t xml:space="preserve"> </w:t>
      </w:r>
      <w:r>
        <w:rPr>
          <w:color w:val="231F20"/>
          <w:w w:val="105"/>
        </w:rPr>
        <w:t>Чем</w:t>
      </w:r>
      <w:r>
        <w:rPr>
          <w:color w:val="231F20"/>
          <w:spacing w:val="-6"/>
          <w:w w:val="105"/>
        </w:rPr>
        <w:t xml:space="preserve"> </w:t>
      </w:r>
      <w:r>
        <w:rPr>
          <w:color w:val="231F20"/>
          <w:w w:val="105"/>
        </w:rPr>
        <w:t>меньше</w:t>
      </w:r>
      <w:r>
        <w:rPr>
          <w:color w:val="231F20"/>
          <w:spacing w:val="-6"/>
          <w:w w:val="105"/>
        </w:rPr>
        <w:t xml:space="preserve"> </w:t>
      </w:r>
      <w:r>
        <w:rPr>
          <w:color w:val="231F20"/>
          <w:w w:val="105"/>
        </w:rPr>
        <w:t>диаметр</w:t>
      </w:r>
      <w:r>
        <w:rPr>
          <w:color w:val="231F20"/>
          <w:spacing w:val="-6"/>
          <w:w w:val="105"/>
        </w:rPr>
        <w:t xml:space="preserve"> </w:t>
      </w:r>
      <w:r>
        <w:rPr>
          <w:color w:val="231F20"/>
          <w:w w:val="105"/>
        </w:rPr>
        <w:t>ствола,</w:t>
      </w:r>
      <w:r>
        <w:rPr>
          <w:color w:val="231F20"/>
          <w:spacing w:val="-6"/>
          <w:w w:val="105"/>
        </w:rPr>
        <w:t xml:space="preserve"> </w:t>
      </w:r>
      <w:r>
        <w:rPr>
          <w:color w:val="231F20"/>
          <w:w w:val="105"/>
        </w:rPr>
        <w:t>тем</w:t>
      </w:r>
      <w:r>
        <w:rPr>
          <w:color w:val="231F20"/>
          <w:spacing w:val="-6"/>
          <w:w w:val="105"/>
        </w:rPr>
        <w:t xml:space="preserve"> </w:t>
      </w:r>
      <w:r>
        <w:rPr>
          <w:color w:val="231F20"/>
          <w:w w:val="105"/>
        </w:rPr>
        <w:t>выше</w:t>
      </w:r>
      <w:r>
        <w:rPr>
          <w:color w:val="231F20"/>
          <w:spacing w:val="-6"/>
          <w:w w:val="105"/>
        </w:rPr>
        <w:t xml:space="preserve"> </w:t>
      </w:r>
      <w:r>
        <w:rPr>
          <w:color w:val="231F20"/>
          <w:w w:val="105"/>
        </w:rPr>
        <w:t>будет</w:t>
      </w:r>
      <w:r>
        <w:rPr>
          <w:color w:val="231F20"/>
          <w:spacing w:val="-6"/>
          <w:w w:val="105"/>
        </w:rPr>
        <w:t xml:space="preserve"> </w:t>
      </w:r>
      <w:r>
        <w:rPr>
          <w:color w:val="231F20"/>
          <w:w w:val="105"/>
        </w:rPr>
        <w:t>скорость</w:t>
      </w:r>
      <w:r>
        <w:rPr>
          <w:color w:val="231F20"/>
          <w:spacing w:val="-6"/>
          <w:w w:val="105"/>
        </w:rPr>
        <w:t xml:space="preserve"> </w:t>
      </w:r>
      <w:r>
        <w:rPr>
          <w:color w:val="231F20"/>
          <w:w w:val="105"/>
        </w:rPr>
        <w:t xml:space="preserve">струи </w:t>
      </w:r>
      <w:r>
        <w:rPr>
          <w:i/>
          <w:color w:val="231F20"/>
          <w:spacing w:val="-5"/>
        </w:rPr>
        <w:t>(Табл.</w:t>
      </w:r>
      <w:r>
        <w:rPr>
          <w:i/>
          <w:color w:val="231F20"/>
          <w:spacing w:val="-15"/>
        </w:rPr>
        <w:t xml:space="preserve"> </w:t>
      </w:r>
      <w:r>
        <w:rPr>
          <w:i/>
          <w:color w:val="231F20"/>
        </w:rPr>
        <w:t>2).</w:t>
      </w:r>
      <w:r>
        <w:rPr>
          <w:i/>
          <w:color w:val="231F20"/>
          <w:spacing w:val="-15"/>
        </w:rPr>
        <w:t xml:space="preserve"> </w:t>
      </w:r>
      <w:r>
        <w:rPr>
          <w:color w:val="231F20"/>
        </w:rPr>
        <w:t>Слишком</w:t>
      </w:r>
      <w:r>
        <w:rPr>
          <w:color w:val="231F20"/>
          <w:spacing w:val="-15"/>
        </w:rPr>
        <w:t xml:space="preserve"> </w:t>
      </w:r>
      <w:r>
        <w:rPr>
          <w:color w:val="231F20"/>
        </w:rPr>
        <w:t>маленький</w:t>
      </w:r>
      <w:r>
        <w:rPr>
          <w:color w:val="231F20"/>
          <w:spacing w:val="-15"/>
        </w:rPr>
        <w:t xml:space="preserve"> </w:t>
      </w:r>
      <w:r>
        <w:rPr>
          <w:color w:val="231F20"/>
        </w:rPr>
        <w:t>ствол</w:t>
      </w:r>
      <w:r>
        <w:rPr>
          <w:color w:val="231F20"/>
          <w:spacing w:val="-15"/>
        </w:rPr>
        <w:t xml:space="preserve"> </w:t>
      </w:r>
      <w:r>
        <w:rPr>
          <w:color w:val="231F20"/>
        </w:rPr>
        <w:t>не</w:t>
      </w:r>
      <w:r>
        <w:rPr>
          <w:color w:val="231F20"/>
          <w:spacing w:val="-15"/>
        </w:rPr>
        <w:t xml:space="preserve"> </w:t>
      </w:r>
      <w:r>
        <w:rPr>
          <w:color w:val="231F20"/>
        </w:rPr>
        <w:t>позволит</w:t>
      </w:r>
      <w:r>
        <w:rPr>
          <w:color w:val="231F20"/>
          <w:spacing w:val="-15"/>
        </w:rPr>
        <w:t xml:space="preserve"> </w:t>
      </w:r>
      <w:r>
        <w:rPr>
          <w:color w:val="231F20"/>
        </w:rPr>
        <w:t>подать</w:t>
      </w:r>
      <w:r>
        <w:rPr>
          <w:color w:val="231F20"/>
          <w:spacing w:val="-15"/>
        </w:rPr>
        <w:t xml:space="preserve"> </w:t>
      </w:r>
      <w:r>
        <w:rPr>
          <w:color w:val="231F20"/>
        </w:rPr>
        <w:t>большое</w:t>
      </w:r>
      <w:r>
        <w:rPr>
          <w:color w:val="231F20"/>
          <w:spacing w:val="-15"/>
        </w:rPr>
        <w:t xml:space="preserve"> </w:t>
      </w:r>
      <w:r>
        <w:rPr>
          <w:color w:val="231F20"/>
        </w:rPr>
        <w:t>количество</w:t>
      </w:r>
      <w:r>
        <w:rPr>
          <w:color w:val="231F20"/>
          <w:spacing w:val="-15"/>
        </w:rPr>
        <w:t xml:space="preserve"> </w:t>
      </w:r>
      <w:r>
        <w:rPr>
          <w:color w:val="231F20"/>
        </w:rPr>
        <w:t xml:space="preserve">воды, </w:t>
      </w:r>
      <w:r>
        <w:rPr>
          <w:color w:val="231F20"/>
          <w:w w:val="105"/>
        </w:rPr>
        <w:t xml:space="preserve">а слишком большой создаст слабую струю, которая не позволит эффективно </w:t>
      </w:r>
      <w:r>
        <w:rPr>
          <w:color w:val="231F20"/>
        </w:rPr>
        <w:t>работать.</w:t>
      </w:r>
      <w:r>
        <w:rPr>
          <w:color w:val="231F20"/>
          <w:spacing w:val="-15"/>
        </w:rPr>
        <w:t xml:space="preserve"> </w:t>
      </w:r>
      <w:r>
        <w:rPr>
          <w:color w:val="231F20"/>
        </w:rPr>
        <w:t>Для</w:t>
      </w:r>
      <w:r>
        <w:rPr>
          <w:color w:val="231F20"/>
          <w:spacing w:val="-15"/>
        </w:rPr>
        <w:t xml:space="preserve"> </w:t>
      </w:r>
      <w:r>
        <w:rPr>
          <w:color w:val="231F20"/>
        </w:rPr>
        <w:t>работы</w:t>
      </w:r>
      <w:r>
        <w:rPr>
          <w:color w:val="231F20"/>
          <w:spacing w:val="-15"/>
        </w:rPr>
        <w:t xml:space="preserve"> </w:t>
      </w:r>
      <w:r>
        <w:rPr>
          <w:color w:val="231F20"/>
        </w:rPr>
        <w:t>на</w:t>
      </w:r>
      <w:r>
        <w:rPr>
          <w:color w:val="231F20"/>
          <w:spacing w:val="-15"/>
        </w:rPr>
        <w:t xml:space="preserve"> </w:t>
      </w:r>
      <w:r>
        <w:rPr>
          <w:color w:val="231F20"/>
        </w:rPr>
        <w:t>травяных</w:t>
      </w:r>
      <w:r>
        <w:rPr>
          <w:color w:val="231F20"/>
          <w:spacing w:val="-15"/>
        </w:rPr>
        <w:t xml:space="preserve"> </w:t>
      </w:r>
      <w:r>
        <w:rPr>
          <w:color w:val="231F20"/>
        </w:rPr>
        <w:t>и</w:t>
      </w:r>
      <w:r>
        <w:rPr>
          <w:color w:val="231F20"/>
          <w:spacing w:val="-15"/>
        </w:rPr>
        <w:t xml:space="preserve"> </w:t>
      </w:r>
      <w:r>
        <w:rPr>
          <w:color w:val="231F20"/>
        </w:rPr>
        <w:t>низовых</w:t>
      </w:r>
      <w:r>
        <w:rPr>
          <w:color w:val="231F20"/>
          <w:spacing w:val="-15"/>
        </w:rPr>
        <w:t xml:space="preserve"> </w:t>
      </w:r>
      <w:r>
        <w:rPr>
          <w:color w:val="231F20"/>
        </w:rPr>
        <w:t>пожарах</w:t>
      </w:r>
      <w:r>
        <w:rPr>
          <w:color w:val="231F20"/>
          <w:spacing w:val="-15"/>
        </w:rPr>
        <w:t xml:space="preserve"> </w:t>
      </w:r>
      <w:r>
        <w:rPr>
          <w:color w:val="231F20"/>
        </w:rPr>
        <w:t>достаточно</w:t>
      </w:r>
      <w:r>
        <w:rPr>
          <w:color w:val="231F20"/>
          <w:spacing w:val="-15"/>
        </w:rPr>
        <w:t xml:space="preserve"> </w:t>
      </w:r>
      <w:r>
        <w:rPr>
          <w:color w:val="231F20"/>
        </w:rPr>
        <w:t>5</w:t>
      </w:r>
      <w:r>
        <w:rPr>
          <w:color w:val="231F20"/>
          <w:spacing w:val="-33"/>
        </w:rPr>
        <w:t xml:space="preserve"> </w:t>
      </w:r>
      <w:r>
        <w:rPr>
          <w:color w:val="231F20"/>
        </w:rPr>
        <w:t>м</w:t>
      </w:r>
      <w:r>
        <w:rPr>
          <w:color w:val="231F20"/>
          <w:spacing w:val="-15"/>
        </w:rPr>
        <w:t xml:space="preserve"> </w:t>
      </w:r>
      <w:r>
        <w:rPr>
          <w:color w:val="231F20"/>
        </w:rPr>
        <w:t>напора</w:t>
      </w:r>
      <w:r>
        <w:rPr>
          <w:color w:val="231F20"/>
          <w:spacing w:val="-15"/>
        </w:rPr>
        <w:t xml:space="preserve"> </w:t>
      </w:r>
      <w:r>
        <w:rPr>
          <w:color w:val="231F20"/>
        </w:rPr>
        <w:t xml:space="preserve">перед </w:t>
      </w:r>
      <w:r>
        <w:rPr>
          <w:color w:val="231F20"/>
          <w:w w:val="105"/>
        </w:rPr>
        <w:t>стволом,</w:t>
      </w:r>
      <w:r>
        <w:rPr>
          <w:color w:val="231F20"/>
          <w:spacing w:val="-28"/>
          <w:w w:val="105"/>
        </w:rPr>
        <w:t xml:space="preserve"> </w:t>
      </w:r>
      <w:r>
        <w:rPr>
          <w:color w:val="231F20"/>
          <w:w w:val="105"/>
        </w:rPr>
        <w:t>что</w:t>
      </w:r>
      <w:r>
        <w:rPr>
          <w:color w:val="231F20"/>
          <w:spacing w:val="-28"/>
          <w:w w:val="105"/>
        </w:rPr>
        <w:t xml:space="preserve"> </w:t>
      </w:r>
      <w:r>
        <w:rPr>
          <w:color w:val="231F20"/>
          <w:w w:val="105"/>
        </w:rPr>
        <w:t>даст</w:t>
      </w:r>
      <w:r>
        <w:rPr>
          <w:color w:val="231F20"/>
          <w:spacing w:val="-28"/>
          <w:w w:val="105"/>
        </w:rPr>
        <w:t xml:space="preserve"> </w:t>
      </w:r>
      <w:r>
        <w:rPr>
          <w:color w:val="231F20"/>
          <w:w w:val="105"/>
        </w:rPr>
        <w:t>дальность</w:t>
      </w:r>
      <w:r>
        <w:rPr>
          <w:color w:val="231F20"/>
          <w:spacing w:val="-28"/>
          <w:w w:val="105"/>
        </w:rPr>
        <w:t xml:space="preserve"> </w:t>
      </w:r>
      <w:r>
        <w:rPr>
          <w:color w:val="231F20"/>
          <w:w w:val="105"/>
        </w:rPr>
        <w:t>полёта</w:t>
      </w:r>
      <w:r>
        <w:rPr>
          <w:color w:val="231F20"/>
          <w:spacing w:val="-28"/>
          <w:w w:val="105"/>
        </w:rPr>
        <w:t xml:space="preserve"> </w:t>
      </w:r>
      <w:r>
        <w:rPr>
          <w:color w:val="231F20"/>
          <w:w w:val="105"/>
        </w:rPr>
        <w:t>струи</w:t>
      </w:r>
      <w:r>
        <w:rPr>
          <w:color w:val="231F20"/>
          <w:spacing w:val="-28"/>
          <w:w w:val="105"/>
        </w:rPr>
        <w:t xml:space="preserve"> </w:t>
      </w:r>
      <w:r>
        <w:rPr>
          <w:color w:val="231F20"/>
          <w:w w:val="105"/>
        </w:rPr>
        <w:t>около</w:t>
      </w:r>
      <w:r>
        <w:rPr>
          <w:color w:val="231F20"/>
          <w:spacing w:val="-28"/>
          <w:w w:val="105"/>
        </w:rPr>
        <w:t xml:space="preserve"> </w:t>
      </w:r>
      <w:r>
        <w:rPr>
          <w:color w:val="231F20"/>
          <w:w w:val="105"/>
        </w:rPr>
        <w:t>8</w:t>
      </w:r>
      <w:r>
        <w:rPr>
          <w:color w:val="231F20"/>
          <w:spacing w:val="-41"/>
          <w:w w:val="105"/>
        </w:rPr>
        <w:t xml:space="preserve"> </w:t>
      </w:r>
      <w:r>
        <w:rPr>
          <w:color w:val="231F20"/>
          <w:w w:val="105"/>
        </w:rPr>
        <w:t>м.</w:t>
      </w:r>
      <w:r>
        <w:rPr>
          <w:color w:val="231F20"/>
          <w:spacing w:val="-28"/>
          <w:w w:val="105"/>
        </w:rPr>
        <w:t xml:space="preserve"> </w:t>
      </w:r>
      <w:r>
        <w:rPr>
          <w:color w:val="231F20"/>
          <w:w w:val="105"/>
        </w:rPr>
        <w:t>Для</w:t>
      </w:r>
      <w:r>
        <w:rPr>
          <w:color w:val="231F20"/>
          <w:spacing w:val="-28"/>
          <w:w w:val="105"/>
        </w:rPr>
        <w:t xml:space="preserve"> </w:t>
      </w:r>
      <w:r>
        <w:rPr>
          <w:color w:val="231F20"/>
          <w:w w:val="105"/>
        </w:rPr>
        <w:t>работы</w:t>
      </w:r>
      <w:r>
        <w:rPr>
          <w:color w:val="231F20"/>
          <w:spacing w:val="-28"/>
          <w:w w:val="105"/>
        </w:rPr>
        <w:t xml:space="preserve"> </w:t>
      </w:r>
      <w:r>
        <w:rPr>
          <w:color w:val="231F20"/>
          <w:w w:val="105"/>
        </w:rPr>
        <w:t>на</w:t>
      </w:r>
      <w:r>
        <w:rPr>
          <w:color w:val="231F20"/>
          <w:spacing w:val="-28"/>
          <w:w w:val="105"/>
        </w:rPr>
        <w:t xml:space="preserve"> </w:t>
      </w:r>
      <w:r>
        <w:rPr>
          <w:color w:val="231F20"/>
          <w:w w:val="105"/>
        </w:rPr>
        <w:t>тростниковых и</w:t>
      </w:r>
      <w:r>
        <w:rPr>
          <w:color w:val="231F20"/>
          <w:spacing w:val="-25"/>
          <w:w w:val="105"/>
        </w:rPr>
        <w:t xml:space="preserve"> </w:t>
      </w:r>
      <w:r>
        <w:rPr>
          <w:color w:val="231F20"/>
          <w:w w:val="105"/>
        </w:rPr>
        <w:t>торфяных</w:t>
      </w:r>
      <w:r>
        <w:rPr>
          <w:color w:val="231F20"/>
          <w:spacing w:val="-25"/>
          <w:w w:val="105"/>
        </w:rPr>
        <w:t xml:space="preserve"> </w:t>
      </w:r>
      <w:r>
        <w:rPr>
          <w:color w:val="231F20"/>
          <w:w w:val="105"/>
        </w:rPr>
        <w:t>пожарах</w:t>
      </w:r>
      <w:r>
        <w:rPr>
          <w:color w:val="231F20"/>
          <w:spacing w:val="-25"/>
          <w:w w:val="105"/>
        </w:rPr>
        <w:t xml:space="preserve"> </w:t>
      </w:r>
      <w:r>
        <w:rPr>
          <w:color w:val="231F20"/>
          <w:w w:val="105"/>
        </w:rPr>
        <w:t>требуется</w:t>
      </w:r>
      <w:r>
        <w:rPr>
          <w:color w:val="231F20"/>
          <w:spacing w:val="-25"/>
          <w:w w:val="105"/>
        </w:rPr>
        <w:t xml:space="preserve"> </w:t>
      </w:r>
      <w:r>
        <w:rPr>
          <w:color w:val="231F20"/>
          <w:w w:val="105"/>
        </w:rPr>
        <w:t>напор</w:t>
      </w:r>
      <w:r>
        <w:rPr>
          <w:color w:val="231F20"/>
          <w:spacing w:val="-25"/>
          <w:w w:val="105"/>
        </w:rPr>
        <w:t xml:space="preserve"> </w:t>
      </w:r>
      <w:r>
        <w:rPr>
          <w:color w:val="231F20"/>
          <w:w w:val="105"/>
        </w:rPr>
        <w:t>около</w:t>
      </w:r>
      <w:r>
        <w:rPr>
          <w:color w:val="231F20"/>
          <w:spacing w:val="-25"/>
          <w:w w:val="105"/>
        </w:rPr>
        <w:t xml:space="preserve"> </w:t>
      </w:r>
      <w:r>
        <w:rPr>
          <w:color w:val="231F20"/>
          <w:w w:val="105"/>
        </w:rPr>
        <w:t>8</w:t>
      </w:r>
      <w:r>
        <w:rPr>
          <w:color w:val="231F20"/>
          <w:spacing w:val="-40"/>
          <w:w w:val="105"/>
        </w:rPr>
        <w:t xml:space="preserve"> </w:t>
      </w:r>
      <w:r>
        <w:rPr>
          <w:color w:val="231F20"/>
          <w:w w:val="105"/>
        </w:rPr>
        <w:t>м</w:t>
      </w:r>
      <w:r>
        <w:rPr>
          <w:color w:val="231F20"/>
          <w:spacing w:val="-25"/>
          <w:w w:val="105"/>
        </w:rPr>
        <w:t xml:space="preserve"> </w:t>
      </w:r>
      <w:r>
        <w:rPr>
          <w:color w:val="231F20"/>
          <w:w w:val="105"/>
        </w:rPr>
        <w:t>с</w:t>
      </w:r>
      <w:r>
        <w:rPr>
          <w:color w:val="231F20"/>
          <w:spacing w:val="-25"/>
          <w:w w:val="105"/>
        </w:rPr>
        <w:t xml:space="preserve"> </w:t>
      </w:r>
      <w:r>
        <w:rPr>
          <w:color w:val="231F20"/>
          <w:w w:val="105"/>
        </w:rPr>
        <w:t>дальностью</w:t>
      </w:r>
      <w:r>
        <w:rPr>
          <w:color w:val="231F20"/>
          <w:spacing w:val="-25"/>
          <w:w w:val="105"/>
        </w:rPr>
        <w:t xml:space="preserve"> </w:t>
      </w:r>
      <w:r>
        <w:rPr>
          <w:color w:val="231F20"/>
          <w:w w:val="105"/>
        </w:rPr>
        <w:t>полёта</w:t>
      </w:r>
      <w:r>
        <w:rPr>
          <w:color w:val="231F20"/>
          <w:spacing w:val="-25"/>
          <w:w w:val="105"/>
        </w:rPr>
        <w:t xml:space="preserve"> </w:t>
      </w:r>
      <w:r>
        <w:rPr>
          <w:color w:val="231F20"/>
          <w:w w:val="105"/>
        </w:rPr>
        <w:t>струи</w:t>
      </w:r>
      <w:r>
        <w:rPr>
          <w:color w:val="231F20"/>
          <w:spacing w:val="-25"/>
          <w:w w:val="105"/>
        </w:rPr>
        <w:t xml:space="preserve"> </w:t>
      </w:r>
      <w:r>
        <w:rPr>
          <w:color w:val="231F20"/>
          <w:w w:val="105"/>
        </w:rPr>
        <w:t xml:space="preserve">около </w:t>
      </w:r>
      <w:r>
        <w:rPr>
          <w:color w:val="231F20"/>
          <w:spacing w:val="-101"/>
          <w:w w:val="99"/>
        </w:rPr>
        <w:t>1</w:t>
      </w:r>
      <w:r>
        <w:rPr>
          <w:color w:val="231F20"/>
          <w:w w:val="107"/>
        </w:rPr>
        <w:t>с</w:t>
      </w:r>
      <w:r>
        <w:rPr>
          <w:color w:val="231F20"/>
          <w:spacing w:val="-100"/>
          <w:w w:val="103"/>
        </w:rPr>
        <w:t>о</w:t>
      </w:r>
      <w:r>
        <w:rPr>
          <w:color w:val="231F20"/>
          <w:spacing w:val="-1"/>
          <w:w w:val="99"/>
        </w:rPr>
        <w:t>2</w:t>
      </w:r>
      <w:r>
        <w:rPr>
          <w:color w:val="231F20"/>
          <w:spacing w:val="-68"/>
          <w:w w:val="109"/>
        </w:rPr>
        <w:t>з</w:t>
      </w:r>
      <w:r>
        <w:rPr>
          <w:color w:val="231F20"/>
          <w:spacing w:val="-56"/>
          <w:w w:val="99"/>
        </w:rPr>
        <w:t>м</w:t>
      </w:r>
      <w:r>
        <w:rPr>
          <w:color w:val="231F20"/>
          <w:spacing w:val="-48"/>
          <w:w w:val="98"/>
        </w:rPr>
        <w:t>д</w:t>
      </w:r>
      <w:r>
        <w:rPr>
          <w:color w:val="231F20"/>
          <w:spacing w:val="-3"/>
        </w:rPr>
        <w:t>.</w:t>
      </w:r>
      <w:r>
        <w:rPr>
          <w:color w:val="231F20"/>
          <w:spacing w:val="-46"/>
          <w:w w:val="96"/>
        </w:rPr>
        <w:t>а</w:t>
      </w:r>
      <w:r>
        <w:rPr>
          <w:color w:val="231F20"/>
          <w:spacing w:val="-85"/>
          <w:w w:val="106"/>
        </w:rPr>
        <w:t>Д</w:t>
      </w:r>
      <w:r>
        <w:rPr>
          <w:color w:val="231F20"/>
          <w:spacing w:val="-16"/>
        </w:rPr>
        <w:t>н</w:t>
      </w:r>
      <w:r>
        <w:rPr>
          <w:color w:val="231F20"/>
          <w:spacing w:val="-85"/>
          <w:w w:val="95"/>
        </w:rPr>
        <w:t>л</w:t>
      </w:r>
      <w:r>
        <w:rPr>
          <w:color w:val="231F20"/>
          <w:spacing w:val="-16"/>
          <w:w w:val="99"/>
        </w:rPr>
        <w:t>и</w:t>
      </w:r>
      <w:r>
        <w:rPr>
          <w:color w:val="231F20"/>
          <w:spacing w:val="-81"/>
          <w:w w:val="99"/>
        </w:rPr>
        <w:t>я</w:t>
      </w:r>
      <w:r>
        <w:rPr>
          <w:color w:val="231F20"/>
          <w:w w:val="99"/>
        </w:rPr>
        <w:t>я</w:t>
      </w:r>
      <w:r>
        <w:rPr>
          <w:color w:val="231F20"/>
          <w:spacing w:val="-2"/>
        </w:rPr>
        <w:t xml:space="preserve"> </w:t>
      </w:r>
      <w:r>
        <w:rPr>
          <w:color w:val="231F20"/>
          <w:w w:val="105"/>
        </w:rPr>
        <w:t>высоко</w:t>
      </w:r>
      <w:r>
        <w:rPr>
          <w:color w:val="231F20"/>
          <w:spacing w:val="-5"/>
          <w:w w:val="105"/>
        </w:rPr>
        <w:t>г</w:t>
      </w:r>
      <w:r>
        <w:rPr>
          <w:color w:val="231F20"/>
          <w:w w:val="103"/>
        </w:rPr>
        <w:t>о</w:t>
      </w:r>
      <w:r>
        <w:rPr>
          <w:color w:val="231F20"/>
          <w:spacing w:val="-2"/>
        </w:rPr>
        <w:t xml:space="preserve"> </w:t>
      </w:r>
      <w:r>
        <w:rPr>
          <w:color w:val="231F20"/>
          <w:w w:val="101"/>
        </w:rPr>
        <w:t>напора</w:t>
      </w:r>
      <w:r>
        <w:rPr>
          <w:color w:val="231F20"/>
          <w:spacing w:val="-2"/>
        </w:rPr>
        <w:t xml:space="preserve"> </w:t>
      </w:r>
      <w:r>
        <w:rPr>
          <w:color w:val="231F20"/>
          <w:w w:val="98"/>
        </w:rPr>
        <w:t>на</w:t>
      </w:r>
      <w:r>
        <w:rPr>
          <w:color w:val="231F20"/>
          <w:spacing w:val="-2"/>
        </w:rPr>
        <w:t xml:space="preserve"> </w:t>
      </w:r>
      <w:r>
        <w:rPr>
          <w:color w:val="231F20"/>
          <w:w w:val="103"/>
        </w:rPr>
        <w:t>ств</w:t>
      </w:r>
      <w:r>
        <w:rPr>
          <w:color w:val="231F20"/>
          <w:spacing w:val="-5"/>
          <w:w w:val="103"/>
        </w:rPr>
        <w:t>о</w:t>
      </w:r>
      <w:r>
        <w:rPr>
          <w:color w:val="231F20"/>
          <w:w w:val="95"/>
        </w:rPr>
        <w:t>ле</w:t>
      </w:r>
      <w:r>
        <w:rPr>
          <w:color w:val="231F20"/>
          <w:spacing w:val="-2"/>
        </w:rPr>
        <w:t xml:space="preserve"> </w:t>
      </w:r>
      <w:r>
        <w:rPr>
          <w:color w:val="231F20"/>
          <w:w w:val="103"/>
        </w:rPr>
        <w:t>при</w:t>
      </w:r>
      <w:r>
        <w:rPr>
          <w:color w:val="231F20"/>
          <w:spacing w:val="-4"/>
          <w:w w:val="103"/>
        </w:rPr>
        <w:t>хо</w:t>
      </w:r>
      <w:r>
        <w:rPr>
          <w:color w:val="231F20"/>
          <w:w w:val="99"/>
        </w:rPr>
        <w:t>ди</w:t>
      </w:r>
      <w:r>
        <w:rPr>
          <w:color w:val="231F20"/>
          <w:spacing w:val="-4"/>
          <w:w w:val="99"/>
        </w:rPr>
        <w:t>т</w:t>
      </w:r>
      <w:r>
        <w:rPr>
          <w:color w:val="231F20"/>
          <w:w w:val="103"/>
        </w:rPr>
        <w:t>ся</w:t>
      </w:r>
      <w:r>
        <w:rPr>
          <w:color w:val="231F20"/>
          <w:spacing w:val="-2"/>
        </w:rPr>
        <w:t xml:space="preserve"> </w:t>
      </w:r>
      <w:r>
        <w:rPr>
          <w:color w:val="231F20"/>
          <w:w w:val="99"/>
        </w:rPr>
        <w:t>уменьшать</w:t>
      </w:r>
      <w:r>
        <w:rPr>
          <w:color w:val="231F20"/>
          <w:spacing w:val="-2"/>
        </w:rPr>
        <w:t xml:space="preserve"> </w:t>
      </w:r>
      <w:r>
        <w:rPr>
          <w:color w:val="231F20"/>
          <w:w w:val="109"/>
        </w:rPr>
        <w:t>к</w:t>
      </w:r>
      <w:r>
        <w:rPr>
          <w:color w:val="231F20"/>
          <w:spacing w:val="-5"/>
          <w:w w:val="109"/>
        </w:rPr>
        <w:t>о</w:t>
      </w:r>
      <w:r>
        <w:rPr>
          <w:color w:val="231F20"/>
        </w:rPr>
        <w:t xml:space="preserve">личество </w:t>
      </w:r>
      <w:r>
        <w:rPr>
          <w:color w:val="231F20"/>
          <w:w w:val="105"/>
        </w:rPr>
        <w:t xml:space="preserve">подаваемой воды, но высокий напор позволяет эффективнее размывать торф и работать с </w:t>
      </w:r>
      <w:r>
        <w:rPr>
          <w:color w:val="231F20"/>
          <w:spacing w:val="2"/>
          <w:w w:val="105"/>
        </w:rPr>
        <w:t xml:space="preserve">безопасного расстояния </w:t>
      </w:r>
      <w:r>
        <w:rPr>
          <w:color w:val="231F20"/>
          <w:w w:val="105"/>
        </w:rPr>
        <w:t xml:space="preserve">при  </w:t>
      </w:r>
      <w:r>
        <w:rPr>
          <w:color w:val="231F20"/>
          <w:spacing w:val="2"/>
          <w:w w:val="105"/>
        </w:rPr>
        <w:t xml:space="preserve">высокой интенсивности горения  </w:t>
      </w:r>
      <w:r>
        <w:rPr>
          <w:color w:val="231F20"/>
          <w:w w:val="105"/>
        </w:rPr>
        <w:t xml:space="preserve">на </w:t>
      </w:r>
      <w:r>
        <w:rPr>
          <w:color w:val="231F20"/>
          <w:spacing w:val="2"/>
          <w:w w:val="105"/>
        </w:rPr>
        <w:t xml:space="preserve">кромке. Кроме обычных стволов, </w:t>
      </w:r>
      <w:r>
        <w:rPr>
          <w:color w:val="231F20"/>
          <w:w w:val="105"/>
        </w:rPr>
        <w:t xml:space="preserve">при </w:t>
      </w:r>
      <w:r>
        <w:rPr>
          <w:color w:val="231F20"/>
          <w:spacing w:val="2"/>
          <w:w w:val="105"/>
        </w:rPr>
        <w:t xml:space="preserve">необходимости </w:t>
      </w:r>
      <w:r>
        <w:rPr>
          <w:color w:val="231F20"/>
          <w:w w:val="105"/>
        </w:rPr>
        <w:t>подачи большого количества</w:t>
      </w:r>
      <w:r>
        <w:rPr>
          <w:color w:val="231F20"/>
          <w:spacing w:val="-11"/>
          <w:w w:val="105"/>
        </w:rPr>
        <w:t xml:space="preserve"> </w:t>
      </w:r>
      <w:r>
        <w:rPr>
          <w:color w:val="231F20"/>
          <w:w w:val="105"/>
        </w:rPr>
        <w:t>воды</w:t>
      </w:r>
      <w:r>
        <w:rPr>
          <w:color w:val="231F20"/>
          <w:spacing w:val="-11"/>
          <w:w w:val="105"/>
        </w:rPr>
        <w:t xml:space="preserve"> </w:t>
      </w:r>
      <w:r>
        <w:rPr>
          <w:color w:val="231F20"/>
          <w:w w:val="105"/>
        </w:rPr>
        <w:t>на</w:t>
      </w:r>
      <w:r>
        <w:rPr>
          <w:color w:val="231F20"/>
          <w:spacing w:val="-11"/>
          <w:w w:val="105"/>
        </w:rPr>
        <w:t xml:space="preserve"> </w:t>
      </w:r>
      <w:r>
        <w:rPr>
          <w:color w:val="231F20"/>
          <w:w w:val="105"/>
        </w:rPr>
        <w:t>природных</w:t>
      </w:r>
      <w:r>
        <w:rPr>
          <w:color w:val="231F20"/>
          <w:spacing w:val="-11"/>
          <w:w w:val="105"/>
        </w:rPr>
        <w:t xml:space="preserve"> </w:t>
      </w:r>
      <w:r>
        <w:rPr>
          <w:color w:val="231F20"/>
          <w:w w:val="105"/>
        </w:rPr>
        <w:t>пожарах,</w:t>
      </w:r>
      <w:r>
        <w:rPr>
          <w:color w:val="231F20"/>
          <w:spacing w:val="-11"/>
          <w:w w:val="105"/>
        </w:rPr>
        <w:t xml:space="preserve"> </w:t>
      </w:r>
      <w:r>
        <w:rPr>
          <w:color w:val="231F20"/>
          <w:w w:val="105"/>
        </w:rPr>
        <w:t>в</w:t>
      </w:r>
      <w:r>
        <w:rPr>
          <w:color w:val="231F20"/>
          <w:spacing w:val="-11"/>
          <w:w w:val="105"/>
        </w:rPr>
        <w:t xml:space="preserve"> </w:t>
      </w:r>
      <w:r>
        <w:rPr>
          <w:color w:val="231F20"/>
          <w:w w:val="105"/>
        </w:rPr>
        <w:t>качестве</w:t>
      </w:r>
      <w:r>
        <w:rPr>
          <w:color w:val="231F20"/>
          <w:spacing w:val="-11"/>
          <w:w w:val="105"/>
        </w:rPr>
        <w:t xml:space="preserve"> </w:t>
      </w:r>
      <w:r>
        <w:rPr>
          <w:color w:val="231F20"/>
          <w:w w:val="105"/>
        </w:rPr>
        <w:t>ствола</w:t>
      </w:r>
      <w:r>
        <w:rPr>
          <w:color w:val="231F20"/>
          <w:spacing w:val="-11"/>
          <w:w w:val="105"/>
        </w:rPr>
        <w:t xml:space="preserve"> </w:t>
      </w:r>
      <w:r>
        <w:rPr>
          <w:color w:val="231F20"/>
          <w:w w:val="105"/>
        </w:rPr>
        <w:t>часто</w:t>
      </w:r>
      <w:r>
        <w:rPr>
          <w:color w:val="231F20"/>
          <w:spacing w:val="-11"/>
          <w:w w:val="105"/>
        </w:rPr>
        <w:t xml:space="preserve"> </w:t>
      </w:r>
      <w:r>
        <w:rPr>
          <w:color w:val="231F20"/>
          <w:w w:val="105"/>
        </w:rPr>
        <w:t>используется переходная</w:t>
      </w:r>
      <w:r>
        <w:rPr>
          <w:color w:val="231F20"/>
          <w:spacing w:val="-28"/>
          <w:w w:val="105"/>
        </w:rPr>
        <w:t xml:space="preserve"> </w:t>
      </w:r>
      <w:r>
        <w:rPr>
          <w:color w:val="231F20"/>
          <w:w w:val="105"/>
        </w:rPr>
        <w:t>головка</w:t>
      </w:r>
      <w:r>
        <w:rPr>
          <w:color w:val="231F20"/>
          <w:spacing w:val="-28"/>
          <w:w w:val="105"/>
        </w:rPr>
        <w:t xml:space="preserve"> </w:t>
      </w:r>
      <w:r>
        <w:rPr>
          <w:color w:val="231F20"/>
          <w:w w:val="105"/>
        </w:rPr>
        <w:t>с</w:t>
      </w:r>
      <w:r>
        <w:rPr>
          <w:color w:val="231F20"/>
          <w:spacing w:val="-28"/>
          <w:w w:val="105"/>
        </w:rPr>
        <w:t xml:space="preserve"> </w:t>
      </w:r>
      <w:r>
        <w:rPr>
          <w:color w:val="231F20"/>
          <w:w w:val="105"/>
        </w:rPr>
        <w:t>51</w:t>
      </w:r>
      <w:r>
        <w:rPr>
          <w:color w:val="231F20"/>
          <w:spacing w:val="-42"/>
          <w:w w:val="105"/>
        </w:rPr>
        <w:t xml:space="preserve"> </w:t>
      </w:r>
      <w:r>
        <w:rPr>
          <w:color w:val="231F20"/>
          <w:w w:val="105"/>
        </w:rPr>
        <w:t>мм</w:t>
      </w:r>
      <w:r>
        <w:rPr>
          <w:color w:val="231F20"/>
          <w:spacing w:val="-28"/>
          <w:w w:val="105"/>
        </w:rPr>
        <w:t xml:space="preserve"> </w:t>
      </w:r>
      <w:r>
        <w:rPr>
          <w:color w:val="231F20"/>
          <w:w w:val="105"/>
        </w:rPr>
        <w:t>на</w:t>
      </w:r>
      <w:r>
        <w:rPr>
          <w:color w:val="231F20"/>
          <w:spacing w:val="-28"/>
          <w:w w:val="105"/>
        </w:rPr>
        <w:t xml:space="preserve"> </w:t>
      </w:r>
      <w:r>
        <w:rPr>
          <w:color w:val="231F20"/>
          <w:w w:val="105"/>
        </w:rPr>
        <w:t>25</w:t>
      </w:r>
      <w:r>
        <w:rPr>
          <w:color w:val="231F20"/>
          <w:spacing w:val="-42"/>
          <w:w w:val="105"/>
        </w:rPr>
        <w:t xml:space="preserve"> </w:t>
      </w:r>
      <w:r>
        <w:rPr>
          <w:color w:val="231F20"/>
          <w:w w:val="105"/>
        </w:rPr>
        <w:t>мм</w:t>
      </w:r>
      <w:r>
        <w:rPr>
          <w:color w:val="231F20"/>
          <w:spacing w:val="-28"/>
          <w:w w:val="105"/>
        </w:rPr>
        <w:t xml:space="preserve"> </w:t>
      </w:r>
      <w:r>
        <w:rPr>
          <w:color w:val="231F20"/>
          <w:w w:val="105"/>
        </w:rPr>
        <w:t>(ГП</w:t>
      </w:r>
      <w:r>
        <w:rPr>
          <w:color w:val="231F20"/>
          <w:spacing w:val="-28"/>
          <w:w w:val="105"/>
        </w:rPr>
        <w:t xml:space="preserve"> </w:t>
      </w:r>
      <w:r>
        <w:rPr>
          <w:color w:val="231F20"/>
          <w:w w:val="105"/>
        </w:rPr>
        <w:t>25–51).</w:t>
      </w:r>
    </w:p>
    <w:p w:rsidR="00CB0AFA" w:rsidRDefault="00CB0AFA">
      <w:pPr>
        <w:pStyle w:val="a3"/>
        <w:spacing w:before="9"/>
      </w:pPr>
    </w:p>
    <w:p w:rsidR="00CB0AFA" w:rsidRDefault="00481332">
      <w:pPr>
        <w:spacing w:before="79" w:line="249" w:lineRule="auto"/>
        <w:ind w:left="850" w:right="3087"/>
        <w:rPr>
          <w:i/>
          <w:sz w:val="16"/>
        </w:rPr>
      </w:pPr>
      <w:r>
        <w:rPr>
          <w:i/>
          <w:color w:val="231F20"/>
          <w:spacing w:val="-3"/>
          <w:sz w:val="16"/>
        </w:rPr>
        <w:t>Таблица</w:t>
      </w:r>
      <w:r>
        <w:rPr>
          <w:i/>
          <w:color w:val="231F20"/>
          <w:spacing w:val="-28"/>
          <w:sz w:val="16"/>
        </w:rPr>
        <w:t xml:space="preserve"> </w:t>
      </w:r>
      <w:r>
        <w:rPr>
          <w:i/>
          <w:color w:val="231F20"/>
          <w:sz w:val="16"/>
        </w:rPr>
        <w:t>2.</w:t>
      </w:r>
      <w:r>
        <w:rPr>
          <w:i/>
          <w:color w:val="231F20"/>
          <w:spacing w:val="-28"/>
          <w:sz w:val="16"/>
        </w:rPr>
        <w:t xml:space="preserve"> </w:t>
      </w:r>
      <w:r>
        <w:rPr>
          <w:i/>
          <w:color w:val="231F20"/>
          <w:sz w:val="16"/>
        </w:rPr>
        <w:t>Расходы</w:t>
      </w:r>
      <w:r>
        <w:rPr>
          <w:i/>
          <w:color w:val="231F20"/>
          <w:spacing w:val="-28"/>
          <w:sz w:val="16"/>
        </w:rPr>
        <w:t xml:space="preserve"> </w:t>
      </w:r>
      <w:r>
        <w:rPr>
          <w:i/>
          <w:color w:val="231F20"/>
          <w:sz w:val="16"/>
        </w:rPr>
        <w:t>воды</w:t>
      </w:r>
      <w:r>
        <w:rPr>
          <w:i/>
          <w:color w:val="231F20"/>
          <w:spacing w:val="-28"/>
          <w:sz w:val="16"/>
        </w:rPr>
        <w:t xml:space="preserve"> </w:t>
      </w:r>
      <w:r>
        <w:rPr>
          <w:i/>
          <w:color w:val="231F20"/>
          <w:sz w:val="16"/>
        </w:rPr>
        <w:t>на</w:t>
      </w:r>
      <w:r>
        <w:rPr>
          <w:i/>
          <w:color w:val="231F20"/>
          <w:spacing w:val="-28"/>
          <w:sz w:val="16"/>
        </w:rPr>
        <w:t xml:space="preserve"> </w:t>
      </w:r>
      <w:r>
        <w:rPr>
          <w:i/>
          <w:color w:val="231F20"/>
          <w:sz w:val="16"/>
        </w:rPr>
        <w:t>стволах</w:t>
      </w:r>
      <w:r>
        <w:rPr>
          <w:i/>
          <w:color w:val="231F20"/>
          <w:spacing w:val="-28"/>
          <w:sz w:val="16"/>
        </w:rPr>
        <w:t xml:space="preserve"> </w:t>
      </w:r>
      <w:r>
        <w:rPr>
          <w:i/>
          <w:color w:val="231F20"/>
          <w:sz w:val="16"/>
        </w:rPr>
        <w:t>при</w:t>
      </w:r>
      <w:r>
        <w:rPr>
          <w:i/>
          <w:color w:val="231F20"/>
          <w:spacing w:val="-28"/>
          <w:sz w:val="16"/>
        </w:rPr>
        <w:t xml:space="preserve"> </w:t>
      </w:r>
      <w:r>
        <w:rPr>
          <w:i/>
          <w:color w:val="231F20"/>
          <w:sz w:val="16"/>
        </w:rPr>
        <w:t>небольших</w:t>
      </w:r>
      <w:r>
        <w:rPr>
          <w:i/>
          <w:color w:val="231F20"/>
          <w:spacing w:val="-28"/>
          <w:sz w:val="16"/>
        </w:rPr>
        <w:t xml:space="preserve"> </w:t>
      </w:r>
      <w:r>
        <w:rPr>
          <w:i/>
          <w:color w:val="231F20"/>
          <w:sz w:val="16"/>
        </w:rPr>
        <w:t xml:space="preserve">напорах </w:t>
      </w:r>
      <w:r>
        <w:rPr>
          <w:i/>
          <w:color w:val="231F20"/>
          <w:w w:val="90"/>
          <w:sz w:val="16"/>
        </w:rPr>
        <w:t>(минимально достаточные для</w:t>
      </w:r>
      <w:r>
        <w:rPr>
          <w:i/>
          <w:color w:val="231F20"/>
          <w:spacing w:val="14"/>
          <w:w w:val="90"/>
          <w:sz w:val="16"/>
        </w:rPr>
        <w:t xml:space="preserve"> </w:t>
      </w:r>
      <w:r>
        <w:rPr>
          <w:i/>
          <w:color w:val="231F20"/>
          <w:w w:val="90"/>
          <w:sz w:val="16"/>
        </w:rPr>
        <w:t>работы)</w:t>
      </w:r>
    </w:p>
    <w:p w:rsidR="00CB0AFA" w:rsidRDefault="00CB0AFA">
      <w:pPr>
        <w:pStyle w:val="a3"/>
        <w:spacing w:before="1"/>
        <w:rPr>
          <w:i/>
          <w:sz w:val="11"/>
        </w:rPr>
      </w:pPr>
    </w:p>
    <w:tbl>
      <w:tblPr>
        <w:tblStyle w:val="TableNormal"/>
        <w:tblW w:w="0" w:type="auto"/>
        <w:tblInd w:w="850" w:type="dxa"/>
        <w:tblBorders>
          <w:top w:val="nil"/>
          <w:left w:val="nil"/>
          <w:bottom w:val="nil"/>
          <w:right w:val="nil"/>
          <w:insideH w:val="nil"/>
          <w:insideV w:val="nil"/>
        </w:tblBorders>
        <w:tblLayout w:type="fixed"/>
        <w:tblLook w:val="01E0" w:firstRow="1" w:lastRow="1" w:firstColumn="1" w:lastColumn="1" w:noHBand="0" w:noVBand="0"/>
      </w:tblPr>
      <w:tblGrid>
        <w:gridCol w:w="1158"/>
        <w:gridCol w:w="1158"/>
        <w:gridCol w:w="1158"/>
        <w:gridCol w:w="1158"/>
        <w:gridCol w:w="1158"/>
        <w:gridCol w:w="1158"/>
      </w:tblGrid>
      <w:tr w:rsidR="00CB0AFA">
        <w:trPr>
          <w:trHeight w:hRule="exact" w:val="310"/>
        </w:trPr>
        <w:tc>
          <w:tcPr>
            <w:tcW w:w="1158" w:type="dxa"/>
          </w:tcPr>
          <w:p w:rsidR="00CB0AFA" w:rsidRDefault="00481332">
            <w:pPr>
              <w:pStyle w:val="TableParagraph"/>
              <w:spacing w:before="79"/>
              <w:rPr>
                <w:sz w:val="16"/>
              </w:rPr>
            </w:pPr>
            <w:r>
              <w:rPr>
                <w:color w:val="231F20"/>
                <w:w w:val="95"/>
                <w:sz w:val="16"/>
              </w:rPr>
              <w:t>А (РС-70)</w:t>
            </w:r>
          </w:p>
        </w:tc>
        <w:tc>
          <w:tcPr>
            <w:tcW w:w="1158" w:type="dxa"/>
          </w:tcPr>
          <w:p w:rsidR="00CB0AFA" w:rsidRDefault="00CB0AFA"/>
        </w:tc>
        <w:tc>
          <w:tcPr>
            <w:tcW w:w="1158" w:type="dxa"/>
          </w:tcPr>
          <w:p w:rsidR="00CB0AFA" w:rsidRDefault="00481332">
            <w:pPr>
              <w:pStyle w:val="TableParagraph"/>
              <w:spacing w:before="79"/>
              <w:rPr>
                <w:sz w:val="16"/>
              </w:rPr>
            </w:pPr>
            <w:r>
              <w:rPr>
                <w:color w:val="231F20"/>
                <w:w w:val="95"/>
                <w:sz w:val="16"/>
              </w:rPr>
              <w:t>Б (РС-50)</w:t>
            </w:r>
          </w:p>
        </w:tc>
        <w:tc>
          <w:tcPr>
            <w:tcW w:w="1158" w:type="dxa"/>
          </w:tcPr>
          <w:p w:rsidR="00CB0AFA" w:rsidRDefault="00CB0AFA"/>
        </w:tc>
        <w:tc>
          <w:tcPr>
            <w:tcW w:w="1158" w:type="dxa"/>
          </w:tcPr>
          <w:p w:rsidR="00CB0AFA" w:rsidRDefault="00481332">
            <w:pPr>
              <w:pStyle w:val="TableParagraph"/>
              <w:spacing w:before="79"/>
              <w:rPr>
                <w:sz w:val="16"/>
              </w:rPr>
            </w:pPr>
            <w:r>
              <w:rPr>
                <w:color w:val="231F20"/>
                <w:w w:val="95"/>
                <w:sz w:val="16"/>
              </w:rPr>
              <w:t>Л (РС-25)</w:t>
            </w:r>
          </w:p>
        </w:tc>
        <w:tc>
          <w:tcPr>
            <w:tcW w:w="1158" w:type="dxa"/>
          </w:tcPr>
          <w:p w:rsidR="00CB0AFA" w:rsidRDefault="00CB0AFA"/>
        </w:tc>
      </w:tr>
      <w:tr w:rsidR="00CB0AFA">
        <w:trPr>
          <w:trHeight w:hRule="exact" w:val="274"/>
        </w:trPr>
        <w:tc>
          <w:tcPr>
            <w:tcW w:w="1158" w:type="dxa"/>
            <w:shd w:val="clear" w:color="auto" w:fill="DADBDC"/>
          </w:tcPr>
          <w:p w:rsidR="00CB0AFA" w:rsidRDefault="00481332">
            <w:pPr>
              <w:pStyle w:val="TableParagraph"/>
              <w:spacing w:before="44"/>
              <w:rPr>
                <w:sz w:val="16"/>
              </w:rPr>
            </w:pPr>
            <w:r>
              <w:rPr>
                <w:color w:val="231F20"/>
                <w:sz w:val="16"/>
              </w:rPr>
              <w:t>P, м вод. ст.</w:t>
            </w:r>
          </w:p>
        </w:tc>
        <w:tc>
          <w:tcPr>
            <w:tcW w:w="1158" w:type="dxa"/>
            <w:shd w:val="clear" w:color="auto" w:fill="DADBDC"/>
          </w:tcPr>
          <w:p w:rsidR="00CB0AFA" w:rsidRDefault="00481332">
            <w:pPr>
              <w:pStyle w:val="TableParagraph"/>
              <w:spacing w:before="44"/>
              <w:ind w:left="357"/>
              <w:jc w:val="left"/>
              <w:rPr>
                <w:sz w:val="16"/>
              </w:rPr>
            </w:pPr>
            <w:r>
              <w:rPr>
                <w:color w:val="231F20"/>
                <w:sz w:val="16"/>
              </w:rPr>
              <w:t>Q, л/с</w:t>
            </w:r>
          </w:p>
        </w:tc>
        <w:tc>
          <w:tcPr>
            <w:tcW w:w="1158" w:type="dxa"/>
            <w:shd w:val="clear" w:color="auto" w:fill="DADBDC"/>
          </w:tcPr>
          <w:p w:rsidR="00CB0AFA" w:rsidRDefault="00481332">
            <w:pPr>
              <w:pStyle w:val="TableParagraph"/>
              <w:spacing w:before="44"/>
              <w:rPr>
                <w:sz w:val="16"/>
              </w:rPr>
            </w:pPr>
            <w:r>
              <w:rPr>
                <w:color w:val="231F20"/>
                <w:sz w:val="16"/>
              </w:rPr>
              <w:t>Р, м вод. ст.</w:t>
            </w:r>
          </w:p>
        </w:tc>
        <w:tc>
          <w:tcPr>
            <w:tcW w:w="1158" w:type="dxa"/>
            <w:shd w:val="clear" w:color="auto" w:fill="DADBDC"/>
          </w:tcPr>
          <w:p w:rsidR="00CB0AFA" w:rsidRDefault="00481332">
            <w:pPr>
              <w:pStyle w:val="TableParagraph"/>
              <w:spacing w:before="44"/>
              <w:ind w:left="357"/>
              <w:jc w:val="left"/>
              <w:rPr>
                <w:sz w:val="16"/>
              </w:rPr>
            </w:pPr>
            <w:r>
              <w:rPr>
                <w:color w:val="231F20"/>
                <w:sz w:val="16"/>
              </w:rPr>
              <w:t>Q, л/с</w:t>
            </w:r>
          </w:p>
        </w:tc>
        <w:tc>
          <w:tcPr>
            <w:tcW w:w="1158" w:type="dxa"/>
            <w:shd w:val="clear" w:color="auto" w:fill="DADBDC"/>
          </w:tcPr>
          <w:p w:rsidR="00CB0AFA" w:rsidRDefault="00481332">
            <w:pPr>
              <w:pStyle w:val="TableParagraph"/>
              <w:spacing w:before="44"/>
              <w:rPr>
                <w:sz w:val="16"/>
              </w:rPr>
            </w:pPr>
            <w:r>
              <w:rPr>
                <w:color w:val="231F20"/>
                <w:sz w:val="16"/>
              </w:rPr>
              <w:t>Р, м вод. ст.</w:t>
            </w:r>
          </w:p>
        </w:tc>
        <w:tc>
          <w:tcPr>
            <w:tcW w:w="1158" w:type="dxa"/>
            <w:shd w:val="clear" w:color="auto" w:fill="DADBDC"/>
          </w:tcPr>
          <w:p w:rsidR="00CB0AFA" w:rsidRDefault="00481332">
            <w:pPr>
              <w:pStyle w:val="TableParagraph"/>
              <w:spacing w:before="44"/>
              <w:rPr>
                <w:sz w:val="16"/>
              </w:rPr>
            </w:pPr>
            <w:r>
              <w:rPr>
                <w:color w:val="231F20"/>
                <w:sz w:val="16"/>
              </w:rPr>
              <w:t>Q, л/с</w:t>
            </w:r>
          </w:p>
        </w:tc>
      </w:tr>
      <w:tr w:rsidR="00CB0AFA">
        <w:trPr>
          <w:trHeight w:hRule="exact" w:val="274"/>
        </w:trPr>
        <w:tc>
          <w:tcPr>
            <w:tcW w:w="1158" w:type="dxa"/>
          </w:tcPr>
          <w:p w:rsidR="00CB0AFA" w:rsidRDefault="00481332">
            <w:pPr>
              <w:pStyle w:val="TableParagraph"/>
              <w:spacing w:before="44"/>
              <w:rPr>
                <w:sz w:val="16"/>
              </w:rPr>
            </w:pPr>
            <w:r>
              <w:rPr>
                <w:color w:val="231F20"/>
                <w:sz w:val="16"/>
              </w:rPr>
              <w:t>10 м</w:t>
            </w:r>
          </w:p>
        </w:tc>
        <w:tc>
          <w:tcPr>
            <w:tcW w:w="1158" w:type="dxa"/>
            <w:shd w:val="clear" w:color="auto" w:fill="80C342"/>
          </w:tcPr>
          <w:p w:rsidR="00CB0AFA" w:rsidRDefault="00481332">
            <w:pPr>
              <w:pStyle w:val="TableParagraph"/>
              <w:spacing w:before="44"/>
              <w:ind w:left="340"/>
              <w:jc w:val="left"/>
              <w:rPr>
                <w:sz w:val="16"/>
              </w:rPr>
            </w:pPr>
            <w:r>
              <w:rPr>
                <w:color w:val="231F20"/>
                <w:sz w:val="16"/>
              </w:rPr>
              <w:t>3,1 л/с</w:t>
            </w:r>
          </w:p>
        </w:tc>
        <w:tc>
          <w:tcPr>
            <w:tcW w:w="1158" w:type="dxa"/>
          </w:tcPr>
          <w:p w:rsidR="00CB0AFA" w:rsidRDefault="00481332">
            <w:pPr>
              <w:pStyle w:val="TableParagraph"/>
              <w:spacing w:before="44"/>
              <w:rPr>
                <w:sz w:val="16"/>
              </w:rPr>
            </w:pPr>
            <w:r>
              <w:rPr>
                <w:color w:val="231F20"/>
                <w:sz w:val="16"/>
              </w:rPr>
              <w:t>10 м</w:t>
            </w:r>
          </w:p>
        </w:tc>
        <w:tc>
          <w:tcPr>
            <w:tcW w:w="1158" w:type="dxa"/>
            <w:shd w:val="clear" w:color="auto" w:fill="80C342"/>
          </w:tcPr>
          <w:p w:rsidR="00CB0AFA" w:rsidRDefault="00481332">
            <w:pPr>
              <w:pStyle w:val="TableParagraph"/>
              <w:spacing w:before="44"/>
              <w:ind w:left="340"/>
              <w:jc w:val="left"/>
              <w:rPr>
                <w:sz w:val="16"/>
              </w:rPr>
            </w:pPr>
            <w:r>
              <w:rPr>
                <w:color w:val="231F20"/>
                <w:sz w:val="16"/>
              </w:rPr>
              <w:t>1,9 л/с</w:t>
            </w:r>
          </w:p>
        </w:tc>
        <w:tc>
          <w:tcPr>
            <w:tcW w:w="1158" w:type="dxa"/>
          </w:tcPr>
          <w:p w:rsidR="00CB0AFA" w:rsidRDefault="00481332">
            <w:pPr>
              <w:pStyle w:val="TableParagraph"/>
              <w:spacing w:before="44"/>
              <w:rPr>
                <w:sz w:val="16"/>
              </w:rPr>
            </w:pPr>
            <w:r>
              <w:rPr>
                <w:color w:val="231F20"/>
                <w:sz w:val="16"/>
              </w:rPr>
              <w:t>10 м</w:t>
            </w:r>
          </w:p>
        </w:tc>
        <w:tc>
          <w:tcPr>
            <w:tcW w:w="1158" w:type="dxa"/>
            <w:shd w:val="clear" w:color="auto" w:fill="80C342"/>
          </w:tcPr>
          <w:p w:rsidR="00CB0AFA" w:rsidRDefault="00481332">
            <w:pPr>
              <w:pStyle w:val="TableParagraph"/>
              <w:spacing w:before="44"/>
              <w:rPr>
                <w:sz w:val="16"/>
              </w:rPr>
            </w:pPr>
            <w:r>
              <w:rPr>
                <w:color w:val="231F20"/>
                <w:sz w:val="16"/>
              </w:rPr>
              <w:t>0,34 л/с</w:t>
            </w:r>
          </w:p>
        </w:tc>
      </w:tr>
      <w:tr w:rsidR="00CB0AFA">
        <w:trPr>
          <w:trHeight w:hRule="exact" w:val="274"/>
        </w:trPr>
        <w:tc>
          <w:tcPr>
            <w:tcW w:w="1158" w:type="dxa"/>
          </w:tcPr>
          <w:p w:rsidR="00CB0AFA" w:rsidRDefault="00481332">
            <w:pPr>
              <w:pStyle w:val="TableParagraph"/>
              <w:tabs>
                <w:tab w:val="left" w:pos="474"/>
                <w:tab w:val="left" w:pos="1158"/>
              </w:tabs>
              <w:spacing w:before="44"/>
              <w:ind w:left="-1"/>
              <w:rPr>
                <w:sz w:val="16"/>
              </w:rPr>
            </w:pPr>
            <w:r>
              <w:rPr>
                <w:color w:val="231F20"/>
                <w:sz w:val="16"/>
                <w:shd w:val="clear" w:color="auto" w:fill="DADBDC"/>
              </w:rPr>
              <w:t xml:space="preserve"> </w:t>
            </w:r>
            <w:r>
              <w:rPr>
                <w:color w:val="231F20"/>
                <w:sz w:val="16"/>
                <w:shd w:val="clear" w:color="auto" w:fill="DADBDC"/>
              </w:rPr>
              <w:tab/>
              <w:t>8</w:t>
            </w:r>
            <w:r>
              <w:rPr>
                <w:color w:val="231F20"/>
                <w:spacing w:val="-35"/>
                <w:sz w:val="16"/>
                <w:shd w:val="clear" w:color="auto" w:fill="DADBDC"/>
              </w:rPr>
              <w:t xml:space="preserve"> </w:t>
            </w:r>
            <w:r>
              <w:rPr>
                <w:color w:val="231F20"/>
                <w:sz w:val="16"/>
                <w:shd w:val="clear" w:color="auto" w:fill="DADBDC"/>
              </w:rPr>
              <w:t>м</w:t>
            </w:r>
            <w:r>
              <w:rPr>
                <w:color w:val="231F20"/>
                <w:sz w:val="16"/>
                <w:shd w:val="clear" w:color="auto" w:fill="DADBDC"/>
              </w:rPr>
              <w:tab/>
            </w:r>
          </w:p>
        </w:tc>
        <w:tc>
          <w:tcPr>
            <w:tcW w:w="1158" w:type="dxa"/>
            <w:shd w:val="clear" w:color="auto" w:fill="B1D78A"/>
          </w:tcPr>
          <w:p w:rsidR="00CB0AFA" w:rsidRDefault="00481332">
            <w:pPr>
              <w:pStyle w:val="TableParagraph"/>
              <w:spacing w:before="44"/>
              <w:ind w:left="340"/>
              <w:jc w:val="left"/>
              <w:rPr>
                <w:sz w:val="16"/>
              </w:rPr>
            </w:pPr>
            <w:r>
              <w:rPr>
                <w:color w:val="231F20"/>
                <w:sz w:val="16"/>
              </w:rPr>
              <w:t>2,8 л/с</w:t>
            </w:r>
          </w:p>
        </w:tc>
        <w:tc>
          <w:tcPr>
            <w:tcW w:w="1158" w:type="dxa"/>
          </w:tcPr>
          <w:p w:rsidR="00CB0AFA" w:rsidRDefault="00481332">
            <w:pPr>
              <w:pStyle w:val="TableParagraph"/>
              <w:tabs>
                <w:tab w:val="left" w:pos="474"/>
                <w:tab w:val="left" w:pos="1158"/>
              </w:tabs>
              <w:spacing w:before="44"/>
              <w:ind w:left="-1"/>
              <w:rPr>
                <w:sz w:val="16"/>
              </w:rPr>
            </w:pPr>
            <w:r>
              <w:rPr>
                <w:color w:val="231F20"/>
                <w:sz w:val="16"/>
                <w:shd w:val="clear" w:color="auto" w:fill="DADBDC"/>
              </w:rPr>
              <w:t xml:space="preserve"> </w:t>
            </w:r>
            <w:r>
              <w:rPr>
                <w:color w:val="231F20"/>
                <w:sz w:val="16"/>
                <w:shd w:val="clear" w:color="auto" w:fill="DADBDC"/>
              </w:rPr>
              <w:tab/>
              <w:t>8</w:t>
            </w:r>
            <w:r>
              <w:rPr>
                <w:color w:val="231F20"/>
                <w:spacing w:val="-35"/>
                <w:sz w:val="16"/>
                <w:shd w:val="clear" w:color="auto" w:fill="DADBDC"/>
              </w:rPr>
              <w:t xml:space="preserve"> </w:t>
            </w:r>
            <w:r>
              <w:rPr>
                <w:color w:val="231F20"/>
                <w:sz w:val="16"/>
                <w:shd w:val="clear" w:color="auto" w:fill="DADBDC"/>
              </w:rPr>
              <w:t>м</w:t>
            </w:r>
            <w:r>
              <w:rPr>
                <w:color w:val="231F20"/>
                <w:sz w:val="16"/>
                <w:shd w:val="clear" w:color="auto" w:fill="DADBDC"/>
              </w:rPr>
              <w:tab/>
            </w:r>
          </w:p>
        </w:tc>
        <w:tc>
          <w:tcPr>
            <w:tcW w:w="1158" w:type="dxa"/>
            <w:shd w:val="clear" w:color="auto" w:fill="B1D78A"/>
          </w:tcPr>
          <w:p w:rsidR="00CB0AFA" w:rsidRDefault="00481332">
            <w:pPr>
              <w:pStyle w:val="TableParagraph"/>
              <w:spacing w:before="44"/>
              <w:ind w:left="340"/>
              <w:jc w:val="left"/>
              <w:rPr>
                <w:sz w:val="16"/>
              </w:rPr>
            </w:pPr>
            <w:r>
              <w:rPr>
                <w:color w:val="231F20"/>
                <w:sz w:val="16"/>
              </w:rPr>
              <w:t>1,6 л/с</w:t>
            </w:r>
          </w:p>
        </w:tc>
        <w:tc>
          <w:tcPr>
            <w:tcW w:w="1158" w:type="dxa"/>
          </w:tcPr>
          <w:p w:rsidR="00CB0AFA" w:rsidRDefault="00481332">
            <w:pPr>
              <w:pStyle w:val="TableParagraph"/>
              <w:tabs>
                <w:tab w:val="left" w:pos="474"/>
                <w:tab w:val="left" w:pos="1158"/>
              </w:tabs>
              <w:spacing w:before="44"/>
              <w:ind w:left="-1"/>
              <w:rPr>
                <w:sz w:val="16"/>
              </w:rPr>
            </w:pPr>
            <w:r>
              <w:rPr>
                <w:color w:val="231F20"/>
                <w:sz w:val="16"/>
                <w:shd w:val="clear" w:color="auto" w:fill="DADBDC"/>
              </w:rPr>
              <w:t xml:space="preserve"> </w:t>
            </w:r>
            <w:r>
              <w:rPr>
                <w:color w:val="231F20"/>
                <w:sz w:val="16"/>
                <w:shd w:val="clear" w:color="auto" w:fill="DADBDC"/>
              </w:rPr>
              <w:tab/>
              <w:t>8</w:t>
            </w:r>
            <w:r>
              <w:rPr>
                <w:color w:val="231F20"/>
                <w:spacing w:val="-35"/>
                <w:sz w:val="16"/>
                <w:shd w:val="clear" w:color="auto" w:fill="DADBDC"/>
              </w:rPr>
              <w:t xml:space="preserve"> </w:t>
            </w:r>
            <w:r>
              <w:rPr>
                <w:color w:val="231F20"/>
                <w:sz w:val="16"/>
                <w:shd w:val="clear" w:color="auto" w:fill="DADBDC"/>
              </w:rPr>
              <w:t>м</w:t>
            </w:r>
            <w:r>
              <w:rPr>
                <w:color w:val="231F20"/>
                <w:sz w:val="16"/>
                <w:shd w:val="clear" w:color="auto" w:fill="DADBDC"/>
              </w:rPr>
              <w:tab/>
            </w:r>
          </w:p>
        </w:tc>
        <w:tc>
          <w:tcPr>
            <w:tcW w:w="1158" w:type="dxa"/>
            <w:shd w:val="clear" w:color="auto" w:fill="B1D78A"/>
          </w:tcPr>
          <w:p w:rsidR="00CB0AFA" w:rsidRDefault="00481332">
            <w:pPr>
              <w:pStyle w:val="TableParagraph"/>
              <w:spacing w:before="44"/>
              <w:rPr>
                <w:sz w:val="16"/>
              </w:rPr>
            </w:pPr>
            <w:r>
              <w:rPr>
                <w:color w:val="231F20"/>
                <w:sz w:val="16"/>
              </w:rPr>
              <w:t>0,30 л/с</w:t>
            </w:r>
          </w:p>
        </w:tc>
      </w:tr>
      <w:tr w:rsidR="00CB0AFA">
        <w:trPr>
          <w:trHeight w:hRule="exact" w:val="274"/>
        </w:trPr>
        <w:tc>
          <w:tcPr>
            <w:tcW w:w="1158" w:type="dxa"/>
          </w:tcPr>
          <w:p w:rsidR="00CB0AFA" w:rsidRDefault="00481332">
            <w:pPr>
              <w:pStyle w:val="TableParagraph"/>
              <w:spacing w:before="44"/>
              <w:rPr>
                <w:sz w:val="16"/>
              </w:rPr>
            </w:pPr>
            <w:r>
              <w:rPr>
                <w:color w:val="231F20"/>
                <w:sz w:val="16"/>
              </w:rPr>
              <w:t>5 м</w:t>
            </w:r>
          </w:p>
        </w:tc>
        <w:tc>
          <w:tcPr>
            <w:tcW w:w="1158" w:type="dxa"/>
            <w:shd w:val="clear" w:color="auto" w:fill="FFE06A"/>
          </w:tcPr>
          <w:p w:rsidR="00CB0AFA" w:rsidRDefault="00481332">
            <w:pPr>
              <w:pStyle w:val="TableParagraph"/>
              <w:spacing w:before="44"/>
              <w:ind w:left="340"/>
              <w:jc w:val="left"/>
              <w:rPr>
                <w:sz w:val="16"/>
              </w:rPr>
            </w:pPr>
            <w:r>
              <w:rPr>
                <w:color w:val="231F20"/>
                <w:sz w:val="16"/>
              </w:rPr>
              <w:t>2,3 л/с</w:t>
            </w:r>
          </w:p>
        </w:tc>
        <w:tc>
          <w:tcPr>
            <w:tcW w:w="1158" w:type="dxa"/>
          </w:tcPr>
          <w:p w:rsidR="00CB0AFA" w:rsidRDefault="00481332">
            <w:pPr>
              <w:pStyle w:val="TableParagraph"/>
              <w:spacing w:before="44"/>
              <w:rPr>
                <w:sz w:val="16"/>
              </w:rPr>
            </w:pPr>
            <w:r>
              <w:rPr>
                <w:color w:val="231F20"/>
                <w:sz w:val="16"/>
              </w:rPr>
              <w:t>5 м</w:t>
            </w:r>
          </w:p>
        </w:tc>
        <w:tc>
          <w:tcPr>
            <w:tcW w:w="1158" w:type="dxa"/>
            <w:shd w:val="clear" w:color="auto" w:fill="FFE06A"/>
          </w:tcPr>
          <w:p w:rsidR="00CB0AFA" w:rsidRDefault="00481332">
            <w:pPr>
              <w:pStyle w:val="TableParagraph"/>
              <w:spacing w:before="44"/>
              <w:ind w:left="340"/>
              <w:jc w:val="left"/>
              <w:rPr>
                <w:sz w:val="16"/>
              </w:rPr>
            </w:pPr>
            <w:r>
              <w:rPr>
                <w:color w:val="231F20"/>
                <w:sz w:val="16"/>
              </w:rPr>
              <w:t>1,3 л/с</w:t>
            </w:r>
          </w:p>
        </w:tc>
        <w:tc>
          <w:tcPr>
            <w:tcW w:w="1158" w:type="dxa"/>
          </w:tcPr>
          <w:p w:rsidR="00CB0AFA" w:rsidRDefault="00481332">
            <w:pPr>
              <w:pStyle w:val="TableParagraph"/>
              <w:spacing w:before="44"/>
              <w:rPr>
                <w:sz w:val="16"/>
              </w:rPr>
            </w:pPr>
            <w:r>
              <w:rPr>
                <w:color w:val="231F20"/>
                <w:sz w:val="16"/>
              </w:rPr>
              <w:t>5 м</w:t>
            </w:r>
          </w:p>
        </w:tc>
        <w:tc>
          <w:tcPr>
            <w:tcW w:w="1158" w:type="dxa"/>
            <w:shd w:val="clear" w:color="auto" w:fill="FFE06A"/>
          </w:tcPr>
          <w:p w:rsidR="00CB0AFA" w:rsidRDefault="00481332">
            <w:pPr>
              <w:pStyle w:val="TableParagraph"/>
              <w:spacing w:before="44"/>
              <w:rPr>
                <w:sz w:val="16"/>
              </w:rPr>
            </w:pPr>
            <w:r>
              <w:rPr>
                <w:color w:val="231F20"/>
                <w:sz w:val="16"/>
              </w:rPr>
              <w:t>0,24 л/с</w:t>
            </w:r>
          </w:p>
        </w:tc>
      </w:tr>
      <w:tr w:rsidR="00CB0AFA">
        <w:trPr>
          <w:trHeight w:hRule="exact" w:val="274"/>
        </w:trPr>
        <w:tc>
          <w:tcPr>
            <w:tcW w:w="1158" w:type="dxa"/>
          </w:tcPr>
          <w:p w:rsidR="00CB0AFA" w:rsidRDefault="00481332">
            <w:pPr>
              <w:pStyle w:val="TableParagraph"/>
              <w:tabs>
                <w:tab w:val="left" w:pos="303"/>
                <w:tab w:val="left" w:pos="1158"/>
              </w:tabs>
              <w:spacing w:before="44"/>
              <w:ind w:left="-1"/>
              <w:rPr>
                <w:sz w:val="16"/>
              </w:rPr>
            </w:pPr>
            <w:r>
              <w:rPr>
                <w:color w:val="231F20"/>
                <w:sz w:val="16"/>
                <w:shd w:val="clear" w:color="auto" w:fill="DADBDC"/>
              </w:rPr>
              <w:t xml:space="preserve"> </w:t>
            </w:r>
            <w:r>
              <w:rPr>
                <w:color w:val="231F20"/>
                <w:sz w:val="16"/>
                <w:shd w:val="clear" w:color="auto" w:fill="DADBDC"/>
              </w:rPr>
              <w:tab/>
              <w:t>меньше</w:t>
            </w:r>
            <w:r>
              <w:rPr>
                <w:color w:val="231F20"/>
                <w:sz w:val="16"/>
                <w:shd w:val="clear" w:color="auto" w:fill="DADBDC"/>
              </w:rPr>
              <w:tab/>
            </w:r>
          </w:p>
        </w:tc>
        <w:tc>
          <w:tcPr>
            <w:tcW w:w="1158" w:type="dxa"/>
            <w:shd w:val="clear" w:color="auto" w:fill="CF3323"/>
          </w:tcPr>
          <w:p w:rsidR="00CB0AFA" w:rsidRDefault="00481332">
            <w:pPr>
              <w:pStyle w:val="TableParagraph"/>
              <w:spacing w:before="44"/>
              <w:ind w:left="303"/>
              <w:jc w:val="left"/>
              <w:rPr>
                <w:sz w:val="16"/>
              </w:rPr>
            </w:pPr>
            <w:r>
              <w:rPr>
                <w:color w:val="231F20"/>
                <w:sz w:val="16"/>
              </w:rPr>
              <w:t>меньше</w:t>
            </w:r>
          </w:p>
        </w:tc>
        <w:tc>
          <w:tcPr>
            <w:tcW w:w="1158" w:type="dxa"/>
          </w:tcPr>
          <w:p w:rsidR="00CB0AFA" w:rsidRDefault="00481332">
            <w:pPr>
              <w:pStyle w:val="TableParagraph"/>
              <w:tabs>
                <w:tab w:val="left" w:pos="303"/>
                <w:tab w:val="left" w:pos="1158"/>
              </w:tabs>
              <w:spacing w:before="44"/>
              <w:ind w:left="-1"/>
              <w:rPr>
                <w:sz w:val="16"/>
              </w:rPr>
            </w:pPr>
            <w:r>
              <w:rPr>
                <w:color w:val="231F20"/>
                <w:sz w:val="16"/>
                <w:shd w:val="clear" w:color="auto" w:fill="DADBDC"/>
              </w:rPr>
              <w:t xml:space="preserve"> </w:t>
            </w:r>
            <w:r>
              <w:rPr>
                <w:color w:val="231F20"/>
                <w:sz w:val="16"/>
                <w:shd w:val="clear" w:color="auto" w:fill="DADBDC"/>
              </w:rPr>
              <w:tab/>
              <w:t>меньше</w:t>
            </w:r>
            <w:r>
              <w:rPr>
                <w:color w:val="231F20"/>
                <w:sz w:val="16"/>
                <w:shd w:val="clear" w:color="auto" w:fill="DADBDC"/>
              </w:rPr>
              <w:tab/>
            </w:r>
          </w:p>
        </w:tc>
        <w:tc>
          <w:tcPr>
            <w:tcW w:w="1158" w:type="dxa"/>
            <w:shd w:val="clear" w:color="auto" w:fill="CF3323"/>
          </w:tcPr>
          <w:p w:rsidR="00CB0AFA" w:rsidRDefault="00481332">
            <w:pPr>
              <w:pStyle w:val="TableParagraph"/>
              <w:spacing w:before="44"/>
              <w:ind w:left="303"/>
              <w:jc w:val="left"/>
              <w:rPr>
                <w:sz w:val="16"/>
              </w:rPr>
            </w:pPr>
            <w:r>
              <w:rPr>
                <w:color w:val="231F20"/>
                <w:sz w:val="16"/>
              </w:rPr>
              <w:t>меньше</w:t>
            </w:r>
          </w:p>
        </w:tc>
        <w:tc>
          <w:tcPr>
            <w:tcW w:w="1158" w:type="dxa"/>
          </w:tcPr>
          <w:p w:rsidR="00CB0AFA" w:rsidRDefault="00481332">
            <w:pPr>
              <w:pStyle w:val="TableParagraph"/>
              <w:tabs>
                <w:tab w:val="left" w:pos="303"/>
                <w:tab w:val="left" w:pos="1158"/>
              </w:tabs>
              <w:spacing w:before="44"/>
              <w:ind w:left="-1"/>
              <w:rPr>
                <w:sz w:val="16"/>
              </w:rPr>
            </w:pPr>
            <w:r>
              <w:rPr>
                <w:color w:val="231F20"/>
                <w:sz w:val="16"/>
                <w:shd w:val="clear" w:color="auto" w:fill="DADBDC"/>
              </w:rPr>
              <w:t xml:space="preserve"> </w:t>
            </w:r>
            <w:r>
              <w:rPr>
                <w:color w:val="231F20"/>
                <w:sz w:val="16"/>
                <w:shd w:val="clear" w:color="auto" w:fill="DADBDC"/>
              </w:rPr>
              <w:tab/>
              <w:t>меньше</w:t>
            </w:r>
            <w:r>
              <w:rPr>
                <w:color w:val="231F20"/>
                <w:sz w:val="16"/>
                <w:shd w:val="clear" w:color="auto" w:fill="DADBDC"/>
              </w:rPr>
              <w:tab/>
            </w:r>
          </w:p>
        </w:tc>
        <w:tc>
          <w:tcPr>
            <w:tcW w:w="1158" w:type="dxa"/>
            <w:shd w:val="clear" w:color="auto" w:fill="CF3323"/>
          </w:tcPr>
          <w:p w:rsidR="00CB0AFA" w:rsidRDefault="00481332">
            <w:pPr>
              <w:pStyle w:val="TableParagraph"/>
              <w:spacing w:before="44"/>
              <w:rPr>
                <w:sz w:val="16"/>
              </w:rPr>
            </w:pPr>
            <w:r>
              <w:rPr>
                <w:color w:val="231F20"/>
                <w:sz w:val="16"/>
              </w:rPr>
              <w:t>меньше</w:t>
            </w:r>
          </w:p>
        </w:tc>
      </w:tr>
    </w:tbl>
    <w:p w:rsidR="00CB0AFA" w:rsidRDefault="00CB0AFA">
      <w:pPr>
        <w:rPr>
          <w:sz w:val="16"/>
        </w:rPr>
        <w:sectPr w:rsidR="00CB0AFA">
          <w:footerReference w:type="even" r:id="rId170"/>
          <w:footerReference w:type="default" r:id="rId171"/>
          <w:pgSz w:w="8400" w:h="11910"/>
          <w:pgMar w:top="0" w:right="0" w:bottom="560" w:left="0" w:header="0" w:footer="367" w:gutter="0"/>
          <w:cols w:space="720"/>
        </w:sectPr>
      </w:pPr>
    </w:p>
    <w:p w:rsidR="00CB0AFA" w:rsidRDefault="00CB0AFA">
      <w:pPr>
        <w:pStyle w:val="a3"/>
        <w:spacing w:before="9"/>
        <w:rPr>
          <w:i/>
          <w:sz w:val="23"/>
        </w:rPr>
      </w:pPr>
    </w:p>
    <w:p w:rsidR="00CB0AFA" w:rsidRDefault="00481332">
      <w:pPr>
        <w:pStyle w:val="4"/>
        <w:spacing w:before="77"/>
        <w:ind w:left="390" w:right="0"/>
      </w:pPr>
      <w:r>
        <w:rPr>
          <w:lang w:val="en-US"/>
        </w:rPr>
        <w:pict>
          <v:rect id="_x0000_s1307" style="position:absolute;left:0;text-align:left;margin-left:396.7pt;margin-top:-14pt;width:22.8pt;height:356.2pt;z-index:251503104;mso-position-horizontal-relative:page" fillcolor="#58595b" stroked="f">
            <w10:wrap anchorx="page"/>
          </v:rect>
        </w:pict>
      </w:r>
      <w:r>
        <w:rPr>
          <w:color w:val="58595B"/>
        </w:rPr>
        <w:t>Выбор линии, способ 1 (по готовым таблицам)</w:t>
      </w:r>
    </w:p>
    <w:p w:rsidR="00CB0AFA" w:rsidRDefault="00481332">
      <w:pPr>
        <w:pStyle w:val="a3"/>
        <w:spacing w:before="122" w:line="249" w:lineRule="auto"/>
        <w:ind w:left="106" w:right="844" w:firstLine="283"/>
        <w:jc w:val="both"/>
      </w:pPr>
      <w:r>
        <w:rPr>
          <w:color w:val="231F20"/>
        </w:rPr>
        <w:t xml:space="preserve">Находим в </w:t>
      </w:r>
      <w:r>
        <w:rPr>
          <w:color w:val="231F20"/>
          <w:spacing w:val="-3"/>
        </w:rPr>
        <w:t xml:space="preserve">Таблице </w:t>
      </w:r>
      <w:r>
        <w:rPr>
          <w:color w:val="231F20"/>
        </w:rPr>
        <w:t xml:space="preserve">3 соответствующие для конкретной модели мотопомпы расстояние и перепад высоты от водоисточника до пожара и выбираем одну       из </w:t>
      </w:r>
      <w:r>
        <w:rPr>
          <w:color w:val="231F20"/>
          <w:spacing w:val="3"/>
        </w:rPr>
        <w:t xml:space="preserve">рекомендованных рукавных линий. </w:t>
      </w:r>
      <w:r>
        <w:rPr>
          <w:color w:val="231F20"/>
        </w:rPr>
        <w:t xml:space="preserve">В </w:t>
      </w:r>
      <w:r>
        <w:rPr>
          <w:color w:val="231F20"/>
          <w:spacing w:val="3"/>
        </w:rPr>
        <w:t xml:space="preserve">каждой </w:t>
      </w:r>
      <w:r>
        <w:rPr>
          <w:color w:val="231F20"/>
          <w:spacing w:val="2"/>
        </w:rPr>
        <w:t xml:space="preserve">клетке </w:t>
      </w:r>
      <w:r>
        <w:rPr>
          <w:color w:val="231F20"/>
          <w:spacing w:val="3"/>
        </w:rPr>
        <w:t xml:space="preserve">указаны диаметр </w:t>
      </w:r>
      <w:r>
        <w:rPr>
          <w:color w:val="231F20"/>
        </w:rPr>
        <w:t>магистральной</w:t>
      </w:r>
      <w:r>
        <w:rPr>
          <w:color w:val="231F20"/>
          <w:spacing w:val="-16"/>
        </w:rPr>
        <w:t xml:space="preserve"> </w:t>
      </w:r>
      <w:r>
        <w:rPr>
          <w:color w:val="231F20"/>
        </w:rPr>
        <w:t>линии,</w:t>
      </w:r>
      <w:r>
        <w:rPr>
          <w:color w:val="231F20"/>
          <w:spacing w:val="-16"/>
        </w:rPr>
        <w:t xml:space="preserve"> </w:t>
      </w:r>
      <w:r>
        <w:rPr>
          <w:color w:val="231F20"/>
        </w:rPr>
        <w:t>а</w:t>
      </w:r>
      <w:r>
        <w:rPr>
          <w:color w:val="231F20"/>
          <w:spacing w:val="-16"/>
        </w:rPr>
        <w:t xml:space="preserve"> </w:t>
      </w:r>
      <w:r>
        <w:rPr>
          <w:color w:val="231F20"/>
        </w:rPr>
        <w:t>также</w:t>
      </w:r>
      <w:r>
        <w:rPr>
          <w:color w:val="231F20"/>
          <w:spacing w:val="-16"/>
        </w:rPr>
        <w:t xml:space="preserve"> </w:t>
      </w:r>
      <w:r>
        <w:rPr>
          <w:color w:val="231F20"/>
        </w:rPr>
        <w:t>число</w:t>
      </w:r>
      <w:r>
        <w:rPr>
          <w:color w:val="231F20"/>
          <w:spacing w:val="-16"/>
        </w:rPr>
        <w:t xml:space="preserve"> </w:t>
      </w:r>
      <w:r>
        <w:rPr>
          <w:color w:val="231F20"/>
        </w:rPr>
        <w:t>и</w:t>
      </w:r>
      <w:r>
        <w:rPr>
          <w:color w:val="231F20"/>
          <w:spacing w:val="-16"/>
        </w:rPr>
        <w:t xml:space="preserve"> </w:t>
      </w:r>
      <w:r>
        <w:rPr>
          <w:color w:val="231F20"/>
        </w:rPr>
        <w:t>тип</w:t>
      </w:r>
      <w:r>
        <w:rPr>
          <w:color w:val="231F20"/>
          <w:spacing w:val="-16"/>
        </w:rPr>
        <w:t xml:space="preserve"> </w:t>
      </w:r>
      <w:r>
        <w:rPr>
          <w:color w:val="231F20"/>
        </w:rPr>
        <w:t>стволов</w:t>
      </w:r>
      <w:r>
        <w:rPr>
          <w:color w:val="231F20"/>
          <w:spacing w:val="-16"/>
        </w:rPr>
        <w:t xml:space="preserve"> </w:t>
      </w:r>
      <w:r>
        <w:rPr>
          <w:color w:val="231F20"/>
        </w:rPr>
        <w:t>на</w:t>
      </w:r>
      <w:r>
        <w:rPr>
          <w:color w:val="231F20"/>
          <w:spacing w:val="-16"/>
        </w:rPr>
        <w:t xml:space="preserve"> </w:t>
      </w:r>
      <w:r>
        <w:rPr>
          <w:color w:val="231F20"/>
        </w:rPr>
        <w:t>рабочих</w:t>
      </w:r>
      <w:r>
        <w:rPr>
          <w:color w:val="231F20"/>
          <w:spacing w:val="-16"/>
        </w:rPr>
        <w:t xml:space="preserve"> </w:t>
      </w:r>
      <w:r>
        <w:rPr>
          <w:color w:val="231F20"/>
        </w:rPr>
        <w:t>линиях.</w:t>
      </w:r>
      <w:r>
        <w:rPr>
          <w:color w:val="231F20"/>
          <w:spacing w:val="-16"/>
        </w:rPr>
        <w:t xml:space="preserve"> </w:t>
      </w:r>
      <w:r>
        <w:rPr>
          <w:color w:val="231F20"/>
        </w:rPr>
        <w:t>Ствол</w:t>
      </w:r>
      <w:r>
        <w:rPr>
          <w:color w:val="231F20"/>
          <w:spacing w:val="-16"/>
        </w:rPr>
        <w:t xml:space="preserve"> </w:t>
      </w:r>
      <w:r>
        <w:rPr>
          <w:color w:val="231F20"/>
        </w:rPr>
        <w:t>РС–70 обозначен буквой «А», РС–50 — «Б», РС–25 — «Л». Расчёт проведён для</w:t>
      </w:r>
      <w:r>
        <w:rPr>
          <w:color w:val="231F20"/>
          <w:spacing w:val="-24"/>
        </w:rPr>
        <w:t xml:space="preserve"> </w:t>
      </w:r>
      <w:r>
        <w:rPr>
          <w:color w:val="231F20"/>
        </w:rPr>
        <w:t>рабочих линий</w:t>
      </w:r>
      <w:r>
        <w:rPr>
          <w:color w:val="231F20"/>
          <w:spacing w:val="-3"/>
        </w:rPr>
        <w:t xml:space="preserve"> </w:t>
      </w:r>
      <w:r>
        <w:rPr>
          <w:color w:val="231F20"/>
        </w:rPr>
        <w:t>длиной</w:t>
      </w:r>
      <w:r>
        <w:rPr>
          <w:color w:val="231F20"/>
          <w:spacing w:val="-3"/>
        </w:rPr>
        <w:t xml:space="preserve"> </w:t>
      </w:r>
      <w:r>
        <w:rPr>
          <w:color w:val="231F20"/>
        </w:rPr>
        <w:t>не</w:t>
      </w:r>
      <w:r>
        <w:rPr>
          <w:color w:val="231F20"/>
          <w:spacing w:val="-3"/>
        </w:rPr>
        <w:t xml:space="preserve"> </w:t>
      </w:r>
      <w:r>
        <w:rPr>
          <w:color w:val="231F20"/>
        </w:rPr>
        <w:t>более</w:t>
      </w:r>
      <w:r>
        <w:rPr>
          <w:color w:val="231F20"/>
          <w:spacing w:val="-3"/>
        </w:rPr>
        <w:t xml:space="preserve"> </w:t>
      </w:r>
      <w:r>
        <w:rPr>
          <w:color w:val="231F20"/>
        </w:rPr>
        <w:t>четырёх</w:t>
      </w:r>
      <w:r>
        <w:rPr>
          <w:color w:val="231F20"/>
          <w:spacing w:val="-3"/>
        </w:rPr>
        <w:t xml:space="preserve"> </w:t>
      </w:r>
      <w:r>
        <w:rPr>
          <w:color w:val="231F20"/>
        </w:rPr>
        <w:t>рукавов</w:t>
      </w:r>
      <w:r>
        <w:rPr>
          <w:color w:val="231F20"/>
          <w:spacing w:val="-3"/>
        </w:rPr>
        <w:t xml:space="preserve"> </w:t>
      </w:r>
      <w:r>
        <w:rPr>
          <w:color w:val="231F20"/>
        </w:rPr>
        <w:t>и</w:t>
      </w:r>
      <w:r>
        <w:rPr>
          <w:color w:val="231F20"/>
          <w:spacing w:val="-3"/>
        </w:rPr>
        <w:t xml:space="preserve"> </w:t>
      </w:r>
      <w:r>
        <w:rPr>
          <w:color w:val="231F20"/>
        </w:rPr>
        <w:t>диаметрами</w:t>
      </w:r>
      <w:r>
        <w:rPr>
          <w:color w:val="231F20"/>
          <w:spacing w:val="-3"/>
        </w:rPr>
        <w:t xml:space="preserve"> </w:t>
      </w:r>
      <w:r>
        <w:rPr>
          <w:color w:val="231F20"/>
        </w:rPr>
        <w:t>не</w:t>
      </w:r>
      <w:r>
        <w:rPr>
          <w:color w:val="231F20"/>
          <w:spacing w:val="-3"/>
        </w:rPr>
        <w:t xml:space="preserve"> </w:t>
      </w:r>
      <w:r>
        <w:rPr>
          <w:color w:val="231F20"/>
        </w:rPr>
        <w:t>менее</w:t>
      </w:r>
      <w:r>
        <w:rPr>
          <w:color w:val="231F20"/>
          <w:spacing w:val="-3"/>
        </w:rPr>
        <w:t xml:space="preserve"> </w:t>
      </w:r>
      <w:r>
        <w:rPr>
          <w:color w:val="231F20"/>
        </w:rPr>
        <w:t>25</w:t>
      </w:r>
      <w:r>
        <w:rPr>
          <w:color w:val="231F20"/>
          <w:spacing w:val="-29"/>
        </w:rPr>
        <w:t xml:space="preserve"> </w:t>
      </w:r>
      <w:r>
        <w:rPr>
          <w:color w:val="231F20"/>
        </w:rPr>
        <w:t>мм</w:t>
      </w:r>
      <w:r>
        <w:rPr>
          <w:color w:val="231F20"/>
          <w:spacing w:val="-3"/>
        </w:rPr>
        <w:t xml:space="preserve"> </w:t>
      </w:r>
      <w:r>
        <w:rPr>
          <w:color w:val="231F20"/>
        </w:rPr>
        <w:t>для</w:t>
      </w:r>
      <w:r>
        <w:rPr>
          <w:color w:val="231F20"/>
          <w:spacing w:val="-3"/>
        </w:rPr>
        <w:t xml:space="preserve"> </w:t>
      </w:r>
      <w:r>
        <w:rPr>
          <w:color w:val="231F20"/>
        </w:rPr>
        <w:t>ствола</w:t>
      </w:r>
    </w:p>
    <w:p w:rsidR="00CB0AFA" w:rsidRDefault="00481332">
      <w:pPr>
        <w:pStyle w:val="a3"/>
        <w:tabs>
          <w:tab w:val="left" w:pos="2271"/>
        </w:tabs>
        <w:spacing w:before="1" w:line="249" w:lineRule="auto"/>
        <w:ind w:left="106" w:right="844"/>
        <w:jc w:val="both"/>
      </w:pPr>
      <w:r>
        <w:rPr>
          <w:color w:val="231F20"/>
          <w:spacing w:val="-84"/>
          <w:w w:val="83"/>
        </w:rPr>
        <w:t>«</w:t>
      </w:r>
      <w:r>
        <w:rPr>
          <w:color w:val="231F20"/>
          <w:spacing w:val="-97"/>
          <w:w w:val="99"/>
        </w:rPr>
        <w:t>—</w:t>
      </w:r>
      <w:r>
        <w:rPr>
          <w:color w:val="231F20"/>
          <w:w w:val="104"/>
        </w:rPr>
        <w:t>Л</w:t>
      </w:r>
      <w:r>
        <w:rPr>
          <w:color w:val="231F20"/>
          <w:spacing w:val="-65"/>
          <w:w w:val="83"/>
        </w:rPr>
        <w:t>»</w:t>
      </w:r>
      <w:r>
        <w:rPr>
          <w:color w:val="231F20"/>
          <w:spacing w:val="-39"/>
          <w:w w:val="98"/>
        </w:rPr>
        <w:t>д</w:t>
      </w:r>
      <w:r>
        <w:rPr>
          <w:color w:val="231F20"/>
          <w:spacing w:val="-12"/>
          <w:w w:val="99"/>
        </w:rPr>
        <w:t>,</w:t>
      </w:r>
      <w:r>
        <w:rPr>
          <w:color w:val="231F20"/>
          <w:spacing w:val="-44"/>
          <w:w w:val="95"/>
        </w:rPr>
        <w:t>л</w:t>
      </w:r>
      <w:r>
        <w:rPr>
          <w:color w:val="231F20"/>
          <w:spacing w:val="-57"/>
          <w:w w:val="99"/>
        </w:rPr>
        <w:t>3</w:t>
      </w:r>
      <w:r>
        <w:rPr>
          <w:color w:val="231F20"/>
          <w:spacing w:val="-40"/>
          <w:w w:val="98"/>
        </w:rPr>
        <w:t>я</w:t>
      </w:r>
      <w:r>
        <w:rPr>
          <w:color w:val="231F20"/>
          <w:spacing w:val="-16"/>
          <w:w w:val="99"/>
        </w:rPr>
        <w:t>8</w:t>
      </w:r>
      <w:r>
        <w:rPr>
          <w:color w:val="231F20"/>
          <w:spacing w:val="-47"/>
          <w:w w:val="83"/>
        </w:rPr>
        <w:t>«</w:t>
      </w:r>
      <w:r>
        <w:rPr>
          <w:color w:val="231F20"/>
          <w:spacing w:val="-77"/>
          <w:w w:val="99"/>
        </w:rPr>
        <w:t>м</w:t>
      </w:r>
      <w:r>
        <w:rPr>
          <w:color w:val="231F20"/>
          <w:spacing w:val="-47"/>
          <w:w w:val="104"/>
        </w:rPr>
        <w:t>Б</w:t>
      </w:r>
      <w:r>
        <w:rPr>
          <w:color w:val="231F20"/>
          <w:spacing w:val="-77"/>
          <w:w w:val="99"/>
        </w:rPr>
        <w:t>м</w:t>
      </w:r>
      <w:r>
        <w:rPr>
          <w:color w:val="231F20"/>
          <w:w w:val="83"/>
        </w:rPr>
        <w:t>»</w:t>
      </w:r>
      <w:r>
        <w:rPr>
          <w:color w:val="231F20"/>
          <w:spacing w:val="-6"/>
        </w:rPr>
        <w:t xml:space="preserve"> </w:t>
      </w:r>
      <w:r>
        <w:rPr>
          <w:color w:val="231F20"/>
          <w:w w:val="99"/>
        </w:rPr>
        <w:t>и</w:t>
      </w:r>
      <w:r>
        <w:rPr>
          <w:color w:val="231F20"/>
          <w:spacing w:val="-6"/>
        </w:rPr>
        <w:t xml:space="preserve"> </w:t>
      </w:r>
      <w:r>
        <w:rPr>
          <w:color w:val="231F20"/>
          <w:w w:val="99"/>
        </w:rPr>
        <w:t>51</w:t>
      </w:r>
      <w:r>
        <w:rPr>
          <w:color w:val="231F20"/>
        </w:rPr>
        <w:tab/>
      </w:r>
      <w:r>
        <w:rPr>
          <w:color w:val="231F20"/>
          <w:w w:val="99"/>
        </w:rPr>
        <w:t>мм</w:t>
      </w:r>
      <w:r>
        <w:rPr>
          <w:color w:val="231F20"/>
          <w:spacing w:val="-6"/>
        </w:rPr>
        <w:t xml:space="preserve"> </w:t>
      </w:r>
      <w:r>
        <w:rPr>
          <w:color w:val="231F20"/>
          <w:w w:val="99"/>
        </w:rPr>
        <w:t>—</w:t>
      </w:r>
      <w:r>
        <w:rPr>
          <w:color w:val="231F20"/>
          <w:spacing w:val="-6"/>
        </w:rPr>
        <w:t xml:space="preserve"> </w:t>
      </w:r>
      <w:r>
        <w:rPr>
          <w:color w:val="231F20"/>
          <w:w w:val="97"/>
        </w:rPr>
        <w:t>для</w:t>
      </w:r>
      <w:r>
        <w:rPr>
          <w:color w:val="231F20"/>
          <w:spacing w:val="-6"/>
        </w:rPr>
        <w:t xml:space="preserve"> </w:t>
      </w:r>
      <w:r>
        <w:rPr>
          <w:color w:val="231F20"/>
          <w:w w:val="89"/>
        </w:rPr>
        <w:t>«А».</w:t>
      </w:r>
      <w:r>
        <w:rPr>
          <w:color w:val="231F20"/>
          <w:spacing w:val="-6"/>
        </w:rPr>
        <w:t xml:space="preserve"> </w:t>
      </w:r>
      <w:r>
        <w:rPr>
          <w:color w:val="231F20"/>
        </w:rPr>
        <w:t>Например,</w:t>
      </w:r>
      <w:r>
        <w:rPr>
          <w:color w:val="231F20"/>
          <w:spacing w:val="-6"/>
        </w:rPr>
        <w:t xml:space="preserve"> </w:t>
      </w:r>
      <w:r>
        <w:rPr>
          <w:color w:val="231F20"/>
          <w:w w:val="101"/>
        </w:rPr>
        <w:t>запись</w:t>
      </w:r>
      <w:r>
        <w:rPr>
          <w:color w:val="231F20"/>
          <w:spacing w:val="-6"/>
        </w:rPr>
        <w:t xml:space="preserve"> </w:t>
      </w:r>
      <w:r>
        <w:rPr>
          <w:color w:val="231F20"/>
          <w:w w:val="98"/>
        </w:rPr>
        <w:t>[66</w:t>
      </w:r>
      <w:r>
        <w:rPr>
          <w:color w:val="231F20"/>
          <w:spacing w:val="-6"/>
        </w:rPr>
        <w:t xml:space="preserve"> </w:t>
      </w:r>
      <w:r>
        <w:rPr>
          <w:color w:val="231F20"/>
          <w:w w:val="102"/>
        </w:rPr>
        <w:t>+</w:t>
      </w:r>
      <w:r>
        <w:rPr>
          <w:color w:val="231F20"/>
          <w:spacing w:val="-6"/>
        </w:rPr>
        <w:t xml:space="preserve"> </w:t>
      </w:r>
      <w:r>
        <w:rPr>
          <w:color w:val="231F20"/>
        </w:rPr>
        <w:t>2Б]</w:t>
      </w:r>
      <w:r>
        <w:rPr>
          <w:color w:val="231F20"/>
          <w:spacing w:val="-6"/>
        </w:rPr>
        <w:t xml:space="preserve"> </w:t>
      </w:r>
      <w:r>
        <w:rPr>
          <w:color w:val="231F20"/>
          <w:spacing w:val="-4"/>
          <w:w w:val="107"/>
        </w:rPr>
        <w:t>с</w:t>
      </w:r>
      <w:r>
        <w:rPr>
          <w:color w:val="231F20"/>
          <w:w w:val="95"/>
        </w:rPr>
        <w:t>л</w:t>
      </w:r>
      <w:r>
        <w:rPr>
          <w:color w:val="231F20"/>
          <w:spacing w:val="-4"/>
          <w:w w:val="95"/>
        </w:rPr>
        <w:t>е</w:t>
      </w:r>
      <w:r>
        <w:rPr>
          <w:color w:val="231F20"/>
          <w:w w:val="98"/>
        </w:rPr>
        <w:t>д</w:t>
      </w:r>
      <w:r>
        <w:rPr>
          <w:color w:val="231F20"/>
          <w:spacing w:val="-3"/>
          <w:w w:val="98"/>
        </w:rPr>
        <w:t>у</w:t>
      </w:r>
      <w:r>
        <w:rPr>
          <w:color w:val="231F20"/>
          <w:spacing w:val="-4"/>
          <w:w w:val="96"/>
        </w:rPr>
        <w:t>е</w:t>
      </w:r>
      <w:r>
        <w:rPr>
          <w:color w:val="231F20"/>
        </w:rPr>
        <w:t>т</w:t>
      </w:r>
      <w:r>
        <w:rPr>
          <w:color w:val="231F20"/>
          <w:spacing w:val="-6"/>
        </w:rPr>
        <w:t xml:space="preserve"> </w:t>
      </w:r>
      <w:r>
        <w:rPr>
          <w:color w:val="231F20"/>
        </w:rPr>
        <w:t>чи</w:t>
      </w:r>
      <w:r>
        <w:rPr>
          <w:color w:val="231F20"/>
          <w:spacing w:val="-4"/>
        </w:rPr>
        <w:t>т</w:t>
      </w:r>
      <w:r>
        <w:rPr>
          <w:color w:val="231F20"/>
          <w:w w:val="98"/>
        </w:rPr>
        <w:t xml:space="preserve">ать </w:t>
      </w:r>
      <w:r>
        <w:rPr>
          <w:color w:val="231F20"/>
        </w:rPr>
        <w:t>как</w:t>
      </w:r>
      <w:r>
        <w:rPr>
          <w:color w:val="231F20"/>
          <w:spacing w:val="-21"/>
        </w:rPr>
        <w:t xml:space="preserve"> </w:t>
      </w:r>
      <w:r>
        <w:rPr>
          <w:color w:val="231F20"/>
        </w:rPr>
        <w:t>магистраль</w:t>
      </w:r>
      <w:r>
        <w:rPr>
          <w:color w:val="231F20"/>
          <w:spacing w:val="-21"/>
        </w:rPr>
        <w:t xml:space="preserve"> </w:t>
      </w:r>
      <w:r>
        <w:rPr>
          <w:color w:val="231F20"/>
        </w:rPr>
        <w:t>диаметром</w:t>
      </w:r>
      <w:r>
        <w:rPr>
          <w:color w:val="231F20"/>
          <w:spacing w:val="-21"/>
        </w:rPr>
        <w:t xml:space="preserve"> </w:t>
      </w:r>
      <w:r>
        <w:rPr>
          <w:color w:val="231F20"/>
        </w:rPr>
        <w:t>не</w:t>
      </w:r>
      <w:r>
        <w:rPr>
          <w:color w:val="231F20"/>
          <w:spacing w:val="-21"/>
        </w:rPr>
        <w:t xml:space="preserve"> </w:t>
      </w:r>
      <w:r>
        <w:rPr>
          <w:color w:val="231F20"/>
        </w:rPr>
        <w:t>менее</w:t>
      </w:r>
      <w:r>
        <w:rPr>
          <w:color w:val="231F20"/>
          <w:spacing w:val="-21"/>
        </w:rPr>
        <w:t xml:space="preserve"> </w:t>
      </w:r>
      <w:r>
        <w:rPr>
          <w:color w:val="231F20"/>
        </w:rPr>
        <w:t>66</w:t>
      </w:r>
      <w:r>
        <w:rPr>
          <w:color w:val="231F20"/>
          <w:spacing w:val="-35"/>
        </w:rPr>
        <w:t xml:space="preserve"> </w:t>
      </w:r>
      <w:r>
        <w:rPr>
          <w:color w:val="231F20"/>
        </w:rPr>
        <w:t>мм</w:t>
      </w:r>
      <w:r>
        <w:rPr>
          <w:color w:val="231F20"/>
          <w:spacing w:val="-21"/>
        </w:rPr>
        <w:t xml:space="preserve"> </w:t>
      </w:r>
      <w:r>
        <w:rPr>
          <w:color w:val="231F20"/>
        </w:rPr>
        <w:t>и</w:t>
      </w:r>
      <w:r>
        <w:rPr>
          <w:color w:val="231F20"/>
          <w:spacing w:val="-21"/>
        </w:rPr>
        <w:t xml:space="preserve"> </w:t>
      </w:r>
      <w:r>
        <w:rPr>
          <w:color w:val="231F20"/>
        </w:rPr>
        <w:t>две</w:t>
      </w:r>
      <w:r>
        <w:rPr>
          <w:color w:val="231F20"/>
          <w:spacing w:val="-21"/>
        </w:rPr>
        <w:t xml:space="preserve"> </w:t>
      </w:r>
      <w:r>
        <w:rPr>
          <w:color w:val="231F20"/>
        </w:rPr>
        <w:t>рабочие</w:t>
      </w:r>
      <w:r>
        <w:rPr>
          <w:color w:val="231F20"/>
          <w:spacing w:val="-21"/>
        </w:rPr>
        <w:t xml:space="preserve"> </w:t>
      </w:r>
      <w:r>
        <w:rPr>
          <w:color w:val="231F20"/>
        </w:rPr>
        <w:t>линии</w:t>
      </w:r>
      <w:r>
        <w:rPr>
          <w:color w:val="231F20"/>
          <w:spacing w:val="-21"/>
        </w:rPr>
        <w:t xml:space="preserve"> </w:t>
      </w:r>
      <w:r>
        <w:rPr>
          <w:color w:val="231F20"/>
        </w:rPr>
        <w:t>диаметром</w:t>
      </w:r>
      <w:r>
        <w:rPr>
          <w:color w:val="231F20"/>
          <w:spacing w:val="-21"/>
        </w:rPr>
        <w:t xml:space="preserve"> </w:t>
      </w:r>
      <w:r>
        <w:rPr>
          <w:color w:val="231F20"/>
        </w:rPr>
        <w:t>не</w:t>
      </w:r>
      <w:r>
        <w:rPr>
          <w:color w:val="231F20"/>
          <w:spacing w:val="-21"/>
        </w:rPr>
        <w:t xml:space="preserve"> </w:t>
      </w:r>
      <w:r>
        <w:rPr>
          <w:color w:val="231F20"/>
        </w:rPr>
        <w:t>менее 38 мм и не длиннее четырёх рукавов каждая, со стволами</w:t>
      </w:r>
      <w:r>
        <w:rPr>
          <w:color w:val="231F20"/>
          <w:spacing w:val="-8"/>
        </w:rPr>
        <w:t xml:space="preserve"> </w:t>
      </w:r>
      <w:r>
        <w:rPr>
          <w:color w:val="231F20"/>
        </w:rPr>
        <w:t>РС–50.</w:t>
      </w:r>
    </w:p>
    <w:p w:rsidR="00CB0AFA" w:rsidRDefault="00481332">
      <w:pPr>
        <w:pStyle w:val="a3"/>
        <w:spacing w:before="114" w:line="249" w:lineRule="auto"/>
        <w:ind w:left="106" w:right="844" w:firstLine="283"/>
        <w:jc w:val="both"/>
      </w:pPr>
      <w:r>
        <w:rPr>
          <w:lang w:val="en-US"/>
        </w:rPr>
        <w:pict>
          <v:shape id="_x0000_s1306" type="#_x0000_t202" style="position:absolute;left:0;text-align:left;margin-left:403.5pt;margin-top:8.7pt;width:10pt;height:61.55pt;z-index:251504128;mso-position-horizontal-relative:page" filled="f" stroked="f">
            <v:textbox style="layout-flow:vertical;mso-layout-flow-alt:bottom-to-top" inset="0,0,0,0">
              <w:txbxContent>
                <w:p w:rsidR="00CB0AFA" w:rsidRDefault="00481332">
                  <w:pPr>
                    <w:spacing w:line="183" w:lineRule="exact"/>
                    <w:ind w:left="20" w:right="-1029"/>
                    <w:rPr>
                      <w:sz w:val="16"/>
                    </w:rPr>
                  </w:pPr>
                  <w:r>
                    <w:rPr>
                      <w:color w:val="FFFFFF"/>
                      <w:spacing w:val="3"/>
                      <w:w w:val="99"/>
                      <w:sz w:val="16"/>
                    </w:rPr>
                    <w:t>ПРИЛ</w:t>
                  </w:r>
                  <w:r>
                    <w:rPr>
                      <w:color w:val="FFFFFF"/>
                      <w:w w:val="99"/>
                      <w:sz w:val="16"/>
                    </w:rPr>
                    <w:t>О</w:t>
                  </w:r>
                  <w:r>
                    <w:rPr>
                      <w:color w:val="FFFFFF"/>
                      <w:spacing w:val="3"/>
                      <w:w w:val="99"/>
                      <w:sz w:val="16"/>
                    </w:rPr>
                    <w:t>ЖЕНИЯ</w:t>
                  </w:r>
                </w:p>
              </w:txbxContent>
            </v:textbox>
            <w10:wrap anchorx="page"/>
          </v:shape>
        </w:pict>
      </w:r>
      <w:r>
        <w:rPr>
          <w:color w:val="231F20"/>
          <w:spacing w:val="3"/>
          <w:w w:val="105"/>
        </w:rPr>
        <w:t xml:space="preserve">Жёлтым </w:t>
      </w:r>
      <w:r>
        <w:rPr>
          <w:color w:val="231F20"/>
          <w:spacing w:val="2"/>
          <w:w w:val="105"/>
        </w:rPr>
        <w:t xml:space="preserve">цветом </w:t>
      </w:r>
      <w:r>
        <w:rPr>
          <w:color w:val="231F20"/>
          <w:spacing w:val="3"/>
          <w:w w:val="105"/>
        </w:rPr>
        <w:t xml:space="preserve">выделены линии, позволяющие </w:t>
      </w:r>
      <w:r>
        <w:rPr>
          <w:color w:val="231F20"/>
          <w:spacing w:val="2"/>
          <w:w w:val="105"/>
        </w:rPr>
        <w:t xml:space="preserve">подать </w:t>
      </w:r>
      <w:r>
        <w:rPr>
          <w:color w:val="231F20"/>
          <w:spacing w:val="4"/>
          <w:w w:val="105"/>
        </w:rPr>
        <w:t xml:space="preserve">максимальное </w:t>
      </w:r>
      <w:r>
        <w:rPr>
          <w:color w:val="231F20"/>
          <w:spacing w:val="2"/>
          <w:w w:val="105"/>
        </w:rPr>
        <w:t xml:space="preserve">количество </w:t>
      </w:r>
      <w:r>
        <w:rPr>
          <w:color w:val="231F20"/>
          <w:w w:val="105"/>
        </w:rPr>
        <w:t xml:space="preserve">воды с </w:t>
      </w:r>
      <w:r>
        <w:rPr>
          <w:color w:val="231F20"/>
          <w:spacing w:val="2"/>
          <w:w w:val="105"/>
        </w:rPr>
        <w:t xml:space="preserve">напором, достаточным </w:t>
      </w:r>
      <w:r>
        <w:rPr>
          <w:color w:val="231F20"/>
          <w:w w:val="105"/>
        </w:rPr>
        <w:t xml:space="preserve">для работы по открытому </w:t>
      </w:r>
      <w:r>
        <w:rPr>
          <w:color w:val="231F20"/>
          <w:spacing w:val="3"/>
          <w:w w:val="105"/>
        </w:rPr>
        <w:t xml:space="preserve">огню     </w:t>
      </w:r>
      <w:r>
        <w:rPr>
          <w:color w:val="231F20"/>
          <w:w w:val="105"/>
        </w:rPr>
        <w:t xml:space="preserve">на травяных и низовых лесных пожарах. Зелёным цветом выделены </w:t>
      </w:r>
      <w:r>
        <w:rPr>
          <w:color w:val="231F20"/>
          <w:spacing w:val="2"/>
          <w:w w:val="105"/>
        </w:rPr>
        <w:t xml:space="preserve">линии,  </w:t>
      </w:r>
      <w:r>
        <w:rPr>
          <w:color w:val="231F20"/>
          <w:w w:val="105"/>
        </w:rPr>
        <w:t>по сравнению с жёлтыми позволяющие подать меньше воды, но с большим напором,</w:t>
      </w:r>
      <w:r>
        <w:rPr>
          <w:color w:val="231F20"/>
          <w:spacing w:val="-18"/>
          <w:w w:val="105"/>
        </w:rPr>
        <w:t xml:space="preserve"> </w:t>
      </w:r>
      <w:r>
        <w:rPr>
          <w:color w:val="231F20"/>
          <w:w w:val="105"/>
        </w:rPr>
        <w:t>необходимым</w:t>
      </w:r>
      <w:r>
        <w:rPr>
          <w:color w:val="231F20"/>
          <w:spacing w:val="-18"/>
          <w:w w:val="105"/>
        </w:rPr>
        <w:t xml:space="preserve"> </w:t>
      </w:r>
      <w:r>
        <w:rPr>
          <w:color w:val="231F20"/>
          <w:w w:val="105"/>
        </w:rPr>
        <w:t>для</w:t>
      </w:r>
      <w:r>
        <w:rPr>
          <w:color w:val="231F20"/>
          <w:spacing w:val="-18"/>
          <w:w w:val="105"/>
        </w:rPr>
        <w:t xml:space="preserve"> </w:t>
      </w:r>
      <w:r>
        <w:rPr>
          <w:color w:val="231F20"/>
          <w:w w:val="105"/>
        </w:rPr>
        <w:t>работы</w:t>
      </w:r>
      <w:r>
        <w:rPr>
          <w:color w:val="231F20"/>
          <w:spacing w:val="-18"/>
          <w:w w:val="105"/>
        </w:rPr>
        <w:t xml:space="preserve"> </w:t>
      </w:r>
      <w:r>
        <w:rPr>
          <w:color w:val="231F20"/>
          <w:w w:val="105"/>
        </w:rPr>
        <w:t>на</w:t>
      </w:r>
      <w:r>
        <w:rPr>
          <w:color w:val="231F20"/>
          <w:spacing w:val="-18"/>
          <w:w w:val="105"/>
        </w:rPr>
        <w:t xml:space="preserve"> </w:t>
      </w:r>
      <w:r>
        <w:rPr>
          <w:color w:val="231F20"/>
          <w:w w:val="105"/>
        </w:rPr>
        <w:t>торфяных</w:t>
      </w:r>
      <w:r>
        <w:rPr>
          <w:color w:val="231F20"/>
          <w:spacing w:val="-18"/>
          <w:w w:val="105"/>
        </w:rPr>
        <w:t xml:space="preserve"> </w:t>
      </w:r>
      <w:r>
        <w:rPr>
          <w:color w:val="231F20"/>
          <w:w w:val="105"/>
        </w:rPr>
        <w:t>и</w:t>
      </w:r>
      <w:r>
        <w:rPr>
          <w:color w:val="231F20"/>
          <w:spacing w:val="-18"/>
          <w:w w:val="105"/>
        </w:rPr>
        <w:t xml:space="preserve"> </w:t>
      </w:r>
      <w:r>
        <w:rPr>
          <w:color w:val="231F20"/>
          <w:w w:val="105"/>
        </w:rPr>
        <w:t>тростниковых</w:t>
      </w:r>
      <w:r>
        <w:rPr>
          <w:color w:val="231F20"/>
          <w:spacing w:val="-18"/>
          <w:w w:val="105"/>
        </w:rPr>
        <w:t xml:space="preserve"> </w:t>
      </w:r>
      <w:r>
        <w:rPr>
          <w:color w:val="231F20"/>
          <w:w w:val="105"/>
        </w:rPr>
        <w:t>пожарах.</w:t>
      </w:r>
      <w:r>
        <w:rPr>
          <w:color w:val="231F20"/>
          <w:spacing w:val="-18"/>
          <w:w w:val="105"/>
        </w:rPr>
        <w:t xml:space="preserve"> </w:t>
      </w:r>
      <w:r>
        <w:rPr>
          <w:color w:val="231F20"/>
          <w:w w:val="105"/>
        </w:rPr>
        <w:t>Если клетка выдел</w:t>
      </w:r>
      <w:r>
        <w:rPr>
          <w:color w:val="231F20"/>
          <w:w w:val="105"/>
        </w:rPr>
        <w:t xml:space="preserve">ена красным — вода будет подаваться с минимальным напором, </w:t>
      </w:r>
      <w:r>
        <w:rPr>
          <w:color w:val="231F20"/>
        </w:rPr>
        <w:t>пригодным только для заполнения</w:t>
      </w:r>
      <w:r>
        <w:rPr>
          <w:color w:val="231F20"/>
          <w:spacing w:val="19"/>
        </w:rPr>
        <w:t xml:space="preserve"> </w:t>
      </w:r>
      <w:r>
        <w:rPr>
          <w:color w:val="231F20"/>
        </w:rPr>
        <w:t>ёмкостей.</w:t>
      </w:r>
    </w:p>
    <w:p w:rsidR="00CB0AFA" w:rsidRDefault="00481332">
      <w:pPr>
        <w:pStyle w:val="a3"/>
        <w:spacing w:before="114" w:line="249" w:lineRule="auto"/>
        <w:ind w:left="106" w:right="844" w:firstLine="283"/>
        <w:jc w:val="both"/>
      </w:pPr>
      <w:r>
        <w:rPr>
          <w:color w:val="231F20"/>
        </w:rPr>
        <w:t>Нельзя</w:t>
      </w:r>
      <w:r>
        <w:rPr>
          <w:color w:val="231F20"/>
          <w:spacing w:val="-29"/>
        </w:rPr>
        <w:t xml:space="preserve"> </w:t>
      </w:r>
      <w:r>
        <w:rPr>
          <w:color w:val="231F20"/>
        </w:rPr>
        <w:t>уменьшать</w:t>
      </w:r>
      <w:r>
        <w:rPr>
          <w:color w:val="231F20"/>
          <w:spacing w:val="-29"/>
        </w:rPr>
        <w:t xml:space="preserve"> </w:t>
      </w:r>
      <w:r>
        <w:rPr>
          <w:color w:val="231F20"/>
        </w:rPr>
        <w:t>диаметр</w:t>
      </w:r>
      <w:r>
        <w:rPr>
          <w:color w:val="231F20"/>
          <w:spacing w:val="-29"/>
        </w:rPr>
        <w:t xml:space="preserve"> </w:t>
      </w:r>
      <w:r>
        <w:rPr>
          <w:color w:val="231F20"/>
        </w:rPr>
        <w:t>рукавов</w:t>
      </w:r>
      <w:r>
        <w:rPr>
          <w:color w:val="231F20"/>
          <w:spacing w:val="-29"/>
        </w:rPr>
        <w:t xml:space="preserve"> </w:t>
      </w:r>
      <w:r>
        <w:rPr>
          <w:color w:val="231F20"/>
        </w:rPr>
        <w:t>и</w:t>
      </w:r>
      <w:r>
        <w:rPr>
          <w:color w:val="231F20"/>
          <w:spacing w:val="-29"/>
        </w:rPr>
        <w:t xml:space="preserve"> </w:t>
      </w:r>
      <w:r>
        <w:rPr>
          <w:color w:val="231F20"/>
        </w:rPr>
        <w:t>увеличивать</w:t>
      </w:r>
      <w:r>
        <w:rPr>
          <w:color w:val="231F20"/>
          <w:spacing w:val="-29"/>
        </w:rPr>
        <w:t xml:space="preserve"> </w:t>
      </w:r>
      <w:r>
        <w:rPr>
          <w:color w:val="231F20"/>
        </w:rPr>
        <w:t>диаметр</w:t>
      </w:r>
      <w:r>
        <w:rPr>
          <w:color w:val="231F20"/>
          <w:spacing w:val="-29"/>
        </w:rPr>
        <w:t xml:space="preserve"> </w:t>
      </w:r>
      <w:r>
        <w:rPr>
          <w:color w:val="231F20"/>
        </w:rPr>
        <w:t>и</w:t>
      </w:r>
      <w:r>
        <w:rPr>
          <w:color w:val="231F20"/>
          <w:spacing w:val="-29"/>
        </w:rPr>
        <w:t xml:space="preserve"> </w:t>
      </w:r>
      <w:r>
        <w:rPr>
          <w:color w:val="231F20"/>
        </w:rPr>
        <w:t>количество</w:t>
      </w:r>
      <w:r>
        <w:rPr>
          <w:color w:val="231F20"/>
          <w:spacing w:val="-29"/>
        </w:rPr>
        <w:t xml:space="preserve"> </w:t>
      </w:r>
      <w:r>
        <w:rPr>
          <w:color w:val="231F20"/>
        </w:rPr>
        <w:t xml:space="preserve">стволов </w:t>
      </w:r>
      <w:r>
        <w:rPr>
          <w:color w:val="231F20"/>
          <w:w w:val="105"/>
        </w:rPr>
        <w:t>от</w:t>
      </w:r>
      <w:r>
        <w:rPr>
          <w:color w:val="231F20"/>
          <w:spacing w:val="-10"/>
          <w:w w:val="105"/>
        </w:rPr>
        <w:t xml:space="preserve"> </w:t>
      </w:r>
      <w:r>
        <w:rPr>
          <w:color w:val="231F20"/>
          <w:w w:val="105"/>
        </w:rPr>
        <w:t>рекомендованного,</w:t>
      </w:r>
      <w:r>
        <w:rPr>
          <w:color w:val="231F20"/>
          <w:spacing w:val="-10"/>
          <w:w w:val="105"/>
        </w:rPr>
        <w:t xml:space="preserve"> </w:t>
      </w:r>
      <w:r>
        <w:rPr>
          <w:color w:val="231F20"/>
          <w:w w:val="105"/>
        </w:rPr>
        <w:t>так</w:t>
      </w:r>
      <w:r>
        <w:rPr>
          <w:color w:val="231F20"/>
          <w:spacing w:val="-10"/>
          <w:w w:val="105"/>
        </w:rPr>
        <w:t xml:space="preserve"> </w:t>
      </w:r>
      <w:r>
        <w:rPr>
          <w:color w:val="231F20"/>
          <w:w w:val="105"/>
        </w:rPr>
        <w:t>как</w:t>
      </w:r>
      <w:r>
        <w:rPr>
          <w:color w:val="231F20"/>
          <w:spacing w:val="-10"/>
          <w:w w:val="105"/>
        </w:rPr>
        <w:t xml:space="preserve"> </w:t>
      </w:r>
      <w:r>
        <w:rPr>
          <w:color w:val="231F20"/>
          <w:w w:val="105"/>
        </w:rPr>
        <w:t>это</w:t>
      </w:r>
      <w:r>
        <w:rPr>
          <w:color w:val="231F20"/>
          <w:spacing w:val="-10"/>
          <w:w w:val="105"/>
        </w:rPr>
        <w:t xml:space="preserve"> </w:t>
      </w:r>
      <w:r>
        <w:rPr>
          <w:color w:val="231F20"/>
          <w:w w:val="105"/>
        </w:rPr>
        <w:t>приведёт</w:t>
      </w:r>
      <w:r>
        <w:rPr>
          <w:color w:val="231F20"/>
          <w:spacing w:val="-10"/>
          <w:w w:val="105"/>
        </w:rPr>
        <w:t xml:space="preserve"> </w:t>
      </w:r>
      <w:r>
        <w:rPr>
          <w:color w:val="231F20"/>
          <w:w w:val="105"/>
        </w:rPr>
        <w:t>к</w:t>
      </w:r>
      <w:r>
        <w:rPr>
          <w:color w:val="231F20"/>
          <w:spacing w:val="-10"/>
          <w:w w:val="105"/>
        </w:rPr>
        <w:t xml:space="preserve"> </w:t>
      </w:r>
      <w:r>
        <w:rPr>
          <w:color w:val="231F20"/>
          <w:w w:val="105"/>
        </w:rPr>
        <w:t>падению</w:t>
      </w:r>
      <w:r>
        <w:rPr>
          <w:color w:val="231F20"/>
          <w:spacing w:val="-10"/>
          <w:w w:val="105"/>
        </w:rPr>
        <w:t xml:space="preserve"> </w:t>
      </w:r>
      <w:r>
        <w:rPr>
          <w:color w:val="231F20"/>
          <w:w w:val="105"/>
        </w:rPr>
        <w:t>давления</w:t>
      </w:r>
      <w:r>
        <w:rPr>
          <w:color w:val="231F20"/>
          <w:spacing w:val="-10"/>
          <w:w w:val="105"/>
        </w:rPr>
        <w:t xml:space="preserve"> </w:t>
      </w:r>
      <w:r>
        <w:rPr>
          <w:color w:val="231F20"/>
          <w:w w:val="105"/>
        </w:rPr>
        <w:t>ниже</w:t>
      </w:r>
      <w:r>
        <w:rPr>
          <w:color w:val="231F20"/>
          <w:spacing w:val="-10"/>
          <w:w w:val="105"/>
        </w:rPr>
        <w:t xml:space="preserve"> </w:t>
      </w:r>
      <w:r>
        <w:rPr>
          <w:color w:val="231F20"/>
          <w:w w:val="105"/>
        </w:rPr>
        <w:t xml:space="preserve">рабочего. </w:t>
      </w:r>
      <w:r>
        <w:rPr>
          <w:color w:val="231F20"/>
        </w:rPr>
        <w:t>Уме</w:t>
      </w:r>
      <w:r>
        <w:rPr>
          <w:color w:val="231F20"/>
        </w:rPr>
        <w:t>ньшение</w:t>
      </w:r>
      <w:r>
        <w:rPr>
          <w:color w:val="231F20"/>
          <w:spacing w:val="-14"/>
        </w:rPr>
        <w:t xml:space="preserve"> </w:t>
      </w:r>
      <w:r>
        <w:rPr>
          <w:color w:val="231F20"/>
        </w:rPr>
        <w:t>диаметра</w:t>
      </w:r>
      <w:r>
        <w:rPr>
          <w:color w:val="231F20"/>
          <w:spacing w:val="-14"/>
        </w:rPr>
        <w:t xml:space="preserve"> </w:t>
      </w:r>
      <w:r>
        <w:rPr>
          <w:color w:val="231F20"/>
        </w:rPr>
        <w:t>или</w:t>
      </w:r>
      <w:r>
        <w:rPr>
          <w:color w:val="231F20"/>
          <w:spacing w:val="-14"/>
        </w:rPr>
        <w:t xml:space="preserve"> </w:t>
      </w:r>
      <w:r>
        <w:rPr>
          <w:color w:val="231F20"/>
        </w:rPr>
        <w:t>количества</w:t>
      </w:r>
      <w:r>
        <w:rPr>
          <w:color w:val="231F20"/>
          <w:spacing w:val="-14"/>
        </w:rPr>
        <w:t xml:space="preserve"> </w:t>
      </w:r>
      <w:r>
        <w:rPr>
          <w:color w:val="231F20"/>
        </w:rPr>
        <w:t>стволов</w:t>
      </w:r>
      <w:r>
        <w:rPr>
          <w:color w:val="231F20"/>
          <w:spacing w:val="-14"/>
        </w:rPr>
        <w:t xml:space="preserve"> </w:t>
      </w:r>
      <w:r>
        <w:rPr>
          <w:color w:val="231F20"/>
        </w:rPr>
        <w:t>позволит</w:t>
      </w:r>
      <w:r>
        <w:rPr>
          <w:color w:val="231F20"/>
          <w:spacing w:val="-14"/>
        </w:rPr>
        <w:t xml:space="preserve"> </w:t>
      </w:r>
      <w:r>
        <w:rPr>
          <w:color w:val="231F20"/>
        </w:rPr>
        <w:t>несколько</w:t>
      </w:r>
      <w:r>
        <w:rPr>
          <w:color w:val="231F20"/>
          <w:spacing w:val="-14"/>
        </w:rPr>
        <w:t xml:space="preserve"> </w:t>
      </w:r>
      <w:r>
        <w:rPr>
          <w:color w:val="231F20"/>
        </w:rPr>
        <w:t>поднять</w:t>
      </w:r>
      <w:r>
        <w:rPr>
          <w:color w:val="231F20"/>
          <w:spacing w:val="-14"/>
        </w:rPr>
        <w:t xml:space="preserve"> </w:t>
      </w:r>
      <w:r>
        <w:rPr>
          <w:color w:val="231F20"/>
        </w:rPr>
        <w:t xml:space="preserve">напор, </w:t>
      </w:r>
      <w:r>
        <w:rPr>
          <w:color w:val="231F20"/>
          <w:w w:val="105"/>
        </w:rPr>
        <w:t>но</w:t>
      </w:r>
      <w:r>
        <w:rPr>
          <w:color w:val="231F20"/>
          <w:spacing w:val="-25"/>
          <w:w w:val="105"/>
        </w:rPr>
        <w:t xml:space="preserve"> </w:t>
      </w:r>
      <w:r>
        <w:rPr>
          <w:color w:val="231F20"/>
          <w:w w:val="105"/>
        </w:rPr>
        <w:t>существенно</w:t>
      </w:r>
      <w:r>
        <w:rPr>
          <w:color w:val="231F20"/>
          <w:spacing w:val="-25"/>
          <w:w w:val="105"/>
        </w:rPr>
        <w:t xml:space="preserve"> </w:t>
      </w:r>
      <w:r>
        <w:rPr>
          <w:color w:val="231F20"/>
          <w:w w:val="105"/>
        </w:rPr>
        <w:t>уменьшит</w:t>
      </w:r>
      <w:r>
        <w:rPr>
          <w:color w:val="231F20"/>
          <w:spacing w:val="-25"/>
          <w:w w:val="105"/>
        </w:rPr>
        <w:t xml:space="preserve"> </w:t>
      </w:r>
      <w:r>
        <w:rPr>
          <w:color w:val="231F20"/>
          <w:w w:val="105"/>
        </w:rPr>
        <w:t>скорость</w:t>
      </w:r>
      <w:r>
        <w:rPr>
          <w:color w:val="231F20"/>
          <w:spacing w:val="-25"/>
          <w:w w:val="105"/>
        </w:rPr>
        <w:t xml:space="preserve"> </w:t>
      </w:r>
      <w:r>
        <w:rPr>
          <w:color w:val="231F20"/>
          <w:w w:val="105"/>
        </w:rPr>
        <w:t>подачи</w:t>
      </w:r>
      <w:r>
        <w:rPr>
          <w:color w:val="231F20"/>
          <w:spacing w:val="-25"/>
          <w:w w:val="105"/>
        </w:rPr>
        <w:t xml:space="preserve"> </w:t>
      </w:r>
      <w:r>
        <w:rPr>
          <w:color w:val="231F20"/>
          <w:w w:val="105"/>
        </w:rPr>
        <w:t>воды.</w:t>
      </w:r>
      <w:r>
        <w:rPr>
          <w:color w:val="231F20"/>
          <w:spacing w:val="-25"/>
          <w:w w:val="105"/>
        </w:rPr>
        <w:t xml:space="preserve"> </w:t>
      </w:r>
      <w:r>
        <w:rPr>
          <w:color w:val="231F20"/>
          <w:w w:val="105"/>
        </w:rPr>
        <w:t>Увеличение</w:t>
      </w:r>
      <w:r>
        <w:rPr>
          <w:color w:val="231F20"/>
          <w:spacing w:val="-25"/>
          <w:w w:val="105"/>
        </w:rPr>
        <w:t xml:space="preserve"> </w:t>
      </w:r>
      <w:r>
        <w:rPr>
          <w:color w:val="231F20"/>
          <w:w w:val="105"/>
        </w:rPr>
        <w:t>диаметра</w:t>
      </w:r>
      <w:r>
        <w:rPr>
          <w:color w:val="231F20"/>
          <w:spacing w:val="-25"/>
          <w:w w:val="105"/>
        </w:rPr>
        <w:t xml:space="preserve"> </w:t>
      </w:r>
      <w:r>
        <w:rPr>
          <w:color w:val="231F20"/>
          <w:w w:val="105"/>
        </w:rPr>
        <w:t>рукавов от</w:t>
      </w:r>
      <w:r>
        <w:rPr>
          <w:color w:val="231F20"/>
          <w:spacing w:val="-23"/>
          <w:w w:val="105"/>
        </w:rPr>
        <w:t xml:space="preserve"> </w:t>
      </w:r>
      <w:r>
        <w:rPr>
          <w:color w:val="231F20"/>
          <w:w w:val="105"/>
        </w:rPr>
        <w:t>рекомендованного</w:t>
      </w:r>
      <w:r>
        <w:rPr>
          <w:color w:val="231F20"/>
          <w:spacing w:val="-23"/>
          <w:w w:val="105"/>
        </w:rPr>
        <w:t xml:space="preserve"> </w:t>
      </w:r>
      <w:r>
        <w:rPr>
          <w:color w:val="231F20"/>
          <w:w w:val="105"/>
        </w:rPr>
        <w:t>не</w:t>
      </w:r>
      <w:r>
        <w:rPr>
          <w:color w:val="231F20"/>
          <w:spacing w:val="-23"/>
          <w:w w:val="105"/>
        </w:rPr>
        <w:t xml:space="preserve"> </w:t>
      </w:r>
      <w:r>
        <w:rPr>
          <w:color w:val="231F20"/>
          <w:w w:val="105"/>
        </w:rPr>
        <w:t>изменит</w:t>
      </w:r>
      <w:r>
        <w:rPr>
          <w:color w:val="231F20"/>
          <w:spacing w:val="-23"/>
          <w:w w:val="105"/>
        </w:rPr>
        <w:t xml:space="preserve"> </w:t>
      </w:r>
      <w:r>
        <w:rPr>
          <w:color w:val="231F20"/>
          <w:w w:val="105"/>
        </w:rPr>
        <w:t>работу</w:t>
      </w:r>
      <w:r>
        <w:rPr>
          <w:color w:val="231F20"/>
          <w:spacing w:val="-23"/>
          <w:w w:val="105"/>
        </w:rPr>
        <w:t xml:space="preserve"> </w:t>
      </w:r>
      <w:r>
        <w:rPr>
          <w:color w:val="231F20"/>
          <w:w w:val="105"/>
        </w:rPr>
        <w:t>линии.</w:t>
      </w:r>
      <w:r>
        <w:rPr>
          <w:color w:val="231F20"/>
          <w:spacing w:val="-23"/>
          <w:w w:val="105"/>
        </w:rPr>
        <w:t xml:space="preserve"> </w:t>
      </w:r>
      <w:r>
        <w:rPr>
          <w:color w:val="231F20"/>
          <w:w w:val="105"/>
        </w:rPr>
        <w:t>Если</w:t>
      </w:r>
      <w:r>
        <w:rPr>
          <w:color w:val="231F20"/>
          <w:spacing w:val="-23"/>
          <w:w w:val="105"/>
        </w:rPr>
        <w:t xml:space="preserve"> </w:t>
      </w:r>
      <w:r>
        <w:rPr>
          <w:color w:val="231F20"/>
          <w:w w:val="105"/>
        </w:rPr>
        <w:t>в</w:t>
      </w:r>
      <w:r>
        <w:rPr>
          <w:color w:val="231F20"/>
          <w:spacing w:val="-23"/>
          <w:w w:val="105"/>
        </w:rPr>
        <w:t xml:space="preserve"> </w:t>
      </w:r>
      <w:r>
        <w:rPr>
          <w:color w:val="231F20"/>
          <w:w w:val="105"/>
        </w:rPr>
        <w:t>таблице</w:t>
      </w:r>
      <w:r>
        <w:rPr>
          <w:color w:val="231F20"/>
          <w:spacing w:val="-23"/>
          <w:w w:val="105"/>
        </w:rPr>
        <w:t xml:space="preserve"> </w:t>
      </w:r>
      <w:r>
        <w:rPr>
          <w:color w:val="231F20"/>
          <w:w w:val="105"/>
        </w:rPr>
        <w:t>нет</w:t>
      </w:r>
      <w:r>
        <w:rPr>
          <w:color w:val="231F20"/>
          <w:spacing w:val="-23"/>
          <w:w w:val="105"/>
        </w:rPr>
        <w:t xml:space="preserve"> </w:t>
      </w:r>
      <w:r>
        <w:rPr>
          <w:color w:val="231F20"/>
          <w:w w:val="105"/>
        </w:rPr>
        <w:t>клетки,</w:t>
      </w:r>
      <w:r>
        <w:rPr>
          <w:color w:val="231F20"/>
          <w:spacing w:val="-23"/>
          <w:w w:val="105"/>
        </w:rPr>
        <w:t xml:space="preserve"> </w:t>
      </w:r>
      <w:r>
        <w:rPr>
          <w:color w:val="231F20"/>
          <w:w w:val="105"/>
        </w:rPr>
        <w:t xml:space="preserve">точно </w:t>
      </w:r>
      <w:r>
        <w:rPr>
          <w:color w:val="231F20"/>
        </w:rPr>
        <w:t xml:space="preserve">соответствующей удалению и высоте пожара, </w:t>
      </w:r>
      <w:r>
        <w:rPr>
          <w:color w:val="231F20"/>
          <w:spacing w:val="-3"/>
        </w:rPr>
        <w:t xml:space="preserve">следует </w:t>
      </w:r>
      <w:r>
        <w:rPr>
          <w:color w:val="231F20"/>
        </w:rPr>
        <w:t xml:space="preserve">брать линию из ближайшей </w:t>
      </w:r>
      <w:r>
        <w:rPr>
          <w:color w:val="231F20"/>
          <w:w w:val="105"/>
        </w:rPr>
        <w:t>клетки с большими высотой и расстоянием. Если нет таблицы для</w:t>
      </w:r>
      <w:r>
        <w:rPr>
          <w:color w:val="231F20"/>
          <w:spacing w:val="-34"/>
          <w:w w:val="105"/>
        </w:rPr>
        <w:t xml:space="preserve"> </w:t>
      </w:r>
      <w:r>
        <w:rPr>
          <w:color w:val="231F20"/>
          <w:w w:val="105"/>
        </w:rPr>
        <w:t>имеющейся помпы,</w:t>
      </w:r>
      <w:r>
        <w:rPr>
          <w:color w:val="231F20"/>
          <w:spacing w:val="-14"/>
          <w:w w:val="105"/>
        </w:rPr>
        <w:t xml:space="preserve"> </w:t>
      </w:r>
      <w:r>
        <w:rPr>
          <w:color w:val="231F20"/>
          <w:w w:val="105"/>
        </w:rPr>
        <w:t>то</w:t>
      </w:r>
      <w:r>
        <w:rPr>
          <w:color w:val="231F20"/>
          <w:spacing w:val="-14"/>
          <w:w w:val="105"/>
        </w:rPr>
        <w:t xml:space="preserve"> </w:t>
      </w:r>
      <w:r>
        <w:rPr>
          <w:color w:val="231F20"/>
          <w:w w:val="105"/>
        </w:rPr>
        <w:t>можно</w:t>
      </w:r>
      <w:r>
        <w:rPr>
          <w:color w:val="231F20"/>
          <w:spacing w:val="-14"/>
          <w:w w:val="105"/>
        </w:rPr>
        <w:t xml:space="preserve"> </w:t>
      </w:r>
      <w:r>
        <w:rPr>
          <w:color w:val="231F20"/>
          <w:w w:val="105"/>
        </w:rPr>
        <w:t>ориентироваться</w:t>
      </w:r>
      <w:r>
        <w:rPr>
          <w:color w:val="231F20"/>
          <w:spacing w:val="-14"/>
          <w:w w:val="105"/>
        </w:rPr>
        <w:t xml:space="preserve"> </w:t>
      </w:r>
      <w:r>
        <w:rPr>
          <w:color w:val="231F20"/>
          <w:w w:val="105"/>
        </w:rPr>
        <w:t>на</w:t>
      </w:r>
      <w:r>
        <w:rPr>
          <w:color w:val="231F20"/>
          <w:spacing w:val="-14"/>
          <w:w w:val="105"/>
        </w:rPr>
        <w:t xml:space="preserve"> </w:t>
      </w:r>
      <w:r>
        <w:rPr>
          <w:color w:val="231F20"/>
          <w:w w:val="105"/>
        </w:rPr>
        <w:t>таблицу</w:t>
      </w:r>
      <w:r>
        <w:rPr>
          <w:color w:val="231F20"/>
          <w:spacing w:val="-14"/>
          <w:w w:val="105"/>
        </w:rPr>
        <w:t xml:space="preserve"> </w:t>
      </w:r>
      <w:r>
        <w:rPr>
          <w:color w:val="231F20"/>
          <w:w w:val="105"/>
        </w:rPr>
        <w:t>для</w:t>
      </w:r>
      <w:r>
        <w:rPr>
          <w:color w:val="231F20"/>
          <w:spacing w:val="-14"/>
          <w:w w:val="105"/>
        </w:rPr>
        <w:t xml:space="preserve"> </w:t>
      </w:r>
      <w:r>
        <w:rPr>
          <w:color w:val="231F20"/>
          <w:w w:val="105"/>
        </w:rPr>
        <w:t>наиболее</w:t>
      </w:r>
      <w:r>
        <w:rPr>
          <w:color w:val="231F20"/>
          <w:spacing w:val="-14"/>
          <w:w w:val="105"/>
        </w:rPr>
        <w:t xml:space="preserve"> </w:t>
      </w:r>
      <w:r>
        <w:rPr>
          <w:color w:val="231F20"/>
          <w:w w:val="105"/>
        </w:rPr>
        <w:t>похожей</w:t>
      </w:r>
      <w:r>
        <w:rPr>
          <w:color w:val="231F20"/>
          <w:spacing w:val="-14"/>
          <w:w w:val="105"/>
        </w:rPr>
        <w:t xml:space="preserve"> </w:t>
      </w:r>
      <w:r>
        <w:rPr>
          <w:color w:val="231F20"/>
          <w:w w:val="105"/>
        </w:rPr>
        <w:t>по</w:t>
      </w:r>
      <w:r>
        <w:rPr>
          <w:color w:val="231F20"/>
          <w:spacing w:val="-14"/>
          <w:w w:val="105"/>
        </w:rPr>
        <w:t xml:space="preserve"> </w:t>
      </w:r>
      <w:r>
        <w:rPr>
          <w:color w:val="231F20"/>
          <w:w w:val="105"/>
        </w:rPr>
        <w:t>напору и</w:t>
      </w:r>
      <w:r>
        <w:rPr>
          <w:color w:val="231F20"/>
          <w:spacing w:val="-22"/>
          <w:w w:val="105"/>
        </w:rPr>
        <w:t xml:space="preserve"> </w:t>
      </w:r>
      <w:r>
        <w:rPr>
          <w:color w:val="231F20"/>
          <w:w w:val="105"/>
        </w:rPr>
        <w:t>расходу</w:t>
      </w:r>
      <w:r>
        <w:rPr>
          <w:color w:val="231F20"/>
          <w:spacing w:val="-22"/>
          <w:w w:val="105"/>
        </w:rPr>
        <w:t xml:space="preserve"> </w:t>
      </w:r>
      <w:r>
        <w:rPr>
          <w:color w:val="231F20"/>
          <w:w w:val="105"/>
        </w:rPr>
        <w:t>помпы,</w:t>
      </w:r>
      <w:r>
        <w:rPr>
          <w:color w:val="231F20"/>
          <w:spacing w:val="-22"/>
          <w:w w:val="105"/>
        </w:rPr>
        <w:t xml:space="preserve"> </w:t>
      </w:r>
      <w:r>
        <w:rPr>
          <w:color w:val="231F20"/>
          <w:w w:val="105"/>
        </w:rPr>
        <w:t>но</w:t>
      </w:r>
      <w:r>
        <w:rPr>
          <w:color w:val="231F20"/>
          <w:spacing w:val="-22"/>
          <w:w w:val="105"/>
        </w:rPr>
        <w:t xml:space="preserve"> </w:t>
      </w:r>
      <w:r>
        <w:rPr>
          <w:color w:val="231F20"/>
          <w:w w:val="105"/>
        </w:rPr>
        <w:t>есть</w:t>
      </w:r>
      <w:r>
        <w:rPr>
          <w:color w:val="231F20"/>
          <w:spacing w:val="-22"/>
          <w:w w:val="105"/>
        </w:rPr>
        <w:t xml:space="preserve"> </w:t>
      </w:r>
      <w:r>
        <w:rPr>
          <w:color w:val="231F20"/>
          <w:w w:val="105"/>
        </w:rPr>
        <w:t>риск,</w:t>
      </w:r>
      <w:r>
        <w:rPr>
          <w:color w:val="231F20"/>
          <w:spacing w:val="-22"/>
          <w:w w:val="105"/>
        </w:rPr>
        <w:t xml:space="preserve"> </w:t>
      </w:r>
      <w:r>
        <w:rPr>
          <w:color w:val="231F20"/>
          <w:w w:val="105"/>
        </w:rPr>
        <w:t>что</w:t>
      </w:r>
      <w:r>
        <w:rPr>
          <w:color w:val="231F20"/>
          <w:spacing w:val="-22"/>
          <w:w w:val="105"/>
        </w:rPr>
        <w:t xml:space="preserve"> </w:t>
      </w:r>
      <w:r>
        <w:rPr>
          <w:color w:val="231F20"/>
          <w:spacing w:val="-3"/>
          <w:w w:val="105"/>
        </w:rPr>
        <w:t>результат</w:t>
      </w:r>
      <w:r>
        <w:rPr>
          <w:color w:val="231F20"/>
          <w:spacing w:val="-22"/>
          <w:w w:val="105"/>
        </w:rPr>
        <w:t xml:space="preserve"> </w:t>
      </w:r>
      <w:r>
        <w:rPr>
          <w:color w:val="231F20"/>
          <w:spacing w:val="-3"/>
          <w:w w:val="105"/>
        </w:rPr>
        <w:t>может</w:t>
      </w:r>
      <w:r>
        <w:rPr>
          <w:color w:val="231F20"/>
          <w:spacing w:val="-22"/>
          <w:w w:val="105"/>
        </w:rPr>
        <w:t xml:space="preserve"> </w:t>
      </w:r>
      <w:r>
        <w:rPr>
          <w:color w:val="231F20"/>
          <w:w w:val="105"/>
        </w:rPr>
        <w:t>оказаться</w:t>
      </w:r>
      <w:r>
        <w:rPr>
          <w:color w:val="231F20"/>
          <w:spacing w:val="-22"/>
          <w:w w:val="105"/>
        </w:rPr>
        <w:t xml:space="preserve"> </w:t>
      </w:r>
      <w:r>
        <w:rPr>
          <w:color w:val="231F20"/>
          <w:w w:val="105"/>
        </w:rPr>
        <w:t>неверным.</w:t>
      </w:r>
    </w:p>
    <w:p w:rsidR="00CB0AFA" w:rsidRDefault="00481332">
      <w:pPr>
        <w:pStyle w:val="a3"/>
        <w:spacing w:before="114" w:line="249" w:lineRule="auto"/>
        <w:ind w:left="106" w:right="850" w:firstLine="283"/>
        <w:jc w:val="both"/>
      </w:pPr>
      <w:r>
        <w:rPr>
          <w:color w:val="231F20"/>
        </w:rPr>
        <w:t>Если поставить несколько одинаковых мотопомп «в линию», то расстояние      и</w:t>
      </w:r>
      <w:r>
        <w:rPr>
          <w:color w:val="231F20"/>
          <w:spacing w:val="-22"/>
        </w:rPr>
        <w:t xml:space="preserve"> </w:t>
      </w:r>
      <w:r>
        <w:rPr>
          <w:color w:val="231F20"/>
        </w:rPr>
        <w:t>высота</w:t>
      </w:r>
      <w:r>
        <w:rPr>
          <w:color w:val="231F20"/>
          <w:spacing w:val="-22"/>
        </w:rPr>
        <w:t xml:space="preserve"> </w:t>
      </w:r>
      <w:r>
        <w:rPr>
          <w:color w:val="231F20"/>
        </w:rPr>
        <w:t>подачи</w:t>
      </w:r>
      <w:r>
        <w:rPr>
          <w:color w:val="231F20"/>
          <w:spacing w:val="-22"/>
        </w:rPr>
        <w:t xml:space="preserve"> </w:t>
      </w:r>
      <w:r>
        <w:rPr>
          <w:color w:val="231F20"/>
        </w:rPr>
        <w:t>воды</w:t>
      </w:r>
      <w:r>
        <w:rPr>
          <w:color w:val="231F20"/>
          <w:spacing w:val="-22"/>
        </w:rPr>
        <w:t xml:space="preserve"> </w:t>
      </w:r>
      <w:r>
        <w:rPr>
          <w:color w:val="231F20"/>
        </w:rPr>
        <w:t>увеличатся</w:t>
      </w:r>
      <w:r>
        <w:rPr>
          <w:color w:val="231F20"/>
          <w:spacing w:val="-22"/>
        </w:rPr>
        <w:t xml:space="preserve"> </w:t>
      </w:r>
      <w:r>
        <w:rPr>
          <w:color w:val="231F20"/>
        </w:rPr>
        <w:t>пропорционально</w:t>
      </w:r>
      <w:r>
        <w:rPr>
          <w:color w:val="231F20"/>
          <w:spacing w:val="-22"/>
        </w:rPr>
        <w:t xml:space="preserve"> </w:t>
      </w:r>
      <w:r>
        <w:rPr>
          <w:color w:val="231F20"/>
        </w:rPr>
        <w:t>их</w:t>
      </w:r>
      <w:r>
        <w:rPr>
          <w:color w:val="231F20"/>
          <w:spacing w:val="-22"/>
        </w:rPr>
        <w:t xml:space="preserve"> </w:t>
      </w:r>
      <w:r>
        <w:rPr>
          <w:color w:val="231F20"/>
          <w:spacing w:val="-4"/>
        </w:rPr>
        <w:t>числу,</w:t>
      </w:r>
      <w:r>
        <w:rPr>
          <w:color w:val="231F20"/>
          <w:spacing w:val="-22"/>
        </w:rPr>
        <w:t xml:space="preserve"> </w:t>
      </w:r>
      <w:r>
        <w:rPr>
          <w:color w:val="231F20"/>
        </w:rPr>
        <w:t>при</w:t>
      </w:r>
      <w:r>
        <w:rPr>
          <w:color w:val="231F20"/>
          <w:spacing w:val="-22"/>
        </w:rPr>
        <w:t xml:space="preserve"> </w:t>
      </w:r>
      <w:r>
        <w:rPr>
          <w:color w:val="231F20"/>
        </w:rPr>
        <w:t>том</w:t>
      </w:r>
      <w:r>
        <w:rPr>
          <w:color w:val="231F20"/>
          <w:spacing w:val="-22"/>
        </w:rPr>
        <w:t xml:space="preserve"> </w:t>
      </w:r>
      <w:r>
        <w:rPr>
          <w:color w:val="231F20"/>
        </w:rPr>
        <w:t>же</w:t>
      </w:r>
      <w:r>
        <w:rPr>
          <w:color w:val="231F20"/>
          <w:spacing w:val="-22"/>
        </w:rPr>
        <w:t xml:space="preserve"> </w:t>
      </w:r>
      <w:r>
        <w:rPr>
          <w:color w:val="231F20"/>
        </w:rPr>
        <w:t>количестве стволов</w:t>
      </w:r>
      <w:r>
        <w:rPr>
          <w:color w:val="231F20"/>
          <w:spacing w:val="17"/>
        </w:rPr>
        <w:t xml:space="preserve"> </w:t>
      </w:r>
      <w:r>
        <w:rPr>
          <w:color w:val="231F20"/>
        </w:rPr>
        <w:t>(рабочих</w:t>
      </w:r>
      <w:r>
        <w:rPr>
          <w:color w:val="231F20"/>
          <w:spacing w:val="17"/>
        </w:rPr>
        <w:t xml:space="preserve"> </w:t>
      </w:r>
      <w:r>
        <w:rPr>
          <w:color w:val="231F20"/>
        </w:rPr>
        <w:t>линий).</w:t>
      </w:r>
      <w:r>
        <w:rPr>
          <w:color w:val="231F20"/>
          <w:spacing w:val="17"/>
        </w:rPr>
        <w:t xml:space="preserve"> </w:t>
      </w:r>
      <w:r>
        <w:rPr>
          <w:color w:val="231F20"/>
        </w:rPr>
        <w:t>Если</w:t>
      </w:r>
      <w:r>
        <w:rPr>
          <w:color w:val="231F20"/>
          <w:spacing w:val="17"/>
        </w:rPr>
        <w:t xml:space="preserve"> </w:t>
      </w:r>
      <w:r>
        <w:rPr>
          <w:color w:val="231F20"/>
        </w:rPr>
        <w:t>одна</w:t>
      </w:r>
      <w:r>
        <w:rPr>
          <w:color w:val="231F20"/>
          <w:spacing w:val="17"/>
        </w:rPr>
        <w:t xml:space="preserve"> </w:t>
      </w:r>
      <w:r>
        <w:rPr>
          <w:color w:val="231F20"/>
        </w:rPr>
        <w:t>помпа</w:t>
      </w:r>
      <w:r>
        <w:rPr>
          <w:color w:val="231F20"/>
          <w:spacing w:val="17"/>
        </w:rPr>
        <w:t xml:space="preserve"> </w:t>
      </w:r>
      <w:r>
        <w:rPr>
          <w:color w:val="231F20"/>
        </w:rPr>
        <w:t>способна</w:t>
      </w:r>
      <w:r>
        <w:rPr>
          <w:color w:val="231F20"/>
          <w:spacing w:val="17"/>
        </w:rPr>
        <w:t xml:space="preserve"> </w:t>
      </w:r>
      <w:r>
        <w:rPr>
          <w:color w:val="231F20"/>
        </w:rPr>
        <w:t>подать</w:t>
      </w:r>
      <w:r>
        <w:rPr>
          <w:color w:val="231F20"/>
          <w:spacing w:val="17"/>
        </w:rPr>
        <w:t xml:space="preserve"> </w:t>
      </w:r>
      <w:r>
        <w:rPr>
          <w:color w:val="231F20"/>
        </w:rPr>
        <w:t>воду</w:t>
      </w:r>
      <w:r>
        <w:rPr>
          <w:color w:val="231F20"/>
          <w:spacing w:val="17"/>
        </w:rPr>
        <w:t xml:space="preserve"> </w:t>
      </w:r>
      <w:r>
        <w:rPr>
          <w:color w:val="231F20"/>
        </w:rPr>
        <w:t>на</w:t>
      </w:r>
      <w:r>
        <w:rPr>
          <w:color w:val="231F20"/>
          <w:spacing w:val="17"/>
        </w:rPr>
        <w:t xml:space="preserve"> </w:t>
      </w:r>
      <w:r>
        <w:rPr>
          <w:color w:val="231F20"/>
        </w:rPr>
        <w:t>два</w:t>
      </w:r>
      <w:r>
        <w:rPr>
          <w:color w:val="231F20"/>
          <w:spacing w:val="17"/>
        </w:rPr>
        <w:t xml:space="preserve"> </w:t>
      </w:r>
      <w:r>
        <w:rPr>
          <w:color w:val="231F20"/>
        </w:rPr>
        <w:t>ствола</w:t>
      </w:r>
    </w:p>
    <w:p w:rsidR="00CB0AFA" w:rsidRDefault="00481332">
      <w:pPr>
        <w:pStyle w:val="a3"/>
        <w:spacing w:before="1"/>
        <w:ind w:left="106"/>
        <w:jc w:val="both"/>
      </w:pPr>
      <w:r>
        <w:rPr>
          <w:color w:val="231F20"/>
        </w:rPr>
        <w:t>«Б» на расстояние 1 км и на высоту 15 м, то три таких же помпы,   установленных</w:t>
      </w:r>
    </w:p>
    <w:p w:rsidR="00CB0AFA" w:rsidRDefault="00481332">
      <w:pPr>
        <w:pStyle w:val="a3"/>
        <w:spacing w:before="9" w:line="249" w:lineRule="auto"/>
        <w:ind w:left="106" w:right="848"/>
        <w:jc w:val="both"/>
      </w:pPr>
      <w:r>
        <w:rPr>
          <w:color w:val="231F20"/>
        </w:rPr>
        <w:t>«в линию», подадут воду с тем же напором на два ствола «Б» на расстояние 3 км и высоту 45 м.</w:t>
      </w:r>
    </w:p>
    <w:p w:rsidR="00CB0AFA" w:rsidRDefault="00CB0AFA">
      <w:pPr>
        <w:spacing w:line="249" w:lineRule="auto"/>
        <w:jc w:val="both"/>
        <w:sectPr w:rsidR="00CB0AFA">
          <w:pgSz w:w="8400" w:h="11910"/>
          <w:pgMar w:top="0" w:right="0" w:bottom="560" w:left="460" w:header="0" w:footer="367" w:gutter="0"/>
          <w:cols w:space="720"/>
        </w:sectPr>
      </w:pPr>
    </w:p>
    <w:p w:rsidR="00CB0AFA" w:rsidRDefault="00CB0AFA">
      <w:pPr>
        <w:pStyle w:val="a3"/>
        <w:rPr>
          <w:sz w:val="20"/>
        </w:rPr>
      </w:pPr>
    </w:p>
    <w:p w:rsidR="00CB0AFA" w:rsidRDefault="00CB0AFA">
      <w:pPr>
        <w:pStyle w:val="a3"/>
        <w:rPr>
          <w:sz w:val="20"/>
        </w:rPr>
      </w:pPr>
    </w:p>
    <w:p w:rsidR="00CB0AFA" w:rsidRDefault="00CB0AFA">
      <w:pPr>
        <w:pStyle w:val="a3"/>
        <w:spacing w:before="4"/>
        <w:rPr>
          <w:sz w:val="28"/>
        </w:rPr>
      </w:pPr>
    </w:p>
    <w:p w:rsidR="00CB0AFA" w:rsidRDefault="00CB0AFA">
      <w:pPr>
        <w:rPr>
          <w:sz w:val="28"/>
        </w:rPr>
        <w:sectPr w:rsidR="00CB0AFA">
          <w:footerReference w:type="even" r:id="rId172"/>
          <w:pgSz w:w="11910" w:h="8400" w:orient="landscape"/>
          <w:pgMar w:top="0" w:right="0" w:bottom="0" w:left="0" w:header="0" w:footer="0" w:gutter="0"/>
          <w:cols w:space="720"/>
        </w:sectPr>
      </w:pPr>
    </w:p>
    <w:p w:rsidR="00CB0AFA" w:rsidRDefault="00CB0AFA">
      <w:pPr>
        <w:pStyle w:val="a3"/>
        <w:rPr>
          <w:sz w:val="10"/>
        </w:rPr>
      </w:pPr>
    </w:p>
    <w:p w:rsidR="00CB0AFA" w:rsidRDefault="00CB0AFA">
      <w:pPr>
        <w:pStyle w:val="a3"/>
        <w:spacing w:before="9"/>
        <w:rPr>
          <w:sz w:val="10"/>
        </w:rPr>
      </w:pPr>
    </w:p>
    <w:p w:rsidR="00CB0AFA" w:rsidRDefault="00481332">
      <w:pPr>
        <w:spacing w:line="249" w:lineRule="auto"/>
        <w:ind w:left="453" w:right="22"/>
        <w:rPr>
          <w:sz w:val="11"/>
        </w:rPr>
      </w:pPr>
      <w:r>
        <w:rPr>
          <w:lang w:val="en-US"/>
        </w:rPr>
        <w:pict>
          <v:rect id="_x0000_s1305" style="position:absolute;left:0;text-align:left;margin-left:0;margin-top:-51.8pt;width:28.35pt;height:22.7pt;z-index:251507200;mso-position-horizontal-relative:page" fillcolor="#58595b" stroked="f">
            <w10:wrap anchorx="page"/>
          </v:rect>
        </w:pict>
      </w:r>
      <w:r>
        <w:rPr>
          <w:lang w:val="en-US"/>
        </w:rPr>
        <w:pict>
          <v:group id="_x0000_s1302" style="position:absolute;left:0;text-align:left;margin-left:239.05pt;margin-top:-51.8pt;width:356.25pt;height:22.7pt;z-index:251508224;mso-position-horizontal-relative:page" coordorigin="4781,-1036" coordsize="7125,454">
            <v:rect id="_x0000_s1304" style="position:absolute;left:4781;top:-1036;width:7124;height:454" fillcolor="#58595b" stroked="f"/>
            <v:shape id="_x0000_s1303" type="#_x0000_t202" style="position:absolute;left:4781;top:-1036;width:7125;height:454" filled="f" stroked="f">
              <v:textbox inset="0,0,0,0">
                <w:txbxContent>
                  <w:p w:rsidR="00CB0AFA" w:rsidRDefault="00CB0AFA">
                    <w:pPr>
                      <w:spacing w:before="6"/>
                      <w:rPr>
                        <w:sz w:val="16"/>
                      </w:rPr>
                    </w:pPr>
                  </w:p>
                  <w:p w:rsidR="00CB0AFA" w:rsidRDefault="00481332">
                    <w:pPr>
                      <w:spacing w:before="1"/>
                      <w:ind w:left="3102" w:right="2816"/>
                      <w:jc w:val="center"/>
                      <w:rPr>
                        <w:sz w:val="16"/>
                      </w:rPr>
                    </w:pPr>
                    <w:r>
                      <w:rPr>
                        <w:color w:val="FFFFFF"/>
                        <w:sz w:val="16"/>
                      </w:rPr>
                      <w:t>ПРИЛОЖЕНИЯ</w:t>
                    </w:r>
                  </w:p>
                </w:txbxContent>
              </v:textbox>
            </v:shape>
            <w10:wrap anchorx="page"/>
          </v:group>
        </w:pict>
      </w:r>
      <w:r>
        <w:rPr>
          <w:lang w:val="en-US"/>
        </w:rPr>
        <w:pict>
          <v:shape id="_x0000_s1301" type="#_x0000_t202" style="position:absolute;left:0;text-align:left;margin-left:12.75pt;margin-top:-44.75pt;width:8pt;height:8.7pt;z-index:251510272;mso-position-horizontal-relative:page" filled="f" stroked="f">
            <v:textbox style="layout-flow:vertical" inset="0,0,0,0">
              <w:txbxContent>
                <w:p w:rsidR="00CB0AFA" w:rsidRDefault="00481332">
                  <w:pPr>
                    <w:spacing w:before="4"/>
                    <w:ind w:left="20" w:right="-14"/>
                    <w:rPr>
                      <w:sz w:val="12"/>
                    </w:rPr>
                  </w:pPr>
                  <w:r>
                    <w:rPr>
                      <w:color w:val="FFFFFF"/>
                      <w:w w:val="99"/>
                      <w:sz w:val="12"/>
                    </w:rPr>
                    <w:t>94</w:t>
                  </w:r>
                </w:p>
              </w:txbxContent>
            </v:textbox>
            <w10:wrap anchorx="page"/>
          </v:shape>
        </w:pict>
      </w:r>
      <w:r>
        <w:rPr>
          <w:color w:val="231F20"/>
          <w:w w:val="95"/>
          <w:sz w:val="11"/>
        </w:rPr>
        <w:t>Расстояние от помпы</w:t>
      </w:r>
    </w:p>
    <w:p w:rsidR="00CB0AFA" w:rsidRDefault="00481332">
      <w:pPr>
        <w:spacing w:line="256" w:lineRule="auto"/>
        <w:ind w:left="453" w:right="14"/>
        <w:rPr>
          <w:sz w:val="11"/>
        </w:rPr>
      </w:pPr>
      <w:r>
        <w:rPr>
          <w:lang w:val="en-US"/>
        </w:rPr>
        <w:pict>
          <v:group id="_x0000_s1285" style="position:absolute;left:0;text-align:left;margin-left:19.7pt;margin-top:6.45pt;width:525.15pt;height:.25pt;z-index:-251713024;mso-position-horizontal-relative:page" coordorigin="394,129" coordsize="10503,5">
            <v:line id="_x0000_s1300" style="position:absolute" from="397,132" to="1369,132" strokecolor="#231f20" strokeweight=".25pt"/>
            <v:line id="_x0000_s1299" style="position:absolute" from="1369,132" to="2050,132" strokecolor="#231f20" strokeweight=".25pt"/>
            <v:line id="_x0000_s1298" style="position:absolute" from="2050,132" to="2730,132" strokecolor="#231f20" strokeweight=".25pt"/>
            <v:line id="_x0000_s1297" style="position:absolute" from="2730,132" to="3410,132" strokecolor="#231f20" strokeweight=".25pt"/>
            <v:line id="_x0000_s1296" style="position:absolute" from="3410,132" to="4091,132" strokecolor="#231f20" strokeweight=".25pt"/>
            <v:line id="_x0000_s1295" style="position:absolute" from="4091,132" to="4771,132" strokecolor="#231f20" strokeweight=".25pt"/>
            <v:line id="_x0000_s1294" style="position:absolute" from="4771,132" to="5451,132" strokecolor="#231f20" strokeweight=".25pt"/>
            <v:line id="_x0000_s1293" style="position:absolute" from="5451,132" to="6132,132" strokecolor="#231f20" strokeweight=".25pt"/>
            <v:line id="_x0000_s1292" style="position:absolute" from="6132,132" to="6812,132" strokecolor="#231f20" strokeweight=".25pt"/>
            <v:line id="_x0000_s1291" style="position:absolute" from="6812,132" to="7492,132" strokecolor="#231f20" strokeweight=".25pt"/>
            <v:line id="_x0000_s1290" style="position:absolute" from="7492,132" to="8173,132" strokecolor="#231f20" strokeweight=".25pt"/>
            <v:line id="_x0000_s1289" style="position:absolute" from="8173,132" to="8853,132" strokecolor="#231f20" strokeweight=".25pt"/>
            <v:line id="_x0000_s1288" style="position:absolute" from="8853,132" to="9533,132" strokecolor="#231f20" strokeweight=".25pt"/>
            <v:line id="_x0000_s1287" style="position:absolute" from="9533,132" to="10214,132" strokecolor="#231f20" strokeweight=".25pt"/>
            <v:line id="_x0000_s1286" style="position:absolute" from="10214,132" to="10894,132" strokecolor="#231f20" strokeweight=".25pt"/>
            <w10:wrap anchorx="page"/>
          </v:group>
        </w:pict>
      </w:r>
      <w:r>
        <w:rPr>
          <w:color w:val="231F20"/>
          <w:sz w:val="11"/>
        </w:rPr>
        <w:t>до ствола, м</w:t>
      </w:r>
      <w:r>
        <w:rPr>
          <w:color w:val="231F20"/>
          <w:w w:val="91"/>
          <w:sz w:val="11"/>
        </w:rPr>
        <w:t xml:space="preserve"> </w:t>
      </w:r>
      <w:r>
        <w:rPr>
          <w:color w:val="231F20"/>
          <w:sz w:val="11"/>
        </w:rPr>
        <w:t>Высота</w:t>
      </w:r>
    </w:p>
    <w:p w:rsidR="00CB0AFA" w:rsidRDefault="00481332">
      <w:pPr>
        <w:spacing w:line="123" w:lineRule="exact"/>
        <w:ind w:left="453" w:right="-18"/>
        <w:rPr>
          <w:sz w:val="11"/>
        </w:rPr>
      </w:pPr>
      <w:r>
        <w:rPr>
          <w:color w:val="231F20"/>
          <w:w w:val="95"/>
          <w:sz w:val="11"/>
        </w:rPr>
        <w:t>от водоёма,</w:t>
      </w:r>
      <w:r>
        <w:rPr>
          <w:color w:val="231F20"/>
          <w:spacing w:val="-10"/>
          <w:w w:val="95"/>
          <w:sz w:val="11"/>
        </w:rPr>
        <w:t xml:space="preserve"> </w:t>
      </w:r>
      <w:r>
        <w:rPr>
          <w:color w:val="231F20"/>
          <w:w w:val="95"/>
          <w:sz w:val="11"/>
        </w:rPr>
        <w:t>м</w:t>
      </w:r>
    </w:p>
    <w:p w:rsidR="00CB0AFA" w:rsidRDefault="00481332">
      <w:pPr>
        <w:spacing w:before="86"/>
        <w:ind w:left="3519" w:right="5661"/>
        <w:jc w:val="center"/>
        <w:rPr>
          <w:sz w:val="11"/>
        </w:rPr>
      </w:pPr>
      <w:r>
        <w:br w:type="column"/>
      </w:r>
      <w:r>
        <w:rPr>
          <w:color w:val="231F20"/>
          <w:w w:val="90"/>
          <w:sz w:val="11"/>
        </w:rPr>
        <w:lastRenderedPageBreak/>
        <w:t>Помпа  Koshin_SERM-50V</w:t>
      </w:r>
    </w:p>
    <w:p w:rsidR="00CB0AFA" w:rsidRDefault="00CB0AFA">
      <w:pPr>
        <w:pStyle w:val="a3"/>
        <w:spacing w:before="8"/>
        <w:rPr>
          <w:sz w:val="13"/>
        </w:rPr>
      </w:pPr>
    </w:p>
    <w:p w:rsidR="00CB0AFA" w:rsidRDefault="00481332">
      <w:pPr>
        <w:tabs>
          <w:tab w:val="left" w:pos="1814"/>
          <w:tab w:val="left" w:pos="3174"/>
          <w:tab w:val="left" w:pos="4504"/>
          <w:tab w:val="left" w:pos="5865"/>
          <w:tab w:val="left" w:pos="7226"/>
          <w:tab w:val="left" w:pos="8586"/>
        </w:tabs>
        <w:ind w:left="453"/>
        <w:rPr>
          <w:sz w:val="11"/>
        </w:rPr>
      </w:pPr>
      <w:r>
        <w:rPr>
          <w:lang w:val="en-US"/>
        </w:rPr>
        <w:pict>
          <v:group id="_x0000_s1269" style="position:absolute;left:0;text-align:left;margin-left:19.7pt;margin-top:-6.9pt;width:525.15pt;height:.25pt;z-index:251505152;mso-position-horizontal-relative:page" coordorigin="394,-138" coordsize="10503,5">
            <v:line id="_x0000_s1284" style="position:absolute" from="397,-136" to="1369,-136" strokecolor="#231f20" strokeweight=".25pt"/>
            <v:line id="_x0000_s1283" style="position:absolute" from="1369,-136" to="2050,-136" strokecolor="#231f20" strokeweight=".25pt"/>
            <v:line id="_x0000_s1282" style="position:absolute" from="2050,-136" to="2730,-136" strokecolor="#231f20" strokeweight=".25pt"/>
            <v:line id="_x0000_s1281" style="position:absolute" from="2730,-136" to="3410,-136" strokecolor="#231f20" strokeweight=".25pt"/>
            <v:line id="_x0000_s1280" style="position:absolute" from="3410,-136" to="4091,-136" strokecolor="#231f20" strokeweight=".25pt"/>
            <v:line id="_x0000_s1279" style="position:absolute" from="4091,-136" to="4771,-136" strokecolor="#231f20" strokeweight=".25pt"/>
            <v:line id="_x0000_s1278" style="position:absolute" from="4771,-136" to="5451,-136" strokecolor="#231f20" strokeweight=".25pt"/>
            <v:line id="_x0000_s1277" style="position:absolute" from="5451,-136" to="6132,-136" strokecolor="#231f20" strokeweight=".25pt"/>
            <v:line id="_x0000_s1276" style="position:absolute" from="6132,-136" to="6812,-136" strokecolor="#231f20" strokeweight=".25pt"/>
            <v:line id="_x0000_s1275" style="position:absolute" from="6812,-136" to="7492,-136" strokecolor="#231f20" strokeweight=".25pt"/>
            <v:line id="_x0000_s1274" style="position:absolute" from="7492,-136" to="8173,-136" strokecolor="#231f20" strokeweight=".25pt"/>
            <v:line id="_x0000_s1273" style="position:absolute" from="8173,-136" to="8853,-136" strokecolor="#231f20" strokeweight=".25pt"/>
            <v:line id="_x0000_s1272" style="position:absolute" from="8853,-136" to="9533,-136" strokecolor="#231f20" strokeweight=".25pt"/>
            <v:line id="_x0000_s1271" style="position:absolute" from="9533,-136" to="10214,-136" strokecolor="#231f20" strokeweight=".25pt"/>
            <v:line id="_x0000_s1270" style="position:absolute" from="10214,-136" to="10894,-136" strokecolor="#231f20" strokeweight=".25pt"/>
            <w10:wrap anchorx="page"/>
          </v:group>
        </w:pict>
      </w:r>
      <w:r>
        <w:rPr>
          <w:lang w:val="en-US"/>
        </w:rPr>
        <w:pict>
          <v:shape id="_x0000_s1268" type="#_x0000_t202" style="position:absolute;left:0;text-align:left;margin-left:557.6pt;margin-top:-15.9pt;width:19.6pt;height:318.7pt;z-index:251509248;mso-position-horizontal-relative:page" filled="f" stroked="f">
            <v:textbox style="layout-flow:vertical" inset="0,0,0,0">
              <w:txbxContent>
                <w:p w:rsidR="00CB0AFA" w:rsidRDefault="00481332">
                  <w:pPr>
                    <w:spacing w:line="249" w:lineRule="auto"/>
                    <w:ind w:left="20" w:right="18"/>
                    <w:rPr>
                      <w:i/>
                      <w:sz w:val="16"/>
                    </w:rPr>
                  </w:pPr>
                  <w:r>
                    <w:rPr>
                      <w:i/>
                      <w:color w:val="231F20"/>
                      <w:spacing w:val="-15"/>
                      <w:w w:val="91"/>
                      <w:sz w:val="16"/>
                    </w:rPr>
                    <w:t>Т</w:t>
                  </w:r>
                  <w:r>
                    <w:rPr>
                      <w:i/>
                      <w:color w:val="231F20"/>
                      <w:w w:val="96"/>
                      <w:sz w:val="16"/>
                    </w:rPr>
                    <w:t>а</w:t>
                  </w:r>
                  <w:r>
                    <w:rPr>
                      <w:i/>
                      <w:color w:val="231F20"/>
                      <w:spacing w:val="-6"/>
                      <w:w w:val="96"/>
                      <w:sz w:val="16"/>
                    </w:rPr>
                    <w:t>б</w:t>
                  </w:r>
                  <w:r>
                    <w:rPr>
                      <w:i/>
                      <w:color w:val="231F20"/>
                      <w:w w:val="95"/>
                      <w:sz w:val="16"/>
                    </w:rPr>
                    <w:t>лица</w:t>
                  </w:r>
                  <w:r>
                    <w:rPr>
                      <w:i/>
                      <w:color w:val="231F20"/>
                      <w:sz w:val="16"/>
                    </w:rPr>
                    <w:t xml:space="preserve"> 3. </w:t>
                  </w:r>
                  <w:r>
                    <w:rPr>
                      <w:i/>
                      <w:color w:val="231F20"/>
                      <w:spacing w:val="-15"/>
                      <w:w w:val="91"/>
                      <w:sz w:val="16"/>
                    </w:rPr>
                    <w:t>Т</w:t>
                  </w:r>
                  <w:r>
                    <w:rPr>
                      <w:i/>
                      <w:color w:val="231F20"/>
                      <w:w w:val="96"/>
                      <w:sz w:val="16"/>
                    </w:rPr>
                    <w:t>а</w:t>
                  </w:r>
                  <w:r>
                    <w:rPr>
                      <w:i/>
                      <w:color w:val="231F20"/>
                      <w:spacing w:val="-6"/>
                      <w:w w:val="96"/>
                      <w:sz w:val="16"/>
                    </w:rPr>
                    <w:t>б</w:t>
                  </w:r>
                  <w:r>
                    <w:rPr>
                      <w:i/>
                      <w:color w:val="231F20"/>
                      <w:w w:val="94"/>
                      <w:sz w:val="16"/>
                    </w:rPr>
                    <w:t>лицы</w:t>
                  </w:r>
                  <w:r>
                    <w:rPr>
                      <w:i/>
                      <w:color w:val="231F20"/>
                      <w:sz w:val="16"/>
                    </w:rPr>
                    <w:t xml:space="preserve"> </w:t>
                  </w:r>
                  <w:r>
                    <w:rPr>
                      <w:i/>
                      <w:color w:val="231F20"/>
                      <w:w w:val="97"/>
                      <w:sz w:val="16"/>
                    </w:rPr>
                    <w:t>для</w:t>
                  </w:r>
                  <w:r>
                    <w:rPr>
                      <w:i/>
                      <w:color w:val="231F20"/>
                      <w:sz w:val="16"/>
                    </w:rPr>
                    <w:t xml:space="preserve"> </w:t>
                  </w:r>
                  <w:r>
                    <w:rPr>
                      <w:i/>
                      <w:color w:val="231F20"/>
                      <w:sz w:val="16"/>
                    </w:rPr>
                    <w:t>ра</w:t>
                  </w:r>
                  <w:r>
                    <w:rPr>
                      <w:i/>
                      <w:color w:val="231F20"/>
                      <w:spacing w:val="-3"/>
                      <w:sz w:val="16"/>
                    </w:rPr>
                    <w:t>з</w:t>
                  </w:r>
                  <w:r>
                    <w:rPr>
                      <w:i/>
                      <w:color w:val="231F20"/>
                      <w:w w:val="94"/>
                      <w:sz w:val="16"/>
                    </w:rPr>
                    <w:t>личных</w:t>
                  </w:r>
                  <w:r>
                    <w:rPr>
                      <w:i/>
                      <w:color w:val="231F20"/>
                      <w:sz w:val="16"/>
                    </w:rPr>
                    <w:t xml:space="preserve"> </w:t>
                  </w:r>
                  <w:r>
                    <w:rPr>
                      <w:i/>
                      <w:color w:val="231F20"/>
                      <w:w w:val="98"/>
                      <w:sz w:val="16"/>
                    </w:rPr>
                    <w:t>м</w:t>
                  </w:r>
                  <w:r>
                    <w:rPr>
                      <w:i/>
                      <w:color w:val="231F20"/>
                      <w:spacing w:val="-4"/>
                      <w:w w:val="98"/>
                      <w:sz w:val="16"/>
                    </w:rPr>
                    <w:t>о</w:t>
                  </w:r>
                  <w:r>
                    <w:rPr>
                      <w:i/>
                      <w:color w:val="231F20"/>
                      <w:w w:val="89"/>
                      <w:sz w:val="16"/>
                    </w:rPr>
                    <w:t>топомп,</w:t>
                  </w:r>
                  <w:r>
                    <w:rPr>
                      <w:i/>
                      <w:color w:val="231F20"/>
                      <w:sz w:val="16"/>
                    </w:rPr>
                    <w:t xml:space="preserve"> </w:t>
                  </w:r>
                  <w:r>
                    <w:rPr>
                      <w:i/>
                      <w:color w:val="231F20"/>
                      <w:w w:val="99"/>
                      <w:sz w:val="16"/>
                    </w:rPr>
                    <w:t>в</w:t>
                  </w:r>
                  <w:r>
                    <w:rPr>
                      <w:i/>
                      <w:color w:val="231F20"/>
                      <w:sz w:val="16"/>
                    </w:rPr>
                    <w:t xml:space="preserve"> </w:t>
                  </w:r>
                  <w:r>
                    <w:rPr>
                      <w:i/>
                      <w:color w:val="231F20"/>
                      <w:w w:val="99"/>
                      <w:sz w:val="16"/>
                    </w:rPr>
                    <w:t>зависимо</w:t>
                  </w:r>
                  <w:r>
                    <w:rPr>
                      <w:i/>
                      <w:color w:val="231F20"/>
                      <w:spacing w:val="-3"/>
                      <w:w w:val="99"/>
                      <w:sz w:val="16"/>
                    </w:rPr>
                    <w:t>с</w:t>
                  </w:r>
                  <w:r>
                    <w:rPr>
                      <w:i/>
                      <w:color w:val="231F20"/>
                      <w:w w:val="70"/>
                      <w:sz w:val="16"/>
                    </w:rPr>
                    <w:t>ти</w:t>
                  </w:r>
                  <w:r>
                    <w:rPr>
                      <w:i/>
                      <w:color w:val="231F20"/>
                      <w:sz w:val="16"/>
                    </w:rPr>
                    <w:t xml:space="preserve"> </w:t>
                  </w:r>
                  <w:r>
                    <w:rPr>
                      <w:i/>
                      <w:color w:val="231F20"/>
                      <w:spacing w:val="-4"/>
                      <w:w w:val="99"/>
                      <w:sz w:val="16"/>
                    </w:rPr>
                    <w:t>о</w:t>
                  </w:r>
                  <w:r>
                    <w:rPr>
                      <w:i/>
                      <w:color w:val="231F20"/>
                      <w:w w:val="53"/>
                      <w:sz w:val="16"/>
                    </w:rPr>
                    <w:t>т</w:t>
                  </w:r>
                  <w:r>
                    <w:rPr>
                      <w:i/>
                      <w:color w:val="231F20"/>
                      <w:sz w:val="16"/>
                    </w:rPr>
                    <w:t xml:space="preserve"> </w:t>
                  </w:r>
                  <w:r>
                    <w:rPr>
                      <w:i/>
                      <w:color w:val="231F20"/>
                      <w:sz w:val="16"/>
                    </w:rPr>
                    <w:t>рас</w:t>
                  </w:r>
                  <w:r>
                    <w:rPr>
                      <w:i/>
                      <w:color w:val="231F20"/>
                      <w:spacing w:val="-3"/>
                      <w:sz w:val="16"/>
                    </w:rPr>
                    <w:t>с</w:t>
                  </w:r>
                  <w:r>
                    <w:rPr>
                      <w:i/>
                      <w:color w:val="231F20"/>
                      <w:w w:val="87"/>
                      <w:sz w:val="16"/>
                    </w:rPr>
                    <w:t>тояния</w:t>
                  </w:r>
                  <w:r>
                    <w:rPr>
                      <w:i/>
                      <w:color w:val="231F20"/>
                      <w:sz w:val="16"/>
                    </w:rPr>
                    <w:t xml:space="preserve"> </w:t>
                  </w:r>
                  <w:r>
                    <w:rPr>
                      <w:i/>
                      <w:color w:val="231F20"/>
                      <w:sz w:val="16"/>
                    </w:rPr>
                    <w:t>до</w:t>
                  </w:r>
                  <w:r>
                    <w:rPr>
                      <w:i/>
                      <w:color w:val="231F20"/>
                      <w:sz w:val="16"/>
                    </w:rPr>
                    <w:t xml:space="preserve"> </w:t>
                  </w:r>
                  <w:r>
                    <w:rPr>
                      <w:i/>
                      <w:color w:val="231F20"/>
                      <w:w w:val="98"/>
                      <w:sz w:val="16"/>
                    </w:rPr>
                    <w:t>п</w:t>
                  </w:r>
                  <w:r>
                    <w:rPr>
                      <w:i/>
                      <w:color w:val="231F20"/>
                      <w:spacing w:val="-3"/>
                      <w:w w:val="98"/>
                      <w:sz w:val="16"/>
                    </w:rPr>
                    <w:t>о</w:t>
                  </w:r>
                  <w:r>
                    <w:rPr>
                      <w:i/>
                      <w:color w:val="231F20"/>
                      <w:w w:val="98"/>
                      <w:sz w:val="16"/>
                    </w:rPr>
                    <w:t xml:space="preserve">жара </w:t>
                  </w:r>
                  <w:r>
                    <w:rPr>
                      <w:i/>
                      <w:color w:val="231F20"/>
                      <w:w w:val="96"/>
                      <w:sz w:val="16"/>
                    </w:rPr>
                    <w:t>и</w:t>
                  </w:r>
                  <w:r>
                    <w:rPr>
                      <w:i/>
                      <w:color w:val="231F20"/>
                      <w:sz w:val="16"/>
                    </w:rPr>
                    <w:t xml:space="preserve"> </w:t>
                  </w:r>
                  <w:r>
                    <w:rPr>
                      <w:i/>
                      <w:color w:val="231F20"/>
                      <w:w w:val="97"/>
                      <w:sz w:val="16"/>
                    </w:rPr>
                    <w:t>выс</w:t>
                  </w:r>
                  <w:r>
                    <w:rPr>
                      <w:i/>
                      <w:color w:val="231F20"/>
                      <w:spacing w:val="-4"/>
                      <w:w w:val="97"/>
                      <w:sz w:val="16"/>
                    </w:rPr>
                    <w:t>о</w:t>
                  </w:r>
                  <w:r>
                    <w:rPr>
                      <w:i/>
                      <w:color w:val="231F20"/>
                      <w:w w:val="70"/>
                      <w:sz w:val="16"/>
                    </w:rPr>
                    <w:t>ты</w:t>
                  </w:r>
                  <w:r>
                    <w:rPr>
                      <w:i/>
                      <w:color w:val="231F20"/>
                      <w:sz w:val="16"/>
                    </w:rPr>
                    <w:t xml:space="preserve"> </w:t>
                  </w:r>
                  <w:r>
                    <w:rPr>
                      <w:i/>
                      <w:color w:val="231F20"/>
                      <w:spacing w:val="-4"/>
                      <w:w w:val="99"/>
                      <w:sz w:val="16"/>
                    </w:rPr>
                    <w:t>о</w:t>
                  </w:r>
                  <w:r>
                    <w:rPr>
                      <w:i/>
                      <w:color w:val="231F20"/>
                      <w:w w:val="53"/>
                      <w:sz w:val="16"/>
                    </w:rPr>
                    <w:t>т</w:t>
                  </w:r>
                  <w:r>
                    <w:rPr>
                      <w:i/>
                      <w:color w:val="231F20"/>
                      <w:sz w:val="16"/>
                    </w:rPr>
                    <w:t xml:space="preserve"> </w:t>
                  </w:r>
                  <w:r>
                    <w:rPr>
                      <w:i/>
                      <w:color w:val="231F20"/>
                      <w:w w:val="99"/>
                      <w:sz w:val="16"/>
                    </w:rPr>
                    <w:t>в</w:t>
                  </w:r>
                  <w:r>
                    <w:rPr>
                      <w:i/>
                      <w:color w:val="231F20"/>
                      <w:spacing w:val="-4"/>
                      <w:w w:val="99"/>
                      <w:sz w:val="16"/>
                    </w:rPr>
                    <w:t>о</w:t>
                  </w:r>
                  <w:r>
                    <w:rPr>
                      <w:i/>
                      <w:color w:val="231F20"/>
                      <w:w w:val="96"/>
                      <w:sz w:val="16"/>
                    </w:rPr>
                    <w:t>доёма</w:t>
                  </w:r>
                </w:p>
              </w:txbxContent>
            </v:textbox>
            <w10:wrap anchorx="page"/>
          </v:shape>
        </w:pict>
      </w:r>
      <w:r>
        <w:rPr>
          <w:color w:val="231F20"/>
          <w:sz w:val="11"/>
        </w:rPr>
        <w:t>100</w:t>
      </w:r>
      <w:r>
        <w:rPr>
          <w:color w:val="231F20"/>
          <w:sz w:val="11"/>
        </w:rPr>
        <w:tab/>
        <w:t>300</w:t>
      </w:r>
      <w:r>
        <w:rPr>
          <w:color w:val="231F20"/>
          <w:sz w:val="11"/>
        </w:rPr>
        <w:tab/>
        <w:t>500</w:t>
      </w:r>
      <w:r>
        <w:rPr>
          <w:color w:val="231F20"/>
          <w:sz w:val="11"/>
        </w:rPr>
        <w:tab/>
        <w:t>1000</w:t>
      </w:r>
      <w:r>
        <w:rPr>
          <w:color w:val="231F20"/>
          <w:sz w:val="11"/>
        </w:rPr>
        <w:tab/>
        <w:t>1500</w:t>
      </w:r>
      <w:r>
        <w:rPr>
          <w:color w:val="231F20"/>
          <w:sz w:val="11"/>
        </w:rPr>
        <w:tab/>
        <w:t>2000</w:t>
      </w:r>
      <w:r>
        <w:rPr>
          <w:color w:val="231F20"/>
          <w:sz w:val="11"/>
        </w:rPr>
        <w:tab/>
        <w:t>2500</w:t>
      </w:r>
    </w:p>
    <w:p w:rsidR="00CB0AFA" w:rsidRDefault="00CB0AFA">
      <w:pPr>
        <w:rPr>
          <w:sz w:val="11"/>
        </w:rPr>
        <w:sectPr w:rsidR="00CB0AFA">
          <w:type w:val="continuous"/>
          <w:pgSz w:w="11910" w:h="8400" w:orient="landscape"/>
          <w:pgMar w:top="440" w:right="0" w:bottom="0" w:left="0" w:header="720" w:footer="720" w:gutter="0"/>
          <w:cols w:num="2" w:space="720" w:equalWidth="0">
            <w:col w:w="1131" w:space="348"/>
            <w:col w:w="10431"/>
          </w:cols>
        </w:sectPr>
      </w:pPr>
    </w:p>
    <w:tbl>
      <w:tblPr>
        <w:tblStyle w:val="TableNormal"/>
        <w:tblW w:w="0" w:type="auto"/>
        <w:tblInd w:w="394" w:type="dxa"/>
        <w:tblBorders>
          <w:top w:val="nil"/>
          <w:left w:val="nil"/>
          <w:bottom w:val="nil"/>
          <w:right w:val="nil"/>
          <w:insideH w:val="nil"/>
          <w:insideV w:val="nil"/>
        </w:tblBorders>
        <w:tblLayout w:type="fixed"/>
        <w:tblLook w:val="01E0" w:firstRow="1" w:lastRow="1" w:firstColumn="1" w:lastColumn="1" w:noHBand="0" w:noVBand="0"/>
      </w:tblPr>
      <w:tblGrid>
        <w:gridCol w:w="973"/>
        <w:gridCol w:w="680"/>
        <w:gridCol w:w="680"/>
        <w:gridCol w:w="680"/>
        <w:gridCol w:w="680"/>
        <w:gridCol w:w="680"/>
        <w:gridCol w:w="680"/>
        <w:gridCol w:w="680"/>
        <w:gridCol w:w="680"/>
        <w:gridCol w:w="680"/>
        <w:gridCol w:w="680"/>
        <w:gridCol w:w="680"/>
        <w:gridCol w:w="680"/>
        <w:gridCol w:w="680"/>
        <w:gridCol w:w="684"/>
      </w:tblGrid>
      <w:tr w:rsidR="00CB0AFA">
        <w:trPr>
          <w:trHeight w:hRule="exact" w:val="170"/>
        </w:trPr>
        <w:tc>
          <w:tcPr>
            <w:tcW w:w="973" w:type="dxa"/>
            <w:vMerge w:val="restart"/>
            <w:tcBorders>
              <w:top w:val="single" w:sz="2" w:space="0" w:color="231F20"/>
            </w:tcBorders>
          </w:tcPr>
          <w:p w:rsidR="00CB0AFA" w:rsidRDefault="00CB0AFA">
            <w:pPr>
              <w:pStyle w:val="TableParagraph"/>
              <w:spacing w:before="0"/>
              <w:jc w:val="left"/>
              <w:rPr>
                <w:sz w:val="10"/>
              </w:rPr>
            </w:pPr>
          </w:p>
          <w:p w:rsidR="00CB0AFA" w:rsidRDefault="00481332">
            <w:pPr>
              <w:pStyle w:val="TableParagraph"/>
              <w:spacing w:before="73"/>
              <w:ind w:right="49"/>
              <w:rPr>
                <w:sz w:val="11"/>
              </w:rPr>
            </w:pPr>
            <w:r>
              <w:rPr>
                <w:color w:val="231F20"/>
                <w:w w:val="99"/>
                <w:sz w:val="11"/>
              </w:rPr>
              <w:t>5</w:t>
            </w:r>
          </w:p>
        </w:tc>
        <w:tc>
          <w:tcPr>
            <w:tcW w:w="680" w:type="dxa"/>
            <w:tcBorders>
              <w:top w:val="single" w:sz="2" w:space="0" w:color="231F20"/>
              <w:bottom w:val="single" w:sz="2" w:space="0" w:color="231F20"/>
            </w:tcBorders>
            <w:shd w:val="clear" w:color="auto" w:fill="80C342"/>
          </w:tcPr>
          <w:p w:rsidR="00CB0AFA" w:rsidRDefault="00481332">
            <w:pPr>
              <w:pStyle w:val="TableParagraph"/>
              <w:ind w:left="157"/>
              <w:jc w:val="left"/>
              <w:rPr>
                <w:sz w:val="11"/>
              </w:rPr>
            </w:pPr>
            <w:r>
              <w:rPr>
                <w:color w:val="231F20"/>
                <w:sz w:val="11"/>
              </w:rPr>
              <w:t>77+2А</w:t>
            </w:r>
          </w:p>
        </w:tc>
        <w:tc>
          <w:tcPr>
            <w:tcW w:w="680" w:type="dxa"/>
            <w:tcBorders>
              <w:top w:val="single" w:sz="2" w:space="0" w:color="231F20"/>
              <w:bottom w:val="single" w:sz="2" w:space="0" w:color="231F20"/>
            </w:tcBorders>
            <w:shd w:val="clear" w:color="auto" w:fill="FFE06A"/>
          </w:tcPr>
          <w:p w:rsidR="00CB0AFA" w:rsidRDefault="00481332">
            <w:pPr>
              <w:pStyle w:val="TableParagraph"/>
              <w:ind w:left="155"/>
              <w:jc w:val="left"/>
              <w:rPr>
                <w:sz w:val="11"/>
              </w:rPr>
            </w:pPr>
            <w:r>
              <w:rPr>
                <w:color w:val="231F20"/>
                <w:sz w:val="11"/>
              </w:rPr>
              <w:t>77+5Б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55"/>
              <w:jc w:val="left"/>
              <w:rPr>
                <w:sz w:val="11"/>
              </w:rPr>
            </w:pPr>
            <w:r>
              <w:rPr>
                <w:color w:val="231F20"/>
                <w:sz w:val="11"/>
              </w:rPr>
              <w:t>77+3Б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55"/>
              <w:jc w:val="left"/>
              <w:rPr>
                <w:sz w:val="11"/>
              </w:rPr>
            </w:pPr>
            <w:r>
              <w:rPr>
                <w:color w:val="231F20"/>
                <w:sz w:val="11"/>
              </w:rPr>
              <w:t>77+4Б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55"/>
              <w:jc w:val="left"/>
              <w:rPr>
                <w:sz w:val="11"/>
              </w:rPr>
            </w:pPr>
            <w:r>
              <w:rPr>
                <w:color w:val="231F20"/>
                <w:sz w:val="11"/>
              </w:rPr>
              <w:t>77+3Б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89"/>
              <w:jc w:val="left"/>
              <w:rPr>
                <w:sz w:val="11"/>
              </w:rPr>
            </w:pPr>
            <w:r>
              <w:rPr>
                <w:color w:val="231F20"/>
                <w:sz w:val="11"/>
              </w:rPr>
              <w:t>77+А+2Б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20"/>
              <w:jc w:val="left"/>
              <w:rPr>
                <w:sz w:val="11"/>
              </w:rPr>
            </w:pPr>
            <w:r>
              <w:rPr>
                <w:color w:val="231F20"/>
                <w:sz w:val="11"/>
              </w:rPr>
              <w:t>77+А+Б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57"/>
              <w:jc w:val="left"/>
              <w:rPr>
                <w:sz w:val="11"/>
              </w:rPr>
            </w:pPr>
            <w:r>
              <w:rPr>
                <w:color w:val="231F20"/>
                <w:sz w:val="11"/>
              </w:rPr>
              <w:t>77+2А</w:t>
            </w:r>
          </w:p>
        </w:tc>
        <w:tc>
          <w:tcPr>
            <w:tcW w:w="680" w:type="dxa"/>
            <w:tcBorders>
              <w:top w:val="single" w:sz="2" w:space="0" w:color="231F20"/>
              <w:bottom w:val="single" w:sz="2" w:space="0" w:color="231F20"/>
            </w:tcBorders>
            <w:shd w:val="clear" w:color="auto" w:fill="80C342"/>
          </w:tcPr>
          <w:p w:rsidR="00CB0AFA" w:rsidRDefault="00481332">
            <w:pPr>
              <w:pStyle w:val="TableParagraph"/>
              <w:ind w:left="155"/>
              <w:jc w:val="left"/>
              <w:rPr>
                <w:sz w:val="11"/>
              </w:rPr>
            </w:pPr>
            <w:r>
              <w:rPr>
                <w:color w:val="231F20"/>
                <w:sz w:val="11"/>
              </w:rPr>
              <w:t>77+2Б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55"/>
              <w:jc w:val="left"/>
              <w:rPr>
                <w:sz w:val="11"/>
              </w:rPr>
            </w:pPr>
            <w:r>
              <w:rPr>
                <w:color w:val="231F20"/>
                <w:sz w:val="11"/>
              </w:rPr>
              <w:t>77+3Б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55"/>
              <w:jc w:val="left"/>
              <w:rPr>
                <w:sz w:val="11"/>
              </w:rPr>
            </w:pPr>
            <w:r>
              <w:rPr>
                <w:color w:val="231F20"/>
                <w:sz w:val="11"/>
              </w:rPr>
              <w:t>77+2Б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42" w:right="90"/>
              <w:rPr>
                <w:sz w:val="11"/>
              </w:rPr>
            </w:pPr>
            <w:r>
              <w:rPr>
                <w:color w:val="231F20"/>
                <w:sz w:val="11"/>
              </w:rPr>
              <w:t>77+А+Б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55"/>
              <w:jc w:val="left"/>
              <w:rPr>
                <w:sz w:val="11"/>
              </w:rPr>
            </w:pPr>
            <w:r>
              <w:rPr>
                <w:color w:val="231F20"/>
                <w:sz w:val="11"/>
              </w:rPr>
              <w:t>77+2Б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41" w:right="90"/>
              <w:rPr>
                <w:sz w:val="11"/>
              </w:rPr>
            </w:pPr>
            <w:r>
              <w:rPr>
                <w:color w:val="231F20"/>
                <w:sz w:val="11"/>
              </w:rPr>
              <w:t>77+А+Б</w:t>
            </w:r>
          </w:p>
        </w:tc>
      </w:tr>
      <w:tr w:rsidR="00CB0AFA">
        <w:trPr>
          <w:trHeight w:hRule="exact" w:val="170"/>
        </w:trPr>
        <w:tc>
          <w:tcPr>
            <w:tcW w:w="973" w:type="dxa"/>
            <w:vMerge/>
          </w:tcPr>
          <w:p w:rsidR="00CB0AFA" w:rsidRDefault="00CB0AFA"/>
        </w:tc>
        <w:tc>
          <w:tcPr>
            <w:tcW w:w="680" w:type="dxa"/>
            <w:tcBorders>
              <w:top w:val="single" w:sz="2" w:space="0" w:color="231F20"/>
              <w:bottom w:val="single" w:sz="2" w:space="0" w:color="231F20"/>
            </w:tcBorders>
            <w:shd w:val="clear" w:color="auto" w:fill="80C342"/>
          </w:tcPr>
          <w:p w:rsidR="00CB0AFA" w:rsidRDefault="00481332">
            <w:pPr>
              <w:pStyle w:val="TableParagraph"/>
              <w:ind w:left="155"/>
              <w:jc w:val="left"/>
              <w:rPr>
                <w:sz w:val="11"/>
              </w:rPr>
            </w:pPr>
            <w:r>
              <w:rPr>
                <w:color w:val="231F20"/>
                <w:sz w:val="11"/>
              </w:rPr>
              <w:t>66+3Б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89"/>
              <w:jc w:val="left"/>
              <w:rPr>
                <w:sz w:val="11"/>
              </w:rPr>
            </w:pPr>
            <w:r>
              <w:rPr>
                <w:color w:val="231F20"/>
                <w:sz w:val="11"/>
              </w:rPr>
              <w:t>66+2А+Б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55"/>
              <w:jc w:val="left"/>
              <w:rPr>
                <w:sz w:val="11"/>
              </w:rPr>
            </w:pPr>
            <w:r>
              <w:rPr>
                <w:color w:val="231F20"/>
                <w:sz w:val="11"/>
              </w:rPr>
              <w:t>66+3Б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89"/>
              <w:jc w:val="left"/>
              <w:rPr>
                <w:sz w:val="11"/>
              </w:rPr>
            </w:pPr>
            <w:r>
              <w:rPr>
                <w:color w:val="231F20"/>
                <w:sz w:val="11"/>
              </w:rPr>
              <w:t>66+А+2Б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20"/>
              <w:jc w:val="left"/>
              <w:rPr>
                <w:sz w:val="11"/>
              </w:rPr>
            </w:pPr>
            <w:r>
              <w:rPr>
                <w:color w:val="231F20"/>
                <w:sz w:val="11"/>
              </w:rPr>
              <w:t>66+А+Б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55"/>
              <w:jc w:val="left"/>
              <w:rPr>
                <w:sz w:val="11"/>
              </w:rPr>
            </w:pPr>
            <w:r>
              <w:rPr>
                <w:color w:val="231F20"/>
                <w:sz w:val="11"/>
              </w:rPr>
              <w:t>66+3Б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55"/>
              <w:jc w:val="left"/>
              <w:rPr>
                <w:sz w:val="11"/>
              </w:rPr>
            </w:pPr>
            <w:r>
              <w:rPr>
                <w:color w:val="231F20"/>
                <w:sz w:val="11"/>
              </w:rPr>
              <w:t>66+2Б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55"/>
              <w:jc w:val="left"/>
              <w:rPr>
                <w:sz w:val="11"/>
              </w:rPr>
            </w:pPr>
            <w:r>
              <w:rPr>
                <w:color w:val="231F20"/>
                <w:sz w:val="11"/>
              </w:rPr>
              <w:t>66+2Б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7"/>
              <w:jc w:val="left"/>
              <w:rPr>
                <w:sz w:val="11"/>
              </w:rPr>
            </w:pPr>
            <w:r>
              <w:rPr>
                <w:color w:val="231F20"/>
                <w:sz w:val="11"/>
              </w:rPr>
              <w:t>66+А</w:t>
            </w:r>
          </w:p>
        </w:tc>
        <w:tc>
          <w:tcPr>
            <w:tcW w:w="680" w:type="dxa"/>
            <w:tcBorders>
              <w:top w:val="single" w:sz="2" w:space="0" w:color="231F20"/>
              <w:bottom w:val="single" w:sz="2" w:space="0" w:color="231F20"/>
            </w:tcBorders>
            <w:shd w:val="clear" w:color="auto" w:fill="FFE06A"/>
          </w:tcPr>
          <w:p w:rsidR="00CB0AFA" w:rsidRDefault="00481332">
            <w:pPr>
              <w:pStyle w:val="TableParagraph"/>
              <w:ind w:left="155"/>
              <w:jc w:val="left"/>
              <w:rPr>
                <w:sz w:val="11"/>
              </w:rPr>
            </w:pPr>
            <w:r>
              <w:rPr>
                <w:color w:val="231F20"/>
                <w:sz w:val="11"/>
              </w:rPr>
              <w:t>66+2Б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7"/>
              <w:jc w:val="left"/>
              <w:rPr>
                <w:sz w:val="11"/>
              </w:rPr>
            </w:pPr>
            <w:r>
              <w:rPr>
                <w:color w:val="231F20"/>
                <w:sz w:val="11"/>
              </w:rPr>
              <w:t>66+А</w:t>
            </w:r>
          </w:p>
        </w:tc>
        <w:tc>
          <w:tcPr>
            <w:tcW w:w="680" w:type="dxa"/>
            <w:tcBorders>
              <w:top w:val="single" w:sz="2" w:space="0" w:color="231F20"/>
              <w:bottom w:val="single" w:sz="2" w:space="0" w:color="231F20"/>
            </w:tcBorders>
            <w:shd w:val="clear" w:color="auto" w:fill="FFE06A"/>
          </w:tcPr>
          <w:p w:rsidR="00CB0AFA" w:rsidRDefault="00481332">
            <w:pPr>
              <w:pStyle w:val="TableParagraph"/>
              <w:ind w:left="41" w:right="90"/>
              <w:rPr>
                <w:sz w:val="11"/>
              </w:rPr>
            </w:pPr>
            <w:r>
              <w:rPr>
                <w:color w:val="231F20"/>
                <w:sz w:val="11"/>
              </w:rPr>
              <w:t>66+2Б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5"/>
              <w:jc w:val="left"/>
              <w:rPr>
                <w:sz w:val="11"/>
              </w:rPr>
            </w:pPr>
            <w:r>
              <w:rPr>
                <w:color w:val="231F20"/>
                <w:sz w:val="11"/>
              </w:rPr>
              <w:t>66+Б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42" w:right="90"/>
              <w:rPr>
                <w:sz w:val="11"/>
              </w:rPr>
            </w:pPr>
            <w:r>
              <w:rPr>
                <w:color w:val="231F20"/>
                <w:sz w:val="11"/>
              </w:rPr>
              <w:t>66+2Б</w:t>
            </w:r>
          </w:p>
        </w:tc>
      </w:tr>
      <w:tr w:rsidR="00CB0AFA">
        <w:trPr>
          <w:trHeight w:hRule="exact" w:val="170"/>
        </w:trPr>
        <w:tc>
          <w:tcPr>
            <w:tcW w:w="973" w:type="dxa"/>
            <w:vMerge/>
            <w:tcBorders>
              <w:bottom w:val="single" w:sz="2" w:space="0" w:color="231F20"/>
            </w:tcBorders>
          </w:tcPr>
          <w:p w:rsidR="00CB0AFA" w:rsidRDefault="00CB0AFA"/>
        </w:tc>
        <w:tc>
          <w:tcPr>
            <w:tcW w:w="680" w:type="dxa"/>
            <w:tcBorders>
              <w:top w:val="single" w:sz="2" w:space="0" w:color="231F20"/>
              <w:bottom w:val="single" w:sz="2" w:space="0" w:color="231F20"/>
            </w:tcBorders>
            <w:shd w:val="clear" w:color="auto" w:fill="80C342"/>
          </w:tcPr>
          <w:p w:rsidR="00CB0AFA" w:rsidRDefault="00481332">
            <w:pPr>
              <w:pStyle w:val="TableParagraph"/>
              <w:ind w:left="120"/>
              <w:jc w:val="left"/>
              <w:rPr>
                <w:sz w:val="11"/>
              </w:rPr>
            </w:pPr>
            <w:r>
              <w:rPr>
                <w:color w:val="231F20"/>
                <w:sz w:val="11"/>
              </w:rPr>
              <w:t>51+А+Б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89"/>
              <w:jc w:val="left"/>
              <w:rPr>
                <w:sz w:val="11"/>
              </w:rPr>
            </w:pPr>
            <w:r>
              <w:rPr>
                <w:color w:val="231F20"/>
                <w:sz w:val="11"/>
              </w:rPr>
              <w:t>51+А+2Б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55"/>
              <w:jc w:val="left"/>
              <w:rPr>
                <w:sz w:val="11"/>
              </w:rPr>
            </w:pPr>
            <w:r>
              <w:rPr>
                <w:color w:val="231F20"/>
                <w:sz w:val="11"/>
              </w:rPr>
              <w:t>51+2Б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20"/>
              <w:jc w:val="left"/>
              <w:rPr>
                <w:sz w:val="11"/>
              </w:rPr>
            </w:pPr>
            <w:r>
              <w:rPr>
                <w:color w:val="231F20"/>
                <w:sz w:val="11"/>
              </w:rPr>
              <w:t>51+А+Б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8"/>
              <w:jc w:val="left"/>
              <w:rPr>
                <w:sz w:val="11"/>
              </w:rPr>
            </w:pPr>
            <w:r>
              <w:rPr>
                <w:color w:val="231F20"/>
                <w:sz w:val="11"/>
              </w:rPr>
              <w:t>51+А</w:t>
            </w:r>
          </w:p>
        </w:tc>
        <w:tc>
          <w:tcPr>
            <w:tcW w:w="680" w:type="dxa"/>
            <w:tcBorders>
              <w:top w:val="single" w:sz="2" w:space="0" w:color="231F20"/>
              <w:bottom w:val="single" w:sz="2" w:space="0" w:color="231F20"/>
            </w:tcBorders>
            <w:shd w:val="clear" w:color="auto" w:fill="FFE06A"/>
          </w:tcPr>
          <w:p w:rsidR="00CB0AFA" w:rsidRDefault="00481332">
            <w:pPr>
              <w:pStyle w:val="TableParagraph"/>
              <w:ind w:left="155"/>
              <w:jc w:val="left"/>
              <w:rPr>
                <w:sz w:val="11"/>
              </w:rPr>
            </w:pPr>
            <w:r>
              <w:rPr>
                <w:color w:val="231F20"/>
                <w:sz w:val="11"/>
              </w:rPr>
              <w:t>51+2Б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5"/>
              <w:jc w:val="left"/>
              <w:rPr>
                <w:sz w:val="11"/>
              </w:rPr>
            </w:pPr>
            <w:r>
              <w:rPr>
                <w:color w:val="231F20"/>
                <w:sz w:val="11"/>
              </w:rPr>
              <w:t>51+Б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87"/>
              <w:jc w:val="left"/>
              <w:rPr>
                <w:sz w:val="11"/>
              </w:rPr>
            </w:pPr>
            <w:r>
              <w:rPr>
                <w:color w:val="231F20"/>
                <w:sz w:val="11"/>
              </w:rPr>
              <w:t>51+А</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5"/>
              <w:jc w:val="left"/>
              <w:rPr>
                <w:sz w:val="11"/>
              </w:rPr>
            </w:pPr>
            <w:r>
              <w:rPr>
                <w:color w:val="231F20"/>
                <w:sz w:val="11"/>
              </w:rPr>
              <w:t>51+Б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85"/>
              <w:jc w:val="left"/>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6"/>
              <w:jc w:val="left"/>
              <w:rPr>
                <w:sz w:val="11"/>
              </w:rPr>
            </w:pPr>
            <w:r>
              <w:rPr>
                <w:color w:val="231F20"/>
                <w:sz w:val="11"/>
              </w:rPr>
              <w:t>51+Б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42" w:right="90"/>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6"/>
              <w:jc w:val="left"/>
              <w:rPr>
                <w:sz w:val="11"/>
              </w:rPr>
            </w:pPr>
            <w:r>
              <w:rPr>
                <w:color w:val="231F20"/>
                <w:sz w:val="11"/>
              </w:rPr>
              <w:t>51+Б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42" w:right="90"/>
              <w:rPr>
                <w:sz w:val="11"/>
              </w:rPr>
            </w:pPr>
            <w:r>
              <w:rPr>
                <w:color w:val="231F20"/>
                <w:sz w:val="11"/>
              </w:rPr>
              <w:t>51+Б</w:t>
            </w:r>
          </w:p>
        </w:tc>
      </w:tr>
      <w:tr w:rsidR="00CB0AFA">
        <w:trPr>
          <w:trHeight w:hRule="exact" w:val="170"/>
        </w:trPr>
        <w:tc>
          <w:tcPr>
            <w:tcW w:w="973" w:type="dxa"/>
            <w:vMerge w:val="restart"/>
            <w:tcBorders>
              <w:top w:val="single" w:sz="2" w:space="0" w:color="231F20"/>
            </w:tcBorders>
          </w:tcPr>
          <w:p w:rsidR="00CB0AFA" w:rsidRDefault="00CB0AFA">
            <w:pPr>
              <w:pStyle w:val="TableParagraph"/>
              <w:spacing w:before="0"/>
              <w:jc w:val="left"/>
              <w:rPr>
                <w:sz w:val="10"/>
              </w:rPr>
            </w:pPr>
          </w:p>
          <w:p w:rsidR="00CB0AFA" w:rsidRDefault="00481332">
            <w:pPr>
              <w:pStyle w:val="TableParagraph"/>
              <w:spacing w:before="73"/>
              <w:ind w:left="379" w:right="427"/>
              <w:rPr>
                <w:sz w:val="11"/>
              </w:rPr>
            </w:pPr>
            <w:r>
              <w:rPr>
                <w:color w:val="231F20"/>
                <w:sz w:val="11"/>
              </w:rPr>
              <w:t>20</w:t>
            </w:r>
          </w:p>
        </w:tc>
        <w:tc>
          <w:tcPr>
            <w:tcW w:w="680" w:type="dxa"/>
            <w:tcBorders>
              <w:top w:val="single" w:sz="2" w:space="0" w:color="231F20"/>
              <w:bottom w:val="single" w:sz="2" w:space="0" w:color="231F20"/>
            </w:tcBorders>
            <w:shd w:val="clear" w:color="auto" w:fill="80C342"/>
          </w:tcPr>
          <w:p w:rsidR="00CB0AFA" w:rsidRDefault="00481332">
            <w:pPr>
              <w:pStyle w:val="TableParagraph"/>
              <w:ind w:left="120"/>
              <w:jc w:val="left"/>
              <w:rPr>
                <w:sz w:val="11"/>
              </w:rPr>
            </w:pPr>
            <w:r>
              <w:rPr>
                <w:color w:val="231F20"/>
                <w:sz w:val="11"/>
              </w:rPr>
              <w:t>77+А+Б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90"/>
              <w:jc w:val="left"/>
              <w:rPr>
                <w:sz w:val="11"/>
              </w:rPr>
            </w:pPr>
            <w:r>
              <w:rPr>
                <w:color w:val="231F20"/>
                <w:sz w:val="11"/>
              </w:rPr>
              <w:t>77+А+2Б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20"/>
              <w:jc w:val="left"/>
              <w:rPr>
                <w:sz w:val="11"/>
              </w:rPr>
            </w:pPr>
            <w:r>
              <w:rPr>
                <w:color w:val="231F20"/>
                <w:sz w:val="11"/>
              </w:rPr>
              <w:t>77+А+Б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57"/>
              <w:jc w:val="left"/>
              <w:rPr>
                <w:sz w:val="11"/>
              </w:rPr>
            </w:pPr>
            <w:r>
              <w:rPr>
                <w:color w:val="231F20"/>
                <w:sz w:val="11"/>
              </w:rPr>
              <w:t>77+2А</w:t>
            </w:r>
          </w:p>
        </w:tc>
        <w:tc>
          <w:tcPr>
            <w:tcW w:w="680" w:type="dxa"/>
            <w:tcBorders>
              <w:top w:val="single" w:sz="2" w:space="0" w:color="231F20"/>
              <w:bottom w:val="single" w:sz="2" w:space="0" w:color="231F20"/>
            </w:tcBorders>
            <w:shd w:val="clear" w:color="auto" w:fill="80C342"/>
          </w:tcPr>
          <w:p w:rsidR="00CB0AFA" w:rsidRDefault="00481332">
            <w:pPr>
              <w:pStyle w:val="TableParagraph"/>
              <w:ind w:left="155"/>
              <w:jc w:val="left"/>
              <w:rPr>
                <w:sz w:val="11"/>
              </w:rPr>
            </w:pPr>
            <w:r>
              <w:rPr>
                <w:color w:val="231F20"/>
                <w:sz w:val="11"/>
              </w:rPr>
              <w:t>77+2Б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55"/>
              <w:jc w:val="left"/>
              <w:rPr>
                <w:sz w:val="11"/>
              </w:rPr>
            </w:pPr>
            <w:r>
              <w:rPr>
                <w:color w:val="231F20"/>
                <w:sz w:val="11"/>
              </w:rPr>
              <w:t>77+3Б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55"/>
              <w:jc w:val="left"/>
              <w:rPr>
                <w:sz w:val="11"/>
              </w:rPr>
            </w:pPr>
            <w:r>
              <w:rPr>
                <w:color w:val="231F20"/>
                <w:sz w:val="11"/>
              </w:rPr>
              <w:t>77+2Б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55"/>
              <w:jc w:val="left"/>
              <w:rPr>
                <w:sz w:val="11"/>
              </w:rPr>
            </w:pPr>
            <w:r>
              <w:rPr>
                <w:color w:val="231F20"/>
                <w:sz w:val="11"/>
              </w:rPr>
              <w:t>77+3Б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55"/>
              <w:jc w:val="left"/>
              <w:rPr>
                <w:sz w:val="11"/>
              </w:rPr>
            </w:pPr>
            <w:r>
              <w:rPr>
                <w:color w:val="231F20"/>
                <w:sz w:val="11"/>
              </w:rPr>
              <w:t>77+2Б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20"/>
              <w:jc w:val="left"/>
              <w:rPr>
                <w:sz w:val="11"/>
              </w:rPr>
            </w:pPr>
            <w:r>
              <w:rPr>
                <w:color w:val="231F20"/>
                <w:sz w:val="11"/>
              </w:rPr>
              <w:t>77+А+Б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8"/>
              <w:jc w:val="left"/>
              <w:rPr>
                <w:sz w:val="11"/>
              </w:rPr>
            </w:pPr>
            <w:r>
              <w:rPr>
                <w:color w:val="231F20"/>
                <w:sz w:val="11"/>
              </w:rPr>
              <w:t>77+А</w:t>
            </w:r>
          </w:p>
        </w:tc>
        <w:tc>
          <w:tcPr>
            <w:tcW w:w="680" w:type="dxa"/>
            <w:tcBorders>
              <w:top w:val="single" w:sz="2" w:space="0" w:color="231F20"/>
              <w:bottom w:val="single" w:sz="2" w:space="0" w:color="231F20"/>
            </w:tcBorders>
            <w:shd w:val="clear" w:color="auto" w:fill="FFE06A"/>
          </w:tcPr>
          <w:p w:rsidR="00CB0AFA" w:rsidRDefault="00481332">
            <w:pPr>
              <w:pStyle w:val="TableParagraph"/>
              <w:ind w:left="43" w:right="90"/>
              <w:rPr>
                <w:sz w:val="11"/>
              </w:rPr>
            </w:pPr>
            <w:r>
              <w:rPr>
                <w:color w:val="231F20"/>
                <w:sz w:val="11"/>
              </w:rPr>
              <w:t>77+2Б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8"/>
              <w:jc w:val="left"/>
              <w:rPr>
                <w:sz w:val="11"/>
              </w:rPr>
            </w:pPr>
            <w:r>
              <w:rPr>
                <w:color w:val="231F20"/>
                <w:sz w:val="11"/>
              </w:rPr>
              <w:t>77+А</w:t>
            </w:r>
          </w:p>
        </w:tc>
        <w:tc>
          <w:tcPr>
            <w:tcW w:w="680" w:type="dxa"/>
            <w:tcBorders>
              <w:top w:val="single" w:sz="2" w:space="0" w:color="231F20"/>
              <w:bottom w:val="single" w:sz="2" w:space="0" w:color="231F20"/>
            </w:tcBorders>
            <w:shd w:val="clear" w:color="auto" w:fill="FFE06A"/>
          </w:tcPr>
          <w:p w:rsidR="00CB0AFA" w:rsidRDefault="00481332">
            <w:pPr>
              <w:pStyle w:val="TableParagraph"/>
              <w:ind w:left="42" w:right="90"/>
              <w:rPr>
                <w:sz w:val="11"/>
              </w:rPr>
            </w:pPr>
            <w:r>
              <w:rPr>
                <w:color w:val="231F20"/>
                <w:sz w:val="11"/>
              </w:rPr>
              <w:t>77+2Б</w:t>
            </w:r>
          </w:p>
        </w:tc>
      </w:tr>
      <w:tr w:rsidR="00CB0AFA">
        <w:trPr>
          <w:trHeight w:hRule="exact" w:val="170"/>
        </w:trPr>
        <w:tc>
          <w:tcPr>
            <w:tcW w:w="973" w:type="dxa"/>
            <w:vMerge/>
          </w:tcPr>
          <w:p w:rsidR="00CB0AFA" w:rsidRDefault="00CB0AFA"/>
        </w:tc>
        <w:tc>
          <w:tcPr>
            <w:tcW w:w="680" w:type="dxa"/>
            <w:tcBorders>
              <w:top w:val="single" w:sz="2" w:space="0" w:color="231F20"/>
              <w:bottom w:val="single" w:sz="2" w:space="0" w:color="231F20"/>
            </w:tcBorders>
            <w:shd w:val="clear" w:color="auto" w:fill="80C342"/>
          </w:tcPr>
          <w:p w:rsidR="00CB0AFA" w:rsidRDefault="00481332">
            <w:pPr>
              <w:pStyle w:val="TableParagraph"/>
              <w:ind w:left="120"/>
              <w:jc w:val="left"/>
              <w:rPr>
                <w:sz w:val="11"/>
              </w:rPr>
            </w:pPr>
            <w:r>
              <w:rPr>
                <w:color w:val="231F20"/>
                <w:sz w:val="11"/>
              </w:rPr>
              <w:t>66+А+Б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57"/>
              <w:jc w:val="left"/>
              <w:rPr>
                <w:sz w:val="11"/>
              </w:rPr>
            </w:pPr>
            <w:r>
              <w:rPr>
                <w:color w:val="231F20"/>
                <w:sz w:val="11"/>
              </w:rPr>
              <w:t>66+2А</w:t>
            </w:r>
          </w:p>
        </w:tc>
        <w:tc>
          <w:tcPr>
            <w:tcW w:w="680" w:type="dxa"/>
            <w:tcBorders>
              <w:top w:val="single" w:sz="2" w:space="0" w:color="231F20"/>
              <w:bottom w:val="single" w:sz="2" w:space="0" w:color="231F20"/>
            </w:tcBorders>
            <w:shd w:val="clear" w:color="auto" w:fill="80C342"/>
          </w:tcPr>
          <w:p w:rsidR="00CB0AFA" w:rsidRDefault="00481332">
            <w:pPr>
              <w:pStyle w:val="TableParagraph"/>
              <w:ind w:left="155"/>
              <w:jc w:val="left"/>
              <w:rPr>
                <w:sz w:val="11"/>
              </w:rPr>
            </w:pPr>
            <w:r>
              <w:rPr>
                <w:color w:val="231F20"/>
                <w:sz w:val="11"/>
              </w:rPr>
              <w:t>66+2Б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20"/>
              <w:jc w:val="left"/>
              <w:rPr>
                <w:sz w:val="11"/>
              </w:rPr>
            </w:pPr>
            <w:r>
              <w:rPr>
                <w:color w:val="231F20"/>
                <w:sz w:val="11"/>
              </w:rPr>
              <w:t>66+А+Б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55"/>
              <w:jc w:val="left"/>
              <w:rPr>
                <w:sz w:val="11"/>
              </w:rPr>
            </w:pPr>
            <w:r>
              <w:rPr>
                <w:color w:val="231F20"/>
                <w:sz w:val="11"/>
              </w:rPr>
              <w:t>66+2Б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20"/>
              <w:jc w:val="left"/>
              <w:rPr>
                <w:sz w:val="11"/>
              </w:rPr>
            </w:pPr>
            <w:r>
              <w:rPr>
                <w:color w:val="231F20"/>
                <w:sz w:val="11"/>
              </w:rPr>
              <w:t>66+А+Б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8"/>
              <w:jc w:val="left"/>
              <w:rPr>
                <w:sz w:val="11"/>
              </w:rPr>
            </w:pPr>
            <w:r>
              <w:rPr>
                <w:color w:val="231F20"/>
                <w:sz w:val="11"/>
              </w:rPr>
              <w:t>66+А</w:t>
            </w:r>
          </w:p>
        </w:tc>
        <w:tc>
          <w:tcPr>
            <w:tcW w:w="680" w:type="dxa"/>
            <w:tcBorders>
              <w:top w:val="single" w:sz="2" w:space="0" w:color="231F20"/>
              <w:bottom w:val="single" w:sz="2" w:space="0" w:color="231F20"/>
            </w:tcBorders>
            <w:shd w:val="clear" w:color="auto" w:fill="FFE06A"/>
          </w:tcPr>
          <w:p w:rsidR="00CB0AFA" w:rsidRDefault="00481332">
            <w:pPr>
              <w:pStyle w:val="TableParagraph"/>
              <w:ind w:left="155"/>
              <w:jc w:val="left"/>
              <w:rPr>
                <w:sz w:val="11"/>
              </w:rPr>
            </w:pPr>
            <w:r>
              <w:rPr>
                <w:color w:val="231F20"/>
                <w:sz w:val="11"/>
              </w:rPr>
              <w:t>66+2Б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6"/>
              <w:jc w:val="left"/>
              <w:rPr>
                <w:sz w:val="11"/>
              </w:rPr>
            </w:pPr>
            <w:r>
              <w:rPr>
                <w:color w:val="231F20"/>
                <w:sz w:val="11"/>
              </w:rPr>
              <w:t>66+Б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55"/>
              <w:jc w:val="left"/>
              <w:rPr>
                <w:sz w:val="11"/>
              </w:rPr>
            </w:pPr>
            <w:r>
              <w:rPr>
                <w:color w:val="231F20"/>
                <w:sz w:val="11"/>
              </w:rPr>
              <w:t>66+2Б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6"/>
              <w:jc w:val="left"/>
              <w:rPr>
                <w:sz w:val="11"/>
              </w:rPr>
            </w:pPr>
            <w:r>
              <w:rPr>
                <w:color w:val="231F20"/>
                <w:sz w:val="11"/>
              </w:rPr>
              <w:t>66+Б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43" w:right="90"/>
              <w:rPr>
                <w:sz w:val="11"/>
              </w:rPr>
            </w:pPr>
            <w:r>
              <w:rPr>
                <w:color w:val="231F20"/>
                <w:sz w:val="11"/>
              </w:rPr>
              <w:t>66+А</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6"/>
              <w:jc w:val="left"/>
              <w:rPr>
                <w:sz w:val="11"/>
              </w:rPr>
            </w:pPr>
            <w:r>
              <w:rPr>
                <w:color w:val="231F20"/>
                <w:sz w:val="11"/>
              </w:rPr>
              <w:t>66+Б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43" w:right="90"/>
              <w:rPr>
                <w:sz w:val="11"/>
              </w:rPr>
            </w:pPr>
            <w:r>
              <w:rPr>
                <w:color w:val="231F20"/>
                <w:sz w:val="11"/>
              </w:rPr>
              <w:t>66+А</w:t>
            </w:r>
          </w:p>
        </w:tc>
      </w:tr>
      <w:tr w:rsidR="00CB0AFA">
        <w:trPr>
          <w:trHeight w:hRule="exact" w:val="170"/>
        </w:trPr>
        <w:tc>
          <w:tcPr>
            <w:tcW w:w="973" w:type="dxa"/>
            <w:vMerge/>
            <w:tcBorders>
              <w:bottom w:val="single" w:sz="2" w:space="0" w:color="231F20"/>
            </w:tcBorders>
          </w:tcPr>
          <w:p w:rsidR="00CB0AFA" w:rsidRDefault="00CB0AFA"/>
        </w:tc>
        <w:tc>
          <w:tcPr>
            <w:tcW w:w="680" w:type="dxa"/>
            <w:tcBorders>
              <w:top w:val="single" w:sz="2" w:space="0" w:color="231F20"/>
              <w:bottom w:val="single" w:sz="2" w:space="0" w:color="231F20"/>
            </w:tcBorders>
            <w:shd w:val="clear" w:color="auto" w:fill="80C342"/>
          </w:tcPr>
          <w:p w:rsidR="00CB0AFA" w:rsidRDefault="00481332">
            <w:pPr>
              <w:pStyle w:val="TableParagraph"/>
              <w:ind w:left="155"/>
              <w:jc w:val="left"/>
              <w:rPr>
                <w:sz w:val="11"/>
              </w:rPr>
            </w:pPr>
            <w:r>
              <w:rPr>
                <w:color w:val="231F20"/>
                <w:sz w:val="11"/>
              </w:rPr>
              <w:t>51+2Б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20"/>
              <w:jc w:val="left"/>
              <w:rPr>
                <w:sz w:val="11"/>
              </w:rPr>
            </w:pPr>
            <w:r>
              <w:rPr>
                <w:color w:val="231F20"/>
                <w:sz w:val="11"/>
              </w:rPr>
              <w:t>51+А+Б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8"/>
              <w:jc w:val="left"/>
              <w:rPr>
                <w:sz w:val="11"/>
              </w:rPr>
            </w:pPr>
            <w:r>
              <w:rPr>
                <w:color w:val="231F20"/>
                <w:sz w:val="11"/>
              </w:rPr>
              <w:t>51+А</w:t>
            </w:r>
          </w:p>
        </w:tc>
        <w:tc>
          <w:tcPr>
            <w:tcW w:w="680" w:type="dxa"/>
            <w:tcBorders>
              <w:top w:val="single" w:sz="2" w:space="0" w:color="231F20"/>
              <w:bottom w:val="single" w:sz="2" w:space="0" w:color="231F20"/>
            </w:tcBorders>
            <w:shd w:val="clear" w:color="auto" w:fill="FFE06A"/>
          </w:tcPr>
          <w:p w:rsidR="00CB0AFA" w:rsidRDefault="00481332">
            <w:pPr>
              <w:pStyle w:val="TableParagraph"/>
              <w:ind w:left="155"/>
              <w:jc w:val="left"/>
              <w:rPr>
                <w:sz w:val="11"/>
              </w:rPr>
            </w:pPr>
            <w:r>
              <w:rPr>
                <w:color w:val="231F20"/>
                <w:sz w:val="11"/>
              </w:rPr>
              <w:t>51+2Б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6"/>
              <w:jc w:val="left"/>
              <w:rPr>
                <w:sz w:val="11"/>
              </w:rPr>
            </w:pPr>
            <w:r>
              <w:rPr>
                <w:color w:val="231F20"/>
                <w:sz w:val="11"/>
              </w:rPr>
              <w:t>51+Б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55"/>
              <w:jc w:val="left"/>
              <w:rPr>
                <w:sz w:val="11"/>
              </w:rPr>
            </w:pPr>
            <w:r>
              <w:rPr>
                <w:color w:val="231F20"/>
                <w:sz w:val="11"/>
              </w:rPr>
              <w:t>51+2Б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6"/>
              <w:jc w:val="left"/>
              <w:rPr>
                <w:sz w:val="11"/>
              </w:rPr>
            </w:pPr>
            <w:r>
              <w:rPr>
                <w:color w:val="231F20"/>
                <w:sz w:val="11"/>
              </w:rPr>
              <w:t>51+Б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86"/>
              <w:jc w:val="left"/>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6"/>
              <w:jc w:val="left"/>
              <w:rPr>
                <w:sz w:val="11"/>
              </w:rPr>
            </w:pPr>
            <w:r>
              <w:rPr>
                <w:color w:val="231F20"/>
                <w:sz w:val="11"/>
              </w:rPr>
              <w:t>51+Б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86"/>
              <w:jc w:val="left"/>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6"/>
              <w:jc w:val="left"/>
              <w:rPr>
                <w:sz w:val="11"/>
              </w:rPr>
            </w:pPr>
            <w:r>
              <w:rPr>
                <w:color w:val="231F20"/>
                <w:sz w:val="11"/>
              </w:rPr>
              <w:t>51+Б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43" w:right="90"/>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ind w:left="43" w:right="90"/>
              <w:rPr>
                <w:sz w:val="11"/>
              </w:rPr>
            </w:pPr>
            <w:r>
              <w:rPr>
                <w:color w:val="231F20"/>
                <w:sz w:val="11"/>
              </w:rPr>
              <w:t>51+Б</w:t>
            </w:r>
          </w:p>
        </w:tc>
      </w:tr>
      <w:tr w:rsidR="00CB0AFA">
        <w:trPr>
          <w:trHeight w:hRule="exact" w:val="170"/>
        </w:trPr>
        <w:tc>
          <w:tcPr>
            <w:tcW w:w="973" w:type="dxa"/>
            <w:vMerge w:val="restart"/>
            <w:tcBorders>
              <w:top w:val="single" w:sz="2" w:space="0" w:color="231F20"/>
            </w:tcBorders>
          </w:tcPr>
          <w:p w:rsidR="00CB0AFA" w:rsidRDefault="00CB0AFA">
            <w:pPr>
              <w:pStyle w:val="TableParagraph"/>
              <w:spacing w:before="0"/>
              <w:jc w:val="left"/>
              <w:rPr>
                <w:sz w:val="10"/>
              </w:rPr>
            </w:pPr>
          </w:p>
          <w:p w:rsidR="00CB0AFA" w:rsidRDefault="00481332">
            <w:pPr>
              <w:pStyle w:val="TableParagraph"/>
              <w:spacing w:before="73"/>
              <w:ind w:left="380" w:right="427"/>
              <w:rPr>
                <w:sz w:val="11"/>
              </w:rPr>
            </w:pPr>
            <w:r>
              <w:rPr>
                <w:color w:val="231F20"/>
                <w:sz w:val="11"/>
              </w:rPr>
              <w:t>35</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8"/>
              <w:jc w:val="left"/>
              <w:rPr>
                <w:sz w:val="11"/>
              </w:rPr>
            </w:pPr>
            <w:r>
              <w:rPr>
                <w:color w:val="231F20"/>
                <w:sz w:val="11"/>
              </w:rPr>
              <w:t>77+А</w:t>
            </w:r>
          </w:p>
        </w:tc>
        <w:tc>
          <w:tcPr>
            <w:tcW w:w="680" w:type="dxa"/>
            <w:tcBorders>
              <w:top w:val="single" w:sz="2" w:space="0" w:color="231F20"/>
              <w:bottom w:val="single" w:sz="2" w:space="0" w:color="231F20"/>
            </w:tcBorders>
            <w:shd w:val="clear" w:color="auto" w:fill="FFE06A"/>
          </w:tcPr>
          <w:p w:rsidR="00CB0AFA" w:rsidRDefault="00481332">
            <w:pPr>
              <w:pStyle w:val="TableParagraph"/>
              <w:ind w:left="121"/>
              <w:jc w:val="left"/>
              <w:rPr>
                <w:sz w:val="11"/>
              </w:rPr>
            </w:pPr>
            <w:r>
              <w:rPr>
                <w:color w:val="231F20"/>
                <w:sz w:val="11"/>
              </w:rPr>
              <w:t>77+А+Б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8"/>
              <w:jc w:val="left"/>
              <w:rPr>
                <w:sz w:val="11"/>
              </w:rPr>
            </w:pPr>
            <w:r>
              <w:rPr>
                <w:color w:val="231F20"/>
                <w:sz w:val="11"/>
              </w:rPr>
              <w:t>77+А</w:t>
            </w:r>
          </w:p>
        </w:tc>
        <w:tc>
          <w:tcPr>
            <w:tcW w:w="680" w:type="dxa"/>
            <w:tcBorders>
              <w:top w:val="single" w:sz="2" w:space="0" w:color="231F20"/>
              <w:bottom w:val="single" w:sz="2" w:space="0" w:color="231F20"/>
            </w:tcBorders>
            <w:shd w:val="clear" w:color="auto" w:fill="FFE06A"/>
          </w:tcPr>
          <w:p w:rsidR="00CB0AFA" w:rsidRDefault="00481332">
            <w:pPr>
              <w:pStyle w:val="TableParagraph"/>
              <w:ind w:left="121"/>
              <w:jc w:val="left"/>
              <w:rPr>
                <w:sz w:val="11"/>
              </w:rPr>
            </w:pPr>
            <w:r>
              <w:rPr>
                <w:color w:val="231F20"/>
                <w:sz w:val="11"/>
              </w:rPr>
              <w:t>77+А+Б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8"/>
              <w:jc w:val="left"/>
              <w:rPr>
                <w:sz w:val="11"/>
              </w:rPr>
            </w:pPr>
            <w:r>
              <w:rPr>
                <w:color w:val="231F20"/>
                <w:sz w:val="11"/>
              </w:rPr>
              <w:t>77+А</w:t>
            </w:r>
          </w:p>
        </w:tc>
        <w:tc>
          <w:tcPr>
            <w:tcW w:w="680" w:type="dxa"/>
            <w:tcBorders>
              <w:top w:val="single" w:sz="2" w:space="0" w:color="231F20"/>
              <w:bottom w:val="single" w:sz="2" w:space="0" w:color="231F20"/>
            </w:tcBorders>
            <w:shd w:val="clear" w:color="auto" w:fill="FFE06A"/>
          </w:tcPr>
          <w:p w:rsidR="00CB0AFA" w:rsidRDefault="00481332">
            <w:pPr>
              <w:pStyle w:val="TableParagraph"/>
              <w:ind w:left="156"/>
              <w:jc w:val="left"/>
              <w:rPr>
                <w:sz w:val="11"/>
              </w:rPr>
            </w:pPr>
            <w:r>
              <w:rPr>
                <w:color w:val="231F20"/>
                <w:sz w:val="11"/>
              </w:rPr>
              <w:t>77+2Б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8"/>
              <w:jc w:val="left"/>
              <w:rPr>
                <w:sz w:val="11"/>
              </w:rPr>
            </w:pPr>
            <w:r>
              <w:rPr>
                <w:color w:val="231F20"/>
                <w:sz w:val="11"/>
              </w:rPr>
              <w:t>77+А</w:t>
            </w:r>
          </w:p>
        </w:tc>
        <w:tc>
          <w:tcPr>
            <w:tcW w:w="680" w:type="dxa"/>
            <w:tcBorders>
              <w:top w:val="single" w:sz="2" w:space="0" w:color="231F20"/>
              <w:bottom w:val="single" w:sz="2" w:space="0" w:color="231F20"/>
            </w:tcBorders>
            <w:shd w:val="clear" w:color="auto" w:fill="FFE06A"/>
          </w:tcPr>
          <w:p w:rsidR="00CB0AFA" w:rsidRDefault="00481332">
            <w:pPr>
              <w:pStyle w:val="TableParagraph"/>
              <w:ind w:left="156"/>
              <w:jc w:val="left"/>
              <w:rPr>
                <w:sz w:val="11"/>
              </w:rPr>
            </w:pPr>
            <w:r>
              <w:rPr>
                <w:color w:val="231F20"/>
                <w:sz w:val="11"/>
              </w:rPr>
              <w:t>77+2Б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6"/>
              <w:jc w:val="left"/>
              <w:rPr>
                <w:sz w:val="11"/>
              </w:rPr>
            </w:pPr>
            <w:r>
              <w:rPr>
                <w:color w:val="231F20"/>
                <w:sz w:val="11"/>
              </w:rPr>
              <w:t>77+Б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56"/>
              <w:jc w:val="left"/>
              <w:rPr>
                <w:sz w:val="11"/>
              </w:rPr>
            </w:pPr>
            <w:r>
              <w:rPr>
                <w:color w:val="231F20"/>
                <w:sz w:val="11"/>
              </w:rPr>
              <w:t>77+2Б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7"/>
              <w:jc w:val="left"/>
              <w:rPr>
                <w:sz w:val="11"/>
              </w:rPr>
            </w:pPr>
            <w:r>
              <w:rPr>
                <w:color w:val="231F20"/>
                <w:sz w:val="11"/>
              </w:rPr>
              <w:t>77+Б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44" w:right="90"/>
              <w:rPr>
                <w:sz w:val="11"/>
              </w:rPr>
            </w:pPr>
            <w:r>
              <w:rPr>
                <w:color w:val="231F20"/>
                <w:sz w:val="11"/>
              </w:rPr>
              <w:t>77+2Б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7"/>
              <w:jc w:val="left"/>
              <w:rPr>
                <w:sz w:val="11"/>
              </w:rPr>
            </w:pPr>
            <w:r>
              <w:rPr>
                <w:color w:val="231F20"/>
                <w:sz w:val="11"/>
              </w:rPr>
              <w:t>77+Б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44" w:right="90"/>
              <w:rPr>
                <w:sz w:val="11"/>
              </w:rPr>
            </w:pPr>
            <w:r>
              <w:rPr>
                <w:color w:val="231F20"/>
                <w:sz w:val="11"/>
              </w:rPr>
              <w:t>77+А</w:t>
            </w:r>
          </w:p>
        </w:tc>
      </w:tr>
      <w:tr w:rsidR="00CB0AFA">
        <w:trPr>
          <w:trHeight w:hRule="exact" w:val="170"/>
        </w:trPr>
        <w:tc>
          <w:tcPr>
            <w:tcW w:w="973" w:type="dxa"/>
            <w:vMerge/>
          </w:tcPr>
          <w:p w:rsidR="00CB0AFA" w:rsidRDefault="00CB0AFA"/>
        </w:tc>
        <w:tc>
          <w:tcPr>
            <w:tcW w:w="680" w:type="dxa"/>
            <w:tcBorders>
              <w:top w:val="single" w:sz="2" w:space="0" w:color="231F20"/>
              <w:bottom w:val="single" w:sz="2" w:space="0" w:color="231F20"/>
            </w:tcBorders>
            <w:shd w:val="clear" w:color="auto" w:fill="80C342"/>
          </w:tcPr>
          <w:p w:rsidR="00CB0AFA" w:rsidRDefault="00481332">
            <w:pPr>
              <w:pStyle w:val="TableParagraph"/>
              <w:ind w:left="189"/>
              <w:jc w:val="left"/>
              <w:rPr>
                <w:sz w:val="11"/>
              </w:rPr>
            </w:pPr>
            <w:r>
              <w:rPr>
                <w:color w:val="231F20"/>
                <w:sz w:val="11"/>
              </w:rPr>
              <w:t>66+А</w:t>
            </w:r>
          </w:p>
        </w:tc>
        <w:tc>
          <w:tcPr>
            <w:tcW w:w="680" w:type="dxa"/>
            <w:tcBorders>
              <w:top w:val="single" w:sz="2" w:space="0" w:color="231F20"/>
              <w:bottom w:val="single" w:sz="2" w:space="0" w:color="231F20"/>
            </w:tcBorders>
            <w:shd w:val="clear" w:color="auto" w:fill="FFE06A"/>
          </w:tcPr>
          <w:p w:rsidR="00CB0AFA" w:rsidRDefault="00481332">
            <w:pPr>
              <w:pStyle w:val="TableParagraph"/>
              <w:ind w:left="154"/>
              <w:jc w:val="left"/>
              <w:rPr>
                <w:sz w:val="11"/>
              </w:rPr>
            </w:pPr>
            <w:r>
              <w:rPr>
                <w:color w:val="231F20"/>
                <w:sz w:val="11"/>
              </w:rPr>
              <w:t>66+АБ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9"/>
              <w:jc w:val="left"/>
              <w:rPr>
                <w:sz w:val="11"/>
              </w:rPr>
            </w:pPr>
            <w:r>
              <w:rPr>
                <w:color w:val="231F20"/>
                <w:sz w:val="11"/>
              </w:rPr>
              <w:t>66+А</w:t>
            </w:r>
          </w:p>
        </w:tc>
        <w:tc>
          <w:tcPr>
            <w:tcW w:w="680" w:type="dxa"/>
            <w:tcBorders>
              <w:top w:val="single" w:sz="2" w:space="0" w:color="231F20"/>
              <w:bottom w:val="single" w:sz="2" w:space="0" w:color="231F20"/>
            </w:tcBorders>
            <w:shd w:val="clear" w:color="auto" w:fill="FFE06A"/>
          </w:tcPr>
          <w:p w:rsidR="00CB0AFA" w:rsidRDefault="00481332">
            <w:pPr>
              <w:pStyle w:val="TableParagraph"/>
              <w:ind w:left="156"/>
              <w:jc w:val="left"/>
              <w:rPr>
                <w:sz w:val="11"/>
              </w:rPr>
            </w:pPr>
            <w:r>
              <w:rPr>
                <w:color w:val="231F20"/>
                <w:sz w:val="11"/>
              </w:rPr>
              <w:t>66+2Б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7"/>
              <w:jc w:val="left"/>
              <w:rPr>
                <w:sz w:val="11"/>
              </w:rPr>
            </w:pPr>
            <w:r>
              <w:rPr>
                <w:color w:val="231F20"/>
                <w:sz w:val="11"/>
              </w:rPr>
              <w:t>66+Б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56"/>
              <w:jc w:val="left"/>
              <w:rPr>
                <w:sz w:val="11"/>
              </w:rPr>
            </w:pPr>
            <w:r>
              <w:rPr>
                <w:color w:val="231F20"/>
                <w:sz w:val="11"/>
              </w:rPr>
              <w:t>66+2Б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7"/>
              <w:jc w:val="left"/>
              <w:rPr>
                <w:sz w:val="11"/>
              </w:rPr>
            </w:pPr>
            <w:r>
              <w:rPr>
                <w:color w:val="231F20"/>
                <w:sz w:val="11"/>
              </w:rPr>
              <w:t>66+Б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89"/>
              <w:jc w:val="left"/>
              <w:rPr>
                <w:sz w:val="11"/>
              </w:rPr>
            </w:pPr>
            <w:r>
              <w:rPr>
                <w:color w:val="231F20"/>
                <w:sz w:val="11"/>
              </w:rPr>
              <w:t>66+А</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7"/>
              <w:jc w:val="left"/>
              <w:rPr>
                <w:sz w:val="11"/>
              </w:rPr>
            </w:pPr>
            <w:r>
              <w:rPr>
                <w:color w:val="231F20"/>
                <w:sz w:val="11"/>
              </w:rPr>
              <w:t>66+Б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87"/>
              <w:jc w:val="left"/>
              <w:rPr>
                <w:sz w:val="11"/>
              </w:rPr>
            </w:pPr>
            <w:r>
              <w:rPr>
                <w:color w:val="231F20"/>
                <w:sz w:val="11"/>
              </w:rPr>
              <w:t>66+Б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7"/>
              <w:jc w:val="left"/>
              <w:rPr>
                <w:sz w:val="11"/>
              </w:rPr>
            </w:pPr>
            <w:r>
              <w:rPr>
                <w:color w:val="231F20"/>
                <w:sz w:val="11"/>
              </w:rPr>
              <w:t>66+Б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44" w:right="90"/>
              <w:rPr>
                <w:sz w:val="11"/>
              </w:rPr>
            </w:pPr>
            <w:r>
              <w:rPr>
                <w:color w:val="231F20"/>
                <w:sz w:val="11"/>
              </w:rPr>
              <w:t>66+Б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7"/>
              <w:jc w:val="left"/>
              <w:rPr>
                <w:sz w:val="11"/>
              </w:rPr>
            </w:pPr>
            <w:r>
              <w:rPr>
                <w:color w:val="231F20"/>
                <w:sz w:val="11"/>
              </w:rPr>
              <w:t>66+Б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44" w:right="90"/>
              <w:rPr>
                <w:sz w:val="11"/>
              </w:rPr>
            </w:pPr>
            <w:r>
              <w:rPr>
                <w:color w:val="231F20"/>
                <w:sz w:val="11"/>
              </w:rPr>
              <w:t>66+Б</w:t>
            </w:r>
          </w:p>
        </w:tc>
      </w:tr>
      <w:tr w:rsidR="00CB0AFA">
        <w:trPr>
          <w:trHeight w:hRule="exact" w:val="170"/>
        </w:trPr>
        <w:tc>
          <w:tcPr>
            <w:tcW w:w="973" w:type="dxa"/>
            <w:vMerge/>
            <w:tcBorders>
              <w:bottom w:val="single" w:sz="2" w:space="0" w:color="231F20"/>
            </w:tcBorders>
          </w:tcPr>
          <w:p w:rsidR="00CB0AFA" w:rsidRDefault="00CB0AFA"/>
        </w:tc>
        <w:tc>
          <w:tcPr>
            <w:tcW w:w="680" w:type="dxa"/>
            <w:tcBorders>
              <w:top w:val="single" w:sz="2" w:space="0" w:color="231F20"/>
              <w:bottom w:val="single" w:sz="2" w:space="0" w:color="231F20"/>
            </w:tcBorders>
            <w:shd w:val="clear" w:color="auto" w:fill="80C342"/>
          </w:tcPr>
          <w:p w:rsidR="00CB0AFA" w:rsidRDefault="00481332">
            <w:pPr>
              <w:pStyle w:val="TableParagraph"/>
              <w:ind w:left="189"/>
              <w:jc w:val="left"/>
              <w:rPr>
                <w:sz w:val="11"/>
              </w:rPr>
            </w:pPr>
            <w:r>
              <w:rPr>
                <w:color w:val="231F20"/>
                <w:sz w:val="11"/>
              </w:rPr>
              <w:t>51+А</w:t>
            </w:r>
          </w:p>
        </w:tc>
        <w:tc>
          <w:tcPr>
            <w:tcW w:w="680" w:type="dxa"/>
            <w:tcBorders>
              <w:top w:val="single" w:sz="2" w:space="0" w:color="231F20"/>
              <w:bottom w:val="single" w:sz="2" w:space="0" w:color="231F20"/>
            </w:tcBorders>
            <w:shd w:val="clear" w:color="auto" w:fill="FFE06A"/>
          </w:tcPr>
          <w:p w:rsidR="00CB0AFA" w:rsidRDefault="00481332">
            <w:pPr>
              <w:pStyle w:val="TableParagraph"/>
              <w:ind w:left="156"/>
              <w:jc w:val="left"/>
              <w:rPr>
                <w:sz w:val="11"/>
              </w:rPr>
            </w:pPr>
            <w:r>
              <w:rPr>
                <w:color w:val="231F20"/>
                <w:sz w:val="11"/>
              </w:rPr>
              <w:t>51+2Б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7"/>
              <w:jc w:val="left"/>
              <w:rPr>
                <w:sz w:val="11"/>
              </w:rPr>
            </w:pPr>
            <w:r>
              <w:rPr>
                <w:color w:val="231F20"/>
                <w:sz w:val="11"/>
              </w:rPr>
              <w:t>51+Б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89"/>
              <w:jc w:val="left"/>
              <w:rPr>
                <w:sz w:val="11"/>
              </w:rPr>
            </w:pPr>
            <w:r>
              <w:rPr>
                <w:color w:val="231F20"/>
                <w:sz w:val="11"/>
              </w:rPr>
              <w:t>51+А</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7"/>
              <w:jc w:val="left"/>
              <w:rPr>
                <w:sz w:val="11"/>
              </w:rPr>
            </w:pPr>
            <w:r>
              <w:rPr>
                <w:color w:val="231F20"/>
                <w:sz w:val="11"/>
              </w:rPr>
              <w:t>51+Б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87"/>
              <w:jc w:val="left"/>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7"/>
              <w:jc w:val="left"/>
              <w:rPr>
                <w:sz w:val="11"/>
              </w:rPr>
            </w:pPr>
            <w:r>
              <w:rPr>
                <w:color w:val="231F20"/>
                <w:sz w:val="11"/>
              </w:rPr>
              <w:t>51+Б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87"/>
              <w:jc w:val="left"/>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ind w:left="187"/>
              <w:jc w:val="left"/>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ind w:left="45" w:right="90"/>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CB0AFA"/>
        </w:tc>
      </w:tr>
      <w:tr w:rsidR="00CB0AFA">
        <w:trPr>
          <w:trHeight w:hRule="exact" w:val="170"/>
        </w:trPr>
        <w:tc>
          <w:tcPr>
            <w:tcW w:w="973" w:type="dxa"/>
            <w:vMerge w:val="restart"/>
            <w:tcBorders>
              <w:top w:val="single" w:sz="2" w:space="0" w:color="231F20"/>
            </w:tcBorders>
          </w:tcPr>
          <w:p w:rsidR="00CB0AFA" w:rsidRDefault="00CB0AFA">
            <w:pPr>
              <w:pStyle w:val="TableParagraph"/>
              <w:spacing w:before="0"/>
              <w:jc w:val="left"/>
              <w:rPr>
                <w:sz w:val="10"/>
              </w:rPr>
            </w:pPr>
          </w:p>
          <w:p w:rsidR="00CB0AFA" w:rsidRDefault="00481332">
            <w:pPr>
              <w:pStyle w:val="TableParagraph"/>
              <w:spacing w:before="73"/>
              <w:ind w:left="381" w:right="426"/>
              <w:rPr>
                <w:sz w:val="11"/>
              </w:rPr>
            </w:pPr>
            <w:r>
              <w:rPr>
                <w:color w:val="231F20"/>
                <w:sz w:val="11"/>
              </w:rPr>
              <w:t>50</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7"/>
              <w:jc w:val="left"/>
              <w:rPr>
                <w:sz w:val="11"/>
              </w:rPr>
            </w:pPr>
            <w:r>
              <w:rPr>
                <w:color w:val="231F20"/>
                <w:sz w:val="11"/>
              </w:rPr>
              <w:t>77+Б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89"/>
              <w:jc w:val="left"/>
              <w:rPr>
                <w:sz w:val="11"/>
              </w:rPr>
            </w:pPr>
            <w:r>
              <w:rPr>
                <w:color w:val="231F20"/>
                <w:sz w:val="11"/>
              </w:rPr>
              <w:t>77+А</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7"/>
              <w:jc w:val="left"/>
              <w:rPr>
                <w:sz w:val="11"/>
              </w:rPr>
            </w:pPr>
            <w:r>
              <w:rPr>
                <w:color w:val="231F20"/>
                <w:sz w:val="11"/>
              </w:rPr>
              <w:t>77+Б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87"/>
              <w:jc w:val="left"/>
              <w:rPr>
                <w:sz w:val="11"/>
              </w:rPr>
            </w:pPr>
            <w:r>
              <w:rPr>
                <w:color w:val="231F20"/>
                <w:sz w:val="11"/>
              </w:rPr>
              <w:t>77+Б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5"/>
              <w:jc w:val="left"/>
              <w:rPr>
                <w:sz w:val="11"/>
              </w:rPr>
            </w:pPr>
            <w:r>
              <w:rPr>
                <w:color w:val="231F20"/>
                <w:sz w:val="11"/>
              </w:rPr>
              <w:t>77+Б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85"/>
              <w:jc w:val="left"/>
              <w:rPr>
                <w:sz w:val="11"/>
              </w:rPr>
            </w:pPr>
            <w:r>
              <w:rPr>
                <w:color w:val="231F20"/>
                <w:sz w:val="11"/>
              </w:rPr>
              <w:t>77+Б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5"/>
              <w:jc w:val="left"/>
              <w:rPr>
                <w:sz w:val="11"/>
              </w:rPr>
            </w:pPr>
            <w:r>
              <w:rPr>
                <w:color w:val="231F20"/>
                <w:sz w:val="11"/>
              </w:rPr>
              <w:t>77+Б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85"/>
              <w:jc w:val="left"/>
              <w:rPr>
                <w:sz w:val="11"/>
              </w:rPr>
            </w:pPr>
            <w:r>
              <w:rPr>
                <w:color w:val="231F20"/>
                <w:sz w:val="11"/>
              </w:rPr>
              <w:t>77+Б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5"/>
              <w:jc w:val="left"/>
              <w:rPr>
                <w:sz w:val="11"/>
              </w:rPr>
            </w:pPr>
            <w:r>
              <w:rPr>
                <w:color w:val="231F20"/>
                <w:sz w:val="11"/>
              </w:rPr>
              <w:t>77+Б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85"/>
              <w:jc w:val="left"/>
              <w:rPr>
                <w:sz w:val="11"/>
              </w:rPr>
            </w:pPr>
            <w:r>
              <w:rPr>
                <w:color w:val="231F20"/>
                <w:sz w:val="11"/>
              </w:rPr>
              <w:t>77+Б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5"/>
              <w:jc w:val="left"/>
              <w:rPr>
                <w:sz w:val="11"/>
              </w:rPr>
            </w:pPr>
            <w:r>
              <w:rPr>
                <w:color w:val="231F20"/>
                <w:sz w:val="11"/>
              </w:rPr>
              <w:t>77+Б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42" w:right="90"/>
              <w:rPr>
                <w:sz w:val="11"/>
              </w:rPr>
            </w:pPr>
            <w:r>
              <w:rPr>
                <w:color w:val="231F20"/>
                <w:sz w:val="11"/>
              </w:rPr>
              <w:t>77+Б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5"/>
              <w:jc w:val="left"/>
              <w:rPr>
                <w:sz w:val="11"/>
              </w:rPr>
            </w:pPr>
            <w:r>
              <w:rPr>
                <w:color w:val="231F20"/>
                <w:sz w:val="11"/>
              </w:rPr>
              <w:t>77+Б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42" w:right="90"/>
              <w:rPr>
                <w:sz w:val="11"/>
              </w:rPr>
            </w:pPr>
            <w:r>
              <w:rPr>
                <w:color w:val="231F20"/>
                <w:sz w:val="11"/>
              </w:rPr>
              <w:t>77+Б</w:t>
            </w:r>
          </w:p>
        </w:tc>
      </w:tr>
      <w:tr w:rsidR="00CB0AFA">
        <w:trPr>
          <w:trHeight w:hRule="exact" w:val="170"/>
        </w:trPr>
        <w:tc>
          <w:tcPr>
            <w:tcW w:w="973" w:type="dxa"/>
            <w:vMerge/>
          </w:tcPr>
          <w:p w:rsidR="00CB0AFA" w:rsidRDefault="00CB0AFA"/>
        </w:tc>
        <w:tc>
          <w:tcPr>
            <w:tcW w:w="680" w:type="dxa"/>
            <w:tcBorders>
              <w:top w:val="single" w:sz="2" w:space="0" w:color="231F20"/>
              <w:bottom w:val="single" w:sz="2" w:space="0" w:color="231F20"/>
            </w:tcBorders>
            <w:shd w:val="clear" w:color="auto" w:fill="80C342"/>
          </w:tcPr>
          <w:p w:rsidR="00CB0AFA" w:rsidRDefault="00481332">
            <w:pPr>
              <w:pStyle w:val="TableParagraph"/>
              <w:ind w:left="186"/>
              <w:jc w:val="left"/>
              <w:rPr>
                <w:sz w:val="11"/>
              </w:rPr>
            </w:pPr>
            <w:r>
              <w:rPr>
                <w:color w:val="231F20"/>
                <w:sz w:val="11"/>
              </w:rPr>
              <w:t>66+Б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86"/>
              <w:jc w:val="left"/>
              <w:rPr>
                <w:sz w:val="11"/>
              </w:rPr>
            </w:pPr>
            <w:r>
              <w:rPr>
                <w:color w:val="231F20"/>
                <w:sz w:val="11"/>
              </w:rPr>
              <w:t>66+Б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6"/>
              <w:jc w:val="left"/>
              <w:rPr>
                <w:sz w:val="11"/>
              </w:rPr>
            </w:pPr>
            <w:r>
              <w:rPr>
                <w:color w:val="231F20"/>
                <w:sz w:val="11"/>
              </w:rPr>
              <w:t>66+Б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86"/>
              <w:jc w:val="left"/>
              <w:rPr>
                <w:sz w:val="11"/>
              </w:rPr>
            </w:pPr>
            <w:r>
              <w:rPr>
                <w:color w:val="231F20"/>
                <w:sz w:val="11"/>
              </w:rPr>
              <w:t>66+Б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6"/>
              <w:jc w:val="left"/>
              <w:rPr>
                <w:sz w:val="11"/>
              </w:rPr>
            </w:pPr>
            <w:r>
              <w:rPr>
                <w:color w:val="231F20"/>
                <w:sz w:val="11"/>
              </w:rPr>
              <w:t>66+Б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86"/>
              <w:jc w:val="left"/>
              <w:rPr>
                <w:sz w:val="11"/>
              </w:rPr>
            </w:pPr>
            <w:r>
              <w:rPr>
                <w:color w:val="231F20"/>
                <w:sz w:val="11"/>
              </w:rPr>
              <w:t>66+Б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6"/>
              <w:jc w:val="left"/>
              <w:rPr>
                <w:sz w:val="11"/>
              </w:rPr>
            </w:pPr>
            <w:r>
              <w:rPr>
                <w:color w:val="231F20"/>
                <w:sz w:val="11"/>
              </w:rPr>
              <w:t>66+Б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86"/>
              <w:jc w:val="left"/>
              <w:rPr>
                <w:sz w:val="11"/>
              </w:rPr>
            </w:pPr>
            <w:r>
              <w:rPr>
                <w:color w:val="231F20"/>
                <w:sz w:val="11"/>
              </w:rPr>
              <w:t>66+Б</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ind w:left="186"/>
              <w:jc w:val="left"/>
              <w:rPr>
                <w:sz w:val="11"/>
              </w:rPr>
            </w:pPr>
            <w:r>
              <w:rPr>
                <w:color w:val="231F20"/>
                <w:sz w:val="11"/>
              </w:rPr>
              <w:t>66+Б</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ind w:left="42" w:right="90"/>
              <w:rPr>
                <w:sz w:val="11"/>
              </w:rPr>
            </w:pPr>
            <w:r>
              <w:rPr>
                <w:color w:val="231F20"/>
                <w:sz w:val="11"/>
              </w:rPr>
              <w:t>66+Б</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ind w:left="42" w:right="90"/>
              <w:rPr>
                <w:sz w:val="11"/>
              </w:rPr>
            </w:pPr>
            <w:r>
              <w:rPr>
                <w:color w:val="231F20"/>
                <w:sz w:val="11"/>
              </w:rPr>
              <w:t>66+Б</w:t>
            </w:r>
          </w:p>
        </w:tc>
      </w:tr>
      <w:tr w:rsidR="00CB0AFA">
        <w:trPr>
          <w:trHeight w:hRule="exact" w:val="170"/>
        </w:trPr>
        <w:tc>
          <w:tcPr>
            <w:tcW w:w="973" w:type="dxa"/>
            <w:vMerge/>
            <w:tcBorders>
              <w:bottom w:val="single" w:sz="2" w:space="0" w:color="231F20"/>
            </w:tcBorders>
          </w:tcPr>
          <w:p w:rsidR="00CB0AFA" w:rsidRDefault="00CB0AFA"/>
        </w:tc>
        <w:tc>
          <w:tcPr>
            <w:tcW w:w="680" w:type="dxa"/>
            <w:tcBorders>
              <w:top w:val="single" w:sz="2" w:space="0" w:color="231F20"/>
              <w:bottom w:val="single" w:sz="2" w:space="0" w:color="231F20"/>
            </w:tcBorders>
            <w:shd w:val="clear" w:color="auto" w:fill="80C342"/>
          </w:tcPr>
          <w:p w:rsidR="00CB0AFA" w:rsidRDefault="00481332">
            <w:pPr>
              <w:pStyle w:val="TableParagraph"/>
              <w:ind w:left="186"/>
              <w:jc w:val="left"/>
              <w:rPr>
                <w:sz w:val="11"/>
              </w:rPr>
            </w:pPr>
            <w:r>
              <w:rPr>
                <w:color w:val="231F20"/>
                <w:sz w:val="11"/>
              </w:rPr>
              <w:t>51+Б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86"/>
              <w:jc w:val="left"/>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6"/>
              <w:jc w:val="left"/>
              <w:rPr>
                <w:sz w:val="11"/>
              </w:rPr>
            </w:pPr>
            <w:r>
              <w:rPr>
                <w:color w:val="231F20"/>
                <w:sz w:val="11"/>
              </w:rPr>
              <w:t>51+Б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86"/>
              <w:jc w:val="left"/>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ind w:left="186"/>
              <w:jc w:val="left"/>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ind w:left="186"/>
              <w:jc w:val="left"/>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CB0AFA"/>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CB0AFA"/>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CB0AFA"/>
        </w:tc>
      </w:tr>
      <w:tr w:rsidR="00CB0AFA">
        <w:trPr>
          <w:trHeight w:hRule="exact" w:val="170"/>
        </w:trPr>
        <w:tc>
          <w:tcPr>
            <w:tcW w:w="973" w:type="dxa"/>
            <w:tcBorders>
              <w:top w:val="single" w:sz="2" w:space="0" w:color="231F20"/>
              <w:bottom w:val="single" w:sz="2" w:space="0" w:color="231F20"/>
            </w:tcBorders>
          </w:tcPr>
          <w:p w:rsidR="00CB0AFA" w:rsidRDefault="00481332">
            <w:pPr>
              <w:pStyle w:val="TableParagraph"/>
              <w:ind w:left="400"/>
              <w:jc w:val="left"/>
              <w:rPr>
                <w:sz w:val="11"/>
              </w:rPr>
            </w:pPr>
            <w:r>
              <w:rPr>
                <w:color w:val="231F20"/>
                <w:sz w:val="11"/>
              </w:rPr>
              <w:t>65</w:t>
            </w:r>
          </w:p>
        </w:tc>
        <w:tc>
          <w:tcPr>
            <w:tcW w:w="9524" w:type="dxa"/>
            <w:gridSpan w:val="14"/>
            <w:tcBorders>
              <w:top w:val="single" w:sz="2" w:space="0" w:color="231F20"/>
              <w:bottom w:val="single" w:sz="2" w:space="0" w:color="231F20"/>
            </w:tcBorders>
            <w:shd w:val="clear" w:color="auto" w:fill="D2232A"/>
          </w:tcPr>
          <w:p w:rsidR="00CB0AFA" w:rsidRDefault="00481332">
            <w:pPr>
              <w:pStyle w:val="TableParagraph"/>
              <w:ind w:left="4343" w:right="4390"/>
              <w:rPr>
                <w:sz w:val="11"/>
              </w:rPr>
            </w:pPr>
            <w:r>
              <w:rPr>
                <w:color w:val="231F20"/>
                <w:w w:val="95"/>
                <w:sz w:val="11"/>
              </w:rPr>
              <w:t>Заправка РЛО</w:t>
            </w:r>
          </w:p>
        </w:tc>
      </w:tr>
      <w:tr w:rsidR="00CB0AFA">
        <w:trPr>
          <w:trHeight w:hRule="exact" w:val="170"/>
        </w:trPr>
        <w:tc>
          <w:tcPr>
            <w:tcW w:w="973" w:type="dxa"/>
            <w:tcBorders>
              <w:top w:val="single" w:sz="2" w:space="0" w:color="231F20"/>
            </w:tcBorders>
          </w:tcPr>
          <w:p w:rsidR="00CB0AFA" w:rsidRDefault="00481332">
            <w:pPr>
              <w:pStyle w:val="TableParagraph"/>
              <w:ind w:left="400"/>
              <w:jc w:val="left"/>
              <w:rPr>
                <w:sz w:val="11"/>
              </w:rPr>
            </w:pPr>
            <w:r>
              <w:rPr>
                <w:color w:val="231F20"/>
                <w:sz w:val="11"/>
              </w:rPr>
              <w:t>80</w:t>
            </w:r>
          </w:p>
        </w:tc>
        <w:tc>
          <w:tcPr>
            <w:tcW w:w="9524" w:type="dxa"/>
            <w:gridSpan w:val="14"/>
            <w:tcBorders>
              <w:top w:val="single" w:sz="2" w:space="0" w:color="231F20"/>
            </w:tcBorders>
            <w:shd w:val="clear" w:color="auto" w:fill="D2232A"/>
          </w:tcPr>
          <w:p w:rsidR="00CB0AFA" w:rsidRDefault="00481332">
            <w:pPr>
              <w:pStyle w:val="TableParagraph"/>
              <w:ind w:left="4343" w:right="4390"/>
              <w:rPr>
                <w:sz w:val="11"/>
              </w:rPr>
            </w:pPr>
            <w:r>
              <w:rPr>
                <w:color w:val="231F20"/>
                <w:w w:val="95"/>
                <w:sz w:val="11"/>
              </w:rPr>
              <w:t>Заправка РЛО</w:t>
            </w:r>
          </w:p>
        </w:tc>
      </w:tr>
    </w:tbl>
    <w:p w:rsidR="00CB0AFA" w:rsidRDefault="00CB0AFA">
      <w:pPr>
        <w:pStyle w:val="a3"/>
        <w:rPr>
          <w:sz w:val="20"/>
        </w:rPr>
      </w:pPr>
    </w:p>
    <w:p w:rsidR="00CB0AFA" w:rsidRDefault="00CB0AFA">
      <w:pPr>
        <w:pStyle w:val="a3"/>
        <w:spacing w:before="5"/>
        <w:rPr>
          <w:sz w:val="28"/>
        </w:rPr>
      </w:pPr>
    </w:p>
    <w:p w:rsidR="00CB0AFA" w:rsidRDefault="00CB0AFA">
      <w:pPr>
        <w:rPr>
          <w:sz w:val="28"/>
        </w:rPr>
        <w:sectPr w:rsidR="00CB0AFA">
          <w:type w:val="continuous"/>
          <w:pgSz w:w="11910" w:h="8400" w:orient="landscape"/>
          <w:pgMar w:top="440" w:right="0" w:bottom="0" w:left="0" w:header="720" w:footer="720" w:gutter="0"/>
          <w:cols w:space="720"/>
        </w:sectPr>
      </w:pPr>
    </w:p>
    <w:p w:rsidR="00CB0AFA" w:rsidRDefault="00CB0AFA">
      <w:pPr>
        <w:pStyle w:val="a3"/>
        <w:rPr>
          <w:sz w:val="10"/>
        </w:rPr>
      </w:pPr>
    </w:p>
    <w:p w:rsidR="00CB0AFA" w:rsidRDefault="00CB0AFA">
      <w:pPr>
        <w:pStyle w:val="a3"/>
        <w:spacing w:before="9"/>
        <w:rPr>
          <w:sz w:val="10"/>
        </w:rPr>
      </w:pPr>
    </w:p>
    <w:p w:rsidR="00CB0AFA" w:rsidRDefault="00481332">
      <w:pPr>
        <w:spacing w:line="249" w:lineRule="auto"/>
        <w:ind w:left="453" w:right="-14" w:hanging="1"/>
        <w:rPr>
          <w:sz w:val="11"/>
        </w:rPr>
      </w:pPr>
      <w:r>
        <w:rPr>
          <w:color w:val="231F20"/>
          <w:spacing w:val="-1"/>
          <w:w w:val="95"/>
          <w:sz w:val="11"/>
        </w:rPr>
        <w:t xml:space="preserve">Расстояние </w:t>
      </w:r>
      <w:r>
        <w:rPr>
          <w:color w:val="231F20"/>
          <w:w w:val="95"/>
          <w:sz w:val="11"/>
        </w:rPr>
        <w:t>от помпы</w:t>
      </w:r>
    </w:p>
    <w:p w:rsidR="00CB0AFA" w:rsidRDefault="00481332">
      <w:pPr>
        <w:spacing w:before="86"/>
        <w:ind w:left="3602" w:right="5720"/>
        <w:jc w:val="center"/>
        <w:rPr>
          <w:sz w:val="11"/>
        </w:rPr>
      </w:pPr>
      <w:r>
        <w:br w:type="column"/>
      </w:r>
      <w:r>
        <w:rPr>
          <w:color w:val="231F20"/>
          <w:w w:val="95"/>
          <w:sz w:val="11"/>
        </w:rPr>
        <w:lastRenderedPageBreak/>
        <w:t>Помпа Koshin</w:t>
      </w:r>
      <w:r>
        <w:rPr>
          <w:color w:val="231F20"/>
          <w:spacing w:val="-16"/>
          <w:w w:val="95"/>
          <w:sz w:val="11"/>
        </w:rPr>
        <w:t xml:space="preserve"> </w:t>
      </w:r>
      <w:r>
        <w:rPr>
          <w:color w:val="231F20"/>
          <w:w w:val="95"/>
          <w:sz w:val="11"/>
        </w:rPr>
        <w:t>SEM-50V</w:t>
      </w:r>
    </w:p>
    <w:p w:rsidR="00CB0AFA" w:rsidRDefault="00CB0AFA">
      <w:pPr>
        <w:pStyle w:val="a3"/>
        <w:spacing w:before="8"/>
        <w:rPr>
          <w:sz w:val="13"/>
        </w:rPr>
      </w:pPr>
    </w:p>
    <w:p w:rsidR="00CB0AFA" w:rsidRDefault="00481332">
      <w:pPr>
        <w:tabs>
          <w:tab w:val="left" w:pos="1814"/>
          <w:tab w:val="left" w:pos="3174"/>
          <w:tab w:val="left" w:pos="4504"/>
          <w:tab w:val="left" w:pos="5865"/>
          <w:tab w:val="left" w:pos="7226"/>
          <w:tab w:val="left" w:pos="8586"/>
        </w:tabs>
        <w:ind w:left="453"/>
        <w:rPr>
          <w:sz w:val="11"/>
        </w:rPr>
      </w:pPr>
      <w:r>
        <w:rPr>
          <w:lang w:val="en-US"/>
        </w:rPr>
        <w:pict>
          <v:group id="_x0000_s1252" style="position:absolute;left:0;text-align:left;margin-left:19.7pt;margin-top:-6.9pt;width:520.9pt;height:.25pt;z-index:251506176;mso-position-horizontal-relative:page" coordorigin="394,-138" coordsize="10418,5">
            <v:line id="_x0000_s1267" style="position:absolute" from="397,-136" to="1285,-136" strokecolor="#231f20" strokeweight=".25pt"/>
            <v:line id="_x0000_s1266" style="position:absolute" from="1285,-136" to="1965,-136" strokecolor="#231f20" strokeweight=".25pt"/>
            <v:line id="_x0000_s1265" style="position:absolute" from="1965,-136" to="2645,-136" strokecolor="#231f20" strokeweight=".25pt"/>
            <v:line id="_x0000_s1264" style="position:absolute" from="2645,-136" to="3326,-136" strokecolor="#231f20" strokeweight=".25pt"/>
            <v:line id="_x0000_s1263" style="position:absolute" from="3326,-136" to="4006,-136" strokecolor="#231f20" strokeweight=".25pt"/>
            <v:line id="_x0000_s1262" style="position:absolute" from="4006,-136" to="4686,-136" strokecolor="#231f20" strokeweight=".25pt"/>
            <v:line id="_x0000_s1261" style="position:absolute" from="4686,-136" to="5367,-136" strokecolor="#231f20" strokeweight=".25pt"/>
            <v:line id="_x0000_s1260" style="position:absolute" from="5367,-136" to="6047,-136" strokecolor="#231f20" strokeweight=".25pt"/>
            <v:line id="_x0000_s1259" style="position:absolute" from="6047,-136" to="6727,-136" strokecolor="#231f20" strokeweight=".25pt"/>
            <v:line id="_x0000_s1258" style="position:absolute" from="6727,-136" to="7408,-136" strokecolor="#231f20" strokeweight=".25pt"/>
            <v:line id="_x0000_s1257" style="position:absolute" from="7408,-136" to="8088,-136" strokecolor="#231f20" strokeweight=".25pt"/>
            <v:line id="_x0000_s1256" style="position:absolute" from="8088,-136" to="8768,-136" strokecolor="#231f20" strokeweight=".25pt"/>
            <v:line id="_x0000_s1255" style="position:absolute" from="8768,-136" to="9449,-136" strokecolor="#231f20" strokeweight=".25pt"/>
            <v:line id="_x0000_s1254" style="position:absolute" from="9449,-136" to="10129,-136" strokecolor="#231f20" strokeweight=".25pt"/>
            <v:line id="_x0000_s1253" style="position:absolute" from="10129,-136" to="10809,-136" strokecolor="#231f20" strokeweight=".25pt"/>
            <w10:wrap anchorx="page"/>
          </v:group>
        </w:pict>
      </w:r>
      <w:r>
        <w:rPr>
          <w:color w:val="231F20"/>
          <w:sz w:val="11"/>
        </w:rPr>
        <w:t>100</w:t>
      </w:r>
      <w:r>
        <w:rPr>
          <w:color w:val="231F20"/>
          <w:sz w:val="11"/>
        </w:rPr>
        <w:tab/>
        <w:t>300</w:t>
      </w:r>
      <w:r>
        <w:rPr>
          <w:color w:val="231F20"/>
          <w:sz w:val="11"/>
        </w:rPr>
        <w:tab/>
        <w:t>500</w:t>
      </w:r>
      <w:r>
        <w:rPr>
          <w:color w:val="231F20"/>
          <w:sz w:val="11"/>
        </w:rPr>
        <w:tab/>
        <w:t>1000</w:t>
      </w:r>
      <w:r>
        <w:rPr>
          <w:color w:val="231F20"/>
          <w:sz w:val="11"/>
        </w:rPr>
        <w:tab/>
        <w:t>1500</w:t>
      </w:r>
      <w:r>
        <w:rPr>
          <w:color w:val="231F20"/>
          <w:sz w:val="11"/>
        </w:rPr>
        <w:tab/>
        <w:t>2000</w:t>
      </w:r>
      <w:r>
        <w:rPr>
          <w:color w:val="231F20"/>
          <w:sz w:val="11"/>
        </w:rPr>
        <w:tab/>
        <w:t>2500</w:t>
      </w:r>
    </w:p>
    <w:p w:rsidR="00CB0AFA" w:rsidRDefault="00CB0AFA">
      <w:pPr>
        <w:rPr>
          <w:sz w:val="11"/>
        </w:rPr>
        <w:sectPr w:rsidR="00CB0AFA">
          <w:type w:val="continuous"/>
          <w:pgSz w:w="11910" w:h="8400" w:orient="landscape"/>
          <w:pgMar w:top="440" w:right="0" w:bottom="0" w:left="0" w:header="720" w:footer="720" w:gutter="0"/>
          <w:cols w:num="2" w:space="720" w:equalWidth="0">
            <w:col w:w="1018" w:space="401"/>
            <w:col w:w="10491"/>
          </w:cols>
        </w:sectPr>
      </w:pPr>
    </w:p>
    <w:p w:rsidR="00CB0AFA" w:rsidRDefault="00481332">
      <w:pPr>
        <w:tabs>
          <w:tab w:val="left" w:pos="10809"/>
        </w:tabs>
        <w:ind w:left="396"/>
        <w:rPr>
          <w:sz w:val="11"/>
        </w:rPr>
      </w:pPr>
      <w:r>
        <w:rPr>
          <w:color w:val="231F20"/>
          <w:sz w:val="11"/>
          <w:u w:val="single" w:color="231F20"/>
        </w:rPr>
        <w:lastRenderedPageBreak/>
        <w:t xml:space="preserve"> </w:t>
      </w:r>
      <w:r>
        <w:rPr>
          <w:color w:val="231F20"/>
          <w:spacing w:val="-5"/>
          <w:sz w:val="11"/>
          <w:u w:val="single" w:color="231F20"/>
        </w:rPr>
        <w:t xml:space="preserve"> </w:t>
      </w:r>
      <w:r>
        <w:rPr>
          <w:color w:val="231F20"/>
          <w:sz w:val="11"/>
          <w:u w:val="single" w:color="231F20"/>
        </w:rPr>
        <w:t>до</w:t>
      </w:r>
      <w:r>
        <w:rPr>
          <w:color w:val="231F20"/>
          <w:spacing w:val="-18"/>
          <w:sz w:val="11"/>
          <w:u w:val="single" w:color="231F20"/>
        </w:rPr>
        <w:t xml:space="preserve"> </w:t>
      </w:r>
      <w:r>
        <w:rPr>
          <w:color w:val="231F20"/>
          <w:sz w:val="11"/>
          <w:u w:val="single" w:color="231F20"/>
        </w:rPr>
        <w:t>ствола,</w:t>
      </w:r>
      <w:r>
        <w:rPr>
          <w:color w:val="231F20"/>
          <w:spacing w:val="-18"/>
          <w:sz w:val="11"/>
          <w:u w:val="single" w:color="231F20"/>
        </w:rPr>
        <w:t xml:space="preserve"> </w:t>
      </w:r>
      <w:r>
        <w:rPr>
          <w:color w:val="231F20"/>
          <w:sz w:val="11"/>
          <w:u w:val="single" w:color="231F20"/>
        </w:rPr>
        <w:t>м</w:t>
      </w:r>
      <w:r>
        <w:rPr>
          <w:color w:val="231F20"/>
          <w:sz w:val="11"/>
          <w:u w:val="single" w:color="231F20"/>
        </w:rPr>
        <w:tab/>
      </w:r>
    </w:p>
    <w:p w:rsidR="00CB0AFA" w:rsidRDefault="00481332">
      <w:pPr>
        <w:spacing w:before="45"/>
        <w:ind w:left="453"/>
        <w:rPr>
          <w:sz w:val="11"/>
        </w:rPr>
      </w:pPr>
      <w:r>
        <w:rPr>
          <w:color w:val="231F20"/>
          <w:sz w:val="11"/>
        </w:rPr>
        <w:t>Высота</w:t>
      </w:r>
    </w:p>
    <w:p w:rsidR="00CB0AFA" w:rsidRDefault="00481332">
      <w:pPr>
        <w:spacing w:before="5" w:after="39"/>
        <w:ind w:left="453"/>
        <w:rPr>
          <w:sz w:val="11"/>
        </w:rPr>
      </w:pPr>
      <w:r>
        <w:rPr>
          <w:color w:val="231F20"/>
          <w:w w:val="95"/>
          <w:sz w:val="11"/>
        </w:rPr>
        <w:t>от водоёма, м</w:t>
      </w:r>
    </w:p>
    <w:tbl>
      <w:tblPr>
        <w:tblStyle w:val="TableNormal"/>
        <w:tblW w:w="0" w:type="auto"/>
        <w:tblInd w:w="394" w:type="dxa"/>
        <w:tblBorders>
          <w:top w:val="nil"/>
          <w:left w:val="nil"/>
          <w:bottom w:val="nil"/>
          <w:right w:val="nil"/>
          <w:insideH w:val="nil"/>
          <w:insideV w:val="nil"/>
        </w:tblBorders>
        <w:tblLayout w:type="fixed"/>
        <w:tblLook w:val="01E0" w:firstRow="1" w:lastRow="1" w:firstColumn="1" w:lastColumn="1" w:noHBand="0" w:noVBand="0"/>
      </w:tblPr>
      <w:tblGrid>
        <w:gridCol w:w="888"/>
        <w:gridCol w:w="680"/>
        <w:gridCol w:w="680"/>
        <w:gridCol w:w="680"/>
        <w:gridCol w:w="680"/>
        <w:gridCol w:w="680"/>
        <w:gridCol w:w="682"/>
        <w:gridCol w:w="680"/>
        <w:gridCol w:w="680"/>
        <w:gridCol w:w="680"/>
        <w:gridCol w:w="680"/>
        <w:gridCol w:w="680"/>
        <w:gridCol w:w="680"/>
        <w:gridCol w:w="680"/>
        <w:gridCol w:w="683"/>
      </w:tblGrid>
      <w:tr w:rsidR="00CB0AFA">
        <w:trPr>
          <w:trHeight w:hRule="exact" w:val="170"/>
        </w:trPr>
        <w:tc>
          <w:tcPr>
            <w:tcW w:w="888" w:type="dxa"/>
            <w:vMerge w:val="restart"/>
            <w:tcBorders>
              <w:top w:val="single" w:sz="2" w:space="0" w:color="231F20"/>
            </w:tcBorders>
          </w:tcPr>
          <w:p w:rsidR="00CB0AFA" w:rsidRDefault="00CB0AFA">
            <w:pPr>
              <w:pStyle w:val="TableParagraph"/>
              <w:spacing w:before="0"/>
              <w:jc w:val="left"/>
              <w:rPr>
                <w:sz w:val="10"/>
              </w:rPr>
            </w:pPr>
          </w:p>
          <w:p w:rsidR="00CB0AFA" w:rsidRDefault="00481332">
            <w:pPr>
              <w:pStyle w:val="TableParagraph"/>
              <w:spacing w:before="73"/>
              <w:rPr>
                <w:sz w:val="11"/>
              </w:rPr>
            </w:pPr>
            <w:r>
              <w:rPr>
                <w:color w:val="231F20"/>
                <w:w w:val="99"/>
                <w:sz w:val="11"/>
              </w:rPr>
              <w:t>5</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2"/>
              <w:jc w:val="left"/>
              <w:rPr>
                <w:sz w:val="11"/>
              </w:rPr>
            </w:pPr>
            <w:r>
              <w:rPr>
                <w:color w:val="231F20"/>
                <w:sz w:val="11"/>
              </w:rPr>
              <w:t>77+2А</w:t>
            </w:r>
          </w:p>
        </w:tc>
        <w:tc>
          <w:tcPr>
            <w:tcW w:w="680" w:type="dxa"/>
            <w:tcBorders>
              <w:top w:val="single" w:sz="2" w:space="0" w:color="231F20"/>
              <w:bottom w:val="single" w:sz="2" w:space="0" w:color="231F20"/>
            </w:tcBorders>
            <w:shd w:val="clear" w:color="auto" w:fill="FFE06A"/>
          </w:tcPr>
          <w:p w:rsidR="00CB0AFA" w:rsidRDefault="00481332">
            <w:pPr>
              <w:pStyle w:val="TableParagraph"/>
              <w:ind w:left="90" w:right="90"/>
              <w:rPr>
                <w:sz w:val="11"/>
              </w:rPr>
            </w:pPr>
            <w:r>
              <w:rPr>
                <w:color w:val="231F20"/>
                <w:sz w:val="11"/>
              </w:rPr>
              <w:t>77+5Б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0"/>
              <w:jc w:val="left"/>
              <w:rPr>
                <w:sz w:val="11"/>
              </w:rPr>
            </w:pPr>
            <w:r>
              <w:rPr>
                <w:color w:val="231F20"/>
                <w:sz w:val="11"/>
              </w:rPr>
              <w:t>77+3Б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80"/>
              <w:jc w:val="left"/>
              <w:rPr>
                <w:sz w:val="11"/>
              </w:rPr>
            </w:pPr>
            <w:r>
              <w:rPr>
                <w:color w:val="231F20"/>
                <w:sz w:val="11"/>
              </w:rPr>
              <w:t>77+4Б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0"/>
              <w:jc w:val="left"/>
              <w:rPr>
                <w:sz w:val="11"/>
              </w:rPr>
            </w:pPr>
            <w:r>
              <w:rPr>
                <w:color w:val="231F20"/>
                <w:sz w:val="11"/>
              </w:rPr>
              <w:t>77+3Б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90" w:right="90"/>
              <w:rPr>
                <w:sz w:val="11"/>
              </w:rPr>
            </w:pPr>
            <w:r>
              <w:rPr>
                <w:color w:val="231F20"/>
                <w:sz w:val="11"/>
              </w:rPr>
              <w:t>77+А+2Б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0"/>
              <w:jc w:val="left"/>
              <w:rPr>
                <w:sz w:val="11"/>
              </w:rPr>
            </w:pPr>
            <w:r>
              <w:rPr>
                <w:color w:val="231F20"/>
                <w:sz w:val="11"/>
              </w:rPr>
              <w:t>77+2Б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80"/>
              <w:jc w:val="left"/>
              <w:rPr>
                <w:sz w:val="11"/>
              </w:rPr>
            </w:pPr>
            <w:r>
              <w:rPr>
                <w:color w:val="231F20"/>
                <w:sz w:val="11"/>
              </w:rPr>
              <w:t>77+3Б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0"/>
              <w:jc w:val="left"/>
              <w:rPr>
                <w:sz w:val="11"/>
              </w:rPr>
            </w:pPr>
            <w:r>
              <w:rPr>
                <w:color w:val="231F20"/>
                <w:sz w:val="11"/>
              </w:rPr>
              <w:t>77+2Б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90" w:right="90"/>
              <w:rPr>
                <w:sz w:val="11"/>
              </w:rPr>
            </w:pPr>
            <w:r>
              <w:rPr>
                <w:color w:val="231F20"/>
                <w:sz w:val="11"/>
              </w:rPr>
              <w:t>77+А+Б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58" w:right="158"/>
              <w:rPr>
                <w:sz w:val="11"/>
              </w:rPr>
            </w:pPr>
            <w:r>
              <w:rPr>
                <w:color w:val="231F20"/>
                <w:sz w:val="11"/>
              </w:rPr>
              <w:t>77+А</w:t>
            </w:r>
          </w:p>
        </w:tc>
        <w:tc>
          <w:tcPr>
            <w:tcW w:w="680" w:type="dxa"/>
            <w:tcBorders>
              <w:top w:val="single" w:sz="2" w:space="0" w:color="231F20"/>
              <w:bottom w:val="single" w:sz="2" w:space="0" w:color="231F20"/>
            </w:tcBorders>
            <w:shd w:val="clear" w:color="auto" w:fill="FFE06A"/>
          </w:tcPr>
          <w:p w:rsidR="00CB0AFA" w:rsidRDefault="00481332">
            <w:pPr>
              <w:pStyle w:val="TableParagraph"/>
              <w:ind w:left="180"/>
              <w:jc w:val="left"/>
              <w:rPr>
                <w:sz w:val="11"/>
              </w:rPr>
            </w:pPr>
            <w:r>
              <w:rPr>
                <w:color w:val="231F20"/>
                <w:sz w:val="11"/>
              </w:rPr>
              <w:t>77+2Б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90" w:right="90"/>
              <w:rPr>
                <w:sz w:val="11"/>
              </w:rPr>
            </w:pPr>
            <w:r>
              <w:rPr>
                <w:color w:val="231F20"/>
                <w:sz w:val="11"/>
              </w:rPr>
              <w:t>77+А</w:t>
            </w:r>
          </w:p>
        </w:tc>
        <w:tc>
          <w:tcPr>
            <w:tcW w:w="680" w:type="dxa"/>
            <w:tcBorders>
              <w:top w:val="single" w:sz="2" w:space="0" w:color="231F20"/>
              <w:bottom w:val="single" w:sz="2" w:space="0" w:color="231F20"/>
            </w:tcBorders>
            <w:shd w:val="clear" w:color="auto" w:fill="FFE06A"/>
          </w:tcPr>
          <w:p w:rsidR="00CB0AFA" w:rsidRDefault="00481332">
            <w:pPr>
              <w:pStyle w:val="TableParagraph"/>
              <w:ind w:left="180"/>
              <w:jc w:val="left"/>
              <w:rPr>
                <w:sz w:val="11"/>
              </w:rPr>
            </w:pPr>
            <w:r>
              <w:rPr>
                <w:color w:val="231F20"/>
                <w:sz w:val="11"/>
              </w:rPr>
              <w:t>77+2Б</w:t>
            </w:r>
          </w:p>
        </w:tc>
      </w:tr>
      <w:tr w:rsidR="00CB0AFA">
        <w:trPr>
          <w:trHeight w:hRule="exact" w:val="170"/>
        </w:trPr>
        <w:tc>
          <w:tcPr>
            <w:tcW w:w="888" w:type="dxa"/>
            <w:vMerge/>
          </w:tcPr>
          <w:p w:rsidR="00CB0AFA" w:rsidRDefault="00CB0AFA"/>
        </w:tc>
        <w:tc>
          <w:tcPr>
            <w:tcW w:w="680" w:type="dxa"/>
            <w:tcBorders>
              <w:top w:val="single" w:sz="2" w:space="0" w:color="231F20"/>
              <w:bottom w:val="single" w:sz="2" w:space="0" w:color="231F20"/>
            </w:tcBorders>
            <w:shd w:val="clear" w:color="auto" w:fill="80C342"/>
          </w:tcPr>
          <w:p w:rsidR="00CB0AFA" w:rsidRDefault="00481332">
            <w:pPr>
              <w:pStyle w:val="TableParagraph"/>
              <w:ind w:left="180"/>
              <w:jc w:val="left"/>
              <w:rPr>
                <w:sz w:val="11"/>
              </w:rPr>
            </w:pPr>
            <w:r>
              <w:rPr>
                <w:color w:val="231F20"/>
                <w:sz w:val="11"/>
              </w:rPr>
              <w:t>66+3Б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90" w:right="90"/>
              <w:rPr>
                <w:sz w:val="11"/>
              </w:rPr>
            </w:pPr>
            <w:r>
              <w:rPr>
                <w:color w:val="231F20"/>
                <w:sz w:val="11"/>
              </w:rPr>
              <w:t>66+2А+Б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0"/>
              <w:jc w:val="left"/>
              <w:rPr>
                <w:sz w:val="11"/>
              </w:rPr>
            </w:pPr>
            <w:r>
              <w:rPr>
                <w:color w:val="231F20"/>
                <w:sz w:val="11"/>
              </w:rPr>
              <w:t>66+2Б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80"/>
              <w:jc w:val="left"/>
              <w:rPr>
                <w:sz w:val="11"/>
              </w:rPr>
            </w:pPr>
            <w:r>
              <w:rPr>
                <w:color w:val="231F20"/>
                <w:sz w:val="11"/>
              </w:rPr>
              <w:t>66+3Б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0"/>
              <w:jc w:val="left"/>
              <w:rPr>
                <w:sz w:val="11"/>
              </w:rPr>
            </w:pPr>
            <w:r>
              <w:rPr>
                <w:color w:val="231F20"/>
                <w:sz w:val="11"/>
              </w:rPr>
              <w:t>66+2Б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90" w:right="90"/>
              <w:rPr>
                <w:sz w:val="11"/>
              </w:rPr>
            </w:pPr>
            <w:r>
              <w:rPr>
                <w:color w:val="231F20"/>
                <w:sz w:val="11"/>
              </w:rPr>
              <w:t>66+3Б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213"/>
              <w:jc w:val="left"/>
              <w:rPr>
                <w:sz w:val="11"/>
              </w:rPr>
            </w:pPr>
            <w:r>
              <w:rPr>
                <w:color w:val="231F20"/>
                <w:sz w:val="11"/>
              </w:rPr>
              <w:t>66+А</w:t>
            </w:r>
          </w:p>
        </w:tc>
        <w:tc>
          <w:tcPr>
            <w:tcW w:w="680" w:type="dxa"/>
            <w:tcBorders>
              <w:top w:val="single" w:sz="2" w:space="0" w:color="231F20"/>
              <w:bottom w:val="single" w:sz="2" w:space="0" w:color="231F20"/>
            </w:tcBorders>
            <w:shd w:val="clear" w:color="auto" w:fill="FFE06A"/>
          </w:tcPr>
          <w:p w:rsidR="00CB0AFA" w:rsidRDefault="00481332">
            <w:pPr>
              <w:pStyle w:val="TableParagraph"/>
              <w:ind w:left="180"/>
              <w:jc w:val="left"/>
              <w:rPr>
                <w:sz w:val="11"/>
              </w:rPr>
            </w:pPr>
            <w:r>
              <w:rPr>
                <w:color w:val="231F20"/>
                <w:sz w:val="11"/>
              </w:rPr>
              <w:t>66+2Б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211"/>
              <w:jc w:val="left"/>
              <w:rPr>
                <w:sz w:val="11"/>
              </w:rPr>
            </w:pPr>
            <w:r>
              <w:rPr>
                <w:color w:val="231F20"/>
                <w:sz w:val="11"/>
              </w:rPr>
              <w:t>66+Б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90" w:right="90"/>
              <w:rPr>
                <w:sz w:val="11"/>
              </w:rPr>
            </w:pPr>
            <w:r>
              <w:rPr>
                <w:color w:val="231F20"/>
                <w:sz w:val="11"/>
              </w:rPr>
              <w:t>66+2Б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58" w:right="158"/>
              <w:rPr>
                <w:sz w:val="11"/>
              </w:rPr>
            </w:pPr>
            <w:r>
              <w:rPr>
                <w:color w:val="231F20"/>
                <w:sz w:val="11"/>
              </w:rPr>
              <w:t>66+Б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213"/>
              <w:jc w:val="left"/>
              <w:rPr>
                <w:sz w:val="11"/>
              </w:rPr>
            </w:pPr>
            <w:r>
              <w:rPr>
                <w:color w:val="231F20"/>
                <w:sz w:val="11"/>
              </w:rPr>
              <w:t>66+А</w:t>
            </w:r>
          </w:p>
        </w:tc>
        <w:tc>
          <w:tcPr>
            <w:tcW w:w="680" w:type="dxa"/>
            <w:tcBorders>
              <w:top w:val="single" w:sz="2" w:space="0" w:color="231F20"/>
              <w:bottom w:val="single" w:sz="2" w:space="0" w:color="231F20"/>
            </w:tcBorders>
            <w:shd w:val="clear" w:color="auto" w:fill="80C342"/>
          </w:tcPr>
          <w:p w:rsidR="00CB0AFA" w:rsidRDefault="00481332">
            <w:pPr>
              <w:pStyle w:val="TableParagraph"/>
              <w:ind w:left="90" w:right="90"/>
              <w:rPr>
                <w:sz w:val="11"/>
              </w:rPr>
            </w:pPr>
            <w:r>
              <w:rPr>
                <w:color w:val="231F20"/>
                <w:sz w:val="11"/>
              </w:rPr>
              <w:t>66+Б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211"/>
              <w:jc w:val="left"/>
              <w:rPr>
                <w:sz w:val="11"/>
              </w:rPr>
            </w:pPr>
            <w:r>
              <w:rPr>
                <w:color w:val="231F20"/>
                <w:sz w:val="11"/>
              </w:rPr>
              <w:t>66+Б</w:t>
            </w:r>
          </w:p>
        </w:tc>
      </w:tr>
      <w:tr w:rsidR="00CB0AFA">
        <w:trPr>
          <w:trHeight w:hRule="exact" w:val="170"/>
        </w:trPr>
        <w:tc>
          <w:tcPr>
            <w:tcW w:w="888" w:type="dxa"/>
            <w:vMerge/>
            <w:tcBorders>
              <w:bottom w:val="single" w:sz="2" w:space="0" w:color="231F20"/>
            </w:tcBorders>
          </w:tcPr>
          <w:p w:rsidR="00CB0AFA" w:rsidRDefault="00CB0AFA"/>
        </w:tc>
        <w:tc>
          <w:tcPr>
            <w:tcW w:w="680" w:type="dxa"/>
            <w:tcBorders>
              <w:top w:val="single" w:sz="2" w:space="0" w:color="231F20"/>
              <w:bottom w:val="single" w:sz="2" w:space="0" w:color="231F20"/>
            </w:tcBorders>
            <w:shd w:val="clear" w:color="auto" w:fill="80C342"/>
          </w:tcPr>
          <w:p w:rsidR="00CB0AFA" w:rsidRDefault="00481332">
            <w:pPr>
              <w:pStyle w:val="TableParagraph"/>
              <w:ind w:left="180"/>
              <w:jc w:val="left"/>
              <w:rPr>
                <w:sz w:val="11"/>
              </w:rPr>
            </w:pPr>
            <w:r>
              <w:rPr>
                <w:color w:val="231F20"/>
                <w:sz w:val="11"/>
              </w:rPr>
              <w:t>51+2Б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90" w:right="90"/>
              <w:rPr>
                <w:sz w:val="11"/>
              </w:rPr>
            </w:pPr>
            <w:r>
              <w:rPr>
                <w:color w:val="231F20"/>
                <w:sz w:val="11"/>
              </w:rPr>
              <w:t>51+3Б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213"/>
              <w:jc w:val="left"/>
              <w:rPr>
                <w:sz w:val="11"/>
              </w:rPr>
            </w:pPr>
            <w:r>
              <w:rPr>
                <w:color w:val="231F20"/>
                <w:sz w:val="11"/>
              </w:rPr>
              <w:t>51+А</w:t>
            </w:r>
          </w:p>
        </w:tc>
        <w:tc>
          <w:tcPr>
            <w:tcW w:w="680" w:type="dxa"/>
            <w:tcBorders>
              <w:top w:val="single" w:sz="2" w:space="0" w:color="231F20"/>
              <w:bottom w:val="single" w:sz="2" w:space="0" w:color="231F20"/>
            </w:tcBorders>
            <w:shd w:val="clear" w:color="auto" w:fill="FFE06A"/>
          </w:tcPr>
          <w:p w:rsidR="00CB0AFA" w:rsidRDefault="00481332">
            <w:pPr>
              <w:pStyle w:val="TableParagraph"/>
              <w:ind w:left="180"/>
              <w:jc w:val="left"/>
              <w:rPr>
                <w:sz w:val="11"/>
              </w:rPr>
            </w:pPr>
            <w:r>
              <w:rPr>
                <w:color w:val="231F20"/>
                <w:sz w:val="11"/>
              </w:rPr>
              <w:t>51+2Б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211"/>
              <w:jc w:val="left"/>
              <w:rPr>
                <w:sz w:val="11"/>
              </w:rPr>
            </w:pPr>
            <w:r>
              <w:rPr>
                <w:color w:val="231F20"/>
                <w:sz w:val="11"/>
              </w:rPr>
              <w:t>51+Б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90" w:right="90"/>
              <w:rPr>
                <w:sz w:val="11"/>
              </w:rPr>
            </w:pPr>
            <w:r>
              <w:rPr>
                <w:color w:val="231F20"/>
                <w:sz w:val="11"/>
              </w:rPr>
              <w:t>51+А</w:t>
            </w:r>
          </w:p>
        </w:tc>
        <w:tc>
          <w:tcPr>
            <w:tcW w:w="680" w:type="dxa"/>
            <w:tcBorders>
              <w:top w:val="single" w:sz="2" w:space="0" w:color="231F20"/>
              <w:bottom w:val="single" w:sz="2" w:space="0" w:color="231F20"/>
            </w:tcBorders>
            <w:shd w:val="clear" w:color="auto" w:fill="80C342"/>
          </w:tcPr>
          <w:p w:rsidR="00CB0AFA" w:rsidRDefault="00481332">
            <w:pPr>
              <w:pStyle w:val="TableParagraph"/>
              <w:ind w:left="211"/>
              <w:jc w:val="left"/>
              <w:rPr>
                <w:sz w:val="11"/>
              </w:rPr>
            </w:pPr>
            <w:r>
              <w:rPr>
                <w:color w:val="231F20"/>
                <w:sz w:val="11"/>
              </w:rPr>
              <w:t>51+Б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211"/>
              <w:jc w:val="left"/>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ind w:left="90" w:right="90"/>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ind w:left="211"/>
              <w:jc w:val="left"/>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ind w:left="211"/>
              <w:jc w:val="left"/>
              <w:rPr>
                <w:sz w:val="11"/>
              </w:rPr>
            </w:pPr>
            <w:r>
              <w:rPr>
                <w:color w:val="231F20"/>
                <w:sz w:val="11"/>
              </w:rPr>
              <w:t>51+Б</w:t>
            </w:r>
          </w:p>
        </w:tc>
      </w:tr>
      <w:tr w:rsidR="00CB0AFA">
        <w:trPr>
          <w:trHeight w:hRule="exact" w:val="170"/>
        </w:trPr>
        <w:tc>
          <w:tcPr>
            <w:tcW w:w="888" w:type="dxa"/>
            <w:vMerge w:val="restart"/>
            <w:tcBorders>
              <w:top w:val="single" w:sz="2" w:space="0" w:color="231F20"/>
            </w:tcBorders>
          </w:tcPr>
          <w:p w:rsidR="00CB0AFA" w:rsidRDefault="00CB0AFA">
            <w:pPr>
              <w:pStyle w:val="TableParagraph"/>
              <w:spacing w:before="0"/>
              <w:jc w:val="left"/>
              <w:rPr>
                <w:sz w:val="10"/>
              </w:rPr>
            </w:pPr>
          </w:p>
          <w:p w:rsidR="00CB0AFA" w:rsidRDefault="00481332">
            <w:pPr>
              <w:pStyle w:val="TableParagraph"/>
              <w:spacing w:before="73"/>
              <w:ind w:left="359" w:right="359"/>
              <w:rPr>
                <w:sz w:val="11"/>
              </w:rPr>
            </w:pPr>
            <w:r>
              <w:rPr>
                <w:color w:val="231F20"/>
                <w:sz w:val="11"/>
              </w:rPr>
              <w:t>15</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1"/>
              <w:jc w:val="left"/>
              <w:rPr>
                <w:sz w:val="11"/>
              </w:rPr>
            </w:pPr>
            <w:r>
              <w:rPr>
                <w:color w:val="231F20"/>
                <w:sz w:val="11"/>
              </w:rPr>
              <w:t>77+2Б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90" w:right="90"/>
              <w:rPr>
                <w:sz w:val="11"/>
              </w:rPr>
            </w:pPr>
            <w:r>
              <w:rPr>
                <w:color w:val="231F20"/>
                <w:sz w:val="11"/>
              </w:rPr>
              <w:t>77+2А</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1"/>
              <w:jc w:val="left"/>
              <w:rPr>
                <w:sz w:val="11"/>
              </w:rPr>
            </w:pPr>
            <w:r>
              <w:rPr>
                <w:color w:val="231F20"/>
                <w:sz w:val="11"/>
              </w:rPr>
              <w:t>77+2Б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81"/>
              <w:jc w:val="left"/>
              <w:rPr>
                <w:sz w:val="11"/>
              </w:rPr>
            </w:pPr>
            <w:r>
              <w:rPr>
                <w:color w:val="231F20"/>
                <w:sz w:val="11"/>
              </w:rPr>
              <w:t>77+3Б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81"/>
              <w:jc w:val="left"/>
              <w:rPr>
                <w:sz w:val="11"/>
              </w:rPr>
            </w:pPr>
            <w:r>
              <w:rPr>
                <w:color w:val="231F20"/>
                <w:sz w:val="11"/>
              </w:rPr>
              <w:t>77+2Б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90" w:right="90"/>
              <w:rPr>
                <w:sz w:val="11"/>
              </w:rPr>
            </w:pPr>
            <w:r>
              <w:rPr>
                <w:color w:val="231F20"/>
                <w:sz w:val="11"/>
              </w:rPr>
              <w:t>77+3Б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213"/>
              <w:jc w:val="left"/>
              <w:rPr>
                <w:sz w:val="11"/>
              </w:rPr>
            </w:pPr>
            <w:r>
              <w:rPr>
                <w:color w:val="231F20"/>
                <w:sz w:val="11"/>
              </w:rPr>
              <w:t>77+А</w:t>
            </w:r>
          </w:p>
        </w:tc>
        <w:tc>
          <w:tcPr>
            <w:tcW w:w="680" w:type="dxa"/>
            <w:tcBorders>
              <w:top w:val="single" w:sz="2" w:space="0" w:color="231F20"/>
              <w:bottom w:val="single" w:sz="2" w:space="0" w:color="231F20"/>
            </w:tcBorders>
            <w:shd w:val="clear" w:color="auto" w:fill="FFE06A"/>
          </w:tcPr>
          <w:p w:rsidR="00CB0AFA" w:rsidRDefault="00481332">
            <w:pPr>
              <w:pStyle w:val="TableParagraph"/>
              <w:ind w:left="181"/>
              <w:jc w:val="left"/>
              <w:rPr>
                <w:sz w:val="11"/>
              </w:rPr>
            </w:pPr>
            <w:r>
              <w:rPr>
                <w:color w:val="231F20"/>
                <w:sz w:val="11"/>
              </w:rPr>
              <w:t>77+2Б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211"/>
              <w:jc w:val="left"/>
              <w:rPr>
                <w:sz w:val="11"/>
              </w:rPr>
            </w:pPr>
            <w:r>
              <w:rPr>
                <w:color w:val="231F20"/>
                <w:sz w:val="11"/>
              </w:rPr>
              <w:t>77+Б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90" w:right="90"/>
              <w:rPr>
                <w:sz w:val="11"/>
              </w:rPr>
            </w:pPr>
            <w:r>
              <w:rPr>
                <w:color w:val="231F20"/>
                <w:sz w:val="11"/>
              </w:rPr>
              <w:t>77+2Б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58" w:right="158"/>
              <w:rPr>
                <w:sz w:val="11"/>
              </w:rPr>
            </w:pPr>
            <w:r>
              <w:rPr>
                <w:color w:val="231F20"/>
                <w:sz w:val="11"/>
              </w:rPr>
              <w:t>77+Б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81"/>
              <w:jc w:val="left"/>
              <w:rPr>
                <w:sz w:val="11"/>
              </w:rPr>
            </w:pPr>
            <w:r>
              <w:rPr>
                <w:color w:val="231F20"/>
                <w:sz w:val="11"/>
              </w:rPr>
              <w:t>77+2Б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91" w:right="90"/>
              <w:rPr>
                <w:sz w:val="11"/>
              </w:rPr>
            </w:pPr>
            <w:r>
              <w:rPr>
                <w:color w:val="231F20"/>
                <w:sz w:val="11"/>
              </w:rPr>
              <w:t>77+Б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213"/>
              <w:jc w:val="left"/>
              <w:rPr>
                <w:sz w:val="11"/>
              </w:rPr>
            </w:pPr>
            <w:r>
              <w:rPr>
                <w:color w:val="231F20"/>
                <w:sz w:val="11"/>
              </w:rPr>
              <w:t>77+А</w:t>
            </w:r>
          </w:p>
        </w:tc>
      </w:tr>
      <w:tr w:rsidR="00CB0AFA">
        <w:trPr>
          <w:trHeight w:hRule="exact" w:val="170"/>
        </w:trPr>
        <w:tc>
          <w:tcPr>
            <w:tcW w:w="888" w:type="dxa"/>
            <w:vMerge/>
          </w:tcPr>
          <w:p w:rsidR="00CB0AFA" w:rsidRDefault="00CB0AFA"/>
        </w:tc>
        <w:tc>
          <w:tcPr>
            <w:tcW w:w="680" w:type="dxa"/>
            <w:tcBorders>
              <w:top w:val="single" w:sz="2" w:space="0" w:color="231F20"/>
              <w:bottom w:val="single" w:sz="2" w:space="0" w:color="231F20"/>
            </w:tcBorders>
            <w:shd w:val="clear" w:color="auto" w:fill="80C342"/>
          </w:tcPr>
          <w:p w:rsidR="00CB0AFA" w:rsidRDefault="00481332">
            <w:pPr>
              <w:pStyle w:val="TableParagraph"/>
              <w:ind w:left="181"/>
              <w:jc w:val="left"/>
              <w:rPr>
                <w:sz w:val="11"/>
              </w:rPr>
            </w:pPr>
            <w:r>
              <w:rPr>
                <w:color w:val="231F20"/>
                <w:sz w:val="11"/>
              </w:rPr>
              <w:t>66+2Б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91" w:right="90"/>
              <w:rPr>
                <w:sz w:val="11"/>
              </w:rPr>
            </w:pPr>
            <w:r>
              <w:rPr>
                <w:color w:val="231F20"/>
                <w:sz w:val="11"/>
              </w:rPr>
              <w:t>66+3Б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213"/>
              <w:jc w:val="left"/>
              <w:rPr>
                <w:sz w:val="11"/>
              </w:rPr>
            </w:pPr>
            <w:r>
              <w:rPr>
                <w:color w:val="231F20"/>
                <w:sz w:val="11"/>
              </w:rPr>
              <w:t>66+А</w:t>
            </w:r>
          </w:p>
        </w:tc>
        <w:tc>
          <w:tcPr>
            <w:tcW w:w="680" w:type="dxa"/>
            <w:tcBorders>
              <w:top w:val="single" w:sz="2" w:space="0" w:color="231F20"/>
              <w:bottom w:val="single" w:sz="2" w:space="0" w:color="231F20"/>
            </w:tcBorders>
            <w:shd w:val="clear" w:color="auto" w:fill="FFE06A"/>
          </w:tcPr>
          <w:p w:rsidR="00CB0AFA" w:rsidRDefault="00481332">
            <w:pPr>
              <w:pStyle w:val="TableParagraph"/>
              <w:ind w:left="179"/>
              <w:jc w:val="left"/>
              <w:rPr>
                <w:sz w:val="11"/>
              </w:rPr>
            </w:pPr>
            <w:r>
              <w:rPr>
                <w:color w:val="231F20"/>
                <w:sz w:val="11"/>
              </w:rPr>
              <w:t>66+АБ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211"/>
              <w:jc w:val="left"/>
              <w:rPr>
                <w:sz w:val="11"/>
              </w:rPr>
            </w:pPr>
            <w:r>
              <w:rPr>
                <w:color w:val="231F20"/>
                <w:sz w:val="11"/>
              </w:rPr>
              <w:t>66+Б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91" w:right="90"/>
              <w:rPr>
                <w:sz w:val="11"/>
              </w:rPr>
            </w:pPr>
            <w:r>
              <w:rPr>
                <w:color w:val="231F20"/>
                <w:sz w:val="11"/>
              </w:rPr>
              <w:t>66+2Б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212"/>
              <w:jc w:val="left"/>
              <w:rPr>
                <w:sz w:val="11"/>
              </w:rPr>
            </w:pPr>
            <w:r>
              <w:rPr>
                <w:color w:val="231F20"/>
                <w:sz w:val="11"/>
              </w:rPr>
              <w:t>66+Б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214"/>
              <w:jc w:val="left"/>
              <w:rPr>
                <w:sz w:val="11"/>
              </w:rPr>
            </w:pPr>
            <w:r>
              <w:rPr>
                <w:color w:val="231F20"/>
                <w:sz w:val="11"/>
              </w:rPr>
              <w:t>66+А</w:t>
            </w:r>
          </w:p>
        </w:tc>
        <w:tc>
          <w:tcPr>
            <w:tcW w:w="680" w:type="dxa"/>
            <w:tcBorders>
              <w:top w:val="single" w:sz="2" w:space="0" w:color="231F20"/>
              <w:bottom w:val="single" w:sz="2" w:space="0" w:color="231F20"/>
            </w:tcBorders>
            <w:shd w:val="clear" w:color="auto" w:fill="80C342"/>
          </w:tcPr>
          <w:p w:rsidR="00CB0AFA" w:rsidRDefault="00481332">
            <w:pPr>
              <w:pStyle w:val="TableParagraph"/>
              <w:ind w:left="212"/>
              <w:jc w:val="left"/>
              <w:rPr>
                <w:sz w:val="11"/>
              </w:rPr>
            </w:pPr>
            <w:r>
              <w:rPr>
                <w:color w:val="231F20"/>
                <w:sz w:val="11"/>
              </w:rPr>
              <w:t>66+Б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91" w:right="90"/>
              <w:rPr>
                <w:sz w:val="11"/>
              </w:rPr>
            </w:pPr>
            <w:r>
              <w:rPr>
                <w:color w:val="231F20"/>
                <w:sz w:val="11"/>
              </w:rPr>
              <w:t>66+Б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59" w:right="158"/>
              <w:rPr>
                <w:sz w:val="11"/>
              </w:rPr>
            </w:pPr>
            <w:r>
              <w:rPr>
                <w:color w:val="231F20"/>
                <w:sz w:val="11"/>
              </w:rPr>
              <w:t>66+Б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212"/>
              <w:jc w:val="left"/>
              <w:rPr>
                <w:sz w:val="11"/>
              </w:rPr>
            </w:pPr>
            <w:r>
              <w:rPr>
                <w:color w:val="231F20"/>
                <w:sz w:val="11"/>
              </w:rPr>
              <w:t>66+Б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91" w:right="90"/>
              <w:rPr>
                <w:sz w:val="11"/>
              </w:rPr>
            </w:pPr>
            <w:r>
              <w:rPr>
                <w:color w:val="231F20"/>
                <w:sz w:val="11"/>
              </w:rPr>
              <w:t>66+Б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212"/>
              <w:jc w:val="left"/>
              <w:rPr>
                <w:sz w:val="11"/>
              </w:rPr>
            </w:pPr>
            <w:r>
              <w:rPr>
                <w:color w:val="231F20"/>
                <w:sz w:val="11"/>
              </w:rPr>
              <w:t>66+Б</w:t>
            </w:r>
          </w:p>
        </w:tc>
      </w:tr>
      <w:tr w:rsidR="00CB0AFA">
        <w:trPr>
          <w:trHeight w:hRule="exact" w:val="170"/>
        </w:trPr>
        <w:tc>
          <w:tcPr>
            <w:tcW w:w="888" w:type="dxa"/>
            <w:vMerge/>
            <w:tcBorders>
              <w:bottom w:val="single" w:sz="2" w:space="0" w:color="231F20"/>
            </w:tcBorders>
          </w:tcPr>
          <w:p w:rsidR="00CB0AFA" w:rsidRDefault="00CB0AFA"/>
        </w:tc>
        <w:tc>
          <w:tcPr>
            <w:tcW w:w="680" w:type="dxa"/>
            <w:tcBorders>
              <w:top w:val="single" w:sz="2" w:space="0" w:color="231F20"/>
              <w:bottom w:val="single" w:sz="2" w:space="0" w:color="231F20"/>
            </w:tcBorders>
            <w:shd w:val="clear" w:color="auto" w:fill="80C342"/>
          </w:tcPr>
          <w:p w:rsidR="00CB0AFA" w:rsidRDefault="00481332">
            <w:pPr>
              <w:pStyle w:val="TableParagraph"/>
              <w:ind w:left="214"/>
              <w:jc w:val="left"/>
              <w:rPr>
                <w:sz w:val="11"/>
              </w:rPr>
            </w:pPr>
            <w:r>
              <w:rPr>
                <w:color w:val="231F20"/>
                <w:sz w:val="11"/>
              </w:rPr>
              <w:t>51+А</w:t>
            </w:r>
          </w:p>
        </w:tc>
        <w:tc>
          <w:tcPr>
            <w:tcW w:w="680" w:type="dxa"/>
            <w:tcBorders>
              <w:top w:val="single" w:sz="2" w:space="0" w:color="231F20"/>
              <w:bottom w:val="single" w:sz="2" w:space="0" w:color="231F20"/>
            </w:tcBorders>
            <w:shd w:val="clear" w:color="auto" w:fill="FFE06A"/>
          </w:tcPr>
          <w:p w:rsidR="00CB0AFA" w:rsidRDefault="00481332">
            <w:pPr>
              <w:pStyle w:val="TableParagraph"/>
              <w:ind w:left="91" w:right="90"/>
              <w:rPr>
                <w:sz w:val="11"/>
              </w:rPr>
            </w:pPr>
            <w:r>
              <w:rPr>
                <w:color w:val="231F20"/>
                <w:sz w:val="11"/>
              </w:rPr>
              <w:t>51+2Б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212"/>
              <w:jc w:val="left"/>
              <w:rPr>
                <w:sz w:val="11"/>
              </w:rPr>
            </w:pPr>
            <w:r>
              <w:rPr>
                <w:color w:val="231F20"/>
                <w:sz w:val="11"/>
              </w:rPr>
              <w:t>51+Б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214"/>
              <w:jc w:val="left"/>
              <w:rPr>
                <w:sz w:val="11"/>
              </w:rPr>
            </w:pPr>
            <w:r>
              <w:rPr>
                <w:color w:val="231F20"/>
                <w:sz w:val="11"/>
              </w:rPr>
              <w:t>51+А</w:t>
            </w:r>
          </w:p>
        </w:tc>
        <w:tc>
          <w:tcPr>
            <w:tcW w:w="680" w:type="dxa"/>
            <w:tcBorders>
              <w:top w:val="single" w:sz="2" w:space="0" w:color="231F20"/>
              <w:bottom w:val="single" w:sz="2" w:space="0" w:color="231F20"/>
            </w:tcBorders>
            <w:shd w:val="clear" w:color="auto" w:fill="80C342"/>
          </w:tcPr>
          <w:p w:rsidR="00CB0AFA" w:rsidRDefault="00481332">
            <w:pPr>
              <w:pStyle w:val="TableParagraph"/>
              <w:ind w:left="212"/>
              <w:jc w:val="left"/>
              <w:rPr>
                <w:sz w:val="11"/>
              </w:rPr>
            </w:pPr>
            <w:r>
              <w:rPr>
                <w:color w:val="231F20"/>
                <w:sz w:val="11"/>
              </w:rPr>
              <w:t>51+Б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91" w:right="90"/>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ind w:left="212"/>
              <w:jc w:val="left"/>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ind w:left="91" w:right="89"/>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ind w:left="212"/>
              <w:jc w:val="left"/>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ind w:left="212"/>
              <w:jc w:val="left"/>
              <w:rPr>
                <w:sz w:val="11"/>
              </w:rPr>
            </w:pPr>
            <w:r>
              <w:rPr>
                <w:color w:val="231F20"/>
                <w:sz w:val="11"/>
              </w:rPr>
              <w:t>51+Б</w:t>
            </w:r>
          </w:p>
        </w:tc>
      </w:tr>
      <w:tr w:rsidR="00CB0AFA">
        <w:trPr>
          <w:trHeight w:hRule="exact" w:val="170"/>
        </w:trPr>
        <w:tc>
          <w:tcPr>
            <w:tcW w:w="888" w:type="dxa"/>
            <w:vMerge w:val="restart"/>
            <w:tcBorders>
              <w:top w:val="single" w:sz="2" w:space="0" w:color="231F20"/>
            </w:tcBorders>
          </w:tcPr>
          <w:p w:rsidR="00CB0AFA" w:rsidRDefault="00CB0AFA">
            <w:pPr>
              <w:pStyle w:val="TableParagraph"/>
              <w:spacing w:before="0"/>
              <w:jc w:val="left"/>
              <w:rPr>
                <w:sz w:val="10"/>
              </w:rPr>
            </w:pPr>
          </w:p>
          <w:p w:rsidR="00CB0AFA" w:rsidRDefault="00481332">
            <w:pPr>
              <w:pStyle w:val="TableParagraph"/>
              <w:spacing w:before="73"/>
              <w:ind w:left="361" w:right="359"/>
              <w:rPr>
                <w:sz w:val="11"/>
              </w:rPr>
            </w:pPr>
            <w:r>
              <w:rPr>
                <w:color w:val="231F20"/>
                <w:sz w:val="11"/>
              </w:rPr>
              <w:t>25</w:t>
            </w:r>
          </w:p>
        </w:tc>
        <w:tc>
          <w:tcPr>
            <w:tcW w:w="680" w:type="dxa"/>
            <w:tcBorders>
              <w:top w:val="single" w:sz="2" w:space="0" w:color="231F20"/>
              <w:bottom w:val="single" w:sz="2" w:space="0" w:color="231F20"/>
            </w:tcBorders>
            <w:shd w:val="clear" w:color="auto" w:fill="80C342"/>
          </w:tcPr>
          <w:p w:rsidR="00CB0AFA" w:rsidRDefault="00481332">
            <w:pPr>
              <w:pStyle w:val="TableParagraph"/>
              <w:ind w:left="212"/>
              <w:jc w:val="left"/>
              <w:rPr>
                <w:sz w:val="11"/>
              </w:rPr>
            </w:pPr>
            <w:r>
              <w:rPr>
                <w:color w:val="231F20"/>
                <w:sz w:val="11"/>
              </w:rPr>
              <w:t>77+Б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91" w:right="89"/>
              <w:rPr>
                <w:sz w:val="11"/>
              </w:rPr>
            </w:pPr>
            <w:r>
              <w:rPr>
                <w:color w:val="231F20"/>
                <w:sz w:val="11"/>
              </w:rPr>
              <w:t>77+2Б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212"/>
              <w:jc w:val="left"/>
              <w:rPr>
                <w:sz w:val="11"/>
              </w:rPr>
            </w:pPr>
            <w:r>
              <w:rPr>
                <w:color w:val="231F20"/>
                <w:sz w:val="11"/>
              </w:rPr>
              <w:t>77+Б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182"/>
              <w:jc w:val="left"/>
              <w:rPr>
                <w:sz w:val="11"/>
              </w:rPr>
            </w:pPr>
            <w:r>
              <w:rPr>
                <w:color w:val="231F20"/>
                <w:sz w:val="11"/>
              </w:rPr>
              <w:t>77+2Б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212"/>
              <w:jc w:val="left"/>
              <w:rPr>
                <w:sz w:val="11"/>
              </w:rPr>
            </w:pPr>
            <w:r>
              <w:rPr>
                <w:color w:val="231F20"/>
                <w:sz w:val="11"/>
              </w:rPr>
              <w:t>77+Б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91" w:right="89"/>
              <w:rPr>
                <w:sz w:val="11"/>
              </w:rPr>
            </w:pPr>
            <w:r>
              <w:rPr>
                <w:color w:val="231F20"/>
                <w:sz w:val="11"/>
              </w:rPr>
              <w:t>77+А</w:t>
            </w:r>
          </w:p>
        </w:tc>
        <w:tc>
          <w:tcPr>
            <w:tcW w:w="680" w:type="dxa"/>
            <w:tcBorders>
              <w:top w:val="single" w:sz="2" w:space="0" w:color="231F20"/>
              <w:bottom w:val="single" w:sz="2" w:space="0" w:color="231F20"/>
            </w:tcBorders>
            <w:shd w:val="clear" w:color="auto" w:fill="80C342"/>
          </w:tcPr>
          <w:p w:rsidR="00CB0AFA" w:rsidRDefault="00481332">
            <w:pPr>
              <w:pStyle w:val="TableParagraph"/>
              <w:ind w:left="212"/>
              <w:jc w:val="left"/>
              <w:rPr>
                <w:sz w:val="11"/>
              </w:rPr>
            </w:pPr>
            <w:r>
              <w:rPr>
                <w:color w:val="231F20"/>
                <w:sz w:val="11"/>
              </w:rPr>
              <w:t>77+Б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212"/>
              <w:jc w:val="left"/>
              <w:rPr>
                <w:sz w:val="11"/>
              </w:rPr>
            </w:pPr>
            <w:r>
              <w:rPr>
                <w:color w:val="231F20"/>
                <w:sz w:val="11"/>
              </w:rPr>
              <w:t>77+Б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212"/>
              <w:jc w:val="left"/>
              <w:rPr>
                <w:sz w:val="11"/>
              </w:rPr>
            </w:pPr>
            <w:r>
              <w:rPr>
                <w:color w:val="231F20"/>
                <w:sz w:val="11"/>
              </w:rPr>
              <w:t>77+Б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91" w:right="89"/>
              <w:rPr>
                <w:sz w:val="11"/>
              </w:rPr>
            </w:pPr>
            <w:r>
              <w:rPr>
                <w:color w:val="231F20"/>
                <w:sz w:val="11"/>
              </w:rPr>
              <w:t>77+Б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160" w:right="158"/>
              <w:rPr>
                <w:sz w:val="11"/>
              </w:rPr>
            </w:pPr>
            <w:r>
              <w:rPr>
                <w:color w:val="231F20"/>
                <w:sz w:val="11"/>
              </w:rPr>
              <w:t>77+Б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212"/>
              <w:jc w:val="left"/>
              <w:rPr>
                <w:sz w:val="11"/>
              </w:rPr>
            </w:pPr>
            <w:r>
              <w:rPr>
                <w:color w:val="231F20"/>
                <w:sz w:val="11"/>
              </w:rPr>
              <w:t>77+Б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91" w:right="89"/>
              <w:rPr>
                <w:sz w:val="11"/>
              </w:rPr>
            </w:pPr>
            <w:r>
              <w:rPr>
                <w:color w:val="231F20"/>
                <w:sz w:val="11"/>
              </w:rPr>
              <w:t>77+Б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212"/>
              <w:jc w:val="left"/>
              <w:rPr>
                <w:sz w:val="11"/>
              </w:rPr>
            </w:pPr>
            <w:r>
              <w:rPr>
                <w:color w:val="231F20"/>
                <w:sz w:val="11"/>
              </w:rPr>
              <w:t>77+Б</w:t>
            </w:r>
          </w:p>
        </w:tc>
      </w:tr>
      <w:tr w:rsidR="00CB0AFA">
        <w:trPr>
          <w:trHeight w:hRule="exact" w:val="170"/>
        </w:trPr>
        <w:tc>
          <w:tcPr>
            <w:tcW w:w="888" w:type="dxa"/>
            <w:vMerge/>
          </w:tcPr>
          <w:p w:rsidR="00CB0AFA" w:rsidRDefault="00CB0AFA"/>
        </w:tc>
        <w:tc>
          <w:tcPr>
            <w:tcW w:w="680" w:type="dxa"/>
            <w:tcBorders>
              <w:top w:val="single" w:sz="2" w:space="0" w:color="231F20"/>
              <w:bottom w:val="single" w:sz="2" w:space="0" w:color="231F20"/>
            </w:tcBorders>
            <w:shd w:val="clear" w:color="auto" w:fill="80C342"/>
          </w:tcPr>
          <w:p w:rsidR="00CB0AFA" w:rsidRDefault="00481332">
            <w:pPr>
              <w:pStyle w:val="TableParagraph"/>
              <w:ind w:left="212"/>
              <w:jc w:val="left"/>
              <w:rPr>
                <w:sz w:val="11"/>
              </w:rPr>
            </w:pPr>
            <w:r>
              <w:rPr>
                <w:color w:val="231F20"/>
                <w:sz w:val="11"/>
              </w:rPr>
              <w:t>66+Б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91" w:right="89"/>
              <w:rPr>
                <w:sz w:val="11"/>
              </w:rPr>
            </w:pPr>
            <w:r>
              <w:rPr>
                <w:color w:val="231F20"/>
                <w:sz w:val="11"/>
              </w:rPr>
              <w:t>66+2Б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212"/>
              <w:jc w:val="left"/>
              <w:rPr>
                <w:sz w:val="11"/>
              </w:rPr>
            </w:pPr>
            <w:r>
              <w:rPr>
                <w:color w:val="231F20"/>
                <w:sz w:val="11"/>
              </w:rPr>
              <w:t>66+Б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214"/>
              <w:jc w:val="left"/>
              <w:rPr>
                <w:sz w:val="11"/>
              </w:rPr>
            </w:pPr>
            <w:r>
              <w:rPr>
                <w:color w:val="231F20"/>
                <w:sz w:val="11"/>
              </w:rPr>
              <w:t>66+А</w:t>
            </w:r>
          </w:p>
        </w:tc>
        <w:tc>
          <w:tcPr>
            <w:tcW w:w="680" w:type="dxa"/>
            <w:tcBorders>
              <w:top w:val="single" w:sz="2" w:space="0" w:color="231F20"/>
              <w:bottom w:val="single" w:sz="2" w:space="0" w:color="231F20"/>
            </w:tcBorders>
            <w:shd w:val="clear" w:color="auto" w:fill="80C342"/>
          </w:tcPr>
          <w:p w:rsidR="00CB0AFA" w:rsidRDefault="00481332">
            <w:pPr>
              <w:pStyle w:val="TableParagraph"/>
              <w:ind w:left="212"/>
              <w:jc w:val="left"/>
              <w:rPr>
                <w:sz w:val="11"/>
              </w:rPr>
            </w:pPr>
            <w:r>
              <w:rPr>
                <w:color w:val="231F20"/>
                <w:sz w:val="11"/>
              </w:rPr>
              <w:t>66+Б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91" w:right="88"/>
              <w:rPr>
                <w:sz w:val="11"/>
              </w:rPr>
            </w:pPr>
            <w:r>
              <w:rPr>
                <w:color w:val="231F20"/>
                <w:sz w:val="11"/>
              </w:rPr>
              <w:t>66+Б</w:t>
            </w:r>
          </w:p>
        </w:tc>
        <w:tc>
          <w:tcPr>
            <w:tcW w:w="680" w:type="dxa"/>
            <w:tcBorders>
              <w:top w:val="single" w:sz="2" w:space="0" w:color="231F20"/>
              <w:bottom w:val="single" w:sz="2" w:space="0" w:color="231F20"/>
            </w:tcBorders>
            <w:shd w:val="clear" w:color="auto" w:fill="80C342"/>
          </w:tcPr>
          <w:p w:rsidR="00CB0AFA" w:rsidRDefault="00481332">
            <w:pPr>
              <w:pStyle w:val="TableParagraph"/>
              <w:ind w:left="212"/>
              <w:jc w:val="left"/>
              <w:rPr>
                <w:sz w:val="11"/>
              </w:rPr>
            </w:pPr>
            <w:r>
              <w:rPr>
                <w:color w:val="231F20"/>
                <w:sz w:val="11"/>
              </w:rPr>
              <w:t>66+Б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212"/>
              <w:jc w:val="left"/>
              <w:rPr>
                <w:sz w:val="11"/>
              </w:rPr>
            </w:pPr>
            <w:r>
              <w:rPr>
                <w:color w:val="231F20"/>
                <w:sz w:val="11"/>
              </w:rPr>
              <w:t>66+Б</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ind w:left="91" w:right="88"/>
              <w:rPr>
                <w:sz w:val="11"/>
              </w:rPr>
            </w:pPr>
            <w:r>
              <w:rPr>
                <w:color w:val="231F20"/>
                <w:sz w:val="11"/>
              </w:rPr>
              <w:t>66+Б</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ind w:left="212"/>
              <w:jc w:val="left"/>
              <w:rPr>
                <w:sz w:val="11"/>
              </w:rPr>
            </w:pPr>
            <w:r>
              <w:rPr>
                <w:color w:val="231F20"/>
                <w:sz w:val="11"/>
              </w:rPr>
              <w:t>66+Б</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ind w:left="212"/>
              <w:jc w:val="left"/>
              <w:rPr>
                <w:sz w:val="11"/>
              </w:rPr>
            </w:pPr>
            <w:r>
              <w:rPr>
                <w:color w:val="231F20"/>
                <w:sz w:val="11"/>
              </w:rPr>
              <w:t>66+Б</w:t>
            </w:r>
          </w:p>
        </w:tc>
      </w:tr>
      <w:tr w:rsidR="00CB0AFA">
        <w:trPr>
          <w:trHeight w:hRule="exact" w:val="170"/>
        </w:trPr>
        <w:tc>
          <w:tcPr>
            <w:tcW w:w="888" w:type="dxa"/>
            <w:vMerge/>
            <w:tcBorders>
              <w:bottom w:val="single" w:sz="2" w:space="0" w:color="231F20"/>
            </w:tcBorders>
          </w:tcPr>
          <w:p w:rsidR="00CB0AFA" w:rsidRDefault="00CB0AFA"/>
        </w:tc>
        <w:tc>
          <w:tcPr>
            <w:tcW w:w="680" w:type="dxa"/>
            <w:tcBorders>
              <w:top w:val="single" w:sz="2" w:space="0" w:color="231F20"/>
              <w:bottom w:val="single" w:sz="2" w:space="0" w:color="231F20"/>
            </w:tcBorders>
            <w:shd w:val="clear" w:color="auto" w:fill="80C342"/>
          </w:tcPr>
          <w:p w:rsidR="00CB0AFA" w:rsidRDefault="00481332">
            <w:pPr>
              <w:pStyle w:val="TableParagraph"/>
              <w:ind w:left="212"/>
              <w:jc w:val="left"/>
              <w:rPr>
                <w:sz w:val="11"/>
              </w:rPr>
            </w:pPr>
            <w:r>
              <w:rPr>
                <w:color w:val="231F20"/>
                <w:sz w:val="11"/>
              </w:rPr>
              <w:t>51+Б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91" w:right="89"/>
              <w:rPr>
                <w:sz w:val="11"/>
              </w:rPr>
            </w:pPr>
            <w:r>
              <w:rPr>
                <w:color w:val="231F20"/>
                <w:sz w:val="11"/>
              </w:rPr>
              <w:t>51+А</w:t>
            </w:r>
          </w:p>
        </w:tc>
        <w:tc>
          <w:tcPr>
            <w:tcW w:w="680" w:type="dxa"/>
            <w:tcBorders>
              <w:top w:val="single" w:sz="2" w:space="0" w:color="231F20"/>
              <w:bottom w:val="single" w:sz="2" w:space="0" w:color="231F20"/>
            </w:tcBorders>
            <w:shd w:val="clear" w:color="auto" w:fill="80C342"/>
          </w:tcPr>
          <w:p w:rsidR="00CB0AFA" w:rsidRDefault="00481332">
            <w:pPr>
              <w:pStyle w:val="TableParagraph"/>
              <w:ind w:left="212"/>
              <w:jc w:val="left"/>
              <w:rPr>
                <w:sz w:val="11"/>
              </w:rPr>
            </w:pPr>
            <w:r>
              <w:rPr>
                <w:color w:val="231F20"/>
                <w:sz w:val="11"/>
              </w:rPr>
              <w:t>51+Б</w:t>
            </w:r>
          </w:p>
        </w:tc>
        <w:tc>
          <w:tcPr>
            <w:tcW w:w="680" w:type="dxa"/>
            <w:tcBorders>
              <w:top w:val="single" w:sz="2" w:space="0" w:color="231F20"/>
              <w:bottom w:val="single" w:sz="2" w:space="0" w:color="231F20"/>
            </w:tcBorders>
            <w:shd w:val="clear" w:color="auto" w:fill="FFE06A"/>
          </w:tcPr>
          <w:p w:rsidR="00CB0AFA" w:rsidRDefault="00481332">
            <w:pPr>
              <w:pStyle w:val="TableParagraph"/>
              <w:ind w:left="212"/>
              <w:jc w:val="left"/>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ind w:left="91" w:right="89"/>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CB0AFA"/>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CB0AFA"/>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CB0AFA"/>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CB0AFA"/>
        </w:tc>
      </w:tr>
      <w:tr w:rsidR="00CB0AFA">
        <w:trPr>
          <w:trHeight w:hRule="exact" w:val="170"/>
        </w:trPr>
        <w:tc>
          <w:tcPr>
            <w:tcW w:w="888" w:type="dxa"/>
            <w:vMerge w:val="restart"/>
            <w:tcBorders>
              <w:top w:val="single" w:sz="2" w:space="0" w:color="231F20"/>
            </w:tcBorders>
          </w:tcPr>
          <w:p w:rsidR="00CB0AFA" w:rsidRDefault="00CB0AFA">
            <w:pPr>
              <w:pStyle w:val="TableParagraph"/>
              <w:spacing w:before="0"/>
              <w:jc w:val="left"/>
              <w:rPr>
                <w:sz w:val="10"/>
              </w:rPr>
            </w:pPr>
          </w:p>
          <w:p w:rsidR="00CB0AFA" w:rsidRDefault="00481332">
            <w:pPr>
              <w:pStyle w:val="TableParagraph"/>
              <w:spacing w:before="73"/>
              <w:ind w:left="361" w:right="359"/>
              <w:rPr>
                <w:sz w:val="11"/>
              </w:rPr>
            </w:pPr>
            <w:r>
              <w:rPr>
                <w:color w:val="231F20"/>
                <w:sz w:val="11"/>
              </w:rPr>
              <w:t>35</w:t>
            </w:r>
          </w:p>
        </w:tc>
        <w:tc>
          <w:tcPr>
            <w:tcW w:w="4082" w:type="dxa"/>
            <w:gridSpan w:val="6"/>
            <w:tcBorders>
              <w:top w:val="single" w:sz="2" w:space="0" w:color="231F20"/>
              <w:bottom w:val="single" w:sz="2" w:space="0" w:color="231F20"/>
            </w:tcBorders>
            <w:shd w:val="clear" w:color="auto" w:fill="FFE06A"/>
          </w:tcPr>
          <w:p w:rsidR="00CB0AFA" w:rsidRDefault="00481332">
            <w:pPr>
              <w:pStyle w:val="TableParagraph"/>
              <w:tabs>
                <w:tab w:val="left" w:pos="2253"/>
                <w:tab w:val="left" w:pos="3614"/>
              </w:tabs>
              <w:ind w:left="893"/>
              <w:jc w:val="left"/>
              <w:rPr>
                <w:sz w:val="11"/>
              </w:rPr>
            </w:pPr>
            <w:r>
              <w:rPr>
                <w:color w:val="231F20"/>
                <w:sz w:val="11"/>
              </w:rPr>
              <w:t>77+Б</w:t>
            </w:r>
            <w:r>
              <w:rPr>
                <w:color w:val="231F20"/>
                <w:sz w:val="11"/>
              </w:rPr>
              <w:tab/>
              <w:t>77+Б</w:t>
            </w:r>
            <w:r>
              <w:rPr>
                <w:color w:val="231F20"/>
                <w:sz w:val="11"/>
              </w:rPr>
              <w:tab/>
              <w:t>77+Б</w:t>
            </w:r>
          </w:p>
        </w:tc>
        <w:tc>
          <w:tcPr>
            <w:tcW w:w="5443" w:type="dxa"/>
            <w:gridSpan w:val="8"/>
            <w:vMerge w:val="restart"/>
            <w:tcBorders>
              <w:top w:val="single" w:sz="2" w:space="0" w:color="231F20"/>
            </w:tcBorders>
            <w:shd w:val="clear" w:color="auto" w:fill="D2232A"/>
          </w:tcPr>
          <w:p w:rsidR="00CB0AFA" w:rsidRDefault="00CB0AFA">
            <w:pPr>
              <w:pStyle w:val="TableParagraph"/>
              <w:spacing w:before="0"/>
              <w:jc w:val="left"/>
              <w:rPr>
                <w:sz w:val="10"/>
              </w:rPr>
            </w:pPr>
          </w:p>
          <w:p w:rsidR="00CB0AFA" w:rsidRDefault="00481332">
            <w:pPr>
              <w:pStyle w:val="TableParagraph"/>
              <w:spacing w:before="73"/>
              <w:ind w:left="2351" w:right="2349"/>
              <w:rPr>
                <w:sz w:val="11"/>
              </w:rPr>
            </w:pPr>
            <w:r>
              <w:rPr>
                <w:color w:val="231F20"/>
                <w:w w:val="95"/>
                <w:sz w:val="11"/>
              </w:rPr>
              <w:t>Заправка РЛО</w:t>
            </w:r>
          </w:p>
        </w:tc>
      </w:tr>
      <w:tr w:rsidR="00CB0AFA">
        <w:trPr>
          <w:trHeight w:hRule="exact" w:val="170"/>
        </w:trPr>
        <w:tc>
          <w:tcPr>
            <w:tcW w:w="888" w:type="dxa"/>
            <w:vMerge/>
          </w:tcPr>
          <w:p w:rsidR="00CB0AFA" w:rsidRDefault="00CB0AFA"/>
        </w:tc>
        <w:tc>
          <w:tcPr>
            <w:tcW w:w="4082" w:type="dxa"/>
            <w:gridSpan w:val="6"/>
            <w:tcBorders>
              <w:top w:val="single" w:sz="2" w:space="0" w:color="231F20"/>
              <w:bottom w:val="single" w:sz="2" w:space="0" w:color="231F20"/>
            </w:tcBorders>
            <w:shd w:val="clear" w:color="auto" w:fill="FFE06A"/>
          </w:tcPr>
          <w:p w:rsidR="00CB0AFA" w:rsidRDefault="00481332">
            <w:pPr>
              <w:pStyle w:val="TableParagraph"/>
              <w:ind w:left="892"/>
              <w:jc w:val="left"/>
              <w:rPr>
                <w:sz w:val="11"/>
              </w:rPr>
            </w:pPr>
            <w:r>
              <w:rPr>
                <w:color w:val="231F20"/>
                <w:sz w:val="11"/>
              </w:rPr>
              <w:t>66+Б</w:t>
            </w:r>
          </w:p>
        </w:tc>
        <w:tc>
          <w:tcPr>
            <w:tcW w:w="5443" w:type="dxa"/>
            <w:gridSpan w:val="8"/>
            <w:vMerge/>
            <w:shd w:val="clear" w:color="auto" w:fill="D2232A"/>
          </w:tcPr>
          <w:p w:rsidR="00CB0AFA" w:rsidRDefault="00CB0AFA"/>
        </w:tc>
      </w:tr>
      <w:tr w:rsidR="00CB0AFA">
        <w:trPr>
          <w:trHeight w:hRule="exact" w:val="170"/>
        </w:trPr>
        <w:tc>
          <w:tcPr>
            <w:tcW w:w="888" w:type="dxa"/>
            <w:vMerge/>
            <w:tcBorders>
              <w:bottom w:val="single" w:sz="2" w:space="0" w:color="231F20"/>
            </w:tcBorders>
          </w:tcPr>
          <w:p w:rsidR="00CB0AFA" w:rsidRDefault="00CB0AFA"/>
        </w:tc>
        <w:tc>
          <w:tcPr>
            <w:tcW w:w="4082" w:type="dxa"/>
            <w:gridSpan w:val="6"/>
            <w:tcBorders>
              <w:top w:val="single" w:sz="2" w:space="0" w:color="231F20"/>
              <w:bottom w:val="single" w:sz="2" w:space="0" w:color="231F20"/>
            </w:tcBorders>
            <w:shd w:val="clear" w:color="auto" w:fill="FFE06A"/>
          </w:tcPr>
          <w:p w:rsidR="00CB0AFA" w:rsidRDefault="00481332">
            <w:pPr>
              <w:pStyle w:val="TableParagraph"/>
              <w:ind w:left="892"/>
              <w:jc w:val="left"/>
              <w:rPr>
                <w:sz w:val="11"/>
              </w:rPr>
            </w:pPr>
            <w:r>
              <w:rPr>
                <w:color w:val="231F20"/>
                <w:sz w:val="11"/>
              </w:rPr>
              <w:t>51+Б</w:t>
            </w:r>
          </w:p>
        </w:tc>
        <w:tc>
          <w:tcPr>
            <w:tcW w:w="5443" w:type="dxa"/>
            <w:gridSpan w:val="8"/>
            <w:vMerge/>
            <w:tcBorders>
              <w:bottom w:val="single" w:sz="2" w:space="0" w:color="231F20"/>
            </w:tcBorders>
            <w:shd w:val="clear" w:color="auto" w:fill="D2232A"/>
          </w:tcPr>
          <w:p w:rsidR="00CB0AFA" w:rsidRDefault="00CB0AFA"/>
        </w:tc>
      </w:tr>
      <w:tr w:rsidR="00CB0AFA">
        <w:trPr>
          <w:trHeight w:hRule="exact" w:val="170"/>
        </w:trPr>
        <w:tc>
          <w:tcPr>
            <w:tcW w:w="888" w:type="dxa"/>
            <w:tcBorders>
              <w:top w:val="single" w:sz="2" w:space="0" w:color="231F20"/>
            </w:tcBorders>
          </w:tcPr>
          <w:p w:rsidR="00CB0AFA" w:rsidRDefault="00481332">
            <w:pPr>
              <w:pStyle w:val="TableParagraph"/>
              <w:ind w:left="361" w:right="359"/>
              <w:rPr>
                <w:sz w:val="11"/>
              </w:rPr>
            </w:pPr>
            <w:r>
              <w:rPr>
                <w:color w:val="231F20"/>
                <w:sz w:val="11"/>
              </w:rPr>
              <w:t>45</w:t>
            </w:r>
          </w:p>
        </w:tc>
        <w:tc>
          <w:tcPr>
            <w:tcW w:w="9524" w:type="dxa"/>
            <w:gridSpan w:val="14"/>
            <w:tcBorders>
              <w:top w:val="single" w:sz="2" w:space="0" w:color="231F20"/>
            </w:tcBorders>
            <w:shd w:val="clear" w:color="auto" w:fill="D2232A"/>
          </w:tcPr>
          <w:p w:rsidR="00CB0AFA" w:rsidRDefault="00481332">
            <w:pPr>
              <w:pStyle w:val="TableParagraph"/>
              <w:ind w:left="4367" w:right="4365"/>
              <w:rPr>
                <w:sz w:val="11"/>
              </w:rPr>
            </w:pPr>
            <w:r>
              <w:rPr>
                <w:color w:val="231F20"/>
                <w:w w:val="95"/>
                <w:sz w:val="11"/>
              </w:rPr>
              <w:t>Заправка РЛО</w:t>
            </w:r>
          </w:p>
        </w:tc>
      </w:tr>
    </w:tbl>
    <w:p w:rsidR="00CB0AFA" w:rsidRDefault="00CB0AFA">
      <w:pPr>
        <w:rPr>
          <w:sz w:val="11"/>
        </w:rPr>
        <w:sectPr w:rsidR="00CB0AFA">
          <w:type w:val="continuous"/>
          <w:pgSz w:w="11910" w:h="8400" w:orient="landscape"/>
          <w:pgMar w:top="440" w:right="0" w:bottom="0" w:left="0" w:header="720" w:footer="720" w:gutter="0"/>
          <w:cols w:space="720"/>
        </w:sectPr>
      </w:pPr>
    </w:p>
    <w:p w:rsidR="00CB0AFA" w:rsidRDefault="00CB0AFA">
      <w:pPr>
        <w:pStyle w:val="a3"/>
        <w:rPr>
          <w:sz w:val="10"/>
        </w:rPr>
      </w:pPr>
    </w:p>
    <w:p w:rsidR="00CB0AFA" w:rsidRDefault="00CB0AFA">
      <w:pPr>
        <w:pStyle w:val="a3"/>
        <w:spacing w:before="2"/>
        <w:rPr>
          <w:sz w:val="8"/>
        </w:rPr>
      </w:pPr>
    </w:p>
    <w:p w:rsidR="00CB0AFA" w:rsidRDefault="00481332">
      <w:pPr>
        <w:spacing w:line="249" w:lineRule="auto"/>
        <w:ind w:left="453" w:right="-14" w:hanging="1"/>
        <w:rPr>
          <w:sz w:val="11"/>
        </w:rPr>
      </w:pPr>
      <w:r>
        <w:rPr>
          <w:color w:val="231F20"/>
          <w:spacing w:val="-1"/>
          <w:w w:val="95"/>
          <w:sz w:val="11"/>
        </w:rPr>
        <w:t xml:space="preserve">Расстояние </w:t>
      </w:r>
      <w:r>
        <w:rPr>
          <w:color w:val="231F20"/>
          <w:w w:val="95"/>
          <w:sz w:val="11"/>
        </w:rPr>
        <w:t>от помпы</w:t>
      </w:r>
    </w:p>
    <w:p w:rsidR="00CB0AFA" w:rsidRDefault="00481332">
      <w:pPr>
        <w:spacing w:before="56"/>
        <w:ind w:left="3616" w:right="5733"/>
        <w:jc w:val="center"/>
        <w:rPr>
          <w:sz w:val="11"/>
        </w:rPr>
      </w:pPr>
      <w:r>
        <w:br w:type="column"/>
      </w:r>
      <w:r>
        <w:rPr>
          <w:color w:val="231F20"/>
          <w:w w:val="95"/>
          <w:sz w:val="11"/>
        </w:rPr>
        <w:lastRenderedPageBreak/>
        <w:t>Помпа Honda WB30</w:t>
      </w:r>
    </w:p>
    <w:p w:rsidR="00CB0AFA" w:rsidRDefault="00CB0AFA">
      <w:pPr>
        <w:pStyle w:val="a3"/>
        <w:spacing w:before="8"/>
        <w:rPr>
          <w:sz w:val="13"/>
        </w:rPr>
      </w:pPr>
    </w:p>
    <w:p w:rsidR="00CB0AFA" w:rsidRDefault="00481332">
      <w:pPr>
        <w:tabs>
          <w:tab w:val="left" w:pos="1814"/>
          <w:tab w:val="left" w:pos="3174"/>
          <w:tab w:val="left" w:pos="4504"/>
          <w:tab w:val="left" w:pos="5865"/>
          <w:tab w:val="left" w:pos="7226"/>
          <w:tab w:val="left" w:pos="8586"/>
        </w:tabs>
        <w:ind w:left="453"/>
        <w:rPr>
          <w:sz w:val="11"/>
        </w:rPr>
      </w:pPr>
      <w:r>
        <w:rPr>
          <w:lang w:val="en-US"/>
        </w:rPr>
        <w:pict>
          <v:group id="_x0000_s1236" style="position:absolute;left:0;text-align:left;margin-left:19.7pt;margin-top:-6.9pt;width:527.45pt;height:.25pt;z-index:251511296;mso-position-horizontal-relative:page" coordorigin="394,-138" coordsize="10549,5">
            <v:line id="_x0000_s1251" style="position:absolute" from="397,-136" to="1416,-136" strokecolor="#231f20" strokeweight=".25pt"/>
            <v:line id="_x0000_s1250" style="position:absolute" from="1416,-136" to="2096,-136" strokecolor="#231f20" strokeweight=".25pt"/>
            <v:line id="_x0000_s1249" style="position:absolute" from="2096,-136" to="2776,-136" strokecolor="#231f20" strokeweight=".25pt"/>
            <v:line id="_x0000_s1248" style="position:absolute" from="2776,-136" to="3457,-136" strokecolor="#231f20" strokeweight=".25pt"/>
            <v:line id="_x0000_s1247" style="position:absolute" from="3457,-136" to="4137,-136" strokecolor="#231f20" strokeweight=".25pt"/>
            <v:line id="_x0000_s1246" style="position:absolute" from="4137,-136" to="4817,-136" strokecolor="#231f20" strokeweight=".25pt"/>
            <v:line id="_x0000_s1245" style="position:absolute" from="4817,-136" to="5498,-136" strokecolor="#231f20" strokeweight=".25pt"/>
            <v:line id="_x0000_s1244" style="position:absolute" from="5498,-136" to="6178,-136" strokecolor="#231f20" strokeweight=".25pt"/>
            <v:line id="_x0000_s1243" style="position:absolute" from="6178,-136" to="6858,-136" strokecolor="#231f20" strokeweight=".25pt"/>
            <v:line id="_x0000_s1242" style="position:absolute" from="6858,-136" to="7539,-136" strokecolor="#231f20" strokeweight=".25pt"/>
            <v:line id="_x0000_s1241" style="position:absolute" from="7539,-136" to="8219,-136" strokecolor="#231f20" strokeweight=".25pt"/>
            <v:line id="_x0000_s1240" style="position:absolute" from="8219,-136" to="8899,-136" strokecolor="#231f20" strokeweight=".25pt"/>
            <v:line id="_x0000_s1239" style="position:absolute" from="8899,-136" to="9580,-136" strokecolor="#231f20" strokeweight=".25pt"/>
            <v:line id="_x0000_s1238" style="position:absolute" from="9580,-136" to="10260,-136" strokecolor="#231f20" strokeweight=".25pt"/>
            <v:line id="_x0000_s1237" style="position:absolute" from="10260,-136" to="10940,-136" strokecolor="#231f20" strokeweight=".25pt"/>
            <w10:wrap anchorx="page"/>
          </v:group>
        </w:pict>
      </w:r>
      <w:r>
        <w:rPr>
          <w:color w:val="231F20"/>
          <w:sz w:val="11"/>
        </w:rPr>
        <w:t>100</w:t>
      </w:r>
      <w:r>
        <w:rPr>
          <w:color w:val="231F20"/>
          <w:sz w:val="11"/>
        </w:rPr>
        <w:tab/>
        <w:t>300</w:t>
      </w:r>
      <w:r>
        <w:rPr>
          <w:color w:val="231F20"/>
          <w:sz w:val="11"/>
        </w:rPr>
        <w:tab/>
        <w:t>500</w:t>
      </w:r>
      <w:r>
        <w:rPr>
          <w:color w:val="231F20"/>
          <w:sz w:val="11"/>
        </w:rPr>
        <w:tab/>
        <w:t>1000</w:t>
      </w:r>
      <w:r>
        <w:rPr>
          <w:color w:val="231F20"/>
          <w:sz w:val="11"/>
        </w:rPr>
        <w:tab/>
        <w:t>1500</w:t>
      </w:r>
      <w:r>
        <w:rPr>
          <w:color w:val="231F20"/>
          <w:sz w:val="11"/>
        </w:rPr>
        <w:tab/>
        <w:t>2000</w:t>
      </w:r>
      <w:r>
        <w:rPr>
          <w:color w:val="231F20"/>
          <w:sz w:val="11"/>
        </w:rPr>
        <w:tab/>
        <w:t>2500</w:t>
      </w:r>
    </w:p>
    <w:p w:rsidR="00CB0AFA" w:rsidRDefault="00CB0AFA">
      <w:pPr>
        <w:rPr>
          <w:sz w:val="11"/>
        </w:rPr>
        <w:sectPr w:rsidR="00CB0AFA">
          <w:footerReference w:type="default" r:id="rId173"/>
          <w:pgSz w:w="11910" w:h="8400" w:orient="landscape"/>
          <w:pgMar w:top="520" w:right="0" w:bottom="0" w:left="0" w:header="0" w:footer="0" w:gutter="0"/>
          <w:cols w:num="2" w:space="720" w:equalWidth="0">
            <w:col w:w="1018" w:space="532"/>
            <w:col w:w="10360"/>
          </w:cols>
        </w:sectPr>
      </w:pPr>
    </w:p>
    <w:p w:rsidR="00CB0AFA" w:rsidRDefault="00481332">
      <w:pPr>
        <w:tabs>
          <w:tab w:val="left" w:pos="10940"/>
        </w:tabs>
        <w:ind w:left="396"/>
        <w:rPr>
          <w:sz w:val="11"/>
        </w:rPr>
      </w:pPr>
      <w:r>
        <w:rPr>
          <w:color w:val="231F20"/>
          <w:sz w:val="11"/>
          <w:u w:val="single" w:color="231F20"/>
        </w:rPr>
        <w:lastRenderedPageBreak/>
        <w:t xml:space="preserve"> </w:t>
      </w:r>
      <w:r>
        <w:rPr>
          <w:color w:val="231F20"/>
          <w:spacing w:val="-5"/>
          <w:sz w:val="11"/>
          <w:u w:val="single" w:color="231F20"/>
        </w:rPr>
        <w:t xml:space="preserve"> </w:t>
      </w:r>
      <w:r>
        <w:rPr>
          <w:color w:val="231F20"/>
          <w:sz w:val="11"/>
          <w:u w:val="single" w:color="231F20"/>
        </w:rPr>
        <w:t>до</w:t>
      </w:r>
      <w:r>
        <w:rPr>
          <w:color w:val="231F20"/>
          <w:spacing w:val="-18"/>
          <w:sz w:val="11"/>
          <w:u w:val="single" w:color="231F20"/>
        </w:rPr>
        <w:t xml:space="preserve"> </w:t>
      </w:r>
      <w:r>
        <w:rPr>
          <w:color w:val="231F20"/>
          <w:sz w:val="11"/>
          <w:u w:val="single" w:color="231F20"/>
        </w:rPr>
        <w:t>ствола,</w:t>
      </w:r>
      <w:r>
        <w:rPr>
          <w:color w:val="231F20"/>
          <w:spacing w:val="-18"/>
          <w:sz w:val="11"/>
          <w:u w:val="single" w:color="231F20"/>
        </w:rPr>
        <w:t xml:space="preserve"> </w:t>
      </w:r>
      <w:r>
        <w:rPr>
          <w:color w:val="231F20"/>
          <w:sz w:val="11"/>
          <w:u w:val="single" w:color="231F20"/>
        </w:rPr>
        <w:t>м</w:t>
      </w:r>
      <w:r>
        <w:rPr>
          <w:color w:val="231F20"/>
          <w:sz w:val="11"/>
          <w:u w:val="single" w:color="231F20"/>
        </w:rPr>
        <w:tab/>
      </w:r>
    </w:p>
    <w:p w:rsidR="00CB0AFA" w:rsidRDefault="00481332">
      <w:pPr>
        <w:spacing w:before="45"/>
        <w:ind w:left="453"/>
        <w:rPr>
          <w:sz w:val="11"/>
        </w:rPr>
      </w:pPr>
      <w:r>
        <w:rPr>
          <w:color w:val="231F20"/>
          <w:sz w:val="11"/>
        </w:rPr>
        <w:t>Высота</w:t>
      </w:r>
    </w:p>
    <w:p w:rsidR="00CB0AFA" w:rsidRDefault="00481332">
      <w:pPr>
        <w:spacing w:before="5" w:after="39"/>
        <w:ind w:left="453"/>
        <w:rPr>
          <w:sz w:val="11"/>
        </w:rPr>
      </w:pPr>
      <w:r>
        <w:rPr>
          <w:color w:val="231F20"/>
          <w:w w:val="95"/>
          <w:sz w:val="11"/>
        </w:rPr>
        <w:t>от водоёма, м</w:t>
      </w:r>
    </w:p>
    <w:tbl>
      <w:tblPr>
        <w:tblStyle w:val="TableNormal"/>
        <w:tblW w:w="0" w:type="auto"/>
        <w:tblInd w:w="394"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firstRow="1" w:lastRow="1" w:firstColumn="1" w:lastColumn="1" w:noHBand="0" w:noVBand="0"/>
      </w:tblPr>
      <w:tblGrid>
        <w:gridCol w:w="1019"/>
        <w:gridCol w:w="680"/>
        <w:gridCol w:w="680"/>
        <w:gridCol w:w="680"/>
        <w:gridCol w:w="680"/>
        <w:gridCol w:w="680"/>
        <w:gridCol w:w="680"/>
        <w:gridCol w:w="680"/>
        <w:gridCol w:w="680"/>
        <w:gridCol w:w="680"/>
        <w:gridCol w:w="680"/>
        <w:gridCol w:w="680"/>
        <w:gridCol w:w="680"/>
        <w:gridCol w:w="683"/>
        <w:gridCol w:w="681"/>
      </w:tblGrid>
      <w:tr w:rsidR="00CB0AFA">
        <w:trPr>
          <w:trHeight w:hRule="exact" w:val="170"/>
        </w:trPr>
        <w:tc>
          <w:tcPr>
            <w:tcW w:w="1019" w:type="dxa"/>
            <w:vMerge w:val="restart"/>
            <w:tcBorders>
              <w:left w:val="nil"/>
              <w:right w:val="nil"/>
            </w:tcBorders>
          </w:tcPr>
          <w:p w:rsidR="00CB0AFA" w:rsidRDefault="00CB0AFA">
            <w:pPr>
              <w:pStyle w:val="TableParagraph"/>
              <w:spacing w:before="0"/>
              <w:jc w:val="left"/>
              <w:rPr>
                <w:sz w:val="10"/>
              </w:rPr>
            </w:pPr>
          </w:p>
          <w:p w:rsidR="00CB0AFA" w:rsidRDefault="00481332">
            <w:pPr>
              <w:pStyle w:val="TableParagraph"/>
              <w:spacing w:before="73"/>
              <w:rPr>
                <w:sz w:val="11"/>
              </w:rPr>
            </w:pPr>
            <w:r>
              <w:rPr>
                <w:color w:val="231F20"/>
                <w:w w:val="99"/>
                <w:sz w:val="11"/>
              </w:rPr>
              <w:t>5</w:t>
            </w:r>
          </w:p>
        </w:tc>
        <w:tc>
          <w:tcPr>
            <w:tcW w:w="680" w:type="dxa"/>
            <w:tcBorders>
              <w:left w:val="nil"/>
              <w:right w:val="nil"/>
            </w:tcBorders>
            <w:shd w:val="clear" w:color="auto" w:fill="80C342"/>
          </w:tcPr>
          <w:p w:rsidR="00CB0AFA" w:rsidRDefault="00481332">
            <w:pPr>
              <w:pStyle w:val="TableParagraph"/>
              <w:ind w:left="90" w:right="90"/>
              <w:rPr>
                <w:sz w:val="11"/>
              </w:rPr>
            </w:pPr>
            <w:r>
              <w:rPr>
                <w:color w:val="231F20"/>
                <w:sz w:val="11"/>
              </w:rPr>
              <w:t>77+3Б</w:t>
            </w:r>
          </w:p>
        </w:tc>
        <w:tc>
          <w:tcPr>
            <w:tcW w:w="680" w:type="dxa"/>
            <w:tcBorders>
              <w:left w:val="nil"/>
              <w:right w:val="nil"/>
            </w:tcBorders>
            <w:shd w:val="clear" w:color="auto" w:fill="FFE06A"/>
          </w:tcPr>
          <w:p w:rsidR="00CB0AFA" w:rsidRDefault="00481332">
            <w:pPr>
              <w:pStyle w:val="TableParagraph"/>
              <w:ind w:left="90" w:right="90"/>
              <w:rPr>
                <w:sz w:val="11"/>
              </w:rPr>
            </w:pPr>
            <w:r>
              <w:rPr>
                <w:color w:val="231F20"/>
                <w:sz w:val="11"/>
              </w:rPr>
              <w:t>77+3А</w:t>
            </w:r>
          </w:p>
        </w:tc>
        <w:tc>
          <w:tcPr>
            <w:tcW w:w="680" w:type="dxa"/>
            <w:tcBorders>
              <w:left w:val="nil"/>
              <w:right w:val="nil"/>
            </w:tcBorders>
            <w:shd w:val="clear" w:color="auto" w:fill="80C342"/>
          </w:tcPr>
          <w:p w:rsidR="00CB0AFA" w:rsidRDefault="00481332">
            <w:pPr>
              <w:pStyle w:val="TableParagraph"/>
              <w:ind w:left="158" w:right="158"/>
              <w:rPr>
                <w:sz w:val="11"/>
              </w:rPr>
            </w:pPr>
            <w:r>
              <w:rPr>
                <w:color w:val="231F20"/>
                <w:sz w:val="11"/>
              </w:rPr>
              <w:t>77+2Б</w:t>
            </w:r>
          </w:p>
        </w:tc>
        <w:tc>
          <w:tcPr>
            <w:tcW w:w="680" w:type="dxa"/>
            <w:tcBorders>
              <w:left w:val="nil"/>
              <w:right w:val="nil"/>
            </w:tcBorders>
            <w:shd w:val="clear" w:color="auto" w:fill="FFE06A"/>
          </w:tcPr>
          <w:p w:rsidR="00CB0AFA" w:rsidRDefault="00481332">
            <w:pPr>
              <w:pStyle w:val="TableParagraph"/>
              <w:ind w:left="90" w:right="90"/>
              <w:rPr>
                <w:sz w:val="11"/>
              </w:rPr>
            </w:pPr>
            <w:r>
              <w:rPr>
                <w:color w:val="231F20"/>
                <w:sz w:val="11"/>
              </w:rPr>
              <w:t>77+А+2Б</w:t>
            </w:r>
          </w:p>
        </w:tc>
        <w:tc>
          <w:tcPr>
            <w:tcW w:w="680" w:type="dxa"/>
            <w:tcBorders>
              <w:left w:val="nil"/>
              <w:right w:val="nil"/>
            </w:tcBorders>
            <w:shd w:val="clear" w:color="auto" w:fill="80C342"/>
          </w:tcPr>
          <w:p w:rsidR="00CB0AFA" w:rsidRDefault="00481332">
            <w:pPr>
              <w:pStyle w:val="TableParagraph"/>
              <w:ind w:left="160" w:right="160"/>
              <w:rPr>
                <w:sz w:val="11"/>
              </w:rPr>
            </w:pPr>
            <w:r>
              <w:rPr>
                <w:color w:val="231F20"/>
                <w:sz w:val="11"/>
              </w:rPr>
              <w:t>77+2Б</w:t>
            </w:r>
          </w:p>
        </w:tc>
        <w:tc>
          <w:tcPr>
            <w:tcW w:w="680" w:type="dxa"/>
            <w:tcBorders>
              <w:left w:val="nil"/>
              <w:right w:val="nil"/>
            </w:tcBorders>
            <w:shd w:val="clear" w:color="auto" w:fill="FFE06A"/>
          </w:tcPr>
          <w:p w:rsidR="00CB0AFA" w:rsidRDefault="00481332">
            <w:pPr>
              <w:pStyle w:val="TableParagraph"/>
              <w:ind w:left="180"/>
              <w:jc w:val="left"/>
              <w:rPr>
                <w:sz w:val="11"/>
              </w:rPr>
            </w:pPr>
            <w:r>
              <w:rPr>
                <w:color w:val="231F20"/>
                <w:sz w:val="11"/>
              </w:rPr>
              <w:t>77+3Б</w:t>
            </w:r>
          </w:p>
        </w:tc>
        <w:tc>
          <w:tcPr>
            <w:tcW w:w="680" w:type="dxa"/>
            <w:tcBorders>
              <w:left w:val="nil"/>
              <w:right w:val="nil"/>
            </w:tcBorders>
            <w:shd w:val="clear" w:color="auto" w:fill="80C342"/>
          </w:tcPr>
          <w:p w:rsidR="00CB0AFA" w:rsidRDefault="00481332">
            <w:pPr>
              <w:pStyle w:val="TableParagraph"/>
              <w:ind w:left="160" w:right="160"/>
              <w:rPr>
                <w:sz w:val="11"/>
              </w:rPr>
            </w:pPr>
            <w:r>
              <w:rPr>
                <w:color w:val="231F20"/>
                <w:sz w:val="11"/>
              </w:rPr>
              <w:t>77+А</w:t>
            </w:r>
          </w:p>
        </w:tc>
        <w:tc>
          <w:tcPr>
            <w:tcW w:w="680" w:type="dxa"/>
            <w:tcBorders>
              <w:left w:val="nil"/>
              <w:right w:val="nil"/>
            </w:tcBorders>
            <w:shd w:val="clear" w:color="auto" w:fill="FFE06A"/>
          </w:tcPr>
          <w:p w:rsidR="00CB0AFA" w:rsidRDefault="00481332">
            <w:pPr>
              <w:pStyle w:val="TableParagraph"/>
              <w:ind w:left="181"/>
              <w:jc w:val="left"/>
              <w:rPr>
                <w:sz w:val="11"/>
              </w:rPr>
            </w:pPr>
            <w:r>
              <w:rPr>
                <w:color w:val="231F20"/>
                <w:sz w:val="11"/>
              </w:rPr>
              <w:t>77+2Б</w:t>
            </w:r>
          </w:p>
        </w:tc>
        <w:tc>
          <w:tcPr>
            <w:tcW w:w="680" w:type="dxa"/>
            <w:tcBorders>
              <w:left w:val="nil"/>
              <w:right w:val="nil"/>
            </w:tcBorders>
            <w:shd w:val="clear" w:color="auto" w:fill="80C342"/>
          </w:tcPr>
          <w:p w:rsidR="00CB0AFA" w:rsidRDefault="00481332">
            <w:pPr>
              <w:pStyle w:val="TableParagraph"/>
              <w:ind w:left="160" w:right="159"/>
              <w:rPr>
                <w:sz w:val="11"/>
              </w:rPr>
            </w:pPr>
            <w:r>
              <w:rPr>
                <w:color w:val="231F20"/>
                <w:sz w:val="11"/>
              </w:rPr>
              <w:t>77+Б</w:t>
            </w:r>
          </w:p>
        </w:tc>
        <w:tc>
          <w:tcPr>
            <w:tcW w:w="680" w:type="dxa"/>
            <w:tcBorders>
              <w:left w:val="nil"/>
              <w:right w:val="nil"/>
            </w:tcBorders>
            <w:shd w:val="clear" w:color="auto" w:fill="FFE06A"/>
          </w:tcPr>
          <w:p w:rsidR="00CB0AFA" w:rsidRDefault="00481332">
            <w:pPr>
              <w:pStyle w:val="TableParagraph"/>
              <w:ind w:left="181"/>
              <w:jc w:val="left"/>
              <w:rPr>
                <w:sz w:val="11"/>
              </w:rPr>
            </w:pPr>
            <w:r>
              <w:rPr>
                <w:color w:val="231F20"/>
                <w:sz w:val="11"/>
              </w:rPr>
              <w:t>77+2Б</w:t>
            </w:r>
          </w:p>
        </w:tc>
        <w:tc>
          <w:tcPr>
            <w:tcW w:w="680" w:type="dxa"/>
            <w:tcBorders>
              <w:left w:val="nil"/>
              <w:right w:val="single" w:sz="1" w:space="0" w:color="FFFFFF"/>
            </w:tcBorders>
            <w:shd w:val="clear" w:color="auto" w:fill="80C342"/>
          </w:tcPr>
          <w:p w:rsidR="00CB0AFA" w:rsidRDefault="00481332">
            <w:pPr>
              <w:pStyle w:val="TableParagraph"/>
              <w:ind w:left="191" w:right="188"/>
              <w:rPr>
                <w:sz w:val="11"/>
              </w:rPr>
            </w:pPr>
            <w:r>
              <w:rPr>
                <w:color w:val="231F20"/>
                <w:sz w:val="11"/>
              </w:rPr>
              <w:t>77+Б</w:t>
            </w:r>
          </w:p>
        </w:tc>
        <w:tc>
          <w:tcPr>
            <w:tcW w:w="680" w:type="dxa"/>
            <w:tcBorders>
              <w:left w:val="single" w:sz="1" w:space="0" w:color="FFFFFF"/>
              <w:right w:val="single" w:sz="1" w:space="0" w:color="FFFFFF"/>
            </w:tcBorders>
            <w:shd w:val="clear" w:color="auto" w:fill="FFE06A"/>
          </w:tcPr>
          <w:p w:rsidR="00CB0AFA" w:rsidRDefault="00481332">
            <w:pPr>
              <w:pStyle w:val="TableParagraph"/>
              <w:ind w:left="189" w:right="187"/>
              <w:rPr>
                <w:sz w:val="11"/>
              </w:rPr>
            </w:pPr>
            <w:r>
              <w:rPr>
                <w:color w:val="231F20"/>
                <w:sz w:val="11"/>
              </w:rPr>
              <w:t>77+А</w:t>
            </w:r>
          </w:p>
        </w:tc>
        <w:tc>
          <w:tcPr>
            <w:tcW w:w="682" w:type="dxa"/>
            <w:tcBorders>
              <w:left w:val="single" w:sz="1" w:space="0" w:color="FFFFFF"/>
              <w:right w:val="nil"/>
            </w:tcBorders>
            <w:shd w:val="clear" w:color="auto" w:fill="80C342"/>
          </w:tcPr>
          <w:p w:rsidR="00CB0AFA" w:rsidRDefault="00481332">
            <w:pPr>
              <w:pStyle w:val="TableParagraph"/>
              <w:ind w:left="90" w:right="90"/>
              <w:rPr>
                <w:sz w:val="11"/>
              </w:rPr>
            </w:pPr>
            <w:r>
              <w:rPr>
                <w:color w:val="231F20"/>
                <w:sz w:val="11"/>
              </w:rPr>
              <w:t>77+Б</w:t>
            </w:r>
          </w:p>
        </w:tc>
        <w:tc>
          <w:tcPr>
            <w:tcW w:w="680" w:type="dxa"/>
            <w:tcBorders>
              <w:left w:val="nil"/>
              <w:right w:val="nil"/>
            </w:tcBorders>
            <w:shd w:val="clear" w:color="auto" w:fill="FFE06A"/>
          </w:tcPr>
          <w:p w:rsidR="00CB0AFA" w:rsidRDefault="00481332">
            <w:pPr>
              <w:pStyle w:val="TableParagraph"/>
              <w:ind w:left="90" w:right="90"/>
              <w:rPr>
                <w:sz w:val="11"/>
              </w:rPr>
            </w:pPr>
            <w:r>
              <w:rPr>
                <w:color w:val="231F20"/>
                <w:sz w:val="11"/>
              </w:rPr>
              <w:t>77+Б</w:t>
            </w:r>
          </w:p>
        </w:tc>
      </w:tr>
      <w:tr w:rsidR="00CB0AFA">
        <w:trPr>
          <w:trHeight w:hRule="exact" w:val="170"/>
        </w:trPr>
        <w:tc>
          <w:tcPr>
            <w:tcW w:w="1019" w:type="dxa"/>
            <w:vMerge/>
            <w:tcBorders>
              <w:left w:val="nil"/>
              <w:right w:val="nil"/>
            </w:tcBorders>
          </w:tcPr>
          <w:p w:rsidR="00CB0AFA" w:rsidRDefault="00CB0AFA"/>
        </w:tc>
        <w:tc>
          <w:tcPr>
            <w:tcW w:w="680" w:type="dxa"/>
            <w:tcBorders>
              <w:left w:val="nil"/>
              <w:right w:val="nil"/>
            </w:tcBorders>
            <w:shd w:val="clear" w:color="auto" w:fill="80C342"/>
          </w:tcPr>
          <w:p w:rsidR="00CB0AFA" w:rsidRDefault="00481332">
            <w:pPr>
              <w:pStyle w:val="TableParagraph"/>
              <w:ind w:left="90" w:right="90"/>
              <w:rPr>
                <w:sz w:val="11"/>
              </w:rPr>
            </w:pPr>
            <w:r>
              <w:rPr>
                <w:color w:val="231F20"/>
                <w:sz w:val="11"/>
              </w:rPr>
              <w:t>66+2Б</w:t>
            </w:r>
          </w:p>
        </w:tc>
        <w:tc>
          <w:tcPr>
            <w:tcW w:w="680" w:type="dxa"/>
            <w:tcBorders>
              <w:left w:val="nil"/>
              <w:right w:val="nil"/>
            </w:tcBorders>
            <w:shd w:val="clear" w:color="auto" w:fill="FFE06A"/>
          </w:tcPr>
          <w:p w:rsidR="00CB0AFA" w:rsidRDefault="00481332">
            <w:pPr>
              <w:pStyle w:val="TableParagraph"/>
              <w:ind w:left="90" w:right="90"/>
              <w:rPr>
                <w:sz w:val="11"/>
              </w:rPr>
            </w:pPr>
            <w:r>
              <w:rPr>
                <w:color w:val="231F20"/>
                <w:sz w:val="11"/>
              </w:rPr>
              <w:t>66+4Б</w:t>
            </w:r>
          </w:p>
        </w:tc>
        <w:tc>
          <w:tcPr>
            <w:tcW w:w="680" w:type="dxa"/>
            <w:tcBorders>
              <w:left w:val="nil"/>
              <w:right w:val="nil"/>
            </w:tcBorders>
            <w:shd w:val="clear" w:color="auto" w:fill="80C342"/>
          </w:tcPr>
          <w:p w:rsidR="00CB0AFA" w:rsidRDefault="00481332">
            <w:pPr>
              <w:pStyle w:val="TableParagraph"/>
              <w:ind w:left="158" w:right="158"/>
              <w:rPr>
                <w:sz w:val="11"/>
              </w:rPr>
            </w:pPr>
            <w:r>
              <w:rPr>
                <w:color w:val="231F20"/>
                <w:sz w:val="11"/>
              </w:rPr>
              <w:t>66+А</w:t>
            </w:r>
          </w:p>
        </w:tc>
        <w:tc>
          <w:tcPr>
            <w:tcW w:w="680" w:type="dxa"/>
            <w:tcBorders>
              <w:left w:val="nil"/>
              <w:right w:val="nil"/>
            </w:tcBorders>
            <w:shd w:val="clear" w:color="auto" w:fill="FFE06A"/>
          </w:tcPr>
          <w:p w:rsidR="00CB0AFA" w:rsidRDefault="00481332">
            <w:pPr>
              <w:pStyle w:val="TableParagraph"/>
              <w:ind w:left="90" w:right="90"/>
              <w:rPr>
                <w:sz w:val="11"/>
              </w:rPr>
            </w:pPr>
            <w:r>
              <w:rPr>
                <w:color w:val="231F20"/>
                <w:sz w:val="11"/>
              </w:rPr>
              <w:t>66+А+Б</w:t>
            </w:r>
          </w:p>
        </w:tc>
        <w:tc>
          <w:tcPr>
            <w:tcW w:w="680" w:type="dxa"/>
            <w:tcBorders>
              <w:left w:val="nil"/>
              <w:right w:val="nil"/>
            </w:tcBorders>
            <w:shd w:val="clear" w:color="auto" w:fill="80C342"/>
          </w:tcPr>
          <w:p w:rsidR="00CB0AFA" w:rsidRDefault="00481332">
            <w:pPr>
              <w:pStyle w:val="TableParagraph"/>
              <w:ind w:left="160" w:right="160"/>
              <w:rPr>
                <w:sz w:val="11"/>
              </w:rPr>
            </w:pPr>
            <w:r>
              <w:rPr>
                <w:color w:val="231F20"/>
                <w:sz w:val="11"/>
              </w:rPr>
              <w:t>66+Б</w:t>
            </w:r>
          </w:p>
        </w:tc>
        <w:tc>
          <w:tcPr>
            <w:tcW w:w="680" w:type="dxa"/>
            <w:tcBorders>
              <w:left w:val="nil"/>
              <w:right w:val="nil"/>
            </w:tcBorders>
            <w:shd w:val="clear" w:color="auto" w:fill="FFE06A"/>
          </w:tcPr>
          <w:p w:rsidR="00CB0AFA" w:rsidRDefault="00481332">
            <w:pPr>
              <w:pStyle w:val="TableParagraph"/>
              <w:ind w:left="180"/>
              <w:jc w:val="left"/>
              <w:rPr>
                <w:sz w:val="11"/>
              </w:rPr>
            </w:pPr>
            <w:r>
              <w:rPr>
                <w:color w:val="231F20"/>
                <w:sz w:val="11"/>
              </w:rPr>
              <w:t>66+2Б</w:t>
            </w:r>
          </w:p>
        </w:tc>
        <w:tc>
          <w:tcPr>
            <w:tcW w:w="680" w:type="dxa"/>
            <w:tcBorders>
              <w:left w:val="nil"/>
              <w:right w:val="nil"/>
            </w:tcBorders>
            <w:shd w:val="clear" w:color="auto" w:fill="80C342"/>
          </w:tcPr>
          <w:p w:rsidR="00CB0AFA" w:rsidRDefault="00481332">
            <w:pPr>
              <w:pStyle w:val="TableParagraph"/>
              <w:ind w:left="160" w:right="160"/>
              <w:rPr>
                <w:sz w:val="11"/>
              </w:rPr>
            </w:pPr>
            <w:r>
              <w:rPr>
                <w:color w:val="231F20"/>
                <w:sz w:val="11"/>
              </w:rPr>
              <w:t>66+Б</w:t>
            </w:r>
          </w:p>
        </w:tc>
        <w:tc>
          <w:tcPr>
            <w:tcW w:w="680" w:type="dxa"/>
            <w:tcBorders>
              <w:left w:val="nil"/>
              <w:right w:val="nil"/>
            </w:tcBorders>
            <w:shd w:val="clear" w:color="auto" w:fill="FFE06A"/>
          </w:tcPr>
          <w:p w:rsidR="00CB0AFA" w:rsidRDefault="00481332">
            <w:pPr>
              <w:pStyle w:val="TableParagraph"/>
              <w:ind w:left="211"/>
              <w:jc w:val="left"/>
              <w:rPr>
                <w:sz w:val="11"/>
              </w:rPr>
            </w:pPr>
            <w:r>
              <w:rPr>
                <w:color w:val="231F20"/>
                <w:sz w:val="11"/>
              </w:rPr>
              <w:t>66+Б</w:t>
            </w:r>
          </w:p>
        </w:tc>
        <w:tc>
          <w:tcPr>
            <w:tcW w:w="680" w:type="dxa"/>
            <w:tcBorders>
              <w:left w:val="nil"/>
              <w:right w:val="nil"/>
            </w:tcBorders>
            <w:shd w:val="clear" w:color="auto" w:fill="80C342"/>
          </w:tcPr>
          <w:p w:rsidR="00CB0AFA" w:rsidRDefault="00481332">
            <w:pPr>
              <w:pStyle w:val="TableParagraph"/>
              <w:ind w:left="160" w:right="159"/>
              <w:rPr>
                <w:sz w:val="11"/>
              </w:rPr>
            </w:pPr>
            <w:r>
              <w:rPr>
                <w:color w:val="231F20"/>
                <w:sz w:val="11"/>
              </w:rPr>
              <w:t>66+Б</w:t>
            </w:r>
          </w:p>
        </w:tc>
        <w:tc>
          <w:tcPr>
            <w:tcW w:w="680" w:type="dxa"/>
            <w:tcBorders>
              <w:left w:val="nil"/>
              <w:right w:val="nil"/>
            </w:tcBorders>
            <w:shd w:val="clear" w:color="auto" w:fill="FFE06A"/>
          </w:tcPr>
          <w:p w:rsidR="00CB0AFA" w:rsidRDefault="00481332">
            <w:pPr>
              <w:pStyle w:val="TableParagraph"/>
              <w:ind w:left="212"/>
              <w:jc w:val="left"/>
              <w:rPr>
                <w:sz w:val="11"/>
              </w:rPr>
            </w:pPr>
            <w:r>
              <w:rPr>
                <w:color w:val="231F20"/>
                <w:sz w:val="11"/>
              </w:rPr>
              <w:t>66+Б</w:t>
            </w:r>
          </w:p>
        </w:tc>
        <w:tc>
          <w:tcPr>
            <w:tcW w:w="680" w:type="dxa"/>
            <w:tcBorders>
              <w:left w:val="nil"/>
              <w:right w:val="single" w:sz="1" w:space="0" w:color="FFFFFF"/>
            </w:tcBorders>
            <w:shd w:val="clear" w:color="auto" w:fill="80C342"/>
          </w:tcPr>
          <w:p w:rsidR="00CB0AFA" w:rsidRDefault="00CB0AFA"/>
        </w:tc>
        <w:tc>
          <w:tcPr>
            <w:tcW w:w="680" w:type="dxa"/>
            <w:tcBorders>
              <w:left w:val="single" w:sz="1" w:space="0" w:color="FFFFFF"/>
              <w:right w:val="single" w:sz="1" w:space="0" w:color="FFFFFF"/>
            </w:tcBorders>
            <w:shd w:val="clear" w:color="auto" w:fill="FFE06A"/>
          </w:tcPr>
          <w:p w:rsidR="00CB0AFA" w:rsidRDefault="00481332">
            <w:pPr>
              <w:pStyle w:val="TableParagraph"/>
              <w:ind w:left="189" w:right="186"/>
              <w:rPr>
                <w:sz w:val="11"/>
              </w:rPr>
            </w:pPr>
            <w:r>
              <w:rPr>
                <w:color w:val="231F20"/>
                <w:sz w:val="11"/>
              </w:rPr>
              <w:t>66+Б</w:t>
            </w:r>
          </w:p>
        </w:tc>
        <w:tc>
          <w:tcPr>
            <w:tcW w:w="682" w:type="dxa"/>
            <w:tcBorders>
              <w:left w:val="single" w:sz="1" w:space="0" w:color="FFFFFF"/>
              <w:right w:val="nil"/>
            </w:tcBorders>
            <w:shd w:val="clear" w:color="auto" w:fill="80C342"/>
          </w:tcPr>
          <w:p w:rsidR="00CB0AFA" w:rsidRDefault="00CB0AFA"/>
        </w:tc>
        <w:tc>
          <w:tcPr>
            <w:tcW w:w="680" w:type="dxa"/>
            <w:tcBorders>
              <w:left w:val="nil"/>
              <w:right w:val="nil"/>
            </w:tcBorders>
            <w:shd w:val="clear" w:color="auto" w:fill="FFE06A"/>
          </w:tcPr>
          <w:p w:rsidR="00CB0AFA" w:rsidRDefault="00481332">
            <w:pPr>
              <w:pStyle w:val="TableParagraph"/>
              <w:ind w:left="90" w:right="90"/>
              <w:rPr>
                <w:sz w:val="11"/>
              </w:rPr>
            </w:pPr>
            <w:r>
              <w:rPr>
                <w:color w:val="231F20"/>
                <w:sz w:val="11"/>
              </w:rPr>
              <w:t>66+Б</w:t>
            </w:r>
          </w:p>
        </w:tc>
      </w:tr>
      <w:tr w:rsidR="00CB0AFA">
        <w:trPr>
          <w:trHeight w:hRule="exact" w:val="170"/>
        </w:trPr>
        <w:tc>
          <w:tcPr>
            <w:tcW w:w="1019" w:type="dxa"/>
            <w:vMerge/>
            <w:tcBorders>
              <w:left w:val="nil"/>
              <w:right w:val="nil"/>
            </w:tcBorders>
          </w:tcPr>
          <w:p w:rsidR="00CB0AFA" w:rsidRDefault="00CB0AFA"/>
        </w:tc>
        <w:tc>
          <w:tcPr>
            <w:tcW w:w="680" w:type="dxa"/>
            <w:tcBorders>
              <w:left w:val="nil"/>
              <w:right w:val="nil"/>
            </w:tcBorders>
            <w:shd w:val="clear" w:color="auto" w:fill="80C342"/>
          </w:tcPr>
          <w:p w:rsidR="00CB0AFA" w:rsidRDefault="00481332">
            <w:pPr>
              <w:pStyle w:val="TableParagraph"/>
              <w:ind w:left="90" w:right="90"/>
              <w:rPr>
                <w:sz w:val="11"/>
              </w:rPr>
            </w:pPr>
            <w:r>
              <w:rPr>
                <w:color w:val="231F20"/>
                <w:sz w:val="11"/>
              </w:rPr>
              <w:t>51+А</w:t>
            </w:r>
          </w:p>
        </w:tc>
        <w:tc>
          <w:tcPr>
            <w:tcW w:w="680" w:type="dxa"/>
            <w:tcBorders>
              <w:left w:val="nil"/>
              <w:right w:val="nil"/>
            </w:tcBorders>
            <w:shd w:val="clear" w:color="auto" w:fill="FFE06A"/>
          </w:tcPr>
          <w:p w:rsidR="00CB0AFA" w:rsidRDefault="00481332">
            <w:pPr>
              <w:pStyle w:val="TableParagraph"/>
              <w:ind w:left="90" w:right="90"/>
              <w:rPr>
                <w:sz w:val="11"/>
              </w:rPr>
            </w:pPr>
            <w:r>
              <w:rPr>
                <w:color w:val="231F20"/>
                <w:sz w:val="11"/>
              </w:rPr>
              <w:t>51+2Б</w:t>
            </w:r>
          </w:p>
        </w:tc>
        <w:tc>
          <w:tcPr>
            <w:tcW w:w="680" w:type="dxa"/>
            <w:tcBorders>
              <w:left w:val="nil"/>
              <w:right w:val="nil"/>
            </w:tcBorders>
            <w:shd w:val="clear" w:color="auto" w:fill="80C342"/>
          </w:tcPr>
          <w:p w:rsidR="00CB0AFA" w:rsidRDefault="00481332">
            <w:pPr>
              <w:pStyle w:val="TableParagraph"/>
              <w:ind w:left="158" w:right="158"/>
              <w:rPr>
                <w:sz w:val="11"/>
              </w:rPr>
            </w:pPr>
            <w:r>
              <w:rPr>
                <w:color w:val="231F20"/>
                <w:sz w:val="11"/>
              </w:rPr>
              <w:t>51+Б</w:t>
            </w:r>
          </w:p>
        </w:tc>
        <w:tc>
          <w:tcPr>
            <w:tcW w:w="680" w:type="dxa"/>
            <w:tcBorders>
              <w:left w:val="nil"/>
              <w:right w:val="nil"/>
            </w:tcBorders>
            <w:shd w:val="clear" w:color="auto" w:fill="FFE06A"/>
          </w:tcPr>
          <w:p w:rsidR="00CB0AFA" w:rsidRDefault="00481332">
            <w:pPr>
              <w:pStyle w:val="TableParagraph"/>
              <w:ind w:left="90" w:right="90"/>
              <w:rPr>
                <w:sz w:val="11"/>
              </w:rPr>
            </w:pPr>
            <w:r>
              <w:rPr>
                <w:color w:val="231F20"/>
                <w:sz w:val="11"/>
              </w:rPr>
              <w:t>51+А</w:t>
            </w:r>
          </w:p>
        </w:tc>
        <w:tc>
          <w:tcPr>
            <w:tcW w:w="680" w:type="dxa"/>
            <w:tcBorders>
              <w:left w:val="nil"/>
              <w:right w:val="nil"/>
            </w:tcBorders>
            <w:shd w:val="clear" w:color="auto" w:fill="80C342"/>
          </w:tcPr>
          <w:p w:rsidR="00CB0AFA" w:rsidRDefault="00481332">
            <w:pPr>
              <w:pStyle w:val="TableParagraph"/>
              <w:ind w:left="160" w:right="160"/>
              <w:rPr>
                <w:sz w:val="11"/>
              </w:rPr>
            </w:pPr>
            <w:r>
              <w:rPr>
                <w:color w:val="231F20"/>
                <w:sz w:val="11"/>
              </w:rPr>
              <w:t>51+Б</w:t>
            </w:r>
          </w:p>
        </w:tc>
        <w:tc>
          <w:tcPr>
            <w:tcW w:w="680" w:type="dxa"/>
            <w:tcBorders>
              <w:left w:val="nil"/>
              <w:right w:val="nil"/>
            </w:tcBorders>
            <w:shd w:val="clear" w:color="auto" w:fill="FFE06A"/>
          </w:tcPr>
          <w:p w:rsidR="00CB0AFA" w:rsidRDefault="00481332">
            <w:pPr>
              <w:pStyle w:val="TableParagraph"/>
              <w:ind w:left="211"/>
              <w:jc w:val="left"/>
              <w:rPr>
                <w:sz w:val="11"/>
              </w:rPr>
            </w:pPr>
            <w:r>
              <w:rPr>
                <w:color w:val="231F20"/>
                <w:sz w:val="11"/>
              </w:rPr>
              <w:t>51+Б</w:t>
            </w:r>
          </w:p>
        </w:tc>
        <w:tc>
          <w:tcPr>
            <w:tcW w:w="680" w:type="dxa"/>
            <w:tcBorders>
              <w:left w:val="nil"/>
              <w:right w:val="nil"/>
            </w:tcBorders>
            <w:shd w:val="clear" w:color="auto" w:fill="80C342"/>
          </w:tcPr>
          <w:p w:rsidR="00CB0AFA" w:rsidRDefault="00CB0AFA"/>
        </w:tc>
        <w:tc>
          <w:tcPr>
            <w:tcW w:w="680" w:type="dxa"/>
            <w:tcBorders>
              <w:left w:val="nil"/>
              <w:right w:val="nil"/>
            </w:tcBorders>
            <w:shd w:val="clear" w:color="auto" w:fill="FFE06A"/>
          </w:tcPr>
          <w:p w:rsidR="00CB0AFA" w:rsidRDefault="00481332">
            <w:pPr>
              <w:pStyle w:val="TableParagraph"/>
              <w:ind w:left="212"/>
              <w:jc w:val="left"/>
              <w:rPr>
                <w:sz w:val="11"/>
              </w:rPr>
            </w:pPr>
            <w:r>
              <w:rPr>
                <w:color w:val="231F20"/>
                <w:sz w:val="11"/>
              </w:rPr>
              <w:t>51+Б</w:t>
            </w:r>
          </w:p>
        </w:tc>
        <w:tc>
          <w:tcPr>
            <w:tcW w:w="680" w:type="dxa"/>
            <w:tcBorders>
              <w:left w:val="nil"/>
              <w:right w:val="nil"/>
            </w:tcBorders>
            <w:shd w:val="clear" w:color="auto" w:fill="80C342"/>
          </w:tcPr>
          <w:p w:rsidR="00CB0AFA" w:rsidRDefault="00CB0AFA"/>
        </w:tc>
        <w:tc>
          <w:tcPr>
            <w:tcW w:w="680" w:type="dxa"/>
            <w:tcBorders>
              <w:left w:val="nil"/>
              <w:right w:val="nil"/>
            </w:tcBorders>
            <w:shd w:val="clear" w:color="auto" w:fill="FFE06A"/>
          </w:tcPr>
          <w:p w:rsidR="00CB0AFA" w:rsidRDefault="00CB0AFA"/>
        </w:tc>
        <w:tc>
          <w:tcPr>
            <w:tcW w:w="680" w:type="dxa"/>
            <w:tcBorders>
              <w:left w:val="nil"/>
              <w:right w:val="single" w:sz="1" w:space="0" w:color="FFFFFF"/>
            </w:tcBorders>
            <w:shd w:val="clear" w:color="auto" w:fill="80C342"/>
          </w:tcPr>
          <w:p w:rsidR="00CB0AFA" w:rsidRDefault="00CB0AFA"/>
        </w:tc>
        <w:tc>
          <w:tcPr>
            <w:tcW w:w="680" w:type="dxa"/>
            <w:tcBorders>
              <w:left w:val="single" w:sz="1" w:space="0" w:color="FFFFFF"/>
              <w:right w:val="single" w:sz="1" w:space="0" w:color="FFFFFF"/>
            </w:tcBorders>
            <w:shd w:val="clear" w:color="auto" w:fill="FFE06A"/>
          </w:tcPr>
          <w:p w:rsidR="00CB0AFA" w:rsidRDefault="00CB0AFA"/>
        </w:tc>
        <w:tc>
          <w:tcPr>
            <w:tcW w:w="682" w:type="dxa"/>
            <w:tcBorders>
              <w:left w:val="single" w:sz="1" w:space="0" w:color="FFFFFF"/>
              <w:right w:val="nil"/>
            </w:tcBorders>
            <w:shd w:val="clear" w:color="auto" w:fill="80C342"/>
          </w:tcPr>
          <w:p w:rsidR="00CB0AFA" w:rsidRDefault="00CB0AFA"/>
        </w:tc>
        <w:tc>
          <w:tcPr>
            <w:tcW w:w="680" w:type="dxa"/>
            <w:tcBorders>
              <w:left w:val="nil"/>
              <w:right w:val="nil"/>
            </w:tcBorders>
            <w:shd w:val="clear" w:color="auto" w:fill="FFE06A"/>
          </w:tcPr>
          <w:p w:rsidR="00CB0AFA" w:rsidRDefault="00CB0AFA"/>
        </w:tc>
      </w:tr>
      <w:tr w:rsidR="00CB0AFA">
        <w:trPr>
          <w:trHeight w:hRule="exact" w:val="170"/>
        </w:trPr>
        <w:tc>
          <w:tcPr>
            <w:tcW w:w="1019" w:type="dxa"/>
            <w:vMerge w:val="restart"/>
            <w:tcBorders>
              <w:left w:val="nil"/>
              <w:right w:val="nil"/>
            </w:tcBorders>
          </w:tcPr>
          <w:p w:rsidR="00CB0AFA" w:rsidRDefault="00CB0AFA">
            <w:pPr>
              <w:pStyle w:val="TableParagraph"/>
              <w:spacing w:before="0"/>
              <w:jc w:val="left"/>
              <w:rPr>
                <w:sz w:val="10"/>
              </w:rPr>
            </w:pPr>
          </w:p>
          <w:p w:rsidR="00CB0AFA" w:rsidRDefault="00481332">
            <w:pPr>
              <w:pStyle w:val="TableParagraph"/>
              <w:spacing w:before="73"/>
              <w:ind w:left="428" w:right="427"/>
              <w:rPr>
                <w:sz w:val="11"/>
              </w:rPr>
            </w:pPr>
            <w:r>
              <w:rPr>
                <w:color w:val="231F20"/>
                <w:sz w:val="11"/>
              </w:rPr>
              <w:t>10</w:t>
            </w:r>
          </w:p>
        </w:tc>
        <w:tc>
          <w:tcPr>
            <w:tcW w:w="680" w:type="dxa"/>
            <w:tcBorders>
              <w:left w:val="nil"/>
              <w:right w:val="nil"/>
            </w:tcBorders>
            <w:shd w:val="clear" w:color="auto" w:fill="80C342"/>
          </w:tcPr>
          <w:p w:rsidR="00CB0AFA" w:rsidRDefault="00481332">
            <w:pPr>
              <w:pStyle w:val="TableParagraph"/>
              <w:ind w:left="91" w:right="90"/>
              <w:rPr>
                <w:sz w:val="11"/>
              </w:rPr>
            </w:pPr>
            <w:r>
              <w:rPr>
                <w:color w:val="231F20"/>
                <w:sz w:val="11"/>
              </w:rPr>
              <w:t>77+А</w:t>
            </w:r>
          </w:p>
        </w:tc>
        <w:tc>
          <w:tcPr>
            <w:tcW w:w="680" w:type="dxa"/>
            <w:tcBorders>
              <w:left w:val="nil"/>
              <w:right w:val="nil"/>
            </w:tcBorders>
            <w:shd w:val="clear" w:color="auto" w:fill="FFE06A"/>
          </w:tcPr>
          <w:p w:rsidR="00CB0AFA" w:rsidRDefault="00481332">
            <w:pPr>
              <w:pStyle w:val="TableParagraph"/>
              <w:ind w:left="91" w:right="90"/>
              <w:rPr>
                <w:sz w:val="11"/>
              </w:rPr>
            </w:pPr>
            <w:r>
              <w:rPr>
                <w:color w:val="231F20"/>
                <w:sz w:val="11"/>
              </w:rPr>
              <w:t>77+А+2Б</w:t>
            </w:r>
          </w:p>
        </w:tc>
        <w:tc>
          <w:tcPr>
            <w:tcW w:w="680" w:type="dxa"/>
            <w:tcBorders>
              <w:left w:val="nil"/>
              <w:right w:val="nil"/>
            </w:tcBorders>
            <w:shd w:val="clear" w:color="auto" w:fill="80C342"/>
          </w:tcPr>
          <w:p w:rsidR="00CB0AFA" w:rsidRDefault="00481332">
            <w:pPr>
              <w:pStyle w:val="TableParagraph"/>
              <w:ind w:left="159" w:right="158"/>
              <w:rPr>
                <w:sz w:val="11"/>
              </w:rPr>
            </w:pPr>
            <w:r>
              <w:rPr>
                <w:color w:val="231F20"/>
                <w:sz w:val="11"/>
              </w:rPr>
              <w:t>77+Б</w:t>
            </w:r>
          </w:p>
        </w:tc>
        <w:tc>
          <w:tcPr>
            <w:tcW w:w="680" w:type="dxa"/>
            <w:tcBorders>
              <w:left w:val="nil"/>
              <w:right w:val="nil"/>
            </w:tcBorders>
            <w:shd w:val="clear" w:color="auto" w:fill="FFE06A"/>
          </w:tcPr>
          <w:p w:rsidR="00CB0AFA" w:rsidRDefault="00481332">
            <w:pPr>
              <w:pStyle w:val="TableParagraph"/>
              <w:ind w:left="91" w:right="90"/>
              <w:rPr>
                <w:sz w:val="11"/>
              </w:rPr>
            </w:pPr>
            <w:r>
              <w:rPr>
                <w:color w:val="231F20"/>
                <w:sz w:val="11"/>
              </w:rPr>
              <w:t>77+А+Б</w:t>
            </w:r>
          </w:p>
        </w:tc>
        <w:tc>
          <w:tcPr>
            <w:tcW w:w="680" w:type="dxa"/>
            <w:tcBorders>
              <w:left w:val="nil"/>
              <w:right w:val="nil"/>
            </w:tcBorders>
            <w:shd w:val="clear" w:color="auto" w:fill="80C342"/>
          </w:tcPr>
          <w:p w:rsidR="00CB0AFA" w:rsidRDefault="00481332">
            <w:pPr>
              <w:pStyle w:val="TableParagraph"/>
              <w:ind w:left="160" w:right="159"/>
              <w:rPr>
                <w:sz w:val="11"/>
              </w:rPr>
            </w:pPr>
            <w:r>
              <w:rPr>
                <w:color w:val="231F20"/>
                <w:sz w:val="11"/>
              </w:rPr>
              <w:t>77+Б</w:t>
            </w:r>
          </w:p>
        </w:tc>
        <w:tc>
          <w:tcPr>
            <w:tcW w:w="680" w:type="dxa"/>
            <w:tcBorders>
              <w:left w:val="nil"/>
              <w:right w:val="nil"/>
            </w:tcBorders>
            <w:shd w:val="clear" w:color="auto" w:fill="FFE06A"/>
          </w:tcPr>
          <w:p w:rsidR="00CB0AFA" w:rsidRDefault="00481332">
            <w:pPr>
              <w:pStyle w:val="TableParagraph"/>
              <w:ind w:left="181"/>
              <w:jc w:val="left"/>
              <w:rPr>
                <w:sz w:val="11"/>
              </w:rPr>
            </w:pPr>
            <w:r>
              <w:rPr>
                <w:color w:val="231F20"/>
                <w:sz w:val="11"/>
              </w:rPr>
              <w:t>77+2Б</w:t>
            </w:r>
          </w:p>
        </w:tc>
        <w:tc>
          <w:tcPr>
            <w:tcW w:w="680" w:type="dxa"/>
            <w:tcBorders>
              <w:left w:val="nil"/>
              <w:right w:val="nil"/>
            </w:tcBorders>
            <w:shd w:val="clear" w:color="auto" w:fill="80C342"/>
          </w:tcPr>
          <w:p w:rsidR="00CB0AFA" w:rsidRDefault="00481332">
            <w:pPr>
              <w:pStyle w:val="TableParagraph"/>
              <w:ind w:left="160" w:right="158"/>
              <w:rPr>
                <w:sz w:val="11"/>
              </w:rPr>
            </w:pPr>
            <w:r>
              <w:rPr>
                <w:color w:val="231F20"/>
                <w:sz w:val="11"/>
              </w:rPr>
              <w:t>77+Б</w:t>
            </w:r>
          </w:p>
        </w:tc>
        <w:tc>
          <w:tcPr>
            <w:tcW w:w="680" w:type="dxa"/>
            <w:tcBorders>
              <w:left w:val="nil"/>
              <w:right w:val="nil"/>
            </w:tcBorders>
            <w:shd w:val="clear" w:color="auto" w:fill="FFE06A"/>
          </w:tcPr>
          <w:p w:rsidR="00CB0AFA" w:rsidRDefault="00481332">
            <w:pPr>
              <w:pStyle w:val="TableParagraph"/>
              <w:ind w:left="214"/>
              <w:jc w:val="left"/>
              <w:rPr>
                <w:sz w:val="11"/>
              </w:rPr>
            </w:pPr>
            <w:r>
              <w:rPr>
                <w:color w:val="231F20"/>
                <w:sz w:val="11"/>
              </w:rPr>
              <w:t>77+А</w:t>
            </w:r>
          </w:p>
        </w:tc>
        <w:tc>
          <w:tcPr>
            <w:tcW w:w="680" w:type="dxa"/>
            <w:tcBorders>
              <w:left w:val="nil"/>
              <w:right w:val="nil"/>
            </w:tcBorders>
            <w:shd w:val="clear" w:color="auto" w:fill="80C342"/>
          </w:tcPr>
          <w:p w:rsidR="00CB0AFA" w:rsidRDefault="00481332">
            <w:pPr>
              <w:pStyle w:val="TableParagraph"/>
              <w:ind w:left="160" w:right="158"/>
              <w:rPr>
                <w:sz w:val="11"/>
              </w:rPr>
            </w:pPr>
            <w:r>
              <w:rPr>
                <w:color w:val="231F20"/>
                <w:sz w:val="11"/>
              </w:rPr>
              <w:t>77+Б</w:t>
            </w:r>
          </w:p>
        </w:tc>
        <w:tc>
          <w:tcPr>
            <w:tcW w:w="680" w:type="dxa"/>
            <w:tcBorders>
              <w:left w:val="nil"/>
              <w:right w:val="nil"/>
            </w:tcBorders>
            <w:shd w:val="clear" w:color="auto" w:fill="FFE06A"/>
          </w:tcPr>
          <w:p w:rsidR="00CB0AFA" w:rsidRDefault="00481332">
            <w:pPr>
              <w:pStyle w:val="TableParagraph"/>
              <w:ind w:left="212"/>
              <w:jc w:val="left"/>
              <w:rPr>
                <w:sz w:val="11"/>
              </w:rPr>
            </w:pPr>
            <w:r>
              <w:rPr>
                <w:color w:val="231F20"/>
                <w:sz w:val="11"/>
              </w:rPr>
              <w:t>77+Б</w:t>
            </w:r>
          </w:p>
        </w:tc>
        <w:tc>
          <w:tcPr>
            <w:tcW w:w="680" w:type="dxa"/>
            <w:tcBorders>
              <w:left w:val="nil"/>
              <w:right w:val="single" w:sz="1" w:space="0" w:color="FFFFFF"/>
            </w:tcBorders>
            <w:shd w:val="clear" w:color="auto" w:fill="80C342"/>
          </w:tcPr>
          <w:p w:rsidR="00CB0AFA" w:rsidRDefault="00481332">
            <w:pPr>
              <w:pStyle w:val="TableParagraph"/>
              <w:ind w:left="191" w:right="187"/>
              <w:rPr>
                <w:sz w:val="11"/>
              </w:rPr>
            </w:pPr>
            <w:r>
              <w:rPr>
                <w:color w:val="231F20"/>
                <w:sz w:val="11"/>
              </w:rPr>
              <w:t>77+Б</w:t>
            </w:r>
          </w:p>
        </w:tc>
        <w:tc>
          <w:tcPr>
            <w:tcW w:w="680" w:type="dxa"/>
            <w:tcBorders>
              <w:left w:val="single" w:sz="1" w:space="0" w:color="FFFFFF"/>
              <w:right w:val="single" w:sz="1" w:space="0" w:color="FFFFFF"/>
            </w:tcBorders>
            <w:shd w:val="clear" w:color="auto" w:fill="FFE06A"/>
          </w:tcPr>
          <w:p w:rsidR="00CB0AFA" w:rsidRDefault="00481332">
            <w:pPr>
              <w:pStyle w:val="TableParagraph"/>
              <w:ind w:left="189" w:right="185"/>
              <w:rPr>
                <w:sz w:val="11"/>
              </w:rPr>
            </w:pPr>
            <w:r>
              <w:rPr>
                <w:color w:val="231F20"/>
                <w:sz w:val="11"/>
              </w:rPr>
              <w:t>77+Б</w:t>
            </w:r>
          </w:p>
        </w:tc>
        <w:tc>
          <w:tcPr>
            <w:tcW w:w="682" w:type="dxa"/>
            <w:tcBorders>
              <w:left w:val="single" w:sz="1" w:space="0" w:color="FFFFFF"/>
              <w:right w:val="nil"/>
            </w:tcBorders>
            <w:shd w:val="clear" w:color="auto" w:fill="80C342"/>
          </w:tcPr>
          <w:p w:rsidR="00CB0AFA" w:rsidRDefault="00481332">
            <w:pPr>
              <w:pStyle w:val="TableParagraph"/>
              <w:ind w:left="91" w:right="90"/>
              <w:rPr>
                <w:sz w:val="11"/>
              </w:rPr>
            </w:pPr>
            <w:r>
              <w:rPr>
                <w:color w:val="231F20"/>
                <w:sz w:val="11"/>
              </w:rPr>
              <w:t>77+Б</w:t>
            </w:r>
          </w:p>
        </w:tc>
        <w:tc>
          <w:tcPr>
            <w:tcW w:w="680" w:type="dxa"/>
            <w:tcBorders>
              <w:left w:val="nil"/>
              <w:right w:val="nil"/>
            </w:tcBorders>
            <w:shd w:val="clear" w:color="auto" w:fill="FFE06A"/>
          </w:tcPr>
          <w:p w:rsidR="00CB0AFA" w:rsidRDefault="00481332">
            <w:pPr>
              <w:pStyle w:val="TableParagraph"/>
              <w:ind w:left="91" w:right="90"/>
              <w:rPr>
                <w:sz w:val="11"/>
              </w:rPr>
            </w:pPr>
            <w:r>
              <w:rPr>
                <w:color w:val="231F20"/>
                <w:sz w:val="11"/>
              </w:rPr>
              <w:t>77+Б</w:t>
            </w:r>
          </w:p>
        </w:tc>
      </w:tr>
      <w:tr w:rsidR="00CB0AFA">
        <w:trPr>
          <w:trHeight w:hRule="exact" w:val="170"/>
        </w:trPr>
        <w:tc>
          <w:tcPr>
            <w:tcW w:w="1019" w:type="dxa"/>
            <w:vMerge/>
            <w:tcBorders>
              <w:left w:val="nil"/>
              <w:right w:val="nil"/>
            </w:tcBorders>
          </w:tcPr>
          <w:p w:rsidR="00CB0AFA" w:rsidRDefault="00CB0AFA"/>
        </w:tc>
        <w:tc>
          <w:tcPr>
            <w:tcW w:w="680" w:type="dxa"/>
            <w:tcBorders>
              <w:left w:val="nil"/>
              <w:right w:val="nil"/>
            </w:tcBorders>
            <w:shd w:val="clear" w:color="auto" w:fill="80C342"/>
          </w:tcPr>
          <w:p w:rsidR="00CB0AFA" w:rsidRDefault="00481332">
            <w:pPr>
              <w:pStyle w:val="TableParagraph"/>
              <w:ind w:left="91" w:right="90"/>
              <w:rPr>
                <w:sz w:val="11"/>
              </w:rPr>
            </w:pPr>
            <w:r>
              <w:rPr>
                <w:color w:val="231F20"/>
                <w:sz w:val="11"/>
              </w:rPr>
              <w:t>66+А</w:t>
            </w:r>
          </w:p>
        </w:tc>
        <w:tc>
          <w:tcPr>
            <w:tcW w:w="680" w:type="dxa"/>
            <w:tcBorders>
              <w:left w:val="nil"/>
              <w:right w:val="nil"/>
            </w:tcBorders>
            <w:shd w:val="clear" w:color="auto" w:fill="FFE06A"/>
          </w:tcPr>
          <w:p w:rsidR="00CB0AFA" w:rsidRDefault="00481332">
            <w:pPr>
              <w:pStyle w:val="TableParagraph"/>
              <w:ind w:left="91" w:right="90"/>
              <w:rPr>
                <w:sz w:val="11"/>
              </w:rPr>
            </w:pPr>
            <w:r>
              <w:rPr>
                <w:color w:val="231F20"/>
                <w:sz w:val="11"/>
              </w:rPr>
              <w:t>66+А+Б</w:t>
            </w:r>
          </w:p>
        </w:tc>
        <w:tc>
          <w:tcPr>
            <w:tcW w:w="680" w:type="dxa"/>
            <w:tcBorders>
              <w:left w:val="nil"/>
              <w:right w:val="nil"/>
            </w:tcBorders>
            <w:shd w:val="clear" w:color="auto" w:fill="80C342"/>
          </w:tcPr>
          <w:p w:rsidR="00CB0AFA" w:rsidRDefault="00481332">
            <w:pPr>
              <w:pStyle w:val="TableParagraph"/>
              <w:ind w:left="159" w:right="158"/>
              <w:rPr>
                <w:sz w:val="11"/>
              </w:rPr>
            </w:pPr>
            <w:r>
              <w:rPr>
                <w:color w:val="231F20"/>
                <w:sz w:val="11"/>
              </w:rPr>
              <w:t>66+Б</w:t>
            </w:r>
          </w:p>
        </w:tc>
        <w:tc>
          <w:tcPr>
            <w:tcW w:w="680" w:type="dxa"/>
            <w:tcBorders>
              <w:left w:val="nil"/>
              <w:right w:val="nil"/>
            </w:tcBorders>
            <w:shd w:val="clear" w:color="auto" w:fill="FFE06A"/>
          </w:tcPr>
          <w:p w:rsidR="00CB0AFA" w:rsidRDefault="00481332">
            <w:pPr>
              <w:pStyle w:val="TableParagraph"/>
              <w:ind w:left="91" w:right="90"/>
              <w:rPr>
                <w:sz w:val="11"/>
              </w:rPr>
            </w:pPr>
            <w:r>
              <w:rPr>
                <w:color w:val="231F20"/>
                <w:sz w:val="11"/>
              </w:rPr>
              <w:t>66+2Б</w:t>
            </w:r>
          </w:p>
        </w:tc>
        <w:tc>
          <w:tcPr>
            <w:tcW w:w="680" w:type="dxa"/>
            <w:tcBorders>
              <w:left w:val="nil"/>
              <w:right w:val="nil"/>
            </w:tcBorders>
            <w:shd w:val="clear" w:color="auto" w:fill="80C342"/>
          </w:tcPr>
          <w:p w:rsidR="00CB0AFA" w:rsidRDefault="00481332">
            <w:pPr>
              <w:pStyle w:val="TableParagraph"/>
              <w:ind w:left="160" w:right="158"/>
              <w:rPr>
                <w:sz w:val="11"/>
              </w:rPr>
            </w:pPr>
            <w:r>
              <w:rPr>
                <w:color w:val="231F20"/>
                <w:sz w:val="11"/>
              </w:rPr>
              <w:t>66+Б</w:t>
            </w:r>
          </w:p>
        </w:tc>
        <w:tc>
          <w:tcPr>
            <w:tcW w:w="680" w:type="dxa"/>
            <w:tcBorders>
              <w:left w:val="nil"/>
              <w:right w:val="nil"/>
            </w:tcBorders>
            <w:shd w:val="clear" w:color="auto" w:fill="FFE06A"/>
          </w:tcPr>
          <w:p w:rsidR="00CB0AFA" w:rsidRDefault="00481332">
            <w:pPr>
              <w:pStyle w:val="TableParagraph"/>
              <w:ind w:left="214"/>
              <w:jc w:val="left"/>
              <w:rPr>
                <w:sz w:val="11"/>
              </w:rPr>
            </w:pPr>
            <w:r>
              <w:rPr>
                <w:color w:val="231F20"/>
                <w:sz w:val="11"/>
              </w:rPr>
              <w:t>66+А</w:t>
            </w:r>
          </w:p>
        </w:tc>
        <w:tc>
          <w:tcPr>
            <w:tcW w:w="680" w:type="dxa"/>
            <w:tcBorders>
              <w:left w:val="nil"/>
              <w:right w:val="nil"/>
            </w:tcBorders>
            <w:shd w:val="clear" w:color="auto" w:fill="80C342"/>
          </w:tcPr>
          <w:p w:rsidR="00CB0AFA" w:rsidRDefault="00481332">
            <w:pPr>
              <w:pStyle w:val="TableParagraph"/>
              <w:ind w:left="160" w:right="158"/>
              <w:rPr>
                <w:sz w:val="11"/>
              </w:rPr>
            </w:pPr>
            <w:r>
              <w:rPr>
                <w:color w:val="231F20"/>
                <w:sz w:val="11"/>
              </w:rPr>
              <w:t>66+Б</w:t>
            </w:r>
          </w:p>
        </w:tc>
        <w:tc>
          <w:tcPr>
            <w:tcW w:w="680" w:type="dxa"/>
            <w:tcBorders>
              <w:left w:val="nil"/>
              <w:right w:val="nil"/>
            </w:tcBorders>
            <w:shd w:val="clear" w:color="auto" w:fill="FFE06A"/>
          </w:tcPr>
          <w:p w:rsidR="00CB0AFA" w:rsidRDefault="00481332">
            <w:pPr>
              <w:pStyle w:val="TableParagraph"/>
              <w:ind w:left="212"/>
              <w:jc w:val="left"/>
              <w:rPr>
                <w:sz w:val="11"/>
              </w:rPr>
            </w:pPr>
            <w:r>
              <w:rPr>
                <w:color w:val="231F20"/>
                <w:sz w:val="11"/>
              </w:rPr>
              <w:t>66+Б</w:t>
            </w:r>
          </w:p>
        </w:tc>
        <w:tc>
          <w:tcPr>
            <w:tcW w:w="680" w:type="dxa"/>
            <w:tcBorders>
              <w:left w:val="nil"/>
              <w:right w:val="nil"/>
            </w:tcBorders>
            <w:shd w:val="clear" w:color="auto" w:fill="80C342"/>
          </w:tcPr>
          <w:p w:rsidR="00CB0AFA" w:rsidRDefault="00CB0AFA"/>
        </w:tc>
        <w:tc>
          <w:tcPr>
            <w:tcW w:w="680" w:type="dxa"/>
            <w:tcBorders>
              <w:left w:val="nil"/>
              <w:right w:val="nil"/>
            </w:tcBorders>
            <w:shd w:val="clear" w:color="auto" w:fill="FFE06A"/>
          </w:tcPr>
          <w:p w:rsidR="00CB0AFA" w:rsidRDefault="00481332">
            <w:pPr>
              <w:pStyle w:val="TableParagraph"/>
              <w:ind w:left="213"/>
              <w:jc w:val="left"/>
              <w:rPr>
                <w:sz w:val="11"/>
              </w:rPr>
            </w:pPr>
            <w:r>
              <w:rPr>
                <w:color w:val="231F20"/>
                <w:sz w:val="11"/>
              </w:rPr>
              <w:t>66+Б</w:t>
            </w:r>
          </w:p>
        </w:tc>
        <w:tc>
          <w:tcPr>
            <w:tcW w:w="680" w:type="dxa"/>
            <w:tcBorders>
              <w:left w:val="nil"/>
              <w:right w:val="single" w:sz="1" w:space="0" w:color="FFFFFF"/>
            </w:tcBorders>
            <w:shd w:val="clear" w:color="auto" w:fill="80C342"/>
          </w:tcPr>
          <w:p w:rsidR="00CB0AFA" w:rsidRDefault="00CB0AFA"/>
        </w:tc>
        <w:tc>
          <w:tcPr>
            <w:tcW w:w="680" w:type="dxa"/>
            <w:tcBorders>
              <w:left w:val="single" w:sz="1" w:space="0" w:color="FFFFFF"/>
              <w:right w:val="single" w:sz="1" w:space="0" w:color="FFFFFF"/>
            </w:tcBorders>
            <w:shd w:val="clear" w:color="auto" w:fill="FFE06A"/>
          </w:tcPr>
          <w:p w:rsidR="00CB0AFA" w:rsidRDefault="00481332">
            <w:pPr>
              <w:pStyle w:val="TableParagraph"/>
              <w:ind w:left="189" w:right="185"/>
              <w:rPr>
                <w:sz w:val="11"/>
              </w:rPr>
            </w:pPr>
            <w:r>
              <w:rPr>
                <w:color w:val="231F20"/>
                <w:sz w:val="11"/>
              </w:rPr>
              <w:t>66+Б</w:t>
            </w:r>
          </w:p>
        </w:tc>
        <w:tc>
          <w:tcPr>
            <w:tcW w:w="682" w:type="dxa"/>
            <w:tcBorders>
              <w:left w:val="single" w:sz="1" w:space="0" w:color="FFFFFF"/>
              <w:right w:val="nil"/>
            </w:tcBorders>
            <w:shd w:val="clear" w:color="auto" w:fill="80C342"/>
          </w:tcPr>
          <w:p w:rsidR="00CB0AFA" w:rsidRDefault="00CB0AFA"/>
        </w:tc>
        <w:tc>
          <w:tcPr>
            <w:tcW w:w="680" w:type="dxa"/>
            <w:tcBorders>
              <w:left w:val="nil"/>
              <w:right w:val="nil"/>
            </w:tcBorders>
            <w:shd w:val="clear" w:color="auto" w:fill="FFE06A"/>
          </w:tcPr>
          <w:p w:rsidR="00CB0AFA" w:rsidRDefault="00CB0AFA"/>
        </w:tc>
      </w:tr>
      <w:tr w:rsidR="00CB0AFA">
        <w:trPr>
          <w:trHeight w:hRule="exact" w:val="170"/>
        </w:trPr>
        <w:tc>
          <w:tcPr>
            <w:tcW w:w="1019" w:type="dxa"/>
            <w:vMerge/>
            <w:tcBorders>
              <w:left w:val="nil"/>
              <w:right w:val="nil"/>
            </w:tcBorders>
          </w:tcPr>
          <w:p w:rsidR="00CB0AFA" w:rsidRDefault="00CB0AFA"/>
        </w:tc>
        <w:tc>
          <w:tcPr>
            <w:tcW w:w="680" w:type="dxa"/>
            <w:tcBorders>
              <w:left w:val="nil"/>
              <w:right w:val="nil"/>
            </w:tcBorders>
            <w:shd w:val="clear" w:color="auto" w:fill="80C342"/>
          </w:tcPr>
          <w:p w:rsidR="00CB0AFA" w:rsidRDefault="00481332">
            <w:pPr>
              <w:pStyle w:val="TableParagraph"/>
              <w:ind w:left="91" w:right="89"/>
              <w:rPr>
                <w:sz w:val="11"/>
              </w:rPr>
            </w:pPr>
            <w:r>
              <w:rPr>
                <w:color w:val="231F20"/>
                <w:sz w:val="11"/>
              </w:rPr>
              <w:t>51+Б</w:t>
            </w:r>
          </w:p>
        </w:tc>
        <w:tc>
          <w:tcPr>
            <w:tcW w:w="680" w:type="dxa"/>
            <w:tcBorders>
              <w:left w:val="nil"/>
              <w:right w:val="nil"/>
            </w:tcBorders>
            <w:shd w:val="clear" w:color="auto" w:fill="FFE06A"/>
          </w:tcPr>
          <w:p w:rsidR="00CB0AFA" w:rsidRDefault="00481332">
            <w:pPr>
              <w:pStyle w:val="TableParagraph"/>
              <w:ind w:left="91" w:right="89"/>
              <w:rPr>
                <w:sz w:val="11"/>
              </w:rPr>
            </w:pPr>
            <w:r>
              <w:rPr>
                <w:color w:val="231F20"/>
                <w:sz w:val="11"/>
              </w:rPr>
              <w:t>51+А</w:t>
            </w:r>
          </w:p>
        </w:tc>
        <w:tc>
          <w:tcPr>
            <w:tcW w:w="680" w:type="dxa"/>
            <w:tcBorders>
              <w:left w:val="nil"/>
              <w:right w:val="nil"/>
            </w:tcBorders>
            <w:shd w:val="clear" w:color="auto" w:fill="80C342"/>
          </w:tcPr>
          <w:p w:rsidR="00CB0AFA" w:rsidRDefault="00481332">
            <w:pPr>
              <w:pStyle w:val="TableParagraph"/>
              <w:ind w:left="160" w:right="158"/>
              <w:rPr>
                <w:sz w:val="11"/>
              </w:rPr>
            </w:pPr>
            <w:r>
              <w:rPr>
                <w:color w:val="231F20"/>
                <w:sz w:val="11"/>
              </w:rPr>
              <w:t>51+Б</w:t>
            </w:r>
          </w:p>
        </w:tc>
        <w:tc>
          <w:tcPr>
            <w:tcW w:w="680" w:type="dxa"/>
            <w:tcBorders>
              <w:left w:val="nil"/>
              <w:right w:val="nil"/>
            </w:tcBorders>
            <w:shd w:val="clear" w:color="auto" w:fill="FFE06A"/>
          </w:tcPr>
          <w:p w:rsidR="00CB0AFA" w:rsidRDefault="00481332">
            <w:pPr>
              <w:pStyle w:val="TableParagraph"/>
              <w:ind w:left="91" w:right="89"/>
              <w:rPr>
                <w:sz w:val="11"/>
              </w:rPr>
            </w:pPr>
            <w:r>
              <w:rPr>
                <w:color w:val="231F20"/>
                <w:sz w:val="11"/>
              </w:rPr>
              <w:t>51+Б</w:t>
            </w:r>
          </w:p>
        </w:tc>
        <w:tc>
          <w:tcPr>
            <w:tcW w:w="680" w:type="dxa"/>
            <w:tcBorders>
              <w:left w:val="nil"/>
              <w:right w:val="nil"/>
            </w:tcBorders>
            <w:shd w:val="clear" w:color="auto" w:fill="80C342"/>
          </w:tcPr>
          <w:p w:rsidR="00CB0AFA" w:rsidRDefault="00CB0AFA"/>
        </w:tc>
        <w:tc>
          <w:tcPr>
            <w:tcW w:w="680" w:type="dxa"/>
            <w:tcBorders>
              <w:left w:val="nil"/>
              <w:right w:val="nil"/>
            </w:tcBorders>
            <w:shd w:val="clear" w:color="auto" w:fill="FFE06A"/>
          </w:tcPr>
          <w:p w:rsidR="00CB0AFA" w:rsidRDefault="00481332">
            <w:pPr>
              <w:pStyle w:val="TableParagraph"/>
              <w:ind w:left="212"/>
              <w:jc w:val="left"/>
              <w:rPr>
                <w:sz w:val="11"/>
              </w:rPr>
            </w:pPr>
            <w:r>
              <w:rPr>
                <w:color w:val="231F20"/>
                <w:sz w:val="11"/>
              </w:rPr>
              <w:t>51+Б</w:t>
            </w:r>
          </w:p>
        </w:tc>
        <w:tc>
          <w:tcPr>
            <w:tcW w:w="680" w:type="dxa"/>
            <w:tcBorders>
              <w:left w:val="nil"/>
              <w:right w:val="nil"/>
            </w:tcBorders>
            <w:shd w:val="clear" w:color="auto" w:fill="80C342"/>
          </w:tcPr>
          <w:p w:rsidR="00CB0AFA" w:rsidRDefault="00CB0AFA"/>
        </w:tc>
        <w:tc>
          <w:tcPr>
            <w:tcW w:w="680" w:type="dxa"/>
            <w:tcBorders>
              <w:left w:val="nil"/>
              <w:right w:val="nil"/>
            </w:tcBorders>
            <w:shd w:val="clear" w:color="auto" w:fill="FFE06A"/>
          </w:tcPr>
          <w:p w:rsidR="00CB0AFA" w:rsidRDefault="00CB0AFA"/>
        </w:tc>
        <w:tc>
          <w:tcPr>
            <w:tcW w:w="680" w:type="dxa"/>
            <w:tcBorders>
              <w:left w:val="nil"/>
              <w:right w:val="nil"/>
            </w:tcBorders>
            <w:shd w:val="clear" w:color="auto" w:fill="80C342"/>
          </w:tcPr>
          <w:p w:rsidR="00CB0AFA" w:rsidRDefault="00CB0AFA"/>
        </w:tc>
        <w:tc>
          <w:tcPr>
            <w:tcW w:w="680" w:type="dxa"/>
            <w:tcBorders>
              <w:left w:val="nil"/>
              <w:right w:val="nil"/>
            </w:tcBorders>
            <w:shd w:val="clear" w:color="auto" w:fill="FFE06A"/>
          </w:tcPr>
          <w:p w:rsidR="00CB0AFA" w:rsidRDefault="00CB0AFA"/>
        </w:tc>
        <w:tc>
          <w:tcPr>
            <w:tcW w:w="680" w:type="dxa"/>
            <w:tcBorders>
              <w:left w:val="nil"/>
              <w:right w:val="single" w:sz="1" w:space="0" w:color="FFFFFF"/>
            </w:tcBorders>
            <w:shd w:val="clear" w:color="auto" w:fill="80C342"/>
          </w:tcPr>
          <w:p w:rsidR="00CB0AFA" w:rsidRDefault="00CB0AFA"/>
        </w:tc>
        <w:tc>
          <w:tcPr>
            <w:tcW w:w="680" w:type="dxa"/>
            <w:tcBorders>
              <w:left w:val="single" w:sz="1" w:space="0" w:color="FFFFFF"/>
              <w:right w:val="single" w:sz="1" w:space="0" w:color="FFFFFF"/>
            </w:tcBorders>
            <w:shd w:val="clear" w:color="auto" w:fill="FFE06A"/>
          </w:tcPr>
          <w:p w:rsidR="00CB0AFA" w:rsidRDefault="00CB0AFA"/>
        </w:tc>
        <w:tc>
          <w:tcPr>
            <w:tcW w:w="682" w:type="dxa"/>
            <w:tcBorders>
              <w:left w:val="single" w:sz="1" w:space="0" w:color="FFFFFF"/>
              <w:right w:val="nil"/>
            </w:tcBorders>
            <w:shd w:val="clear" w:color="auto" w:fill="80C342"/>
          </w:tcPr>
          <w:p w:rsidR="00CB0AFA" w:rsidRDefault="00CB0AFA"/>
        </w:tc>
        <w:tc>
          <w:tcPr>
            <w:tcW w:w="680" w:type="dxa"/>
            <w:tcBorders>
              <w:left w:val="nil"/>
              <w:right w:val="nil"/>
            </w:tcBorders>
            <w:shd w:val="clear" w:color="auto" w:fill="FFE06A"/>
          </w:tcPr>
          <w:p w:rsidR="00CB0AFA" w:rsidRDefault="00CB0AFA"/>
        </w:tc>
      </w:tr>
      <w:tr w:rsidR="00CB0AFA">
        <w:trPr>
          <w:trHeight w:hRule="exact" w:val="170"/>
        </w:trPr>
        <w:tc>
          <w:tcPr>
            <w:tcW w:w="1019" w:type="dxa"/>
            <w:vMerge w:val="restart"/>
            <w:tcBorders>
              <w:left w:val="nil"/>
              <w:right w:val="nil"/>
            </w:tcBorders>
          </w:tcPr>
          <w:p w:rsidR="00CB0AFA" w:rsidRDefault="00CB0AFA">
            <w:pPr>
              <w:pStyle w:val="TableParagraph"/>
              <w:spacing w:before="0"/>
              <w:jc w:val="left"/>
              <w:rPr>
                <w:sz w:val="10"/>
              </w:rPr>
            </w:pPr>
          </w:p>
          <w:p w:rsidR="00CB0AFA" w:rsidRDefault="00481332">
            <w:pPr>
              <w:pStyle w:val="TableParagraph"/>
              <w:spacing w:before="73"/>
              <w:ind w:left="428" w:right="427"/>
              <w:rPr>
                <w:sz w:val="11"/>
              </w:rPr>
            </w:pPr>
            <w:r>
              <w:rPr>
                <w:color w:val="231F20"/>
                <w:sz w:val="11"/>
              </w:rPr>
              <w:t>15</w:t>
            </w:r>
          </w:p>
        </w:tc>
        <w:tc>
          <w:tcPr>
            <w:tcW w:w="680" w:type="dxa"/>
            <w:tcBorders>
              <w:left w:val="nil"/>
              <w:right w:val="nil"/>
            </w:tcBorders>
            <w:shd w:val="clear" w:color="auto" w:fill="80C342"/>
          </w:tcPr>
          <w:p w:rsidR="00CB0AFA" w:rsidRDefault="00481332">
            <w:pPr>
              <w:pStyle w:val="TableParagraph"/>
              <w:ind w:left="91" w:right="90"/>
              <w:rPr>
                <w:sz w:val="11"/>
              </w:rPr>
            </w:pPr>
            <w:r>
              <w:rPr>
                <w:color w:val="231F20"/>
                <w:sz w:val="11"/>
              </w:rPr>
              <w:t>77+Б</w:t>
            </w:r>
          </w:p>
        </w:tc>
        <w:tc>
          <w:tcPr>
            <w:tcW w:w="680" w:type="dxa"/>
            <w:tcBorders>
              <w:left w:val="nil"/>
              <w:right w:val="nil"/>
            </w:tcBorders>
            <w:shd w:val="clear" w:color="auto" w:fill="FFE06A"/>
          </w:tcPr>
          <w:p w:rsidR="00CB0AFA" w:rsidRDefault="00481332">
            <w:pPr>
              <w:pStyle w:val="TableParagraph"/>
              <w:ind w:left="91" w:right="90"/>
              <w:rPr>
                <w:sz w:val="11"/>
              </w:rPr>
            </w:pPr>
            <w:r>
              <w:rPr>
                <w:color w:val="231F20"/>
                <w:sz w:val="11"/>
              </w:rPr>
              <w:t>77+А</w:t>
            </w:r>
          </w:p>
        </w:tc>
        <w:tc>
          <w:tcPr>
            <w:tcW w:w="680" w:type="dxa"/>
            <w:tcBorders>
              <w:left w:val="nil"/>
              <w:right w:val="nil"/>
            </w:tcBorders>
            <w:shd w:val="clear" w:color="auto" w:fill="80C342"/>
          </w:tcPr>
          <w:p w:rsidR="00CB0AFA" w:rsidRDefault="00481332">
            <w:pPr>
              <w:pStyle w:val="TableParagraph"/>
              <w:ind w:left="159" w:right="158"/>
              <w:rPr>
                <w:sz w:val="11"/>
              </w:rPr>
            </w:pPr>
            <w:r>
              <w:rPr>
                <w:color w:val="231F20"/>
                <w:sz w:val="11"/>
              </w:rPr>
              <w:t>77+Б</w:t>
            </w:r>
          </w:p>
        </w:tc>
        <w:tc>
          <w:tcPr>
            <w:tcW w:w="680" w:type="dxa"/>
            <w:tcBorders>
              <w:left w:val="nil"/>
              <w:right w:val="nil"/>
            </w:tcBorders>
            <w:shd w:val="clear" w:color="auto" w:fill="FFE06A"/>
          </w:tcPr>
          <w:p w:rsidR="00CB0AFA" w:rsidRDefault="00481332">
            <w:pPr>
              <w:pStyle w:val="TableParagraph"/>
              <w:ind w:left="91" w:right="90"/>
              <w:rPr>
                <w:sz w:val="11"/>
              </w:rPr>
            </w:pPr>
            <w:r>
              <w:rPr>
                <w:color w:val="231F20"/>
                <w:sz w:val="11"/>
              </w:rPr>
              <w:t>77+Б</w:t>
            </w:r>
          </w:p>
        </w:tc>
        <w:tc>
          <w:tcPr>
            <w:tcW w:w="6123" w:type="dxa"/>
            <w:gridSpan w:val="9"/>
            <w:tcBorders>
              <w:left w:val="nil"/>
              <w:right w:val="nil"/>
            </w:tcBorders>
            <w:shd w:val="clear" w:color="auto" w:fill="FFE06A"/>
          </w:tcPr>
          <w:p w:rsidR="00CB0AFA" w:rsidRDefault="00481332">
            <w:pPr>
              <w:pStyle w:val="TableParagraph"/>
              <w:tabs>
                <w:tab w:val="left" w:pos="2253"/>
                <w:tab w:val="left" w:pos="3613"/>
                <w:tab w:val="left" w:pos="4974"/>
              </w:tabs>
              <w:ind w:left="892"/>
              <w:jc w:val="left"/>
              <w:rPr>
                <w:sz w:val="11"/>
              </w:rPr>
            </w:pPr>
            <w:r>
              <w:rPr>
                <w:color w:val="231F20"/>
                <w:sz w:val="11"/>
              </w:rPr>
              <w:t>77+Б</w:t>
            </w:r>
            <w:r>
              <w:rPr>
                <w:color w:val="231F20"/>
                <w:sz w:val="11"/>
              </w:rPr>
              <w:tab/>
              <w:t>77+Б</w:t>
            </w:r>
            <w:r>
              <w:rPr>
                <w:color w:val="231F20"/>
                <w:sz w:val="11"/>
              </w:rPr>
              <w:tab/>
              <w:t>77+Б</w:t>
            </w:r>
            <w:r>
              <w:rPr>
                <w:color w:val="231F20"/>
                <w:sz w:val="11"/>
              </w:rPr>
              <w:tab/>
              <w:t>77+Б</w:t>
            </w:r>
          </w:p>
        </w:tc>
        <w:tc>
          <w:tcPr>
            <w:tcW w:w="680" w:type="dxa"/>
            <w:tcBorders>
              <w:left w:val="nil"/>
              <w:right w:val="nil"/>
            </w:tcBorders>
            <w:shd w:val="clear" w:color="auto" w:fill="FFE06A"/>
          </w:tcPr>
          <w:p w:rsidR="00CB0AFA" w:rsidRDefault="00481332">
            <w:pPr>
              <w:pStyle w:val="TableParagraph"/>
              <w:ind w:left="91" w:right="90"/>
              <w:rPr>
                <w:sz w:val="11"/>
              </w:rPr>
            </w:pPr>
            <w:r>
              <w:rPr>
                <w:color w:val="231F20"/>
                <w:sz w:val="11"/>
              </w:rPr>
              <w:t>77+Б</w:t>
            </w:r>
          </w:p>
        </w:tc>
      </w:tr>
      <w:tr w:rsidR="00CB0AFA">
        <w:trPr>
          <w:trHeight w:hRule="exact" w:val="170"/>
        </w:trPr>
        <w:tc>
          <w:tcPr>
            <w:tcW w:w="1019" w:type="dxa"/>
            <w:vMerge/>
            <w:tcBorders>
              <w:left w:val="nil"/>
              <w:right w:val="nil"/>
            </w:tcBorders>
          </w:tcPr>
          <w:p w:rsidR="00CB0AFA" w:rsidRDefault="00CB0AFA"/>
        </w:tc>
        <w:tc>
          <w:tcPr>
            <w:tcW w:w="680" w:type="dxa"/>
            <w:tcBorders>
              <w:left w:val="nil"/>
              <w:right w:val="nil"/>
            </w:tcBorders>
            <w:shd w:val="clear" w:color="auto" w:fill="80C342"/>
          </w:tcPr>
          <w:p w:rsidR="00CB0AFA" w:rsidRDefault="00481332">
            <w:pPr>
              <w:pStyle w:val="TableParagraph"/>
              <w:ind w:left="91" w:right="90"/>
              <w:rPr>
                <w:sz w:val="11"/>
              </w:rPr>
            </w:pPr>
            <w:r>
              <w:rPr>
                <w:color w:val="231F20"/>
                <w:sz w:val="11"/>
              </w:rPr>
              <w:t>66+Б</w:t>
            </w:r>
          </w:p>
        </w:tc>
        <w:tc>
          <w:tcPr>
            <w:tcW w:w="680" w:type="dxa"/>
            <w:tcBorders>
              <w:left w:val="nil"/>
              <w:right w:val="nil"/>
            </w:tcBorders>
            <w:shd w:val="clear" w:color="auto" w:fill="FFE06A"/>
          </w:tcPr>
          <w:p w:rsidR="00CB0AFA" w:rsidRDefault="00481332">
            <w:pPr>
              <w:pStyle w:val="TableParagraph"/>
              <w:ind w:left="91" w:right="90"/>
              <w:rPr>
                <w:sz w:val="11"/>
              </w:rPr>
            </w:pPr>
            <w:r>
              <w:rPr>
                <w:color w:val="231F20"/>
                <w:sz w:val="11"/>
              </w:rPr>
              <w:t>66+Б</w:t>
            </w:r>
          </w:p>
        </w:tc>
        <w:tc>
          <w:tcPr>
            <w:tcW w:w="680" w:type="dxa"/>
            <w:tcBorders>
              <w:left w:val="nil"/>
              <w:right w:val="nil"/>
            </w:tcBorders>
            <w:shd w:val="clear" w:color="auto" w:fill="80C342"/>
          </w:tcPr>
          <w:p w:rsidR="00CB0AFA" w:rsidRDefault="00CB0AFA"/>
        </w:tc>
        <w:tc>
          <w:tcPr>
            <w:tcW w:w="680" w:type="dxa"/>
            <w:tcBorders>
              <w:left w:val="nil"/>
              <w:right w:val="nil"/>
            </w:tcBorders>
            <w:shd w:val="clear" w:color="auto" w:fill="FFE06A"/>
          </w:tcPr>
          <w:p w:rsidR="00CB0AFA" w:rsidRDefault="00481332">
            <w:pPr>
              <w:pStyle w:val="TableParagraph"/>
              <w:ind w:left="91" w:right="90"/>
              <w:rPr>
                <w:sz w:val="11"/>
              </w:rPr>
            </w:pPr>
            <w:r>
              <w:rPr>
                <w:color w:val="231F20"/>
                <w:sz w:val="11"/>
              </w:rPr>
              <w:t>66+Б</w:t>
            </w:r>
          </w:p>
        </w:tc>
        <w:tc>
          <w:tcPr>
            <w:tcW w:w="6123" w:type="dxa"/>
            <w:gridSpan w:val="9"/>
            <w:tcBorders>
              <w:left w:val="nil"/>
              <w:right w:val="nil"/>
            </w:tcBorders>
            <w:shd w:val="clear" w:color="auto" w:fill="FFE06A"/>
          </w:tcPr>
          <w:p w:rsidR="00CB0AFA" w:rsidRDefault="00481332">
            <w:pPr>
              <w:pStyle w:val="TableParagraph"/>
              <w:tabs>
                <w:tab w:val="left" w:pos="2253"/>
              </w:tabs>
              <w:ind w:left="892"/>
              <w:jc w:val="left"/>
              <w:rPr>
                <w:sz w:val="11"/>
              </w:rPr>
            </w:pPr>
            <w:r>
              <w:rPr>
                <w:color w:val="231F20"/>
                <w:sz w:val="11"/>
              </w:rPr>
              <w:t>66+Б</w:t>
            </w:r>
            <w:r>
              <w:rPr>
                <w:color w:val="231F20"/>
                <w:sz w:val="11"/>
              </w:rPr>
              <w:tab/>
              <w:t>66+Б</w:t>
            </w:r>
          </w:p>
        </w:tc>
        <w:tc>
          <w:tcPr>
            <w:tcW w:w="680" w:type="dxa"/>
            <w:tcBorders>
              <w:left w:val="nil"/>
              <w:right w:val="nil"/>
            </w:tcBorders>
            <w:shd w:val="clear" w:color="auto" w:fill="FFE06A"/>
          </w:tcPr>
          <w:p w:rsidR="00CB0AFA" w:rsidRDefault="00CB0AFA"/>
        </w:tc>
      </w:tr>
      <w:tr w:rsidR="00CB0AFA">
        <w:trPr>
          <w:trHeight w:hRule="exact" w:val="170"/>
        </w:trPr>
        <w:tc>
          <w:tcPr>
            <w:tcW w:w="1019" w:type="dxa"/>
            <w:vMerge/>
            <w:tcBorders>
              <w:left w:val="nil"/>
              <w:right w:val="nil"/>
            </w:tcBorders>
          </w:tcPr>
          <w:p w:rsidR="00CB0AFA" w:rsidRDefault="00CB0AFA"/>
        </w:tc>
        <w:tc>
          <w:tcPr>
            <w:tcW w:w="680" w:type="dxa"/>
            <w:tcBorders>
              <w:left w:val="nil"/>
              <w:right w:val="nil"/>
            </w:tcBorders>
            <w:shd w:val="clear" w:color="auto" w:fill="80C342"/>
          </w:tcPr>
          <w:p w:rsidR="00CB0AFA" w:rsidRDefault="00CB0AFA"/>
        </w:tc>
        <w:tc>
          <w:tcPr>
            <w:tcW w:w="680" w:type="dxa"/>
            <w:tcBorders>
              <w:left w:val="nil"/>
              <w:right w:val="nil"/>
            </w:tcBorders>
            <w:shd w:val="clear" w:color="auto" w:fill="FFE06A"/>
          </w:tcPr>
          <w:p w:rsidR="00CB0AFA" w:rsidRDefault="00481332">
            <w:pPr>
              <w:pStyle w:val="TableParagraph"/>
              <w:ind w:left="91" w:right="90"/>
              <w:rPr>
                <w:sz w:val="11"/>
              </w:rPr>
            </w:pPr>
            <w:r>
              <w:rPr>
                <w:color w:val="231F20"/>
                <w:sz w:val="11"/>
              </w:rPr>
              <w:t>51+Б</w:t>
            </w:r>
          </w:p>
        </w:tc>
        <w:tc>
          <w:tcPr>
            <w:tcW w:w="680" w:type="dxa"/>
            <w:tcBorders>
              <w:left w:val="nil"/>
              <w:right w:val="nil"/>
            </w:tcBorders>
            <w:shd w:val="clear" w:color="auto" w:fill="80C342"/>
          </w:tcPr>
          <w:p w:rsidR="00CB0AFA" w:rsidRDefault="00CB0AFA"/>
        </w:tc>
        <w:tc>
          <w:tcPr>
            <w:tcW w:w="680" w:type="dxa"/>
            <w:tcBorders>
              <w:left w:val="nil"/>
              <w:right w:val="nil"/>
            </w:tcBorders>
            <w:shd w:val="clear" w:color="auto" w:fill="FFE06A"/>
          </w:tcPr>
          <w:p w:rsidR="00CB0AFA" w:rsidRDefault="00481332">
            <w:pPr>
              <w:pStyle w:val="TableParagraph"/>
              <w:ind w:left="91" w:right="90"/>
              <w:rPr>
                <w:sz w:val="11"/>
              </w:rPr>
            </w:pPr>
            <w:r>
              <w:rPr>
                <w:color w:val="231F20"/>
                <w:sz w:val="11"/>
              </w:rPr>
              <w:t>51+Б</w:t>
            </w:r>
          </w:p>
        </w:tc>
        <w:tc>
          <w:tcPr>
            <w:tcW w:w="6123" w:type="dxa"/>
            <w:gridSpan w:val="9"/>
            <w:tcBorders>
              <w:left w:val="nil"/>
              <w:right w:val="nil"/>
            </w:tcBorders>
            <w:shd w:val="clear" w:color="auto" w:fill="FFE06A"/>
          </w:tcPr>
          <w:p w:rsidR="00CB0AFA" w:rsidRDefault="00CB0AFA"/>
        </w:tc>
        <w:tc>
          <w:tcPr>
            <w:tcW w:w="680" w:type="dxa"/>
            <w:tcBorders>
              <w:left w:val="nil"/>
              <w:right w:val="nil"/>
            </w:tcBorders>
            <w:shd w:val="clear" w:color="auto" w:fill="FFE06A"/>
          </w:tcPr>
          <w:p w:rsidR="00CB0AFA" w:rsidRDefault="00CB0AFA"/>
        </w:tc>
      </w:tr>
      <w:tr w:rsidR="00CB0AFA">
        <w:trPr>
          <w:trHeight w:hRule="exact" w:val="340"/>
        </w:trPr>
        <w:tc>
          <w:tcPr>
            <w:tcW w:w="1019" w:type="dxa"/>
            <w:tcBorders>
              <w:left w:val="nil"/>
              <w:right w:val="nil"/>
            </w:tcBorders>
          </w:tcPr>
          <w:p w:rsidR="00CB0AFA" w:rsidRDefault="00CB0AFA">
            <w:pPr>
              <w:pStyle w:val="TableParagraph"/>
              <w:spacing w:before="0"/>
              <w:jc w:val="left"/>
              <w:rPr>
                <w:sz w:val="9"/>
              </w:rPr>
            </w:pPr>
          </w:p>
          <w:p w:rsidR="00CB0AFA" w:rsidRDefault="00481332">
            <w:pPr>
              <w:pStyle w:val="TableParagraph"/>
              <w:spacing w:before="0"/>
              <w:ind w:left="428" w:right="427"/>
              <w:rPr>
                <w:sz w:val="11"/>
              </w:rPr>
            </w:pPr>
            <w:r>
              <w:rPr>
                <w:color w:val="231F20"/>
                <w:sz w:val="11"/>
              </w:rPr>
              <w:t>20</w:t>
            </w:r>
          </w:p>
        </w:tc>
        <w:tc>
          <w:tcPr>
            <w:tcW w:w="9524" w:type="dxa"/>
            <w:gridSpan w:val="14"/>
            <w:tcBorders>
              <w:left w:val="nil"/>
              <w:right w:val="nil"/>
            </w:tcBorders>
            <w:shd w:val="clear" w:color="auto" w:fill="D2232A"/>
          </w:tcPr>
          <w:p w:rsidR="00CB0AFA" w:rsidRDefault="00CB0AFA">
            <w:pPr>
              <w:pStyle w:val="TableParagraph"/>
              <w:spacing w:before="0"/>
              <w:jc w:val="left"/>
              <w:rPr>
                <w:sz w:val="9"/>
              </w:rPr>
            </w:pPr>
          </w:p>
          <w:p w:rsidR="00CB0AFA" w:rsidRDefault="00481332">
            <w:pPr>
              <w:pStyle w:val="TableParagraph"/>
              <w:spacing w:before="0"/>
              <w:ind w:left="4367" w:right="4366"/>
              <w:rPr>
                <w:sz w:val="11"/>
              </w:rPr>
            </w:pPr>
            <w:r>
              <w:rPr>
                <w:color w:val="231F20"/>
                <w:w w:val="95"/>
                <w:sz w:val="11"/>
              </w:rPr>
              <w:t>Заправка РЛО</w:t>
            </w:r>
          </w:p>
        </w:tc>
      </w:tr>
      <w:tr w:rsidR="00CB0AFA">
        <w:trPr>
          <w:trHeight w:hRule="exact" w:val="340"/>
        </w:trPr>
        <w:tc>
          <w:tcPr>
            <w:tcW w:w="1019" w:type="dxa"/>
            <w:tcBorders>
              <w:left w:val="nil"/>
              <w:bottom w:val="nil"/>
              <w:right w:val="nil"/>
            </w:tcBorders>
          </w:tcPr>
          <w:p w:rsidR="00CB0AFA" w:rsidRDefault="00CB0AFA">
            <w:pPr>
              <w:pStyle w:val="TableParagraph"/>
              <w:spacing w:before="11"/>
              <w:jc w:val="left"/>
              <w:rPr>
                <w:sz w:val="8"/>
              </w:rPr>
            </w:pPr>
          </w:p>
          <w:p w:rsidR="00CB0AFA" w:rsidRDefault="00481332">
            <w:pPr>
              <w:pStyle w:val="TableParagraph"/>
              <w:spacing w:before="0"/>
              <w:ind w:left="428" w:right="427"/>
              <w:rPr>
                <w:sz w:val="11"/>
              </w:rPr>
            </w:pPr>
            <w:r>
              <w:rPr>
                <w:color w:val="231F20"/>
                <w:sz w:val="11"/>
              </w:rPr>
              <w:t>25</w:t>
            </w:r>
          </w:p>
        </w:tc>
        <w:tc>
          <w:tcPr>
            <w:tcW w:w="9524" w:type="dxa"/>
            <w:gridSpan w:val="14"/>
            <w:tcBorders>
              <w:left w:val="nil"/>
              <w:bottom w:val="nil"/>
              <w:right w:val="nil"/>
            </w:tcBorders>
            <w:shd w:val="clear" w:color="auto" w:fill="D2232A"/>
          </w:tcPr>
          <w:p w:rsidR="00CB0AFA" w:rsidRDefault="00CB0AFA">
            <w:pPr>
              <w:pStyle w:val="TableParagraph"/>
              <w:spacing w:before="11"/>
              <w:jc w:val="left"/>
              <w:rPr>
                <w:sz w:val="8"/>
              </w:rPr>
            </w:pPr>
          </w:p>
          <w:p w:rsidR="00CB0AFA" w:rsidRDefault="00481332">
            <w:pPr>
              <w:pStyle w:val="TableParagraph"/>
              <w:spacing w:before="0"/>
              <w:ind w:left="4367" w:right="4366"/>
              <w:rPr>
                <w:sz w:val="11"/>
              </w:rPr>
            </w:pPr>
            <w:r>
              <w:rPr>
                <w:color w:val="231F20"/>
                <w:w w:val="95"/>
                <w:sz w:val="11"/>
              </w:rPr>
              <w:t>Заправка РЛО</w:t>
            </w:r>
          </w:p>
        </w:tc>
      </w:tr>
    </w:tbl>
    <w:p w:rsidR="00CB0AFA" w:rsidRDefault="00CB0AFA">
      <w:pPr>
        <w:pStyle w:val="a3"/>
        <w:rPr>
          <w:sz w:val="20"/>
        </w:rPr>
      </w:pPr>
    </w:p>
    <w:p w:rsidR="00CB0AFA" w:rsidRDefault="00CB0AFA">
      <w:pPr>
        <w:pStyle w:val="a3"/>
        <w:rPr>
          <w:sz w:val="20"/>
        </w:rPr>
      </w:pPr>
    </w:p>
    <w:p w:rsidR="00CB0AFA" w:rsidRDefault="00CB0AFA">
      <w:pPr>
        <w:pStyle w:val="a3"/>
      </w:pPr>
    </w:p>
    <w:p w:rsidR="00CB0AFA" w:rsidRDefault="00CB0AFA">
      <w:pPr>
        <w:sectPr w:rsidR="00CB0AFA">
          <w:type w:val="continuous"/>
          <w:pgSz w:w="11910" w:h="8400" w:orient="landscape"/>
          <w:pgMar w:top="440" w:right="0" w:bottom="0" w:left="0" w:header="720" w:footer="720" w:gutter="0"/>
          <w:cols w:space="720"/>
        </w:sectPr>
      </w:pPr>
    </w:p>
    <w:p w:rsidR="00CB0AFA" w:rsidRDefault="00CB0AFA">
      <w:pPr>
        <w:pStyle w:val="a3"/>
        <w:rPr>
          <w:sz w:val="10"/>
        </w:rPr>
      </w:pPr>
    </w:p>
    <w:p w:rsidR="00CB0AFA" w:rsidRDefault="00CB0AFA">
      <w:pPr>
        <w:pStyle w:val="a3"/>
        <w:spacing w:before="9"/>
        <w:rPr>
          <w:sz w:val="10"/>
        </w:rPr>
      </w:pPr>
    </w:p>
    <w:p w:rsidR="00CB0AFA" w:rsidRDefault="00481332">
      <w:pPr>
        <w:spacing w:line="249" w:lineRule="auto"/>
        <w:ind w:left="453" w:right="-8"/>
        <w:rPr>
          <w:sz w:val="11"/>
        </w:rPr>
      </w:pPr>
      <w:r>
        <w:rPr>
          <w:color w:val="231F20"/>
          <w:w w:val="95"/>
          <w:sz w:val="11"/>
        </w:rPr>
        <w:t xml:space="preserve">Расстояние </w:t>
      </w:r>
      <w:r>
        <w:rPr>
          <w:color w:val="231F20"/>
          <w:sz w:val="11"/>
        </w:rPr>
        <w:t>от помпы</w:t>
      </w:r>
    </w:p>
    <w:p w:rsidR="00CB0AFA" w:rsidRDefault="00481332">
      <w:pPr>
        <w:spacing w:before="86"/>
        <w:ind w:left="3604" w:right="5721"/>
        <w:jc w:val="center"/>
        <w:rPr>
          <w:sz w:val="11"/>
        </w:rPr>
      </w:pPr>
      <w:r>
        <w:br w:type="column"/>
      </w:r>
      <w:r>
        <w:rPr>
          <w:color w:val="231F20"/>
          <w:w w:val="95"/>
          <w:sz w:val="11"/>
        </w:rPr>
        <w:lastRenderedPageBreak/>
        <w:t>Помпа Honda WB20</w:t>
      </w:r>
    </w:p>
    <w:p w:rsidR="00CB0AFA" w:rsidRDefault="00CB0AFA">
      <w:pPr>
        <w:pStyle w:val="a3"/>
        <w:spacing w:before="8"/>
        <w:rPr>
          <w:sz w:val="13"/>
        </w:rPr>
      </w:pPr>
    </w:p>
    <w:p w:rsidR="00CB0AFA" w:rsidRDefault="00481332">
      <w:pPr>
        <w:tabs>
          <w:tab w:val="left" w:pos="1814"/>
          <w:tab w:val="left" w:pos="3174"/>
          <w:tab w:val="left" w:pos="4504"/>
          <w:tab w:val="left" w:pos="5865"/>
          <w:tab w:val="left" w:pos="7225"/>
          <w:tab w:val="left" w:pos="8586"/>
        </w:tabs>
        <w:ind w:left="453"/>
        <w:rPr>
          <w:sz w:val="11"/>
        </w:rPr>
      </w:pPr>
      <w:r>
        <w:rPr>
          <w:lang w:val="en-US"/>
        </w:rPr>
        <w:pict>
          <v:group id="_x0000_s1220" style="position:absolute;left:0;text-align:left;margin-left:19.7pt;margin-top:-6.9pt;width:520.9pt;height:.25pt;z-index:251512320;mso-position-horizontal-relative:page" coordorigin="394,-138" coordsize="10418,5">
            <v:line id="_x0000_s1235" style="position:absolute" from="397,-136" to="1285,-136" strokecolor="#231f20" strokeweight=".25pt"/>
            <v:line id="_x0000_s1234" style="position:absolute" from="1285,-136" to="1965,-136" strokecolor="#231f20" strokeweight=".25pt"/>
            <v:line id="_x0000_s1233" style="position:absolute" from="1965,-136" to="2645,-136" strokecolor="#231f20" strokeweight=".25pt"/>
            <v:line id="_x0000_s1232" style="position:absolute" from="2645,-136" to="3326,-136" strokecolor="#231f20" strokeweight=".25pt"/>
            <v:line id="_x0000_s1231" style="position:absolute" from="3326,-136" to="4006,-136" strokecolor="#231f20" strokeweight=".25pt"/>
            <v:line id="_x0000_s1230" style="position:absolute" from="4006,-136" to="4686,-136" strokecolor="#231f20" strokeweight=".25pt"/>
            <v:line id="_x0000_s1229" style="position:absolute" from="4686,-136" to="5367,-136" strokecolor="#231f20" strokeweight=".25pt"/>
            <v:line id="_x0000_s1228" style="position:absolute" from="5367,-136" to="6047,-136" strokecolor="#231f20" strokeweight=".25pt"/>
            <v:line id="_x0000_s1227" style="position:absolute" from="6047,-136" to="6727,-136" strokecolor="#231f20" strokeweight=".25pt"/>
            <v:line id="_x0000_s1226" style="position:absolute" from="6727,-136" to="7408,-136" strokecolor="#231f20" strokeweight=".25pt"/>
            <v:line id="_x0000_s1225" style="position:absolute" from="7408,-136" to="8088,-136" strokecolor="#231f20" strokeweight=".25pt"/>
            <v:line id="_x0000_s1224" style="position:absolute" from="8088,-136" to="8768,-136" strokecolor="#231f20" strokeweight=".25pt"/>
            <v:line id="_x0000_s1223" style="position:absolute" from="8768,-136" to="9449,-136" strokecolor="#231f20" strokeweight=".25pt"/>
            <v:line id="_x0000_s1222" style="position:absolute" from="9449,-136" to="10129,-136" strokecolor="#231f20" strokeweight=".25pt"/>
            <v:line id="_x0000_s1221" style="position:absolute" from="10129,-136" to="10809,-136" strokecolor="#231f20" strokeweight=".25pt"/>
            <w10:wrap anchorx="page"/>
          </v:group>
        </w:pict>
      </w:r>
      <w:r>
        <w:rPr>
          <w:color w:val="231F20"/>
          <w:sz w:val="11"/>
        </w:rPr>
        <w:t>100</w:t>
      </w:r>
      <w:r>
        <w:rPr>
          <w:color w:val="231F20"/>
          <w:sz w:val="11"/>
        </w:rPr>
        <w:tab/>
        <w:t>300</w:t>
      </w:r>
      <w:r>
        <w:rPr>
          <w:color w:val="231F20"/>
          <w:sz w:val="11"/>
        </w:rPr>
        <w:tab/>
        <w:t>500</w:t>
      </w:r>
      <w:r>
        <w:rPr>
          <w:color w:val="231F20"/>
          <w:sz w:val="11"/>
        </w:rPr>
        <w:tab/>
        <w:t>1000</w:t>
      </w:r>
      <w:r>
        <w:rPr>
          <w:color w:val="231F20"/>
          <w:sz w:val="11"/>
        </w:rPr>
        <w:tab/>
        <w:t>1500</w:t>
      </w:r>
      <w:r>
        <w:rPr>
          <w:color w:val="231F20"/>
          <w:sz w:val="11"/>
        </w:rPr>
        <w:tab/>
        <w:t>2000</w:t>
      </w:r>
      <w:r>
        <w:rPr>
          <w:color w:val="231F20"/>
          <w:sz w:val="11"/>
        </w:rPr>
        <w:tab/>
        <w:t>2500</w:t>
      </w:r>
    </w:p>
    <w:p w:rsidR="00CB0AFA" w:rsidRDefault="00CB0AFA">
      <w:pPr>
        <w:rPr>
          <w:sz w:val="11"/>
        </w:rPr>
        <w:sectPr w:rsidR="00CB0AFA">
          <w:type w:val="continuous"/>
          <w:pgSz w:w="11910" w:h="8400" w:orient="landscape"/>
          <w:pgMar w:top="440" w:right="0" w:bottom="0" w:left="0" w:header="720" w:footer="720" w:gutter="0"/>
          <w:cols w:num="2" w:space="720" w:equalWidth="0">
            <w:col w:w="1035" w:space="385"/>
            <w:col w:w="10490"/>
          </w:cols>
        </w:sectPr>
      </w:pPr>
    </w:p>
    <w:p w:rsidR="00CB0AFA" w:rsidRDefault="00481332">
      <w:pPr>
        <w:tabs>
          <w:tab w:val="left" w:pos="10809"/>
        </w:tabs>
        <w:ind w:left="396"/>
        <w:rPr>
          <w:sz w:val="11"/>
        </w:rPr>
      </w:pPr>
      <w:r>
        <w:rPr>
          <w:lang w:val="en-US"/>
        </w:rPr>
        <w:lastRenderedPageBreak/>
        <w:pict>
          <v:group id="_x0000_s1217" style="position:absolute;left:0;text-align:left;margin-left:239.05pt;margin-top:396.7pt;width:356.25pt;height:22.85pt;z-index:251513344;mso-position-horizontal-relative:page;mso-position-vertical-relative:page" coordorigin="4781,7934" coordsize="7125,457">
            <v:rect id="_x0000_s1219" style="position:absolute;left:4781;top:7934;width:7124;height:456" fillcolor="#58595b" stroked="f"/>
            <v:shape id="_x0000_s1218" type="#_x0000_t202" style="position:absolute;left:4781;top:7934;width:7125;height:457" filled="f" stroked="f">
              <v:textbox inset="0,0,0,0">
                <w:txbxContent>
                  <w:p w:rsidR="00CB0AFA" w:rsidRDefault="00481332">
                    <w:pPr>
                      <w:spacing w:before="135"/>
                      <w:ind w:left="3102" w:right="2816"/>
                      <w:jc w:val="center"/>
                      <w:rPr>
                        <w:sz w:val="16"/>
                      </w:rPr>
                    </w:pPr>
                    <w:r>
                      <w:rPr>
                        <w:color w:val="FFFFFF"/>
                        <w:sz w:val="16"/>
                      </w:rPr>
                      <w:t>ПРИЛОЖЕНИЯ</w:t>
                    </w:r>
                  </w:p>
                </w:txbxContent>
              </v:textbox>
            </v:shape>
            <w10:wrap anchorx="page" anchory="page"/>
          </v:group>
        </w:pict>
      </w:r>
      <w:r>
        <w:rPr>
          <w:lang w:val="en-US"/>
        </w:rPr>
        <w:pict>
          <v:rect id="_x0000_s1216" style="position:absolute;left:0;text-align:left;margin-left:0;margin-top:396.7pt;width:28.35pt;height:22.8pt;z-index:251514368;mso-position-horizontal-relative:page;mso-position-vertical-relative:page" fillcolor="#58595b" stroked="f">
            <w10:wrap anchorx="page" anchory="page"/>
          </v:rect>
        </w:pict>
      </w:r>
      <w:r>
        <w:rPr>
          <w:lang w:val="en-US"/>
        </w:rPr>
        <w:pict>
          <v:shape id="_x0000_s1215" type="#_x0000_t202" style="position:absolute;left:0;text-align:left;margin-left:12.75pt;margin-top:403.8pt;width:8pt;height:8.7pt;z-index:251515392;mso-position-horizontal-relative:page;mso-position-vertical-relative:page" filled="f" stroked="f">
            <v:textbox style="layout-flow:vertical" inset="0,0,0,0">
              <w:txbxContent>
                <w:p w:rsidR="00CB0AFA" w:rsidRDefault="00481332">
                  <w:pPr>
                    <w:spacing w:before="4"/>
                    <w:ind w:left="20" w:right="-14"/>
                    <w:rPr>
                      <w:sz w:val="12"/>
                    </w:rPr>
                  </w:pPr>
                  <w:r>
                    <w:rPr>
                      <w:color w:val="FFFFFF"/>
                      <w:w w:val="99"/>
                      <w:sz w:val="12"/>
                    </w:rPr>
                    <w:t>95</w:t>
                  </w:r>
                </w:p>
              </w:txbxContent>
            </v:textbox>
            <w10:wrap anchorx="page" anchory="page"/>
          </v:shape>
        </w:pict>
      </w:r>
      <w:r>
        <w:rPr>
          <w:color w:val="231F20"/>
          <w:sz w:val="11"/>
          <w:u w:val="single" w:color="231F20"/>
        </w:rPr>
        <w:t xml:space="preserve"> </w:t>
      </w:r>
      <w:r>
        <w:rPr>
          <w:color w:val="231F20"/>
          <w:spacing w:val="-5"/>
          <w:sz w:val="11"/>
          <w:u w:val="single" w:color="231F20"/>
        </w:rPr>
        <w:t xml:space="preserve"> </w:t>
      </w:r>
      <w:r>
        <w:rPr>
          <w:color w:val="231F20"/>
          <w:sz w:val="11"/>
          <w:u w:val="single" w:color="231F20"/>
        </w:rPr>
        <w:t>до ствола,</w:t>
      </w:r>
      <w:r>
        <w:rPr>
          <w:color w:val="231F20"/>
          <w:spacing w:val="-19"/>
          <w:sz w:val="11"/>
          <w:u w:val="single" w:color="231F20"/>
        </w:rPr>
        <w:t xml:space="preserve"> </w:t>
      </w:r>
      <w:r>
        <w:rPr>
          <w:color w:val="231F20"/>
          <w:sz w:val="11"/>
          <w:u w:val="single" w:color="231F20"/>
        </w:rPr>
        <w:t>м</w:t>
      </w:r>
      <w:r>
        <w:rPr>
          <w:color w:val="231F20"/>
          <w:sz w:val="11"/>
          <w:u w:val="single" w:color="231F20"/>
        </w:rPr>
        <w:tab/>
      </w:r>
    </w:p>
    <w:p w:rsidR="00CB0AFA" w:rsidRDefault="00481332">
      <w:pPr>
        <w:spacing w:before="45"/>
        <w:ind w:left="453"/>
        <w:rPr>
          <w:sz w:val="11"/>
        </w:rPr>
      </w:pPr>
      <w:r>
        <w:rPr>
          <w:color w:val="231F20"/>
          <w:sz w:val="11"/>
        </w:rPr>
        <w:t>Высота</w:t>
      </w:r>
    </w:p>
    <w:p w:rsidR="00CB0AFA" w:rsidRDefault="00481332">
      <w:pPr>
        <w:spacing w:before="5" w:after="39"/>
        <w:ind w:left="453"/>
        <w:rPr>
          <w:sz w:val="11"/>
        </w:rPr>
      </w:pPr>
      <w:r>
        <w:rPr>
          <w:color w:val="231F20"/>
          <w:sz w:val="11"/>
        </w:rPr>
        <w:t>от водоёма, м</w:t>
      </w:r>
    </w:p>
    <w:tbl>
      <w:tblPr>
        <w:tblStyle w:val="TableNormal"/>
        <w:tblW w:w="0" w:type="auto"/>
        <w:tblInd w:w="394"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firstRow="1" w:lastRow="1" w:firstColumn="1" w:lastColumn="1" w:noHBand="0" w:noVBand="0"/>
      </w:tblPr>
      <w:tblGrid>
        <w:gridCol w:w="888"/>
        <w:gridCol w:w="680"/>
        <w:gridCol w:w="680"/>
        <w:gridCol w:w="680"/>
        <w:gridCol w:w="680"/>
        <w:gridCol w:w="680"/>
        <w:gridCol w:w="680"/>
        <w:gridCol w:w="680"/>
        <w:gridCol w:w="680"/>
        <w:gridCol w:w="680"/>
        <w:gridCol w:w="680"/>
        <w:gridCol w:w="680"/>
        <w:gridCol w:w="680"/>
        <w:gridCol w:w="680"/>
        <w:gridCol w:w="681"/>
      </w:tblGrid>
      <w:tr w:rsidR="00CB0AFA">
        <w:trPr>
          <w:trHeight w:hRule="exact" w:val="170"/>
        </w:trPr>
        <w:tc>
          <w:tcPr>
            <w:tcW w:w="888" w:type="dxa"/>
            <w:vMerge w:val="restart"/>
            <w:tcBorders>
              <w:left w:val="nil"/>
              <w:right w:val="nil"/>
            </w:tcBorders>
          </w:tcPr>
          <w:p w:rsidR="00CB0AFA" w:rsidRDefault="00CB0AFA">
            <w:pPr>
              <w:pStyle w:val="TableParagraph"/>
              <w:spacing w:before="0"/>
              <w:jc w:val="left"/>
              <w:rPr>
                <w:sz w:val="10"/>
              </w:rPr>
            </w:pPr>
          </w:p>
          <w:p w:rsidR="00CB0AFA" w:rsidRDefault="00481332">
            <w:pPr>
              <w:pStyle w:val="TableParagraph"/>
              <w:spacing w:before="73"/>
              <w:rPr>
                <w:sz w:val="11"/>
              </w:rPr>
            </w:pPr>
            <w:r>
              <w:rPr>
                <w:color w:val="231F20"/>
                <w:w w:val="99"/>
                <w:sz w:val="11"/>
              </w:rPr>
              <w:t>5</w:t>
            </w:r>
          </w:p>
        </w:tc>
        <w:tc>
          <w:tcPr>
            <w:tcW w:w="680" w:type="dxa"/>
            <w:tcBorders>
              <w:left w:val="nil"/>
              <w:right w:val="nil"/>
            </w:tcBorders>
            <w:shd w:val="clear" w:color="auto" w:fill="80C342"/>
          </w:tcPr>
          <w:p w:rsidR="00CB0AFA" w:rsidRDefault="00481332">
            <w:pPr>
              <w:pStyle w:val="TableParagraph"/>
              <w:ind w:left="178"/>
              <w:jc w:val="left"/>
              <w:rPr>
                <w:sz w:val="11"/>
              </w:rPr>
            </w:pPr>
            <w:r>
              <w:rPr>
                <w:color w:val="231F20"/>
                <w:sz w:val="11"/>
              </w:rPr>
              <w:t>66+2Б</w:t>
            </w:r>
          </w:p>
        </w:tc>
        <w:tc>
          <w:tcPr>
            <w:tcW w:w="680" w:type="dxa"/>
            <w:tcBorders>
              <w:left w:val="nil"/>
              <w:right w:val="nil"/>
            </w:tcBorders>
            <w:shd w:val="clear" w:color="auto" w:fill="FFE06A"/>
          </w:tcPr>
          <w:p w:rsidR="00CB0AFA" w:rsidRDefault="00481332">
            <w:pPr>
              <w:pStyle w:val="TableParagraph"/>
              <w:ind w:left="178"/>
              <w:jc w:val="left"/>
              <w:rPr>
                <w:sz w:val="11"/>
              </w:rPr>
            </w:pPr>
            <w:r>
              <w:rPr>
                <w:color w:val="231F20"/>
                <w:sz w:val="11"/>
              </w:rPr>
              <w:t>66+4Б</w:t>
            </w:r>
          </w:p>
        </w:tc>
        <w:tc>
          <w:tcPr>
            <w:tcW w:w="680" w:type="dxa"/>
            <w:tcBorders>
              <w:left w:val="nil"/>
              <w:right w:val="nil"/>
            </w:tcBorders>
            <w:shd w:val="clear" w:color="auto" w:fill="80C342"/>
          </w:tcPr>
          <w:p w:rsidR="00CB0AFA" w:rsidRDefault="00481332">
            <w:pPr>
              <w:pStyle w:val="TableParagraph"/>
              <w:ind w:left="211"/>
              <w:jc w:val="left"/>
              <w:rPr>
                <w:sz w:val="11"/>
              </w:rPr>
            </w:pPr>
            <w:r>
              <w:rPr>
                <w:color w:val="231F20"/>
                <w:sz w:val="11"/>
              </w:rPr>
              <w:t>66+А</w:t>
            </w:r>
          </w:p>
        </w:tc>
        <w:tc>
          <w:tcPr>
            <w:tcW w:w="680" w:type="dxa"/>
            <w:tcBorders>
              <w:left w:val="nil"/>
              <w:right w:val="nil"/>
            </w:tcBorders>
            <w:shd w:val="clear" w:color="auto" w:fill="FFE06A"/>
          </w:tcPr>
          <w:p w:rsidR="00CB0AFA" w:rsidRDefault="00481332">
            <w:pPr>
              <w:pStyle w:val="TableParagraph"/>
              <w:ind w:left="178"/>
              <w:jc w:val="left"/>
              <w:rPr>
                <w:sz w:val="11"/>
              </w:rPr>
            </w:pPr>
            <w:r>
              <w:rPr>
                <w:color w:val="231F20"/>
                <w:sz w:val="11"/>
              </w:rPr>
              <w:t>66+2Б</w:t>
            </w:r>
          </w:p>
        </w:tc>
        <w:tc>
          <w:tcPr>
            <w:tcW w:w="680" w:type="dxa"/>
            <w:tcBorders>
              <w:left w:val="nil"/>
              <w:right w:val="nil"/>
            </w:tcBorders>
            <w:shd w:val="clear" w:color="auto" w:fill="80C342"/>
          </w:tcPr>
          <w:p w:rsidR="00CB0AFA" w:rsidRDefault="00481332">
            <w:pPr>
              <w:pStyle w:val="TableParagraph"/>
              <w:ind w:left="209"/>
              <w:jc w:val="left"/>
              <w:rPr>
                <w:sz w:val="11"/>
              </w:rPr>
            </w:pPr>
            <w:r>
              <w:rPr>
                <w:color w:val="231F20"/>
                <w:sz w:val="11"/>
              </w:rPr>
              <w:t>66+Б</w:t>
            </w:r>
          </w:p>
        </w:tc>
        <w:tc>
          <w:tcPr>
            <w:tcW w:w="680" w:type="dxa"/>
            <w:tcBorders>
              <w:left w:val="nil"/>
              <w:right w:val="nil"/>
            </w:tcBorders>
            <w:shd w:val="clear" w:color="auto" w:fill="FFE06A"/>
          </w:tcPr>
          <w:p w:rsidR="00CB0AFA" w:rsidRDefault="00481332">
            <w:pPr>
              <w:pStyle w:val="TableParagraph"/>
              <w:ind w:left="179"/>
              <w:jc w:val="left"/>
              <w:rPr>
                <w:sz w:val="11"/>
              </w:rPr>
            </w:pPr>
            <w:r>
              <w:rPr>
                <w:color w:val="231F20"/>
                <w:sz w:val="11"/>
              </w:rPr>
              <w:t>66+2Б</w:t>
            </w:r>
          </w:p>
        </w:tc>
        <w:tc>
          <w:tcPr>
            <w:tcW w:w="680" w:type="dxa"/>
            <w:tcBorders>
              <w:left w:val="nil"/>
              <w:right w:val="nil"/>
            </w:tcBorders>
            <w:shd w:val="clear" w:color="auto" w:fill="80C342"/>
          </w:tcPr>
          <w:p w:rsidR="00CB0AFA" w:rsidRDefault="00481332">
            <w:pPr>
              <w:pStyle w:val="TableParagraph"/>
              <w:ind w:left="209"/>
              <w:jc w:val="left"/>
              <w:rPr>
                <w:sz w:val="11"/>
              </w:rPr>
            </w:pPr>
            <w:r>
              <w:rPr>
                <w:color w:val="231F20"/>
                <w:sz w:val="11"/>
              </w:rPr>
              <w:t>66+Б</w:t>
            </w:r>
          </w:p>
        </w:tc>
        <w:tc>
          <w:tcPr>
            <w:tcW w:w="680" w:type="dxa"/>
            <w:tcBorders>
              <w:left w:val="nil"/>
              <w:right w:val="nil"/>
            </w:tcBorders>
            <w:shd w:val="clear" w:color="auto" w:fill="FFE06A"/>
          </w:tcPr>
          <w:p w:rsidR="00CB0AFA" w:rsidRDefault="00481332">
            <w:pPr>
              <w:pStyle w:val="TableParagraph"/>
              <w:ind w:left="210"/>
              <w:jc w:val="left"/>
              <w:rPr>
                <w:sz w:val="11"/>
              </w:rPr>
            </w:pPr>
            <w:r>
              <w:rPr>
                <w:color w:val="231F20"/>
                <w:sz w:val="11"/>
              </w:rPr>
              <w:t>66+Б</w:t>
            </w:r>
          </w:p>
        </w:tc>
        <w:tc>
          <w:tcPr>
            <w:tcW w:w="680" w:type="dxa"/>
            <w:tcBorders>
              <w:left w:val="nil"/>
              <w:right w:val="nil"/>
            </w:tcBorders>
            <w:shd w:val="clear" w:color="auto" w:fill="80C342"/>
          </w:tcPr>
          <w:p w:rsidR="00CB0AFA" w:rsidRDefault="00481332">
            <w:pPr>
              <w:pStyle w:val="TableParagraph"/>
              <w:ind w:left="210"/>
              <w:jc w:val="left"/>
              <w:rPr>
                <w:sz w:val="11"/>
              </w:rPr>
            </w:pPr>
            <w:r>
              <w:rPr>
                <w:color w:val="231F20"/>
                <w:sz w:val="11"/>
              </w:rPr>
              <w:t>66+Б</w:t>
            </w:r>
          </w:p>
        </w:tc>
        <w:tc>
          <w:tcPr>
            <w:tcW w:w="680" w:type="dxa"/>
            <w:tcBorders>
              <w:left w:val="nil"/>
              <w:right w:val="single" w:sz="1" w:space="0" w:color="FFFFFF"/>
            </w:tcBorders>
            <w:shd w:val="clear" w:color="auto" w:fill="FFE06A"/>
          </w:tcPr>
          <w:p w:rsidR="00CB0AFA" w:rsidRDefault="00481332">
            <w:pPr>
              <w:pStyle w:val="TableParagraph"/>
              <w:ind w:left="210"/>
              <w:jc w:val="left"/>
              <w:rPr>
                <w:sz w:val="11"/>
              </w:rPr>
            </w:pPr>
            <w:r>
              <w:rPr>
                <w:color w:val="231F20"/>
                <w:sz w:val="11"/>
              </w:rPr>
              <w:t>66+Б</w:t>
            </w:r>
          </w:p>
        </w:tc>
        <w:tc>
          <w:tcPr>
            <w:tcW w:w="680" w:type="dxa"/>
            <w:tcBorders>
              <w:left w:val="single" w:sz="1" w:space="0" w:color="FFFFFF"/>
              <w:right w:val="single" w:sz="1" w:space="0" w:color="FFFFFF"/>
            </w:tcBorders>
            <w:shd w:val="clear" w:color="auto" w:fill="80C342"/>
          </w:tcPr>
          <w:p w:rsidR="00CB0AFA" w:rsidRDefault="00481332">
            <w:pPr>
              <w:pStyle w:val="TableParagraph"/>
              <w:ind w:left="209"/>
              <w:jc w:val="left"/>
              <w:rPr>
                <w:sz w:val="11"/>
              </w:rPr>
            </w:pPr>
            <w:r>
              <w:rPr>
                <w:color w:val="231F20"/>
                <w:sz w:val="11"/>
              </w:rPr>
              <w:t>66+Б</w:t>
            </w:r>
          </w:p>
        </w:tc>
        <w:tc>
          <w:tcPr>
            <w:tcW w:w="680" w:type="dxa"/>
            <w:tcBorders>
              <w:left w:val="single" w:sz="1" w:space="0" w:color="FFFFFF"/>
              <w:right w:val="single" w:sz="1" w:space="0" w:color="FFFFFF"/>
            </w:tcBorders>
            <w:shd w:val="clear" w:color="auto" w:fill="FFE06A"/>
          </w:tcPr>
          <w:p w:rsidR="00CB0AFA" w:rsidRDefault="00481332">
            <w:pPr>
              <w:pStyle w:val="TableParagraph"/>
              <w:ind w:left="209"/>
              <w:jc w:val="left"/>
              <w:rPr>
                <w:sz w:val="11"/>
              </w:rPr>
            </w:pPr>
            <w:r>
              <w:rPr>
                <w:color w:val="231F20"/>
                <w:sz w:val="11"/>
              </w:rPr>
              <w:t>66+Б</w:t>
            </w:r>
          </w:p>
        </w:tc>
        <w:tc>
          <w:tcPr>
            <w:tcW w:w="680" w:type="dxa"/>
            <w:tcBorders>
              <w:left w:val="single" w:sz="1" w:space="0" w:color="FFFFFF"/>
              <w:right w:val="single" w:sz="1" w:space="0" w:color="FFFFFF"/>
            </w:tcBorders>
            <w:shd w:val="clear" w:color="auto" w:fill="80C342"/>
          </w:tcPr>
          <w:p w:rsidR="00CB0AFA" w:rsidRDefault="00481332">
            <w:pPr>
              <w:pStyle w:val="TableParagraph"/>
              <w:ind w:left="179"/>
              <w:jc w:val="left"/>
              <w:rPr>
                <w:sz w:val="11"/>
              </w:rPr>
            </w:pPr>
            <w:r>
              <w:rPr>
                <w:color w:val="231F20"/>
                <w:sz w:val="11"/>
              </w:rPr>
              <w:t>66+3Л</w:t>
            </w:r>
          </w:p>
        </w:tc>
        <w:tc>
          <w:tcPr>
            <w:tcW w:w="678" w:type="dxa"/>
            <w:tcBorders>
              <w:left w:val="single" w:sz="1" w:space="0" w:color="FFFFFF"/>
              <w:right w:val="nil"/>
            </w:tcBorders>
            <w:shd w:val="clear" w:color="auto" w:fill="FFE06A"/>
          </w:tcPr>
          <w:p w:rsidR="00CB0AFA" w:rsidRDefault="00481332">
            <w:pPr>
              <w:pStyle w:val="TableParagraph"/>
              <w:ind w:left="157" w:right="153"/>
              <w:rPr>
                <w:sz w:val="11"/>
              </w:rPr>
            </w:pPr>
            <w:r>
              <w:rPr>
                <w:color w:val="231F20"/>
                <w:sz w:val="11"/>
              </w:rPr>
              <w:t>66+Б</w:t>
            </w:r>
          </w:p>
        </w:tc>
      </w:tr>
      <w:tr w:rsidR="00CB0AFA">
        <w:trPr>
          <w:trHeight w:hRule="exact" w:val="170"/>
        </w:trPr>
        <w:tc>
          <w:tcPr>
            <w:tcW w:w="888" w:type="dxa"/>
            <w:vMerge/>
            <w:tcBorders>
              <w:left w:val="nil"/>
              <w:right w:val="nil"/>
            </w:tcBorders>
          </w:tcPr>
          <w:p w:rsidR="00CB0AFA" w:rsidRDefault="00CB0AFA"/>
        </w:tc>
        <w:tc>
          <w:tcPr>
            <w:tcW w:w="680" w:type="dxa"/>
            <w:tcBorders>
              <w:left w:val="nil"/>
              <w:right w:val="nil"/>
            </w:tcBorders>
            <w:shd w:val="clear" w:color="auto" w:fill="80C342"/>
          </w:tcPr>
          <w:p w:rsidR="00CB0AFA" w:rsidRDefault="00481332">
            <w:pPr>
              <w:pStyle w:val="TableParagraph"/>
              <w:ind w:left="211"/>
              <w:jc w:val="left"/>
              <w:rPr>
                <w:sz w:val="11"/>
              </w:rPr>
            </w:pPr>
            <w:r>
              <w:rPr>
                <w:color w:val="231F20"/>
                <w:sz w:val="11"/>
              </w:rPr>
              <w:t>51+А</w:t>
            </w:r>
          </w:p>
        </w:tc>
        <w:tc>
          <w:tcPr>
            <w:tcW w:w="680" w:type="dxa"/>
            <w:tcBorders>
              <w:left w:val="nil"/>
              <w:right w:val="nil"/>
            </w:tcBorders>
            <w:shd w:val="clear" w:color="auto" w:fill="FFE06A"/>
          </w:tcPr>
          <w:p w:rsidR="00CB0AFA" w:rsidRDefault="00481332">
            <w:pPr>
              <w:pStyle w:val="TableParagraph"/>
              <w:ind w:left="179"/>
              <w:jc w:val="left"/>
              <w:rPr>
                <w:sz w:val="11"/>
              </w:rPr>
            </w:pPr>
            <w:r>
              <w:rPr>
                <w:color w:val="231F20"/>
                <w:sz w:val="11"/>
              </w:rPr>
              <w:t>51+2Б</w:t>
            </w:r>
          </w:p>
        </w:tc>
        <w:tc>
          <w:tcPr>
            <w:tcW w:w="680" w:type="dxa"/>
            <w:tcBorders>
              <w:left w:val="nil"/>
              <w:right w:val="nil"/>
            </w:tcBorders>
            <w:shd w:val="clear" w:color="auto" w:fill="80C342"/>
          </w:tcPr>
          <w:p w:rsidR="00CB0AFA" w:rsidRDefault="00481332">
            <w:pPr>
              <w:pStyle w:val="TableParagraph"/>
              <w:ind w:left="209"/>
              <w:jc w:val="left"/>
              <w:rPr>
                <w:sz w:val="11"/>
              </w:rPr>
            </w:pPr>
            <w:r>
              <w:rPr>
                <w:color w:val="231F20"/>
                <w:sz w:val="11"/>
              </w:rPr>
              <w:t>51+Б</w:t>
            </w:r>
          </w:p>
        </w:tc>
        <w:tc>
          <w:tcPr>
            <w:tcW w:w="680" w:type="dxa"/>
            <w:tcBorders>
              <w:left w:val="nil"/>
              <w:right w:val="nil"/>
            </w:tcBorders>
            <w:shd w:val="clear" w:color="auto" w:fill="FFE06A"/>
          </w:tcPr>
          <w:p w:rsidR="00CB0AFA" w:rsidRDefault="00481332">
            <w:pPr>
              <w:pStyle w:val="TableParagraph"/>
              <w:ind w:left="211"/>
              <w:jc w:val="left"/>
              <w:rPr>
                <w:sz w:val="11"/>
              </w:rPr>
            </w:pPr>
            <w:r>
              <w:rPr>
                <w:color w:val="231F20"/>
                <w:sz w:val="11"/>
              </w:rPr>
              <w:t>51+А</w:t>
            </w:r>
          </w:p>
        </w:tc>
        <w:tc>
          <w:tcPr>
            <w:tcW w:w="680" w:type="dxa"/>
            <w:tcBorders>
              <w:left w:val="nil"/>
              <w:right w:val="nil"/>
            </w:tcBorders>
            <w:shd w:val="clear" w:color="auto" w:fill="80C342"/>
          </w:tcPr>
          <w:p w:rsidR="00CB0AFA" w:rsidRDefault="00481332">
            <w:pPr>
              <w:pStyle w:val="TableParagraph"/>
              <w:ind w:left="209"/>
              <w:jc w:val="left"/>
              <w:rPr>
                <w:sz w:val="11"/>
              </w:rPr>
            </w:pPr>
            <w:r>
              <w:rPr>
                <w:color w:val="231F20"/>
                <w:sz w:val="11"/>
              </w:rPr>
              <w:t>51+Б</w:t>
            </w:r>
          </w:p>
        </w:tc>
        <w:tc>
          <w:tcPr>
            <w:tcW w:w="680" w:type="dxa"/>
            <w:tcBorders>
              <w:left w:val="nil"/>
              <w:right w:val="nil"/>
            </w:tcBorders>
            <w:shd w:val="clear" w:color="auto" w:fill="FFE06A"/>
          </w:tcPr>
          <w:p w:rsidR="00CB0AFA" w:rsidRDefault="00481332">
            <w:pPr>
              <w:pStyle w:val="TableParagraph"/>
              <w:ind w:left="210"/>
              <w:jc w:val="left"/>
              <w:rPr>
                <w:sz w:val="11"/>
              </w:rPr>
            </w:pPr>
            <w:r>
              <w:rPr>
                <w:color w:val="231F20"/>
                <w:sz w:val="11"/>
              </w:rPr>
              <w:t>51+Б</w:t>
            </w:r>
          </w:p>
        </w:tc>
        <w:tc>
          <w:tcPr>
            <w:tcW w:w="680" w:type="dxa"/>
            <w:tcBorders>
              <w:left w:val="nil"/>
              <w:right w:val="nil"/>
            </w:tcBorders>
            <w:shd w:val="clear" w:color="auto" w:fill="80C342"/>
          </w:tcPr>
          <w:p w:rsidR="00CB0AFA" w:rsidRDefault="00481332">
            <w:pPr>
              <w:pStyle w:val="TableParagraph"/>
              <w:ind w:left="179"/>
              <w:jc w:val="left"/>
              <w:rPr>
                <w:sz w:val="11"/>
              </w:rPr>
            </w:pPr>
            <w:r>
              <w:rPr>
                <w:color w:val="231F20"/>
                <w:sz w:val="11"/>
              </w:rPr>
              <w:t>51+3Л</w:t>
            </w:r>
          </w:p>
        </w:tc>
        <w:tc>
          <w:tcPr>
            <w:tcW w:w="680" w:type="dxa"/>
            <w:tcBorders>
              <w:left w:val="nil"/>
              <w:right w:val="nil"/>
            </w:tcBorders>
            <w:shd w:val="clear" w:color="auto" w:fill="FFE06A"/>
          </w:tcPr>
          <w:p w:rsidR="00CB0AFA" w:rsidRDefault="00481332">
            <w:pPr>
              <w:pStyle w:val="TableParagraph"/>
              <w:ind w:left="210"/>
              <w:jc w:val="left"/>
              <w:rPr>
                <w:sz w:val="11"/>
              </w:rPr>
            </w:pPr>
            <w:r>
              <w:rPr>
                <w:color w:val="231F20"/>
                <w:sz w:val="11"/>
              </w:rPr>
              <w:t>51+Б</w:t>
            </w:r>
          </w:p>
        </w:tc>
        <w:tc>
          <w:tcPr>
            <w:tcW w:w="680" w:type="dxa"/>
            <w:tcBorders>
              <w:left w:val="nil"/>
              <w:right w:val="nil"/>
            </w:tcBorders>
            <w:shd w:val="clear" w:color="auto" w:fill="80C342"/>
          </w:tcPr>
          <w:p w:rsidR="00CB0AFA" w:rsidRDefault="00481332">
            <w:pPr>
              <w:pStyle w:val="TableParagraph"/>
              <w:ind w:left="180"/>
              <w:jc w:val="left"/>
              <w:rPr>
                <w:sz w:val="11"/>
              </w:rPr>
            </w:pPr>
            <w:r>
              <w:rPr>
                <w:color w:val="231F20"/>
                <w:sz w:val="11"/>
              </w:rPr>
              <w:t>51+3Л</w:t>
            </w:r>
          </w:p>
        </w:tc>
        <w:tc>
          <w:tcPr>
            <w:tcW w:w="680" w:type="dxa"/>
            <w:tcBorders>
              <w:left w:val="nil"/>
              <w:right w:val="single" w:sz="1" w:space="0" w:color="FFFFFF"/>
            </w:tcBorders>
            <w:shd w:val="clear" w:color="auto" w:fill="FFE06A"/>
          </w:tcPr>
          <w:p w:rsidR="00CB0AFA" w:rsidRDefault="00481332">
            <w:pPr>
              <w:pStyle w:val="TableParagraph"/>
              <w:ind w:left="180"/>
              <w:jc w:val="left"/>
              <w:rPr>
                <w:sz w:val="11"/>
              </w:rPr>
            </w:pPr>
            <w:r>
              <w:rPr>
                <w:color w:val="231F20"/>
                <w:sz w:val="11"/>
              </w:rPr>
              <w:t>51+3Л</w:t>
            </w:r>
          </w:p>
        </w:tc>
        <w:tc>
          <w:tcPr>
            <w:tcW w:w="680" w:type="dxa"/>
            <w:tcBorders>
              <w:left w:val="single" w:sz="1" w:space="0" w:color="FFFFFF"/>
              <w:right w:val="single" w:sz="1" w:space="0" w:color="FFFFFF"/>
            </w:tcBorders>
            <w:shd w:val="clear" w:color="auto" w:fill="80C342"/>
          </w:tcPr>
          <w:p w:rsidR="00CB0AFA" w:rsidRDefault="00481332">
            <w:pPr>
              <w:pStyle w:val="TableParagraph"/>
              <w:ind w:left="179"/>
              <w:jc w:val="left"/>
              <w:rPr>
                <w:sz w:val="11"/>
              </w:rPr>
            </w:pPr>
            <w:r>
              <w:rPr>
                <w:color w:val="231F20"/>
                <w:sz w:val="11"/>
              </w:rPr>
              <w:t>51+2Л</w:t>
            </w:r>
          </w:p>
        </w:tc>
        <w:tc>
          <w:tcPr>
            <w:tcW w:w="680" w:type="dxa"/>
            <w:tcBorders>
              <w:left w:val="single" w:sz="1" w:space="0" w:color="FFFFFF"/>
              <w:right w:val="single" w:sz="1" w:space="0" w:color="FFFFFF"/>
            </w:tcBorders>
            <w:shd w:val="clear" w:color="auto" w:fill="FFE06A"/>
          </w:tcPr>
          <w:p w:rsidR="00CB0AFA" w:rsidRDefault="00481332">
            <w:pPr>
              <w:pStyle w:val="TableParagraph"/>
              <w:ind w:left="179"/>
              <w:jc w:val="left"/>
              <w:rPr>
                <w:sz w:val="11"/>
              </w:rPr>
            </w:pPr>
            <w:r>
              <w:rPr>
                <w:color w:val="231F20"/>
                <w:sz w:val="11"/>
              </w:rPr>
              <w:t>51+3Л</w:t>
            </w:r>
          </w:p>
        </w:tc>
        <w:tc>
          <w:tcPr>
            <w:tcW w:w="680" w:type="dxa"/>
            <w:tcBorders>
              <w:left w:val="single" w:sz="1" w:space="0" w:color="FFFFFF"/>
              <w:right w:val="single" w:sz="1" w:space="0" w:color="FFFFFF"/>
            </w:tcBorders>
            <w:shd w:val="clear" w:color="auto" w:fill="80C342"/>
          </w:tcPr>
          <w:p w:rsidR="00CB0AFA" w:rsidRDefault="00481332">
            <w:pPr>
              <w:pStyle w:val="TableParagraph"/>
              <w:ind w:left="179"/>
              <w:jc w:val="left"/>
              <w:rPr>
                <w:sz w:val="11"/>
              </w:rPr>
            </w:pPr>
            <w:r>
              <w:rPr>
                <w:color w:val="231F20"/>
                <w:sz w:val="11"/>
              </w:rPr>
              <w:t>51+2Л</w:t>
            </w:r>
          </w:p>
        </w:tc>
        <w:tc>
          <w:tcPr>
            <w:tcW w:w="678" w:type="dxa"/>
            <w:tcBorders>
              <w:left w:val="single" w:sz="1" w:space="0" w:color="FFFFFF"/>
              <w:right w:val="nil"/>
            </w:tcBorders>
            <w:shd w:val="clear" w:color="auto" w:fill="FFE06A"/>
          </w:tcPr>
          <w:p w:rsidR="00CB0AFA" w:rsidRDefault="00481332">
            <w:pPr>
              <w:pStyle w:val="TableParagraph"/>
              <w:ind w:left="157" w:right="153"/>
              <w:rPr>
                <w:sz w:val="11"/>
              </w:rPr>
            </w:pPr>
            <w:r>
              <w:rPr>
                <w:color w:val="231F20"/>
                <w:sz w:val="11"/>
              </w:rPr>
              <w:t>51+3Л</w:t>
            </w:r>
          </w:p>
        </w:tc>
      </w:tr>
      <w:tr w:rsidR="00CB0AFA">
        <w:trPr>
          <w:trHeight w:hRule="exact" w:val="170"/>
        </w:trPr>
        <w:tc>
          <w:tcPr>
            <w:tcW w:w="888" w:type="dxa"/>
            <w:vMerge/>
            <w:tcBorders>
              <w:left w:val="nil"/>
              <w:right w:val="nil"/>
            </w:tcBorders>
          </w:tcPr>
          <w:p w:rsidR="00CB0AFA" w:rsidRDefault="00CB0AFA"/>
        </w:tc>
        <w:tc>
          <w:tcPr>
            <w:tcW w:w="680" w:type="dxa"/>
            <w:tcBorders>
              <w:left w:val="nil"/>
              <w:right w:val="nil"/>
            </w:tcBorders>
            <w:shd w:val="clear" w:color="auto" w:fill="80C342"/>
          </w:tcPr>
          <w:p w:rsidR="00CB0AFA" w:rsidRDefault="00481332">
            <w:pPr>
              <w:pStyle w:val="TableParagraph"/>
              <w:ind w:left="209"/>
              <w:jc w:val="left"/>
              <w:rPr>
                <w:sz w:val="11"/>
              </w:rPr>
            </w:pPr>
            <w:r>
              <w:rPr>
                <w:color w:val="231F20"/>
                <w:sz w:val="11"/>
              </w:rPr>
              <w:t>38+Б</w:t>
            </w:r>
          </w:p>
        </w:tc>
        <w:tc>
          <w:tcPr>
            <w:tcW w:w="680" w:type="dxa"/>
            <w:tcBorders>
              <w:left w:val="nil"/>
              <w:right w:val="nil"/>
            </w:tcBorders>
            <w:shd w:val="clear" w:color="auto" w:fill="FFE06A"/>
          </w:tcPr>
          <w:p w:rsidR="00CB0AFA" w:rsidRDefault="00481332">
            <w:pPr>
              <w:pStyle w:val="TableParagraph"/>
              <w:ind w:left="209"/>
              <w:jc w:val="left"/>
              <w:rPr>
                <w:sz w:val="11"/>
              </w:rPr>
            </w:pPr>
            <w:r>
              <w:rPr>
                <w:color w:val="231F20"/>
                <w:sz w:val="11"/>
              </w:rPr>
              <w:t>38+Б</w:t>
            </w:r>
          </w:p>
        </w:tc>
        <w:tc>
          <w:tcPr>
            <w:tcW w:w="680" w:type="dxa"/>
            <w:tcBorders>
              <w:left w:val="nil"/>
              <w:right w:val="nil"/>
            </w:tcBorders>
            <w:shd w:val="clear" w:color="auto" w:fill="80C342"/>
          </w:tcPr>
          <w:p w:rsidR="00CB0AFA" w:rsidRDefault="00481332">
            <w:pPr>
              <w:pStyle w:val="TableParagraph"/>
              <w:ind w:left="179"/>
              <w:jc w:val="left"/>
              <w:rPr>
                <w:sz w:val="11"/>
              </w:rPr>
            </w:pPr>
            <w:r>
              <w:rPr>
                <w:color w:val="231F20"/>
                <w:sz w:val="11"/>
              </w:rPr>
              <w:t>38+3Л</w:t>
            </w:r>
          </w:p>
        </w:tc>
        <w:tc>
          <w:tcPr>
            <w:tcW w:w="680" w:type="dxa"/>
            <w:tcBorders>
              <w:left w:val="nil"/>
              <w:right w:val="nil"/>
            </w:tcBorders>
            <w:shd w:val="clear" w:color="auto" w:fill="FFE06A"/>
          </w:tcPr>
          <w:p w:rsidR="00CB0AFA" w:rsidRDefault="00481332">
            <w:pPr>
              <w:pStyle w:val="TableParagraph"/>
              <w:ind w:left="210"/>
              <w:jc w:val="left"/>
              <w:rPr>
                <w:sz w:val="11"/>
              </w:rPr>
            </w:pPr>
            <w:r>
              <w:rPr>
                <w:color w:val="231F20"/>
                <w:sz w:val="11"/>
              </w:rPr>
              <w:t>38+Б</w:t>
            </w:r>
          </w:p>
        </w:tc>
        <w:tc>
          <w:tcPr>
            <w:tcW w:w="680" w:type="dxa"/>
            <w:tcBorders>
              <w:left w:val="nil"/>
              <w:right w:val="nil"/>
            </w:tcBorders>
            <w:shd w:val="clear" w:color="auto" w:fill="80C342"/>
          </w:tcPr>
          <w:p w:rsidR="00CB0AFA" w:rsidRDefault="00481332">
            <w:pPr>
              <w:pStyle w:val="TableParagraph"/>
              <w:ind w:left="179"/>
              <w:jc w:val="left"/>
              <w:rPr>
                <w:sz w:val="11"/>
              </w:rPr>
            </w:pPr>
            <w:r>
              <w:rPr>
                <w:color w:val="231F20"/>
                <w:sz w:val="11"/>
              </w:rPr>
              <w:t>38+3Л</w:t>
            </w:r>
          </w:p>
        </w:tc>
        <w:tc>
          <w:tcPr>
            <w:tcW w:w="680" w:type="dxa"/>
            <w:tcBorders>
              <w:left w:val="nil"/>
              <w:right w:val="nil"/>
            </w:tcBorders>
            <w:shd w:val="clear" w:color="auto" w:fill="FFE06A"/>
          </w:tcPr>
          <w:p w:rsidR="00CB0AFA" w:rsidRDefault="00481332">
            <w:pPr>
              <w:pStyle w:val="TableParagraph"/>
              <w:ind w:left="179"/>
              <w:jc w:val="left"/>
              <w:rPr>
                <w:sz w:val="11"/>
              </w:rPr>
            </w:pPr>
            <w:r>
              <w:rPr>
                <w:color w:val="231F20"/>
                <w:sz w:val="11"/>
              </w:rPr>
              <w:t>38+3Л</w:t>
            </w:r>
          </w:p>
        </w:tc>
        <w:tc>
          <w:tcPr>
            <w:tcW w:w="680" w:type="dxa"/>
            <w:tcBorders>
              <w:left w:val="nil"/>
              <w:right w:val="nil"/>
            </w:tcBorders>
            <w:shd w:val="clear" w:color="auto" w:fill="80C342"/>
          </w:tcPr>
          <w:p w:rsidR="00CB0AFA" w:rsidRDefault="00481332">
            <w:pPr>
              <w:pStyle w:val="TableParagraph"/>
              <w:ind w:left="180"/>
              <w:jc w:val="left"/>
              <w:rPr>
                <w:sz w:val="11"/>
              </w:rPr>
            </w:pPr>
            <w:r>
              <w:rPr>
                <w:color w:val="231F20"/>
                <w:sz w:val="11"/>
              </w:rPr>
              <w:t>38+2Л</w:t>
            </w:r>
          </w:p>
        </w:tc>
        <w:tc>
          <w:tcPr>
            <w:tcW w:w="680" w:type="dxa"/>
            <w:tcBorders>
              <w:left w:val="nil"/>
              <w:right w:val="nil"/>
            </w:tcBorders>
            <w:shd w:val="clear" w:color="auto" w:fill="FFE06A"/>
          </w:tcPr>
          <w:p w:rsidR="00CB0AFA" w:rsidRDefault="00481332">
            <w:pPr>
              <w:pStyle w:val="TableParagraph"/>
              <w:ind w:left="180"/>
              <w:jc w:val="left"/>
              <w:rPr>
                <w:sz w:val="11"/>
              </w:rPr>
            </w:pPr>
            <w:r>
              <w:rPr>
                <w:color w:val="231F20"/>
                <w:sz w:val="11"/>
              </w:rPr>
              <w:t>38+3Л</w:t>
            </w:r>
          </w:p>
        </w:tc>
        <w:tc>
          <w:tcPr>
            <w:tcW w:w="680" w:type="dxa"/>
            <w:tcBorders>
              <w:left w:val="nil"/>
              <w:right w:val="nil"/>
            </w:tcBorders>
            <w:shd w:val="clear" w:color="auto" w:fill="80C342"/>
          </w:tcPr>
          <w:p w:rsidR="00CB0AFA" w:rsidRDefault="00481332">
            <w:pPr>
              <w:pStyle w:val="TableParagraph"/>
              <w:ind w:left="211"/>
              <w:jc w:val="left"/>
              <w:rPr>
                <w:sz w:val="11"/>
              </w:rPr>
            </w:pPr>
            <w:r>
              <w:rPr>
                <w:color w:val="231F20"/>
                <w:sz w:val="11"/>
              </w:rPr>
              <w:t>38+Л</w:t>
            </w:r>
          </w:p>
        </w:tc>
        <w:tc>
          <w:tcPr>
            <w:tcW w:w="680" w:type="dxa"/>
            <w:tcBorders>
              <w:left w:val="nil"/>
              <w:right w:val="single" w:sz="1" w:space="0" w:color="FFFFFF"/>
            </w:tcBorders>
            <w:shd w:val="clear" w:color="auto" w:fill="FFE06A"/>
          </w:tcPr>
          <w:p w:rsidR="00CB0AFA" w:rsidRDefault="00481332">
            <w:pPr>
              <w:pStyle w:val="TableParagraph"/>
              <w:ind w:left="180"/>
              <w:jc w:val="left"/>
              <w:rPr>
                <w:sz w:val="11"/>
              </w:rPr>
            </w:pPr>
            <w:r>
              <w:rPr>
                <w:color w:val="231F20"/>
                <w:sz w:val="11"/>
              </w:rPr>
              <w:t>38+2Л</w:t>
            </w:r>
          </w:p>
        </w:tc>
        <w:tc>
          <w:tcPr>
            <w:tcW w:w="680" w:type="dxa"/>
            <w:tcBorders>
              <w:left w:val="single" w:sz="1" w:space="0" w:color="FFFFFF"/>
              <w:right w:val="single" w:sz="1" w:space="0" w:color="FFFFFF"/>
            </w:tcBorders>
            <w:shd w:val="clear" w:color="auto" w:fill="80C342"/>
          </w:tcPr>
          <w:p w:rsidR="00CB0AFA" w:rsidRDefault="00481332">
            <w:pPr>
              <w:pStyle w:val="TableParagraph"/>
              <w:ind w:left="210"/>
              <w:jc w:val="left"/>
              <w:rPr>
                <w:sz w:val="11"/>
              </w:rPr>
            </w:pPr>
            <w:r>
              <w:rPr>
                <w:color w:val="231F20"/>
                <w:sz w:val="11"/>
              </w:rPr>
              <w:t>38+Л</w:t>
            </w:r>
          </w:p>
        </w:tc>
        <w:tc>
          <w:tcPr>
            <w:tcW w:w="680" w:type="dxa"/>
            <w:tcBorders>
              <w:left w:val="single" w:sz="1" w:space="0" w:color="FFFFFF"/>
              <w:right w:val="single" w:sz="1" w:space="0" w:color="FFFFFF"/>
            </w:tcBorders>
            <w:shd w:val="clear" w:color="auto" w:fill="FFE06A"/>
          </w:tcPr>
          <w:p w:rsidR="00CB0AFA" w:rsidRDefault="00481332">
            <w:pPr>
              <w:pStyle w:val="TableParagraph"/>
              <w:ind w:left="179"/>
              <w:jc w:val="left"/>
              <w:rPr>
                <w:sz w:val="11"/>
              </w:rPr>
            </w:pPr>
            <w:r>
              <w:rPr>
                <w:color w:val="231F20"/>
                <w:sz w:val="11"/>
              </w:rPr>
              <w:t>38+2Л</w:t>
            </w:r>
          </w:p>
        </w:tc>
        <w:tc>
          <w:tcPr>
            <w:tcW w:w="680" w:type="dxa"/>
            <w:tcBorders>
              <w:left w:val="single" w:sz="1" w:space="0" w:color="FFFFFF"/>
              <w:right w:val="single" w:sz="1" w:space="0" w:color="FFFFFF"/>
            </w:tcBorders>
            <w:shd w:val="clear" w:color="auto" w:fill="80C342"/>
          </w:tcPr>
          <w:p w:rsidR="00CB0AFA" w:rsidRDefault="00481332">
            <w:pPr>
              <w:pStyle w:val="TableParagraph"/>
              <w:ind w:left="210"/>
              <w:jc w:val="left"/>
              <w:rPr>
                <w:sz w:val="11"/>
              </w:rPr>
            </w:pPr>
            <w:r>
              <w:rPr>
                <w:color w:val="231F20"/>
                <w:sz w:val="11"/>
              </w:rPr>
              <w:t>38+Л</w:t>
            </w:r>
          </w:p>
        </w:tc>
        <w:tc>
          <w:tcPr>
            <w:tcW w:w="678" w:type="dxa"/>
            <w:tcBorders>
              <w:left w:val="single" w:sz="1" w:space="0" w:color="FFFFFF"/>
              <w:right w:val="nil"/>
            </w:tcBorders>
            <w:shd w:val="clear" w:color="auto" w:fill="FFE06A"/>
          </w:tcPr>
          <w:p w:rsidR="00CB0AFA" w:rsidRDefault="00481332">
            <w:pPr>
              <w:pStyle w:val="TableParagraph"/>
              <w:ind w:left="158" w:right="153"/>
              <w:rPr>
                <w:sz w:val="11"/>
              </w:rPr>
            </w:pPr>
            <w:r>
              <w:rPr>
                <w:color w:val="231F20"/>
                <w:sz w:val="11"/>
              </w:rPr>
              <w:t>38+2Л</w:t>
            </w:r>
          </w:p>
        </w:tc>
      </w:tr>
      <w:tr w:rsidR="00CB0AFA">
        <w:trPr>
          <w:trHeight w:hRule="exact" w:val="170"/>
        </w:trPr>
        <w:tc>
          <w:tcPr>
            <w:tcW w:w="888" w:type="dxa"/>
            <w:vMerge w:val="restart"/>
            <w:tcBorders>
              <w:left w:val="nil"/>
              <w:right w:val="nil"/>
            </w:tcBorders>
          </w:tcPr>
          <w:p w:rsidR="00CB0AFA" w:rsidRDefault="00CB0AFA">
            <w:pPr>
              <w:pStyle w:val="TableParagraph"/>
              <w:spacing w:before="0"/>
              <w:jc w:val="left"/>
              <w:rPr>
                <w:sz w:val="10"/>
              </w:rPr>
            </w:pPr>
          </w:p>
          <w:p w:rsidR="00CB0AFA" w:rsidRDefault="00481332">
            <w:pPr>
              <w:pStyle w:val="TableParagraph"/>
              <w:spacing w:before="73"/>
              <w:ind w:left="361" w:right="359"/>
              <w:rPr>
                <w:sz w:val="11"/>
              </w:rPr>
            </w:pPr>
            <w:r>
              <w:rPr>
                <w:color w:val="231F20"/>
                <w:sz w:val="11"/>
              </w:rPr>
              <w:t>10</w:t>
            </w:r>
          </w:p>
        </w:tc>
        <w:tc>
          <w:tcPr>
            <w:tcW w:w="680" w:type="dxa"/>
            <w:tcBorders>
              <w:left w:val="nil"/>
              <w:right w:val="nil"/>
            </w:tcBorders>
            <w:shd w:val="clear" w:color="auto" w:fill="80C342"/>
          </w:tcPr>
          <w:p w:rsidR="00CB0AFA" w:rsidRDefault="00481332">
            <w:pPr>
              <w:pStyle w:val="TableParagraph"/>
              <w:ind w:left="212"/>
              <w:jc w:val="left"/>
              <w:rPr>
                <w:sz w:val="11"/>
              </w:rPr>
            </w:pPr>
            <w:r>
              <w:rPr>
                <w:color w:val="231F20"/>
                <w:sz w:val="11"/>
              </w:rPr>
              <w:t>66+А</w:t>
            </w:r>
          </w:p>
        </w:tc>
        <w:tc>
          <w:tcPr>
            <w:tcW w:w="680" w:type="dxa"/>
            <w:tcBorders>
              <w:left w:val="nil"/>
              <w:right w:val="nil"/>
            </w:tcBorders>
            <w:shd w:val="clear" w:color="auto" w:fill="FFE06A"/>
          </w:tcPr>
          <w:p w:rsidR="00CB0AFA" w:rsidRDefault="00481332">
            <w:pPr>
              <w:pStyle w:val="TableParagraph"/>
              <w:ind w:left="179"/>
              <w:jc w:val="left"/>
              <w:rPr>
                <w:sz w:val="11"/>
              </w:rPr>
            </w:pPr>
            <w:r>
              <w:rPr>
                <w:color w:val="231F20"/>
                <w:sz w:val="11"/>
              </w:rPr>
              <w:t>66+2Б</w:t>
            </w:r>
          </w:p>
        </w:tc>
        <w:tc>
          <w:tcPr>
            <w:tcW w:w="680" w:type="dxa"/>
            <w:tcBorders>
              <w:left w:val="nil"/>
              <w:right w:val="nil"/>
            </w:tcBorders>
            <w:shd w:val="clear" w:color="auto" w:fill="80C342"/>
          </w:tcPr>
          <w:p w:rsidR="00CB0AFA" w:rsidRDefault="00481332">
            <w:pPr>
              <w:pStyle w:val="TableParagraph"/>
              <w:ind w:left="210"/>
              <w:jc w:val="left"/>
              <w:rPr>
                <w:sz w:val="11"/>
              </w:rPr>
            </w:pPr>
            <w:r>
              <w:rPr>
                <w:color w:val="231F20"/>
                <w:sz w:val="11"/>
              </w:rPr>
              <w:t>66+Б</w:t>
            </w:r>
          </w:p>
        </w:tc>
        <w:tc>
          <w:tcPr>
            <w:tcW w:w="680" w:type="dxa"/>
            <w:tcBorders>
              <w:left w:val="nil"/>
              <w:right w:val="nil"/>
            </w:tcBorders>
            <w:shd w:val="clear" w:color="auto" w:fill="FFE06A"/>
          </w:tcPr>
          <w:p w:rsidR="00CB0AFA" w:rsidRDefault="00481332">
            <w:pPr>
              <w:pStyle w:val="TableParagraph"/>
              <w:ind w:left="179"/>
              <w:jc w:val="left"/>
              <w:rPr>
                <w:sz w:val="11"/>
              </w:rPr>
            </w:pPr>
            <w:r>
              <w:rPr>
                <w:color w:val="231F20"/>
                <w:sz w:val="11"/>
              </w:rPr>
              <w:t>66+2Б</w:t>
            </w:r>
          </w:p>
        </w:tc>
        <w:tc>
          <w:tcPr>
            <w:tcW w:w="680" w:type="dxa"/>
            <w:tcBorders>
              <w:left w:val="nil"/>
              <w:right w:val="nil"/>
            </w:tcBorders>
            <w:shd w:val="clear" w:color="auto" w:fill="80C342"/>
          </w:tcPr>
          <w:p w:rsidR="00CB0AFA" w:rsidRDefault="00481332">
            <w:pPr>
              <w:pStyle w:val="TableParagraph"/>
              <w:ind w:left="210"/>
              <w:jc w:val="left"/>
              <w:rPr>
                <w:sz w:val="11"/>
              </w:rPr>
            </w:pPr>
            <w:r>
              <w:rPr>
                <w:color w:val="231F20"/>
                <w:sz w:val="11"/>
              </w:rPr>
              <w:t>66+Б</w:t>
            </w:r>
          </w:p>
        </w:tc>
        <w:tc>
          <w:tcPr>
            <w:tcW w:w="680" w:type="dxa"/>
            <w:tcBorders>
              <w:left w:val="nil"/>
              <w:right w:val="nil"/>
            </w:tcBorders>
            <w:shd w:val="clear" w:color="auto" w:fill="FFE06A"/>
          </w:tcPr>
          <w:p w:rsidR="00CB0AFA" w:rsidRDefault="00481332">
            <w:pPr>
              <w:pStyle w:val="TableParagraph"/>
              <w:ind w:left="212"/>
              <w:jc w:val="left"/>
              <w:rPr>
                <w:sz w:val="11"/>
              </w:rPr>
            </w:pPr>
            <w:r>
              <w:rPr>
                <w:color w:val="231F20"/>
                <w:sz w:val="11"/>
              </w:rPr>
              <w:t>66+А</w:t>
            </w:r>
          </w:p>
        </w:tc>
        <w:tc>
          <w:tcPr>
            <w:tcW w:w="680" w:type="dxa"/>
            <w:tcBorders>
              <w:left w:val="nil"/>
              <w:right w:val="nil"/>
            </w:tcBorders>
            <w:shd w:val="clear" w:color="auto" w:fill="80C342"/>
          </w:tcPr>
          <w:p w:rsidR="00CB0AFA" w:rsidRDefault="00481332">
            <w:pPr>
              <w:pStyle w:val="TableParagraph"/>
              <w:ind w:left="210"/>
              <w:jc w:val="left"/>
              <w:rPr>
                <w:sz w:val="11"/>
              </w:rPr>
            </w:pPr>
            <w:r>
              <w:rPr>
                <w:color w:val="231F20"/>
                <w:sz w:val="11"/>
              </w:rPr>
              <w:t>66+Б</w:t>
            </w:r>
          </w:p>
        </w:tc>
        <w:tc>
          <w:tcPr>
            <w:tcW w:w="680" w:type="dxa"/>
            <w:tcBorders>
              <w:left w:val="nil"/>
              <w:right w:val="nil"/>
            </w:tcBorders>
            <w:shd w:val="clear" w:color="auto" w:fill="FFE06A"/>
          </w:tcPr>
          <w:p w:rsidR="00CB0AFA" w:rsidRDefault="00481332">
            <w:pPr>
              <w:pStyle w:val="TableParagraph"/>
              <w:ind w:left="211"/>
              <w:jc w:val="left"/>
              <w:rPr>
                <w:sz w:val="11"/>
              </w:rPr>
            </w:pPr>
            <w:r>
              <w:rPr>
                <w:color w:val="231F20"/>
                <w:sz w:val="11"/>
              </w:rPr>
              <w:t>66+Б</w:t>
            </w:r>
          </w:p>
        </w:tc>
        <w:tc>
          <w:tcPr>
            <w:tcW w:w="680" w:type="dxa"/>
            <w:tcBorders>
              <w:left w:val="nil"/>
              <w:right w:val="nil"/>
            </w:tcBorders>
            <w:shd w:val="clear" w:color="auto" w:fill="80C342"/>
          </w:tcPr>
          <w:p w:rsidR="00CB0AFA" w:rsidRDefault="00481332">
            <w:pPr>
              <w:pStyle w:val="TableParagraph"/>
              <w:ind w:left="180"/>
              <w:jc w:val="left"/>
              <w:rPr>
                <w:sz w:val="11"/>
              </w:rPr>
            </w:pPr>
            <w:r>
              <w:rPr>
                <w:color w:val="231F20"/>
                <w:sz w:val="11"/>
              </w:rPr>
              <w:t>66+3Л</w:t>
            </w:r>
          </w:p>
        </w:tc>
        <w:tc>
          <w:tcPr>
            <w:tcW w:w="680" w:type="dxa"/>
            <w:tcBorders>
              <w:left w:val="nil"/>
              <w:right w:val="single" w:sz="1" w:space="0" w:color="FFFFFF"/>
            </w:tcBorders>
            <w:shd w:val="clear" w:color="auto" w:fill="FFE06A"/>
          </w:tcPr>
          <w:p w:rsidR="00CB0AFA" w:rsidRDefault="00481332">
            <w:pPr>
              <w:pStyle w:val="TableParagraph"/>
              <w:ind w:left="211"/>
              <w:jc w:val="left"/>
              <w:rPr>
                <w:sz w:val="11"/>
              </w:rPr>
            </w:pPr>
            <w:r>
              <w:rPr>
                <w:color w:val="231F20"/>
                <w:sz w:val="11"/>
              </w:rPr>
              <w:t>66+Б</w:t>
            </w:r>
          </w:p>
        </w:tc>
        <w:tc>
          <w:tcPr>
            <w:tcW w:w="680" w:type="dxa"/>
            <w:tcBorders>
              <w:left w:val="single" w:sz="1" w:space="0" w:color="FFFFFF"/>
              <w:right w:val="single" w:sz="1" w:space="0" w:color="FFFFFF"/>
            </w:tcBorders>
            <w:shd w:val="clear" w:color="auto" w:fill="80C342"/>
          </w:tcPr>
          <w:p w:rsidR="00CB0AFA" w:rsidRDefault="00481332">
            <w:pPr>
              <w:pStyle w:val="TableParagraph"/>
              <w:ind w:left="180"/>
              <w:jc w:val="left"/>
              <w:rPr>
                <w:sz w:val="11"/>
              </w:rPr>
            </w:pPr>
            <w:r>
              <w:rPr>
                <w:color w:val="231F20"/>
                <w:sz w:val="11"/>
              </w:rPr>
              <w:t>66+3Л</w:t>
            </w:r>
          </w:p>
        </w:tc>
        <w:tc>
          <w:tcPr>
            <w:tcW w:w="680" w:type="dxa"/>
            <w:tcBorders>
              <w:left w:val="single" w:sz="1" w:space="0" w:color="FFFFFF"/>
              <w:right w:val="single" w:sz="1" w:space="0" w:color="FFFFFF"/>
            </w:tcBorders>
            <w:shd w:val="clear" w:color="auto" w:fill="FFE06A"/>
          </w:tcPr>
          <w:p w:rsidR="00CB0AFA" w:rsidRDefault="00481332">
            <w:pPr>
              <w:pStyle w:val="TableParagraph"/>
              <w:ind w:left="210"/>
              <w:jc w:val="left"/>
              <w:rPr>
                <w:sz w:val="11"/>
              </w:rPr>
            </w:pPr>
            <w:r>
              <w:rPr>
                <w:color w:val="231F20"/>
                <w:sz w:val="11"/>
              </w:rPr>
              <w:t>66+Б</w:t>
            </w:r>
          </w:p>
        </w:tc>
        <w:tc>
          <w:tcPr>
            <w:tcW w:w="680" w:type="dxa"/>
            <w:tcBorders>
              <w:left w:val="single" w:sz="1" w:space="0" w:color="FFFFFF"/>
              <w:right w:val="single" w:sz="1" w:space="0" w:color="FFFFFF"/>
            </w:tcBorders>
            <w:shd w:val="clear" w:color="auto" w:fill="80C342"/>
          </w:tcPr>
          <w:p w:rsidR="00CB0AFA" w:rsidRDefault="00481332">
            <w:pPr>
              <w:pStyle w:val="TableParagraph"/>
              <w:ind w:left="180"/>
              <w:jc w:val="left"/>
              <w:rPr>
                <w:sz w:val="11"/>
              </w:rPr>
            </w:pPr>
            <w:r>
              <w:rPr>
                <w:color w:val="231F20"/>
                <w:sz w:val="11"/>
              </w:rPr>
              <w:t>66+3Л</w:t>
            </w:r>
          </w:p>
        </w:tc>
        <w:tc>
          <w:tcPr>
            <w:tcW w:w="678" w:type="dxa"/>
            <w:tcBorders>
              <w:left w:val="single" w:sz="1" w:space="0" w:color="FFFFFF"/>
              <w:right w:val="nil"/>
            </w:tcBorders>
            <w:shd w:val="clear" w:color="auto" w:fill="FFE06A"/>
          </w:tcPr>
          <w:p w:rsidR="00CB0AFA" w:rsidRDefault="00481332">
            <w:pPr>
              <w:pStyle w:val="TableParagraph"/>
              <w:ind w:left="159" w:right="153"/>
              <w:rPr>
                <w:sz w:val="11"/>
              </w:rPr>
            </w:pPr>
            <w:r>
              <w:rPr>
                <w:color w:val="231F20"/>
                <w:sz w:val="11"/>
              </w:rPr>
              <w:t>66+Б</w:t>
            </w:r>
          </w:p>
        </w:tc>
      </w:tr>
      <w:tr w:rsidR="00CB0AFA">
        <w:trPr>
          <w:trHeight w:hRule="exact" w:val="170"/>
        </w:trPr>
        <w:tc>
          <w:tcPr>
            <w:tcW w:w="888" w:type="dxa"/>
            <w:vMerge/>
            <w:tcBorders>
              <w:left w:val="nil"/>
              <w:right w:val="nil"/>
            </w:tcBorders>
          </w:tcPr>
          <w:p w:rsidR="00CB0AFA" w:rsidRDefault="00CB0AFA"/>
        </w:tc>
        <w:tc>
          <w:tcPr>
            <w:tcW w:w="680" w:type="dxa"/>
            <w:tcBorders>
              <w:left w:val="nil"/>
              <w:right w:val="nil"/>
            </w:tcBorders>
            <w:shd w:val="clear" w:color="auto" w:fill="80C342"/>
          </w:tcPr>
          <w:p w:rsidR="00CB0AFA" w:rsidRDefault="00481332">
            <w:pPr>
              <w:pStyle w:val="TableParagraph"/>
              <w:ind w:left="210"/>
              <w:jc w:val="left"/>
              <w:rPr>
                <w:sz w:val="11"/>
              </w:rPr>
            </w:pPr>
            <w:r>
              <w:rPr>
                <w:color w:val="231F20"/>
                <w:sz w:val="11"/>
              </w:rPr>
              <w:t>51+Б</w:t>
            </w:r>
          </w:p>
        </w:tc>
        <w:tc>
          <w:tcPr>
            <w:tcW w:w="680" w:type="dxa"/>
            <w:tcBorders>
              <w:left w:val="nil"/>
              <w:right w:val="nil"/>
            </w:tcBorders>
            <w:shd w:val="clear" w:color="auto" w:fill="FFE06A"/>
          </w:tcPr>
          <w:p w:rsidR="00CB0AFA" w:rsidRDefault="00481332">
            <w:pPr>
              <w:pStyle w:val="TableParagraph"/>
              <w:ind w:left="180"/>
              <w:jc w:val="left"/>
              <w:rPr>
                <w:sz w:val="11"/>
              </w:rPr>
            </w:pPr>
            <w:r>
              <w:rPr>
                <w:color w:val="231F20"/>
                <w:sz w:val="11"/>
              </w:rPr>
              <w:t>51+2Б</w:t>
            </w:r>
          </w:p>
        </w:tc>
        <w:tc>
          <w:tcPr>
            <w:tcW w:w="680" w:type="dxa"/>
            <w:tcBorders>
              <w:left w:val="nil"/>
              <w:right w:val="nil"/>
            </w:tcBorders>
            <w:shd w:val="clear" w:color="auto" w:fill="80C342"/>
          </w:tcPr>
          <w:p w:rsidR="00CB0AFA" w:rsidRDefault="00481332">
            <w:pPr>
              <w:pStyle w:val="TableParagraph"/>
              <w:ind w:left="210"/>
              <w:jc w:val="left"/>
              <w:rPr>
                <w:sz w:val="11"/>
              </w:rPr>
            </w:pPr>
            <w:r>
              <w:rPr>
                <w:color w:val="231F20"/>
                <w:sz w:val="11"/>
              </w:rPr>
              <w:t>51+Б</w:t>
            </w:r>
          </w:p>
        </w:tc>
        <w:tc>
          <w:tcPr>
            <w:tcW w:w="680" w:type="dxa"/>
            <w:tcBorders>
              <w:left w:val="nil"/>
              <w:right w:val="nil"/>
            </w:tcBorders>
            <w:shd w:val="clear" w:color="auto" w:fill="FFE06A"/>
          </w:tcPr>
          <w:p w:rsidR="00CB0AFA" w:rsidRDefault="00481332">
            <w:pPr>
              <w:pStyle w:val="TableParagraph"/>
              <w:ind w:left="210"/>
              <w:jc w:val="left"/>
              <w:rPr>
                <w:sz w:val="11"/>
              </w:rPr>
            </w:pPr>
            <w:r>
              <w:rPr>
                <w:color w:val="231F20"/>
                <w:sz w:val="11"/>
              </w:rPr>
              <w:t>51+Б</w:t>
            </w:r>
          </w:p>
        </w:tc>
        <w:tc>
          <w:tcPr>
            <w:tcW w:w="680" w:type="dxa"/>
            <w:tcBorders>
              <w:left w:val="nil"/>
              <w:right w:val="nil"/>
            </w:tcBorders>
            <w:shd w:val="clear" w:color="auto" w:fill="80C342"/>
          </w:tcPr>
          <w:p w:rsidR="00CB0AFA" w:rsidRDefault="00481332">
            <w:pPr>
              <w:pStyle w:val="TableParagraph"/>
              <w:ind w:left="180"/>
              <w:jc w:val="left"/>
              <w:rPr>
                <w:sz w:val="11"/>
              </w:rPr>
            </w:pPr>
            <w:r>
              <w:rPr>
                <w:color w:val="231F20"/>
                <w:sz w:val="11"/>
              </w:rPr>
              <w:t>51+3Л</w:t>
            </w:r>
          </w:p>
        </w:tc>
        <w:tc>
          <w:tcPr>
            <w:tcW w:w="680" w:type="dxa"/>
            <w:tcBorders>
              <w:left w:val="nil"/>
              <w:right w:val="nil"/>
            </w:tcBorders>
            <w:shd w:val="clear" w:color="auto" w:fill="FFE06A"/>
          </w:tcPr>
          <w:p w:rsidR="00CB0AFA" w:rsidRDefault="00481332">
            <w:pPr>
              <w:pStyle w:val="TableParagraph"/>
              <w:ind w:left="211"/>
              <w:jc w:val="left"/>
              <w:rPr>
                <w:sz w:val="11"/>
              </w:rPr>
            </w:pPr>
            <w:r>
              <w:rPr>
                <w:color w:val="231F20"/>
                <w:sz w:val="11"/>
              </w:rPr>
              <w:t>51+Б</w:t>
            </w:r>
          </w:p>
        </w:tc>
        <w:tc>
          <w:tcPr>
            <w:tcW w:w="680" w:type="dxa"/>
            <w:tcBorders>
              <w:left w:val="nil"/>
              <w:right w:val="nil"/>
            </w:tcBorders>
            <w:shd w:val="clear" w:color="auto" w:fill="80C342"/>
          </w:tcPr>
          <w:p w:rsidR="00CB0AFA" w:rsidRDefault="00481332">
            <w:pPr>
              <w:pStyle w:val="TableParagraph"/>
              <w:ind w:left="180"/>
              <w:jc w:val="left"/>
              <w:rPr>
                <w:sz w:val="11"/>
              </w:rPr>
            </w:pPr>
            <w:r>
              <w:rPr>
                <w:color w:val="231F20"/>
                <w:sz w:val="11"/>
              </w:rPr>
              <w:t>51+3Л</w:t>
            </w:r>
          </w:p>
        </w:tc>
        <w:tc>
          <w:tcPr>
            <w:tcW w:w="680" w:type="dxa"/>
            <w:tcBorders>
              <w:left w:val="nil"/>
              <w:right w:val="nil"/>
            </w:tcBorders>
            <w:shd w:val="clear" w:color="auto" w:fill="FFE06A"/>
          </w:tcPr>
          <w:p w:rsidR="00CB0AFA" w:rsidRDefault="00481332">
            <w:pPr>
              <w:pStyle w:val="TableParagraph"/>
              <w:ind w:left="181"/>
              <w:jc w:val="left"/>
              <w:rPr>
                <w:sz w:val="11"/>
              </w:rPr>
            </w:pPr>
            <w:r>
              <w:rPr>
                <w:color w:val="231F20"/>
                <w:sz w:val="11"/>
              </w:rPr>
              <w:t>51+3Л</w:t>
            </w:r>
          </w:p>
        </w:tc>
        <w:tc>
          <w:tcPr>
            <w:tcW w:w="680" w:type="dxa"/>
            <w:tcBorders>
              <w:left w:val="nil"/>
              <w:right w:val="nil"/>
            </w:tcBorders>
            <w:shd w:val="clear" w:color="auto" w:fill="80C342"/>
          </w:tcPr>
          <w:p w:rsidR="00CB0AFA" w:rsidRDefault="00481332">
            <w:pPr>
              <w:pStyle w:val="TableParagraph"/>
              <w:ind w:left="181"/>
              <w:jc w:val="left"/>
              <w:rPr>
                <w:sz w:val="11"/>
              </w:rPr>
            </w:pPr>
            <w:r>
              <w:rPr>
                <w:color w:val="231F20"/>
                <w:sz w:val="11"/>
              </w:rPr>
              <w:t>51+2Л</w:t>
            </w:r>
          </w:p>
        </w:tc>
        <w:tc>
          <w:tcPr>
            <w:tcW w:w="680" w:type="dxa"/>
            <w:tcBorders>
              <w:left w:val="nil"/>
              <w:right w:val="single" w:sz="1" w:space="0" w:color="FFFFFF"/>
            </w:tcBorders>
            <w:shd w:val="clear" w:color="auto" w:fill="FFE06A"/>
          </w:tcPr>
          <w:p w:rsidR="00CB0AFA" w:rsidRDefault="00481332">
            <w:pPr>
              <w:pStyle w:val="TableParagraph"/>
              <w:ind w:left="181"/>
              <w:jc w:val="left"/>
              <w:rPr>
                <w:sz w:val="11"/>
              </w:rPr>
            </w:pPr>
            <w:r>
              <w:rPr>
                <w:color w:val="231F20"/>
                <w:sz w:val="11"/>
              </w:rPr>
              <w:t>51+3Л</w:t>
            </w:r>
          </w:p>
        </w:tc>
        <w:tc>
          <w:tcPr>
            <w:tcW w:w="680" w:type="dxa"/>
            <w:tcBorders>
              <w:left w:val="single" w:sz="1" w:space="0" w:color="FFFFFF"/>
              <w:right w:val="single" w:sz="1" w:space="0" w:color="FFFFFF"/>
            </w:tcBorders>
            <w:shd w:val="clear" w:color="auto" w:fill="80C342"/>
          </w:tcPr>
          <w:p w:rsidR="00CB0AFA" w:rsidRDefault="00481332">
            <w:pPr>
              <w:pStyle w:val="TableParagraph"/>
              <w:ind w:left="180"/>
              <w:jc w:val="left"/>
              <w:rPr>
                <w:sz w:val="11"/>
              </w:rPr>
            </w:pPr>
            <w:r>
              <w:rPr>
                <w:color w:val="231F20"/>
                <w:sz w:val="11"/>
              </w:rPr>
              <w:t>51+2Л</w:t>
            </w:r>
          </w:p>
        </w:tc>
        <w:tc>
          <w:tcPr>
            <w:tcW w:w="680" w:type="dxa"/>
            <w:tcBorders>
              <w:left w:val="single" w:sz="1" w:space="0" w:color="FFFFFF"/>
              <w:right w:val="single" w:sz="1" w:space="0" w:color="FFFFFF"/>
            </w:tcBorders>
            <w:shd w:val="clear" w:color="auto" w:fill="FFE06A"/>
          </w:tcPr>
          <w:p w:rsidR="00CB0AFA" w:rsidRDefault="00481332">
            <w:pPr>
              <w:pStyle w:val="TableParagraph"/>
              <w:ind w:left="180"/>
              <w:jc w:val="left"/>
              <w:rPr>
                <w:sz w:val="11"/>
              </w:rPr>
            </w:pPr>
            <w:r>
              <w:rPr>
                <w:color w:val="231F20"/>
                <w:sz w:val="11"/>
              </w:rPr>
              <w:t>51+3Л</w:t>
            </w:r>
          </w:p>
        </w:tc>
        <w:tc>
          <w:tcPr>
            <w:tcW w:w="680" w:type="dxa"/>
            <w:tcBorders>
              <w:left w:val="single" w:sz="1" w:space="0" w:color="FFFFFF"/>
              <w:right w:val="single" w:sz="1" w:space="0" w:color="FFFFFF"/>
            </w:tcBorders>
            <w:shd w:val="clear" w:color="auto" w:fill="80C342"/>
          </w:tcPr>
          <w:p w:rsidR="00CB0AFA" w:rsidRDefault="00481332">
            <w:pPr>
              <w:pStyle w:val="TableParagraph"/>
              <w:ind w:left="180"/>
              <w:jc w:val="left"/>
              <w:rPr>
                <w:sz w:val="11"/>
              </w:rPr>
            </w:pPr>
            <w:r>
              <w:rPr>
                <w:color w:val="231F20"/>
                <w:sz w:val="11"/>
              </w:rPr>
              <w:t>51+2Л</w:t>
            </w:r>
          </w:p>
        </w:tc>
        <w:tc>
          <w:tcPr>
            <w:tcW w:w="678" w:type="dxa"/>
            <w:tcBorders>
              <w:left w:val="single" w:sz="1" w:space="0" w:color="FFFFFF"/>
              <w:right w:val="nil"/>
            </w:tcBorders>
            <w:shd w:val="clear" w:color="auto" w:fill="FFE06A"/>
          </w:tcPr>
          <w:p w:rsidR="00CB0AFA" w:rsidRDefault="00481332">
            <w:pPr>
              <w:pStyle w:val="TableParagraph"/>
              <w:ind w:left="160" w:right="153"/>
              <w:rPr>
                <w:sz w:val="11"/>
              </w:rPr>
            </w:pPr>
            <w:r>
              <w:rPr>
                <w:color w:val="231F20"/>
                <w:sz w:val="11"/>
              </w:rPr>
              <w:t>51+3Л</w:t>
            </w:r>
          </w:p>
        </w:tc>
      </w:tr>
      <w:tr w:rsidR="00CB0AFA">
        <w:trPr>
          <w:trHeight w:hRule="exact" w:val="170"/>
        </w:trPr>
        <w:tc>
          <w:tcPr>
            <w:tcW w:w="888" w:type="dxa"/>
            <w:vMerge/>
            <w:tcBorders>
              <w:left w:val="nil"/>
              <w:right w:val="nil"/>
            </w:tcBorders>
          </w:tcPr>
          <w:p w:rsidR="00CB0AFA" w:rsidRDefault="00CB0AFA"/>
        </w:tc>
        <w:tc>
          <w:tcPr>
            <w:tcW w:w="680" w:type="dxa"/>
            <w:tcBorders>
              <w:left w:val="nil"/>
              <w:right w:val="nil"/>
            </w:tcBorders>
            <w:shd w:val="clear" w:color="auto" w:fill="80C342"/>
          </w:tcPr>
          <w:p w:rsidR="00CB0AFA" w:rsidRDefault="00481332">
            <w:pPr>
              <w:pStyle w:val="TableParagraph"/>
              <w:ind w:left="211"/>
              <w:jc w:val="left"/>
              <w:rPr>
                <w:sz w:val="11"/>
              </w:rPr>
            </w:pPr>
            <w:r>
              <w:rPr>
                <w:color w:val="231F20"/>
                <w:sz w:val="11"/>
              </w:rPr>
              <w:t>38+Б</w:t>
            </w:r>
          </w:p>
        </w:tc>
        <w:tc>
          <w:tcPr>
            <w:tcW w:w="680" w:type="dxa"/>
            <w:tcBorders>
              <w:left w:val="nil"/>
              <w:right w:val="nil"/>
            </w:tcBorders>
            <w:shd w:val="clear" w:color="auto" w:fill="FFE06A"/>
          </w:tcPr>
          <w:p w:rsidR="00CB0AFA" w:rsidRDefault="00481332">
            <w:pPr>
              <w:pStyle w:val="TableParagraph"/>
              <w:ind w:left="211"/>
              <w:jc w:val="left"/>
              <w:rPr>
                <w:sz w:val="11"/>
              </w:rPr>
            </w:pPr>
            <w:r>
              <w:rPr>
                <w:color w:val="231F20"/>
                <w:sz w:val="11"/>
              </w:rPr>
              <w:t>38+Б</w:t>
            </w:r>
          </w:p>
        </w:tc>
        <w:tc>
          <w:tcPr>
            <w:tcW w:w="680" w:type="dxa"/>
            <w:tcBorders>
              <w:left w:val="nil"/>
              <w:right w:val="nil"/>
            </w:tcBorders>
            <w:shd w:val="clear" w:color="auto" w:fill="80C342"/>
          </w:tcPr>
          <w:p w:rsidR="00CB0AFA" w:rsidRDefault="00481332">
            <w:pPr>
              <w:pStyle w:val="TableParagraph"/>
              <w:ind w:left="180"/>
              <w:jc w:val="left"/>
              <w:rPr>
                <w:sz w:val="11"/>
              </w:rPr>
            </w:pPr>
            <w:r>
              <w:rPr>
                <w:color w:val="231F20"/>
                <w:sz w:val="11"/>
              </w:rPr>
              <w:t>38+3Л</w:t>
            </w:r>
          </w:p>
        </w:tc>
        <w:tc>
          <w:tcPr>
            <w:tcW w:w="680" w:type="dxa"/>
            <w:tcBorders>
              <w:left w:val="nil"/>
              <w:right w:val="nil"/>
            </w:tcBorders>
            <w:shd w:val="clear" w:color="auto" w:fill="FFE06A"/>
          </w:tcPr>
          <w:p w:rsidR="00CB0AFA" w:rsidRDefault="00481332">
            <w:pPr>
              <w:pStyle w:val="TableParagraph"/>
              <w:ind w:left="180"/>
              <w:jc w:val="left"/>
              <w:rPr>
                <w:sz w:val="11"/>
              </w:rPr>
            </w:pPr>
            <w:r>
              <w:rPr>
                <w:color w:val="231F20"/>
                <w:sz w:val="11"/>
              </w:rPr>
              <w:t>38+3Л</w:t>
            </w:r>
          </w:p>
        </w:tc>
        <w:tc>
          <w:tcPr>
            <w:tcW w:w="680" w:type="dxa"/>
            <w:tcBorders>
              <w:left w:val="nil"/>
              <w:right w:val="nil"/>
            </w:tcBorders>
            <w:shd w:val="clear" w:color="auto" w:fill="80C342"/>
          </w:tcPr>
          <w:p w:rsidR="00CB0AFA" w:rsidRDefault="00481332">
            <w:pPr>
              <w:pStyle w:val="TableParagraph"/>
              <w:ind w:left="180"/>
              <w:jc w:val="left"/>
              <w:rPr>
                <w:sz w:val="11"/>
              </w:rPr>
            </w:pPr>
            <w:r>
              <w:rPr>
                <w:color w:val="231F20"/>
                <w:sz w:val="11"/>
              </w:rPr>
              <w:t>38+2Л</w:t>
            </w:r>
          </w:p>
        </w:tc>
        <w:tc>
          <w:tcPr>
            <w:tcW w:w="680" w:type="dxa"/>
            <w:tcBorders>
              <w:left w:val="nil"/>
              <w:right w:val="nil"/>
            </w:tcBorders>
            <w:shd w:val="clear" w:color="auto" w:fill="FFE06A"/>
          </w:tcPr>
          <w:p w:rsidR="00CB0AFA" w:rsidRDefault="00481332">
            <w:pPr>
              <w:pStyle w:val="TableParagraph"/>
              <w:ind w:left="181"/>
              <w:jc w:val="left"/>
              <w:rPr>
                <w:sz w:val="11"/>
              </w:rPr>
            </w:pPr>
            <w:r>
              <w:rPr>
                <w:color w:val="231F20"/>
                <w:sz w:val="11"/>
              </w:rPr>
              <w:t>38+3Л</w:t>
            </w:r>
          </w:p>
        </w:tc>
        <w:tc>
          <w:tcPr>
            <w:tcW w:w="680" w:type="dxa"/>
            <w:tcBorders>
              <w:left w:val="nil"/>
              <w:right w:val="nil"/>
            </w:tcBorders>
            <w:shd w:val="clear" w:color="auto" w:fill="80C342"/>
          </w:tcPr>
          <w:p w:rsidR="00CB0AFA" w:rsidRDefault="00481332">
            <w:pPr>
              <w:pStyle w:val="TableParagraph"/>
              <w:ind w:left="211"/>
              <w:jc w:val="left"/>
              <w:rPr>
                <w:sz w:val="11"/>
              </w:rPr>
            </w:pPr>
            <w:r>
              <w:rPr>
                <w:color w:val="231F20"/>
                <w:sz w:val="11"/>
              </w:rPr>
              <w:t>38+Л</w:t>
            </w:r>
          </w:p>
        </w:tc>
        <w:tc>
          <w:tcPr>
            <w:tcW w:w="680" w:type="dxa"/>
            <w:tcBorders>
              <w:left w:val="nil"/>
              <w:right w:val="nil"/>
            </w:tcBorders>
            <w:shd w:val="clear" w:color="auto" w:fill="FFE06A"/>
          </w:tcPr>
          <w:p w:rsidR="00CB0AFA" w:rsidRDefault="00481332">
            <w:pPr>
              <w:pStyle w:val="TableParagraph"/>
              <w:ind w:left="181"/>
              <w:jc w:val="left"/>
              <w:rPr>
                <w:sz w:val="11"/>
              </w:rPr>
            </w:pPr>
            <w:r>
              <w:rPr>
                <w:color w:val="231F20"/>
                <w:sz w:val="11"/>
              </w:rPr>
              <w:t>38+2Л</w:t>
            </w:r>
          </w:p>
        </w:tc>
        <w:tc>
          <w:tcPr>
            <w:tcW w:w="680" w:type="dxa"/>
            <w:tcBorders>
              <w:left w:val="nil"/>
              <w:right w:val="nil"/>
            </w:tcBorders>
            <w:shd w:val="clear" w:color="auto" w:fill="80C342"/>
          </w:tcPr>
          <w:p w:rsidR="00CB0AFA" w:rsidRDefault="00481332">
            <w:pPr>
              <w:pStyle w:val="TableParagraph"/>
              <w:ind w:left="212"/>
              <w:jc w:val="left"/>
              <w:rPr>
                <w:sz w:val="11"/>
              </w:rPr>
            </w:pPr>
            <w:r>
              <w:rPr>
                <w:color w:val="231F20"/>
                <w:sz w:val="11"/>
              </w:rPr>
              <w:t>38+Л</w:t>
            </w:r>
          </w:p>
        </w:tc>
        <w:tc>
          <w:tcPr>
            <w:tcW w:w="680" w:type="dxa"/>
            <w:tcBorders>
              <w:left w:val="nil"/>
              <w:right w:val="single" w:sz="1" w:space="0" w:color="FFFFFF"/>
            </w:tcBorders>
            <w:shd w:val="clear" w:color="auto" w:fill="FFE06A"/>
          </w:tcPr>
          <w:p w:rsidR="00CB0AFA" w:rsidRDefault="00481332">
            <w:pPr>
              <w:pStyle w:val="TableParagraph"/>
              <w:ind w:left="181"/>
              <w:jc w:val="left"/>
              <w:rPr>
                <w:sz w:val="11"/>
              </w:rPr>
            </w:pPr>
            <w:r>
              <w:rPr>
                <w:color w:val="231F20"/>
                <w:sz w:val="11"/>
              </w:rPr>
              <w:t>38+2Л</w:t>
            </w:r>
          </w:p>
        </w:tc>
        <w:tc>
          <w:tcPr>
            <w:tcW w:w="680" w:type="dxa"/>
            <w:tcBorders>
              <w:left w:val="single" w:sz="1" w:space="0" w:color="FFFFFF"/>
              <w:right w:val="single" w:sz="1" w:space="0" w:color="FFFFFF"/>
            </w:tcBorders>
            <w:shd w:val="clear" w:color="auto" w:fill="80C342"/>
          </w:tcPr>
          <w:p w:rsidR="00CB0AFA" w:rsidRDefault="00481332">
            <w:pPr>
              <w:pStyle w:val="TableParagraph"/>
              <w:ind w:left="211"/>
              <w:jc w:val="left"/>
              <w:rPr>
                <w:sz w:val="11"/>
              </w:rPr>
            </w:pPr>
            <w:r>
              <w:rPr>
                <w:color w:val="231F20"/>
                <w:sz w:val="11"/>
              </w:rPr>
              <w:t>38+Л</w:t>
            </w:r>
          </w:p>
        </w:tc>
        <w:tc>
          <w:tcPr>
            <w:tcW w:w="680" w:type="dxa"/>
            <w:tcBorders>
              <w:left w:val="single" w:sz="1" w:space="0" w:color="FFFFFF"/>
              <w:right w:val="single" w:sz="1" w:space="0" w:color="FFFFFF"/>
            </w:tcBorders>
            <w:shd w:val="clear" w:color="auto" w:fill="FFE06A"/>
          </w:tcPr>
          <w:p w:rsidR="00CB0AFA" w:rsidRDefault="00481332">
            <w:pPr>
              <w:pStyle w:val="TableParagraph"/>
              <w:ind w:left="211"/>
              <w:jc w:val="left"/>
              <w:rPr>
                <w:sz w:val="11"/>
              </w:rPr>
            </w:pPr>
            <w:r>
              <w:rPr>
                <w:color w:val="231F20"/>
                <w:sz w:val="11"/>
              </w:rPr>
              <w:t>38+Л</w:t>
            </w:r>
          </w:p>
        </w:tc>
        <w:tc>
          <w:tcPr>
            <w:tcW w:w="680" w:type="dxa"/>
            <w:tcBorders>
              <w:left w:val="single" w:sz="1" w:space="0" w:color="FFFFFF"/>
              <w:right w:val="single" w:sz="1" w:space="0" w:color="FFFFFF"/>
            </w:tcBorders>
            <w:shd w:val="clear" w:color="auto" w:fill="80C342"/>
          </w:tcPr>
          <w:p w:rsidR="00CB0AFA" w:rsidRDefault="00481332">
            <w:pPr>
              <w:pStyle w:val="TableParagraph"/>
              <w:ind w:left="211"/>
              <w:jc w:val="left"/>
              <w:rPr>
                <w:sz w:val="11"/>
              </w:rPr>
            </w:pPr>
            <w:r>
              <w:rPr>
                <w:color w:val="231F20"/>
                <w:sz w:val="11"/>
              </w:rPr>
              <w:t>38+Л</w:t>
            </w:r>
          </w:p>
        </w:tc>
        <w:tc>
          <w:tcPr>
            <w:tcW w:w="678" w:type="dxa"/>
            <w:tcBorders>
              <w:left w:val="single" w:sz="1" w:space="0" w:color="FFFFFF"/>
              <w:right w:val="nil"/>
            </w:tcBorders>
            <w:shd w:val="clear" w:color="auto" w:fill="FFE06A"/>
          </w:tcPr>
          <w:p w:rsidR="00CB0AFA" w:rsidRDefault="00481332">
            <w:pPr>
              <w:pStyle w:val="TableParagraph"/>
              <w:ind w:left="160" w:right="152"/>
              <w:rPr>
                <w:sz w:val="11"/>
              </w:rPr>
            </w:pPr>
            <w:r>
              <w:rPr>
                <w:color w:val="231F20"/>
                <w:sz w:val="11"/>
              </w:rPr>
              <w:t>38+Л</w:t>
            </w:r>
          </w:p>
        </w:tc>
      </w:tr>
      <w:tr w:rsidR="00CB0AFA">
        <w:trPr>
          <w:trHeight w:hRule="exact" w:val="170"/>
        </w:trPr>
        <w:tc>
          <w:tcPr>
            <w:tcW w:w="888" w:type="dxa"/>
            <w:vMerge w:val="restart"/>
            <w:tcBorders>
              <w:left w:val="nil"/>
              <w:right w:val="nil"/>
            </w:tcBorders>
          </w:tcPr>
          <w:p w:rsidR="00CB0AFA" w:rsidRDefault="00CB0AFA">
            <w:pPr>
              <w:pStyle w:val="TableParagraph"/>
              <w:spacing w:before="0"/>
              <w:jc w:val="left"/>
              <w:rPr>
                <w:sz w:val="10"/>
              </w:rPr>
            </w:pPr>
          </w:p>
          <w:p w:rsidR="00CB0AFA" w:rsidRDefault="00481332">
            <w:pPr>
              <w:pStyle w:val="TableParagraph"/>
              <w:spacing w:before="73"/>
              <w:ind w:left="362" w:right="358"/>
              <w:rPr>
                <w:sz w:val="11"/>
              </w:rPr>
            </w:pPr>
            <w:r>
              <w:rPr>
                <w:color w:val="231F20"/>
                <w:sz w:val="11"/>
              </w:rPr>
              <w:t>15</w:t>
            </w:r>
          </w:p>
        </w:tc>
        <w:tc>
          <w:tcPr>
            <w:tcW w:w="680" w:type="dxa"/>
            <w:tcBorders>
              <w:left w:val="nil"/>
              <w:right w:val="nil"/>
            </w:tcBorders>
            <w:shd w:val="clear" w:color="auto" w:fill="80C342"/>
          </w:tcPr>
          <w:p w:rsidR="00CB0AFA" w:rsidRDefault="00481332">
            <w:pPr>
              <w:pStyle w:val="TableParagraph"/>
              <w:ind w:left="211"/>
              <w:jc w:val="left"/>
              <w:rPr>
                <w:sz w:val="11"/>
              </w:rPr>
            </w:pPr>
            <w:r>
              <w:rPr>
                <w:color w:val="231F20"/>
                <w:sz w:val="11"/>
              </w:rPr>
              <w:t>66+Б</w:t>
            </w:r>
          </w:p>
        </w:tc>
        <w:tc>
          <w:tcPr>
            <w:tcW w:w="680" w:type="dxa"/>
            <w:tcBorders>
              <w:left w:val="nil"/>
              <w:right w:val="nil"/>
            </w:tcBorders>
            <w:shd w:val="clear" w:color="auto" w:fill="FFE06A"/>
          </w:tcPr>
          <w:p w:rsidR="00CB0AFA" w:rsidRDefault="00481332">
            <w:pPr>
              <w:pStyle w:val="TableParagraph"/>
              <w:ind w:left="181"/>
              <w:jc w:val="left"/>
              <w:rPr>
                <w:sz w:val="11"/>
              </w:rPr>
            </w:pPr>
            <w:r>
              <w:rPr>
                <w:color w:val="231F20"/>
                <w:sz w:val="11"/>
              </w:rPr>
              <w:t>66+2Б</w:t>
            </w:r>
          </w:p>
        </w:tc>
        <w:tc>
          <w:tcPr>
            <w:tcW w:w="680" w:type="dxa"/>
            <w:tcBorders>
              <w:left w:val="nil"/>
              <w:right w:val="nil"/>
            </w:tcBorders>
            <w:shd w:val="clear" w:color="auto" w:fill="80C342"/>
          </w:tcPr>
          <w:p w:rsidR="00CB0AFA" w:rsidRDefault="00481332">
            <w:pPr>
              <w:pStyle w:val="TableParagraph"/>
              <w:ind w:left="211"/>
              <w:jc w:val="left"/>
              <w:rPr>
                <w:sz w:val="11"/>
              </w:rPr>
            </w:pPr>
            <w:r>
              <w:rPr>
                <w:color w:val="231F20"/>
                <w:sz w:val="11"/>
              </w:rPr>
              <w:t>66+Б</w:t>
            </w:r>
          </w:p>
        </w:tc>
        <w:tc>
          <w:tcPr>
            <w:tcW w:w="680" w:type="dxa"/>
            <w:tcBorders>
              <w:left w:val="nil"/>
              <w:right w:val="nil"/>
            </w:tcBorders>
            <w:shd w:val="clear" w:color="auto" w:fill="FFE06A"/>
          </w:tcPr>
          <w:p w:rsidR="00CB0AFA" w:rsidRDefault="00481332">
            <w:pPr>
              <w:pStyle w:val="TableParagraph"/>
              <w:ind w:left="211"/>
              <w:jc w:val="left"/>
              <w:rPr>
                <w:sz w:val="11"/>
              </w:rPr>
            </w:pPr>
            <w:r>
              <w:rPr>
                <w:color w:val="231F20"/>
                <w:sz w:val="11"/>
              </w:rPr>
              <w:t>66+Б</w:t>
            </w:r>
          </w:p>
        </w:tc>
        <w:tc>
          <w:tcPr>
            <w:tcW w:w="680" w:type="dxa"/>
            <w:tcBorders>
              <w:left w:val="nil"/>
              <w:right w:val="nil"/>
            </w:tcBorders>
            <w:shd w:val="clear" w:color="auto" w:fill="80C342"/>
          </w:tcPr>
          <w:p w:rsidR="00CB0AFA" w:rsidRDefault="00481332">
            <w:pPr>
              <w:pStyle w:val="TableParagraph"/>
              <w:ind w:left="181"/>
              <w:jc w:val="left"/>
              <w:rPr>
                <w:sz w:val="11"/>
              </w:rPr>
            </w:pPr>
            <w:r>
              <w:rPr>
                <w:color w:val="231F20"/>
                <w:sz w:val="11"/>
              </w:rPr>
              <w:t>66+3Л</w:t>
            </w:r>
          </w:p>
        </w:tc>
        <w:tc>
          <w:tcPr>
            <w:tcW w:w="680" w:type="dxa"/>
            <w:tcBorders>
              <w:left w:val="nil"/>
              <w:right w:val="nil"/>
            </w:tcBorders>
            <w:shd w:val="clear" w:color="auto" w:fill="FFE06A"/>
          </w:tcPr>
          <w:p w:rsidR="00CB0AFA" w:rsidRDefault="00481332">
            <w:pPr>
              <w:pStyle w:val="TableParagraph"/>
              <w:ind w:left="212"/>
              <w:jc w:val="left"/>
              <w:rPr>
                <w:sz w:val="11"/>
              </w:rPr>
            </w:pPr>
            <w:r>
              <w:rPr>
                <w:color w:val="231F20"/>
                <w:sz w:val="11"/>
              </w:rPr>
              <w:t>66+Б</w:t>
            </w:r>
          </w:p>
        </w:tc>
        <w:tc>
          <w:tcPr>
            <w:tcW w:w="680" w:type="dxa"/>
            <w:tcBorders>
              <w:left w:val="nil"/>
              <w:right w:val="nil"/>
            </w:tcBorders>
            <w:shd w:val="clear" w:color="auto" w:fill="80C342"/>
          </w:tcPr>
          <w:p w:rsidR="00CB0AFA" w:rsidRDefault="00481332">
            <w:pPr>
              <w:pStyle w:val="TableParagraph"/>
              <w:ind w:left="181"/>
              <w:jc w:val="left"/>
              <w:rPr>
                <w:sz w:val="11"/>
              </w:rPr>
            </w:pPr>
            <w:r>
              <w:rPr>
                <w:color w:val="231F20"/>
                <w:sz w:val="11"/>
              </w:rPr>
              <w:t>66+3Л</w:t>
            </w:r>
          </w:p>
        </w:tc>
        <w:tc>
          <w:tcPr>
            <w:tcW w:w="680" w:type="dxa"/>
            <w:tcBorders>
              <w:left w:val="nil"/>
              <w:right w:val="nil"/>
            </w:tcBorders>
            <w:shd w:val="clear" w:color="auto" w:fill="FFE06A"/>
          </w:tcPr>
          <w:p w:rsidR="00CB0AFA" w:rsidRDefault="00481332">
            <w:pPr>
              <w:pStyle w:val="TableParagraph"/>
              <w:ind w:left="212"/>
              <w:jc w:val="left"/>
              <w:rPr>
                <w:sz w:val="11"/>
              </w:rPr>
            </w:pPr>
            <w:r>
              <w:rPr>
                <w:color w:val="231F20"/>
                <w:sz w:val="11"/>
              </w:rPr>
              <w:t>66+Б</w:t>
            </w:r>
          </w:p>
        </w:tc>
        <w:tc>
          <w:tcPr>
            <w:tcW w:w="680" w:type="dxa"/>
            <w:tcBorders>
              <w:left w:val="nil"/>
              <w:right w:val="nil"/>
            </w:tcBorders>
            <w:shd w:val="clear" w:color="auto" w:fill="80C342"/>
          </w:tcPr>
          <w:p w:rsidR="00CB0AFA" w:rsidRDefault="00481332">
            <w:pPr>
              <w:pStyle w:val="TableParagraph"/>
              <w:ind w:left="182"/>
              <w:jc w:val="left"/>
              <w:rPr>
                <w:sz w:val="11"/>
              </w:rPr>
            </w:pPr>
            <w:r>
              <w:rPr>
                <w:color w:val="231F20"/>
                <w:sz w:val="11"/>
              </w:rPr>
              <w:t>66+3Л</w:t>
            </w:r>
          </w:p>
        </w:tc>
        <w:tc>
          <w:tcPr>
            <w:tcW w:w="680" w:type="dxa"/>
            <w:tcBorders>
              <w:left w:val="nil"/>
              <w:right w:val="single" w:sz="1" w:space="0" w:color="FFFFFF"/>
            </w:tcBorders>
            <w:shd w:val="clear" w:color="auto" w:fill="FFE06A"/>
          </w:tcPr>
          <w:p w:rsidR="00CB0AFA" w:rsidRDefault="00481332">
            <w:pPr>
              <w:pStyle w:val="TableParagraph"/>
              <w:ind w:left="212"/>
              <w:jc w:val="left"/>
              <w:rPr>
                <w:sz w:val="11"/>
              </w:rPr>
            </w:pPr>
            <w:r>
              <w:rPr>
                <w:color w:val="231F20"/>
                <w:sz w:val="11"/>
              </w:rPr>
              <w:t>66+Б</w:t>
            </w:r>
          </w:p>
        </w:tc>
        <w:tc>
          <w:tcPr>
            <w:tcW w:w="680" w:type="dxa"/>
            <w:tcBorders>
              <w:left w:val="single" w:sz="1" w:space="0" w:color="FFFFFF"/>
              <w:right w:val="single" w:sz="1" w:space="0" w:color="FFFFFF"/>
            </w:tcBorders>
            <w:shd w:val="clear" w:color="auto" w:fill="80C342"/>
          </w:tcPr>
          <w:p w:rsidR="00CB0AFA" w:rsidRDefault="00481332">
            <w:pPr>
              <w:pStyle w:val="TableParagraph"/>
              <w:ind w:left="181"/>
              <w:jc w:val="left"/>
              <w:rPr>
                <w:sz w:val="11"/>
              </w:rPr>
            </w:pPr>
            <w:r>
              <w:rPr>
                <w:color w:val="231F20"/>
                <w:sz w:val="11"/>
              </w:rPr>
              <w:t>66+3Л</w:t>
            </w:r>
          </w:p>
        </w:tc>
        <w:tc>
          <w:tcPr>
            <w:tcW w:w="680" w:type="dxa"/>
            <w:tcBorders>
              <w:left w:val="single" w:sz="1" w:space="0" w:color="FFFFFF"/>
              <w:right w:val="single" w:sz="1" w:space="0" w:color="FFFFFF"/>
            </w:tcBorders>
            <w:shd w:val="clear" w:color="auto" w:fill="FFE06A"/>
          </w:tcPr>
          <w:p w:rsidR="00CB0AFA" w:rsidRDefault="00481332">
            <w:pPr>
              <w:pStyle w:val="TableParagraph"/>
              <w:ind w:left="181"/>
              <w:jc w:val="left"/>
              <w:rPr>
                <w:sz w:val="11"/>
              </w:rPr>
            </w:pPr>
            <w:r>
              <w:rPr>
                <w:color w:val="231F20"/>
                <w:sz w:val="11"/>
              </w:rPr>
              <w:t>66+3Л</w:t>
            </w:r>
          </w:p>
        </w:tc>
        <w:tc>
          <w:tcPr>
            <w:tcW w:w="680" w:type="dxa"/>
            <w:tcBorders>
              <w:left w:val="single" w:sz="1" w:space="0" w:color="FFFFFF"/>
              <w:right w:val="single" w:sz="1" w:space="0" w:color="FFFFFF"/>
            </w:tcBorders>
            <w:shd w:val="clear" w:color="auto" w:fill="80C342"/>
          </w:tcPr>
          <w:p w:rsidR="00CB0AFA" w:rsidRDefault="00481332">
            <w:pPr>
              <w:pStyle w:val="TableParagraph"/>
              <w:ind w:left="181"/>
              <w:jc w:val="left"/>
              <w:rPr>
                <w:sz w:val="11"/>
              </w:rPr>
            </w:pPr>
            <w:r>
              <w:rPr>
                <w:color w:val="231F20"/>
                <w:sz w:val="11"/>
              </w:rPr>
              <w:t>66+2Л</w:t>
            </w:r>
          </w:p>
        </w:tc>
        <w:tc>
          <w:tcPr>
            <w:tcW w:w="678" w:type="dxa"/>
            <w:tcBorders>
              <w:left w:val="single" w:sz="1" w:space="0" w:color="FFFFFF"/>
              <w:right w:val="nil"/>
            </w:tcBorders>
            <w:shd w:val="clear" w:color="auto" w:fill="FFE06A"/>
          </w:tcPr>
          <w:p w:rsidR="00CB0AFA" w:rsidRDefault="00481332">
            <w:pPr>
              <w:pStyle w:val="TableParagraph"/>
              <w:ind w:left="160" w:right="152"/>
              <w:rPr>
                <w:sz w:val="11"/>
              </w:rPr>
            </w:pPr>
            <w:r>
              <w:rPr>
                <w:color w:val="231F20"/>
                <w:sz w:val="11"/>
              </w:rPr>
              <w:t>66+3Л</w:t>
            </w:r>
          </w:p>
        </w:tc>
      </w:tr>
      <w:tr w:rsidR="00CB0AFA">
        <w:trPr>
          <w:trHeight w:hRule="exact" w:val="170"/>
        </w:trPr>
        <w:tc>
          <w:tcPr>
            <w:tcW w:w="888" w:type="dxa"/>
            <w:vMerge/>
            <w:tcBorders>
              <w:left w:val="nil"/>
              <w:right w:val="nil"/>
            </w:tcBorders>
          </w:tcPr>
          <w:p w:rsidR="00CB0AFA" w:rsidRDefault="00CB0AFA"/>
        </w:tc>
        <w:tc>
          <w:tcPr>
            <w:tcW w:w="680" w:type="dxa"/>
            <w:tcBorders>
              <w:left w:val="nil"/>
              <w:right w:val="nil"/>
            </w:tcBorders>
            <w:shd w:val="clear" w:color="auto" w:fill="80C342"/>
          </w:tcPr>
          <w:p w:rsidR="00CB0AFA" w:rsidRDefault="00481332">
            <w:pPr>
              <w:pStyle w:val="TableParagraph"/>
              <w:ind w:left="212"/>
              <w:jc w:val="left"/>
              <w:rPr>
                <w:sz w:val="11"/>
              </w:rPr>
            </w:pPr>
            <w:r>
              <w:rPr>
                <w:color w:val="231F20"/>
                <w:sz w:val="11"/>
              </w:rPr>
              <w:t>51+Б</w:t>
            </w:r>
          </w:p>
        </w:tc>
        <w:tc>
          <w:tcPr>
            <w:tcW w:w="680" w:type="dxa"/>
            <w:tcBorders>
              <w:left w:val="nil"/>
              <w:right w:val="nil"/>
            </w:tcBorders>
            <w:shd w:val="clear" w:color="auto" w:fill="FFE06A"/>
          </w:tcPr>
          <w:p w:rsidR="00CB0AFA" w:rsidRDefault="00481332">
            <w:pPr>
              <w:pStyle w:val="TableParagraph"/>
              <w:ind w:left="212"/>
              <w:jc w:val="left"/>
              <w:rPr>
                <w:sz w:val="11"/>
              </w:rPr>
            </w:pPr>
            <w:r>
              <w:rPr>
                <w:color w:val="231F20"/>
                <w:sz w:val="11"/>
              </w:rPr>
              <w:t>51+Б</w:t>
            </w:r>
          </w:p>
        </w:tc>
        <w:tc>
          <w:tcPr>
            <w:tcW w:w="680" w:type="dxa"/>
            <w:tcBorders>
              <w:left w:val="nil"/>
              <w:right w:val="nil"/>
            </w:tcBorders>
            <w:shd w:val="clear" w:color="auto" w:fill="80C342"/>
          </w:tcPr>
          <w:p w:rsidR="00CB0AFA" w:rsidRDefault="00481332">
            <w:pPr>
              <w:pStyle w:val="TableParagraph"/>
              <w:ind w:left="181"/>
              <w:jc w:val="left"/>
              <w:rPr>
                <w:sz w:val="11"/>
              </w:rPr>
            </w:pPr>
            <w:r>
              <w:rPr>
                <w:color w:val="231F20"/>
                <w:sz w:val="11"/>
              </w:rPr>
              <w:t>51+3Л</w:t>
            </w:r>
          </w:p>
        </w:tc>
        <w:tc>
          <w:tcPr>
            <w:tcW w:w="680" w:type="dxa"/>
            <w:tcBorders>
              <w:left w:val="nil"/>
              <w:right w:val="nil"/>
            </w:tcBorders>
            <w:shd w:val="clear" w:color="auto" w:fill="FFE06A"/>
          </w:tcPr>
          <w:p w:rsidR="00CB0AFA" w:rsidRDefault="00481332">
            <w:pPr>
              <w:pStyle w:val="TableParagraph"/>
              <w:ind w:left="212"/>
              <w:jc w:val="left"/>
              <w:rPr>
                <w:sz w:val="11"/>
              </w:rPr>
            </w:pPr>
            <w:r>
              <w:rPr>
                <w:color w:val="231F20"/>
                <w:sz w:val="11"/>
              </w:rPr>
              <w:t>51+Б</w:t>
            </w:r>
          </w:p>
        </w:tc>
        <w:tc>
          <w:tcPr>
            <w:tcW w:w="680" w:type="dxa"/>
            <w:tcBorders>
              <w:left w:val="nil"/>
              <w:right w:val="nil"/>
            </w:tcBorders>
            <w:shd w:val="clear" w:color="auto" w:fill="80C342"/>
          </w:tcPr>
          <w:p w:rsidR="00CB0AFA" w:rsidRDefault="00481332">
            <w:pPr>
              <w:pStyle w:val="TableParagraph"/>
              <w:ind w:left="181"/>
              <w:jc w:val="left"/>
              <w:rPr>
                <w:sz w:val="11"/>
              </w:rPr>
            </w:pPr>
            <w:r>
              <w:rPr>
                <w:color w:val="231F20"/>
                <w:sz w:val="11"/>
              </w:rPr>
              <w:t>51+3Л</w:t>
            </w:r>
          </w:p>
        </w:tc>
        <w:tc>
          <w:tcPr>
            <w:tcW w:w="680" w:type="dxa"/>
            <w:tcBorders>
              <w:left w:val="nil"/>
              <w:right w:val="nil"/>
            </w:tcBorders>
            <w:shd w:val="clear" w:color="auto" w:fill="FFE06A"/>
          </w:tcPr>
          <w:p w:rsidR="00CB0AFA" w:rsidRDefault="00481332">
            <w:pPr>
              <w:pStyle w:val="TableParagraph"/>
              <w:ind w:left="212"/>
              <w:jc w:val="left"/>
              <w:rPr>
                <w:sz w:val="11"/>
              </w:rPr>
            </w:pPr>
            <w:r>
              <w:rPr>
                <w:color w:val="231F20"/>
                <w:sz w:val="11"/>
              </w:rPr>
              <w:t>51+Б</w:t>
            </w:r>
          </w:p>
        </w:tc>
        <w:tc>
          <w:tcPr>
            <w:tcW w:w="680" w:type="dxa"/>
            <w:tcBorders>
              <w:left w:val="nil"/>
              <w:right w:val="nil"/>
            </w:tcBorders>
            <w:shd w:val="clear" w:color="auto" w:fill="80C342"/>
          </w:tcPr>
          <w:p w:rsidR="00CB0AFA" w:rsidRDefault="00481332">
            <w:pPr>
              <w:pStyle w:val="TableParagraph"/>
              <w:ind w:left="182"/>
              <w:jc w:val="left"/>
              <w:rPr>
                <w:sz w:val="11"/>
              </w:rPr>
            </w:pPr>
            <w:r>
              <w:rPr>
                <w:color w:val="231F20"/>
                <w:sz w:val="11"/>
              </w:rPr>
              <w:t>51+2Л</w:t>
            </w:r>
          </w:p>
        </w:tc>
        <w:tc>
          <w:tcPr>
            <w:tcW w:w="680" w:type="dxa"/>
            <w:tcBorders>
              <w:left w:val="nil"/>
              <w:right w:val="nil"/>
            </w:tcBorders>
            <w:shd w:val="clear" w:color="auto" w:fill="FFE06A"/>
          </w:tcPr>
          <w:p w:rsidR="00CB0AFA" w:rsidRDefault="00481332">
            <w:pPr>
              <w:pStyle w:val="TableParagraph"/>
              <w:ind w:left="182"/>
              <w:jc w:val="left"/>
              <w:rPr>
                <w:sz w:val="11"/>
              </w:rPr>
            </w:pPr>
            <w:r>
              <w:rPr>
                <w:color w:val="231F20"/>
                <w:sz w:val="11"/>
              </w:rPr>
              <w:t>51+3Л</w:t>
            </w:r>
          </w:p>
        </w:tc>
        <w:tc>
          <w:tcPr>
            <w:tcW w:w="680" w:type="dxa"/>
            <w:tcBorders>
              <w:left w:val="nil"/>
              <w:right w:val="nil"/>
            </w:tcBorders>
            <w:shd w:val="clear" w:color="auto" w:fill="80C342"/>
          </w:tcPr>
          <w:p w:rsidR="00CB0AFA" w:rsidRDefault="00481332">
            <w:pPr>
              <w:pStyle w:val="TableParagraph"/>
              <w:ind w:left="182"/>
              <w:jc w:val="left"/>
              <w:rPr>
                <w:sz w:val="11"/>
              </w:rPr>
            </w:pPr>
            <w:r>
              <w:rPr>
                <w:color w:val="231F20"/>
                <w:sz w:val="11"/>
              </w:rPr>
              <w:t>51+2Л</w:t>
            </w:r>
          </w:p>
        </w:tc>
        <w:tc>
          <w:tcPr>
            <w:tcW w:w="680" w:type="dxa"/>
            <w:tcBorders>
              <w:left w:val="nil"/>
              <w:right w:val="single" w:sz="1" w:space="0" w:color="FFFFFF"/>
            </w:tcBorders>
            <w:shd w:val="clear" w:color="auto" w:fill="FFE06A"/>
          </w:tcPr>
          <w:p w:rsidR="00CB0AFA" w:rsidRDefault="00481332">
            <w:pPr>
              <w:pStyle w:val="TableParagraph"/>
              <w:ind w:left="182"/>
              <w:jc w:val="left"/>
              <w:rPr>
                <w:sz w:val="11"/>
              </w:rPr>
            </w:pPr>
            <w:r>
              <w:rPr>
                <w:color w:val="231F20"/>
                <w:sz w:val="11"/>
              </w:rPr>
              <w:t>51+3Л</w:t>
            </w:r>
          </w:p>
        </w:tc>
        <w:tc>
          <w:tcPr>
            <w:tcW w:w="680" w:type="dxa"/>
            <w:tcBorders>
              <w:left w:val="single" w:sz="1" w:space="0" w:color="FFFFFF"/>
              <w:right w:val="single" w:sz="1" w:space="0" w:color="FFFFFF"/>
            </w:tcBorders>
            <w:shd w:val="clear" w:color="auto" w:fill="80C342"/>
          </w:tcPr>
          <w:p w:rsidR="00CB0AFA" w:rsidRDefault="00481332">
            <w:pPr>
              <w:pStyle w:val="TableParagraph"/>
              <w:ind w:left="212"/>
              <w:jc w:val="left"/>
              <w:rPr>
                <w:sz w:val="11"/>
              </w:rPr>
            </w:pPr>
            <w:r>
              <w:rPr>
                <w:color w:val="231F20"/>
                <w:sz w:val="11"/>
              </w:rPr>
              <w:t>51+Л</w:t>
            </w:r>
          </w:p>
        </w:tc>
        <w:tc>
          <w:tcPr>
            <w:tcW w:w="680" w:type="dxa"/>
            <w:tcBorders>
              <w:left w:val="single" w:sz="1" w:space="0" w:color="FFFFFF"/>
              <w:right w:val="single" w:sz="1" w:space="0" w:color="FFFFFF"/>
            </w:tcBorders>
            <w:shd w:val="clear" w:color="auto" w:fill="FFE06A"/>
          </w:tcPr>
          <w:p w:rsidR="00CB0AFA" w:rsidRDefault="00481332">
            <w:pPr>
              <w:pStyle w:val="TableParagraph"/>
              <w:ind w:left="181"/>
              <w:jc w:val="left"/>
              <w:rPr>
                <w:sz w:val="11"/>
              </w:rPr>
            </w:pPr>
            <w:r>
              <w:rPr>
                <w:color w:val="231F20"/>
                <w:sz w:val="11"/>
              </w:rPr>
              <w:t>51+2Л</w:t>
            </w:r>
          </w:p>
        </w:tc>
        <w:tc>
          <w:tcPr>
            <w:tcW w:w="680" w:type="dxa"/>
            <w:tcBorders>
              <w:left w:val="single" w:sz="1" w:space="0" w:color="FFFFFF"/>
              <w:right w:val="single" w:sz="1" w:space="0" w:color="FFFFFF"/>
            </w:tcBorders>
            <w:shd w:val="clear" w:color="auto" w:fill="80C342"/>
          </w:tcPr>
          <w:p w:rsidR="00CB0AFA" w:rsidRDefault="00481332">
            <w:pPr>
              <w:pStyle w:val="TableParagraph"/>
              <w:ind w:left="212"/>
              <w:jc w:val="left"/>
              <w:rPr>
                <w:sz w:val="11"/>
              </w:rPr>
            </w:pPr>
            <w:r>
              <w:rPr>
                <w:color w:val="231F20"/>
                <w:sz w:val="11"/>
              </w:rPr>
              <w:t>51+Л</w:t>
            </w:r>
          </w:p>
        </w:tc>
        <w:tc>
          <w:tcPr>
            <w:tcW w:w="678" w:type="dxa"/>
            <w:tcBorders>
              <w:left w:val="single" w:sz="1" w:space="0" w:color="FFFFFF"/>
              <w:right w:val="nil"/>
            </w:tcBorders>
            <w:shd w:val="clear" w:color="auto" w:fill="FFE06A"/>
          </w:tcPr>
          <w:p w:rsidR="00CB0AFA" w:rsidRDefault="00481332">
            <w:pPr>
              <w:pStyle w:val="TableParagraph"/>
              <w:ind w:left="160" w:right="151"/>
              <w:rPr>
                <w:sz w:val="11"/>
              </w:rPr>
            </w:pPr>
            <w:r>
              <w:rPr>
                <w:color w:val="231F20"/>
                <w:sz w:val="11"/>
              </w:rPr>
              <w:t>51+2Л</w:t>
            </w:r>
          </w:p>
        </w:tc>
      </w:tr>
      <w:tr w:rsidR="00CB0AFA">
        <w:trPr>
          <w:trHeight w:hRule="exact" w:val="170"/>
        </w:trPr>
        <w:tc>
          <w:tcPr>
            <w:tcW w:w="888" w:type="dxa"/>
            <w:vMerge/>
            <w:tcBorders>
              <w:left w:val="nil"/>
              <w:right w:val="nil"/>
            </w:tcBorders>
          </w:tcPr>
          <w:p w:rsidR="00CB0AFA" w:rsidRDefault="00CB0AFA"/>
        </w:tc>
        <w:tc>
          <w:tcPr>
            <w:tcW w:w="680" w:type="dxa"/>
            <w:tcBorders>
              <w:left w:val="nil"/>
              <w:right w:val="nil"/>
            </w:tcBorders>
            <w:shd w:val="clear" w:color="auto" w:fill="80C342"/>
          </w:tcPr>
          <w:p w:rsidR="00CB0AFA" w:rsidRDefault="00481332">
            <w:pPr>
              <w:pStyle w:val="TableParagraph"/>
              <w:ind w:left="181"/>
              <w:jc w:val="left"/>
              <w:rPr>
                <w:sz w:val="11"/>
              </w:rPr>
            </w:pPr>
            <w:r>
              <w:rPr>
                <w:color w:val="231F20"/>
                <w:sz w:val="11"/>
              </w:rPr>
              <w:t>38+3Л</w:t>
            </w:r>
          </w:p>
        </w:tc>
        <w:tc>
          <w:tcPr>
            <w:tcW w:w="680" w:type="dxa"/>
            <w:tcBorders>
              <w:left w:val="nil"/>
              <w:right w:val="nil"/>
            </w:tcBorders>
            <w:shd w:val="clear" w:color="auto" w:fill="FFE06A"/>
          </w:tcPr>
          <w:p w:rsidR="00CB0AFA" w:rsidRDefault="00481332">
            <w:pPr>
              <w:pStyle w:val="TableParagraph"/>
              <w:ind w:left="212"/>
              <w:jc w:val="left"/>
              <w:rPr>
                <w:sz w:val="11"/>
              </w:rPr>
            </w:pPr>
            <w:r>
              <w:rPr>
                <w:color w:val="231F20"/>
                <w:sz w:val="11"/>
              </w:rPr>
              <w:t>38+Б</w:t>
            </w:r>
          </w:p>
        </w:tc>
        <w:tc>
          <w:tcPr>
            <w:tcW w:w="680" w:type="dxa"/>
            <w:tcBorders>
              <w:left w:val="nil"/>
              <w:right w:val="nil"/>
            </w:tcBorders>
            <w:shd w:val="clear" w:color="auto" w:fill="80C342"/>
          </w:tcPr>
          <w:p w:rsidR="00CB0AFA" w:rsidRDefault="00481332">
            <w:pPr>
              <w:pStyle w:val="TableParagraph"/>
              <w:ind w:left="181"/>
              <w:jc w:val="left"/>
              <w:rPr>
                <w:sz w:val="11"/>
              </w:rPr>
            </w:pPr>
            <w:r>
              <w:rPr>
                <w:color w:val="231F20"/>
                <w:sz w:val="11"/>
              </w:rPr>
              <w:t>38+2Л</w:t>
            </w:r>
          </w:p>
        </w:tc>
        <w:tc>
          <w:tcPr>
            <w:tcW w:w="680" w:type="dxa"/>
            <w:tcBorders>
              <w:left w:val="nil"/>
              <w:right w:val="nil"/>
            </w:tcBorders>
            <w:shd w:val="clear" w:color="auto" w:fill="FFE06A"/>
          </w:tcPr>
          <w:p w:rsidR="00CB0AFA" w:rsidRDefault="00481332">
            <w:pPr>
              <w:pStyle w:val="TableParagraph"/>
              <w:ind w:left="182"/>
              <w:jc w:val="left"/>
              <w:rPr>
                <w:sz w:val="11"/>
              </w:rPr>
            </w:pPr>
            <w:r>
              <w:rPr>
                <w:color w:val="231F20"/>
                <w:sz w:val="11"/>
              </w:rPr>
              <w:t>38+3Л</w:t>
            </w:r>
          </w:p>
        </w:tc>
        <w:tc>
          <w:tcPr>
            <w:tcW w:w="680" w:type="dxa"/>
            <w:tcBorders>
              <w:left w:val="nil"/>
              <w:right w:val="nil"/>
            </w:tcBorders>
            <w:shd w:val="clear" w:color="auto" w:fill="80C342"/>
          </w:tcPr>
          <w:p w:rsidR="00CB0AFA" w:rsidRDefault="00481332">
            <w:pPr>
              <w:pStyle w:val="TableParagraph"/>
              <w:ind w:left="212"/>
              <w:jc w:val="left"/>
              <w:rPr>
                <w:sz w:val="11"/>
              </w:rPr>
            </w:pPr>
            <w:r>
              <w:rPr>
                <w:color w:val="231F20"/>
                <w:sz w:val="11"/>
              </w:rPr>
              <w:t>38+Л</w:t>
            </w:r>
          </w:p>
        </w:tc>
        <w:tc>
          <w:tcPr>
            <w:tcW w:w="680" w:type="dxa"/>
            <w:tcBorders>
              <w:left w:val="nil"/>
              <w:right w:val="nil"/>
            </w:tcBorders>
            <w:shd w:val="clear" w:color="auto" w:fill="FFE06A"/>
          </w:tcPr>
          <w:p w:rsidR="00CB0AFA" w:rsidRDefault="00481332">
            <w:pPr>
              <w:pStyle w:val="TableParagraph"/>
              <w:ind w:left="182"/>
              <w:jc w:val="left"/>
              <w:rPr>
                <w:sz w:val="11"/>
              </w:rPr>
            </w:pPr>
            <w:r>
              <w:rPr>
                <w:color w:val="231F20"/>
                <w:sz w:val="11"/>
              </w:rPr>
              <w:t>38+3Л</w:t>
            </w:r>
          </w:p>
        </w:tc>
        <w:tc>
          <w:tcPr>
            <w:tcW w:w="680" w:type="dxa"/>
            <w:tcBorders>
              <w:left w:val="nil"/>
              <w:right w:val="nil"/>
            </w:tcBorders>
            <w:shd w:val="clear" w:color="auto" w:fill="80C342"/>
          </w:tcPr>
          <w:p w:rsidR="00CB0AFA" w:rsidRDefault="00481332">
            <w:pPr>
              <w:pStyle w:val="TableParagraph"/>
              <w:ind w:left="213"/>
              <w:jc w:val="left"/>
              <w:rPr>
                <w:sz w:val="11"/>
              </w:rPr>
            </w:pPr>
            <w:r>
              <w:rPr>
                <w:color w:val="231F20"/>
                <w:sz w:val="11"/>
              </w:rPr>
              <w:t>38+Л</w:t>
            </w:r>
          </w:p>
        </w:tc>
        <w:tc>
          <w:tcPr>
            <w:tcW w:w="680" w:type="dxa"/>
            <w:tcBorders>
              <w:left w:val="nil"/>
              <w:right w:val="nil"/>
            </w:tcBorders>
            <w:shd w:val="clear" w:color="auto" w:fill="FFE06A"/>
          </w:tcPr>
          <w:p w:rsidR="00CB0AFA" w:rsidRDefault="00481332">
            <w:pPr>
              <w:pStyle w:val="TableParagraph"/>
              <w:ind w:left="182"/>
              <w:jc w:val="left"/>
              <w:rPr>
                <w:sz w:val="11"/>
              </w:rPr>
            </w:pPr>
            <w:r>
              <w:rPr>
                <w:color w:val="231F20"/>
                <w:sz w:val="11"/>
              </w:rPr>
              <w:t>38+2Л</w:t>
            </w:r>
          </w:p>
        </w:tc>
        <w:tc>
          <w:tcPr>
            <w:tcW w:w="680" w:type="dxa"/>
            <w:tcBorders>
              <w:left w:val="nil"/>
              <w:right w:val="nil"/>
            </w:tcBorders>
            <w:shd w:val="clear" w:color="auto" w:fill="80C342"/>
          </w:tcPr>
          <w:p w:rsidR="00CB0AFA" w:rsidRDefault="00481332">
            <w:pPr>
              <w:pStyle w:val="TableParagraph"/>
              <w:ind w:left="213"/>
              <w:jc w:val="left"/>
              <w:rPr>
                <w:sz w:val="11"/>
              </w:rPr>
            </w:pPr>
            <w:r>
              <w:rPr>
                <w:color w:val="231F20"/>
                <w:sz w:val="11"/>
              </w:rPr>
              <w:t>38+Л</w:t>
            </w:r>
          </w:p>
        </w:tc>
        <w:tc>
          <w:tcPr>
            <w:tcW w:w="680" w:type="dxa"/>
            <w:tcBorders>
              <w:left w:val="nil"/>
              <w:right w:val="single" w:sz="1" w:space="0" w:color="FFFFFF"/>
            </w:tcBorders>
            <w:shd w:val="clear" w:color="auto" w:fill="FFE06A"/>
          </w:tcPr>
          <w:p w:rsidR="00CB0AFA" w:rsidRDefault="00481332">
            <w:pPr>
              <w:pStyle w:val="TableParagraph"/>
              <w:ind w:left="213"/>
              <w:jc w:val="left"/>
              <w:rPr>
                <w:sz w:val="11"/>
              </w:rPr>
            </w:pPr>
            <w:r>
              <w:rPr>
                <w:color w:val="231F20"/>
                <w:sz w:val="11"/>
              </w:rPr>
              <w:t>38+Л</w:t>
            </w:r>
          </w:p>
        </w:tc>
        <w:tc>
          <w:tcPr>
            <w:tcW w:w="680" w:type="dxa"/>
            <w:tcBorders>
              <w:left w:val="single" w:sz="1" w:space="0" w:color="FFFFFF"/>
              <w:right w:val="single" w:sz="1" w:space="0" w:color="FFFFFF"/>
            </w:tcBorders>
            <w:shd w:val="clear" w:color="auto" w:fill="80C342"/>
          </w:tcPr>
          <w:p w:rsidR="00CB0AFA" w:rsidRDefault="00CB0AFA"/>
        </w:tc>
        <w:tc>
          <w:tcPr>
            <w:tcW w:w="680" w:type="dxa"/>
            <w:tcBorders>
              <w:left w:val="single" w:sz="1" w:space="0" w:color="FFFFFF"/>
              <w:right w:val="single" w:sz="1" w:space="0" w:color="FFFFFF"/>
            </w:tcBorders>
            <w:shd w:val="clear" w:color="auto" w:fill="FFE06A"/>
          </w:tcPr>
          <w:p w:rsidR="00CB0AFA" w:rsidRDefault="00481332">
            <w:pPr>
              <w:pStyle w:val="TableParagraph"/>
              <w:ind w:left="212"/>
              <w:jc w:val="left"/>
              <w:rPr>
                <w:sz w:val="11"/>
              </w:rPr>
            </w:pPr>
            <w:r>
              <w:rPr>
                <w:color w:val="231F20"/>
                <w:sz w:val="11"/>
              </w:rPr>
              <w:t>38+Л</w:t>
            </w:r>
          </w:p>
        </w:tc>
        <w:tc>
          <w:tcPr>
            <w:tcW w:w="680" w:type="dxa"/>
            <w:tcBorders>
              <w:left w:val="single" w:sz="1" w:space="0" w:color="FFFFFF"/>
              <w:right w:val="single" w:sz="1" w:space="0" w:color="FFFFFF"/>
            </w:tcBorders>
            <w:shd w:val="clear" w:color="auto" w:fill="80C342"/>
          </w:tcPr>
          <w:p w:rsidR="00CB0AFA" w:rsidRDefault="00CB0AFA"/>
        </w:tc>
        <w:tc>
          <w:tcPr>
            <w:tcW w:w="678" w:type="dxa"/>
            <w:tcBorders>
              <w:left w:val="single" w:sz="1" w:space="0" w:color="FFFFFF"/>
              <w:right w:val="nil"/>
            </w:tcBorders>
            <w:shd w:val="clear" w:color="auto" w:fill="FFE06A"/>
          </w:tcPr>
          <w:p w:rsidR="00CB0AFA" w:rsidRDefault="00481332">
            <w:pPr>
              <w:pStyle w:val="TableParagraph"/>
              <w:ind w:left="160" w:right="150"/>
              <w:rPr>
                <w:sz w:val="11"/>
              </w:rPr>
            </w:pPr>
            <w:r>
              <w:rPr>
                <w:color w:val="231F20"/>
                <w:sz w:val="11"/>
              </w:rPr>
              <w:t>38+Л</w:t>
            </w:r>
          </w:p>
        </w:tc>
      </w:tr>
      <w:tr w:rsidR="00CB0AFA">
        <w:trPr>
          <w:trHeight w:hRule="exact" w:val="170"/>
        </w:trPr>
        <w:tc>
          <w:tcPr>
            <w:tcW w:w="888" w:type="dxa"/>
            <w:vMerge w:val="restart"/>
            <w:tcBorders>
              <w:left w:val="nil"/>
              <w:right w:val="nil"/>
            </w:tcBorders>
          </w:tcPr>
          <w:p w:rsidR="00CB0AFA" w:rsidRDefault="00CB0AFA">
            <w:pPr>
              <w:pStyle w:val="TableParagraph"/>
              <w:spacing w:before="0"/>
              <w:jc w:val="left"/>
              <w:rPr>
                <w:sz w:val="10"/>
              </w:rPr>
            </w:pPr>
          </w:p>
          <w:p w:rsidR="00CB0AFA" w:rsidRDefault="00481332">
            <w:pPr>
              <w:pStyle w:val="TableParagraph"/>
              <w:spacing w:before="73"/>
              <w:ind w:left="362" w:right="356"/>
              <w:rPr>
                <w:sz w:val="11"/>
              </w:rPr>
            </w:pPr>
            <w:r>
              <w:rPr>
                <w:color w:val="231F20"/>
                <w:sz w:val="11"/>
              </w:rPr>
              <w:t>20</w:t>
            </w:r>
          </w:p>
        </w:tc>
        <w:tc>
          <w:tcPr>
            <w:tcW w:w="680" w:type="dxa"/>
            <w:tcBorders>
              <w:left w:val="nil"/>
              <w:right w:val="nil"/>
            </w:tcBorders>
            <w:shd w:val="clear" w:color="auto" w:fill="80C342"/>
          </w:tcPr>
          <w:p w:rsidR="00CB0AFA" w:rsidRDefault="00481332">
            <w:pPr>
              <w:pStyle w:val="TableParagraph"/>
              <w:ind w:left="212"/>
              <w:jc w:val="left"/>
              <w:rPr>
                <w:sz w:val="11"/>
              </w:rPr>
            </w:pPr>
            <w:r>
              <w:rPr>
                <w:color w:val="231F20"/>
                <w:sz w:val="11"/>
              </w:rPr>
              <w:t>66+Л</w:t>
            </w:r>
          </w:p>
        </w:tc>
        <w:tc>
          <w:tcPr>
            <w:tcW w:w="680" w:type="dxa"/>
            <w:tcBorders>
              <w:left w:val="nil"/>
              <w:right w:val="nil"/>
            </w:tcBorders>
            <w:shd w:val="clear" w:color="auto" w:fill="FFE06A"/>
          </w:tcPr>
          <w:p w:rsidR="00CB0AFA" w:rsidRDefault="00481332">
            <w:pPr>
              <w:pStyle w:val="TableParagraph"/>
              <w:ind w:left="212"/>
              <w:jc w:val="left"/>
              <w:rPr>
                <w:sz w:val="11"/>
              </w:rPr>
            </w:pPr>
            <w:r>
              <w:rPr>
                <w:color w:val="231F20"/>
                <w:sz w:val="11"/>
              </w:rPr>
              <w:t>66+Б</w:t>
            </w:r>
          </w:p>
        </w:tc>
        <w:tc>
          <w:tcPr>
            <w:tcW w:w="680" w:type="dxa"/>
            <w:tcBorders>
              <w:left w:val="nil"/>
              <w:right w:val="nil"/>
            </w:tcBorders>
            <w:shd w:val="clear" w:color="auto" w:fill="80C342"/>
          </w:tcPr>
          <w:p w:rsidR="00CB0AFA" w:rsidRDefault="00481332">
            <w:pPr>
              <w:pStyle w:val="TableParagraph"/>
              <w:ind w:left="212"/>
              <w:jc w:val="left"/>
              <w:rPr>
                <w:sz w:val="11"/>
              </w:rPr>
            </w:pPr>
            <w:r>
              <w:rPr>
                <w:color w:val="231F20"/>
                <w:sz w:val="11"/>
              </w:rPr>
              <w:t>66+Л</w:t>
            </w:r>
          </w:p>
        </w:tc>
        <w:tc>
          <w:tcPr>
            <w:tcW w:w="7480" w:type="dxa"/>
            <w:gridSpan w:val="11"/>
            <w:tcBorders>
              <w:left w:val="nil"/>
              <w:right w:val="nil"/>
            </w:tcBorders>
            <w:shd w:val="clear" w:color="auto" w:fill="FFE06A"/>
          </w:tcPr>
          <w:p w:rsidR="00CB0AFA" w:rsidRDefault="00481332">
            <w:pPr>
              <w:pStyle w:val="TableParagraph"/>
              <w:tabs>
                <w:tab w:val="left" w:pos="1542"/>
                <w:tab w:val="left" w:pos="2903"/>
                <w:tab w:val="left" w:pos="4260"/>
                <w:tab w:val="left" w:pos="5621"/>
                <w:tab w:val="left" w:pos="6981"/>
              </w:tabs>
              <w:ind w:left="182"/>
              <w:jc w:val="left"/>
              <w:rPr>
                <w:sz w:val="11"/>
              </w:rPr>
            </w:pPr>
            <w:r>
              <w:rPr>
                <w:color w:val="231F20"/>
                <w:sz w:val="11"/>
              </w:rPr>
              <w:t>66+3Л</w:t>
            </w:r>
            <w:r>
              <w:rPr>
                <w:color w:val="231F20"/>
                <w:sz w:val="11"/>
              </w:rPr>
              <w:tab/>
              <w:t>66+3Л</w:t>
            </w:r>
            <w:r>
              <w:rPr>
                <w:color w:val="231F20"/>
                <w:sz w:val="11"/>
              </w:rPr>
              <w:tab/>
              <w:t>66+3Л</w:t>
            </w:r>
            <w:r>
              <w:rPr>
                <w:color w:val="231F20"/>
                <w:sz w:val="11"/>
              </w:rPr>
              <w:tab/>
              <w:t>66+3Л</w:t>
            </w:r>
            <w:r>
              <w:rPr>
                <w:color w:val="231F20"/>
                <w:sz w:val="11"/>
              </w:rPr>
              <w:tab/>
              <w:t>66+2Л</w:t>
            </w:r>
            <w:r>
              <w:rPr>
                <w:color w:val="231F20"/>
                <w:sz w:val="11"/>
              </w:rPr>
              <w:tab/>
              <w:t>66+2Л</w:t>
            </w:r>
          </w:p>
        </w:tc>
      </w:tr>
      <w:tr w:rsidR="00CB0AFA">
        <w:trPr>
          <w:trHeight w:hRule="exact" w:val="170"/>
        </w:trPr>
        <w:tc>
          <w:tcPr>
            <w:tcW w:w="888" w:type="dxa"/>
            <w:vMerge/>
            <w:tcBorders>
              <w:left w:val="nil"/>
              <w:right w:val="nil"/>
            </w:tcBorders>
          </w:tcPr>
          <w:p w:rsidR="00CB0AFA" w:rsidRDefault="00CB0AFA"/>
        </w:tc>
        <w:tc>
          <w:tcPr>
            <w:tcW w:w="680" w:type="dxa"/>
            <w:tcBorders>
              <w:left w:val="nil"/>
              <w:right w:val="nil"/>
            </w:tcBorders>
            <w:shd w:val="clear" w:color="auto" w:fill="80C342"/>
          </w:tcPr>
          <w:p w:rsidR="00CB0AFA" w:rsidRDefault="00481332">
            <w:pPr>
              <w:pStyle w:val="TableParagraph"/>
              <w:ind w:left="209"/>
              <w:jc w:val="left"/>
              <w:rPr>
                <w:sz w:val="11"/>
              </w:rPr>
            </w:pPr>
            <w:r>
              <w:rPr>
                <w:color w:val="231F20"/>
                <w:sz w:val="11"/>
              </w:rPr>
              <w:t>51+Л</w:t>
            </w:r>
          </w:p>
        </w:tc>
        <w:tc>
          <w:tcPr>
            <w:tcW w:w="680" w:type="dxa"/>
            <w:tcBorders>
              <w:left w:val="nil"/>
              <w:right w:val="nil"/>
            </w:tcBorders>
            <w:shd w:val="clear" w:color="auto" w:fill="FFE06A"/>
          </w:tcPr>
          <w:p w:rsidR="00CB0AFA" w:rsidRDefault="00481332">
            <w:pPr>
              <w:pStyle w:val="TableParagraph"/>
              <w:ind w:left="178"/>
              <w:jc w:val="left"/>
              <w:rPr>
                <w:sz w:val="11"/>
              </w:rPr>
            </w:pPr>
            <w:r>
              <w:rPr>
                <w:color w:val="231F20"/>
                <w:sz w:val="11"/>
              </w:rPr>
              <w:t>51+3Л</w:t>
            </w:r>
          </w:p>
        </w:tc>
        <w:tc>
          <w:tcPr>
            <w:tcW w:w="680" w:type="dxa"/>
            <w:tcBorders>
              <w:left w:val="nil"/>
              <w:right w:val="nil"/>
            </w:tcBorders>
            <w:shd w:val="clear" w:color="auto" w:fill="80C342"/>
          </w:tcPr>
          <w:p w:rsidR="00CB0AFA" w:rsidRDefault="00CB0AFA"/>
        </w:tc>
        <w:tc>
          <w:tcPr>
            <w:tcW w:w="7480" w:type="dxa"/>
            <w:gridSpan w:val="11"/>
            <w:tcBorders>
              <w:left w:val="nil"/>
              <w:right w:val="nil"/>
            </w:tcBorders>
            <w:shd w:val="clear" w:color="auto" w:fill="FFE06A"/>
          </w:tcPr>
          <w:p w:rsidR="00CB0AFA" w:rsidRDefault="00481332">
            <w:pPr>
              <w:pStyle w:val="TableParagraph"/>
              <w:tabs>
                <w:tab w:val="left" w:pos="1539"/>
                <w:tab w:val="left" w:pos="2899"/>
                <w:tab w:val="left" w:pos="4260"/>
                <w:tab w:val="left" w:pos="5651"/>
                <w:tab w:val="left" w:pos="7012"/>
              </w:tabs>
              <w:ind w:left="178"/>
              <w:jc w:val="left"/>
              <w:rPr>
                <w:sz w:val="11"/>
              </w:rPr>
            </w:pPr>
            <w:r>
              <w:rPr>
                <w:color w:val="231F20"/>
                <w:sz w:val="11"/>
              </w:rPr>
              <w:t>51+3Л</w:t>
            </w:r>
            <w:r>
              <w:rPr>
                <w:color w:val="231F20"/>
                <w:sz w:val="11"/>
              </w:rPr>
              <w:tab/>
              <w:t>51+3Л</w:t>
            </w:r>
            <w:r>
              <w:rPr>
                <w:color w:val="231F20"/>
                <w:sz w:val="11"/>
              </w:rPr>
              <w:tab/>
              <w:t>51+2Л</w:t>
            </w:r>
            <w:r>
              <w:rPr>
                <w:color w:val="231F20"/>
                <w:sz w:val="11"/>
              </w:rPr>
              <w:tab/>
              <w:t>51+2Л</w:t>
            </w:r>
            <w:r>
              <w:rPr>
                <w:color w:val="231F20"/>
                <w:sz w:val="11"/>
              </w:rPr>
              <w:tab/>
              <w:t>51+Л</w:t>
            </w:r>
            <w:r>
              <w:rPr>
                <w:color w:val="231F20"/>
                <w:sz w:val="11"/>
              </w:rPr>
              <w:tab/>
              <w:t>51+Л</w:t>
            </w:r>
          </w:p>
        </w:tc>
      </w:tr>
      <w:tr w:rsidR="00CB0AFA">
        <w:trPr>
          <w:trHeight w:hRule="exact" w:val="170"/>
        </w:trPr>
        <w:tc>
          <w:tcPr>
            <w:tcW w:w="888" w:type="dxa"/>
            <w:vMerge/>
            <w:tcBorders>
              <w:left w:val="nil"/>
              <w:right w:val="nil"/>
            </w:tcBorders>
          </w:tcPr>
          <w:p w:rsidR="00CB0AFA" w:rsidRDefault="00CB0AFA"/>
        </w:tc>
        <w:tc>
          <w:tcPr>
            <w:tcW w:w="680" w:type="dxa"/>
            <w:tcBorders>
              <w:left w:val="nil"/>
              <w:right w:val="nil"/>
            </w:tcBorders>
            <w:shd w:val="clear" w:color="auto" w:fill="80C342"/>
          </w:tcPr>
          <w:p w:rsidR="00CB0AFA" w:rsidRDefault="00CB0AFA"/>
        </w:tc>
        <w:tc>
          <w:tcPr>
            <w:tcW w:w="680" w:type="dxa"/>
            <w:tcBorders>
              <w:left w:val="nil"/>
              <w:right w:val="nil"/>
            </w:tcBorders>
            <w:shd w:val="clear" w:color="auto" w:fill="FFE06A"/>
          </w:tcPr>
          <w:p w:rsidR="00CB0AFA" w:rsidRDefault="00481332">
            <w:pPr>
              <w:pStyle w:val="TableParagraph"/>
              <w:ind w:left="178"/>
              <w:jc w:val="left"/>
              <w:rPr>
                <w:sz w:val="11"/>
              </w:rPr>
            </w:pPr>
            <w:r>
              <w:rPr>
                <w:color w:val="231F20"/>
                <w:sz w:val="11"/>
              </w:rPr>
              <w:t>38+3Л</w:t>
            </w:r>
          </w:p>
        </w:tc>
        <w:tc>
          <w:tcPr>
            <w:tcW w:w="680" w:type="dxa"/>
            <w:tcBorders>
              <w:left w:val="nil"/>
              <w:right w:val="nil"/>
            </w:tcBorders>
            <w:shd w:val="clear" w:color="auto" w:fill="80C342"/>
          </w:tcPr>
          <w:p w:rsidR="00CB0AFA" w:rsidRDefault="00CB0AFA"/>
        </w:tc>
        <w:tc>
          <w:tcPr>
            <w:tcW w:w="7480" w:type="dxa"/>
            <w:gridSpan w:val="11"/>
            <w:tcBorders>
              <w:left w:val="nil"/>
              <w:right w:val="nil"/>
            </w:tcBorders>
            <w:shd w:val="clear" w:color="auto" w:fill="FFE06A"/>
          </w:tcPr>
          <w:p w:rsidR="00CB0AFA" w:rsidRDefault="00481332">
            <w:pPr>
              <w:pStyle w:val="TableParagraph"/>
              <w:tabs>
                <w:tab w:val="left" w:pos="1538"/>
                <w:tab w:val="left" w:pos="2930"/>
                <w:tab w:val="left" w:pos="4290"/>
              </w:tabs>
              <w:ind w:left="178"/>
              <w:jc w:val="left"/>
              <w:rPr>
                <w:sz w:val="11"/>
              </w:rPr>
            </w:pPr>
            <w:r>
              <w:rPr>
                <w:color w:val="231F20"/>
                <w:sz w:val="11"/>
              </w:rPr>
              <w:t>38+2Л</w:t>
            </w:r>
            <w:r>
              <w:rPr>
                <w:color w:val="231F20"/>
                <w:sz w:val="11"/>
              </w:rPr>
              <w:tab/>
              <w:t>38+2Л</w:t>
            </w:r>
            <w:r>
              <w:rPr>
                <w:color w:val="231F20"/>
                <w:sz w:val="11"/>
              </w:rPr>
              <w:tab/>
              <w:t>38+Л</w:t>
            </w:r>
            <w:r>
              <w:rPr>
                <w:color w:val="231F20"/>
                <w:sz w:val="11"/>
              </w:rPr>
              <w:tab/>
              <w:t>38+Л</w:t>
            </w:r>
          </w:p>
        </w:tc>
      </w:tr>
      <w:tr w:rsidR="00CB0AFA">
        <w:trPr>
          <w:trHeight w:hRule="exact" w:val="170"/>
        </w:trPr>
        <w:tc>
          <w:tcPr>
            <w:tcW w:w="888" w:type="dxa"/>
            <w:tcBorders>
              <w:left w:val="nil"/>
              <w:bottom w:val="nil"/>
              <w:right w:val="nil"/>
            </w:tcBorders>
          </w:tcPr>
          <w:p w:rsidR="00CB0AFA" w:rsidRDefault="00481332">
            <w:pPr>
              <w:pStyle w:val="TableParagraph"/>
              <w:ind w:left="359" w:right="359"/>
              <w:rPr>
                <w:sz w:val="11"/>
              </w:rPr>
            </w:pPr>
            <w:r>
              <w:rPr>
                <w:color w:val="231F20"/>
                <w:sz w:val="11"/>
              </w:rPr>
              <w:t>25</w:t>
            </w:r>
          </w:p>
        </w:tc>
        <w:tc>
          <w:tcPr>
            <w:tcW w:w="9521" w:type="dxa"/>
            <w:gridSpan w:val="14"/>
            <w:tcBorders>
              <w:left w:val="nil"/>
              <w:bottom w:val="nil"/>
              <w:right w:val="nil"/>
            </w:tcBorders>
            <w:shd w:val="clear" w:color="auto" w:fill="D2232A"/>
          </w:tcPr>
          <w:p w:rsidR="00CB0AFA" w:rsidRDefault="00481332">
            <w:pPr>
              <w:pStyle w:val="TableParagraph"/>
              <w:ind w:left="4372" w:right="4370"/>
              <w:rPr>
                <w:sz w:val="11"/>
              </w:rPr>
            </w:pPr>
            <w:r>
              <w:rPr>
                <w:color w:val="231F20"/>
                <w:sz w:val="11"/>
              </w:rPr>
              <w:t>Заправка РЛО</w:t>
            </w:r>
          </w:p>
        </w:tc>
      </w:tr>
    </w:tbl>
    <w:p w:rsidR="00CB0AFA" w:rsidRDefault="00CB0AFA">
      <w:pPr>
        <w:rPr>
          <w:sz w:val="11"/>
        </w:rPr>
        <w:sectPr w:rsidR="00CB0AFA">
          <w:type w:val="continuous"/>
          <w:pgSz w:w="11910" w:h="8400" w:orient="landscape"/>
          <w:pgMar w:top="440" w:right="0" w:bottom="0" w:left="0" w:header="720" w:footer="720" w:gutter="0"/>
          <w:cols w:space="720"/>
        </w:sectPr>
      </w:pPr>
    </w:p>
    <w:p w:rsidR="00CB0AFA" w:rsidRDefault="00CB0AFA">
      <w:pPr>
        <w:pStyle w:val="a3"/>
        <w:rPr>
          <w:sz w:val="20"/>
        </w:rPr>
      </w:pPr>
    </w:p>
    <w:p w:rsidR="00CB0AFA" w:rsidRDefault="00CB0AFA">
      <w:pPr>
        <w:pStyle w:val="a3"/>
        <w:rPr>
          <w:sz w:val="20"/>
        </w:rPr>
      </w:pPr>
    </w:p>
    <w:p w:rsidR="00CB0AFA" w:rsidRDefault="00CB0AFA">
      <w:pPr>
        <w:pStyle w:val="a3"/>
        <w:spacing w:before="9"/>
        <w:rPr>
          <w:sz w:val="27"/>
        </w:rPr>
      </w:pPr>
    </w:p>
    <w:p w:rsidR="00CB0AFA" w:rsidRDefault="00CB0AFA">
      <w:pPr>
        <w:rPr>
          <w:sz w:val="27"/>
        </w:rPr>
        <w:sectPr w:rsidR="00CB0AFA">
          <w:footerReference w:type="even" r:id="rId174"/>
          <w:pgSz w:w="11910" w:h="8400" w:orient="landscape"/>
          <w:pgMar w:top="0" w:right="0" w:bottom="0" w:left="0" w:header="0" w:footer="0" w:gutter="0"/>
          <w:cols w:space="720"/>
        </w:sectPr>
      </w:pPr>
    </w:p>
    <w:p w:rsidR="00CB0AFA" w:rsidRDefault="00CB0AFA">
      <w:pPr>
        <w:pStyle w:val="a3"/>
        <w:rPr>
          <w:sz w:val="10"/>
        </w:rPr>
      </w:pPr>
    </w:p>
    <w:p w:rsidR="00CB0AFA" w:rsidRDefault="00CB0AFA">
      <w:pPr>
        <w:pStyle w:val="a3"/>
        <w:spacing w:before="9"/>
        <w:rPr>
          <w:sz w:val="10"/>
        </w:rPr>
      </w:pPr>
    </w:p>
    <w:p w:rsidR="00CB0AFA" w:rsidRDefault="00481332">
      <w:pPr>
        <w:spacing w:line="249" w:lineRule="auto"/>
        <w:ind w:left="440" w:right="-20"/>
        <w:rPr>
          <w:sz w:val="11"/>
        </w:rPr>
      </w:pPr>
      <w:r>
        <w:rPr>
          <w:lang w:val="en-US"/>
        </w:rPr>
        <w:pict>
          <v:rect id="_x0000_s1214" style="position:absolute;left:0;text-align:left;margin-left:0;margin-top:-51.45pt;width:28.35pt;height:22.7pt;z-index:251518464;mso-position-horizontal-relative:page" fillcolor="#58595b" stroked="f">
            <w10:wrap anchorx="page"/>
          </v:rect>
        </w:pict>
      </w:r>
      <w:r>
        <w:rPr>
          <w:lang w:val="en-US"/>
        </w:rPr>
        <w:pict>
          <v:group id="_x0000_s1211" style="position:absolute;left:0;text-align:left;margin-left:239.05pt;margin-top:-51.45pt;width:356.25pt;height:22.7pt;z-index:251519488;mso-position-horizontal-relative:page" coordorigin="4781,-1029" coordsize="7125,454">
            <v:rect id="_x0000_s1213" style="position:absolute;left:4781;top:-1029;width:7124;height:454" fillcolor="#58595b" stroked="f"/>
            <v:shape id="_x0000_s1212" type="#_x0000_t202" style="position:absolute;left:4781;top:-1029;width:7125;height:454" filled="f" stroked="f">
              <v:textbox inset="0,0,0,0">
                <w:txbxContent>
                  <w:p w:rsidR="00CB0AFA" w:rsidRDefault="00CB0AFA">
                    <w:pPr>
                      <w:spacing w:before="6"/>
                      <w:rPr>
                        <w:sz w:val="16"/>
                      </w:rPr>
                    </w:pPr>
                  </w:p>
                  <w:p w:rsidR="00CB0AFA" w:rsidRDefault="00481332">
                    <w:pPr>
                      <w:spacing w:before="1"/>
                      <w:ind w:left="3102" w:right="2816"/>
                      <w:jc w:val="center"/>
                      <w:rPr>
                        <w:sz w:val="16"/>
                      </w:rPr>
                    </w:pPr>
                    <w:r>
                      <w:rPr>
                        <w:color w:val="FFFFFF"/>
                        <w:sz w:val="16"/>
                      </w:rPr>
                      <w:t>ПРИЛОЖЕНИЯ</w:t>
                    </w:r>
                  </w:p>
                </w:txbxContent>
              </v:textbox>
            </v:shape>
            <w10:wrap anchorx="page"/>
          </v:group>
        </w:pict>
      </w:r>
      <w:r>
        <w:rPr>
          <w:lang w:val="en-US"/>
        </w:rPr>
        <w:pict>
          <v:shape id="_x0000_s1210" type="#_x0000_t202" style="position:absolute;left:0;text-align:left;margin-left:12.75pt;margin-top:-44.45pt;width:8pt;height:8.7pt;z-index:251521536;mso-position-horizontal-relative:page" filled="f" stroked="f">
            <v:textbox style="layout-flow:vertical" inset="0,0,0,0">
              <w:txbxContent>
                <w:p w:rsidR="00CB0AFA" w:rsidRDefault="00481332">
                  <w:pPr>
                    <w:spacing w:before="4"/>
                    <w:ind w:left="20" w:right="-14"/>
                    <w:rPr>
                      <w:sz w:val="12"/>
                    </w:rPr>
                  </w:pPr>
                  <w:r>
                    <w:rPr>
                      <w:color w:val="FFFFFF"/>
                      <w:w w:val="99"/>
                      <w:sz w:val="12"/>
                    </w:rPr>
                    <w:t>96</w:t>
                  </w:r>
                </w:p>
              </w:txbxContent>
            </v:textbox>
            <w10:wrap anchorx="page"/>
          </v:shape>
        </w:pict>
      </w:r>
      <w:r>
        <w:rPr>
          <w:color w:val="231F20"/>
          <w:sz w:val="11"/>
        </w:rPr>
        <w:t>Расстояние от помпы</w:t>
      </w:r>
      <w:r>
        <w:rPr>
          <w:color w:val="231F20"/>
          <w:spacing w:val="-16"/>
          <w:sz w:val="11"/>
        </w:rPr>
        <w:t xml:space="preserve"> </w:t>
      </w:r>
      <w:r>
        <w:rPr>
          <w:color w:val="231F20"/>
          <w:sz w:val="11"/>
        </w:rPr>
        <w:t>до</w:t>
      </w:r>
    </w:p>
    <w:p w:rsidR="00CB0AFA" w:rsidRDefault="00481332">
      <w:pPr>
        <w:spacing w:before="86"/>
        <w:ind w:left="3604" w:right="5748"/>
        <w:jc w:val="center"/>
        <w:rPr>
          <w:sz w:val="11"/>
        </w:rPr>
      </w:pPr>
      <w:r>
        <w:br w:type="column"/>
      </w:r>
      <w:r>
        <w:rPr>
          <w:color w:val="231F20"/>
          <w:w w:val="95"/>
          <w:sz w:val="11"/>
        </w:rPr>
        <w:lastRenderedPageBreak/>
        <w:t>Помпа Honda WB15</w:t>
      </w:r>
    </w:p>
    <w:p w:rsidR="00CB0AFA" w:rsidRDefault="00CB0AFA">
      <w:pPr>
        <w:pStyle w:val="a3"/>
        <w:spacing w:before="8"/>
        <w:rPr>
          <w:sz w:val="13"/>
        </w:rPr>
      </w:pPr>
    </w:p>
    <w:p w:rsidR="00CB0AFA" w:rsidRDefault="00481332">
      <w:pPr>
        <w:tabs>
          <w:tab w:val="left" w:pos="1800"/>
          <w:tab w:val="left" w:pos="3161"/>
          <w:tab w:val="left" w:pos="4491"/>
          <w:tab w:val="left" w:pos="5851"/>
          <w:tab w:val="left" w:pos="7212"/>
          <w:tab w:val="left" w:pos="8572"/>
        </w:tabs>
        <w:ind w:left="440"/>
        <w:rPr>
          <w:sz w:val="11"/>
        </w:rPr>
      </w:pPr>
      <w:r>
        <w:rPr>
          <w:lang w:val="en-US"/>
        </w:rPr>
        <w:pict>
          <v:group id="_x0000_s1194" style="position:absolute;left:0;text-align:left;margin-left:19.05pt;margin-top:-6.9pt;width:520.9pt;height:.25pt;z-index:251516416;mso-position-horizontal-relative:page" coordorigin="381,-138" coordsize="10418,5">
            <v:line id="_x0000_s1209" style="position:absolute" from="383,-136" to="1271,-136" strokecolor="#231f20" strokeweight=".25pt"/>
            <v:line id="_x0000_s1208" style="position:absolute" from="1271,-136" to="1952,-136" strokecolor="#231f20" strokeweight=".25pt"/>
            <v:line id="_x0000_s1207" style="position:absolute" from="1952,-136" to="2632,-136" strokecolor="#231f20" strokeweight=".25pt"/>
            <v:line id="_x0000_s1206" style="position:absolute" from="2632,-136" to="3312,-136" strokecolor="#231f20" strokeweight=".25pt"/>
            <v:line id="_x0000_s1205" style="position:absolute" from="3312,-136" to="3993,-136" strokecolor="#231f20" strokeweight=".25pt"/>
            <v:line id="_x0000_s1204" style="position:absolute" from="3993,-136" to="4673,-136" strokecolor="#231f20" strokeweight=".25pt"/>
            <v:line id="_x0000_s1203" style="position:absolute" from="4673,-136" to="5353,-136" strokecolor="#231f20" strokeweight=".25pt"/>
            <v:line id="_x0000_s1202" style="position:absolute" from="5353,-136" to="6034,-136" strokecolor="#231f20" strokeweight=".25pt"/>
            <v:line id="_x0000_s1201" style="position:absolute" from="6034,-136" to="6714,-136" strokecolor="#231f20" strokeweight=".25pt"/>
            <v:line id="_x0000_s1200" style="position:absolute" from="6714,-136" to="7394,-136" strokecolor="#231f20" strokeweight=".25pt"/>
            <v:line id="_x0000_s1199" style="position:absolute" from="7394,-136" to="8074,-136" strokecolor="#231f20" strokeweight=".25pt"/>
            <v:line id="_x0000_s1198" style="position:absolute" from="8074,-136" to="8755,-136" strokecolor="#231f20" strokeweight=".25pt"/>
            <v:line id="_x0000_s1197" style="position:absolute" from="8755,-136" to="9435,-136" strokecolor="#231f20" strokeweight=".25pt"/>
            <v:line id="_x0000_s1196" style="position:absolute" from="9435,-136" to="10115,-136" strokecolor="#231f20" strokeweight=".25pt"/>
            <v:line id="_x0000_s1195" style="position:absolute" from="10115,-136" to="10796,-136" strokecolor="#231f20" strokeweight=".25pt"/>
            <w10:wrap anchorx="page"/>
          </v:group>
        </w:pict>
      </w:r>
      <w:r>
        <w:rPr>
          <w:lang w:val="en-US"/>
        </w:rPr>
        <w:pict>
          <v:shape id="_x0000_s1193" type="#_x0000_t202" style="position:absolute;left:0;text-align:left;margin-left:557.6pt;margin-top:-15.6pt;width:19.6pt;height:318.7pt;z-index:251520512;mso-position-horizontal-relative:page" filled="f" stroked="f">
            <v:textbox style="layout-flow:vertical" inset="0,0,0,0">
              <w:txbxContent>
                <w:p w:rsidR="00CB0AFA" w:rsidRDefault="00481332">
                  <w:pPr>
                    <w:spacing w:line="249" w:lineRule="auto"/>
                    <w:ind w:left="20" w:right="18"/>
                    <w:rPr>
                      <w:i/>
                      <w:sz w:val="16"/>
                    </w:rPr>
                  </w:pPr>
                  <w:r>
                    <w:rPr>
                      <w:i/>
                      <w:color w:val="231F20"/>
                      <w:spacing w:val="-15"/>
                      <w:w w:val="91"/>
                      <w:sz w:val="16"/>
                    </w:rPr>
                    <w:t>Т</w:t>
                  </w:r>
                  <w:r>
                    <w:rPr>
                      <w:i/>
                      <w:color w:val="231F20"/>
                      <w:w w:val="96"/>
                      <w:sz w:val="16"/>
                    </w:rPr>
                    <w:t>а</w:t>
                  </w:r>
                  <w:r>
                    <w:rPr>
                      <w:i/>
                      <w:color w:val="231F20"/>
                      <w:spacing w:val="-6"/>
                      <w:w w:val="96"/>
                      <w:sz w:val="16"/>
                    </w:rPr>
                    <w:t>б</w:t>
                  </w:r>
                  <w:r>
                    <w:rPr>
                      <w:i/>
                      <w:color w:val="231F20"/>
                      <w:w w:val="95"/>
                      <w:sz w:val="16"/>
                    </w:rPr>
                    <w:t>лица</w:t>
                  </w:r>
                  <w:r>
                    <w:rPr>
                      <w:i/>
                      <w:color w:val="231F20"/>
                      <w:sz w:val="16"/>
                    </w:rPr>
                    <w:t xml:space="preserve"> 3. </w:t>
                  </w:r>
                  <w:r>
                    <w:rPr>
                      <w:i/>
                      <w:color w:val="231F20"/>
                      <w:spacing w:val="-15"/>
                      <w:w w:val="91"/>
                      <w:sz w:val="16"/>
                    </w:rPr>
                    <w:t>Т</w:t>
                  </w:r>
                  <w:r>
                    <w:rPr>
                      <w:i/>
                      <w:color w:val="231F20"/>
                      <w:w w:val="96"/>
                      <w:sz w:val="16"/>
                    </w:rPr>
                    <w:t>а</w:t>
                  </w:r>
                  <w:r>
                    <w:rPr>
                      <w:i/>
                      <w:color w:val="231F20"/>
                      <w:spacing w:val="-6"/>
                      <w:w w:val="96"/>
                      <w:sz w:val="16"/>
                    </w:rPr>
                    <w:t>б</w:t>
                  </w:r>
                  <w:r>
                    <w:rPr>
                      <w:i/>
                      <w:color w:val="231F20"/>
                      <w:w w:val="94"/>
                      <w:sz w:val="16"/>
                    </w:rPr>
                    <w:t>лицы</w:t>
                  </w:r>
                  <w:r>
                    <w:rPr>
                      <w:i/>
                      <w:color w:val="231F20"/>
                      <w:sz w:val="16"/>
                    </w:rPr>
                    <w:t xml:space="preserve"> </w:t>
                  </w:r>
                  <w:r>
                    <w:rPr>
                      <w:i/>
                      <w:color w:val="231F20"/>
                      <w:w w:val="97"/>
                      <w:sz w:val="16"/>
                    </w:rPr>
                    <w:t>для</w:t>
                  </w:r>
                  <w:r>
                    <w:rPr>
                      <w:i/>
                      <w:color w:val="231F20"/>
                      <w:sz w:val="16"/>
                    </w:rPr>
                    <w:t xml:space="preserve"> </w:t>
                  </w:r>
                  <w:r>
                    <w:rPr>
                      <w:i/>
                      <w:color w:val="231F20"/>
                      <w:sz w:val="16"/>
                    </w:rPr>
                    <w:t>ра</w:t>
                  </w:r>
                  <w:r>
                    <w:rPr>
                      <w:i/>
                      <w:color w:val="231F20"/>
                      <w:spacing w:val="-3"/>
                      <w:sz w:val="16"/>
                    </w:rPr>
                    <w:t>з</w:t>
                  </w:r>
                  <w:r>
                    <w:rPr>
                      <w:i/>
                      <w:color w:val="231F20"/>
                      <w:w w:val="94"/>
                      <w:sz w:val="16"/>
                    </w:rPr>
                    <w:t>личных</w:t>
                  </w:r>
                  <w:r>
                    <w:rPr>
                      <w:i/>
                      <w:color w:val="231F20"/>
                      <w:sz w:val="16"/>
                    </w:rPr>
                    <w:t xml:space="preserve"> </w:t>
                  </w:r>
                  <w:r>
                    <w:rPr>
                      <w:i/>
                      <w:color w:val="231F20"/>
                      <w:w w:val="98"/>
                      <w:sz w:val="16"/>
                    </w:rPr>
                    <w:t>м</w:t>
                  </w:r>
                  <w:r>
                    <w:rPr>
                      <w:i/>
                      <w:color w:val="231F20"/>
                      <w:spacing w:val="-4"/>
                      <w:w w:val="98"/>
                      <w:sz w:val="16"/>
                    </w:rPr>
                    <w:t>о</w:t>
                  </w:r>
                  <w:r>
                    <w:rPr>
                      <w:i/>
                      <w:color w:val="231F20"/>
                      <w:w w:val="89"/>
                      <w:sz w:val="16"/>
                    </w:rPr>
                    <w:t>топомп,</w:t>
                  </w:r>
                  <w:r>
                    <w:rPr>
                      <w:i/>
                      <w:color w:val="231F20"/>
                      <w:sz w:val="16"/>
                    </w:rPr>
                    <w:t xml:space="preserve"> </w:t>
                  </w:r>
                  <w:r>
                    <w:rPr>
                      <w:i/>
                      <w:color w:val="231F20"/>
                      <w:w w:val="99"/>
                      <w:sz w:val="16"/>
                    </w:rPr>
                    <w:t>в</w:t>
                  </w:r>
                  <w:r>
                    <w:rPr>
                      <w:i/>
                      <w:color w:val="231F20"/>
                      <w:sz w:val="16"/>
                    </w:rPr>
                    <w:t xml:space="preserve"> </w:t>
                  </w:r>
                  <w:r>
                    <w:rPr>
                      <w:i/>
                      <w:color w:val="231F20"/>
                      <w:w w:val="99"/>
                      <w:sz w:val="16"/>
                    </w:rPr>
                    <w:t>зависимо</w:t>
                  </w:r>
                  <w:r>
                    <w:rPr>
                      <w:i/>
                      <w:color w:val="231F20"/>
                      <w:spacing w:val="-3"/>
                      <w:w w:val="99"/>
                      <w:sz w:val="16"/>
                    </w:rPr>
                    <w:t>с</w:t>
                  </w:r>
                  <w:r>
                    <w:rPr>
                      <w:i/>
                      <w:color w:val="231F20"/>
                      <w:w w:val="70"/>
                      <w:sz w:val="16"/>
                    </w:rPr>
                    <w:t>ти</w:t>
                  </w:r>
                  <w:r>
                    <w:rPr>
                      <w:i/>
                      <w:color w:val="231F20"/>
                      <w:sz w:val="16"/>
                    </w:rPr>
                    <w:t xml:space="preserve"> </w:t>
                  </w:r>
                  <w:r>
                    <w:rPr>
                      <w:i/>
                      <w:color w:val="231F20"/>
                      <w:spacing w:val="-4"/>
                      <w:w w:val="99"/>
                      <w:sz w:val="16"/>
                    </w:rPr>
                    <w:t>о</w:t>
                  </w:r>
                  <w:r>
                    <w:rPr>
                      <w:i/>
                      <w:color w:val="231F20"/>
                      <w:w w:val="53"/>
                      <w:sz w:val="16"/>
                    </w:rPr>
                    <w:t>т</w:t>
                  </w:r>
                  <w:r>
                    <w:rPr>
                      <w:i/>
                      <w:color w:val="231F20"/>
                      <w:sz w:val="16"/>
                    </w:rPr>
                    <w:t xml:space="preserve"> </w:t>
                  </w:r>
                  <w:r>
                    <w:rPr>
                      <w:i/>
                      <w:color w:val="231F20"/>
                      <w:sz w:val="16"/>
                    </w:rPr>
                    <w:t>рас</w:t>
                  </w:r>
                  <w:r>
                    <w:rPr>
                      <w:i/>
                      <w:color w:val="231F20"/>
                      <w:spacing w:val="-3"/>
                      <w:sz w:val="16"/>
                    </w:rPr>
                    <w:t>с</w:t>
                  </w:r>
                  <w:r>
                    <w:rPr>
                      <w:i/>
                      <w:color w:val="231F20"/>
                      <w:w w:val="87"/>
                      <w:sz w:val="16"/>
                    </w:rPr>
                    <w:t>тояния</w:t>
                  </w:r>
                  <w:r>
                    <w:rPr>
                      <w:i/>
                      <w:color w:val="231F20"/>
                      <w:sz w:val="16"/>
                    </w:rPr>
                    <w:t xml:space="preserve"> </w:t>
                  </w:r>
                  <w:r>
                    <w:rPr>
                      <w:i/>
                      <w:color w:val="231F20"/>
                      <w:sz w:val="16"/>
                    </w:rPr>
                    <w:t>до</w:t>
                  </w:r>
                  <w:r>
                    <w:rPr>
                      <w:i/>
                      <w:color w:val="231F20"/>
                      <w:sz w:val="16"/>
                    </w:rPr>
                    <w:t xml:space="preserve"> </w:t>
                  </w:r>
                  <w:r>
                    <w:rPr>
                      <w:i/>
                      <w:color w:val="231F20"/>
                      <w:w w:val="98"/>
                      <w:sz w:val="16"/>
                    </w:rPr>
                    <w:t>п</w:t>
                  </w:r>
                  <w:r>
                    <w:rPr>
                      <w:i/>
                      <w:color w:val="231F20"/>
                      <w:spacing w:val="-3"/>
                      <w:w w:val="98"/>
                      <w:sz w:val="16"/>
                    </w:rPr>
                    <w:t>о</w:t>
                  </w:r>
                  <w:r>
                    <w:rPr>
                      <w:i/>
                      <w:color w:val="231F20"/>
                      <w:w w:val="98"/>
                      <w:sz w:val="16"/>
                    </w:rPr>
                    <w:t xml:space="preserve">жара </w:t>
                  </w:r>
                  <w:r>
                    <w:rPr>
                      <w:i/>
                      <w:color w:val="231F20"/>
                      <w:w w:val="96"/>
                      <w:sz w:val="16"/>
                    </w:rPr>
                    <w:t>и</w:t>
                  </w:r>
                  <w:r>
                    <w:rPr>
                      <w:i/>
                      <w:color w:val="231F20"/>
                      <w:sz w:val="16"/>
                    </w:rPr>
                    <w:t xml:space="preserve"> </w:t>
                  </w:r>
                  <w:r>
                    <w:rPr>
                      <w:i/>
                      <w:color w:val="231F20"/>
                      <w:w w:val="97"/>
                      <w:sz w:val="16"/>
                    </w:rPr>
                    <w:t>выс</w:t>
                  </w:r>
                  <w:r>
                    <w:rPr>
                      <w:i/>
                      <w:color w:val="231F20"/>
                      <w:spacing w:val="-4"/>
                      <w:w w:val="97"/>
                      <w:sz w:val="16"/>
                    </w:rPr>
                    <w:t>о</w:t>
                  </w:r>
                  <w:r>
                    <w:rPr>
                      <w:i/>
                      <w:color w:val="231F20"/>
                      <w:w w:val="70"/>
                      <w:sz w:val="16"/>
                    </w:rPr>
                    <w:t>ты</w:t>
                  </w:r>
                  <w:r>
                    <w:rPr>
                      <w:i/>
                      <w:color w:val="231F20"/>
                      <w:sz w:val="16"/>
                    </w:rPr>
                    <w:t xml:space="preserve"> </w:t>
                  </w:r>
                  <w:r>
                    <w:rPr>
                      <w:i/>
                      <w:color w:val="231F20"/>
                      <w:spacing w:val="-4"/>
                      <w:w w:val="99"/>
                      <w:sz w:val="16"/>
                    </w:rPr>
                    <w:t>о</w:t>
                  </w:r>
                  <w:r>
                    <w:rPr>
                      <w:i/>
                      <w:color w:val="231F20"/>
                      <w:w w:val="53"/>
                      <w:sz w:val="16"/>
                    </w:rPr>
                    <w:t>т</w:t>
                  </w:r>
                  <w:r>
                    <w:rPr>
                      <w:i/>
                      <w:color w:val="231F20"/>
                      <w:sz w:val="16"/>
                    </w:rPr>
                    <w:t xml:space="preserve"> </w:t>
                  </w:r>
                  <w:r>
                    <w:rPr>
                      <w:i/>
                      <w:color w:val="231F20"/>
                      <w:w w:val="99"/>
                      <w:sz w:val="16"/>
                    </w:rPr>
                    <w:t>в</w:t>
                  </w:r>
                  <w:r>
                    <w:rPr>
                      <w:i/>
                      <w:color w:val="231F20"/>
                      <w:spacing w:val="-4"/>
                      <w:w w:val="99"/>
                      <w:sz w:val="16"/>
                    </w:rPr>
                    <w:t>о</w:t>
                  </w:r>
                  <w:r>
                    <w:rPr>
                      <w:i/>
                      <w:color w:val="231F20"/>
                      <w:w w:val="96"/>
                      <w:sz w:val="16"/>
                    </w:rPr>
                    <w:t>доёма</w:t>
                  </w:r>
                </w:p>
              </w:txbxContent>
            </v:textbox>
            <w10:wrap anchorx="page"/>
          </v:shape>
        </w:pict>
      </w:r>
      <w:r>
        <w:rPr>
          <w:color w:val="231F20"/>
          <w:sz w:val="11"/>
        </w:rPr>
        <w:t>100</w:t>
      </w:r>
      <w:r>
        <w:rPr>
          <w:color w:val="231F20"/>
          <w:sz w:val="11"/>
        </w:rPr>
        <w:tab/>
        <w:t>300</w:t>
      </w:r>
      <w:r>
        <w:rPr>
          <w:color w:val="231F20"/>
          <w:sz w:val="11"/>
        </w:rPr>
        <w:tab/>
        <w:t>500</w:t>
      </w:r>
      <w:r>
        <w:rPr>
          <w:color w:val="231F20"/>
          <w:sz w:val="11"/>
        </w:rPr>
        <w:tab/>
      </w:r>
      <w:r>
        <w:rPr>
          <w:color w:val="231F20"/>
          <w:sz w:val="11"/>
        </w:rPr>
        <w:t>1000</w:t>
      </w:r>
      <w:r>
        <w:rPr>
          <w:color w:val="231F20"/>
          <w:sz w:val="11"/>
        </w:rPr>
        <w:tab/>
        <w:t>1500</w:t>
      </w:r>
      <w:r>
        <w:rPr>
          <w:color w:val="231F20"/>
          <w:sz w:val="11"/>
        </w:rPr>
        <w:tab/>
        <w:t>2000</w:t>
      </w:r>
      <w:r>
        <w:rPr>
          <w:color w:val="231F20"/>
          <w:sz w:val="11"/>
        </w:rPr>
        <w:tab/>
        <w:t>2500</w:t>
      </w:r>
    </w:p>
    <w:p w:rsidR="00CB0AFA" w:rsidRDefault="00CB0AFA">
      <w:pPr>
        <w:rPr>
          <w:sz w:val="11"/>
        </w:rPr>
        <w:sectPr w:rsidR="00CB0AFA">
          <w:type w:val="continuous"/>
          <w:pgSz w:w="11910" w:h="8400" w:orient="landscape"/>
          <w:pgMar w:top="440" w:right="0" w:bottom="0" w:left="0" w:header="720" w:footer="720" w:gutter="0"/>
          <w:cols w:num="2" w:space="720" w:equalWidth="0">
            <w:col w:w="1058" w:space="362"/>
            <w:col w:w="10490"/>
          </w:cols>
        </w:sectPr>
      </w:pPr>
    </w:p>
    <w:p w:rsidR="00CB0AFA" w:rsidRDefault="00481332">
      <w:pPr>
        <w:tabs>
          <w:tab w:val="left" w:pos="10795"/>
        </w:tabs>
        <w:ind w:left="383"/>
        <w:rPr>
          <w:sz w:val="11"/>
        </w:rPr>
      </w:pPr>
      <w:r>
        <w:rPr>
          <w:color w:val="231F20"/>
          <w:sz w:val="11"/>
          <w:u w:val="single" w:color="231F20"/>
        </w:rPr>
        <w:lastRenderedPageBreak/>
        <w:t xml:space="preserve"> </w:t>
      </w:r>
      <w:r>
        <w:rPr>
          <w:color w:val="231F20"/>
          <w:spacing w:val="-5"/>
          <w:sz w:val="11"/>
          <w:u w:val="single" w:color="231F20"/>
        </w:rPr>
        <w:t xml:space="preserve"> </w:t>
      </w:r>
      <w:r>
        <w:rPr>
          <w:color w:val="231F20"/>
          <w:sz w:val="11"/>
          <w:u w:val="single" w:color="231F20"/>
        </w:rPr>
        <w:t>ствола,</w:t>
      </w:r>
      <w:r>
        <w:rPr>
          <w:color w:val="231F20"/>
          <w:spacing w:val="-16"/>
          <w:sz w:val="11"/>
          <w:u w:val="single" w:color="231F20"/>
        </w:rPr>
        <w:t xml:space="preserve"> </w:t>
      </w:r>
      <w:r>
        <w:rPr>
          <w:color w:val="231F20"/>
          <w:sz w:val="11"/>
          <w:u w:val="single" w:color="231F20"/>
        </w:rPr>
        <w:t>м</w:t>
      </w:r>
      <w:r>
        <w:rPr>
          <w:color w:val="231F20"/>
          <w:sz w:val="11"/>
          <w:u w:val="single" w:color="231F20"/>
        </w:rPr>
        <w:tab/>
      </w:r>
    </w:p>
    <w:p w:rsidR="00CB0AFA" w:rsidRDefault="00481332">
      <w:pPr>
        <w:spacing w:before="45" w:after="34" w:line="249" w:lineRule="auto"/>
        <w:ind w:left="439" w:right="10495"/>
        <w:rPr>
          <w:sz w:val="11"/>
        </w:rPr>
      </w:pPr>
      <w:r>
        <w:rPr>
          <w:color w:val="231F20"/>
          <w:sz w:val="11"/>
        </w:rPr>
        <w:t>Высота от водоёма, м</w:t>
      </w:r>
    </w:p>
    <w:tbl>
      <w:tblPr>
        <w:tblStyle w:val="TableNormal"/>
        <w:tblW w:w="0" w:type="auto"/>
        <w:tblInd w:w="380" w:type="dxa"/>
        <w:tblBorders>
          <w:top w:val="nil"/>
          <w:left w:val="nil"/>
          <w:bottom w:val="nil"/>
          <w:right w:val="nil"/>
          <w:insideH w:val="nil"/>
          <w:insideV w:val="nil"/>
        </w:tblBorders>
        <w:tblLayout w:type="fixed"/>
        <w:tblLook w:val="01E0" w:firstRow="1" w:lastRow="1" w:firstColumn="1" w:lastColumn="1" w:noHBand="0" w:noVBand="0"/>
      </w:tblPr>
      <w:tblGrid>
        <w:gridCol w:w="888"/>
        <w:gridCol w:w="680"/>
        <w:gridCol w:w="680"/>
        <w:gridCol w:w="680"/>
        <w:gridCol w:w="680"/>
        <w:gridCol w:w="680"/>
        <w:gridCol w:w="680"/>
        <w:gridCol w:w="680"/>
        <w:gridCol w:w="680"/>
        <w:gridCol w:w="680"/>
        <w:gridCol w:w="683"/>
        <w:gridCol w:w="680"/>
        <w:gridCol w:w="680"/>
        <w:gridCol w:w="680"/>
        <w:gridCol w:w="681"/>
      </w:tblGrid>
      <w:tr w:rsidR="00CB0AFA">
        <w:trPr>
          <w:trHeight w:hRule="exact" w:val="142"/>
        </w:trPr>
        <w:tc>
          <w:tcPr>
            <w:tcW w:w="888" w:type="dxa"/>
            <w:vMerge w:val="restart"/>
            <w:tcBorders>
              <w:top w:val="single" w:sz="2" w:space="0" w:color="231F20"/>
            </w:tcBorders>
          </w:tcPr>
          <w:p w:rsidR="00CB0AFA" w:rsidRDefault="00CB0AFA">
            <w:pPr>
              <w:pStyle w:val="TableParagraph"/>
              <w:spacing w:before="8"/>
              <w:jc w:val="left"/>
              <w:rPr>
                <w:sz w:val="12"/>
              </w:rPr>
            </w:pPr>
          </w:p>
          <w:p w:rsidR="00CB0AFA" w:rsidRDefault="00481332">
            <w:pPr>
              <w:pStyle w:val="TableParagraph"/>
              <w:spacing w:before="0"/>
              <w:rPr>
                <w:sz w:val="11"/>
              </w:rPr>
            </w:pPr>
            <w:r>
              <w:rPr>
                <w:color w:val="231F20"/>
                <w:w w:val="99"/>
                <w:sz w:val="11"/>
              </w:rPr>
              <w:t>5</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0" w:right="90"/>
              <w:rPr>
                <w:sz w:val="11"/>
              </w:rPr>
            </w:pPr>
            <w:r>
              <w:rPr>
                <w:color w:val="231F20"/>
                <w:sz w:val="11"/>
              </w:rPr>
              <w:t>51+А</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0" w:right="90"/>
              <w:rPr>
                <w:sz w:val="11"/>
              </w:rPr>
            </w:pPr>
            <w:r>
              <w:rPr>
                <w:color w:val="231F20"/>
                <w:sz w:val="11"/>
              </w:rPr>
              <w:t>51+2Б</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0" w:right="90"/>
              <w:rPr>
                <w:sz w:val="11"/>
              </w:rPr>
            </w:pPr>
            <w:r>
              <w:rPr>
                <w:color w:val="231F20"/>
                <w:sz w:val="11"/>
              </w:rPr>
              <w:t>51+Б</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0" w:right="90"/>
              <w:rPr>
                <w:sz w:val="11"/>
              </w:rPr>
            </w:pPr>
            <w:r>
              <w:rPr>
                <w:color w:val="231F20"/>
                <w:sz w:val="11"/>
              </w:rPr>
              <w:t>51+А</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0" w:right="90"/>
              <w:rPr>
                <w:sz w:val="11"/>
              </w:rPr>
            </w:pPr>
            <w:r>
              <w:rPr>
                <w:color w:val="231F20"/>
                <w:sz w:val="11"/>
              </w:rPr>
              <w:t>51+Б</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58" w:right="158"/>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0" w:right="90"/>
              <w:rPr>
                <w:sz w:val="11"/>
              </w:rPr>
            </w:pPr>
            <w:r>
              <w:rPr>
                <w:color w:val="231F20"/>
                <w:sz w:val="11"/>
              </w:rPr>
              <w:t>51+Б</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0" w:right="90"/>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158" w:right="158"/>
              <w:rPr>
                <w:sz w:val="11"/>
              </w:rPr>
            </w:pPr>
            <w:r>
              <w:rPr>
                <w:color w:val="231F20"/>
                <w:sz w:val="11"/>
              </w:rPr>
              <w:t>51+3Л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58" w:right="158"/>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0" w:right="90"/>
              <w:rPr>
                <w:sz w:val="11"/>
              </w:rPr>
            </w:pPr>
            <w:r>
              <w:rPr>
                <w:color w:val="231F20"/>
                <w:sz w:val="11"/>
              </w:rPr>
              <w:t>51+3Л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0" w:right="90"/>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158" w:right="158"/>
              <w:rPr>
                <w:sz w:val="11"/>
              </w:rPr>
            </w:pPr>
            <w:r>
              <w:rPr>
                <w:color w:val="231F20"/>
                <w:sz w:val="11"/>
              </w:rPr>
              <w:t>51+3Л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58" w:right="158"/>
              <w:rPr>
                <w:sz w:val="11"/>
              </w:rPr>
            </w:pPr>
            <w:r>
              <w:rPr>
                <w:color w:val="231F20"/>
                <w:sz w:val="11"/>
              </w:rPr>
              <w:t>51+3Л</w:t>
            </w:r>
          </w:p>
        </w:tc>
      </w:tr>
      <w:tr w:rsidR="00CB0AFA">
        <w:trPr>
          <w:trHeight w:hRule="exact" w:val="142"/>
        </w:trPr>
        <w:tc>
          <w:tcPr>
            <w:tcW w:w="888" w:type="dxa"/>
            <w:vMerge/>
          </w:tcPr>
          <w:p w:rsidR="00CB0AFA" w:rsidRDefault="00CB0AFA"/>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0" w:right="90"/>
              <w:rPr>
                <w:sz w:val="11"/>
              </w:rPr>
            </w:pPr>
            <w:r>
              <w:rPr>
                <w:color w:val="231F20"/>
                <w:sz w:val="11"/>
              </w:rPr>
              <w:t>38+Б</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0" w:right="90"/>
              <w:rPr>
                <w:sz w:val="11"/>
              </w:rPr>
            </w:pPr>
            <w:r>
              <w:rPr>
                <w:color w:val="231F20"/>
                <w:sz w:val="11"/>
              </w:rPr>
              <w:t>38+А</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0" w:right="90"/>
              <w:rPr>
                <w:sz w:val="11"/>
              </w:rPr>
            </w:pPr>
            <w:r>
              <w:rPr>
                <w:color w:val="231F20"/>
                <w:sz w:val="11"/>
              </w:rPr>
              <w:t>38+3Л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0" w:right="90"/>
              <w:rPr>
                <w:sz w:val="11"/>
              </w:rPr>
            </w:pPr>
            <w:r>
              <w:rPr>
                <w:color w:val="231F20"/>
                <w:sz w:val="11"/>
              </w:rPr>
              <w:t>38+Б</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0" w:right="90"/>
              <w:rPr>
                <w:sz w:val="11"/>
              </w:rPr>
            </w:pPr>
            <w:r>
              <w:rPr>
                <w:color w:val="231F20"/>
                <w:sz w:val="11"/>
              </w:rPr>
              <w:t>38+3Л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58" w:right="158"/>
              <w:rPr>
                <w:sz w:val="11"/>
              </w:rPr>
            </w:pPr>
            <w:r>
              <w:rPr>
                <w:color w:val="231F20"/>
                <w:sz w:val="11"/>
              </w:rPr>
              <w:t>38+Б</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0" w:right="90"/>
              <w:rPr>
                <w:sz w:val="11"/>
              </w:rPr>
            </w:pPr>
            <w:r>
              <w:rPr>
                <w:color w:val="231F20"/>
                <w:sz w:val="11"/>
              </w:rPr>
              <w:t>38+2Л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0" w:right="90"/>
              <w:rPr>
                <w:sz w:val="11"/>
              </w:rPr>
            </w:pPr>
            <w:r>
              <w:rPr>
                <w:color w:val="231F20"/>
                <w:sz w:val="11"/>
              </w:rPr>
              <w:t>38+3Л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158" w:right="158"/>
              <w:rPr>
                <w:sz w:val="11"/>
              </w:rPr>
            </w:pPr>
            <w:r>
              <w:rPr>
                <w:color w:val="231F20"/>
                <w:sz w:val="11"/>
              </w:rPr>
              <w:t>38+2Л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59" w:right="158"/>
              <w:rPr>
                <w:sz w:val="11"/>
              </w:rPr>
            </w:pPr>
            <w:r>
              <w:rPr>
                <w:color w:val="231F20"/>
                <w:sz w:val="11"/>
              </w:rPr>
              <w:t>38+3Л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90"/>
              <w:rPr>
                <w:sz w:val="11"/>
              </w:rPr>
            </w:pPr>
            <w:r>
              <w:rPr>
                <w:color w:val="231F20"/>
                <w:sz w:val="11"/>
              </w:rPr>
              <w:t>38+2Л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90"/>
              <w:rPr>
                <w:sz w:val="11"/>
              </w:rPr>
            </w:pPr>
            <w:r>
              <w:rPr>
                <w:color w:val="231F20"/>
                <w:sz w:val="11"/>
              </w:rPr>
              <w:t>38+2Л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159" w:right="158"/>
              <w:rPr>
                <w:sz w:val="11"/>
              </w:rPr>
            </w:pPr>
            <w:r>
              <w:rPr>
                <w:color w:val="231F20"/>
                <w:sz w:val="11"/>
              </w:rPr>
              <w:t>38+Л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59" w:right="158"/>
              <w:rPr>
                <w:sz w:val="11"/>
              </w:rPr>
            </w:pPr>
            <w:r>
              <w:rPr>
                <w:color w:val="231F20"/>
                <w:sz w:val="11"/>
              </w:rPr>
              <w:t>38+2Л</w:t>
            </w:r>
          </w:p>
        </w:tc>
      </w:tr>
      <w:tr w:rsidR="00CB0AFA">
        <w:trPr>
          <w:trHeight w:hRule="exact" w:val="142"/>
        </w:trPr>
        <w:tc>
          <w:tcPr>
            <w:tcW w:w="888" w:type="dxa"/>
            <w:vMerge/>
            <w:tcBorders>
              <w:bottom w:val="single" w:sz="2" w:space="0" w:color="231F20"/>
            </w:tcBorders>
          </w:tcPr>
          <w:p w:rsidR="00CB0AFA" w:rsidRDefault="00CB0AFA"/>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90"/>
              <w:rPr>
                <w:sz w:val="11"/>
              </w:rPr>
            </w:pPr>
            <w:r>
              <w:rPr>
                <w:color w:val="231F20"/>
                <w:sz w:val="11"/>
              </w:rPr>
              <w:t>25+3Л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90"/>
              <w:rPr>
                <w:sz w:val="11"/>
              </w:rPr>
            </w:pPr>
            <w:r>
              <w:rPr>
                <w:color w:val="231F20"/>
                <w:sz w:val="11"/>
              </w:rPr>
              <w:t>25+3Л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90"/>
              <w:rPr>
                <w:sz w:val="11"/>
              </w:rPr>
            </w:pPr>
            <w:r>
              <w:rPr>
                <w:color w:val="231F20"/>
                <w:sz w:val="11"/>
              </w:rPr>
              <w:t>25+Л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90"/>
              <w:rPr>
                <w:sz w:val="11"/>
              </w:rPr>
            </w:pPr>
            <w:r>
              <w:rPr>
                <w:color w:val="231F20"/>
                <w:sz w:val="11"/>
              </w:rPr>
              <w:t>25+2Л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90"/>
              <w:rPr>
                <w:sz w:val="11"/>
              </w:rPr>
            </w:pPr>
            <w:r>
              <w:rPr>
                <w:color w:val="231F20"/>
                <w:sz w:val="11"/>
              </w:rPr>
              <w:t>25+Л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59" w:right="158"/>
              <w:rPr>
                <w:sz w:val="11"/>
              </w:rPr>
            </w:pPr>
            <w:r>
              <w:rPr>
                <w:color w:val="231F20"/>
                <w:sz w:val="11"/>
              </w:rPr>
              <w:t>25+Л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90"/>
              <w:rPr>
                <w:sz w:val="11"/>
              </w:rPr>
            </w:pPr>
            <w:r>
              <w:rPr>
                <w:color w:val="231F20"/>
                <w:sz w:val="11"/>
              </w:rPr>
              <w:t>25+Л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90"/>
              <w:rPr>
                <w:sz w:val="11"/>
              </w:rPr>
            </w:pPr>
            <w:r>
              <w:rPr>
                <w:color w:val="231F20"/>
                <w:sz w:val="11"/>
              </w:rPr>
              <w:t>25+Л</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59" w:right="158"/>
              <w:rPr>
                <w:sz w:val="11"/>
              </w:rPr>
            </w:pPr>
            <w:r>
              <w:rPr>
                <w:color w:val="231F20"/>
                <w:sz w:val="11"/>
              </w:rPr>
              <w:t>25+Л</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90"/>
              <w:rPr>
                <w:sz w:val="11"/>
              </w:rPr>
            </w:pPr>
            <w:r>
              <w:rPr>
                <w:color w:val="231F20"/>
                <w:sz w:val="11"/>
              </w:rPr>
              <w:t>25+Л</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CB0AFA"/>
        </w:tc>
      </w:tr>
      <w:tr w:rsidR="00CB0AFA">
        <w:trPr>
          <w:trHeight w:hRule="exact" w:val="142"/>
        </w:trPr>
        <w:tc>
          <w:tcPr>
            <w:tcW w:w="888" w:type="dxa"/>
            <w:vMerge w:val="restart"/>
            <w:tcBorders>
              <w:top w:val="single" w:sz="2" w:space="0" w:color="231F20"/>
            </w:tcBorders>
          </w:tcPr>
          <w:p w:rsidR="00CB0AFA" w:rsidRDefault="00CB0AFA">
            <w:pPr>
              <w:pStyle w:val="TableParagraph"/>
              <w:spacing w:before="8"/>
              <w:jc w:val="left"/>
              <w:rPr>
                <w:sz w:val="12"/>
              </w:rPr>
            </w:pPr>
          </w:p>
          <w:p w:rsidR="00CB0AFA" w:rsidRDefault="00481332">
            <w:pPr>
              <w:pStyle w:val="TableParagraph"/>
              <w:spacing w:before="0"/>
              <w:ind w:left="361" w:right="360"/>
              <w:rPr>
                <w:sz w:val="11"/>
              </w:rPr>
            </w:pPr>
            <w:r>
              <w:rPr>
                <w:color w:val="231F20"/>
                <w:sz w:val="11"/>
              </w:rPr>
              <w:t>10</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90"/>
              <w:rPr>
                <w:sz w:val="11"/>
              </w:rPr>
            </w:pPr>
            <w:r>
              <w:rPr>
                <w:color w:val="231F20"/>
                <w:sz w:val="11"/>
              </w:rPr>
              <w:t>51+Б</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90"/>
              <w:rPr>
                <w:sz w:val="11"/>
              </w:rPr>
            </w:pPr>
            <w:r>
              <w:rPr>
                <w:color w:val="231F20"/>
                <w:sz w:val="11"/>
              </w:rPr>
              <w:t>51+2Б</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90"/>
              <w:rPr>
                <w:sz w:val="11"/>
              </w:rPr>
            </w:pPr>
            <w:r>
              <w:rPr>
                <w:color w:val="231F20"/>
                <w:sz w:val="11"/>
              </w:rPr>
              <w:t>51+Б</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90"/>
              <w:rPr>
                <w:sz w:val="11"/>
              </w:rPr>
            </w:pPr>
            <w:r>
              <w:rPr>
                <w:color w:val="231F20"/>
                <w:sz w:val="11"/>
              </w:rPr>
              <w:t>51+А</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90"/>
              <w:rPr>
                <w:sz w:val="11"/>
              </w:rPr>
            </w:pPr>
            <w:r>
              <w:rPr>
                <w:color w:val="231F20"/>
                <w:sz w:val="11"/>
              </w:rPr>
              <w:t>51+Б</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59" w:right="158"/>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90"/>
              <w:rPr>
                <w:sz w:val="11"/>
              </w:rPr>
            </w:pPr>
            <w:r>
              <w:rPr>
                <w:color w:val="231F20"/>
                <w:sz w:val="11"/>
              </w:rPr>
              <w:t>51+3Л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90"/>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159" w:right="158"/>
              <w:rPr>
                <w:sz w:val="11"/>
              </w:rPr>
            </w:pPr>
            <w:r>
              <w:rPr>
                <w:color w:val="231F20"/>
                <w:sz w:val="11"/>
              </w:rPr>
              <w:t>51+3Л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59" w:right="158"/>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90"/>
              <w:rPr>
                <w:sz w:val="11"/>
              </w:rPr>
            </w:pPr>
            <w:r>
              <w:rPr>
                <w:color w:val="231F20"/>
                <w:sz w:val="11"/>
              </w:rPr>
              <w:t>51+3Л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9"/>
              <w:rPr>
                <w:sz w:val="11"/>
              </w:rPr>
            </w:pPr>
            <w:r>
              <w:rPr>
                <w:color w:val="231F20"/>
                <w:sz w:val="11"/>
              </w:rPr>
              <w:t>51+3Л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160" w:right="158"/>
              <w:rPr>
                <w:sz w:val="11"/>
              </w:rPr>
            </w:pPr>
            <w:r>
              <w:rPr>
                <w:color w:val="231F20"/>
                <w:sz w:val="11"/>
              </w:rPr>
              <w:t>51+3Л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60" w:right="158"/>
              <w:rPr>
                <w:sz w:val="11"/>
              </w:rPr>
            </w:pPr>
            <w:r>
              <w:rPr>
                <w:color w:val="231F20"/>
                <w:sz w:val="11"/>
              </w:rPr>
              <w:t>51+3Л</w:t>
            </w:r>
          </w:p>
        </w:tc>
      </w:tr>
      <w:tr w:rsidR="00CB0AFA">
        <w:trPr>
          <w:trHeight w:hRule="exact" w:val="142"/>
        </w:trPr>
        <w:tc>
          <w:tcPr>
            <w:tcW w:w="888" w:type="dxa"/>
            <w:vMerge/>
          </w:tcPr>
          <w:p w:rsidR="00CB0AFA" w:rsidRDefault="00CB0AFA"/>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9"/>
              <w:rPr>
                <w:sz w:val="11"/>
              </w:rPr>
            </w:pPr>
            <w:r>
              <w:rPr>
                <w:color w:val="231F20"/>
                <w:sz w:val="11"/>
              </w:rPr>
              <w:t>38+Б</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9"/>
              <w:rPr>
                <w:sz w:val="11"/>
              </w:rPr>
            </w:pPr>
            <w:r>
              <w:rPr>
                <w:color w:val="231F20"/>
                <w:sz w:val="11"/>
              </w:rPr>
              <w:t>38+Б</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9"/>
              <w:rPr>
                <w:sz w:val="11"/>
              </w:rPr>
            </w:pPr>
            <w:r>
              <w:rPr>
                <w:color w:val="231F20"/>
                <w:sz w:val="11"/>
              </w:rPr>
              <w:t>38+3Л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9"/>
              <w:rPr>
                <w:sz w:val="11"/>
              </w:rPr>
            </w:pPr>
            <w:r>
              <w:rPr>
                <w:color w:val="231F20"/>
                <w:sz w:val="11"/>
              </w:rPr>
              <w:t>38+Б</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9"/>
              <w:rPr>
                <w:sz w:val="11"/>
              </w:rPr>
            </w:pPr>
            <w:r>
              <w:rPr>
                <w:color w:val="231F20"/>
                <w:sz w:val="11"/>
              </w:rPr>
              <w:t>38+3Л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60" w:right="158"/>
              <w:rPr>
                <w:sz w:val="11"/>
              </w:rPr>
            </w:pPr>
            <w:r>
              <w:rPr>
                <w:color w:val="231F20"/>
                <w:sz w:val="11"/>
              </w:rPr>
              <w:t>38+3Л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9"/>
              <w:rPr>
                <w:sz w:val="11"/>
              </w:rPr>
            </w:pPr>
            <w:r>
              <w:rPr>
                <w:color w:val="231F20"/>
                <w:sz w:val="11"/>
              </w:rPr>
              <w:t>38+2Л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9"/>
              <w:rPr>
                <w:sz w:val="11"/>
              </w:rPr>
            </w:pPr>
            <w:r>
              <w:rPr>
                <w:color w:val="231F20"/>
                <w:sz w:val="11"/>
              </w:rPr>
              <w:t>38+3Л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160" w:right="158"/>
              <w:rPr>
                <w:sz w:val="11"/>
              </w:rPr>
            </w:pPr>
            <w:r>
              <w:rPr>
                <w:color w:val="231F20"/>
                <w:sz w:val="11"/>
              </w:rPr>
              <w:t>38+2Л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60" w:right="158"/>
              <w:rPr>
                <w:sz w:val="11"/>
              </w:rPr>
            </w:pPr>
            <w:r>
              <w:rPr>
                <w:color w:val="231F20"/>
                <w:sz w:val="11"/>
              </w:rPr>
              <w:t>38+2Л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9"/>
              <w:rPr>
                <w:sz w:val="11"/>
              </w:rPr>
            </w:pPr>
            <w:r>
              <w:rPr>
                <w:color w:val="231F20"/>
                <w:sz w:val="11"/>
              </w:rPr>
              <w:t>38+Л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9"/>
              <w:rPr>
                <w:sz w:val="11"/>
              </w:rPr>
            </w:pPr>
            <w:r>
              <w:rPr>
                <w:color w:val="231F20"/>
                <w:sz w:val="11"/>
              </w:rPr>
              <w:t>38+2Л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160" w:right="158"/>
              <w:rPr>
                <w:sz w:val="11"/>
              </w:rPr>
            </w:pPr>
            <w:r>
              <w:rPr>
                <w:color w:val="231F20"/>
                <w:sz w:val="11"/>
              </w:rPr>
              <w:t>38+Л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60" w:right="157"/>
              <w:rPr>
                <w:sz w:val="11"/>
              </w:rPr>
            </w:pPr>
            <w:r>
              <w:rPr>
                <w:color w:val="231F20"/>
                <w:sz w:val="11"/>
              </w:rPr>
              <w:t>38+2Л</w:t>
            </w:r>
          </w:p>
        </w:tc>
      </w:tr>
      <w:tr w:rsidR="00CB0AFA">
        <w:trPr>
          <w:trHeight w:hRule="exact" w:val="142"/>
        </w:trPr>
        <w:tc>
          <w:tcPr>
            <w:tcW w:w="888" w:type="dxa"/>
            <w:vMerge/>
            <w:tcBorders>
              <w:bottom w:val="single" w:sz="2" w:space="0" w:color="231F20"/>
            </w:tcBorders>
          </w:tcPr>
          <w:p w:rsidR="00CB0AFA" w:rsidRDefault="00CB0AFA"/>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8"/>
              <w:rPr>
                <w:sz w:val="11"/>
              </w:rPr>
            </w:pPr>
            <w:r>
              <w:rPr>
                <w:color w:val="231F20"/>
                <w:sz w:val="11"/>
              </w:rPr>
              <w:t>25+2Л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8"/>
              <w:rPr>
                <w:sz w:val="11"/>
              </w:rPr>
            </w:pPr>
            <w:r>
              <w:rPr>
                <w:color w:val="231F20"/>
                <w:sz w:val="11"/>
              </w:rPr>
              <w:t>25+3Л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8"/>
              <w:rPr>
                <w:sz w:val="11"/>
              </w:rPr>
            </w:pPr>
            <w:r>
              <w:rPr>
                <w:color w:val="231F20"/>
                <w:sz w:val="11"/>
              </w:rPr>
              <w:t>25+Л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8"/>
              <w:rPr>
                <w:sz w:val="11"/>
              </w:rPr>
            </w:pPr>
            <w:r>
              <w:rPr>
                <w:color w:val="231F20"/>
                <w:sz w:val="11"/>
              </w:rPr>
              <w:t>25+2Л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8"/>
              <w:rPr>
                <w:sz w:val="11"/>
              </w:rPr>
            </w:pPr>
            <w:r>
              <w:rPr>
                <w:color w:val="231F20"/>
                <w:sz w:val="11"/>
              </w:rPr>
              <w:t>25+Л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60" w:right="157"/>
              <w:rPr>
                <w:sz w:val="11"/>
              </w:rPr>
            </w:pPr>
            <w:r>
              <w:rPr>
                <w:color w:val="231F20"/>
                <w:sz w:val="11"/>
              </w:rPr>
              <w:t>25+Л</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8"/>
              <w:rPr>
                <w:sz w:val="11"/>
              </w:rPr>
            </w:pPr>
            <w:r>
              <w:rPr>
                <w:color w:val="231F20"/>
                <w:sz w:val="11"/>
              </w:rPr>
              <w:t>25+Л</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60" w:right="157"/>
              <w:rPr>
                <w:sz w:val="11"/>
              </w:rPr>
            </w:pPr>
            <w:r>
              <w:rPr>
                <w:color w:val="231F20"/>
                <w:sz w:val="11"/>
              </w:rPr>
              <w:t>25+Л</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CB0AFA"/>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CB0AFA"/>
        </w:tc>
      </w:tr>
      <w:tr w:rsidR="00CB0AFA">
        <w:trPr>
          <w:trHeight w:hRule="exact" w:val="142"/>
        </w:trPr>
        <w:tc>
          <w:tcPr>
            <w:tcW w:w="888" w:type="dxa"/>
            <w:vMerge w:val="restart"/>
            <w:tcBorders>
              <w:top w:val="single" w:sz="2" w:space="0" w:color="231F20"/>
            </w:tcBorders>
          </w:tcPr>
          <w:p w:rsidR="00CB0AFA" w:rsidRDefault="00CB0AFA">
            <w:pPr>
              <w:pStyle w:val="TableParagraph"/>
              <w:spacing w:before="8"/>
              <w:jc w:val="left"/>
              <w:rPr>
                <w:sz w:val="12"/>
              </w:rPr>
            </w:pPr>
          </w:p>
          <w:p w:rsidR="00CB0AFA" w:rsidRDefault="00481332">
            <w:pPr>
              <w:pStyle w:val="TableParagraph"/>
              <w:spacing w:before="0"/>
              <w:ind w:left="362" w:right="359"/>
              <w:rPr>
                <w:sz w:val="11"/>
              </w:rPr>
            </w:pPr>
            <w:r>
              <w:rPr>
                <w:color w:val="231F20"/>
                <w:sz w:val="11"/>
              </w:rPr>
              <w:t>15</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8"/>
              <w:rPr>
                <w:sz w:val="11"/>
              </w:rPr>
            </w:pPr>
            <w:r>
              <w:rPr>
                <w:color w:val="231F20"/>
                <w:sz w:val="11"/>
              </w:rPr>
              <w:t>51+Б</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8"/>
              <w:rPr>
                <w:sz w:val="11"/>
              </w:rPr>
            </w:pPr>
            <w:r>
              <w:rPr>
                <w:color w:val="231F20"/>
                <w:sz w:val="11"/>
              </w:rPr>
              <w:t>51+А</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8"/>
              <w:rPr>
                <w:sz w:val="11"/>
              </w:rPr>
            </w:pPr>
            <w:r>
              <w:rPr>
                <w:color w:val="231F20"/>
                <w:sz w:val="11"/>
              </w:rPr>
              <w:t>51+Б</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8"/>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8"/>
              <w:rPr>
                <w:sz w:val="11"/>
              </w:rPr>
            </w:pPr>
            <w:r>
              <w:rPr>
                <w:color w:val="231F20"/>
                <w:sz w:val="11"/>
              </w:rPr>
              <w:t>51+Б</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60" w:right="157"/>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8"/>
              <w:rPr>
                <w:sz w:val="11"/>
              </w:rPr>
            </w:pPr>
            <w:r>
              <w:rPr>
                <w:color w:val="231F20"/>
                <w:sz w:val="11"/>
              </w:rPr>
              <w:t>51+3Л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8"/>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160" w:right="157"/>
              <w:rPr>
                <w:sz w:val="11"/>
              </w:rPr>
            </w:pPr>
            <w:r>
              <w:rPr>
                <w:color w:val="231F20"/>
                <w:sz w:val="11"/>
              </w:rPr>
              <w:t>51+3Л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60" w:right="157"/>
              <w:rPr>
                <w:sz w:val="11"/>
              </w:rPr>
            </w:pPr>
            <w:r>
              <w:rPr>
                <w:color w:val="231F20"/>
                <w:sz w:val="11"/>
              </w:rPr>
              <w:t>51+3Л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8"/>
              <w:rPr>
                <w:sz w:val="11"/>
              </w:rPr>
            </w:pPr>
            <w:r>
              <w:rPr>
                <w:color w:val="231F20"/>
                <w:sz w:val="11"/>
              </w:rPr>
              <w:t>51+3Л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8"/>
              <w:rPr>
                <w:sz w:val="11"/>
              </w:rPr>
            </w:pPr>
            <w:r>
              <w:rPr>
                <w:color w:val="231F20"/>
                <w:sz w:val="11"/>
              </w:rPr>
              <w:t>51+3Л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160" w:right="157"/>
              <w:rPr>
                <w:sz w:val="11"/>
              </w:rPr>
            </w:pPr>
            <w:r>
              <w:rPr>
                <w:color w:val="231F20"/>
                <w:sz w:val="11"/>
              </w:rPr>
              <w:t>51+2Л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60" w:right="157"/>
              <w:rPr>
                <w:sz w:val="11"/>
              </w:rPr>
            </w:pPr>
            <w:r>
              <w:rPr>
                <w:color w:val="231F20"/>
                <w:sz w:val="11"/>
              </w:rPr>
              <w:t>51+3Л</w:t>
            </w:r>
          </w:p>
        </w:tc>
      </w:tr>
      <w:tr w:rsidR="00CB0AFA">
        <w:trPr>
          <w:trHeight w:hRule="exact" w:val="142"/>
        </w:trPr>
        <w:tc>
          <w:tcPr>
            <w:tcW w:w="888" w:type="dxa"/>
            <w:vMerge/>
          </w:tcPr>
          <w:p w:rsidR="00CB0AFA" w:rsidRDefault="00CB0AFA"/>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8"/>
              <w:rPr>
                <w:sz w:val="11"/>
              </w:rPr>
            </w:pPr>
            <w:r>
              <w:rPr>
                <w:color w:val="231F20"/>
                <w:sz w:val="11"/>
              </w:rPr>
              <w:t>38+Б</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7"/>
              <w:rPr>
                <w:sz w:val="11"/>
              </w:rPr>
            </w:pPr>
            <w:r>
              <w:rPr>
                <w:color w:val="231F20"/>
                <w:sz w:val="11"/>
              </w:rPr>
              <w:t>38+Б</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7"/>
              <w:rPr>
                <w:sz w:val="11"/>
              </w:rPr>
            </w:pPr>
            <w:r>
              <w:rPr>
                <w:color w:val="231F20"/>
                <w:sz w:val="11"/>
              </w:rPr>
              <w:t>38+3Л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7"/>
              <w:rPr>
                <w:sz w:val="11"/>
              </w:rPr>
            </w:pPr>
            <w:r>
              <w:rPr>
                <w:color w:val="231F20"/>
                <w:sz w:val="11"/>
              </w:rPr>
              <w:t>38+Б</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7"/>
              <w:rPr>
                <w:sz w:val="11"/>
              </w:rPr>
            </w:pPr>
            <w:r>
              <w:rPr>
                <w:color w:val="231F20"/>
                <w:sz w:val="11"/>
              </w:rPr>
              <w:t>38+3Л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60" w:right="156"/>
              <w:rPr>
                <w:sz w:val="11"/>
              </w:rPr>
            </w:pPr>
            <w:r>
              <w:rPr>
                <w:color w:val="231F20"/>
                <w:sz w:val="11"/>
              </w:rPr>
              <w:t>38+3Л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7"/>
              <w:rPr>
                <w:sz w:val="11"/>
              </w:rPr>
            </w:pPr>
            <w:r>
              <w:rPr>
                <w:color w:val="231F20"/>
                <w:sz w:val="11"/>
              </w:rPr>
              <w:t>38+2Л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7"/>
              <w:rPr>
                <w:sz w:val="11"/>
              </w:rPr>
            </w:pPr>
            <w:r>
              <w:rPr>
                <w:color w:val="231F20"/>
                <w:sz w:val="11"/>
              </w:rPr>
              <w:t>38+3Л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160" w:right="156"/>
              <w:rPr>
                <w:sz w:val="11"/>
              </w:rPr>
            </w:pPr>
            <w:r>
              <w:rPr>
                <w:color w:val="231F20"/>
                <w:sz w:val="11"/>
              </w:rPr>
              <w:t>38+Л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60" w:right="156"/>
              <w:rPr>
                <w:sz w:val="11"/>
              </w:rPr>
            </w:pPr>
            <w:r>
              <w:rPr>
                <w:color w:val="231F20"/>
                <w:sz w:val="11"/>
              </w:rPr>
              <w:t>38+2Л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7"/>
              <w:rPr>
                <w:sz w:val="11"/>
              </w:rPr>
            </w:pPr>
            <w:r>
              <w:rPr>
                <w:color w:val="231F20"/>
                <w:sz w:val="11"/>
              </w:rPr>
              <w:t>38+Л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7"/>
              <w:rPr>
                <w:sz w:val="11"/>
              </w:rPr>
            </w:pPr>
            <w:r>
              <w:rPr>
                <w:color w:val="231F20"/>
                <w:sz w:val="11"/>
              </w:rPr>
              <w:t>38+2Л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160" w:right="156"/>
              <w:rPr>
                <w:sz w:val="11"/>
              </w:rPr>
            </w:pPr>
            <w:r>
              <w:rPr>
                <w:color w:val="231F20"/>
                <w:sz w:val="11"/>
              </w:rPr>
              <w:t>38+Л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60" w:right="156"/>
              <w:rPr>
                <w:sz w:val="11"/>
              </w:rPr>
            </w:pPr>
            <w:r>
              <w:rPr>
                <w:color w:val="231F20"/>
                <w:sz w:val="11"/>
              </w:rPr>
              <w:t>38+Л</w:t>
            </w:r>
          </w:p>
        </w:tc>
      </w:tr>
      <w:tr w:rsidR="00CB0AFA">
        <w:trPr>
          <w:trHeight w:hRule="exact" w:val="142"/>
        </w:trPr>
        <w:tc>
          <w:tcPr>
            <w:tcW w:w="888" w:type="dxa"/>
            <w:vMerge/>
            <w:tcBorders>
              <w:bottom w:val="single" w:sz="2" w:space="0" w:color="231F20"/>
            </w:tcBorders>
          </w:tcPr>
          <w:p w:rsidR="00CB0AFA" w:rsidRDefault="00CB0AFA"/>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7"/>
              <w:rPr>
                <w:sz w:val="11"/>
              </w:rPr>
            </w:pPr>
            <w:r>
              <w:rPr>
                <w:color w:val="231F20"/>
                <w:sz w:val="11"/>
              </w:rPr>
              <w:t>25+2Л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7"/>
              <w:rPr>
                <w:sz w:val="11"/>
              </w:rPr>
            </w:pPr>
            <w:r>
              <w:rPr>
                <w:color w:val="231F20"/>
                <w:sz w:val="11"/>
              </w:rPr>
              <w:t>25+3Л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7"/>
              <w:rPr>
                <w:sz w:val="11"/>
              </w:rPr>
            </w:pPr>
            <w:r>
              <w:rPr>
                <w:color w:val="231F20"/>
                <w:sz w:val="11"/>
              </w:rPr>
              <w:t>25+Л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6"/>
              <w:rPr>
                <w:sz w:val="11"/>
              </w:rPr>
            </w:pPr>
            <w:r>
              <w:rPr>
                <w:color w:val="231F20"/>
                <w:sz w:val="11"/>
              </w:rPr>
              <w:t>25+Л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6"/>
              <w:rPr>
                <w:sz w:val="11"/>
              </w:rPr>
            </w:pPr>
            <w:r>
              <w:rPr>
                <w:color w:val="231F20"/>
                <w:sz w:val="11"/>
              </w:rPr>
              <w:t>25+Л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60" w:right="155"/>
              <w:rPr>
                <w:sz w:val="11"/>
              </w:rPr>
            </w:pPr>
            <w:r>
              <w:rPr>
                <w:color w:val="231F20"/>
                <w:sz w:val="11"/>
              </w:rPr>
              <w:t>25+Л</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6"/>
              <w:rPr>
                <w:sz w:val="11"/>
              </w:rPr>
            </w:pPr>
            <w:r>
              <w:rPr>
                <w:color w:val="231F20"/>
                <w:sz w:val="11"/>
              </w:rPr>
              <w:t>25+Л</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CB0AFA"/>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CB0AFA"/>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CB0AFA"/>
        </w:tc>
      </w:tr>
      <w:tr w:rsidR="00CB0AFA">
        <w:trPr>
          <w:trHeight w:hRule="exact" w:val="142"/>
        </w:trPr>
        <w:tc>
          <w:tcPr>
            <w:tcW w:w="888" w:type="dxa"/>
            <w:vMerge w:val="restart"/>
            <w:tcBorders>
              <w:top w:val="single" w:sz="2" w:space="0" w:color="231F20"/>
            </w:tcBorders>
          </w:tcPr>
          <w:p w:rsidR="00CB0AFA" w:rsidRDefault="00CB0AFA">
            <w:pPr>
              <w:pStyle w:val="TableParagraph"/>
              <w:spacing w:before="8"/>
              <w:jc w:val="left"/>
              <w:rPr>
                <w:sz w:val="12"/>
              </w:rPr>
            </w:pPr>
          </w:p>
          <w:p w:rsidR="00CB0AFA" w:rsidRDefault="00481332">
            <w:pPr>
              <w:pStyle w:val="TableParagraph"/>
              <w:spacing w:before="0"/>
              <w:ind w:left="362" w:right="357"/>
              <w:rPr>
                <w:sz w:val="11"/>
              </w:rPr>
            </w:pPr>
            <w:r>
              <w:rPr>
                <w:color w:val="231F20"/>
                <w:sz w:val="11"/>
              </w:rPr>
              <w:t>20</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6"/>
              <w:rPr>
                <w:sz w:val="11"/>
              </w:rPr>
            </w:pPr>
            <w:r>
              <w:rPr>
                <w:color w:val="231F20"/>
                <w:sz w:val="11"/>
              </w:rPr>
              <w:t>51+Б</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6"/>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6"/>
              <w:rPr>
                <w:sz w:val="11"/>
              </w:rPr>
            </w:pPr>
            <w:r>
              <w:rPr>
                <w:color w:val="231F20"/>
                <w:sz w:val="11"/>
              </w:rPr>
              <w:t>51+Б</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6"/>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0" w:right="90"/>
              <w:rPr>
                <w:sz w:val="11"/>
              </w:rPr>
            </w:pPr>
            <w:r>
              <w:rPr>
                <w:color w:val="231F20"/>
                <w:sz w:val="11"/>
              </w:rPr>
              <w:t>51+3Л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58" w:right="158"/>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0" w:right="90"/>
              <w:rPr>
                <w:sz w:val="11"/>
              </w:rPr>
            </w:pPr>
            <w:r>
              <w:rPr>
                <w:color w:val="231F20"/>
                <w:sz w:val="11"/>
              </w:rPr>
              <w:t>51+3Л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0" w:right="90"/>
              <w:rPr>
                <w:sz w:val="11"/>
              </w:rPr>
            </w:pPr>
            <w:r>
              <w:rPr>
                <w:color w:val="231F20"/>
                <w:sz w:val="11"/>
              </w:rPr>
              <w:t>51+3Л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158" w:right="158"/>
              <w:rPr>
                <w:sz w:val="11"/>
              </w:rPr>
            </w:pPr>
            <w:r>
              <w:rPr>
                <w:color w:val="231F20"/>
                <w:sz w:val="11"/>
              </w:rPr>
              <w:t>51+2Л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58" w:right="158"/>
              <w:rPr>
                <w:sz w:val="11"/>
              </w:rPr>
            </w:pPr>
            <w:r>
              <w:rPr>
                <w:color w:val="231F20"/>
                <w:sz w:val="11"/>
              </w:rPr>
              <w:t>51+3Л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0" w:right="90"/>
              <w:rPr>
                <w:sz w:val="11"/>
              </w:rPr>
            </w:pPr>
            <w:r>
              <w:rPr>
                <w:color w:val="231F20"/>
                <w:sz w:val="11"/>
              </w:rPr>
              <w:t>51+2Л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0" w:right="90"/>
              <w:rPr>
                <w:sz w:val="11"/>
              </w:rPr>
            </w:pPr>
            <w:r>
              <w:rPr>
                <w:color w:val="231F20"/>
                <w:sz w:val="11"/>
              </w:rPr>
              <w:t>51+3Л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158" w:right="158"/>
              <w:rPr>
                <w:sz w:val="11"/>
              </w:rPr>
            </w:pPr>
            <w:r>
              <w:rPr>
                <w:color w:val="231F20"/>
                <w:sz w:val="11"/>
              </w:rPr>
              <w:t>51+2Л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58" w:right="158"/>
              <w:rPr>
                <w:sz w:val="11"/>
              </w:rPr>
            </w:pPr>
            <w:r>
              <w:rPr>
                <w:color w:val="231F20"/>
                <w:sz w:val="11"/>
              </w:rPr>
              <w:t>51+3Л</w:t>
            </w:r>
          </w:p>
        </w:tc>
      </w:tr>
      <w:tr w:rsidR="00CB0AFA">
        <w:trPr>
          <w:trHeight w:hRule="exact" w:val="142"/>
        </w:trPr>
        <w:tc>
          <w:tcPr>
            <w:tcW w:w="888" w:type="dxa"/>
            <w:vMerge/>
          </w:tcPr>
          <w:p w:rsidR="00CB0AFA" w:rsidRDefault="00CB0AFA"/>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0" w:right="90"/>
              <w:rPr>
                <w:sz w:val="11"/>
              </w:rPr>
            </w:pPr>
            <w:r>
              <w:rPr>
                <w:color w:val="231F20"/>
                <w:sz w:val="11"/>
              </w:rPr>
              <w:t>38+3Л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0" w:right="90"/>
              <w:rPr>
                <w:sz w:val="11"/>
              </w:rPr>
            </w:pPr>
            <w:r>
              <w:rPr>
                <w:color w:val="231F20"/>
                <w:sz w:val="11"/>
              </w:rPr>
              <w:t>38+Б</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0" w:right="90"/>
              <w:rPr>
                <w:sz w:val="11"/>
              </w:rPr>
            </w:pPr>
            <w:r>
              <w:rPr>
                <w:color w:val="231F20"/>
                <w:sz w:val="11"/>
              </w:rPr>
              <w:t>38+3Л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0" w:right="90"/>
              <w:rPr>
                <w:sz w:val="11"/>
              </w:rPr>
            </w:pPr>
            <w:r>
              <w:rPr>
                <w:color w:val="231F20"/>
                <w:sz w:val="11"/>
              </w:rPr>
              <w:t>38+3Л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0" w:right="90"/>
              <w:rPr>
                <w:sz w:val="11"/>
              </w:rPr>
            </w:pPr>
            <w:r>
              <w:rPr>
                <w:color w:val="231F20"/>
                <w:sz w:val="11"/>
              </w:rPr>
              <w:t>38+2Л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58" w:right="158"/>
              <w:rPr>
                <w:sz w:val="11"/>
              </w:rPr>
            </w:pPr>
            <w:r>
              <w:rPr>
                <w:color w:val="231F20"/>
                <w:sz w:val="11"/>
              </w:rPr>
              <w:t>38+3Л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90"/>
              <w:rPr>
                <w:sz w:val="11"/>
              </w:rPr>
            </w:pPr>
            <w:r>
              <w:rPr>
                <w:color w:val="231F20"/>
                <w:sz w:val="11"/>
              </w:rPr>
              <w:t>38+Л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90"/>
              <w:rPr>
                <w:sz w:val="11"/>
              </w:rPr>
            </w:pPr>
            <w:r>
              <w:rPr>
                <w:color w:val="231F20"/>
                <w:sz w:val="11"/>
              </w:rPr>
              <w:t>38+2Л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159" w:right="158"/>
              <w:rPr>
                <w:sz w:val="11"/>
              </w:rPr>
            </w:pPr>
            <w:r>
              <w:rPr>
                <w:color w:val="231F20"/>
                <w:sz w:val="11"/>
              </w:rPr>
              <w:t>38+Л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59" w:right="158"/>
              <w:rPr>
                <w:sz w:val="11"/>
              </w:rPr>
            </w:pPr>
            <w:r>
              <w:rPr>
                <w:color w:val="231F20"/>
                <w:sz w:val="11"/>
              </w:rPr>
              <w:t>38+2Л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90"/>
              <w:rPr>
                <w:sz w:val="11"/>
              </w:rPr>
            </w:pPr>
            <w:r>
              <w:rPr>
                <w:color w:val="231F20"/>
                <w:sz w:val="11"/>
              </w:rPr>
              <w:t>38+Л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90"/>
              <w:rPr>
                <w:sz w:val="11"/>
              </w:rPr>
            </w:pPr>
            <w:r>
              <w:rPr>
                <w:color w:val="231F20"/>
                <w:sz w:val="11"/>
              </w:rPr>
              <w:t>38+Л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159" w:right="158"/>
              <w:rPr>
                <w:sz w:val="11"/>
              </w:rPr>
            </w:pPr>
            <w:r>
              <w:rPr>
                <w:color w:val="231F20"/>
                <w:sz w:val="11"/>
              </w:rPr>
              <w:t>38+Л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59" w:right="158"/>
              <w:rPr>
                <w:sz w:val="11"/>
              </w:rPr>
            </w:pPr>
            <w:r>
              <w:rPr>
                <w:color w:val="231F20"/>
                <w:sz w:val="11"/>
              </w:rPr>
              <w:t>38+Л</w:t>
            </w:r>
          </w:p>
        </w:tc>
      </w:tr>
      <w:tr w:rsidR="00CB0AFA">
        <w:trPr>
          <w:trHeight w:hRule="exact" w:val="142"/>
        </w:trPr>
        <w:tc>
          <w:tcPr>
            <w:tcW w:w="888" w:type="dxa"/>
            <w:vMerge/>
            <w:tcBorders>
              <w:bottom w:val="single" w:sz="2" w:space="0" w:color="231F20"/>
            </w:tcBorders>
          </w:tcPr>
          <w:p w:rsidR="00CB0AFA" w:rsidRDefault="00CB0AFA"/>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90"/>
              <w:rPr>
                <w:sz w:val="11"/>
              </w:rPr>
            </w:pPr>
            <w:r>
              <w:rPr>
                <w:color w:val="231F20"/>
                <w:sz w:val="11"/>
              </w:rPr>
              <w:t>25+Л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90"/>
              <w:rPr>
                <w:sz w:val="11"/>
              </w:rPr>
            </w:pPr>
            <w:r>
              <w:rPr>
                <w:color w:val="231F20"/>
                <w:sz w:val="11"/>
              </w:rPr>
              <w:t>25+2Л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90"/>
              <w:rPr>
                <w:sz w:val="11"/>
              </w:rPr>
            </w:pPr>
            <w:r>
              <w:rPr>
                <w:color w:val="231F20"/>
                <w:sz w:val="11"/>
              </w:rPr>
              <w:t>25+Л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90"/>
              <w:rPr>
                <w:sz w:val="11"/>
              </w:rPr>
            </w:pPr>
            <w:r>
              <w:rPr>
                <w:color w:val="231F20"/>
                <w:sz w:val="11"/>
              </w:rPr>
              <w:t>25+Л</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59" w:right="158"/>
              <w:rPr>
                <w:sz w:val="11"/>
              </w:rPr>
            </w:pPr>
            <w:r>
              <w:rPr>
                <w:color w:val="231F20"/>
                <w:sz w:val="11"/>
              </w:rPr>
              <w:t>25+Л</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CB0AFA"/>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CB0AFA"/>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CB0AFA"/>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CB0AFA"/>
        </w:tc>
      </w:tr>
      <w:tr w:rsidR="00CB0AFA">
        <w:trPr>
          <w:trHeight w:hRule="exact" w:val="142"/>
        </w:trPr>
        <w:tc>
          <w:tcPr>
            <w:tcW w:w="888" w:type="dxa"/>
            <w:vMerge w:val="restart"/>
            <w:tcBorders>
              <w:top w:val="single" w:sz="2" w:space="0" w:color="231F20"/>
            </w:tcBorders>
          </w:tcPr>
          <w:p w:rsidR="00CB0AFA" w:rsidRDefault="00CB0AFA">
            <w:pPr>
              <w:pStyle w:val="TableParagraph"/>
              <w:spacing w:before="8"/>
              <w:jc w:val="left"/>
              <w:rPr>
                <w:sz w:val="12"/>
              </w:rPr>
            </w:pPr>
          </w:p>
          <w:p w:rsidR="00CB0AFA" w:rsidRDefault="00481332">
            <w:pPr>
              <w:pStyle w:val="TableParagraph"/>
              <w:spacing w:before="0"/>
              <w:ind w:left="361" w:right="360"/>
              <w:rPr>
                <w:sz w:val="11"/>
              </w:rPr>
            </w:pPr>
            <w:r>
              <w:rPr>
                <w:color w:val="231F20"/>
                <w:sz w:val="11"/>
              </w:rPr>
              <w:t>25</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90"/>
              <w:rPr>
                <w:sz w:val="11"/>
              </w:rPr>
            </w:pPr>
            <w:r>
              <w:rPr>
                <w:color w:val="231F20"/>
                <w:sz w:val="11"/>
              </w:rPr>
              <w:t>51+3Л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9"/>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9"/>
              <w:rPr>
                <w:sz w:val="11"/>
              </w:rPr>
            </w:pPr>
            <w:r>
              <w:rPr>
                <w:color w:val="231F20"/>
                <w:sz w:val="11"/>
              </w:rPr>
              <w:t>51+3Л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9"/>
              <w:rPr>
                <w:sz w:val="11"/>
              </w:rPr>
            </w:pPr>
            <w:r>
              <w:rPr>
                <w:color w:val="231F20"/>
                <w:sz w:val="11"/>
              </w:rPr>
              <w:t>51+Б</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9"/>
              <w:rPr>
                <w:sz w:val="11"/>
              </w:rPr>
            </w:pPr>
            <w:r>
              <w:rPr>
                <w:color w:val="231F20"/>
                <w:sz w:val="11"/>
              </w:rPr>
              <w:t>51+2Л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60" w:right="158"/>
              <w:rPr>
                <w:sz w:val="11"/>
              </w:rPr>
            </w:pPr>
            <w:r>
              <w:rPr>
                <w:color w:val="231F20"/>
                <w:sz w:val="11"/>
              </w:rPr>
              <w:t>51+3Л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9"/>
              <w:rPr>
                <w:sz w:val="11"/>
              </w:rPr>
            </w:pPr>
            <w:r>
              <w:rPr>
                <w:color w:val="231F20"/>
                <w:sz w:val="11"/>
              </w:rPr>
              <w:t>51+2Л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9"/>
              <w:rPr>
                <w:sz w:val="11"/>
              </w:rPr>
            </w:pPr>
            <w:r>
              <w:rPr>
                <w:color w:val="231F20"/>
                <w:sz w:val="11"/>
              </w:rPr>
              <w:t>51+3Л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160" w:right="158"/>
              <w:rPr>
                <w:sz w:val="11"/>
              </w:rPr>
            </w:pPr>
            <w:r>
              <w:rPr>
                <w:color w:val="231F20"/>
                <w:sz w:val="11"/>
              </w:rPr>
              <w:t>51+Л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60" w:right="158"/>
              <w:rPr>
                <w:sz w:val="11"/>
              </w:rPr>
            </w:pPr>
            <w:r>
              <w:rPr>
                <w:color w:val="231F20"/>
                <w:sz w:val="11"/>
              </w:rPr>
              <w:t>51+2Л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9"/>
              <w:rPr>
                <w:sz w:val="11"/>
              </w:rPr>
            </w:pPr>
            <w:r>
              <w:rPr>
                <w:color w:val="231F20"/>
                <w:sz w:val="11"/>
              </w:rPr>
              <w:t>51+Л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9"/>
              <w:rPr>
                <w:sz w:val="11"/>
              </w:rPr>
            </w:pPr>
            <w:r>
              <w:rPr>
                <w:color w:val="231F20"/>
                <w:sz w:val="11"/>
              </w:rPr>
              <w:t>51+2Л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160" w:right="158"/>
              <w:rPr>
                <w:sz w:val="11"/>
              </w:rPr>
            </w:pPr>
            <w:r>
              <w:rPr>
                <w:color w:val="231F20"/>
                <w:sz w:val="11"/>
              </w:rPr>
              <w:t>51+Л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60" w:right="158"/>
              <w:rPr>
                <w:sz w:val="11"/>
              </w:rPr>
            </w:pPr>
            <w:r>
              <w:rPr>
                <w:color w:val="231F20"/>
                <w:sz w:val="11"/>
              </w:rPr>
              <w:t>51+2Л</w:t>
            </w:r>
          </w:p>
        </w:tc>
      </w:tr>
      <w:tr w:rsidR="00CB0AFA">
        <w:trPr>
          <w:trHeight w:hRule="exact" w:val="142"/>
        </w:trPr>
        <w:tc>
          <w:tcPr>
            <w:tcW w:w="888" w:type="dxa"/>
            <w:vMerge/>
          </w:tcPr>
          <w:p w:rsidR="00CB0AFA" w:rsidRDefault="00CB0AFA"/>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9"/>
              <w:rPr>
                <w:sz w:val="11"/>
              </w:rPr>
            </w:pPr>
            <w:r>
              <w:rPr>
                <w:color w:val="231F20"/>
                <w:sz w:val="11"/>
              </w:rPr>
              <w:t>38+3Л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9"/>
              <w:rPr>
                <w:sz w:val="11"/>
              </w:rPr>
            </w:pPr>
            <w:r>
              <w:rPr>
                <w:color w:val="231F20"/>
                <w:sz w:val="11"/>
              </w:rPr>
              <w:t>38+3Л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9"/>
              <w:rPr>
                <w:sz w:val="11"/>
              </w:rPr>
            </w:pPr>
            <w:r>
              <w:rPr>
                <w:color w:val="231F20"/>
                <w:sz w:val="11"/>
              </w:rPr>
              <w:t>38+Л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8"/>
              <w:rPr>
                <w:sz w:val="11"/>
              </w:rPr>
            </w:pPr>
            <w:r>
              <w:rPr>
                <w:color w:val="231F20"/>
                <w:sz w:val="11"/>
              </w:rPr>
              <w:t>38+3Л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8"/>
              <w:rPr>
                <w:sz w:val="11"/>
              </w:rPr>
            </w:pPr>
            <w:r>
              <w:rPr>
                <w:color w:val="231F20"/>
                <w:sz w:val="11"/>
              </w:rPr>
              <w:t>38+Л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60" w:right="157"/>
              <w:rPr>
                <w:sz w:val="11"/>
              </w:rPr>
            </w:pPr>
            <w:r>
              <w:rPr>
                <w:color w:val="231F20"/>
                <w:sz w:val="11"/>
              </w:rPr>
              <w:t>38+2Л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8"/>
              <w:rPr>
                <w:sz w:val="11"/>
              </w:rPr>
            </w:pPr>
            <w:r>
              <w:rPr>
                <w:color w:val="231F20"/>
                <w:sz w:val="11"/>
              </w:rPr>
              <w:t>38+Л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8"/>
              <w:rPr>
                <w:sz w:val="11"/>
              </w:rPr>
            </w:pPr>
            <w:r>
              <w:rPr>
                <w:color w:val="231F20"/>
                <w:sz w:val="11"/>
              </w:rPr>
              <w:t>38+Л</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60" w:right="157"/>
              <w:rPr>
                <w:sz w:val="11"/>
              </w:rPr>
            </w:pPr>
            <w:r>
              <w:rPr>
                <w:color w:val="231F20"/>
                <w:sz w:val="11"/>
              </w:rPr>
              <w:t>38+Л</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8"/>
              <w:rPr>
                <w:sz w:val="11"/>
              </w:rPr>
            </w:pPr>
            <w:r>
              <w:rPr>
                <w:color w:val="231F20"/>
                <w:sz w:val="11"/>
              </w:rPr>
              <w:t>38+Л</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60" w:right="157"/>
              <w:rPr>
                <w:sz w:val="11"/>
              </w:rPr>
            </w:pPr>
            <w:r>
              <w:rPr>
                <w:color w:val="231F20"/>
                <w:sz w:val="11"/>
              </w:rPr>
              <w:t>38+Л</w:t>
            </w:r>
          </w:p>
        </w:tc>
      </w:tr>
      <w:tr w:rsidR="00CB0AFA">
        <w:trPr>
          <w:trHeight w:hRule="exact" w:val="142"/>
        </w:trPr>
        <w:tc>
          <w:tcPr>
            <w:tcW w:w="888" w:type="dxa"/>
            <w:vMerge/>
            <w:tcBorders>
              <w:bottom w:val="single" w:sz="2" w:space="0" w:color="231F20"/>
            </w:tcBorders>
          </w:tcPr>
          <w:p w:rsidR="00CB0AFA" w:rsidRDefault="00CB0AFA"/>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8"/>
              <w:rPr>
                <w:sz w:val="11"/>
              </w:rPr>
            </w:pPr>
            <w:r>
              <w:rPr>
                <w:color w:val="231F20"/>
                <w:sz w:val="11"/>
              </w:rPr>
              <w:t>25+Л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8"/>
              <w:rPr>
                <w:sz w:val="11"/>
              </w:rPr>
            </w:pPr>
            <w:r>
              <w:rPr>
                <w:color w:val="231F20"/>
                <w:sz w:val="11"/>
              </w:rPr>
              <w:t>25+2Л</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8"/>
              <w:rPr>
                <w:sz w:val="11"/>
              </w:rPr>
            </w:pPr>
            <w:r>
              <w:rPr>
                <w:color w:val="231F20"/>
                <w:sz w:val="11"/>
              </w:rPr>
              <w:t>25+Л</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CB0AFA"/>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CB0AFA"/>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CB0AFA"/>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CB0AFA"/>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CB0AFA"/>
        </w:tc>
      </w:tr>
      <w:tr w:rsidR="00CB0AFA">
        <w:trPr>
          <w:trHeight w:hRule="exact" w:val="142"/>
        </w:trPr>
        <w:tc>
          <w:tcPr>
            <w:tcW w:w="888" w:type="dxa"/>
            <w:vMerge w:val="restart"/>
            <w:tcBorders>
              <w:top w:val="single" w:sz="2" w:space="0" w:color="231F20"/>
            </w:tcBorders>
          </w:tcPr>
          <w:p w:rsidR="00CB0AFA" w:rsidRDefault="00481332">
            <w:pPr>
              <w:pStyle w:val="TableParagraph"/>
              <w:spacing w:before="75"/>
              <w:ind w:left="362" w:right="359"/>
              <w:rPr>
                <w:sz w:val="11"/>
              </w:rPr>
            </w:pPr>
            <w:r>
              <w:rPr>
                <w:color w:val="231F20"/>
                <w:sz w:val="11"/>
              </w:rPr>
              <w:t>30</w:t>
            </w:r>
          </w:p>
        </w:tc>
        <w:tc>
          <w:tcPr>
            <w:tcW w:w="6803" w:type="dxa"/>
            <w:gridSpan w:val="10"/>
            <w:tcBorders>
              <w:top w:val="single" w:sz="2" w:space="0" w:color="231F20"/>
              <w:bottom w:val="single" w:sz="2" w:space="0" w:color="231F20"/>
            </w:tcBorders>
            <w:shd w:val="clear" w:color="auto" w:fill="FFE06A"/>
          </w:tcPr>
          <w:p w:rsidR="00CB0AFA" w:rsidRDefault="00481332">
            <w:pPr>
              <w:pStyle w:val="TableParagraph"/>
              <w:tabs>
                <w:tab w:val="left" w:pos="2219"/>
                <w:tab w:val="left" w:pos="3580"/>
                <w:tab w:val="left" w:pos="4971"/>
                <w:tab w:val="left" w:pos="6331"/>
              </w:tabs>
              <w:spacing w:before="4"/>
              <w:ind w:left="859"/>
              <w:jc w:val="left"/>
              <w:rPr>
                <w:sz w:val="11"/>
              </w:rPr>
            </w:pPr>
            <w:r>
              <w:rPr>
                <w:color w:val="231F20"/>
                <w:sz w:val="11"/>
              </w:rPr>
              <w:t>51+3Л</w:t>
            </w:r>
            <w:r>
              <w:rPr>
                <w:color w:val="231F20"/>
                <w:sz w:val="11"/>
              </w:rPr>
              <w:tab/>
              <w:t>51+2Л</w:t>
            </w:r>
            <w:r>
              <w:rPr>
                <w:color w:val="231F20"/>
                <w:sz w:val="11"/>
              </w:rPr>
              <w:tab/>
              <w:t>51+2Л</w:t>
            </w:r>
            <w:r>
              <w:rPr>
                <w:color w:val="231F20"/>
                <w:sz w:val="11"/>
              </w:rPr>
              <w:tab/>
              <w:t>51+Л</w:t>
            </w:r>
            <w:r>
              <w:rPr>
                <w:color w:val="231F20"/>
                <w:sz w:val="11"/>
              </w:rPr>
              <w:tab/>
              <w:t>51+Л</w:t>
            </w:r>
          </w:p>
        </w:tc>
        <w:tc>
          <w:tcPr>
            <w:tcW w:w="2721" w:type="dxa"/>
            <w:gridSpan w:val="4"/>
            <w:vMerge w:val="restart"/>
            <w:tcBorders>
              <w:top w:val="single" w:sz="2" w:space="0" w:color="231F20"/>
            </w:tcBorders>
            <w:shd w:val="clear" w:color="auto" w:fill="D2232A"/>
          </w:tcPr>
          <w:p w:rsidR="00CB0AFA" w:rsidRDefault="00481332">
            <w:pPr>
              <w:pStyle w:val="TableParagraph"/>
              <w:spacing w:before="75"/>
              <w:ind w:left="971" w:right="971"/>
              <w:rPr>
                <w:sz w:val="11"/>
              </w:rPr>
            </w:pPr>
            <w:r>
              <w:rPr>
                <w:color w:val="231F20"/>
                <w:sz w:val="11"/>
              </w:rPr>
              <w:t>Заправка РЛО</w:t>
            </w:r>
          </w:p>
        </w:tc>
      </w:tr>
      <w:tr w:rsidR="00CB0AFA">
        <w:trPr>
          <w:trHeight w:hRule="exact" w:val="142"/>
        </w:trPr>
        <w:tc>
          <w:tcPr>
            <w:tcW w:w="888" w:type="dxa"/>
            <w:vMerge/>
            <w:tcBorders>
              <w:bottom w:val="single" w:sz="2" w:space="0" w:color="231F20"/>
            </w:tcBorders>
          </w:tcPr>
          <w:p w:rsidR="00CB0AFA" w:rsidRDefault="00CB0AFA"/>
        </w:tc>
        <w:tc>
          <w:tcPr>
            <w:tcW w:w="6803" w:type="dxa"/>
            <w:gridSpan w:val="10"/>
            <w:tcBorders>
              <w:top w:val="single" w:sz="2" w:space="0" w:color="231F20"/>
              <w:bottom w:val="single" w:sz="2" w:space="0" w:color="231F20"/>
            </w:tcBorders>
            <w:shd w:val="clear" w:color="auto" w:fill="FFE06A"/>
          </w:tcPr>
          <w:p w:rsidR="00CB0AFA" w:rsidRDefault="00481332">
            <w:pPr>
              <w:pStyle w:val="TableParagraph"/>
              <w:tabs>
                <w:tab w:val="left" w:pos="2250"/>
              </w:tabs>
              <w:spacing w:before="4"/>
              <w:ind w:left="859"/>
              <w:jc w:val="left"/>
              <w:rPr>
                <w:sz w:val="11"/>
              </w:rPr>
            </w:pPr>
            <w:r>
              <w:rPr>
                <w:color w:val="231F20"/>
                <w:sz w:val="11"/>
              </w:rPr>
              <w:t>38+2Л</w:t>
            </w:r>
            <w:r>
              <w:rPr>
                <w:color w:val="231F20"/>
                <w:sz w:val="11"/>
              </w:rPr>
              <w:tab/>
              <w:t>38+Л</w:t>
            </w:r>
          </w:p>
        </w:tc>
        <w:tc>
          <w:tcPr>
            <w:tcW w:w="2721" w:type="dxa"/>
            <w:gridSpan w:val="4"/>
            <w:vMerge/>
            <w:tcBorders>
              <w:bottom w:val="single" w:sz="2" w:space="0" w:color="231F20"/>
            </w:tcBorders>
            <w:shd w:val="clear" w:color="auto" w:fill="D2232A"/>
          </w:tcPr>
          <w:p w:rsidR="00CB0AFA" w:rsidRDefault="00CB0AFA"/>
        </w:tc>
      </w:tr>
      <w:tr w:rsidR="00CB0AFA">
        <w:trPr>
          <w:trHeight w:hRule="exact" w:val="342"/>
        </w:trPr>
        <w:tc>
          <w:tcPr>
            <w:tcW w:w="888" w:type="dxa"/>
            <w:tcBorders>
              <w:top w:val="single" w:sz="2" w:space="0" w:color="231F20"/>
            </w:tcBorders>
          </w:tcPr>
          <w:p w:rsidR="00CB0AFA" w:rsidRDefault="00CB0AFA">
            <w:pPr>
              <w:pStyle w:val="TableParagraph"/>
              <w:spacing w:before="1"/>
              <w:jc w:val="left"/>
              <w:rPr>
                <w:sz w:val="9"/>
              </w:rPr>
            </w:pPr>
          </w:p>
          <w:p w:rsidR="00CB0AFA" w:rsidRDefault="00481332">
            <w:pPr>
              <w:pStyle w:val="TableParagraph"/>
              <w:spacing w:before="0"/>
              <w:ind w:left="360" w:right="360"/>
              <w:rPr>
                <w:sz w:val="11"/>
              </w:rPr>
            </w:pPr>
            <w:r>
              <w:rPr>
                <w:color w:val="231F20"/>
                <w:sz w:val="11"/>
              </w:rPr>
              <w:t>35</w:t>
            </w:r>
          </w:p>
        </w:tc>
        <w:tc>
          <w:tcPr>
            <w:tcW w:w="9524" w:type="dxa"/>
            <w:gridSpan w:val="14"/>
            <w:tcBorders>
              <w:top w:val="single" w:sz="2" w:space="0" w:color="231F20"/>
            </w:tcBorders>
            <w:shd w:val="clear" w:color="auto" w:fill="D2232A"/>
          </w:tcPr>
          <w:p w:rsidR="00CB0AFA" w:rsidRDefault="00CB0AFA">
            <w:pPr>
              <w:pStyle w:val="TableParagraph"/>
              <w:spacing w:before="1"/>
              <w:jc w:val="left"/>
              <w:rPr>
                <w:sz w:val="9"/>
              </w:rPr>
            </w:pPr>
          </w:p>
          <w:p w:rsidR="00CB0AFA" w:rsidRDefault="00481332">
            <w:pPr>
              <w:pStyle w:val="TableParagraph"/>
              <w:spacing w:before="0"/>
              <w:ind w:left="4372" w:right="4372"/>
              <w:rPr>
                <w:sz w:val="11"/>
              </w:rPr>
            </w:pPr>
            <w:r>
              <w:rPr>
                <w:color w:val="231F20"/>
                <w:sz w:val="11"/>
              </w:rPr>
              <w:t>Заправка РЛО</w:t>
            </w:r>
          </w:p>
        </w:tc>
      </w:tr>
    </w:tbl>
    <w:p w:rsidR="00CB0AFA" w:rsidRDefault="00CB0AFA">
      <w:pPr>
        <w:pStyle w:val="a3"/>
        <w:rPr>
          <w:sz w:val="20"/>
        </w:rPr>
      </w:pPr>
    </w:p>
    <w:p w:rsidR="00CB0AFA" w:rsidRDefault="00CB0AFA">
      <w:pPr>
        <w:pStyle w:val="a3"/>
        <w:rPr>
          <w:sz w:val="20"/>
        </w:rPr>
      </w:pPr>
    </w:p>
    <w:p w:rsidR="00CB0AFA" w:rsidRDefault="00CB0AFA">
      <w:pPr>
        <w:pStyle w:val="a3"/>
        <w:spacing w:before="2"/>
        <w:rPr>
          <w:sz w:val="24"/>
        </w:rPr>
      </w:pPr>
    </w:p>
    <w:p w:rsidR="00CB0AFA" w:rsidRDefault="00CB0AFA">
      <w:pPr>
        <w:rPr>
          <w:sz w:val="24"/>
        </w:rPr>
        <w:sectPr w:rsidR="00CB0AFA">
          <w:type w:val="continuous"/>
          <w:pgSz w:w="11910" w:h="8400" w:orient="landscape"/>
          <w:pgMar w:top="440" w:right="0" w:bottom="0" w:left="0" w:header="720" w:footer="720" w:gutter="0"/>
          <w:cols w:space="720"/>
        </w:sectPr>
      </w:pPr>
    </w:p>
    <w:p w:rsidR="00CB0AFA" w:rsidRDefault="00CB0AFA">
      <w:pPr>
        <w:pStyle w:val="a3"/>
        <w:rPr>
          <w:sz w:val="10"/>
        </w:rPr>
      </w:pPr>
    </w:p>
    <w:p w:rsidR="00CB0AFA" w:rsidRDefault="00CB0AFA">
      <w:pPr>
        <w:pStyle w:val="a3"/>
        <w:spacing w:before="9"/>
        <w:rPr>
          <w:sz w:val="10"/>
        </w:rPr>
      </w:pPr>
    </w:p>
    <w:p w:rsidR="00CB0AFA" w:rsidRDefault="00481332">
      <w:pPr>
        <w:spacing w:line="249" w:lineRule="auto"/>
        <w:ind w:left="440" w:right="-18"/>
        <w:rPr>
          <w:sz w:val="11"/>
        </w:rPr>
      </w:pPr>
      <w:r>
        <w:rPr>
          <w:color w:val="231F20"/>
          <w:sz w:val="11"/>
        </w:rPr>
        <w:t>Расстояние от помпы</w:t>
      </w:r>
    </w:p>
    <w:p w:rsidR="00CB0AFA" w:rsidRDefault="00481332">
      <w:pPr>
        <w:spacing w:before="86"/>
        <w:ind w:left="3604" w:right="5748"/>
        <w:jc w:val="center"/>
        <w:rPr>
          <w:sz w:val="11"/>
        </w:rPr>
      </w:pPr>
      <w:r>
        <w:br w:type="column"/>
      </w:r>
      <w:r>
        <w:rPr>
          <w:color w:val="231F20"/>
          <w:w w:val="95"/>
          <w:sz w:val="11"/>
        </w:rPr>
        <w:lastRenderedPageBreak/>
        <w:t>Subaru-Robin PTG-110</w:t>
      </w:r>
    </w:p>
    <w:p w:rsidR="00CB0AFA" w:rsidRDefault="00CB0AFA">
      <w:pPr>
        <w:pStyle w:val="a3"/>
        <w:spacing w:before="8"/>
        <w:rPr>
          <w:sz w:val="13"/>
        </w:rPr>
      </w:pPr>
    </w:p>
    <w:p w:rsidR="00CB0AFA" w:rsidRDefault="00481332">
      <w:pPr>
        <w:tabs>
          <w:tab w:val="left" w:pos="1800"/>
          <w:tab w:val="left" w:pos="3161"/>
          <w:tab w:val="left" w:pos="4491"/>
          <w:tab w:val="left" w:pos="5851"/>
          <w:tab w:val="left" w:pos="7212"/>
          <w:tab w:val="left" w:pos="8572"/>
        </w:tabs>
        <w:ind w:left="440"/>
        <w:rPr>
          <w:sz w:val="11"/>
        </w:rPr>
      </w:pPr>
      <w:r>
        <w:rPr>
          <w:lang w:val="en-US"/>
        </w:rPr>
        <w:pict>
          <v:group id="_x0000_s1177" style="position:absolute;left:0;text-align:left;margin-left:19.05pt;margin-top:-6.9pt;width:520.9pt;height:.25pt;z-index:251517440;mso-position-horizontal-relative:page" coordorigin="381,-138" coordsize="10418,5">
            <v:line id="_x0000_s1192" style="position:absolute" from="383,-136" to="1271,-136" strokecolor="#231f20" strokeweight=".25pt"/>
            <v:line id="_x0000_s1191" style="position:absolute" from="1271,-136" to="1952,-136" strokecolor="#231f20" strokeweight=".25pt"/>
            <v:line id="_x0000_s1190" style="position:absolute" from="1952,-136" to="2632,-136" strokecolor="#231f20" strokeweight=".25pt"/>
            <v:line id="_x0000_s1189" style="position:absolute" from="2632,-136" to="3312,-136" strokecolor="#231f20" strokeweight=".25pt"/>
            <v:line id="_x0000_s1188" style="position:absolute" from="3312,-136" to="3993,-136" strokecolor="#231f20" strokeweight=".25pt"/>
            <v:line id="_x0000_s1187" style="position:absolute" from="3993,-136" to="4673,-136" strokecolor="#231f20" strokeweight=".25pt"/>
            <v:line id="_x0000_s1186" style="position:absolute" from="4673,-136" to="5353,-136" strokecolor="#231f20" strokeweight=".25pt"/>
            <v:line id="_x0000_s1185" style="position:absolute" from="5353,-136" to="6034,-136" strokecolor="#231f20" strokeweight=".25pt"/>
            <v:line id="_x0000_s1184" style="position:absolute" from="6034,-136" to="6714,-136" strokecolor="#231f20" strokeweight=".25pt"/>
            <v:line id="_x0000_s1183" style="position:absolute" from="6714,-136" to="7394,-136" strokecolor="#231f20" strokeweight=".25pt"/>
            <v:line id="_x0000_s1182" style="position:absolute" from="7394,-136" to="8074,-136" strokecolor="#231f20" strokeweight=".25pt"/>
            <v:line id="_x0000_s1181" style="position:absolute" from="8074,-136" to="8755,-136" strokecolor="#231f20" strokeweight=".25pt"/>
            <v:line id="_x0000_s1180" style="position:absolute" from="8755,-136" to="9435,-136" strokecolor="#231f20" strokeweight=".25pt"/>
            <v:line id="_x0000_s1179" style="position:absolute" from="9435,-136" to="10115,-136" strokecolor="#231f20" strokeweight=".25pt"/>
            <v:line id="_x0000_s1178" style="position:absolute" from="10115,-136" to="10796,-136" strokecolor="#231f20" strokeweight=".25pt"/>
            <w10:wrap anchorx="page"/>
          </v:group>
        </w:pict>
      </w:r>
      <w:r>
        <w:rPr>
          <w:color w:val="231F20"/>
          <w:sz w:val="11"/>
        </w:rPr>
        <w:t>100</w:t>
      </w:r>
      <w:r>
        <w:rPr>
          <w:color w:val="231F20"/>
          <w:sz w:val="11"/>
        </w:rPr>
        <w:tab/>
        <w:t>300</w:t>
      </w:r>
      <w:r>
        <w:rPr>
          <w:color w:val="231F20"/>
          <w:sz w:val="11"/>
        </w:rPr>
        <w:tab/>
        <w:t>500</w:t>
      </w:r>
      <w:r>
        <w:rPr>
          <w:color w:val="231F20"/>
          <w:sz w:val="11"/>
        </w:rPr>
        <w:tab/>
        <w:t>1000</w:t>
      </w:r>
      <w:r>
        <w:rPr>
          <w:color w:val="231F20"/>
          <w:sz w:val="11"/>
        </w:rPr>
        <w:tab/>
      </w:r>
      <w:r>
        <w:rPr>
          <w:color w:val="231F20"/>
          <w:sz w:val="11"/>
        </w:rPr>
        <w:t>1500</w:t>
      </w:r>
      <w:r>
        <w:rPr>
          <w:color w:val="231F20"/>
          <w:sz w:val="11"/>
        </w:rPr>
        <w:tab/>
        <w:t>2000</w:t>
      </w:r>
      <w:r>
        <w:rPr>
          <w:color w:val="231F20"/>
          <w:sz w:val="11"/>
        </w:rPr>
        <w:tab/>
        <w:t>2500</w:t>
      </w:r>
    </w:p>
    <w:p w:rsidR="00CB0AFA" w:rsidRDefault="00CB0AFA">
      <w:pPr>
        <w:rPr>
          <w:sz w:val="11"/>
        </w:rPr>
        <w:sectPr w:rsidR="00CB0AFA">
          <w:type w:val="continuous"/>
          <w:pgSz w:w="11910" w:h="8400" w:orient="landscape"/>
          <w:pgMar w:top="440" w:right="0" w:bottom="0" w:left="0" w:header="720" w:footer="720" w:gutter="0"/>
          <w:cols w:num="2" w:space="720" w:equalWidth="0">
            <w:col w:w="1042" w:space="378"/>
            <w:col w:w="10490"/>
          </w:cols>
        </w:sectPr>
      </w:pPr>
    </w:p>
    <w:p w:rsidR="00CB0AFA" w:rsidRDefault="00481332">
      <w:pPr>
        <w:tabs>
          <w:tab w:val="left" w:pos="10795"/>
        </w:tabs>
        <w:ind w:left="383"/>
        <w:rPr>
          <w:sz w:val="11"/>
        </w:rPr>
      </w:pPr>
      <w:r>
        <w:rPr>
          <w:color w:val="231F20"/>
          <w:sz w:val="11"/>
          <w:u w:val="single" w:color="231F20"/>
        </w:rPr>
        <w:lastRenderedPageBreak/>
        <w:t xml:space="preserve"> </w:t>
      </w:r>
      <w:r>
        <w:rPr>
          <w:color w:val="231F20"/>
          <w:spacing w:val="-5"/>
          <w:sz w:val="11"/>
          <w:u w:val="single" w:color="231F20"/>
        </w:rPr>
        <w:t xml:space="preserve"> </w:t>
      </w:r>
      <w:r>
        <w:rPr>
          <w:color w:val="231F20"/>
          <w:sz w:val="11"/>
          <w:u w:val="single" w:color="231F20"/>
        </w:rPr>
        <w:t>до ствола,</w:t>
      </w:r>
      <w:r>
        <w:rPr>
          <w:color w:val="231F20"/>
          <w:spacing w:val="-1"/>
          <w:sz w:val="11"/>
          <w:u w:val="single" w:color="231F20"/>
        </w:rPr>
        <w:t xml:space="preserve"> </w:t>
      </w:r>
      <w:r>
        <w:rPr>
          <w:color w:val="231F20"/>
          <w:sz w:val="11"/>
          <w:u w:val="single" w:color="231F20"/>
        </w:rPr>
        <w:t>м</w:t>
      </w:r>
      <w:r>
        <w:rPr>
          <w:color w:val="231F20"/>
          <w:sz w:val="11"/>
          <w:u w:val="single" w:color="231F20"/>
        </w:rPr>
        <w:tab/>
      </w:r>
    </w:p>
    <w:p w:rsidR="00CB0AFA" w:rsidRDefault="00481332">
      <w:pPr>
        <w:spacing w:before="45"/>
        <w:ind w:left="439"/>
        <w:rPr>
          <w:sz w:val="11"/>
        </w:rPr>
      </w:pPr>
      <w:r>
        <w:rPr>
          <w:color w:val="231F20"/>
          <w:sz w:val="11"/>
        </w:rPr>
        <w:t>Высота</w:t>
      </w:r>
    </w:p>
    <w:p w:rsidR="00CB0AFA" w:rsidRDefault="00481332">
      <w:pPr>
        <w:spacing w:before="5" w:after="39"/>
        <w:ind w:left="440"/>
        <w:rPr>
          <w:sz w:val="11"/>
        </w:rPr>
      </w:pPr>
      <w:r>
        <w:rPr>
          <w:color w:val="231F20"/>
          <w:sz w:val="11"/>
        </w:rPr>
        <w:t>от водоёма, м</w:t>
      </w:r>
    </w:p>
    <w:tbl>
      <w:tblPr>
        <w:tblStyle w:val="TableNormal"/>
        <w:tblW w:w="0" w:type="auto"/>
        <w:tblInd w:w="380" w:type="dxa"/>
        <w:tblBorders>
          <w:top w:val="nil"/>
          <w:left w:val="nil"/>
          <w:bottom w:val="nil"/>
          <w:right w:val="nil"/>
          <w:insideH w:val="nil"/>
          <w:insideV w:val="nil"/>
        </w:tblBorders>
        <w:tblLayout w:type="fixed"/>
        <w:tblLook w:val="01E0" w:firstRow="1" w:lastRow="1" w:firstColumn="1" w:lastColumn="1" w:noHBand="0" w:noVBand="0"/>
      </w:tblPr>
      <w:tblGrid>
        <w:gridCol w:w="888"/>
        <w:gridCol w:w="680"/>
        <w:gridCol w:w="680"/>
        <w:gridCol w:w="680"/>
        <w:gridCol w:w="680"/>
        <w:gridCol w:w="680"/>
        <w:gridCol w:w="680"/>
        <w:gridCol w:w="680"/>
        <w:gridCol w:w="680"/>
        <w:gridCol w:w="680"/>
        <w:gridCol w:w="680"/>
        <w:gridCol w:w="680"/>
        <w:gridCol w:w="683"/>
        <w:gridCol w:w="680"/>
        <w:gridCol w:w="681"/>
      </w:tblGrid>
      <w:tr w:rsidR="00CB0AFA">
        <w:trPr>
          <w:trHeight w:hRule="exact" w:val="142"/>
        </w:trPr>
        <w:tc>
          <w:tcPr>
            <w:tcW w:w="888" w:type="dxa"/>
            <w:vMerge w:val="restart"/>
            <w:tcBorders>
              <w:top w:val="single" w:sz="2" w:space="0" w:color="231F20"/>
            </w:tcBorders>
          </w:tcPr>
          <w:p w:rsidR="00CB0AFA" w:rsidRDefault="00481332">
            <w:pPr>
              <w:pStyle w:val="TableParagraph"/>
              <w:spacing w:before="75"/>
              <w:rPr>
                <w:sz w:val="11"/>
              </w:rPr>
            </w:pPr>
            <w:r>
              <w:rPr>
                <w:color w:val="231F20"/>
                <w:w w:val="99"/>
                <w:sz w:val="11"/>
              </w:rPr>
              <w:t>5</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0" w:right="90"/>
              <w:rPr>
                <w:sz w:val="11"/>
              </w:rPr>
            </w:pPr>
            <w:r>
              <w:rPr>
                <w:color w:val="231F20"/>
                <w:sz w:val="11"/>
              </w:rPr>
              <w:t>38+3Л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0" w:right="90"/>
              <w:rPr>
                <w:sz w:val="11"/>
              </w:rPr>
            </w:pPr>
            <w:r>
              <w:rPr>
                <w:color w:val="231F20"/>
                <w:sz w:val="11"/>
              </w:rPr>
              <w:t>38+Б</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0" w:right="90"/>
              <w:rPr>
                <w:sz w:val="11"/>
              </w:rPr>
            </w:pPr>
            <w:r>
              <w:rPr>
                <w:color w:val="231F20"/>
                <w:sz w:val="11"/>
              </w:rPr>
              <w:t>38+3Л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0" w:right="90"/>
              <w:rPr>
                <w:sz w:val="11"/>
              </w:rPr>
            </w:pPr>
            <w:r>
              <w:rPr>
                <w:color w:val="231F20"/>
                <w:sz w:val="11"/>
              </w:rPr>
              <w:t>38+3Л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0" w:right="90"/>
              <w:rPr>
                <w:sz w:val="11"/>
              </w:rPr>
            </w:pPr>
            <w:r>
              <w:rPr>
                <w:color w:val="231F20"/>
                <w:sz w:val="11"/>
              </w:rPr>
              <w:t>38+3Л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58" w:right="158"/>
              <w:rPr>
                <w:sz w:val="11"/>
              </w:rPr>
            </w:pPr>
            <w:r>
              <w:rPr>
                <w:color w:val="231F20"/>
                <w:sz w:val="11"/>
              </w:rPr>
              <w:t>38+3Л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0" w:right="90"/>
              <w:rPr>
                <w:sz w:val="11"/>
              </w:rPr>
            </w:pPr>
            <w:r>
              <w:rPr>
                <w:color w:val="231F20"/>
                <w:sz w:val="11"/>
              </w:rPr>
              <w:t>38+2Л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0" w:right="90"/>
              <w:rPr>
                <w:sz w:val="11"/>
              </w:rPr>
            </w:pPr>
            <w:r>
              <w:rPr>
                <w:color w:val="231F20"/>
                <w:sz w:val="11"/>
              </w:rPr>
              <w:t>38+3Л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158" w:right="158"/>
              <w:rPr>
                <w:sz w:val="11"/>
              </w:rPr>
            </w:pPr>
            <w:r>
              <w:rPr>
                <w:color w:val="231F20"/>
                <w:sz w:val="11"/>
              </w:rPr>
              <w:t>38+2Л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58" w:right="158"/>
              <w:rPr>
                <w:sz w:val="11"/>
              </w:rPr>
            </w:pPr>
            <w:r>
              <w:rPr>
                <w:color w:val="231F20"/>
                <w:sz w:val="11"/>
              </w:rPr>
              <w:t>38+2Л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0" w:right="90"/>
              <w:rPr>
                <w:sz w:val="11"/>
              </w:rPr>
            </w:pPr>
            <w:r>
              <w:rPr>
                <w:color w:val="231F20"/>
                <w:sz w:val="11"/>
              </w:rPr>
              <w:t>38+2Л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0" w:right="90"/>
              <w:rPr>
                <w:sz w:val="11"/>
              </w:rPr>
            </w:pPr>
            <w:r>
              <w:rPr>
                <w:color w:val="231F20"/>
                <w:sz w:val="11"/>
              </w:rPr>
              <w:t>38+2Л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158" w:right="158"/>
              <w:rPr>
                <w:sz w:val="11"/>
              </w:rPr>
            </w:pPr>
            <w:r>
              <w:rPr>
                <w:color w:val="231F20"/>
                <w:sz w:val="11"/>
              </w:rPr>
              <w:t>38+2Л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58" w:right="158"/>
              <w:rPr>
                <w:sz w:val="11"/>
              </w:rPr>
            </w:pPr>
            <w:r>
              <w:rPr>
                <w:color w:val="231F20"/>
                <w:sz w:val="11"/>
              </w:rPr>
              <w:t>38+2Л</w:t>
            </w:r>
          </w:p>
        </w:tc>
      </w:tr>
      <w:tr w:rsidR="00CB0AFA">
        <w:trPr>
          <w:trHeight w:hRule="exact" w:val="142"/>
        </w:trPr>
        <w:tc>
          <w:tcPr>
            <w:tcW w:w="888" w:type="dxa"/>
            <w:vMerge/>
            <w:tcBorders>
              <w:bottom w:val="single" w:sz="2" w:space="0" w:color="231F20"/>
            </w:tcBorders>
          </w:tcPr>
          <w:p w:rsidR="00CB0AFA" w:rsidRDefault="00CB0AFA"/>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0" w:right="90"/>
              <w:rPr>
                <w:sz w:val="11"/>
              </w:rPr>
            </w:pPr>
            <w:r>
              <w:rPr>
                <w:color w:val="231F20"/>
                <w:sz w:val="11"/>
              </w:rPr>
              <w:t>25+2Л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0" w:right="90"/>
              <w:rPr>
                <w:sz w:val="11"/>
              </w:rPr>
            </w:pPr>
            <w:r>
              <w:rPr>
                <w:color w:val="231F20"/>
                <w:sz w:val="11"/>
              </w:rPr>
              <w:t>25+3Л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0" w:right="90"/>
              <w:rPr>
                <w:sz w:val="11"/>
              </w:rPr>
            </w:pPr>
            <w:r>
              <w:rPr>
                <w:color w:val="231F20"/>
                <w:sz w:val="11"/>
              </w:rPr>
              <w:t>25+Л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90"/>
              <w:rPr>
                <w:sz w:val="11"/>
              </w:rPr>
            </w:pPr>
            <w:r>
              <w:rPr>
                <w:color w:val="231F20"/>
                <w:sz w:val="11"/>
              </w:rPr>
              <w:t>25+2Л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90"/>
              <w:rPr>
                <w:sz w:val="11"/>
              </w:rPr>
            </w:pPr>
            <w:r>
              <w:rPr>
                <w:color w:val="231F20"/>
                <w:sz w:val="11"/>
              </w:rPr>
              <w:t>25+Л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59" w:right="158"/>
              <w:rPr>
                <w:sz w:val="11"/>
              </w:rPr>
            </w:pPr>
            <w:r>
              <w:rPr>
                <w:color w:val="231F20"/>
                <w:sz w:val="11"/>
              </w:rPr>
              <w:t>25+Л</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90"/>
              <w:rPr>
                <w:sz w:val="11"/>
              </w:rPr>
            </w:pPr>
            <w:r>
              <w:rPr>
                <w:color w:val="231F20"/>
                <w:sz w:val="11"/>
              </w:rPr>
              <w:t>25+Л</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59" w:right="158"/>
              <w:rPr>
                <w:sz w:val="11"/>
              </w:rPr>
            </w:pPr>
            <w:r>
              <w:rPr>
                <w:color w:val="231F20"/>
                <w:sz w:val="11"/>
              </w:rPr>
              <w:t>25+Л</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CB0AFA"/>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CB0AFA"/>
        </w:tc>
      </w:tr>
      <w:tr w:rsidR="00CB0AFA">
        <w:trPr>
          <w:trHeight w:hRule="exact" w:val="142"/>
        </w:trPr>
        <w:tc>
          <w:tcPr>
            <w:tcW w:w="888" w:type="dxa"/>
            <w:vMerge w:val="restart"/>
            <w:tcBorders>
              <w:top w:val="single" w:sz="2" w:space="0" w:color="231F20"/>
            </w:tcBorders>
          </w:tcPr>
          <w:p w:rsidR="00CB0AFA" w:rsidRDefault="00481332">
            <w:pPr>
              <w:pStyle w:val="TableParagraph"/>
              <w:spacing w:before="75"/>
              <w:ind w:left="361" w:right="360"/>
              <w:rPr>
                <w:sz w:val="11"/>
              </w:rPr>
            </w:pPr>
            <w:r>
              <w:rPr>
                <w:color w:val="231F20"/>
                <w:sz w:val="11"/>
              </w:rPr>
              <w:t>10</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90"/>
              <w:rPr>
                <w:sz w:val="11"/>
              </w:rPr>
            </w:pPr>
            <w:r>
              <w:rPr>
                <w:color w:val="231F20"/>
                <w:sz w:val="11"/>
              </w:rPr>
              <w:t>38+3Л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90"/>
              <w:rPr>
                <w:sz w:val="11"/>
              </w:rPr>
            </w:pPr>
            <w:r>
              <w:rPr>
                <w:color w:val="231F20"/>
                <w:sz w:val="11"/>
              </w:rPr>
              <w:t>38+3Л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90"/>
              <w:rPr>
                <w:sz w:val="11"/>
              </w:rPr>
            </w:pPr>
            <w:r>
              <w:rPr>
                <w:color w:val="231F20"/>
                <w:sz w:val="11"/>
              </w:rPr>
              <w:t>38+3Л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90"/>
              <w:rPr>
                <w:sz w:val="11"/>
              </w:rPr>
            </w:pPr>
            <w:r>
              <w:rPr>
                <w:color w:val="231F20"/>
                <w:sz w:val="11"/>
              </w:rPr>
              <w:t>38+3Л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90"/>
              <w:rPr>
                <w:sz w:val="11"/>
              </w:rPr>
            </w:pPr>
            <w:r>
              <w:rPr>
                <w:color w:val="231F20"/>
                <w:sz w:val="11"/>
              </w:rPr>
              <w:t>38+2Л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59" w:right="158"/>
              <w:rPr>
                <w:sz w:val="11"/>
              </w:rPr>
            </w:pPr>
            <w:r>
              <w:rPr>
                <w:color w:val="231F20"/>
                <w:sz w:val="11"/>
              </w:rPr>
              <w:t>38+3Л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90"/>
              <w:rPr>
                <w:sz w:val="11"/>
              </w:rPr>
            </w:pPr>
            <w:r>
              <w:rPr>
                <w:color w:val="231F20"/>
                <w:sz w:val="11"/>
              </w:rPr>
              <w:t>38+2Л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90"/>
              <w:rPr>
                <w:sz w:val="11"/>
              </w:rPr>
            </w:pPr>
            <w:r>
              <w:rPr>
                <w:color w:val="231F20"/>
                <w:sz w:val="11"/>
              </w:rPr>
              <w:t>38+2Л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159" w:right="158"/>
              <w:rPr>
                <w:sz w:val="11"/>
              </w:rPr>
            </w:pPr>
            <w:r>
              <w:rPr>
                <w:color w:val="231F20"/>
                <w:sz w:val="11"/>
              </w:rPr>
              <w:t>38+2Л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59" w:right="158"/>
              <w:rPr>
                <w:sz w:val="11"/>
              </w:rPr>
            </w:pPr>
            <w:r>
              <w:rPr>
                <w:color w:val="231F20"/>
                <w:sz w:val="11"/>
              </w:rPr>
              <w:t>38+2Л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90"/>
              <w:rPr>
                <w:sz w:val="11"/>
              </w:rPr>
            </w:pPr>
            <w:r>
              <w:rPr>
                <w:color w:val="231F20"/>
                <w:sz w:val="11"/>
              </w:rPr>
              <w:t>38+2Л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90"/>
              <w:rPr>
                <w:sz w:val="11"/>
              </w:rPr>
            </w:pPr>
            <w:r>
              <w:rPr>
                <w:color w:val="231F20"/>
                <w:sz w:val="11"/>
              </w:rPr>
              <w:t>38+2Л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159" w:right="158"/>
              <w:rPr>
                <w:sz w:val="11"/>
              </w:rPr>
            </w:pPr>
            <w:r>
              <w:rPr>
                <w:color w:val="231F20"/>
                <w:sz w:val="11"/>
              </w:rPr>
              <w:t>38+2Л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59" w:right="158"/>
              <w:rPr>
                <w:sz w:val="11"/>
              </w:rPr>
            </w:pPr>
            <w:r>
              <w:rPr>
                <w:color w:val="231F20"/>
                <w:sz w:val="11"/>
              </w:rPr>
              <w:t>38+2Л</w:t>
            </w:r>
          </w:p>
        </w:tc>
      </w:tr>
      <w:tr w:rsidR="00CB0AFA">
        <w:trPr>
          <w:trHeight w:hRule="exact" w:val="142"/>
        </w:trPr>
        <w:tc>
          <w:tcPr>
            <w:tcW w:w="888" w:type="dxa"/>
            <w:vMerge/>
            <w:tcBorders>
              <w:bottom w:val="single" w:sz="2" w:space="0" w:color="231F20"/>
            </w:tcBorders>
          </w:tcPr>
          <w:p w:rsidR="00CB0AFA" w:rsidRDefault="00CB0AFA"/>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90"/>
              <w:rPr>
                <w:sz w:val="11"/>
              </w:rPr>
            </w:pPr>
            <w:r>
              <w:rPr>
                <w:color w:val="231F20"/>
                <w:sz w:val="11"/>
              </w:rPr>
              <w:t>25+2Л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9"/>
              <w:rPr>
                <w:sz w:val="11"/>
              </w:rPr>
            </w:pPr>
            <w:r>
              <w:rPr>
                <w:color w:val="231F20"/>
                <w:sz w:val="11"/>
              </w:rPr>
              <w:t>25+3Л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9"/>
              <w:rPr>
                <w:sz w:val="11"/>
              </w:rPr>
            </w:pPr>
            <w:r>
              <w:rPr>
                <w:color w:val="231F20"/>
                <w:sz w:val="11"/>
              </w:rPr>
              <w:t>25+Л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9"/>
              <w:rPr>
                <w:sz w:val="11"/>
              </w:rPr>
            </w:pPr>
            <w:r>
              <w:rPr>
                <w:color w:val="231F20"/>
                <w:sz w:val="11"/>
              </w:rPr>
              <w:t>25+2Л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9"/>
              <w:rPr>
                <w:sz w:val="11"/>
              </w:rPr>
            </w:pPr>
            <w:r>
              <w:rPr>
                <w:color w:val="231F20"/>
                <w:sz w:val="11"/>
              </w:rPr>
              <w:t>25+Л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60" w:right="158"/>
              <w:rPr>
                <w:sz w:val="11"/>
              </w:rPr>
            </w:pPr>
            <w:r>
              <w:rPr>
                <w:color w:val="231F20"/>
                <w:sz w:val="11"/>
              </w:rPr>
              <w:t>25+Л</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9"/>
              <w:rPr>
                <w:sz w:val="11"/>
              </w:rPr>
            </w:pPr>
            <w:r>
              <w:rPr>
                <w:color w:val="231F20"/>
                <w:sz w:val="11"/>
              </w:rPr>
              <w:t>25+Л</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CB0AFA"/>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CB0AFA"/>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CB0AFA"/>
        </w:tc>
      </w:tr>
      <w:tr w:rsidR="00CB0AFA">
        <w:trPr>
          <w:trHeight w:hRule="exact" w:val="142"/>
        </w:trPr>
        <w:tc>
          <w:tcPr>
            <w:tcW w:w="888" w:type="dxa"/>
            <w:vMerge w:val="restart"/>
            <w:tcBorders>
              <w:top w:val="single" w:sz="2" w:space="0" w:color="231F20"/>
            </w:tcBorders>
          </w:tcPr>
          <w:p w:rsidR="00CB0AFA" w:rsidRDefault="00481332">
            <w:pPr>
              <w:pStyle w:val="TableParagraph"/>
              <w:spacing w:before="75"/>
              <w:ind w:left="362" w:right="360"/>
              <w:rPr>
                <w:sz w:val="11"/>
              </w:rPr>
            </w:pPr>
            <w:r>
              <w:rPr>
                <w:color w:val="231F20"/>
                <w:sz w:val="11"/>
              </w:rPr>
              <w:t>15</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9"/>
              <w:rPr>
                <w:sz w:val="11"/>
              </w:rPr>
            </w:pPr>
            <w:r>
              <w:rPr>
                <w:color w:val="231F20"/>
                <w:sz w:val="11"/>
              </w:rPr>
              <w:t>38+3Л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9"/>
              <w:rPr>
                <w:sz w:val="11"/>
              </w:rPr>
            </w:pPr>
            <w:r>
              <w:rPr>
                <w:color w:val="231F20"/>
                <w:sz w:val="11"/>
              </w:rPr>
              <w:t>38+3Л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9"/>
              <w:rPr>
                <w:sz w:val="11"/>
              </w:rPr>
            </w:pPr>
            <w:r>
              <w:rPr>
                <w:color w:val="231F20"/>
                <w:sz w:val="11"/>
              </w:rPr>
              <w:t>38+2Л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9"/>
              <w:rPr>
                <w:sz w:val="11"/>
              </w:rPr>
            </w:pPr>
            <w:r>
              <w:rPr>
                <w:color w:val="231F20"/>
                <w:sz w:val="11"/>
              </w:rPr>
              <w:t>38+3Л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9"/>
              <w:rPr>
                <w:sz w:val="11"/>
              </w:rPr>
            </w:pPr>
            <w:r>
              <w:rPr>
                <w:color w:val="231F20"/>
                <w:sz w:val="11"/>
              </w:rPr>
              <w:t>38+2Л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60" w:right="158"/>
              <w:rPr>
                <w:sz w:val="11"/>
              </w:rPr>
            </w:pPr>
            <w:r>
              <w:rPr>
                <w:color w:val="231F20"/>
                <w:sz w:val="11"/>
              </w:rPr>
              <w:t>38+3Л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9"/>
              <w:rPr>
                <w:sz w:val="11"/>
              </w:rPr>
            </w:pPr>
            <w:r>
              <w:rPr>
                <w:color w:val="231F20"/>
                <w:sz w:val="11"/>
              </w:rPr>
              <w:t>38+2Л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9"/>
              <w:rPr>
                <w:sz w:val="11"/>
              </w:rPr>
            </w:pPr>
            <w:r>
              <w:rPr>
                <w:color w:val="231F20"/>
                <w:sz w:val="11"/>
              </w:rPr>
              <w:t>38+2Л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160" w:right="158"/>
              <w:rPr>
                <w:sz w:val="11"/>
              </w:rPr>
            </w:pPr>
            <w:r>
              <w:rPr>
                <w:color w:val="231F20"/>
                <w:sz w:val="11"/>
              </w:rPr>
              <w:t>38+2Л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60" w:right="157"/>
              <w:rPr>
                <w:sz w:val="11"/>
              </w:rPr>
            </w:pPr>
            <w:r>
              <w:rPr>
                <w:color w:val="231F20"/>
                <w:sz w:val="11"/>
              </w:rPr>
              <w:t>38+2Л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8"/>
              <w:rPr>
                <w:sz w:val="11"/>
              </w:rPr>
            </w:pPr>
            <w:r>
              <w:rPr>
                <w:color w:val="231F20"/>
                <w:sz w:val="11"/>
              </w:rPr>
              <w:t>38+2Л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8"/>
              <w:rPr>
                <w:sz w:val="11"/>
              </w:rPr>
            </w:pPr>
            <w:r>
              <w:rPr>
                <w:color w:val="231F20"/>
                <w:sz w:val="11"/>
              </w:rPr>
              <w:t>38+Л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160" w:right="157"/>
              <w:rPr>
                <w:sz w:val="11"/>
              </w:rPr>
            </w:pPr>
            <w:r>
              <w:rPr>
                <w:color w:val="231F20"/>
                <w:sz w:val="11"/>
              </w:rPr>
              <w:t>38+2Л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60" w:right="157"/>
              <w:rPr>
                <w:sz w:val="11"/>
              </w:rPr>
            </w:pPr>
            <w:r>
              <w:rPr>
                <w:color w:val="231F20"/>
                <w:sz w:val="11"/>
              </w:rPr>
              <w:t>38+Л</w:t>
            </w:r>
          </w:p>
        </w:tc>
      </w:tr>
      <w:tr w:rsidR="00CB0AFA">
        <w:trPr>
          <w:trHeight w:hRule="exact" w:val="142"/>
        </w:trPr>
        <w:tc>
          <w:tcPr>
            <w:tcW w:w="888" w:type="dxa"/>
            <w:vMerge/>
            <w:tcBorders>
              <w:bottom w:val="single" w:sz="2" w:space="0" w:color="231F20"/>
            </w:tcBorders>
          </w:tcPr>
          <w:p w:rsidR="00CB0AFA" w:rsidRDefault="00CB0AFA"/>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8"/>
              <w:rPr>
                <w:sz w:val="11"/>
              </w:rPr>
            </w:pPr>
            <w:r>
              <w:rPr>
                <w:color w:val="231F20"/>
                <w:sz w:val="11"/>
              </w:rPr>
              <w:t>25+Л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8"/>
              <w:rPr>
                <w:sz w:val="11"/>
              </w:rPr>
            </w:pPr>
            <w:r>
              <w:rPr>
                <w:color w:val="231F20"/>
                <w:sz w:val="11"/>
              </w:rPr>
              <w:t>25+2Л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8"/>
              <w:rPr>
                <w:sz w:val="11"/>
              </w:rPr>
            </w:pPr>
            <w:r>
              <w:rPr>
                <w:color w:val="231F20"/>
                <w:sz w:val="11"/>
              </w:rPr>
              <w:t>25+Л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8"/>
              <w:rPr>
                <w:sz w:val="11"/>
              </w:rPr>
            </w:pPr>
            <w:r>
              <w:rPr>
                <w:color w:val="231F20"/>
                <w:sz w:val="11"/>
              </w:rPr>
              <w:t>25+Л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8"/>
              <w:rPr>
                <w:sz w:val="11"/>
              </w:rPr>
            </w:pPr>
            <w:r>
              <w:rPr>
                <w:color w:val="231F20"/>
                <w:sz w:val="11"/>
              </w:rPr>
              <w:t>25+Л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60" w:right="157"/>
              <w:rPr>
                <w:sz w:val="11"/>
              </w:rPr>
            </w:pPr>
            <w:r>
              <w:rPr>
                <w:color w:val="231F20"/>
                <w:sz w:val="11"/>
              </w:rPr>
              <w:t>25+Л</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8"/>
              <w:rPr>
                <w:sz w:val="11"/>
              </w:rPr>
            </w:pPr>
            <w:r>
              <w:rPr>
                <w:color w:val="231F20"/>
                <w:sz w:val="11"/>
              </w:rPr>
              <w:t>25+Л</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CB0AFA"/>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CB0AFA"/>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CB0AFA"/>
        </w:tc>
      </w:tr>
      <w:tr w:rsidR="00CB0AFA">
        <w:trPr>
          <w:trHeight w:hRule="exact" w:val="142"/>
        </w:trPr>
        <w:tc>
          <w:tcPr>
            <w:tcW w:w="888" w:type="dxa"/>
            <w:vMerge w:val="restart"/>
            <w:tcBorders>
              <w:top w:val="single" w:sz="2" w:space="0" w:color="231F20"/>
            </w:tcBorders>
          </w:tcPr>
          <w:p w:rsidR="00CB0AFA" w:rsidRDefault="00481332">
            <w:pPr>
              <w:pStyle w:val="TableParagraph"/>
              <w:spacing w:before="75"/>
              <w:ind w:left="362" w:right="359"/>
              <w:rPr>
                <w:sz w:val="11"/>
              </w:rPr>
            </w:pPr>
            <w:r>
              <w:rPr>
                <w:color w:val="231F20"/>
                <w:sz w:val="11"/>
              </w:rPr>
              <w:t>20</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8"/>
              <w:rPr>
                <w:sz w:val="11"/>
              </w:rPr>
            </w:pPr>
            <w:r>
              <w:rPr>
                <w:color w:val="231F20"/>
                <w:sz w:val="11"/>
              </w:rPr>
              <w:t>38+2Л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8"/>
              <w:rPr>
                <w:sz w:val="11"/>
              </w:rPr>
            </w:pPr>
            <w:r>
              <w:rPr>
                <w:color w:val="231F20"/>
                <w:sz w:val="11"/>
              </w:rPr>
              <w:t>38+3Л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8"/>
              <w:rPr>
                <w:sz w:val="11"/>
              </w:rPr>
            </w:pPr>
            <w:r>
              <w:rPr>
                <w:color w:val="231F20"/>
                <w:sz w:val="11"/>
              </w:rPr>
              <w:t>38+Л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8"/>
              <w:rPr>
                <w:sz w:val="11"/>
              </w:rPr>
            </w:pPr>
            <w:r>
              <w:rPr>
                <w:color w:val="231F20"/>
                <w:sz w:val="11"/>
              </w:rPr>
              <w:t>38+2Л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8"/>
              <w:rPr>
                <w:sz w:val="11"/>
              </w:rPr>
            </w:pPr>
            <w:r>
              <w:rPr>
                <w:color w:val="231F20"/>
                <w:sz w:val="11"/>
              </w:rPr>
              <w:t>38+Л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60" w:right="156"/>
              <w:rPr>
                <w:sz w:val="11"/>
              </w:rPr>
            </w:pPr>
            <w:r>
              <w:rPr>
                <w:color w:val="231F20"/>
                <w:sz w:val="11"/>
              </w:rPr>
              <w:t>38+2Л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7"/>
              <w:rPr>
                <w:sz w:val="11"/>
              </w:rPr>
            </w:pPr>
            <w:r>
              <w:rPr>
                <w:color w:val="231F20"/>
                <w:sz w:val="11"/>
              </w:rPr>
              <w:t>38+Л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7"/>
              <w:rPr>
                <w:sz w:val="11"/>
              </w:rPr>
            </w:pPr>
            <w:r>
              <w:rPr>
                <w:color w:val="231F20"/>
                <w:sz w:val="11"/>
              </w:rPr>
              <w:t>38+2Л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160" w:right="156"/>
              <w:rPr>
                <w:sz w:val="11"/>
              </w:rPr>
            </w:pPr>
            <w:r>
              <w:rPr>
                <w:color w:val="231F20"/>
                <w:sz w:val="11"/>
              </w:rPr>
              <w:t>38+2Л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60" w:right="156"/>
              <w:rPr>
                <w:sz w:val="11"/>
              </w:rPr>
            </w:pPr>
            <w:r>
              <w:rPr>
                <w:color w:val="231F20"/>
                <w:sz w:val="11"/>
              </w:rPr>
              <w:t>38+Л</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7"/>
              <w:rPr>
                <w:sz w:val="11"/>
              </w:rPr>
            </w:pPr>
            <w:r>
              <w:rPr>
                <w:color w:val="231F20"/>
                <w:sz w:val="11"/>
              </w:rPr>
              <w:t>38+2Л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7"/>
              <w:rPr>
                <w:sz w:val="11"/>
              </w:rPr>
            </w:pPr>
            <w:r>
              <w:rPr>
                <w:color w:val="231F20"/>
                <w:sz w:val="11"/>
              </w:rPr>
              <w:t>38+Л</w:t>
            </w:r>
          </w:p>
        </w:tc>
        <w:tc>
          <w:tcPr>
            <w:tcW w:w="680" w:type="dxa"/>
            <w:tcBorders>
              <w:top w:val="single" w:sz="2" w:space="0" w:color="231F20"/>
              <w:bottom w:val="single" w:sz="2" w:space="0" w:color="231F20"/>
            </w:tcBorders>
            <w:shd w:val="clear" w:color="auto" w:fill="FFE06A"/>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60" w:right="156"/>
              <w:rPr>
                <w:sz w:val="11"/>
              </w:rPr>
            </w:pPr>
            <w:r>
              <w:rPr>
                <w:color w:val="231F20"/>
                <w:sz w:val="11"/>
              </w:rPr>
              <w:t>38+Л</w:t>
            </w:r>
          </w:p>
        </w:tc>
      </w:tr>
      <w:tr w:rsidR="00CB0AFA">
        <w:trPr>
          <w:trHeight w:hRule="exact" w:val="142"/>
        </w:trPr>
        <w:tc>
          <w:tcPr>
            <w:tcW w:w="888" w:type="dxa"/>
            <w:vMerge/>
            <w:tcBorders>
              <w:bottom w:val="single" w:sz="2" w:space="0" w:color="231F20"/>
            </w:tcBorders>
          </w:tcPr>
          <w:p w:rsidR="00CB0AFA" w:rsidRDefault="00CB0AFA"/>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7"/>
              <w:rPr>
                <w:sz w:val="11"/>
              </w:rPr>
            </w:pPr>
            <w:r>
              <w:rPr>
                <w:color w:val="231F20"/>
                <w:sz w:val="11"/>
              </w:rPr>
              <w:t>25+Л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7"/>
              <w:rPr>
                <w:sz w:val="11"/>
              </w:rPr>
            </w:pPr>
            <w:r>
              <w:rPr>
                <w:color w:val="231F20"/>
                <w:sz w:val="11"/>
              </w:rPr>
              <w:t>25+2Л</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7"/>
              <w:rPr>
                <w:sz w:val="11"/>
              </w:rPr>
            </w:pPr>
            <w:r>
              <w:rPr>
                <w:color w:val="231F20"/>
                <w:sz w:val="11"/>
              </w:rPr>
              <w:t>25+Л</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60" w:right="156"/>
              <w:rPr>
                <w:sz w:val="11"/>
              </w:rPr>
            </w:pPr>
            <w:r>
              <w:rPr>
                <w:color w:val="231F20"/>
                <w:sz w:val="11"/>
              </w:rPr>
              <w:t>25+Л</w:t>
            </w:r>
          </w:p>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CB0AFA"/>
        </w:tc>
        <w:tc>
          <w:tcPr>
            <w:tcW w:w="680" w:type="dxa"/>
            <w:tcBorders>
              <w:top w:val="single" w:sz="2" w:space="0" w:color="231F20"/>
              <w:bottom w:val="single" w:sz="2" w:space="0" w:color="231F20"/>
            </w:tcBorders>
            <w:shd w:val="clear" w:color="auto" w:fill="80C342"/>
          </w:tcPr>
          <w:p w:rsidR="00CB0AFA" w:rsidRDefault="00CB0AFA"/>
        </w:tc>
        <w:tc>
          <w:tcPr>
            <w:tcW w:w="680" w:type="dxa"/>
            <w:tcBorders>
              <w:top w:val="single" w:sz="2" w:space="0" w:color="231F20"/>
              <w:bottom w:val="single" w:sz="2" w:space="0" w:color="231F20"/>
            </w:tcBorders>
            <w:shd w:val="clear" w:color="auto" w:fill="FFE06A"/>
          </w:tcPr>
          <w:p w:rsidR="00CB0AFA" w:rsidRDefault="00CB0AFA"/>
        </w:tc>
        <w:tc>
          <w:tcPr>
            <w:tcW w:w="680" w:type="dxa"/>
            <w:tcBorders>
              <w:top w:val="single" w:sz="2" w:space="0" w:color="231F20"/>
              <w:bottom w:val="single" w:sz="2" w:space="0" w:color="231F20"/>
            </w:tcBorders>
            <w:shd w:val="clear" w:color="auto" w:fill="80C342"/>
          </w:tcPr>
          <w:p w:rsidR="00CB0AFA" w:rsidRDefault="00CB0AFA"/>
        </w:tc>
        <w:tc>
          <w:tcPr>
            <w:tcW w:w="2041" w:type="dxa"/>
            <w:gridSpan w:val="3"/>
            <w:tcBorders>
              <w:top w:val="single" w:sz="2" w:space="0" w:color="231F20"/>
              <w:bottom w:val="single" w:sz="2" w:space="0" w:color="231F20"/>
            </w:tcBorders>
            <w:shd w:val="clear" w:color="auto" w:fill="FFE06A"/>
          </w:tcPr>
          <w:p w:rsidR="00CB0AFA" w:rsidRDefault="00CB0AFA"/>
        </w:tc>
      </w:tr>
      <w:tr w:rsidR="00CB0AFA">
        <w:trPr>
          <w:trHeight w:hRule="exact" w:val="142"/>
        </w:trPr>
        <w:tc>
          <w:tcPr>
            <w:tcW w:w="888" w:type="dxa"/>
            <w:vMerge w:val="restart"/>
            <w:tcBorders>
              <w:top w:val="single" w:sz="2" w:space="0" w:color="231F20"/>
            </w:tcBorders>
          </w:tcPr>
          <w:p w:rsidR="00CB0AFA" w:rsidRDefault="00481332">
            <w:pPr>
              <w:pStyle w:val="TableParagraph"/>
              <w:spacing w:before="75"/>
              <w:ind w:left="362" w:right="358"/>
              <w:rPr>
                <w:sz w:val="11"/>
              </w:rPr>
            </w:pPr>
            <w:r>
              <w:rPr>
                <w:color w:val="231F20"/>
                <w:sz w:val="11"/>
              </w:rPr>
              <w:t>25</w:t>
            </w:r>
          </w:p>
        </w:tc>
        <w:tc>
          <w:tcPr>
            <w:tcW w:w="680" w:type="dxa"/>
            <w:tcBorders>
              <w:top w:val="single" w:sz="2" w:space="0" w:color="231F20"/>
              <w:bottom w:val="single" w:sz="2" w:space="0" w:color="231F20"/>
            </w:tcBorders>
            <w:shd w:val="clear" w:color="auto" w:fill="80C342"/>
          </w:tcPr>
          <w:p w:rsidR="00CB0AFA" w:rsidRDefault="00481332">
            <w:pPr>
              <w:pStyle w:val="TableParagraph"/>
              <w:spacing w:before="4"/>
              <w:ind w:left="91" w:right="87"/>
              <w:rPr>
                <w:sz w:val="11"/>
              </w:rPr>
            </w:pPr>
            <w:r>
              <w:rPr>
                <w:color w:val="231F20"/>
                <w:sz w:val="11"/>
              </w:rPr>
              <w:t>38+Л</w:t>
            </w:r>
          </w:p>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7"/>
              <w:rPr>
                <w:sz w:val="11"/>
              </w:rPr>
            </w:pPr>
            <w:r>
              <w:rPr>
                <w:color w:val="231F20"/>
                <w:sz w:val="11"/>
              </w:rPr>
              <w:t>38+2Л</w:t>
            </w:r>
          </w:p>
        </w:tc>
        <w:tc>
          <w:tcPr>
            <w:tcW w:w="680" w:type="dxa"/>
            <w:tcBorders>
              <w:top w:val="single" w:sz="2" w:space="0" w:color="231F20"/>
              <w:bottom w:val="single" w:sz="2" w:space="0" w:color="231F20"/>
            </w:tcBorders>
            <w:shd w:val="clear" w:color="auto" w:fill="FFE06A"/>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7"/>
              <w:rPr>
                <w:sz w:val="11"/>
              </w:rPr>
            </w:pPr>
            <w:r>
              <w:rPr>
                <w:color w:val="231F20"/>
                <w:sz w:val="11"/>
              </w:rPr>
              <w:t>38+Л</w:t>
            </w:r>
          </w:p>
        </w:tc>
        <w:tc>
          <w:tcPr>
            <w:tcW w:w="680" w:type="dxa"/>
            <w:tcBorders>
              <w:top w:val="single" w:sz="2" w:space="0" w:color="231F20"/>
              <w:bottom w:val="single" w:sz="2" w:space="0" w:color="231F20"/>
            </w:tcBorders>
            <w:shd w:val="clear" w:color="auto" w:fill="FFE06A"/>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60" w:right="156"/>
              <w:rPr>
                <w:sz w:val="11"/>
              </w:rPr>
            </w:pPr>
            <w:r>
              <w:rPr>
                <w:color w:val="231F20"/>
                <w:sz w:val="11"/>
              </w:rPr>
              <w:t>38+Л</w:t>
            </w:r>
          </w:p>
        </w:tc>
        <w:tc>
          <w:tcPr>
            <w:tcW w:w="680" w:type="dxa"/>
            <w:tcBorders>
              <w:top w:val="single" w:sz="2" w:space="0" w:color="231F20"/>
              <w:bottom w:val="single" w:sz="2" w:space="0" w:color="231F20"/>
            </w:tcBorders>
            <w:shd w:val="clear" w:color="auto" w:fill="FFE06A"/>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7"/>
              <w:rPr>
                <w:sz w:val="11"/>
              </w:rPr>
            </w:pPr>
            <w:r>
              <w:rPr>
                <w:color w:val="231F20"/>
                <w:sz w:val="11"/>
              </w:rPr>
              <w:t>38+Л</w:t>
            </w:r>
          </w:p>
        </w:tc>
        <w:tc>
          <w:tcPr>
            <w:tcW w:w="680" w:type="dxa"/>
            <w:tcBorders>
              <w:top w:val="single" w:sz="2" w:space="0" w:color="231F20"/>
              <w:bottom w:val="single" w:sz="2" w:space="0" w:color="231F20"/>
            </w:tcBorders>
            <w:shd w:val="clear" w:color="auto" w:fill="FFE06A"/>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160" w:right="156"/>
              <w:rPr>
                <w:sz w:val="11"/>
              </w:rPr>
            </w:pPr>
            <w:r>
              <w:rPr>
                <w:color w:val="231F20"/>
                <w:sz w:val="11"/>
              </w:rPr>
              <w:t>38+Л</w:t>
            </w:r>
          </w:p>
        </w:tc>
        <w:tc>
          <w:tcPr>
            <w:tcW w:w="680" w:type="dxa"/>
            <w:tcBorders>
              <w:top w:val="single" w:sz="2" w:space="0" w:color="231F20"/>
              <w:bottom w:val="single" w:sz="2" w:space="0" w:color="231F20"/>
            </w:tcBorders>
            <w:shd w:val="clear" w:color="auto" w:fill="FFE06A"/>
          </w:tcPr>
          <w:p w:rsidR="00CB0AFA" w:rsidRDefault="00CB0AFA"/>
        </w:tc>
        <w:tc>
          <w:tcPr>
            <w:tcW w:w="680" w:type="dxa"/>
            <w:tcBorders>
              <w:top w:val="single" w:sz="2" w:space="0" w:color="231F20"/>
              <w:bottom w:val="single" w:sz="2" w:space="0" w:color="231F20"/>
            </w:tcBorders>
            <w:shd w:val="clear" w:color="auto" w:fill="FFE06A"/>
          </w:tcPr>
          <w:p w:rsidR="00CB0AFA" w:rsidRDefault="00481332">
            <w:pPr>
              <w:pStyle w:val="TableParagraph"/>
              <w:spacing w:before="4"/>
              <w:ind w:left="91" w:right="87"/>
              <w:rPr>
                <w:sz w:val="11"/>
              </w:rPr>
            </w:pPr>
            <w:r>
              <w:rPr>
                <w:color w:val="231F20"/>
                <w:sz w:val="11"/>
              </w:rPr>
              <w:t>38+Л</w:t>
            </w:r>
          </w:p>
        </w:tc>
        <w:tc>
          <w:tcPr>
            <w:tcW w:w="1361" w:type="dxa"/>
            <w:gridSpan w:val="2"/>
            <w:vMerge w:val="restart"/>
            <w:tcBorders>
              <w:top w:val="single" w:sz="2" w:space="0" w:color="231F20"/>
            </w:tcBorders>
            <w:shd w:val="clear" w:color="auto" w:fill="D2232A"/>
          </w:tcPr>
          <w:p w:rsidR="00CB0AFA" w:rsidRDefault="00481332">
            <w:pPr>
              <w:pStyle w:val="TableParagraph"/>
              <w:spacing w:before="75"/>
              <w:ind w:left="308"/>
              <w:jc w:val="left"/>
              <w:rPr>
                <w:sz w:val="11"/>
              </w:rPr>
            </w:pPr>
            <w:r>
              <w:rPr>
                <w:color w:val="231F20"/>
                <w:sz w:val="11"/>
              </w:rPr>
              <w:t>Заправка РЛО</w:t>
            </w:r>
          </w:p>
        </w:tc>
      </w:tr>
      <w:tr w:rsidR="00CB0AFA">
        <w:trPr>
          <w:trHeight w:hRule="exact" w:val="142"/>
        </w:trPr>
        <w:tc>
          <w:tcPr>
            <w:tcW w:w="888" w:type="dxa"/>
            <w:vMerge/>
            <w:tcBorders>
              <w:bottom w:val="single" w:sz="2" w:space="0" w:color="231F20"/>
            </w:tcBorders>
          </w:tcPr>
          <w:p w:rsidR="00CB0AFA" w:rsidRDefault="00CB0AFA"/>
        </w:tc>
        <w:tc>
          <w:tcPr>
            <w:tcW w:w="680" w:type="dxa"/>
            <w:tcBorders>
              <w:top w:val="single" w:sz="2" w:space="0" w:color="231F20"/>
              <w:bottom w:val="single" w:sz="2" w:space="0" w:color="231F20"/>
            </w:tcBorders>
            <w:shd w:val="clear" w:color="auto" w:fill="80C342"/>
          </w:tcPr>
          <w:p w:rsidR="00CB0AFA" w:rsidRDefault="00CB0AFA"/>
        </w:tc>
        <w:tc>
          <w:tcPr>
            <w:tcW w:w="7483" w:type="dxa"/>
            <w:gridSpan w:val="11"/>
            <w:tcBorders>
              <w:top w:val="single" w:sz="2" w:space="0" w:color="231F20"/>
              <w:bottom w:val="single" w:sz="2" w:space="0" w:color="231F20"/>
            </w:tcBorders>
            <w:shd w:val="clear" w:color="auto" w:fill="FFE06A"/>
          </w:tcPr>
          <w:p w:rsidR="00CB0AFA" w:rsidRDefault="00481332">
            <w:pPr>
              <w:pStyle w:val="TableParagraph"/>
              <w:spacing w:before="4"/>
              <w:ind w:left="210"/>
              <w:jc w:val="left"/>
              <w:rPr>
                <w:sz w:val="11"/>
              </w:rPr>
            </w:pPr>
            <w:r>
              <w:rPr>
                <w:color w:val="231F20"/>
                <w:sz w:val="11"/>
              </w:rPr>
              <w:t>25+Л</w:t>
            </w:r>
          </w:p>
        </w:tc>
        <w:tc>
          <w:tcPr>
            <w:tcW w:w="1361" w:type="dxa"/>
            <w:gridSpan w:val="2"/>
            <w:vMerge/>
            <w:tcBorders>
              <w:bottom w:val="single" w:sz="2" w:space="0" w:color="231F20"/>
            </w:tcBorders>
            <w:shd w:val="clear" w:color="auto" w:fill="D2232A"/>
          </w:tcPr>
          <w:p w:rsidR="00CB0AFA" w:rsidRDefault="00CB0AFA"/>
        </w:tc>
      </w:tr>
      <w:tr w:rsidR="00CB0AFA">
        <w:trPr>
          <w:trHeight w:hRule="exact" w:val="170"/>
        </w:trPr>
        <w:tc>
          <w:tcPr>
            <w:tcW w:w="888" w:type="dxa"/>
            <w:tcBorders>
              <w:top w:val="single" w:sz="2" w:space="0" w:color="231F20"/>
            </w:tcBorders>
          </w:tcPr>
          <w:p w:rsidR="00CB0AFA" w:rsidRDefault="00481332">
            <w:pPr>
              <w:pStyle w:val="TableParagraph"/>
              <w:ind w:left="360" w:right="360"/>
              <w:rPr>
                <w:sz w:val="11"/>
              </w:rPr>
            </w:pPr>
            <w:r>
              <w:rPr>
                <w:color w:val="231F20"/>
                <w:sz w:val="11"/>
              </w:rPr>
              <w:t>30</w:t>
            </w:r>
          </w:p>
        </w:tc>
        <w:tc>
          <w:tcPr>
            <w:tcW w:w="9524" w:type="dxa"/>
            <w:gridSpan w:val="14"/>
            <w:tcBorders>
              <w:top w:val="single" w:sz="2" w:space="0" w:color="231F20"/>
            </w:tcBorders>
            <w:shd w:val="clear" w:color="auto" w:fill="D2232A"/>
          </w:tcPr>
          <w:p w:rsidR="00CB0AFA" w:rsidRDefault="00481332">
            <w:pPr>
              <w:pStyle w:val="TableParagraph"/>
              <w:ind w:left="4372" w:right="4372"/>
              <w:rPr>
                <w:sz w:val="11"/>
              </w:rPr>
            </w:pPr>
            <w:r>
              <w:rPr>
                <w:color w:val="231F20"/>
                <w:sz w:val="11"/>
              </w:rPr>
              <w:t>Заправка РЛО</w:t>
            </w:r>
          </w:p>
        </w:tc>
      </w:tr>
    </w:tbl>
    <w:p w:rsidR="00CB0AFA" w:rsidRDefault="00CB0AFA">
      <w:pPr>
        <w:rPr>
          <w:sz w:val="11"/>
        </w:rPr>
        <w:sectPr w:rsidR="00CB0AFA">
          <w:type w:val="continuous"/>
          <w:pgSz w:w="11910" w:h="8400" w:orient="landscape"/>
          <w:pgMar w:top="440" w:right="0" w:bottom="0" w:left="0" w:header="720" w:footer="720" w:gutter="0"/>
          <w:cols w:space="720"/>
        </w:sectPr>
      </w:pPr>
    </w:p>
    <w:p w:rsidR="00CB0AFA" w:rsidRDefault="00CB0AFA">
      <w:pPr>
        <w:pStyle w:val="a3"/>
        <w:spacing w:before="9"/>
        <w:rPr>
          <w:sz w:val="23"/>
        </w:rPr>
      </w:pPr>
    </w:p>
    <w:p w:rsidR="00CB0AFA" w:rsidRDefault="00481332">
      <w:pPr>
        <w:pStyle w:val="4"/>
        <w:spacing w:before="77"/>
        <w:ind w:left="390" w:right="0"/>
      </w:pPr>
      <w:r>
        <w:rPr>
          <w:lang w:val="en-US"/>
        </w:rPr>
        <w:pict>
          <v:rect id="_x0000_s1176" style="position:absolute;left:0;text-align:left;margin-left:396.7pt;margin-top:-14pt;width:22.8pt;height:356.2pt;z-index:251522560;mso-position-horizontal-relative:page" fillcolor="#58595b" stroked="f">
            <w10:wrap anchorx="page"/>
          </v:rect>
        </w:pict>
      </w:r>
      <w:r>
        <w:rPr>
          <w:color w:val="58595B"/>
        </w:rPr>
        <w:t>Выбор линии, способ 2 (по универсальной таблице)</w:t>
      </w:r>
    </w:p>
    <w:p w:rsidR="00CB0AFA" w:rsidRDefault="00481332">
      <w:pPr>
        <w:pStyle w:val="a3"/>
        <w:spacing w:before="122" w:line="249" w:lineRule="auto"/>
        <w:ind w:left="106" w:right="844" w:firstLine="283"/>
        <w:jc w:val="both"/>
      </w:pPr>
      <w:r>
        <w:rPr>
          <w:color w:val="231F20"/>
        </w:rPr>
        <w:t>Чтобы</w:t>
      </w:r>
      <w:r>
        <w:rPr>
          <w:color w:val="231F20"/>
          <w:spacing w:val="-22"/>
        </w:rPr>
        <w:t xml:space="preserve"> </w:t>
      </w:r>
      <w:r>
        <w:rPr>
          <w:color w:val="231F20"/>
        </w:rPr>
        <w:t>рассчитать</w:t>
      </w:r>
      <w:r>
        <w:rPr>
          <w:color w:val="231F20"/>
          <w:spacing w:val="-22"/>
        </w:rPr>
        <w:t xml:space="preserve"> </w:t>
      </w:r>
      <w:r>
        <w:rPr>
          <w:color w:val="231F20"/>
        </w:rPr>
        <w:t>линию</w:t>
      </w:r>
      <w:r>
        <w:rPr>
          <w:color w:val="231F20"/>
          <w:spacing w:val="-22"/>
        </w:rPr>
        <w:t xml:space="preserve"> </w:t>
      </w:r>
      <w:r>
        <w:rPr>
          <w:color w:val="231F20"/>
        </w:rPr>
        <w:t>сложной</w:t>
      </w:r>
      <w:r>
        <w:rPr>
          <w:color w:val="231F20"/>
          <w:spacing w:val="-22"/>
        </w:rPr>
        <w:t xml:space="preserve"> </w:t>
      </w:r>
      <w:r>
        <w:rPr>
          <w:color w:val="231F20"/>
        </w:rPr>
        <w:t>конфигурации,</w:t>
      </w:r>
      <w:r>
        <w:rPr>
          <w:color w:val="231F20"/>
          <w:spacing w:val="-22"/>
        </w:rPr>
        <w:t xml:space="preserve"> </w:t>
      </w:r>
      <w:r>
        <w:rPr>
          <w:color w:val="231F20"/>
        </w:rPr>
        <w:t>удобно</w:t>
      </w:r>
      <w:r>
        <w:rPr>
          <w:color w:val="231F20"/>
          <w:spacing w:val="-22"/>
        </w:rPr>
        <w:t xml:space="preserve"> </w:t>
      </w:r>
      <w:r>
        <w:rPr>
          <w:color w:val="231F20"/>
        </w:rPr>
        <w:t>следить</w:t>
      </w:r>
      <w:r>
        <w:rPr>
          <w:color w:val="231F20"/>
          <w:spacing w:val="-22"/>
        </w:rPr>
        <w:t xml:space="preserve"> </w:t>
      </w:r>
      <w:r>
        <w:rPr>
          <w:color w:val="231F20"/>
        </w:rPr>
        <w:t>за</w:t>
      </w:r>
      <w:r>
        <w:rPr>
          <w:color w:val="231F20"/>
          <w:spacing w:val="-22"/>
        </w:rPr>
        <w:t xml:space="preserve"> </w:t>
      </w:r>
      <w:r>
        <w:rPr>
          <w:color w:val="231F20"/>
        </w:rPr>
        <w:t>изменением напора</w:t>
      </w:r>
      <w:r>
        <w:rPr>
          <w:color w:val="231F20"/>
          <w:spacing w:val="-18"/>
        </w:rPr>
        <w:t xml:space="preserve"> </w:t>
      </w:r>
      <w:r>
        <w:rPr>
          <w:color w:val="231F20"/>
        </w:rPr>
        <w:t>(давления)</w:t>
      </w:r>
      <w:r>
        <w:rPr>
          <w:color w:val="231F20"/>
          <w:spacing w:val="-18"/>
        </w:rPr>
        <w:t xml:space="preserve"> </w:t>
      </w:r>
      <w:r>
        <w:rPr>
          <w:color w:val="231F20"/>
        </w:rPr>
        <w:t>по</w:t>
      </w:r>
      <w:r>
        <w:rPr>
          <w:color w:val="231F20"/>
          <w:spacing w:val="-18"/>
        </w:rPr>
        <w:t xml:space="preserve"> </w:t>
      </w:r>
      <w:r>
        <w:rPr>
          <w:color w:val="231F20"/>
          <w:spacing w:val="-3"/>
        </w:rPr>
        <w:t>ходу</w:t>
      </w:r>
      <w:r>
        <w:rPr>
          <w:color w:val="231F20"/>
          <w:spacing w:val="-18"/>
        </w:rPr>
        <w:t xml:space="preserve"> </w:t>
      </w:r>
      <w:r>
        <w:rPr>
          <w:color w:val="231F20"/>
        </w:rPr>
        <w:t>линии.</w:t>
      </w:r>
      <w:r>
        <w:rPr>
          <w:color w:val="231F20"/>
          <w:spacing w:val="-18"/>
        </w:rPr>
        <w:t xml:space="preserve"> </w:t>
      </w:r>
      <w:r>
        <w:rPr>
          <w:color w:val="231F20"/>
        </w:rPr>
        <w:t>Напор</w:t>
      </w:r>
      <w:r>
        <w:rPr>
          <w:color w:val="231F20"/>
          <w:spacing w:val="-18"/>
        </w:rPr>
        <w:t xml:space="preserve"> </w:t>
      </w:r>
      <w:r>
        <w:rPr>
          <w:color w:val="231F20"/>
        </w:rPr>
        <w:t>создаётся</w:t>
      </w:r>
      <w:r>
        <w:rPr>
          <w:color w:val="231F20"/>
          <w:spacing w:val="-18"/>
        </w:rPr>
        <w:t xml:space="preserve"> </w:t>
      </w:r>
      <w:r>
        <w:rPr>
          <w:color w:val="231F20"/>
        </w:rPr>
        <w:t>помпой</w:t>
      </w:r>
      <w:r>
        <w:rPr>
          <w:color w:val="231F20"/>
          <w:spacing w:val="-18"/>
        </w:rPr>
        <w:t xml:space="preserve"> </w:t>
      </w:r>
      <w:r>
        <w:rPr>
          <w:color w:val="231F20"/>
        </w:rPr>
        <w:t>и</w:t>
      </w:r>
      <w:r>
        <w:rPr>
          <w:color w:val="231F20"/>
          <w:spacing w:val="-18"/>
        </w:rPr>
        <w:t xml:space="preserve"> </w:t>
      </w:r>
      <w:r>
        <w:rPr>
          <w:color w:val="231F20"/>
        </w:rPr>
        <w:t>тратится</w:t>
      </w:r>
      <w:r>
        <w:rPr>
          <w:color w:val="231F20"/>
          <w:spacing w:val="-18"/>
        </w:rPr>
        <w:t xml:space="preserve"> </w:t>
      </w:r>
      <w:r>
        <w:rPr>
          <w:color w:val="231F20"/>
        </w:rPr>
        <w:t>по</w:t>
      </w:r>
      <w:r>
        <w:rPr>
          <w:color w:val="231F20"/>
          <w:spacing w:val="-18"/>
        </w:rPr>
        <w:t xml:space="preserve"> </w:t>
      </w:r>
      <w:r>
        <w:rPr>
          <w:color w:val="231F20"/>
          <w:spacing w:val="-3"/>
        </w:rPr>
        <w:t>ходу</w:t>
      </w:r>
      <w:r>
        <w:rPr>
          <w:color w:val="231F20"/>
          <w:spacing w:val="-18"/>
        </w:rPr>
        <w:t xml:space="preserve"> </w:t>
      </w:r>
      <w:r>
        <w:rPr>
          <w:color w:val="231F20"/>
        </w:rPr>
        <w:t xml:space="preserve">линии на перепад высоты, трение в рукавах и разгон воды в стволе. На подъём воды всегда тратится напор, равный высоте подъёма, а </w:t>
      </w:r>
      <w:r>
        <w:rPr>
          <w:color w:val="231F20"/>
        </w:rPr>
        <w:t xml:space="preserve">сопротивление линии зависит от расхода воды (скорости потока). Создаваемое помпой давление также зависит от расхода. Чтобы рассчитать насосно-рукавную линию, нужно знать перепад высот между водоисточником и пожаром, длину линии, знать, какие есть помпы,   </w:t>
      </w:r>
      <w:r>
        <w:rPr>
          <w:color w:val="231F20"/>
        </w:rPr>
        <w:t>и</w:t>
      </w:r>
      <w:r>
        <w:rPr>
          <w:color w:val="231F20"/>
          <w:spacing w:val="-10"/>
        </w:rPr>
        <w:t xml:space="preserve"> </w:t>
      </w:r>
      <w:r>
        <w:rPr>
          <w:color w:val="231F20"/>
        </w:rPr>
        <w:t>понимать,</w:t>
      </w:r>
      <w:r>
        <w:rPr>
          <w:color w:val="231F20"/>
          <w:spacing w:val="-10"/>
        </w:rPr>
        <w:t xml:space="preserve"> </w:t>
      </w:r>
      <w:r>
        <w:rPr>
          <w:color w:val="231F20"/>
        </w:rPr>
        <w:t>сколько</w:t>
      </w:r>
      <w:r>
        <w:rPr>
          <w:color w:val="231F20"/>
          <w:spacing w:val="-10"/>
        </w:rPr>
        <w:t xml:space="preserve"> </w:t>
      </w:r>
      <w:r>
        <w:rPr>
          <w:color w:val="231F20"/>
        </w:rPr>
        <w:t>и</w:t>
      </w:r>
      <w:r>
        <w:rPr>
          <w:color w:val="231F20"/>
          <w:spacing w:val="-10"/>
        </w:rPr>
        <w:t xml:space="preserve"> </w:t>
      </w:r>
      <w:r>
        <w:rPr>
          <w:color w:val="231F20"/>
        </w:rPr>
        <w:t>каких</w:t>
      </w:r>
      <w:r>
        <w:rPr>
          <w:color w:val="231F20"/>
          <w:spacing w:val="-10"/>
        </w:rPr>
        <w:t xml:space="preserve"> </w:t>
      </w:r>
      <w:r>
        <w:rPr>
          <w:color w:val="231F20"/>
        </w:rPr>
        <w:t>стволов</w:t>
      </w:r>
      <w:r>
        <w:rPr>
          <w:color w:val="231F20"/>
          <w:spacing w:val="-10"/>
        </w:rPr>
        <w:t xml:space="preserve"> </w:t>
      </w:r>
      <w:r>
        <w:rPr>
          <w:color w:val="231F20"/>
        </w:rPr>
        <w:t>и</w:t>
      </w:r>
      <w:r>
        <w:rPr>
          <w:color w:val="231F20"/>
          <w:spacing w:val="-10"/>
        </w:rPr>
        <w:t xml:space="preserve"> </w:t>
      </w:r>
      <w:r>
        <w:rPr>
          <w:color w:val="231F20"/>
        </w:rPr>
        <w:t>под</w:t>
      </w:r>
      <w:r>
        <w:rPr>
          <w:color w:val="231F20"/>
          <w:spacing w:val="-10"/>
        </w:rPr>
        <w:t xml:space="preserve"> </w:t>
      </w:r>
      <w:r>
        <w:rPr>
          <w:color w:val="231F20"/>
        </w:rPr>
        <w:t>каким</w:t>
      </w:r>
      <w:r>
        <w:rPr>
          <w:color w:val="231F20"/>
          <w:spacing w:val="-10"/>
        </w:rPr>
        <w:t xml:space="preserve"> </w:t>
      </w:r>
      <w:r>
        <w:rPr>
          <w:color w:val="231F20"/>
        </w:rPr>
        <w:t>напором</w:t>
      </w:r>
      <w:r>
        <w:rPr>
          <w:color w:val="231F20"/>
          <w:spacing w:val="-10"/>
        </w:rPr>
        <w:t xml:space="preserve"> </w:t>
      </w:r>
      <w:r>
        <w:rPr>
          <w:color w:val="231F20"/>
          <w:spacing w:val="-3"/>
        </w:rPr>
        <w:t>потребуется</w:t>
      </w:r>
      <w:r>
        <w:rPr>
          <w:color w:val="231F20"/>
          <w:spacing w:val="-10"/>
        </w:rPr>
        <w:t xml:space="preserve"> </w:t>
      </w:r>
      <w:r>
        <w:rPr>
          <w:color w:val="231F20"/>
        </w:rPr>
        <w:t>для</w:t>
      </w:r>
      <w:r>
        <w:rPr>
          <w:color w:val="231F20"/>
          <w:spacing w:val="-10"/>
        </w:rPr>
        <w:t xml:space="preserve"> </w:t>
      </w:r>
      <w:r>
        <w:rPr>
          <w:color w:val="231F20"/>
        </w:rPr>
        <w:t>тушения пожара.</w:t>
      </w:r>
    </w:p>
    <w:p w:rsidR="00CB0AFA" w:rsidRDefault="00481332">
      <w:pPr>
        <w:pStyle w:val="a3"/>
        <w:spacing w:before="114" w:line="249" w:lineRule="auto"/>
        <w:ind w:left="106" w:right="844" w:firstLine="283"/>
        <w:jc w:val="both"/>
      </w:pPr>
      <w:r>
        <w:rPr>
          <w:lang w:val="en-US"/>
        </w:rPr>
        <w:pict>
          <v:shape id="_x0000_s1175" type="#_x0000_t202" style="position:absolute;left:0;text-align:left;margin-left:403.5pt;margin-top:8.7pt;width:10pt;height:61.55pt;z-index:251524608;mso-position-horizontal-relative:page" filled="f" stroked="f">
            <v:textbox style="layout-flow:vertical;mso-layout-flow-alt:bottom-to-top" inset="0,0,0,0">
              <w:txbxContent>
                <w:p w:rsidR="00CB0AFA" w:rsidRDefault="00481332">
                  <w:pPr>
                    <w:spacing w:line="183" w:lineRule="exact"/>
                    <w:ind w:left="20" w:right="-1029"/>
                    <w:rPr>
                      <w:sz w:val="16"/>
                    </w:rPr>
                  </w:pPr>
                  <w:r>
                    <w:rPr>
                      <w:color w:val="FFFFFF"/>
                      <w:spacing w:val="3"/>
                      <w:w w:val="99"/>
                      <w:sz w:val="16"/>
                    </w:rPr>
                    <w:t>ПРИЛ</w:t>
                  </w:r>
                  <w:r>
                    <w:rPr>
                      <w:color w:val="FFFFFF"/>
                      <w:w w:val="99"/>
                      <w:sz w:val="16"/>
                    </w:rPr>
                    <w:t>О</w:t>
                  </w:r>
                  <w:r>
                    <w:rPr>
                      <w:color w:val="FFFFFF"/>
                      <w:spacing w:val="3"/>
                      <w:w w:val="99"/>
                      <w:sz w:val="16"/>
                    </w:rPr>
                    <w:t>ЖЕНИЯ</w:t>
                  </w:r>
                </w:p>
              </w:txbxContent>
            </v:textbox>
            <w10:wrap anchorx="page"/>
          </v:shape>
        </w:pict>
      </w:r>
      <w:r>
        <w:rPr>
          <w:color w:val="231F20"/>
          <w:w w:val="105"/>
        </w:rPr>
        <w:t>В</w:t>
      </w:r>
      <w:r>
        <w:rPr>
          <w:color w:val="231F20"/>
          <w:spacing w:val="-10"/>
          <w:w w:val="105"/>
        </w:rPr>
        <w:t xml:space="preserve"> </w:t>
      </w:r>
      <w:r>
        <w:rPr>
          <w:b/>
          <w:color w:val="58595B"/>
          <w:spacing w:val="-4"/>
          <w:w w:val="105"/>
        </w:rPr>
        <w:t>Таблице</w:t>
      </w:r>
      <w:r>
        <w:rPr>
          <w:b/>
          <w:color w:val="58595B"/>
          <w:spacing w:val="-10"/>
          <w:w w:val="105"/>
        </w:rPr>
        <w:t xml:space="preserve"> </w:t>
      </w:r>
      <w:r>
        <w:rPr>
          <w:b/>
          <w:color w:val="58595B"/>
          <w:w w:val="105"/>
        </w:rPr>
        <w:t>4</w:t>
      </w:r>
      <w:r>
        <w:rPr>
          <w:b/>
          <w:color w:val="58595B"/>
          <w:spacing w:val="-10"/>
          <w:w w:val="105"/>
        </w:rPr>
        <w:t xml:space="preserve"> </w:t>
      </w:r>
      <w:r>
        <w:rPr>
          <w:color w:val="231F20"/>
          <w:w w:val="105"/>
        </w:rPr>
        <w:t>каждая</w:t>
      </w:r>
      <w:r>
        <w:rPr>
          <w:color w:val="231F20"/>
          <w:spacing w:val="-10"/>
          <w:w w:val="105"/>
        </w:rPr>
        <w:t xml:space="preserve"> </w:t>
      </w:r>
      <w:r>
        <w:rPr>
          <w:color w:val="231F20"/>
          <w:w w:val="105"/>
        </w:rPr>
        <w:t>строка</w:t>
      </w:r>
      <w:r>
        <w:rPr>
          <w:color w:val="231F20"/>
          <w:spacing w:val="-10"/>
          <w:w w:val="105"/>
        </w:rPr>
        <w:t xml:space="preserve"> </w:t>
      </w:r>
      <w:r>
        <w:rPr>
          <w:color w:val="231F20"/>
          <w:w w:val="105"/>
        </w:rPr>
        <w:t>начинается</w:t>
      </w:r>
      <w:r>
        <w:rPr>
          <w:color w:val="231F20"/>
          <w:spacing w:val="-10"/>
          <w:w w:val="105"/>
        </w:rPr>
        <w:t xml:space="preserve"> </w:t>
      </w:r>
      <w:r>
        <w:rPr>
          <w:color w:val="231F20"/>
          <w:w w:val="105"/>
        </w:rPr>
        <w:t>с</w:t>
      </w:r>
      <w:r>
        <w:rPr>
          <w:color w:val="231F20"/>
          <w:spacing w:val="-10"/>
          <w:w w:val="105"/>
        </w:rPr>
        <w:t xml:space="preserve"> </w:t>
      </w:r>
      <w:r>
        <w:rPr>
          <w:color w:val="231F20"/>
          <w:w w:val="105"/>
        </w:rPr>
        <w:t>расхода</w:t>
      </w:r>
      <w:r>
        <w:rPr>
          <w:color w:val="231F20"/>
          <w:spacing w:val="-10"/>
          <w:w w:val="105"/>
        </w:rPr>
        <w:t xml:space="preserve"> </w:t>
      </w:r>
      <w:r>
        <w:rPr>
          <w:color w:val="231F20"/>
          <w:w w:val="105"/>
        </w:rPr>
        <w:t>воды,</w:t>
      </w:r>
      <w:r>
        <w:rPr>
          <w:color w:val="231F20"/>
          <w:spacing w:val="-10"/>
          <w:w w:val="105"/>
        </w:rPr>
        <w:t xml:space="preserve"> </w:t>
      </w:r>
      <w:r>
        <w:rPr>
          <w:color w:val="231F20"/>
          <w:w w:val="105"/>
        </w:rPr>
        <w:t>указанного</w:t>
      </w:r>
      <w:r>
        <w:rPr>
          <w:color w:val="231F20"/>
          <w:spacing w:val="-10"/>
          <w:w w:val="105"/>
        </w:rPr>
        <w:t xml:space="preserve"> </w:t>
      </w:r>
      <w:r>
        <w:rPr>
          <w:color w:val="231F20"/>
          <w:w w:val="105"/>
        </w:rPr>
        <w:t>в</w:t>
      </w:r>
      <w:r>
        <w:rPr>
          <w:color w:val="231F20"/>
          <w:spacing w:val="-10"/>
          <w:w w:val="105"/>
        </w:rPr>
        <w:t xml:space="preserve"> </w:t>
      </w:r>
      <w:r>
        <w:rPr>
          <w:color w:val="231F20"/>
          <w:w w:val="105"/>
        </w:rPr>
        <w:t>литрах в</w:t>
      </w:r>
      <w:r>
        <w:rPr>
          <w:color w:val="231F20"/>
          <w:spacing w:val="-28"/>
          <w:w w:val="105"/>
        </w:rPr>
        <w:t xml:space="preserve"> </w:t>
      </w:r>
      <w:r>
        <w:rPr>
          <w:color w:val="231F20"/>
          <w:w w:val="105"/>
        </w:rPr>
        <w:t>минуту,</w:t>
      </w:r>
      <w:r>
        <w:rPr>
          <w:color w:val="231F20"/>
          <w:spacing w:val="-28"/>
          <w:w w:val="105"/>
        </w:rPr>
        <w:t xml:space="preserve"> </w:t>
      </w:r>
      <w:r>
        <w:rPr>
          <w:color w:val="231F20"/>
          <w:w w:val="105"/>
        </w:rPr>
        <w:t>далее</w:t>
      </w:r>
      <w:r>
        <w:rPr>
          <w:color w:val="231F20"/>
          <w:spacing w:val="-28"/>
          <w:w w:val="105"/>
        </w:rPr>
        <w:t xml:space="preserve"> </w:t>
      </w:r>
      <w:r>
        <w:rPr>
          <w:color w:val="231F20"/>
          <w:w w:val="105"/>
        </w:rPr>
        <w:t>в</w:t>
      </w:r>
      <w:r>
        <w:rPr>
          <w:color w:val="231F20"/>
          <w:spacing w:val="-28"/>
          <w:w w:val="105"/>
        </w:rPr>
        <w:t xml:space="preserve"> </w:t>
      </w:r>
      <w:r>
        <w:rPr>
          <w:color w:val="231F20"/>
          <w:w w:val="105"/>
        </w:rPr>
        <w:t>строке</w:t>
      </w:r>
      <w:r>
        <w:rPr>
          <w:color w:val="231F20"/>
          <w:spacing w:val="-28"/>
          <w:w w:val="105"/>
        </w:rPr>
        <w:t xml:space="preserve"> </w:t>
      </w:r>
      <w:r>
        <w:rPr>
          <w:color w:val="231F20"/>
          <w:w w:val="105"/>
        </w:rPr>
        <w:t>идут</w:t>
      </w:r>
      <w:r>
        <w:rPr>
          <w:color w:val="231F20"/>
          <w:spacing w:val="-28"/>
          <w:w w:val="105"/>
        </w:rPr>
        <w:t xml:space="preserve"> </w:t>
      </w:r>
      <w:r>
        <w:rPr>
          <w:color w:val="231F20"/>
          <w:w w:val="105"/>
        </w:rPr>
        <w:t>потери</w:t>
      </w:r>
      <w:r>
        <w:rPr>
          <w:color w:val="231F20"/>
          <w:spacing w:val="-28"/>
          <w:w w:val="105"/>
        </w:rPr>
        <w:t xml:space="preserve"> </w:t>
      </w:r>
      <w:r>
        <w:rPr>
          <w:color w:val="231F20"/>
          <w:w w:val="105"/>
        </w:rPr>
        <w:t>в</w:t>
      </w:r>
      <w:r>
        <w:rPr>
          <w:color w:val="231F20"/>
          <w:spacing w:val="-28"/>
          <w:w w:val="105"/>
        </w:rPr>
        <w:t xml:space="preserve"> </w:t>
      </w:r>
      <w:r>
        <w:rPr>
          <w:color w:val="231F20"/>
          <w:w w:val="105"/>
        </w:rPr>
        <w:t>рукавах</w:t>
      </w:r>
      <w:r>
        <w:rPr>
          <w:color w:val="231F20"/>
          <w:spacing w:val="-28"/>
          <w:w w:val="105"/>
        </w:rPr>
        <w:t xml:space="preserve"> </w:t>
      </w:r>
      <w:r>
        <w:rPr>
          <w:color w:val="231F20"/>
          <w:w w:val="105"/>
        </w:rPr>
        <w:t>и</w:t>
      </w:r>
      <w:r>
        <w:rPr>
          <w:color w:val="231F20"/>
          <w:spacing w:val="-28"/>
          <w:w w:val="105"/>
        </w:rPr>
        <w:t xml:space="preserve"> </w:t>
      </w:r>
      <w:r>
        <w:rPr>
          <w:color w:val="231F20"/>
          <w:w w:val="105"/>
        </w:rPr>
        <w:t>стволах</w:t>
      </w:r>
      <w:r>
        <w:rPr>
          <w:color w:val="231F20"/>
          <w:spacing w:val="-28"/>
          <w:w w:val="105"/>
        </w:rPr>
        <w:t xml:space="preserve"> </w:t>
      </w:r>
      <w:r>
        <w:rPr>
          <w:color w:val="231F20"/>
          <w:w w:val="105"/>
        </w:rPr>
        <w:t>и</w:t>
      </w:r>
      <w:r>
        <w:rPr>
          <w:color w:val="231F20"/>
          <w:spacing w:val="-28"/>
          <w:w w:val="105"/>
        </w:rPr>
        <w:t xml:space="preserve"> </w:t>
      </w:r>
      <w:r>
        <w:rPr>
          <w:color w:val="231F20"/>
          <w:w w:val="105"/>
        </w:rPr>
        <w:t>создаваемые</w:t>
      </w:r>
      <w:r>
        <w:rPr>
          <w:color w:val="231F20"/>
          <w:spacing w:val="-28"/>
          <w:w w:val="105"/>
        </w:rPr>
        <w:t xml:space="preserve"> </w:t>
      </w:r>
      <w:r>
        <w:rPr>
          <w:color w:val="231F20"/>
          <w:w w:val="105"/>
        </w:rPr>
        <w:t xml:space="preserve">помпами </w:t>
      </w:r>
      <w:r>
        <w:rPr>
          <w:color w:val="231F20"/>
          <w:spacing w:val="2"/>
          <w:w w:val="105"/>
        </w:rPr>
        <w:t xml:space="preserve">напоры </w:t>
      </w:r>
      <w:r>
        <w:rPr>
          <w:color w:val="231F20"/>
          <w:w w:val="105"/>
        </w:rPr>
        <w:t xml:space="preserve">при </w:t>
      </w:r>
      <w:r>
        <w:rPr>
          <w:color w:val="231F20"/>
          <w:spacing w:val="2"/>
          <w:w w:val="105"/>
        </w:rPr>
        <w:t xml:space="preserve">данном </w:t>
      </w:r>
      <w:r>
        <w:rPr>
          <w:color w:val="231F20"/>
          <w:w w:val="105"/>
        </w:rPr>
        <w:t xml:space="preserve">расходе. Если предположить, </w:t>
      </w:r>
      <w:r>
        <w:rPr>
          <w:color w:val="231F20"/>
          <w:spacing w:val="2"/>
          <w:w w:val="105"/>
        </w:rPr>
        <w:t xml:space="preserve">какой </w:t>
      </w:r>
      <w:r>
        <w:rPr>
          <w:color w:val="231F20"/>
          <w:w w:val="105"/>
        </w:rPr>
        <w:t>будет расход, то, пользуясь</w:t>
      </w:r>
      <w:r>
        <w:rPr>
          <w:color w:val="231F20"/>
          <w:spacing w:val="-33"/>
          <w:w w:val="105"/>
        </w:rPr>
        <w:t xml:space="preserve"> </w:t>
      </w:r>
      <w:r>
        <w:rPr>
          <w:color w:val="231F20"/>
          <w:w w:val="105"/>
        </w:rPr>
        <w:t>таблицей,</w:t>
      </w:r>
      <w:r>
        <w:rPr>
          <w:color w:val="231F20"/>
          <w:spacing w:val="-33"/>
          <w:w w:val="105"/>
        </w:rPr>
        <w:t xml:space="preserve"> </w:t>
      </w:r>
      <w:r>
        <w:rPr>
          <w:color w:val="231F20"/>
          <w:w w:val="105"/>
        </w:rPr>
        <w:t>можно</w:t>
      </w:r>
      <w:r>
        <w:rPr>
          <w:color w:val="231F20"/>
          <w:spacing w:val="-33"/>
          <w:w w:val="105"/>
        </w:rPr>
        <w:t xml:space="preserve"> </w:t>
      </w:r>
      <w:r>
        <w:rPr>
          <w:color w:val="231F20"/>
          <w:w w:val="105"/>
        </w:rPr>
        <w:t>проследить,</w:t>
      </w:r>
      <w:r>
        <w:rPr>
          <w:color w:val="231F20"/>
          <w:spacing w:val="-33"/>
          <w:w w:val="105"/>
        </w:rPr>
        <w:t xml:space="preserve"> </w:t>
      </w:r>
      <w:r>
        <w:rPr>
          <w:color w:val="231F20"/>
          <w:w w:val="105"/>
        </w:rPr>
        <w:t>как</w:t>
      </w:r>
      <w:r>
        <w:rPr>
          <w:color w:val="231F20"/>
          <w:spacing w:val="-33"/>
          <w:w w:val="105"/>
        </w:rPr>
        <w:t xml:space="preserve"> </w:t>
      </w:r>
      <w:r>
        <w:rPr>
          <w:color w:val="231F20"/>
          <w:spacing w:val="-3"/>
          <w:w w:val="105"/>
        </w:rPr>
        <w:t>будет</w:t>
      </w:r>
      <w:r>
        <w:rPr>
          <w:color w:val="231F20"/>
          <w:spacing w:val="-33"/>
          <w:w w:val="105"/>
        </w:rPr>
        <w:t xml:space="preserve"> </w:t>
      </w:r>
      <w:r>
        <w:rPr>
          <w:color w:val="231F20"/>
          <w:w w:val="105"/>
        </w:rPr>
        <w:t>меняться</w:t>
      </w:r>
      <w:r>
        <w:rPr>
          <w:color w:val="231F20"/>
          <w:spacing w:val="-33"/>
          <w:w w:val="105"/>
        </w:rPr>
        <w:t xml:space="preserve"> </w:t>
      </w:r>
      <w:r>
        <w:rPr>
          <w:color w:val="231F20"/>
          <w:w w:val="105"/>
        </w:rPr>
        <w:t>напор</w:t>
      </w:r>
      <w:r>
        <w:rPr>
          <w:color w:val="231F20"/>
          <w:spacing w:val="-33"/>
          <w:w w:val="105"/>
        </w:rPr>
        <w:t xml:space="preserve"> </w:t>
      </w:r>
      <w:r>
        <w:rPr>
          <w:color w:val="231F20"/>
          <w:w w:val="105"/>
        </w:rPr>
        <w:t>в</w:t>
      </w:r>
      <w:r>
        <w:rPr>
          <w:color w:val="231F20"/>
          <w:spacing w:val="-33"/>
          <w:w w:val="105"/>
        </w:rPr>
        <w:t xml:space="preserve"> </w:t>
      </w:r>
      <w:r>
        <w:rPr>
          <w:color w:val="231F20"/>
          <w:w w:val="105"/>
        </w:rPr>
        <w:t>линии.</w:t>
      </w:r>
      <w:r>
        <w:rPr>
          <w:color w:val="231F20"/>
          <w:spacing w:val="-33"/>
          <w:w w:val="105"/>
        </w:rPr>
        <w:t xml:space="preserve"> </w:t>
      </w:r>
      <w:r>
        <w:rPr>
          <w:color w:val="231F20"/>
          <w:w w:val="105"/>
        </w:rPr>
        <w:t xml:space="preserve">Чтобы </w:t>
      </w:r>
      <w:r>
        <w:rPr>
          <w:color w:val="231F20"/>
        </w:rPr>
        <w:t>проверить,</w:t>
      </w:r>
      <w:r>
        <w:rPr>
          <w:color w:val="231F20"/>
          <w:spacing w:val="-17"/>
        </w:rPr>
        <w:t xml:space="preserve"> </w:t>
      </w:r>
      <w:r>
        <w:rPr>
          <w:color w:val="231F20"/>
        </w:rPr>
        <w:t>можно</w:t>
      </w:r>
      <w:r>
        <w:rPr>
          <w:color w:val="231F20"/>
          <w:spacing w:val="-17"/>
        </w:rPr>
        <w:t xml:space="preserve"> </w:t>
      </w:r>
      <w:r>
        <w:rPr>
          <w:color w:val="231F20"/>
        </w:rPr>
        <w:t>ли</w:t>
      </w:r>
      <w:r>
        <w:rPr>
          <w:color w:val="231F20"/>
          <w:spacing w:val="-17"/>
        </w:rPr>
        <w:t xml:space="preserve"> </w:t>
      </w:r>
      <w:r>
        <w:rPr>
          <w:color w:val="231F20"/>
        </w:rPr>
        <w:t>получить</w:t>
      </w:r>
      <w:r>
        <w:rPr>
          <w:color w:val="231F20"/>
          <w:spacing w:val="-17"/>
        </w:rPr>
        <w:t xml:space="preserve"> </w:t>
      </w:r>
      <w:r>
        <w:rPr>
          <w:color w:val="231F20"/>
        </w:rPr>
        <w:t>достаточный</w:t>
      </w:r>
      <w:r>
        <w:rPr>
          <w:color w:val="231F20"/>
          <w:spacing w:val="-17"/>
        </w:rPr>
        <w:t xml:space="preserve"> </w:t>
      </w:r>
      <w:r>
        <w:rPr>
          <w:color w:val="231F20"/>
        </w:rPr>
        <w:t>для</w:t>
      </w:r>
      <w:r>
        <w:rPr>
          <w:color w:val="231F20"/>
          <w:spacing w:val="-17"/>
        </w:rPr>
        <w:t xml:space="preserve"> </w:t>
      </w:r>
      <w:r>
        <w:rPr>
          <w:color w:val="231F20"/>
        </w:rPr>
        <w:t>работы</w:t>
      </w:r>
      <w:r>
        <w:rPr>
          <w:color w:val="231F20"/>
          <w:spacing w:val="-17"/>
        </w:rPr>
        <w:t xml:space="preserve"> </w:t>
      </w:r>
      <w:r>
        <w:rPr>
          <w:color w:val="231F20"/>
        </w:rPr>
        <w:t>напор</w:t>
      </w:r>
      <w:r>
        <w:rPr>
          <w:color w:val="231F20"/>
          <w:spacing w:val="-17"/>
        </w:rPr>
        <w:t xml:space="preserve"> </w:t>
      </w:r>
      <w:r>
        <w:rPr>
          <w:color w:val="231F20"/>
        </w:rPr>
        <w:t>на</w:t>
      </w:r>
      <w:r>
        <w:rPr>
          <w:color w:val="231F20"/>
          <w:spacing w:val="-17"/>
        </w:rPr>
        <w:t xml:space="preserve"> </w:t>
      </w:r>
      <w:r>
        <w:rPr>
          <w:color w:val="231F20"/>
        </w:rPr>
        <w:t>стволе,</w:t>
      </w:r>
      <w:r>
        <w:rPr>
          <w:color w:val="231F20"/>
          <w:spacing w:val="-17"/>
        </w:rPr>
        <w:t xml:space="preserve"> </w:t>
      </w:r>
      <w:r>
        <w:rPr>
          <w:color w:val="231F20"/>
        </w:rPr>
        <w:t xml:space="preserve">выбираем </w:t>
      </w:r>
      <w:r>
        <w:rPr>
          <w:color w:val="231F20"/>
          <w:w w:val="105"/>
        </w:rPr>
        <w:t>наименьший</w:t>
      </w:r>
      <w:r>
        <w:rPr>
          <w:color w:val="231F20"/>
          <w:spacing w:val="-29"/>
          <w:w w:val="105"/>
        </w:rPr>
        <w:t xml:space="preserve"> </w:t>
      </w:r>
      <w:r>
        <w:rPr>
          <w:color w:val="231F20"/>
          <w:w w:val="105"/>
        </w:rPr>
        <w:t>расход,</w:t>
      </w:r>
      <w:r>
        <w:rPr>
          <w:color w:val="231F20"/>
          <w:spacing w:val="-29"/>
          <w:w w:val="105"/>
        </w:rPr>
        <w:t xml:space="preserve"> </w:t>
      </w:r>
      <w:r>
        <w:rPr>
          <w:color w:val="231F20"/>
          <w:w w:val="105"/>
        </w:rPr>
        <w:t>при</w:t>
      </w:r>
      <w:r>
        <w:rPr>
          <w:color w:val="231F20"/>
          <w:spacing w:val="-29"/>
          <w:w w:val="105"/>
        </w:rPr>
        <w:t xml:space="preserve"> </w:t>
      </w:r>
      <w:r>
        <w:rPr>
          <w:color w:val="231F20"/>
          <w:w w:val="105"/>
        </w:rPr>
        <w:t>котором</w:t>
      </w:r>
      <w:r>
        <w:rPr>
          <w:color w:val="231F20"/>
          <w:spacing w:val="-29"/>
          <w:w w:val="105"/>
        </w:rPr>
        <w:t xml:space="preserve"> </w:t>
      </w:r>
      <w:r>
        <w:rPr>
          <w:color w:val="231F20"/>
          <w:w w:val="105"/>
        </w:rPr>
        <w:t>напор</w:t>
      </w:r>
      <w:r>
        <w:rPr>
          <w:color w:val="231F20"/>
          <w:spacing w:val="-29"/>
          <w:w w:val="105"/>
        </w:rPr>
        <w:t xml:space="preserve"> </w:t>
      </w:r>
      <w:r>
        <w:rPr>
          <w:color w:val="231F20"/>
          <w:w w:val="105"/>
        </w:rPr>
        <w:t>на</w:t>
      </w:r>
      <w:r>
        <w:rPr>
          <w:color w:val="231F20"/>
          <w:spacing w:val="-29"/>
          <w:w w:val="105"/>
        </w:rPr>
        <w:t xml:space="preserve"> </w:t>
      </w:r>
      <w:r>
        <w:rPr>
          <w:color w:val="231F20"/>
          <w:w w:val="105"/>
        </w:rPr>
        <w:t>используемом</w:t>
      </w:r>
      <w:r>
        <w:rPr>
          <w:color w:val="231F20"/>
          <w:spacing w:val="-29"/>
          <w:w w:val="105"/>
        </w:rPr>
        <w:t xml:space="preserve"> </w:t>
      </w:r>
      <w:r>
        <w:rPr>
          <w:color w:val="231F20"/>
          <w:w w:val="105"/>
        </w:rPr>
        <w:t>стволе</w:t>
      </w:r>
      <w:r>
        <w:rPr>
          <w:color w:val="231F20"/>
          <w:spacing w:val="-29"/>
          <w:w w:val="105"/>
        </w:rPr>
        <w:t xml:space="preserve"> </w:t>
      </w:r>
      <w:r>
        <w:rPr>
          <w:color w:val="231F20"/>
          <w:w w:val="105"/>
        </w:rPr>
        <w:t>в</w:t>
      </w:r>
      <w:r>
        <w:rPr>
          <w:color w:val="231F20"/>
          <w:spacing w:val="-29"/>
          <w:w w:val="105"/>
        </w:rPr>
        <w:t xml:space="preserve"> </w:t>
      </w:r>
      <w:r>
        <w:rPr>
          <w:color w:val="231F20"/>
          <w:w w:val="105"/>
        </w:rPr>
        <w:t>таблице</w:t>
      </w:r>
      <w:r>
        <w:rPr>
          <w:color w:val="231F20"/>
          <w:spacing w:val="-29"/>
          <w:w w:val="105"/>
        </w:rPr>
        <w:t xml:space="preserve"> </w:t>
      </w:r>
      <w:r>
        <w:rPr>
          <w:color w:val="231F20"/>
          <w:spacing w:val="-3"/>
          <w:w w:val="105"/>
        </w:rPr>
        <w:t xml:space="preserve">будет </w:t>
      </w:r>
      <w:r>
        <w:rPr>
          <w:color w:val="231F20"/>
          <w:w w:val="105"/>
        </w:rPr>
        <w:t>покрашен зелёным (для низовых пожаров достаточно и жёлтого). Дальше все числа</w:t>
      </w:r>
      <w:r>
        <w:rPr>
          <w:color w:val="231F20"/>
          <w:spacing w:val="-15"/>
          <w:w w:val="105"/>
        </w:rPr>
        <w:t xml:space="preserve"> </w:t>
      </w:r>
      <w:r>
        <w:rPr>
          <w:color w:val="231F20"/>
          <w:w w:val="105"/>
        </w:rPr>
        <w:t>берём</w:t>
      </w:r>
      <w:r>
        <w:rPr>
          <w:color w:val="231F20"/>
          <w:spacing w:val="-15"/>
          <w:w w:val="105"/>
        </w:rPr>
        <w:t xml:space="preserve"> </w:t>
      </w:r>
      <w:r>
        <w:rPr>
          <w:color w:val="231F20"/>
          <w:w w:val="105"/>
        </w:rPr>
        <w:t>из</w:t>
      </w:r>
      <w:r>
        <w:rPr>
          <w:color w:val="231F20"/>
          <w:spacing w:val="-15"/>
          <w:w w:val="105"/>
        </w:rPr>
        <w:t xml:space="preserve"> </w:t>
      </w:r>
      <w:r>
        <w:rPr>
          <w:color w:val="231F20"/>
          <w:w w:val="105"/>
        </w:rPr>
        <w:t>строки</w:t>
      </w:r>
      <w:r>
        <w:rPr>
          <w:color w:val="231F20"/>
          <w:spacing w:val="-15"/>
          <w:w w:val="105"/>
        </w:rPr>
        <w:t xml:space="preserve"> </w:t>
      </w:r>
      <w:r>
        <w:rPr>
          <w:color w:val="231F20"/>
          <w:w w:val="105"/>
        </w:rPr>
        <w:t>с</w:t>
      </w:r>
      <w:r>
        <w:rPr>
          <w:color w:val="231F20"/>
          <w:spacing w:val="-15"/>
          <w:w w:val="105"/>
        </w:rPr>
        <w:t xml:space="preserve"> </w:t>
      </w:r>
      <w:r>
        <w:rPr>
          <w:color w:val="231F20"/>
          <w:w w:val="105"/>
        </w:rPr>
        <w:t>этим</w:t>
      </w:r>
      <w:r>
        <w:rPr>
          <w:color w:val="231F20"/>
          <w:spacing w:val="-15"/>
          <w:w w:val="105"/>
        </w:rPr>
        <w:t xml:space="preserve"> </w:t>
      </w:r>
      <w:r>
        <w:rPr>
          <w:color w:val="231F20"/>
          <w:w w:val="105"/>
        </w:rPr>
        <w:t>расходом.</w:t>
      </w:r>
      <w:r>
        <w:rPr>
          <w:color w:val="231F20"/>
          <w:spacing w:val="-15"/>
          <w:w w:val="105"/>
        </w:rPr>
        <w:t xml:space="preserve"> </w:t>
      </w:r>
      <w:r>
        <w:rPr>
          <w:color w:val="231F20"/>
          <w:w w:val="105"/>
        </w:rPr>
        <w:t>Помпа</w:t>
      </w:r>
      <w:r>
        <w:rPr>
          <w:color w:val="231F20"/>
          <w:spacing w:val="-15"/>
          <w:w w:val="105"/>
        </w:rPr>
        <w:t xml:space="preserve"> </w:t>
      </w:r>
      <w:r>
        <w:rPr>
          <w:color w:val="231F20"/>
          <w:w w:val="105"/>
        </w:rPr>
        <w:t>создаёт</w:t>
      </w:r>
      <w:r>
        <w:rPr>
          <w:color w:val="231F20"/>
          <w:spacing w:val="-15"/>
          <w:w w:val="105"/>
        </w:rPr>
        <w:t xml:space="preserve"> </w:t>
      </w:r>
      <w:r>
        <w:rPr>
          <w:color w:val="231F20"/>
          <w:w w:val="105"/>
        </w:rPr>
        <w:t>напор,</w:t>
      </w:r>
      <w:r>
        <w:rPr>
          <w:color w:val="231F20"/>
          <w:spacing w:val="-15"/>
          <w:w w:val="105"/>
        </w:rPr>
        <w:t xml:space="preserve"> </w:t>
      </w:r>
      <w:r>
        <w:rPr>
          <w:color w:val="231F20"/>
          <w:w w:val="105"/>
        </w:rPr>
        <w:t>указанный</w:t>
      </w:r>
      <w:r>
        <w:rPr>
          <w:color w:val="231F20"/>
          <w:spacing w:val="-15"/>
          <w:w w:val="105"/>
        </w:rPr>
        <w:t xml:space="preserve"> </w:t>
      </w:r>
      <w:r>
        <w:rPr>
          <w:color w:val="231F20"/>
          <w:w w:val="105"/>
        </w:rPr>
        <w:t>в</w:t>
      </w:r>
      <w:r>
        <w:rPr>
          <w:color w:val="231F20"/>
          <w:spacing w:val="-15"/>
          <w:w w:val="105"/>
        </w:rPr>
        <w:t xml:space="preserve"> </w:t>
      </w:r>
      <w:r>
        <w:rPr>
          <w:color w:val="231F20"/>
          <w:w w:val="105"/>
        </w:rPr>
        <w:t>этой строке. Потери напора в рукавах равны потере в каждом рукаве, указанной     в таблице, умноженной на число рукавов. Если в линии лежат рукава разных типов,</w:t>
      </w:r>
      <w:r>
        <w:rPr>
          <w:color w:val="231F20"/>
          <w:spacing w:val="-26"/>
          <w:w w:val="105"/>
        </w:rPr>
        <w:t xml:space="preserve"> </w:t>
      </w:r>
      <w:r>
        <w:rPr>
          <w:color w:val="231F20"/>
          <w:w w:val="105"/>
        </w:rPr>
        <w:t>то</w:t>
      </w:r>
      <w:r>
        <w:rPr>
          <w:color w:val="231F20"/>
          <w:spacing w:val="-26"/>
          <w:w w:val="105"/>
        </w:rPr>
        <w:t xml:space="preserve"> </w:t>
      </w:r>
      <w:r>
        <w:rPr>
          <w:color w:val="231F20"/>
          <w:w w:val="105"/>
        </w:rPr>
        <w:t>считаем</w:t>
      </w:r>
      <w:r>
        <w:rPr>
          <w:color w:val="231F20"/>
          <w:spacing w:val="-26"/>
          <w:w w:val="105"/>
        </w:rPr>
        <w:t xml:space="preserve"> </w:t>
      </w:r>
      <w:r>
        <w:rPr>
          <w:color w:val="231F20"/>
          <w:w w:val="105"/>
        </w:rPr>
        <w:t>потери</w:t>
      </w:r>
      <w:r>
        <w:rPr>
          <w:color w:val="231F20"/>
          <w:spacing w:val="-26"/>
          <w:w w:val="105"/>
        </w:rPr>
        <w:t xml:space="preserve"> </w:t>
      </w:r>
      <w:r>
        <w:rPr>
          <w:color w:val="231F20"/>
          <w:w w:val="105"/>
        </w:rPr>
        <w:t>отдельно</w:t>
      </w:r>
      <w:r>
        <w:rPr>
          <w:color w:val="231F20"/>
          <w:spacing w:val="-26"/>
          <w:w w:val="105"/>
        </w:rPr>
        <w:t xml:space="preserve"> </w:t>
      </w:r>
      <w:r>
        <w:rPr>
          <w:color w:val="231F20"/>
          <w:w w:val="105"/>
        </w:rPr>
        <w:t>по</w:t>
      </w:r>
      <w:r>
        <w:rPr>
          <w:color w:val="231F20"/>
          <w:spacing w:val="-26"/>
          <w:w w:val="105"/>
        </w:rPr>
        <w:t xml:space="preserve"> </w:t>
      </w:r>
      <w:r>
        <w:rPr>
          <w:color w:val="231F20"/>
          <w:w w:val="105"/>
        </w:rPr>
        <w:t>типам</w:t>
      </w:r>
      <w:r>
        <w:rPr>
          <w:color w:val="231F20"/>
          <w:spacing w:val="-26"/>
          <w:w w:val="105"/>
        </w:rPr>
        <w:t xml:space="preserve"> </w:t>
      </w:r>
      <w:r>
        <w:rPr>
          <w:color w:val="231F20"/>
          <w:w w:val="105"/>
        </w:rPr>
        <w:t>и</w:t>
      </w:r>
      <w:r>
        <w:rPr>
          <w:color w:val="231F20"/>
          <w:spacing w:val="-26"/>
          <w:w w:val="105"/>
        </w:rPr>
        <w:t xml:space="preserve"> </w:t>
      </w:r>
      <w:r>
        <w:rPr>
          <w:color w:val="231F20"/>
          <w:w w:val="105"/>
        </w:rPr>
        <w:t>числу</w:t>
      </w:r>
      <w:r>
        <w:rPr>
          <w:color w:val="231F20"/>
          <w:spacing w:val="-26"/>
          <w:w w:val="105"/>
        </w:rPr>
        <w:t xml:space="preserve"> </w:t>
      </w:r>
      <w:r>
        <w:rPr>
          <w:color w:val="231F20"/>
          <w:w w:val="105"/>
        </w:rPr>
        <w:t>рукавов</w:t>
      </w:r>
      <w:r>
        <w:rPr>
          <w:color w:val="231F20"/>
          <w:spacing w:val="-26"/>
          <w:w w:val="105"/>
        </w:rPr>
        <w:t xml:space="preserve"> </w:t>
      </w:r>
      <w:r>
        <w:rPr>
          <w:color w:val="231F20"/>
          <w:w w:val="105"/>
        </w:rPr>
        <w:t>и</w:t>
      </w:r>
      <w:r>
        <w:rPr>
          <w:color w:val="231F20"/>
          <w:spacing w:val="-26"/>
          <w:w w:val="105"/>
        </w:rPr>
        <w:t xml:space="preserve"> </w:t>
      </w:r>
      <w:r>
        <w:rPr>
          <w:color w:val="231F20"/>
          <w:w w:val="105"/>
        </w:rPr>
        <w:t>суммируем.</w:t>
      </w:r>
      <w:r>
        <w:rPr>
          <w:color w:val="231F20"/>
          <w:spacing w:val="-26"/>
          <w:w w:val="105"/>
        </w:rPr>
        <w:t xml:space="preserve"> </w:t>
      </w:r>
      <w:r>
        <w:rPr>
          <w:color w:val="231F20"/>
          <w:w w:val="105"/>
        </w:rPr>
        <w:t>Напор на</w:t>
      </w:r>
      <w:r>
        <w:rPr>
          <w:color w:val="231F20"/>
          <w:spacing w:val="-21"/>
          <w:w w:val="105"/>
        </w:rPr>
        <w:t xml:space="preserve"> </w:t>
      </w:r>
      <w:r>
        <w:rPr>
          <w:color w:val="231F20"/>
          <w:w w:val="105"/>
        </w:rPr>
        <w:t>стволе</w:t>
      </w:r>
      <w:r>
        <w:rPr>
          <w:color w:val="231F20"/>
          <w:spacing w:val="-21"/>
          <w:w w:val="105"/>
        </w:rPr>
        <w:t xml:space="preserve"> </w:t>
      </w:r>
      <w:r>
        <w:rPr>
          <w:color w:val="231F20"/>
          <w:w w:val="105"/>
        </w:rPr>
        <w:t>берём</w:t>
      </w:r>
      <w:r>
        <w:rPr>
          <w:color w:val="231F20"/>
          <w:spacing w:val="-21"/>
          <w:w w:val="105"/>
        </w:rPr>
        <w:t xml:space="preserve"> </w:t>
      </w:r>
      <w:r>
        <w:rPr>
          <w:color w:val="231F20"/>
          <w:w w:val="105"/>
        </w:rPr>
        <w:t>из</w:t>
      </w:r>
      <w:r>
        <w:rPr>
          <w:color w:val="231F20"/>
          <w:spacing w:val="-21"/>
          <w:w w:val="105"/>
        </w:rPr>
        <w:t xml:space="preserve"> </w:t>
      </w:r>
      <w:r>
        <w:rPr>
          <w:color w:val="231F20"/>
          <w:w w:val="105"/>
        </w:rPr>
        <w:t>той</w:t>
      </w:r>
      <w:r>
        <w:rPr>
          <w:color w:val="231F20"/>
          <w:spacing w:val="-21"/>
          <w:w w:val="105"/>
        </w:rPr>
        <w:t xml:space="preserve"> </w:t>
      </w:r>
      <w:r>
        <w:rPr>
          <w:color w:val="231F20"/>
          <w:w w:val="105"/>
        </w:rPr>
        <w:t>ж</w:t>
      </w:r>
      <w:r>
        <w:rPr>
          <w:color w:val="231F20"/>
          <w:w w:val="105"/>
        </w:rPr>
        <w:t>е</w:t>
      </w:r>
      <w:r>
        <w:rPr>
          <w:color w:val="231F20"/>
          <w:spacing w:val="-21"/>
          <w:w w:val="105"/>
        </w:rPr>
        <w:t xml:space="preserve"> </w:t>
      </w:r>
      <w:r>
        <w:rPr>
          <w:color w:val="231F20"/>
          <w:w w:val="105"/>
        </w:rPr>
        <w:t>строки.</w:t>
      </w:r>
      <w:r>
        <w:rPr>
          <w:color w:val="231F20"/>
          <w:spacing w:val="-21"/>
          <w:w w:val="105"/>
        </w:rPr>
        <w:t xml:space="preserve"> </w:t>
      </w:r>
      <w:r>
        <w:rPr>
          <w:color w:val="231F20"/>
          <w:w w:val="105"/>
        </w:rPr>
        <w:t>Потеря</w:t>
      </w:r>
      <w:r>
        <w:rPr>
          <w:color w:val="231F20"/>
          <w:spacing w:val="-21"/>
          <w:w w:val="105"/>
        </w:rPr>
        <w:t xml:space="preserve"> </w:t>
      </w:r>
      <w:r>
        <w:rPr>
          <w:color w:val="231F20"/>
          <w:w w:val="105"/>
        </w:rPr>
        <w:t>на</w:t>
      </w:r>
      <w:r>
        <w:rPr>
          <w:color w:val="231F20"/>
          <w:spacing w:val="-21"/>
          <w:w w:val="105"/>
        </w:rPr>
        <w:t xml:space="preserve"> </w:t>
      </w:r>
      <w:r>
        <w:rPr>
          <w:color w:val="231F20"/>
          <w:w w:val="105"/>
        </w:rPr>
        <w:t>подъём</w:t>
      </w:r>
      <w:r>
        <w:rPr>
          <w:color w:val="231F20"/>
          <w:spacing w:val="-21"/>
          <w:w w:val="105"/>
        </w:rPr>
        <w:t xml:space="preserve"> </w:t>
      </w:r>
      <w:r>
        <w:rPr>
          <w:color w:val="231F20"/>
          <w:w w:val="105"/>
        </w:rPr>
        <w:t>воды</w:t>
      </w:r>
      <w:r>
        <w:rPr>
          <w:color w:val="231F20"/>
          <w:spacing w:val="-21"/>
          <w:w w:val="105"/>
        </w:rPr>
        <w:t xml:space="preserve"> </w:t>
      </w:r>
      <w:r>
        <w:rPr>
          <w:color w:val="231F20"/>
          <w:w w:val="105"/>
        </w:rPr>
        <w:t>равна</w:t>
      </w:r>
      <w:r>
        <w:rPr>
          <w:color w:val="231F20"/>
          <w:spacing w:val="-21"/>
          <w:w w:val="105"/>
        </w:rPr>
        <w:t xml:space="preserve"> </w:t>
      </w:r>
      <w:r>
        <w:rPr>
          <w:color w:val="231F20"/>
          <w:w w:val="105"/>
        </w:rPr>
        <w:t>перепаду</w:t>
      </w:r>
      <w:r>
        <w:rPr>
          <w:color w:val="231F20"/>
          <w:spacing w:val="-21"/>
          <w:w w:val="105"/>
        </w:rPr>
        <w:t xml:space="preserve"> </w:t>
      </w:r>
      <w:r>
        <w:rPr>
          <w:color w:val="231F20"/>
          <w:w w:val="105"/>
        </w:rPr>
        <w:t>высот между</w:t>
      </w:r>
      <w:r>
        <w:rPr>
          <w:color w:val="231F20"/>
          <w:spacing w:val="-7"/>
          <w:w w:val="105"/>
        </w:rPr>
        <w:t xml:space="preserve"> </w:t>
      </w:r>
      <w:r>
        <w:rPr>
          <w:color w:val="231F20"/>
          <w:w w:val="105"/>
        </w:rPr>
        <w:t>водоисточником</w:t>
      </w:r>
      <w:r>
        <w:rPr>
          <w:color w:val="231F20"/>
          <w:spacing w:val="-7"/>
          <w:w w:val="105"/>
        </w:rPr>
        <w:t xml:space="preserve"> </w:t>
      </w:r>
      <w:r>
        <w:rPr>
          <w:color w:val="231F20"/>
          <w:w w:val="105"/>
        </w:rPr>
        <w:t>и</w:t>
      </w:r>
      <w:r>
        <w:rPr>
          <w:color w:val="231F20"/>
          <w:spacing w:val="-7"/>
          <w:w w:val="105"/>
        </w:rPr>
        <w:t xml:space="preserve"> </w:t>
      </w:r>
      <w:r>
        <w:rPr>
          <w:color w:val="231F20"/>
          <w:w w:val="105"/>
        </w:rPr>
        <w:t>пожаром.</w:t>
      </w:r>
      <w:r>
        <w:rPr>
          <w:color w:val="231F20"/>
          <w:spacing w:val="-7"/>
          <w:w w:val="105"/>
        </w:rPr>
        <w:t xml:space="preserve"> </w:t>
      </w:r>
      <w:r>
        <w:rPr>
          <w:color w:val="231F20"/>
          <w:w w:val="105"/>
        </w:rPr>
        <w:t>Вычитая</w:t>
      </w:r>
      <w:r>
        <w:rPr>
          <w:color w:val="231F20"/>
          <w:spacing w:val="-7"/>
          <w:w w:val="105"/>
        </w:rPr>
        <w:t xml:space="preserve"> </w:t>
      </w:r>
      <w:r>
        <w:rPr>
          <w:color w:val="231F20"/>
          <w:w w:val="105"/>
        </w:rPr>
        <w:t>из</w:t>
      </w:r>
      <w:r>
        <w:rPr>
          <w:color w:val="231F20"/>
          <w:spacing w:val="-7"/>
          <w:w w:val="105"/>
        </w:rPr>
        <w:t xml:space="preserve"> </w:t>
      </w:r>
      <w:r>
        <w:rPr>
          <w:color w:val="231F20"/>
          <w:w w:val="105"/>
        </w:rPr>
        <w:t>напора</w:t>
      </w:r>
      <w:r>
        <w:rPr>
          <w:color w:val="231F20"/>
          <w:spacing w:val="-7"/>
          <w:w w:val="105"/>
        </w:rPr>
        <w:t xml:space="preserve"> </w:t>
      </w:r>
      <w:r>
        <w:rPr>
          <w:color w:val="231F20"/>
          <w:w w:val="105"/>
        </w:rPr>
        <w:t>помпы</w:t>
      </w:r>
      <w:r>
        <w:rPr>
          <w:color w:val="231F20"/>
          <w:spacing w:val="-7"/>
          <w:w w:val="105"/>
        </w:rPr>
        <w:t xml:space="preserve"> </w:t>
      </w:r>
      <w:r>
        <w:rPr>
          <w:color w:val="231F20"/>
          <w:w w:val="105"/>
        </w:rPr>
        <w:t>потери</w:t>
      </w:r>
      <w:r>
        <w:rPr>
          <w:color w:val="231F20"/>
          <w:spacing w:val="-7"/>
          <w:w w:val="105"/>
        </w:rPr>
        <w:t xml:space="preserve"> </w:t>
      </w:r>
      <w:r>
        <w:rPr>
          <w:color w:val="231F20"/>
          <w:w w:val="105"/>
        </w:rPr>
        <w:t>в</w:t>
      </w:r>
      <w:r>
        <w:rPr>
          <w:color w:val="231F20"/>
          <w:spacing w:val="-7"/>
          <w:w w:val="105"/>
        </w:rPr>
        <w:t xml:space="preserve"> </w:t>
      </w:r>
      <w:r>
        <w:rPr>
          <w:color w:val="231F20"/>
          <w:w w:val="105"/>
        </w:rPr>
        <w:t xml:space="preserve">рукавах </w:t>
      </w:r>
      <w:r>
        <w:rPr>
          <w:color w:val="231F20"/>
        </w:rPr>
        <w:t>и</w:t>
      </w:r>
      <w:r>
        <w:rPr>
          <w:color w:val="231F20"/>
          <w:spacing w:val="-14"/>
        </w:rPr>
        <w:t xml:space="preserve"> </w:t>
      </w:r>
      <w:r>
        <w:rPr>
          <w:color w:val="231F20"/>
        </w:rPr>
        <w:t>высоту</w:t>
      </w:r>
      <w:r>
        <w:rPr>
          <w:color w:val="231F20"/>
          <w:spacing w:val="-14"/>
        </w:rPr>
        <w:t xml:space="preserve"> </w:t>
      </w:r>
      <w:r>
        <w:rPr>
          <w:color w:val="231F20"/>
        </w:rPr>
        <w:t>подъёма,</w:t>
      </w:r>
      <w:r>
        <w:rPr>
          <w:color w:val="231F20"/>
          <w:spacing w:val="-14"/>
        </w:rPr>
        <w:t xml:space="preserve"> </w:t>
      </w:r>
      <w:r>
        <w:rPr>
          <w:color w:val="231F20"/>
        </w:rPr>
        <w:t>получаем</w:t>
      </w:r>
      <w:r>
        <w:rPr>
          <w:color w:val="231F20"/>
          <w:spacing w:val="-14"/>
        </w:rPr>
        <w:t xml:space="preserve"> </w:t>
      </w:r>
      <w:r>
        <w:rPr>
          <w:color w:val="231F20"/>
        </w:rPr>
        <w:t>напор</w:t>
      </w:r>
      <w:r>
        <w:rPr>
          <w:color w:val="231F20"/>
          <w:spacing w:val="-14"/>
        </w:rPr>
        <w:t xml:space="preserve"> </w:t>
      </w:r>
      <w:r>
        <w:rPr>
          <w:color w:val="231F20"/>
        </w:rPr>
        <w:t>на</w:t>
      </w:r>
      <w:r>
        <w:rPr>
          <w:color w:val="231F20"/>
          <w:spacing w:val="-14"/>
        </w:rPr>
        <w:t xml:space="preserve"> </w:t>
      </w:r>
      <w:r>
        <w:rPr>
          <w:color w:val="231F20"/>
        </w:rPr>
        <w:t>стволе.</w:t>
      </w:r>
      <w:r>
        <w:rPr>
          <w:color w:val="231F20"/>
          <w:spacing w:val="-14"/>
        </w:rPr>
        <w:t xml:space="preserve"> </w:t>
      </w:r>
      <w:r>
        <w:rPr>
          <w:color w:val="231F20"/>
        </w:rPr>
        <w:t>Если</w:t>
      </w:r>
      <w:r>
        <w:rPr>
          <w:color w:val="231F20"/>
          <w:spacing w:val="-14"/>
        </w:rPr>
        <w:t xml:space="preserve"> </w:t>
      </w:r>
      <w:r>
        <w:rPr>
          <w:color w:val="231F20"/>
        </w:rPr>
        <w:t>он</w:t>
      </w:r>
      <w:r>
        <w:rPr>
          <w:color w:val="231F20"/>
          <w:spacing w:val="-14"/>
        </w:rPr>
        <w:t xml:space="preserve"> </w:t>
      </w:r>
      <w:r>
        <w:rPr>
          <w:color w:val="231F20"/>
        </w:rPr>
        <w:t>меньше</w:t>
      </w:r>
      <w:r>
        <w:rPr>
          <w:color w:val="231F20"/>
          <w:spacing w:val="-14"/>
        </w:rPr>
        <w:t xml:space="preserve"> </w:t>
      </w:r>
      <w:r>
        <w:rPr>
          <w:color w:val="231F20"/>
        </w:rPr>
        <w:t>указанного</w:t>
      </w:r>
      <w:r>
        <w:rPr>
          <w:color w:val="231F20"/>
          <w:spacing w:val="-14"/>
        </w:rPr>
        <w:t xml:space="preserve"> </w:t>
      </w:r>
      <w:r>
        <w:rPr>
          <w:color w:val="231F20"/>
        </w:rPr>
        <w:t>в</w:t>
      </w:r>
      <w:r>
        <w:rPr>
          <w:color w:val="231F20"/>
          <w:spacing w:val="-14"/>
        </w:rPr>
        <w:t xml:space="preserve"> </w:t>
      </w:r>
      <w:r>
        <w:rPr>
          <w:color w:val="231F20"/>
        </w:rPr>
        <w:t xml:space="preserve">данной </w:t>
      </w:r>
      <w:r>
        <w:rPr>
          <w:color w:val="231F20"/>
          <w:w w:val="105"/>
        </w:rPr>
        <w:t>строке,</w:t>
      </w:r>
      <w:r>
        <w:rPr>
          <w:color w:val="231F20"/>
          <w:spacing w:val="-15"/>
          <w:w w:val="105"/>
        </w:rPr>
        <w:t xml:space="preserve"> </w:t>
      </w:r>
      <w:r>
        <w:rPr>
          <w:color w:val="231F20"/>
          <w:w w:val="105"/>
        </w:rPr>
        <w:t>помпа</w:t>
      </w:r>
      <w:r>
        <w:rPr>
          <w:color w:val="231F20"/>
          <w:spacing w:val="-15"/>
          <w:w w:val="105"/>
        </w:rPr>
        <w:t xml:space="preserve"> </w:t>
      </w:r>
      <w:r>
        <w:rPr>
          <w:color w:val="231F20"/>
          <w:w w:val="105"/>
        </w:rPr>
        <w:t>не</w:t>
      </w:r>
      <w:r>
        <w:rPr>
          <w:color w:val="231F20"/>
          <w:spacing w:val="-15"/>
          <w:w w:val="105"/>
        </w:rPr>
        <w:t xml:space="preserve"> </w:t>
      </w:r>
      <w:r>
        <w:rPr>
          <w:color w:val="231F20"/>
          <w:spacing w:val="-2"/>
          <w:w w:val="105"/>
        </w:rPr>
        <w:t>сможет</w:t>
      </w:r>
      <w:r>
        <w:rPr>
          <w:color w:val="231F20"/>
          <w:spacing w:val="-15"/>
          <w:w w:val="105"/>
        </w:rPr>
        <w:t xml:space="preserve"> </w:t>
      </w:r>
      <w:r>
        <w:rPr>
          <w:color w:val="231F20"/>
          <w:w w:val="105"/>
        </w:rPr>
        <w:t>создать</w:t>
      </w:r>
      <w:r>
        <w:rPr>
          <w:color w:val="231F20"/>
          <w:spacing w:val="-15"/>
          <w:w w:val="105"/>
        </w:rPr>
        <w:t xml:space="preserve"> </w:t>
      </w:r>
      <w:r>
        <w:rPr>
          <w:color w:val="231F20"/>
          <w:w w:val="105"/>
        </w:rPr>
        <w:t>в</w:t>
      </w:r>
      <w:r>
        <w:rPr>
          <w:color w:val="231F20"/>
          <w:spacing w:val="-15"/>
          <w:w w:val="105"/>
        </w:rPr>
        <w:t xml:space="preserve"> </w:t>
      </w:r>
      <w:r>
        <w:rPr>
          <w:color w:val="231F20"/>
          <w:w w:val="105"/>
        </w:rPr>
        <w:t>описанной</w:t>
      </w:r>
      <w:r>
        <w:rPr>
          <w:color w:val="231F20"/>
          <w:spacing w:val="-15"/>
          <w:w w:val="105"/>
        </w:rPr>
        <w:t xml:space="preserve"> </w:t>
      </w:r>
      <w:r>
        <w:rPr>
          <w:color w:val="231F20"/>
          <w:w w:val="105"/>
        </w:rPr>
        <w:t>линии</w:t>
      </w:r>
      <w:r>
        <w:rPr>
          <w:color w:val="231F20"/>
          <w:spacing w:val="-15"/>
          <w:w w:val="105"/>
        </w:rPr>
        <w:t xml:space="preserve"> </w:t>
      </w:r>
      <w:r>
        <w:rPr>
          <w:color w:val="231F20"/>
          <w:w w:val="105"/>
        </w:rPr>
        <w:t>проверяемый</w:t>
      </w:r>
      <w:r>
        <w:rPr>
          <w:color w:val="231F20"/>
          <w:spacing w:val="-15"/>
          <w:w w:val="105"/>
        </w:rPr>
        <w:t xml:space="preserve"> </w:t>
      </w:r>
      <w:r>
        <w:rPr>
          <w:color w:val="231F20"/>
          <w:spacing w:val="-2"/>
          <w:w w:val="105"/>
        </w:rPr>
        <w:t>расход</w:t>
      </w:r>
      <w:r>
        <w:rPr>
          <w:color w:val="231F20"/>
          <w:spacing w:val="-15"/>
          <w:w w:val="105"/>
        </w:rPr>
        <w:t xml:space="preserve"> </w:t>
      </w:r>
      <w:r>
        <w:rPr>
          <w:color w:val="231F20"/>
          <w:w w:val="105"/>
        </w:rPr>
        <w:t>воды. Если</w:t>
      </w:r>
      <w:r>
        <w:rPr>
          <w:color w:val="231F20"/>
          <w:spacing w:val="-14"/>
          <w:w w:val="105"/>
        </w:rPr>
        <w:t xml:space="preserve"> </w:t>
      </w:r>
      <w:r>
        <w:rPr>
          <w:color w:val="231F20"/>
          <w:w w:val="105"/>
        </w:rPr>
        <w:t>напор</w:t>
      </w:r>
      <w:r>
        <w:rPr>
          <w:color w:val="231F20"/>
          <w:spacing w:val="-14"/>
          <w:w w:val="105"/>
        </w:rPr>
        <w:t xml:space="preserve"> </w:t>
      </w:r>
      <w:r>
        <w:rPr>
          <w:color w:val="231F20"/>
          <w:w w:val="105"/>
        </w:rPr>
        <w:t>больше</w:t>
      </w:r>
      <w:r>
        <w:rPr>
          <w:color w:val="231F20"/>
          <w:spacing w:val="-14"/>
          <w:w w:val="105"/>
        </w:rPr>
        <w:t xml:space="preserve"> </w:t>
      </w:r>
      <w:r>
        <w:rPr>
          <w:color w:val="231F20"/>
          <w:w w:val="105"/>
        </w:rPr>
        <w:t>указанного</w:t>
      </w:r>
      <w:r>
        <w:rPr>
          <w:color w:val="231F20"/>
          <w:spacing w:val="-14"/>
          <w:w w:val="105"/>
        </w:rPr>
        <w:t xml:space="preserve"> </w:t>
      </w:r>
      <w:r>
        <w:rPr>
          <w:color w:val="231F20"/>
          <w:w w:val="105"/>
        </w:rPr>
        <w:t>—</w:t>
      </w:r>
      <w:r>
        <w:rPr>
          <w:color w:val="231F20"/>
          <w:spacing w:val="-14"/>
          <w:w w:val="105"/>
        </w:rPr>
        <w:t xml:space="preserve"> </w:t>
      </w:r>
      <w:r>
        <w:rPr>
          <w:color w:val="231F20"/>
          <w:spacing w:val="-3"/>
          <w:w w:val="105"/>
        </w:rPr>
        <w:t>значит,</w:t>
      </w:r>
      <w:r>
        <w:rPr>
          <w:color w:val="231F20"/>
          <w:spacing w:val="-14"/>
          <w:w w:val="105"/>
        </w:rPr>
        <w:t xml:space="preserve"> </w:t>
      </w:r>
      <w:r>
        <w:rPr>
          <w:color w:val="231F20"/>
          <w:w w:val="105"/>
        </w:rPr>
        <w:t>помпа</w:t>
      </w:r>
      <w:r>
        <w:rPr>
          <w:color w:val="231F20"/>
          <w:spacing w:val="-14"/>
          <w:w w:val="105"/>
        </w:rPr>
        <w:t xml:space="preserve"> </w:t>
      </w:r>
      <w:r>
        <w:rPr>
          <w:color w:val="231F20"/>
          <w:w w:val="105"/>
        </w:rPr>
        <w:t>обеспечит</w:t>
      </w:r>
      <w:r>
        <w:rPr>
          <w:color w:val="231F20"/>
          <w:spacing w:val="-14"/>
          <w:w w:val="105"/>
        </w:rPr>
        <w:t xml:space="preserve"> </w:t>
      </w:r>
      <w:r>
        <w:rPr>
          <w:color w:val="231F20"/>
          <w:w w:val="105"/>
        </w:rPr>
        <w:t>расход</w:t>
      </w:r>
      <w:r>
        <w:rPr>
          <w:color w:val="231F20"/>
          <w:spacing w:val="-14"/>
          <w:w w:val="105"/>
        </w:rPr>
        <w:t xml:space="preserve"> </w:t>
      </w:r>
      <w:r>
        <w:rPr>
          <w:color w:val="231F20"/>
          <w:w w:val="105"/>
        </w:rPr>
        <w:t>больше</w:t>
      </w:r>
      <w:r>
        <w:rPr>
          <w:color w:val="231F20"/>
          <w:spacing w:val="-14"/>
          <w:w w:val="105"/>
        </w:rPr>
        <w:t xml:space="preserve"> </w:t>
      </w:r>
      <w:r>
        <w:rPr>
          <w:color w:val="231F20"/>
          <w:w w:val="105"/>
        </w:rPr>
        <w:t>того, который</w:t>
      </w:r>
      <w:r>
        <w:rPr>
          <w:color w:val="231F20"/>
          <w:spacing w:val="-33"/>
          <w:w w:val="105"/>
        </w:rPr>
        <w:t xml:space="preserve"> </w:t>
      </w:r>
      <w:r>
        <w:rPr>
          <w:color w:val="231F20"/>
          <w:w w:val="105"/>
        </w:rPr>
        <w:t>проверялся,</w:t>
      </w:r>
      <w:r>
        <w:rPr>
          <w:color w:val="231F20"/>
          <w:spacing w:val="-33"/>
          <w:w w:val="105"/>
        </w:rPr>
        <w:t xml:space="preserve"> </w:t>
      </w:r>
      <w:r>
        <w:rPr>
          <w:color w:val="231F20"/>
          <w:w w:val="105"/>
        </w:rPr>
        <w:t>то</w:t>
      </w:r>
      <w:r>
        <w:rPr>
          <w:color w:val="231F20"/>
          <w:spacing w:val="-33"/>
          <w:w w:val="105"/>
        </w:rPr>
        <w:t xml:space="preserve"> </w:t>
      </w:r>
      <w:r>
        <w:rPr>
          <w:color w:val="231F20"/>
          <w:w w:val="105"/>
        </w:rPr>
        <w:t>есть</w:t>
      </w:r>
      <w:r>
        <w:rPr>
          <w:color w:val="231F20"/>
          <w:spacing w:val="-33"/>
          <w:w w:val="105"/>
        </w:rPr>
        <w:t xml:space="preserve"> </w:t>
      </w:r>
      <w:r>
        <w:rPr>
          <w:color w:val="231F20"/>
          <w:w w:val="105"/>
        </w:rPr>
        <w:t>линия</w:t>
      </w:r>
      <w:r>
        <w:rPr>
          <w:color w:val="231F20"/>
          <w:spacing w:val="-33"/>
          <w:w w:val="105"/>
        </w:rPr>
        <w:t xml:space="preserve"> </w:t>
      </w:r>
      <w:r>
        <w:rPr>
          <w:color w:val="231F20"/>
          <w:spacing w:val="-3"/>
          <w:w w:val="105"/>
        </w:rPr>
        <w:t>будет</w:t>
      </w:r>
      <w:r>
        <w:rPr>
          <w:color w:val="231F20"/>
          <w:spacing w:val="-33"/>
          <w:w w:val="105"/>
        </w:rPr>
        <w:t xml:space="preserve"> </w:t>
      </w:r>
      <w:r>
        <w:rPr>
          <w:color w:val="231F20"/>
          <w:w w:val="105"/>
        </w:rPr>
        <w:t>работать</w:t>
      </w:r>
      <w:r>
        <w:rPr>
          <w:color w:val="231F20"/>
          <w:spacing w:val="-33"/>
          <w:w w:val="105"/>
        </w:rPr>
        <w:t xml:space="preserve"> </w:t>
      </w:r>
      <w:r>
        <w:rPr>
          <w:color w:val="231F20"/>
          <w:w w:val="105"/>
        </w:rPr>
        <w:t>даже</w:t>
      </w:r>
      <w:r>
        <w:rPr>
          <w:color w:val="231F20"/>
          <w:spacing w:val="-33"/>
          <w:w w:val="105"/>
        </w:rPr>
        <w:t xml:space="preserve"> </w:t>
      </w:r>
      <w:r>
        <w:rPr>
          <w:color w:val="231F20"/>
          <w:w w:val="105"/>
        </w:rPr>
        <w:t>лучше,</w:t>
      </w:r>
      <w:r>
        <w:rPr>
          <w:color w:val="231F20"/>
          <w:spacing w:val="-33"/>
          <w:w w:val="105"/>
        </w:rPr>
        <w:t xml:space="preserve"> </w:t>
      </w:r>
      <w:r>
        <w:rPr>
          <w:color w:val="231F20"/>
          <w:w w:val="105"/>
        </w:rPr>
        <w:t>чем</w:t>
      </w:r>
      <w:r>
        <w:rPr>
          <w:color w:val="231F20"/>
          <w:spacing w:val="-33"/>
          <w:w w:val="105"/>
        </w:rPr>
        <w:t xml:space="preserve"> </w:t>
      </w:r>
      <w:r>
        <w:rPr>
          <w:color w:val="231F20"/>
          <w:w w:val="105"/>
        </w:rPr>
        <w:t>требовалось. Если напор недостаточен, то можно попробовать его сэкономить, увеличив диаметр</w:t>
      </w:r>
      <w:r>
        <w:rPr>
          <w:color w:val="231F20"/>
          <w:spacing w:val="-27"/>
          <w:w w:val="105"/>
        </w:rPr>
        <w:t xml:space="preserve"> </w:t>
      </w:r>
      <w:r>
        <w:rPr>
          <w:color w:val="231F20"/>
          <w:w w:val="105"/>
        </w:rPr>
        <w:t>используемых</w:t>
      </w:r>
      <w:r>
        <w:rPr>
          <w:color w:val="231F20"/>
          <w:spacing w:val="-27"/>
          <w:w w:val="105"/>
        </w:rPr>
        <w:t xml:space="preserve"> </w:t>
      </w:r>
      <w:r>
        <w:rPr>
          <w:color w:val="231F20"/>
          <w:w w:val="105"/>
        </w:rPr>
        <w:t>рукавов</w:t>
      </w:r>
      <w:r>
        <w:rPr>
          <w:color w:val="231F20"/>
          <w:spacing w:val="-27"/>
          <w:w w:val="105"/>
        </w:rPr>
        <w:t xml:space="preserve"> </w:t>
      </w:r>
      <w:r>
        <w:rPr>
          <w:color w:val="231F20"/>
          <w:w w:val="105"/>
        </w:rPr>
        <w:t>или</w:t>
      </w:r>
      <w:r>
        <w:rPr>
          <w:color w:val="231F20"/>
          <w:spacing w:val="-27"/>
          <w:w w:val="105"/>
        </w:rPr>
        <w:t xml:space="preserve"> </w:t>
      </w:r>
      <w:r>
        <w:rPr>
          <w:color w:val="231F20"/>
          <w:w w:val="105"/>
        </w:rPr>
        <w:t>взяв</w:t>
      </w:r>
      <w:r>
        <w:rPr>
          <w:color w:val="231F20"/>
          <w:spacing w:val="-27"/>
          <w:w w:val="105"/>
        </w:rPr>
        <w:t xml:space="preserve"> </w:t>
      </w:r>
      <w:r>
        <w:rPr>
          <w:color w:val="231F20"/>
          <w:w w:val="105"/>
        </w:rPr>
        <w:t>стволы</w:t>
      </w:r>
      <w:r>
        <w:rPr>
          <w:color w:val="231F20"/>
          <w:spacing w:val="-27"/>
          <w:w w:val="105"/>
        </w:rPr>
        <w:t xml:space="preserve"> </w:t>
      </w:r>
      <w:r>
        <w:rPr>
          <w:color w:val="231F20"/>
          <w:w w:val="105"/>
        </w:rPr>
        <w:t>меньшего</w:t>
      </w:r>
      <w:r>
        <w:rPr>
          <w:color w:val="231F20"/>
          <w:spacing w:val="-27"/>
          <w:w w:val="105"/>
        </w:rPr>
        <w:t xml:space="preserve"> </w:t>
      </w:r>
      <w:r>
        <w:rPr>
          <w:color w:val="231F20"/>
          <w:w w:val="105"/>
        </w:rPr>
        <w:t>диаметра,</w:t>
      </w:r>
      <w:r>
        <w:rPr>
          <w:color w:val="231F20"/>
          <w:spacing w:val="-27"/>
          <w:w w:val="105"/>
        </w:rPr>
        <w:t xml:space="preserve"> </w:t>
      </w:r>
      <w:r>
        <w:rPr>
          <w:color w:val="231F20"/>
          <w:w w:val="105"/>
        </w:rPr>
        <w:t>на</w:t>
      </w:r>
      <w:r>
        <w:rPr>
          <w:color w:val="231F20"/>
          <w:spacing w:val="-27"/>
          <w:w w:val="105"/>
        </w:rPr>
        <w:t xml:space="preserve"> </w:t>
      </w:r>
      <w:r>
        <w:rPr>
          <w:color w:val="231F20"/>
          <w:w w:val="105"/>
        </w:rPr>
        <w:t>которых достаточный напор будет при меньшем расходе. Заменив рукава или ствол, повторяем</w:t>
      </w:r>
      <w:r>
        <w:rPr>
          <w:color w:val="231F20"/>
          <w:spacing w:val="-35"/>
          <w:w w:val="105"/>
        </w:rPr>
        <w:t xml:space="preserve"> </w:t>
      </w:r>
      <w:r>
        <w:rPr>
          <w:color w:val="231F20"/>
          <w:w w:val="105"/>
        </w:rPr>
        <w:t>расчёт</w:t>
      </w:r>
      <w:r>
        <w:rPr>
          <w:color w:val="231F20"/>
          <w:spacing w:val="-35"/>
          <w:w w:val="105"/>
        </w:rPr>
        <w:t xml:space="preserve"> </w:t>
      </w:r>
      <w:r>
        <w:rPr>
          <w:color w:val="231F20"/>
          <w:w w:val="105"/>
        </w:rPr>
        <w:t>по</w:t>
      </w:r>
      <w:r>
        <w:rPr>
          <w:color w:val="231F20"/>
          <w:spacing w:val="-35"/>
          <w:w w:val="105"/>
        </w:rPr>
        <w:t xml:space="preserve"> </w:t>
      </w:r>
      <w:r>
        <w:rPr>
          <w:color w:val="231F20"/>
          <w:w w:val="105"/>
        </w:rPr>
        <w:t>таблице</w:t>
      </w:r>
      <w:r>
        <w:rPr>
          <w:color w:val="231F20"/>
          <w:spacing w:val="-35"/>
          <w:w w:val="105"/>
        </w:rPr>
        <w:t xml:space="preserve"> </w:t>
      </w:r>
      <w:r>
        <w:rPr>
          <w:color w:val="231F20"/>
          <w:w w:val="105"/>
        </w:rPr>
        <w:t>с</w:t>
      </w:r>
      <w:r>
        <w:rPr>
          <w:color w:val="231F20"/>
          <w:spacing w:val="-35"/>
          <w:w w:val="105"/>
        </w:rPr>
        <w:t xml:space="preserve"> </w:t>
      </w:r>
      <w:r>
        <w:rPr>
          <w:color w:val="231F20"/>
          <w:w w:val="105"/>
        </w:rPr>
        <w:t>начала.</w:t>
      </w:r>
    </w:p>
    <w:p w:rsidR="00CB0AFA" w:rsidRDefault="00481332">
      <w:pPr>
        <w:pStyle w:val="a3"/>
        <w:spacing w:before="114"/>
        <w:ind w:left="390"/>
      </w:pPr>
      <w:r>
        <w:rPr>
          <w:color w:val="231F20"/>
        </w:rPr>
        <w:t>Комбинации стволов в порядке уменьшения расхода:</w:t>
      </w:r>
    </w:p>
    <w:p w:rsidR="00CB0AFA" w:rsidRDefault="00481332">
      <w:pPr>
        <w:pStyle w:val="a3"/>
        <w:spacing w:before="122"/>
        <w:ind w:left="390"/>
      </w:pPr>
      <w:r>
        <w:rPr>
          <w:color w:val="231F20"/>
        </w:rPr>
        <w:t>3А &gt; 2А+1Б &gt; 1А+2Б &gt; 2А &gt; 3Б &gt;</w:t>
      </w:r>
      <w:r>
        <w:rPr>
          <w:color w:val="231F20"/>
        </w:rPr>
        <w:t xml:space="preserve"> 1А+1Б &gt; 2Б &gt; 1А &gt; 1Б &gt; 3Л &gt; 2Л &gt;  1Л.</w:t>
      </w:r>
    </w:p>
    <w:p w:rsidR="00CB0AFA" w:rsidRDefault="00481332">
      <w:pPr>
        <w:pStyle w:val="a3"/>
        <w:spacing w:before="122" w:line="249" w:lineRule="auto"/>
        <w:ind w:left="106" w:right="848" w:firstLine="283"/>
        <w:jc w:val="both"/>
      </w:pPr>
      <w:r>
        <w:rPr>
          <w:color w:val="231F20"/>
        </w:rPr>
        <w:t>Этот метод расчёта позволяет  следить  за  потерями  на  рукавах,  напором на</w:t>
      </w:r>
      <w:r>
        <w:rPr>
          <w:color w:val="231F20"/>
          <w:spacing w:val="-10"/>
        </w:rPr>
        <w:t xml:space="preserve"> </w:t>
      </w:r>
      <w:r>
        <w:rPr>
          <w:color w:val="231F20"/>
        </w:rPr>
        <w:t>стволе</w:t>
      </w:r>
      <w:r>
        <w:rPr>
          <w:color w:val="231F20"/>
          <w:spacing w:val="-10"/>
        </w:rPr>
        <w:t xml:space="preserve"> </w:t>
      </w:r>
      <w:r>
        <w:rPr>
          <w:color w:val="231F20"/>
        </w:rPr>
        <w:t>и</w:t>
      </w:r>
      <w:r>
        <w:rPr>
          <w:color w:val="231F20"/>
          <w:spacing w:val="-10"/>
        </w:rPr>
        <w:t xml:space="preserve"> </w:t>
      </w:r>
      <w:r>
        <w:rPr>
          <w:color w:val="231F20"/>
        </w:rPr>
        <w:t>зависимостью</w:t>
      </w:r>
      <w:r>
        <w:rPr>
          <w:color w:val="231F20"/>
          <w:spacing w:val="-10"/>
        </w:rPr>
        <w:t xml:space="preserve"> </w:t>
      </w:r>
      <w:r>
        <w:rPr>
          <w:color w:val="231F20"/>
        </w:rPr>
        <w:t>напора</w:t>
      </w:r>
      <w:r>
        <w:rPr>
          <w:color w:val="231F20"/>
          <w:spacing w:val="-10"/>
        </w:rPr>
        <w:t xml:space="preserve"> </w:t>
      </w:r>
      <w:r>
        <w:rPr>
          <w:color w:val="231F20"/>
        </w:rPr>
        <w:t>на</w:t>
      </w:r>
      <w:r>
        <w:rPr>
          <w:color w:val="231F20"/>
          <w:spacing w:val="-10"/>
        </w:rPr>
        <w:t xml:space="preserve"> </w:t>
      </w:r>
      <w:r>
        <w:rPr>
          <w:color w:val="231F20"/>
        </w:rPr>
        <w:t>помпе</w:t>
      </w:r>
      <w:r>
        <w:rPr>
          <w:color w:val="231F20"/>
          <w:spacing w:val="-10"/>
        </w:rPr>
        <w:t xml:space="preserve"> </w:t>
      </w:r>
      <w:r>
        <w:rPr>
          <w:color w:val="231F20"/>
        </w:rPr>
        <w:t>от</w:t>
      </w:r>
      <w:r>
        <w:rPr>
          <w:color w:val="231F20"/>
          <w:spacing w:val="-10"/>
        </w:rPr>
        <w:t xml:space="preserve"> </w:t>
      </w:r>
      <w:r>
        <w:rPr>
          <w:color w:val="231F20"/>
          <w:spacing w:val="-3"/>
        </w:rPr>
        <w:t>расхода</w:t>
      </w:r>
      <w:r>
        <w:rPr>
          <w:color w:val="231F20"/>
          <w:spacing w:val="-10"/>
        </w:rPr>
        <w:t xml:space="preserve"> </w:t>
      </w:r>
      <w:r>
        <w:rPr>
          <w:color w:val="231F20"/>
        </w:rPr>
        <w:t>воды.</w:t>
      </w:r>
      <w:r>
        <w:rPr>
          <w:color w:val="231F20"/>
          <w:spacing w:val="-10"/>
        </w:rPr>
        <w:t xml:space="preserve"> </w:t>
      </w:r>
      <w:r>
        <w:rPr>
          <w:color w:val="231F20"/>
        </w:rPr>
        <w:t>Если</w:t>
      </w:r>
      <w:r>
        <w:rPr>
          <w:color w:val="231F20"/>
          <w:spacing w:val="-10"/>
        </w:rPr>
        <w:t xml:space="preserve"> </w:t>
      </w:r>
      <w:r>
        <w:rPr>
          <w:color w:val="231F20"/>
        </w:rPr>
        <w:t>напор</w:t>
      </w:r>
      <w:r>
        <w:rPr>
          <w:color w:val="231F20"/>
          <w:spacing w:val="-10"/>
        </w:rPr>
        <w:t xml:space="preserve"> </w:t>
      </w:r>
      <w:r>
        <w:rPr>
          <w:color w:val="231F20"/>
        </w:rPr>
        <w:t>на</w:t>
      </w:r>
      <w:r>
        <w:rPr>
          <w:color w:val="231F20"/>
          <w:spacing w:val="-10"/>
        </w:rPr>
        <w:t xml:space="preserve"> </w:t>
      </w:r>
      <w:r>
        <w:rPr>
          <w:color w:val="231F20"/>
        </w:rPr>
        <w:t xml:space="preserve">стволе слишком велик, </w:t>
      </w:r>
      <w:r>
        <w:rPr>
          <w:color w:val="231F20"/>
          <w:spacing w:val="-3"/>
        </w:rPr>
        <w:t xml:space="preserve">следует </w:t>
      </w:r>
      <w:r>
        <w:rPr>
          <w:color w:val="231F20"/>
        </w:rPr>
        <w:t>попробовать взять ствол большего диаметра и провести расчёт</w:t>
      </w:r>
      <w:r>
        <w:rPr>
          <w:color w:val="231F20"/>
          <w:spacing w:val="-12"/>
        </w:rPr>
        <w:t xml:space="preserve"> </w:t>
      </w:r>
      <w:r>
        <w:rPr>
          <w:color w:val="231F20"/>
        </w:rPr>
        <w:t>для</w:t>
      </w:r>
      <w:r>
        <w:rPr>
          <w:color w:val="231F20"/>
          <w:spacing w:val="-12"/>
        </w:rPr>
        <w:t xml:space="preserve"> </w:t>
      </w:r>
      <w:r>
        <w:rPr>
          <w:color w:val="231F20"/>
        </w:rPr>
        <w:t>него:</w:t>
      </w:r>
      <w:r>
        <w:rPr>
          <w:color w:val="231F20"/>
          <w:spacing w:val="-12"/>
        </w:rPr>
        <w:t xml:space="preserve"> </w:t>
      </w:r>
      <w:r>
        <w:rPr>
          <w:color w:val="231F20"/>
        </w:rPr>
        <w:t>если</w:t>
      </w:r>
      <w:r>
        <w:rPr>
          <w:color w:val="231F20"/>
          <w:spacing w:val="-12"/>
        </w:rPr>
        <w:t xml:space="preserve"> </w:t>
      </w:r>
      <w:r>
        <w:rPr>
          <w:color w:val="231F20"/>
        </w:rPr>
        <w:t>напора</w:t>
      </w:r>
      <w:r>
        <w:rPr>
          <w:color w:val="231F20"/>
          <w:spacing w:val="-12"/>
        </w:rPr>
        <w:t xml:space="preserve"> </w:t>
      </w:r>
      <w:r>
        <w:rPr>
          <w:color w:val="231F20"/>
          <w:spacing w:val="-4"/>
        </w:rPr>
        <w:t>хватит,</w:t>
      </w:r>
      <w:r>
        <w:rPr>
          <w:color w:val="231F20"/>
          <w:spacing w:val="-12"/>
        </w:rPr>
        <w:t xml:space="preserve"> </w:t>
      </w:r>
      <w:r>
        <w:rPr>
          <w:color w:val="231F20"/>
        </w:rPr>
        <w:t>то</w:t>
      </w:r>
      <w:r>
        <w:rPr>
          <w:color w:val="231F20"/>
          <w:spacing w:val="-12"/>
        </w:rPr>
        <w:t xml:space="preserve"> </w:t>
      </w:r>
      <w:r>
        <w:rPr>
          <w:color w:val="231F20"/>
        </w:rPr>
        <w:t>с</w:t>
      </w:r>
      <w:r>
        <w:rPr>
          <w:color w:val="231F20"/>
          <w:spacing w:val="-12"/>
        </w:rPr>
        <w:t xml:space="preserve"> </w:t>
      </w:r>
      <w:r>
        <w:rPr>
          <w:color w:val="231F20"/>
        </w:rPr>
        <w:t>большим</w:t>
      </w:r>
      <w:r>
        <w:rPr>
          <w:color w:val="231F20"/>
          <w:spacing w:val="-12"/>
        </w:rPr>
        <w:t xml:space="preserve"> </w:t>
      </w:r>
      <w:r>
        <w:rPr>
          <w:color w:val="231F20"/>
        </w:rPr>
        <w:t>стволом</w:t>
      </w:r>
      <w:r>
        <w:rPr>
          <w:color w:val="231F20"/>
          <w:spacing w:val="-12"/>
        </w:rPr>
        <w:t xml:space="preserve"> </w:t>
      </w:r>
      <w:r>
        <w:rPr>
          <w:color w:val="231F20"/>
        </w:rPr>
        <w:t>удастся</w:t>
      </w:r>
      <w:r>
        <w:rPr>
          <w:color w:val="231F20"/>
          <w:spacing w:val="-12"/>
        </w:rPr>
        <w:t xml:space="preserve"> </w:t>
      </w:r>
      <w:r>
        <w:rPr>
          <w:color w:val="231F20"/>
        </w:rPr>
        <w:t>подать</w:t>
      </w:r>
      <w:r>
        <w:rPr>
          <w:color w:val="231F20"/>
          <w:spacing w:val="-12"/>
        </w:rPr>
        <w:t xml:space="preserve"> </w:t>
      </w:r>
      <w:r>
        <w:rPr>
          <w:color w:val="231F20"/>
        </w:rPr>
        <w:t>больше воды на</w:t>
      </w:r>
      <w:r>
        <w:rPr>
          <w:color w:val="231F20"/>
          <w:spacing w:val="17"/>
        </w:rPr>
        <w:t xml:space="preserve"> </w:t>
      </w:r>
      <w:r>
        <w:rPr>
          <w:color w:val="231F20"/>
        </w:rPr>
        <w:t>пожар.</w:t>
      </w:r>
    </w:p>
    <w:p w:rsidR="00CB0AFA" w:rsidRDefault="00481332">
      <w:pPr>
        <w:pStyle w:val="a3"/>
        <w:spacing w:before="114"/>
        <w:ind w:left="390"/>
      </w:pPr>
      <w:r>
        <w:rPr>
          <w:color w:val="231F20"/>
          <w:w w:val="105"/>
        </w:rPr>
        <w:t>Если одновременно используется несколько мотопомп,    установленных</w:t>
      </w:r>
    </w:p>
    <w:p w:rsidR="00CB0AFA" w:rsidRDefault="00481332">
      <w:pPr>
        <w:pStyle w:val="a3"/>
        <w:spacing w:before="9" w:line="249" w:lineRule="auto"/>
        <w:ind w:left="106" w:right="849"/>
        <w:jc w:val="both"/>
      </w:pPr>
      <w:r>
        <w:rPr>
          <w:color w:val="231F20"/>
        </w:rPr>
        <w:t>«в</w:t>
      </w:r>
      <w:r>
        <w:rPr>
          <w:color w:val="231F20"/>
          <w:spacing w:val="-16"/>
        </w:rPr>
        <w:t xml:space="preserve"> </w:t>
      </w:r>
      <w:r>
        <w:rPr>
          <w:color w:val="231F20"/>
        </w:rPr>
        <w:t>линию»,</w:t>
      </w:r>
      <w:r>
        <w:rPr>
          <w:color w:val="231F20"/>
          <w:spacing w:val="-16"/>
        </w:rPr>
        <w:t xml:space="preserve"> </w:t>
      </w:r>
      <w:r>
        <w:rPr>
          <w:color w:val="231F20"/>
        </w:rPr>
        <w:t>то</w:t>
      </w:r>
      <w:r>
        <w:rPr>
          <w:color w:val="231F20"/>
          <w:spacing w:val="-16"/>
        </w:rPr>
        <w:t xml:space="preserve"> </w:t>
      </w:r>
      <w:r>
        <w:rPr>
          <w:color w:val="231F20"/>
        </w:rPr>
        <w:t>их</w:t>
      </w:r>
      <w:r>
        <w:rPr>
          <w:color w:val="231F20"/>
          <w:spacing w:val="-16"/>
        </w:rPr>
        <w:t xml:space="preserve"> </w:t>
      </w:r>
      <w:r>
        <w:rPr>
          <w:color w:val="231F20"/>
        </w:rPr>
        <w:t>напоры</w:t>
      </w:r>
      <w:r>
        <w:rPr>
          <w:color w:val="231F20"/>
          <w:spacing w:val="-16"/>
        </w:rPr>
        <w:t xml:space="preserve"> </w:t>
      </w:r>
      <w:r>
        <w:rPr>
          <w:color w:val="231F20"/>
        </w:rPr>
        <w:t>суммируются.</w:t>
      </w:r>
      <w:r>
        <w:rPr>
          <w:color w:val="231F20"/>
          <w:spacing w:val="-16"/>
        </w:rPr>
        <w:t xml:space="preserve"> </w:t>
      </w:r>
      <w:r>
        <w:rPr>
          <w:color w:val="231F20"/>
        </w:rPr>
        <w:t>При</w:t>
      </w:r>
      <w:r>
        <w:rPr>
          <w:color w:val="231F20"/>
          <w:spacing w:val="-16"/>
        </w:rPr>
        <w:t xml:space="preserve"> </w:t>
      </w:r>
      <w:r>
        <w:rPr>
          <w:color w:val="231F20"/>
          <w:spacing w:val="-3"/>
        </w:rPr>
        <w:t>этом</w:t>
      </w:r>
      <w:r>
        <w:rPr>
          <w:color w:val="231F20"/>
          <w:spacing w:val="-16"/>
        </w:rPr>
        <w:t xml:space="preserve"> </w:t>
      </w:r>
      <w:r>
        <w:rPr>
          <w:color w:val="231F20"/>
        </w:rPr>
        <w:t>можно</w:t>
      </w:r>
      <w:r>
        <w:rPr>
          <w:color w:val="231F20"/>
          <w:spacing w:val="-16"/>
        </w:rPr>
        <w:t xml:space="preserve"> </w:t>
      </w:r>
      <w:r>
        <w:rPr>
          <w:color w:val="231F20"/>
        </w:rPr>
        <w:t>вычислить</w:t>
      </w:r>
      <w:r>
        <w:rPr>
          <w:color w:val="231F20"/>
          <w:spacing w:val="-16"/>
        </w:rPr>
        <w:t xml:space="preserve"> </w:t>
      </w:r>
      <w:r>
        <w:rPr>
          <w:color w:val="231F20"/>
        </w:rPr>
        <w:t>место,</w:t>
      </w:r>
      <w:r>
        <w:rPr>
          <w:color w:val="231F20"/>
          <w:spacing w:val="-16"/>
        </w:rPr>
        <w:t xml:space="preserve"> </w:t>
      </w:r>
      <w:r>
        <w:rPr>
          <w:color w:val="231F20"/>
        </w:rPr>
        <w:t>в</w:t>
      </w:r>
      <w:r>
        <w:rPr>
          <w:color w:val="231F20"/>
          <w:spacing w:val="-16"/>
        </w:rPr>
        <w:t xml:space="preserve"> </w:t>
      </w:r>
      <w:r>
        <w:rPr>
          <w:color w:val="231F20"/>
        </w:rPr>
        <w:t xml:space="preserve">котором следует ставить следующую помпу: достаточно проследить за потерями напора на рукава и подъём воды от предыдущей помпы и найти место, </w:t>
      </w:r>
      <w:r>
        <w:rPr>
          <w:color w:val="231F20"/>
          <w:spacing w:val="-3"/>
        </w:rPr>
        <w:t xml:space="preserve">где </w:t>
      </w:r>
      <w:r>
        <w:rPr>
          <w:color w:val="231F20"/>
        </w:rPr>
        <w:t>напор будет примерно</w:t>
      </w:r>
      <w:r>
        <w:rPr>
          <w:color w:val="231F20"/>
          <w:spacing w:val="-14"/>
        </w:rPr>
        <w:t xml:space="preserve"> </w:t>
      </w:r>
      <w:r>
        <w:rPr>
          <w:color w:val="231F20"/>
        </w:rPr>
        <w:t>равен</w:t>
      </w:r>
      <w:r>
        <w:rPr>
          <w:color w:val="231F20"/>
          <w:spacing w:val="-14"/>
        </w:rPr>
        <w:t xml:space="preserve"> </w:t>
      </w:r>
      <w:r>
        <w:rPr>
          <w:color w:val="231F20"/>
        </w:rPr>
        <w:t>5</w:t>
      </w:r>
      <w:r>
        <w:rPr>
          <w:color w:val="231F20"/>
          <w:spacing w:val="-33"/>
        </w:rPr>
        <w:t xml:space="preserve"> </w:t>
      </w:r>
      <w:r>
        <w:rPr>
          <w:color w:val="231F20"/>
        </w:rPr>
        <w:t>м.</w:t>
      </w:r>
      <w:r>
        <w:rPr>
          <w:color w:val="231F20"/>
          <w:spacing w:val="-14"/>
        </w:rPr>
        <w:t xml:space="preserve"> </w:t>
      </w:r>
      <w:r>
        <w:rPr>
          <w:color w:val="231F20"/>
          <w:spacing w:val="-5"/>
        </w:rPr>
        <w:t>Такой</w:t>
      </w:r>
      <w:r>
        <w:rPr>
          <w:color w:val="231F20"/>
          <w:spacing w:val="-14"/>
        </w:rPr>
        <w:t xml:space="preserve"> </w:t>
      </w:r>
      <w:r>
        <w:rPr>
          <w:color w:val="231F20"/>
        </w:rPr>
        <w:t>расчёт</w:t>
      </w:r>
      <w:r>
        <w:rPr>
          <w:color w:val="231F20"/>
          <w:spacing w:val="-14"/>
        </w:rPr>
        <w:t xml:space="preserve"> </w:t>
      </w:r>
      <w:r>
        <w:rPr>
          <w:color w:val="231F20"/>
        </w:rPr>
        <w:t>позволяет</w:t>
      </w:r>
      <w:r>
        <w:rPr>
          <w:color w:val="231F20"/>
          <w:spacing w:val="-14"/>
        </w:rPr>
        <w:t xml:space="preserve"> </w:t>
      </w:r>
      <w:r>
        <w:rPr>
          <w:color w:val="231F20"/>
        </w:rPr>
        <w:t>сразу</w:t>
      </w:r>
      <w:r>
        <w:rPr>
          <w:color w:val="231F20"/>
          <w:spacing w:val="-14"/>
        </w:rPr>
        <w:t xml:space="preserve"> </w:t>
      </w:r>
      <w:r>
        <w:rPr>
          <w:color w:val="231F20"/>
        </w:rPr>
        <w:t>поставить</w:t>
      </w:r>
      <w:r>
        <w:rPr>
          <w:color w:val="231F20"/>
          <w:spacing w:val="-14"/>
        </w:rPr>
        <w:t xml:space="preserve"> </w:t>
      </w:r>
      <w:r>
        <w:rPr>
          <w:color w:val="231F20"/>
        </w:rPr>
        <w:t>помпы</w:t>
      </w:r>
      <w:r>
        <w:rPr>
          <w:color w:val="231F20"/>
          <w:spacing w:val="-14"/>
        </w:rPr>
        <w:t xml:space="preserve"> </w:t>
      </w:r>
      <w:r>
        <w:rPr>
          <w:color w:val="231F20"/>
        </w:rPr>
        <w:t>в</w:t>
      </w:r>
      <w:r>
        <w:rPr>
          <w:color w:val="231F20"/>
          <w:spacing w:val="-14"/>
        </w:rPr>
        <w:t xml:space="preserve"> </w:t>
      </w:r>
      <w:r>
        <w:rPr>
          <w:color w:val="231F20"/>
        </w:rPr>
        <w:t xml:space="preserve">оптимальных местах, что снижает нагрузку на помпы и </w:t>
      </w:r>
      <w:r>
        <w:rPr>
          <w:color w:val="231F20"/>
          <w:spacing w:val="14"/>
        </w:rPr>
        <w:t xml:space="preserve"> </w:t>
      </w:r>
      <w:r>
        <w:rPr>
          <w:color w:val="231F20"/>
        </w:rPr>
        <w:t>рукава.</w:t>
      </w:r>
    </w:p>
    <w:p w:rsidR="00CB0AFA" w:rsidRDefault="00481332">
      <w:pPr>
        <w:pStyle w:val="a3"/>
        <w:spacing w:before="114" w:line="249" w:lineRule="auto"/>
        <w:ind w:left="106" w:right="847" w:firstLine="283"/>
        <w:jc w:val="both"/>
      </w:pPr>
      <w:r>
        <w:rPr>
          <w:lang w:val="en-US"/>
        </w:rPr>
        <w:pict>
          <v:group id="_x0000_s1172" style="position:absolute;left:0;text-align:left;margin-left:396.7pt;margin-top:39.9pt;width:22.85pt;height:28.35pt;z-index:251523584;mso-position-horizontal-relative:page" coordorigin="7934,798" coordsize="457,567">
            <v:rect id="_x0000_s1174" style="position:absolute;left:7934;top:798;width:456;height:567" fillcolor="#58595b" stroked="f"/>
            <v:shape id="_x0000_s1173" type="#_x0000_t202" style="position:absolute;left:7934;top:798;width:457;height:567" filled="f" stroked="f">
              <v:textbox inset="0,0,0,0">
                <w:txbxContent>
                  <w:p w:rsidR="00CB0AFA" w:rsidRDefault="00CB0AFA">
                    <w:pPr>
                      <w:spacing w:before="7"/>
                      <w:rPr>
                        <w:sz w:val="13"/>
                      </w:rPr>
                    </w:pPr>
                  </w:p>
                  <w:p w:rsidR="00CB0AFA" w:rsidRDefault="00481332">
                    <w:pPr>
                      <w:ind w:left="141" w:right="141"/>
                      <w:jc w:val="center"/>
                      <w:rPr>
                        <w:sz w:val="12"/>
                      </w:rPr>
                    </w:pPr>
                    <w:r>
                      <w:rPr>
                        <w:color w:val="FFFFFF"/>
                        <w:sz w:val="12"/>
                      </w:rPr>
                      <w:t>97</w:t>
                    </w:r>
                  </w:p>
                </w:txbxContent>
              </v:textbox>
            </v:shape>
            <w10:wrap anchorx="page"/>
          </v:group>
        </w:pict>
      </w:r>
      <w:r>
        <w:rPr>
          <w:color w:val="231F20"/>
        </w:rPr>
        <w:t>Расчёт линии с разветвлением достаточно сложен. Напор на разветвлении равен потерям на рукавах и напору на стволе самой длинной рабочей линии     при достаточном для этого ствола расходе</w:t>
      </w:r>
      <w:r>
        <w:rPr>
          <w:color w:val="231F20"/>
        </w:rPr>
        <w:t xml:space="preserve"> воды. Зная напор на разветвлении, считаем</w:t>
      </w:r>
      <w:r>
        <w:rPr>
          <w:color w:val="231F20"/>
          <w:spacing w:val="-12"/>
        </w:rPr>
        <w:t xml:space="preserve"> </w:t>
      </w:r>
      <w:r>
        <w:rPr>
          <w:color w:val="231F20"/>
          <w:spacing w:val="-3"/>
        </w:rPr>
        <w:t>расходы</w:t>
      </w:r>
      <w:r>
        <w:rPr>
          <w:color w:val="231F20"/>
          <w:spacing w:val="-12"/>
        </w:rPr>
        <w:t xml:space="preserve"> </w:t>
      </w:r>
      <w:r>
        <w:rPr>
          <w:color w:val="231F20"/>
        </w:rPr>
        <w:t>в</w:t>
      </w:r>
      <w:r>
        <w:rPr>
          <w:color w:val="231F20"/>
          <w:spacing w:val="-12"/>
        </w:rPr>
        <w:t xml:space="preserve"> </w:t>
      </w:r>
      <w:r>
        <w:rPr>
          <w:color w:val="231F20"/>
        </w:rPr>
        <w:t>остальных</w:t>
      </w:r>
      <w:r>
        <w:rPr>
          <w:color w:val="231F20"/>
          <w:spacing w:val="-12"/>
        </w:rPr>
        <w:t xml:space="preserve"> </w:t>
      </w:r>
      <w:r>
        <w:rPr>
          <w:color w:val="231F20"/>
        </w:rPr>
        <w:t>рабочих</w:t>
      </w:r>
      <w:r>
        <w:rPr>
          <w:color w:val="231F20"/>
          <w:spacing w:val="-12"/>
        </w:rPr>
        <w:t xml:space="preserve"> </w:t>
      </w:r>
      <w:r>
        <w:rPr>
          <w:color w:val="231F20"/>
        </w:rPr>
        <w:t>линиях,</w:t>
      </w:r>
      <w:r>
        <w:rPr>
          <w:color w:val="231F20"/>
          <w:spacing w:val="-12"/>
        </w:rPr>
        <w:t xml:space="preserve"> </w:t>
      </w:r>
      <w:r>
        <w:rPr>
          <w:color w:val="231F20"/>
        </w:rPr>
        <w:t>проверяя,</w:t>
      </w:r>
      <w:r>
        <w:rPr>
          <w:color w:val="231F20"/>
          <w:spacing w:val="-12"/>
        </w:rPr>
        <w:t xml:space="preserve"> </w:t>
      </w:r>
      <w:r>
        <w:rPr>
          <w:color w:val="231F20"/>
        </w:rPr>
        <w:t>чтобы</w:t>
      </w:r>
      <w:r>
        <w:rPr>
          <w:color w:val="231F20"/>
          <w:spacing w:val="-12"/>
        </w:rPr>
        <w:t xml:space="preserve"> </w:t>
      </w:r>
      <w:r>
        <w:rPr>
          <w:color w:val="231F20"/>
        </w:rPr>
        <w:t>напоры</w:t>
      </w:r>
      <w:r>
        <w:rPr>
          <w:color w:val="231F20"/>
          <w:spacing w:val="-12"/>
        </w:rPr>
        <w:t xml:space="preserve"> </w:t>
      </w:r>
      <w:r>
        <w:rPr>
          <w:color w:val="231F20"/>
        </w:rPr>
        <w:t>на</w:t>
      </w:r>
      <w:r>
        <w:rPr>
          <w:color w:val="231F20"/>
          <w:spacing w:val="-12"/>
        </w:rPr>
        <w:t xml:space="preserve"> </w:t>
      </w:r>
      <w:r>
        <w:rPr>
          <w:color w:val="231F20"/>
        </w:rPr>
        <w:t>стволах</w:t>
      </w:r>
    </w:p>
    <w:p w:rsidR="00CB0AFA" w:rsidRDefault="00CB0AFA">
      <w:pPr>
        <w:spacing w:line="249" w:lineRule="auto"/>
        <w:jc w:val="both"/>
        <w:sectPr w:rsidR="00CB0AFA">
          <w:footerReference w:type="default" r:id="rId175"/>
          <w:pgSz w:w="8400" w:h="11910"/>
          <w:pgMar w:top="0" w:right="0" w:bottom="0" w:left="460" w:header="0" w:footer="0" w:gutter="0"/>
          <w:cols w:space="720"/>
        </w:sectPr>
      </w:pPr>
    </w:p>
    <w:p w:rsidR="00CB0AFA" w:rsidRDefault="00CB0AFA">
      <w:pPr>
        <w:pStyle w:val="a3"/>
        <w:spacing w:before="1"/>
        <w:rPr>
          <w:sz w:val="25"/>
        </w:rPr>
      </w:pPr>
    </w:p>
    <w:p w:rsidR="00CB0AFA" w:rsidRDefault="00481332">
      <w:pPr>
        <w:pStyle w:val="a3"/>
        <w:spacing w:before="76" w:line="249" w:lineRule="auto"/>
        <w:ind w:left="850" w:right="559"/>
        <w:jc w:val="both"/>
      </w:pPr>
      <w:r>
        <w:rPr>
          <w:lang w:val="en-US"/>
        </w:rPr>
        <w:pict>
          <v:rect id="_x0000_s1171" style="position:absolute;left:0;text-align:left;margin-left:0;margin-top:-14.75pt;width:22.7pt;height:356.2pt;z-index:251525632;mso-position-horizontal-relative:page" fillcolor="#58595b" stroked="f">
            <w10:wrap anchorx="page"/>
          </v:rect>
        </w:pict>
      </w:r>
      <w:r>
        <w:rPr>
          <w:lang w:val="en-US"/>
        </w:rPr>
        <w:pict>
          <v:shape id="_x0000_s1170" type="#_x0000_t202" style="position:absolute;left:0;text-align:left;margin-left:9.6pt;margin-top:125.45pt;width:10pt;height:61.55pt;z-index:251526656;mso-position-horizontal-relative:page" filled="f" stroked="f">
            <v:textbox style="layout-flow:vertical;mso-layout-flow-alt:bottom-to-top" inset="0,0,0,0">
              <w:txbxContent>
                <w:p w:rsidR="00CB0AFA" w:rsidRDefault="00481332">
                  <w:pPr>
                    <w:spacing w:line="183" w:lineRule="exact"/>
                    <w:ind w:left="20" w:right="-1029"/>
                    <w:rPr>
                      <w:sz w:val="16"/>
                    </w:rPr>
                  </w:pPr>
                  <w:r>
                    <w:rPr>
                      <w:color w:val="FFFFFF"/>
                      <w:spacing w:val="3"/>
                      <w:w w:val="99"/>
                      <w:sz w:val="16"/>
                    </w:rPr>
                    <w:t>ПРИЛ</w:t>
                  </w:r>
                  <w:r>
                    <w:rPr>
                      <w:color w:val="FFFFFF"/>
                      <w:w w:val="99"/>
                      <w:sz w:val="16"/>
                    </w:rPr>
                    <w:t>О</w:t>
                  </w:r>
                  <w:r>
                    <w:rPr>
                      <w:color w:val="FFFFFF"/>
                      <w:spacing w:val="3"/>
                      <w:w w:val="99"/>
                      <w:sz w:val="16"/>
                    </w:rPr>
                    <w:t>ЖЕНИЯ</w:t>
                  </w:r>
                </w:p>
              </w:txbxContent>
            </v:textbox>
            <w10:wrap anchorx="page"/>
          </v:shape>
        </w:pict>
      </w:r>
      <w:r>
        <w:rPr>
          <w:color w:val="231F20"/>
        </w:rPr>
        <w:t xml:space="preserve">оказались достаточными. Если напор на стволе какой-то линии недостаточен,     то заново считаем напор на разветвлении по ней. Суммируя расходы во всех рабочих линиях, получаем расход в магистральной линии. По таблице считаем потери  в  </w:t>
      </w:r>
      <w:r>
        <w:rPr>
          <w:color w:val="231F20"/>
          <w:spacing w:val="2"/>
        </w:rPr>
        <w:t xml:space="preserve">магистрали  </w:t>
      </w:r>
      <w:r>
        <w:rPr>
          <w:color w:val="231F20"/>
        </w:rPr>
        <w:t xml:space="preserve">при  </w:t>
      </w:r>
      <w:r>
        <w:rPr>
          <w:color w:val="231F20"/>
          <w:spacing w:val="2"/>
        </w:rPr>
        <w:t>изв</w:t>
      </w:r>
      <w:r>
        <w:rPr>
          <w:color w:val="231F20"/>
          <w:spacing w:val="2"/>
        </w:rPr>
        <w:t xml:space="preserve">естном  </w:t>
      </w:r>
      <w:r>
        <w:rPr>
          <w:color w:val="231F20"/>
        </w:rPr>
        <w:t xml:space="preserve">расходе.  Если  </w:t>
      </w:r>
      <w:r>
        <w:rPr>
          <w:color w:val="231F20"/>
          <w:spacing w:val="2"/>
        </w:rPr>
        <w:t xml:space="preserve">помпы  </w:t>
      </w:r>
      <w:r>
        <w:rPr>
          <w:color w:val="231F20"/>
        </w:rPr>
        <w:t xml:space="preserve">при  </w:t>
      </w:r>
      <w:r>
        <w:rPr>
          <w:color w:val="231F20"/>
          <w:spacing w:val="3"/>
        </w:rPr>
        <w:t xml:space="preserve">имеющемся   </w:t>
      </w:r>
      <w:r>
        <w:rPr>
          <w:color w:val="231F20"/>
        </w:rPr>
        <w:t>в</w:t>
      </w:r>
      <w:r>
        <w:rPr>
          <w:color w:val="231F20"/>
          <w:spacing w:val="-7"/>
        </w:rPr>
        <w:t xml:space="preserve"> </w:t>
      </w:r>
      <w:r>
        <w:rPr>
          <w:color w:val="231F20"/>
        </w:rPr>
        <w:t>магистральной</w:t>
      </w:r>
      <w:r>
        <w:rPr>
          <w:color w:val="231F20"/>
          <w:spacing w:val="-7"/>
        </w:rPr>
        <w:t xml:space="preserve"> </w:t>
      </w:r>
      <w:r>
        <w:rPr>
          <w:color w:val="231F20"/>
        </w:rPr>
        <w:t>линии</w:t>
      </w:r>
      <w:r>
        <w:rPr>
          <w:color w:val="231F20"/>
          <w:spacing w:val="-7"/>
        </w:rPr>
        <w:t xml:space="preserve"> </w:t>
      </w:r>
      <w:r>
        <w:rPr>
          <w:color w:val="231F20"/>
        </w:rPr>
        <w:t>расходе</w:t>
      </w:r>
      <w:r>
        <w:rPr>
          <w:color w:val="231F20"/>
          <w:spacing w:val="-7"/>
        </w:rPr>
        <w:t xml:space="preserve"> </w:t>
      </w:r>
      <w:r>
        <w:rPr>
          <w:color w:val="231F20"/>
        </w:rPr>
        <w:t>создают</w:t>
      </w:r>
      <w:r>
        <w:rPr>
          <w:color w:val="231F20"/>
          <w:spacing w:val="-7"/>
        </w:rPr>
        <w:t xml:space="preserve"> </w:t>
      </w:r>
      <w:r>
        <w:rPr>
          <w:color w:val="231F20"/>
        </w:rPr>
        <w:t>напор</w:t>
      </w:r>
      <w:r>
        <w:rPr>
          <w:color w:val="231F20"/>
          <w:spacing w:val="-7"/>
        </w:rPr>
        <w:t xml:space="preserve"> </w:t>
      </w:r>
      <w:r>
        <w:rPr>
          <w:color w:val="231F20"/>
        </w:rPr>
        <w:t>не</w:t>
      </w:r>
      <w:r>
        <w:rPr>
          <w:color w:val="231F20"/>
          <w:spacing w:val="-7"/>
        </w:rPr>
        <w:t xml:space="preserve"> </w:t>
      </w:r>
      <w:r>
        <w:rPr>
          <w:color w:val="231F20"/>
        </w:rPr>
        <w:t>меньше</w:t>
      </w:r>
      <w:r>
        <w:rPr>
          <w:color w:val="231F20"/>
          <w:spacing w:val="-7"/>
        </w:rPr>
        <w:t xml:space="preserve"> </w:t>
      </w:r>
      <w:r>
        <w:rPr>
          <w:color w:val="231F20"/>
        </w:rPr>
        <w:t>суммы</w:t>
      </w:r>
      <w:r>
        <w:rPr>
          <w:color w:val="231F20"/>
          <w:spacing w:val="-7"/>
        </w:rPr>
        <w:t xml:space="preserve"> </w:t>
      </w:r>
      <w:r>
        <w:rPr>
          <w:color w:val="231F20"/>
        </w:rPr>
        <w:t>высоты</w:t>
      </w:r>
      <w:r>
        <w:rPr>
          <w:color w:val="231F20"/>
          <w:spacing w:val="-7"/>
        </w:rPr>
        <w:t xml:space="preserve"> </w:t>
      </w:r>
      <w:r>
        <w:rPr>
          <w:color w:val="231F20"/>
        </w:rPr>
        <w:t>подъёма воды, потерь в магистрали и напора на разветвлении, то проверяемая линия будет работать. Если напор недостаточен, нужно уменьшить чис</w:t>
      </w:r>
      <w:r>
        <w:rPr>
          <w:color w:val="231F20"/>
        </w:rPr>
        <w:t xml:space="preserve">ло или диаметр стволов, увеличить диаметр рукавов или поставить в линию ещё одну </w:t>
      </w:r>
      <w:r>
        <w:rPr>
          <w:color w:val="231F20"/>
          <w:spacing w:val="-3"/>
        </w:rPr>
        <w:t xml:space="preserve">мотопомпу. </w:t>
      </w:r>
      <w:r>
        <w:rPr>
          <w:color w:val="231F20"/>
        </w:rPr>
        <w:t>Если напор значительно больше необходимого, можно попробовать увеличить диаметр или количество стволов. Перед началом расчёта нужно проверять  потери в магистрально</w:t>
      </w:r>
      <w:r>
        <w:rPr>
          <w:color w:val="231F20"/>
        </w:rPr>
        <w:t>й линии и создаваемый помпами напор при минимальном достаточном напоре на всех стволах, чтобы не тратить время на расчёт заведомо непригодных</w:t>
      </w:r>
      <w:r>
        <w:rPr>
          <w:color w:val="231F20"/>
          <w:spacing w:val="4"/>
        </w:rPr>
        <w:t xml:space="preserve"> </w:t>
      </w:r>
      <w:r>
        <w:rPr>
          <w:color w:val="231F20"/>
        </w:rPr>
        <w:t>линий.</w:t>
      </w:r>
    </w:p>
    <w:p w:rsidR="00CB0AFA" w:rsidRDefault="00481332">
      <w:pPr>
        <w:pStyle w:val="a3"/>
        <w:spacing w:before="114" w:line="249" w:lineRule="auto"/>
        <w:ind w:left="850" w:right="559" w:firstLine="283"/>
        <w:jc w:val="both"/>
      </w:pPr>
      <w:r>
        <w:rPr>
          <w:color w:val="231F20"/>
        </w:rPr>
        <w:t>Зелёным цветом в таблице выделены зоны оптимального использования оборудования, жёлтым — зоны допустимого и</w:t>
      </w:r>
      <w:r>
        <w:rPr>
          <w:color w:val="231F20"/>
        </w:rPr>
        <w:t xml:space="preserve">спользования, красным — зоны,      в </w:t>
      </w:r>
      <w:r>
        <w:rPr>
          <w:color w:val="231F20"/>
          <w:spacing w:val="3"/>
        </w:rPr>
        <w:t xml:space="preserve">которых </w:t>
      </w:r>
      <w:r>
        <w:rPr>
          <w:color w:val="231F20"/>
          <w:spacing w:val="4"/>
        </w:rPr>
        <w:t xml:space="preserve">использование  оборудования  невозможно  </w:t>
      </w:r>
      <w:r>
        <w:rPr>
          <w:color w:val="231F20"/>
          <w:spacing w:val="3"/>
        </w:rPr>
        <w:t xml:space="preserve">или  </w:t>
      </w:r>
      <w:r>
        <w:rPr>
          <w:color w:val="231F20"/>
          <w:spacing w:val="4"/>
        </w:rPr>
        <w:t xml:space="preserve">бессмысленно.  </w:t>
      </w:r>
      <w:r>
        <w:rPr>
          <w:color w:val="231F20"/>
        </w:rPr>
        <w:t xml:space="preserve">Для стволов жёлтая зона соответствует </w:t>
      </w:r>
      <w:r>
        <w:rPr>
          <w:color w:val="231F20"/>
          <w:spacing w:val="-3"/>
        </w:rPr>
        <w:t xml:space="preserve">напору, </w:t>
      </w:r>
      <w:r>
        <w:rPr>
          <w:color w:val="231F20"/>
        </w:rPr>
        <w:t>достаточному для работы только на низовых лесных и травяных пожарах. Для работы на торфяных и тростников</w:t>
      </w:r>
      <w:r>
        <w:rPr>
          <w:color w:val="231F20"/>
        </w:rPr>
        <w:t xml:space="preserve">ых пожарах </w:t>
      </w:r>
      <w:r>
        <w:rPr>
          <w:color w:val="231F20"/>
          <w:spacing w:val="-3"/>
        </w:rPr>
        <w:t xml:space="preserve">следует </w:t>
      </w:r>
      <w:r>
        <w:rPr>
          <w:color w:val="231F20"/>
        </w:rPr>
        <w:t xml:space="preserve">пользоваться напорами на стволах из зёленых </w:t>
      </w:r>
      <w:r>
        <w:rPr>
          <w:color w:val="231F20"/>
          <w:spacing w:val="7"/>
        </w:rPr>
        <w:t xml:space="preserve"> </w:t>
      </w:r>
      <w:r>
        <w:rPr>
          <w:color w:val="231F20"/>
        </w:rPr>
        <w:t>зон.</w:t>
      </w:r>
    </w:p>
    <w:p w:rsidR="00CB0AFA" w:rsidRDefault="00481332">
      <w:pPr>
        <w:pStyle w:val="a3"/>
        <w:spacing w:before="114" w:line="249" w:lineRule="auto"/>
        <w:ind w:left="850" w:right="559" w:firstLine="283"/>
        <w:jc w:val="both"/>
      </w:pPr>
      <w:r>
        <w:rPr>
          <w:color w:val="231F20"/>
        </w:rPr>
        <w:t xml:space="preserve">В </w:t>
      </w:r>
      <w:r>
        <w:rPr>
          <w:color w:val="231F20"/>
          <w:spacing w:val="-3"/>
        </w:rPr>
        <w:t xml:space="preserve">Таблице </w:t>
      </w:r>
      <w:r>
        <w:rPr>
          <w:color w:val="231F20"/>
        </w:rPr>
        <w:t>4 приведены данные по широко используемому добровольцами оборудованию. Стволы РС-25, РС-50 и РС-70 и переходная головка ГП25–51. Рукава</w:t>
      </w:r>
      <w:r>
        <w:rPr>
          <w:color w:val="231F20"/>
          <w:spacing w:val="-8"/>
        </w:rPr>
        <w:t xml:space="preserve"> </w:t>
      </w:r>
      <w:r>
        <w:rPr>
          <w:color w:val="231F20"/>
        </w:rPr>
        <w:t>диаметрами</w:t>
      </w:r>
      <w:r>
        <w:rPr>
          <w:color w:val="231F20"/>
          <w:spacing w:val="-8"/>
        </w:rPr>
        <w:t xml:space="preserve"> </w:t>
      </w:r>
      <w:r>
        <w:rPr>
          <w:color w:val="231F20"/>
          <w:spacing w:val="2"/>
        </w:rPr>
        <w:t>25—77</w:t>
      </w:r>
      <w:r>
        <w:rPr>
          <w:color w:val="231F20"/>
          <w:spacing w:val="-29"/>
        </w:rPr>
        <w:t xml:space="preserve"> </w:t>
      </w:r>
      <w:r>
        <w:rPr>
          <w:color w:val="231F20"/>
        </w:rPr>
        <w:t>мм.</w:t>
      </w:r>
      <w:r>
        <w:rPr>
          <w:color w:val="231F20"/>
          <w:spacing w:val="-8"/>
        </w:rPr>
        <w:t xml:space="preserve"> </w:t>
      </w:r>
      <w:r>
        <w:rPr>
          <w:color w:val="231F20"/>
        </w:rPr>
        <w:t>Мотопомпы:</w:t>
      </w:r>
      <w:r>
        <w:rPr>
          <w:color w:val="231F20"/>
          <w:spacing w:val="-8"/>
        </w:rPr>
        <w:t xml:space="preserve"> </w:t>
      </w:r>
      <w:r>
        <w:rPr>
          <w:color w:val="231F20"/>
        </w:rPr>
        <w:t>Honda</w:t>
      </w:r>
      <w:r>
        <w:rPr>
          <w:color w:val="231F20"/>
          <w:spacing w:val="-8"/>
        </w:rPr>
        <w:t xml:space="preserve"> </w:t>
      </w:r>
      <w:r>
        <w:rPr>
          <w:color w:val="231F20"/>
        </w:rPr>
        <w:t>WB–30,</w:t>
      </w:r>
      <w:r>
        <w:rPr>
          <w:color w:val="231F20"/>
          <w:spacing w:val="-8"/>
        </w:rPr>
        <w:t xml:space="preserve"> </w:t>
      </w:r>
      <w:r>
        <w:rPr>
          <w:color w:val="231F20"/>
        </w:rPr>
        <w:t>Koshin</w:t>
      </w:r>
      <w:r>
        <w:rPr>
          <w:color w:val="231F20"/>
          <w:spacing w:val="-8"/>
        </w:rPr>
        <w:t xml:space="preserve"> </w:t>
      </w:r>
      <w:r>
        <w:rPr>
          <w:color w:val="231F20"/>
          <w:spacing w:val="-4"/>
        </w:rPr>
        <w:t>SEM-50V,</w:t>
      </w:r>
      <w:r>
        <w:rPr>
          <w:color w:val="231F20"/>
          <w:spacing w:val="-8"/>
        </w:rPr>
        <w:t xml:space="preserve"> </w:t>
      </w:r>
      <w:r>
        <w:rPr>
          <w:color w:val="231F20"/>
        </w:rPr>
        <w:t xml:space="preserve">Koshin </w:t>
      </w:r>
      <w:r>
        <w:rPr>
          <w:color w:val="231F20"/>
          <w:spacing w:val="-3"/>
        </w:rPr>
        <w:t xml:space="preserve">SERM-50V, </w:t>
      </w:r>
      <w:r>
        <w:rPr>
          <w:color w:val="231F20"/>
        </w:rPr>
        <w:t>Honda WB — 20, Honda WX–15, Subaru-Robin</w:t>
      </w:r>
      <w:r>
        <w:rPr>
          <w:color w:val="231F20"/>
          <w:spacing w:val="-29"/>
        </w:rPr>
        <w:t xml:space="preserve"> </w:t>
      </w:r>
      <w:r>
        <w:rPr>
          <w:color w:val="231F20"/>
        </w:rPr>
        <w:t>PTG–110.</w:t>
      </w:r>
    </w:p>
    <w:p w:rsidR="00CB0AFA" w:rsidRDefault="00481332">
      <w:pPr>
        <w:pStyle w:val="4"/>
        <w:ind w:left="1133"/>
      </w:pPr>
      <w:r>
        <w:rPr>
          <w:color w:val="58595B"/>
        </w:rPr>
        <w:t>Пример 1</w:t>
      </w:r>
    </w:p>
    <w:p w:rsidR="00CB0AFA" w:rsidRDefault="00481332">
      <w:pPr>
        <w:pStyle w:val="a3"/>
        <w:spacing w:before="122" w:line="249" w:lineRule="auto"/>
        <w:ind w:left="850" w:right="562" w:firstLine="283"/>
        <w:jc w:val="both"/>
      </w:pPr>
      <w:r>
        <w:rPr>
          <w:color w:val="231F20"/>
          <w:spacing w:val="-5"/>
        </w:rPr>
        <w:t xml:space="preserve">Группа </w:t>
      </w:r>
      <w:r>
        <w:rPr>
          <w:color w:val="231F20"/>
        </w:rPr>
        <w:t>прибывает на лесоторфяной пожар, имея помпу Honda WX15, стволы РС–70</w:t>
      </w:r>
      <w:r>
        <w:rPr>
          <w:color w:val="231F20"/>
          <w:spacing w:val="-11"/>
        </w:rPr>
        <w:t xml:space="preserve"> </w:t>
      </w:r>
      <w:r>
        <w:rPr>
          <w:color w:val="231F20"/>
        </w:rPr>
        <w:t>и</w:t>
      </w:r>
      <w:r>
        <w:rPr>
          <w:color w:val="231F20"/>
          <w:spacing w:val="-11"/>
        </w:rPr>
        <w:t xml:space="preserve"> </w:t>
      </w:r>
      <w:r>
        <w:rPr>
          <w:color w:val="231F20"/>
        </w:rPr>
        <w:t>РС-50,</w:t>
      </w:r>
      <w:r>
        <w:rPr>
          <w:color w:val="231F20"/>
          <w:spacing w:val="-11"/>
        </w:rPr>
        <w:t xml:space="preserve"> </w:t>
      </w:r>
      <w:r>
        <w:rPr>
          <w:color w:val="231F20"/>
        </w:rPr>
        <w:t>5</w:t>
      </w:r>
      <w:r>
        <w:rPr>
          <w:color w:val="231F20"/>
          <w:spacing w:val="-11"/>
        </w:rPr>
        <w:t xml:space="preserve"> </w:t>
      </w:r>
      <w:r>
        <w:rPr>
          <w:color w:val="231F20"/>
        </w:rPr>
        <w:t>рукавов</w:t>
      </w:r>
      <w:r>
        <w:rPr>
          <w:color w:val="231F20"/>
          <w:spacing w:val="-11"/>
        </w:rPr>
        <w:t xml:space="preserve"> </w:t>
      </w:r>
      <w:r>
        <w:rPr>
          <w:color w:val="231F20"/>
        </w:rPr>
        <w:t>38</w:t>
      </w:r>
      <w:r>
        <w:rPr>
          <w:color w:val="231F20"/>
          <w:spacing w:val="-29"/>
        </w:rPr>
        <w:t xml:space="preserve"> </w:t>
      </w:r>
      <w:r>
        <w:rPr>
          <w:color w:val="231F20"/>
        </w:rPr>
        <w:t>мм</w:t>
      </w:r>
      <w:r>
        <w:rPr>
          <w:color w:val="231F20"/>
          <w:spacing w:val="-11"/>
        </w:rPr>
        <w:t xml:space="preserve"> </w:t>
      </w:r>
      <w:r>
        <w:rPr>
          <w:color w:val="231F20"/>
        </w:rPr>
        <w:t>и</w:t>
      </w:r>
      <w:r>
        <w:rPr>
          <w:color w:val="231F20"/>
          <w:spacing w:val="-11"/>
        </w:rPr>
        <w:t xml:space="preserve"> </w:t>
      </w:r>
      <w:r>
        <w:rPr>
          <w:color w:val="231F20"/>
        </w:rPr>
        <w:t>10</w:t>
      </w:r>
      <w:r>
        <w:rPr>
          <w:color w:val="231F20"/>
          <w:spacing w:val="-11"/>
        </w:rPr>
        <w:t xml:space="preserve"> </w:t>
      </w:r>
      <w:r>
        <w:rPr>
          <w:color w:val="231F20"/>
        </w:rPr>
        <w:t>рукавов</w:t>
      </w:r>
      <w:r>
        <w:rPr>
          <w:color w:val="231F20"/>
          <w:spacing w:val="-11"/>
        </w:rPr>
        <w:t xml:space="preserve"> </w:t>
      </w:r>
      <w:r>
        <w:rPr>
          <w:color w:val="231F20"/>
        </w:rPr>
        <w:t>51</w:t>
      </w:r>
      <w:r>
        <w:rPr>
          <w:color w:val="231F20"/>
          <w:spacing w:val="-30"/>
        </w:rPr>
        <w:t xml:space="preserve"> </w:t>
      </w:r>
      <w:r>
        <w:rPr>
          <w:color w:val="231F20"/>
        </w:rPr>
        <w:t>мм.</w:t>
      </w:r>
      <w:r>
        <w:rPr>
          <w:color w:val="231F20"/>
          <w:spacing w:val="-11"/>
        </w:rPr>
        <w:t xml:space="preserve"> </w:t>
      </w:r>
      <w:r>
        <w:rPr>
          <w:color w:val="231F20"/>
        </w:rPr>
        <w:t>Высота</w:t>
      </w:r>
      <w:r>
        <w:rPr>
          <w:color w:val="231F20"/>
          <w:spacing w:val="-11"/>
        </w:rPr>
        <w:t xml:space="preserve"> </w:t>
      </w:r>
      <w:r>
        <w:rPr>
          <w:color w:val="231F20"/>
        </w:rPr>
        <w:t>пожара</w:t>
      </w:r>
      <w:r>
        <w:rPr>
          <w:color w:val="231F20"/>
          <w:spacing w:val="-11"/>
        </w:rPr>
        <w:t xml:space="preserve"> </w:t>
      </w:r>
      <w:r>
        <w:rPr>
          <w:color w:val="231F20"/>
        </w:rPr>
        <w:t>от</w:t>
      </w:r>
      <w:r>
        <w:rPr>
          <w:color w:val="231F20"/>
          <w:spacing w:val="-11"/>
        </w:rPr>
        <w:t xml:space="preserve"> </w:t>
      </w:r>
      <w:r>
        <w:rPr>
          <w:color w:val="231F20"/>
        </w:rPr>
        <w:t>воды</w:t>
      </w:r>
      <w:r>
        <w:rPr>
          <w:color w:val="231F20"/>
          <w:spacing w:val="-11"/>
        </w:rPr>
        <w:t xml:space="preserve"> </w:t>
      </w:r>
      <w:r>
        <w:rPr>
          <w:color w:val="231F20"/>
        </w:rPr>
        <w:t>—</w:t>
      </w:r>
      <w:r>
        <w:rPr>
          <w:color w:val="231F20"/>
          <w:spacing w:val="-11"/>
        </w:rPr>
        <w:t xml:space="preserve"> </w:t>
      </w:r>
      <w:r>
        <w:rPr>
          <w:color w:val="231F20"/>
        </w:rPr>
        <w:t>14</w:t>
      </w:r>
      <w:r>
        <w:rPr>
          <w:color w:val="231F20"/>
          <w:spacing w:val="-29"/>
        </w:rPr>
        <w:t xml:space="preserve"> </w:t>
      </w:r>
      <w:r>
        <w:rPr>
          <w:color w:val="231F20"/>
        </w:rPr>
        <w:t>м, рассто</w:t>
      </w:r>
      <w:r>
        <w:rPr>
          <w:color w:val="231F20"/>
        </w:rPr>
        <w:t>яние от воды — 110</w:t>
      </w:r>
      <w:r>
        <w:rPr>
          <w:color w:val="231F20"/>
          <w:spacing w:val="-20"/>
        </w:rPr>
        <w:t xml:space="preserve"> </w:t>
      </w:r>
      <w:r>
        <w:rPr>
          <w:color w:val="231F20"/>
        </w:rPr>
        <w:t>м.</w:t>
      </w:r>
    </w:p>
    <w:p w:rsidR="00CB0AFA" w:rsidRDefault="00481332">
      <w:pPr>
        <w:pStyle w:val="a3"/>
        <w:spacing w:before="114" w:line="249" w:lineRule="auto"/>
        <w:ind w:left="850" w:right="561" w:firstLine="283"/>
        <w:jc w:val="both"/>
      </w:pPr>
      <w:r>
        <w:rPr>
          <w:b/>
          <w:color w:val="231F20"/>
          <w:w w:val="105"/>
        </w:rPr>
        <w:t xml:space="preserve">Задача: </w:t>
      </w:r>
      <w:r>
        <w:rPr>
          <w:color w:val="231F20"/>
          <w:w w:val="105"/>
        </w:rPr>
        <w:t>подать на пожар максимальное количество воды с достаточным для</w:t>
      </w:r>
      <w:r>
        <w:rPr>
          <w:color w:val="231F20"/>
          <w:spacing w:val="-14"/>
          <w:w w:val="105"/>
        </w:rPr>
        <w:t xml:space="preserve"> </w:t>
      </w:r>
      <w:r>
        <w:rPr>
          <w:color w:val="231F20"/>
          <w:w w:val="105"/>
        </w:rPr>
        <w:t>работы</w:t>
      </w:r>
      <w:r>
        <w:rPr>
          <w:color w:val="231F20"/>
          <w:spacing w:val="-14"/>
          <w:w w:val="105"/>
        </w:rPr>
        <w:t xml:space="preserve"> </w:t>
      </w:r>
      <w:r>
        <w:rPr>
          <w:color w:val="231F20"/>
          <w:w w:val="105"/>
        </w:rPr>
        <w:t>на</w:t>
      </w:r>
      <w:r>
        <w:rPr>
          <w:color w:val="231F20"/>
          <w:spacing w:val="-14"/>
          <w:w w:val="105"/>
        </w:rPr>
        <w:t xml:space="preserve"> </w:t>
      </w:r>
      <w:r>
        <w:rPr>
          <w:color w:val="231F20"/>
          <w:w w:val="105"/>
        </w:rPr>
        <w:t>торфе</w:t>
      </w:r>
      <w:r>
        <w:rPr>
          <w:color w:val="231F20"/>
          <w:spacing w:val="-14"/>
          <w:w w:val="105"/>
        </w:rPr>
        <w:t xml:space="preserve"> </w:t>
      </w:r>
      <w:r>
        <w:rPr>
          <w:color w:val="231F20"/>
          <w:w w:val="105"/>
        </w:rPr>
        <w:t>напором,</w:t>
      </w:r>
      <w:r>
        <w:rPr>
          <w:color w:val="231F20"/>
          <w:spacing w:val="-14"/>
          <w:w w:val="105"/>
        </w:rPr>
        <w:t xml:space="preserve"> </w:t>
      </w:r>
      <w:r>
        <w:rPr>
          <w:color w:val="231F20"/>
          <w:w w:val="105"/>
        </w:rPr>
        <w:t>по</w:t>
      </w:r>
      <w:r>
        <w:rPr>
          <w:color w:val="231F20"/>
          <w:spacing w:val="-14"/>
          <w:w w:val="105"/>
        </w:rPr>
        <w:t xml:space="preserve"> </w:t>
      </w:r>
      <w:r>
        <w:rPr>
          <w:color w:val="231F20"/>
          <w:w w:val="105"/>
        </w:rPr>
        <w:t>возможности</w:t>
      </w:r>
      <w:r>
        <w:rPr>
          <w:color w:val="231F20"/>
          <w:spacing w:val="-14"/>
          <w:w w:val="105"/>
        </w:rPr>
        <w:t xml:space="preserve"> </w:t>
      </w:r>
      <w:r>
        <w:rPr>
          <w:color w:val="231F20"/>
          <w:w w:val="105"/>
        </w:rPr>
        <w:t>используя</w:t>
      </w:r>
      <w:r>
        <w:rPr>
          <w:color w:val="231F20"/>
          <w:spacing w:val="-14"/>
          <w:w w:val="105"/>
        </w:rPr>
        <w:t xml:space="preserve"> </w:t>
      </w:r>
      <w:r>
        <w:rPr>
          <w:color w:val="231F20"/>
          <w:w w:val="105"/>
        </w:rPr>
        <w:t>более</w:t>
      </w:r>
      <w:r>
        <w:rPr>
          <w:color w:val="231F20"/>
          <w:spacing w:val="-14"/>
          <w:w w:val="105"/>
        </w:rPr>
        <w:t xml:space="preserve"> </w:t>
      </w:r>
      <w:r>
        <w:rPr>
          <w:color w:val="231F20"/>
          <w:w w:val="105"/>
        </w:rPr>
        <w:t>тонкие</w:t>
      </w:r>
      <w:r>
        <w:rPr>
          <w:color w:val="231F20"/>
          <w:spacing w:val="-14"/>
          <w:w w:val="105"/>
        </w:rPr>
        <w:t xml:space="preserve"> </w:t>
      </w:r>
      <w:r>
        <w:rPr>
          <w:color w:val="231F20"/>
          <w:w w:val="105"/>
        </w:rPr>
        <w:t>рукава, так</w:t>
      </w:r>
      <w:r>
        <w:rPr>
          <w:color w:val="231F20"/>
          <w:spacing w:val="-19"/>
          <w:w w:val="105"/>
        </w:rPr>
        <w:t xml:space="preserve"> </w:t>
      </w:r>
      <w:r>
        <w:rPr>
          <w:color w:val="231F20"/>
          <w:w w:val="105"/>
        </w:rPr>
        <w:t>как</w:t>
      </w:r>
      <w:r>
        <w:rPr>
          <w:color w:val="231F20"/>
          <w:spacing w:val="-19"/>
          <w:w w:val="105"/>
        </w:rPr>
        <w:t xml:space="preserve"> </w:t>
      </w:r>
      <w:r>
        <w:rPr>
          <w:color w:val="231F20"/>
          <w:w w:val="105"/>
        </w:rPr>
        <w:t>они</w:t>
      </w:r>
      <w:r>
        <w:rPr>
          <w:color w:val="231F20"/>
          <w:spacing w:val="-19"/>
          <w:w w:val="105"/>
        </w:rPr>
        <w:t xml:space="preserve"> </w:t>
      </w:r>
      <w:r>
        <w:rPr>
          <w:color w:val="231F20"/>
          <w:w w:val="105"/>
        </w:rPr>
        <w:t>удобнее</w:t>
      </w:r>
      <w:r>
        <w:rPr>
          <w:color w:val="231F20"/>
          <w:spacing w:val="-19"/>
          <w:w w:val="105"/>
        </w:rPr>
        <w:t xml:space="preserve"> </w:t>
      </w:r>
      <w:r>
        <w:rPr>
          <w:color w:val="231F20"/>
          <w:w w:val="105"/>
        </w:rPr>
        <w:t>при</w:t>
      </w:r>
      <w:r>
        <w:rPr>
          <w:color w:val="231F20"/>
          <w:spacing w:val="-19"/>
          <w:w w:val="105"/>
        </w:rPr>
        <w:t xml:space="preserve"> </w:t>
      </w:r>
      <w:r>
        <w:rPr>
          <w:color w:val="231F20"/>
          <w:w w:val="105"/>
        </w:rPr>
        <w:t>работе</w:t>
      </w:r>
      <w:r>
        <w:rPr>
          <w:color w:val="231F20"/>
          <w:spacing w:val="-19"/>
          <w:w w:val="105"/>
        </w:rPr>
        <w:t xml:space="preserve"> </w:t>
      </w:r>
      <w:r>
        <w:rPr>
          <w:color w:val="231F20"/>
          <w:w w:val="105"/>
        </w:rPr>
        <w:t>в</w:t>
      </w:r>
      <w:r>
        <w:rPr>
          <w:color w:val="231F20"/>
          <w:spacing w:val="-19"/>
          <w:w w:val="105"/>
        </w:rPr>
        <w:t xml:space="preserve"> </w:t>
      </w:r>
      <w:r>
        <w:rPr>
          <w:color w:val="231F20"/>
          <w:spacing w:val="-4"/>
          <w:w w:val="105"/>
        </w:rPr>
        <w:t>лесу.</w:t>
      </w:r>
    </w:p>
    <w:p w:rsidR="00CB0AFA" w:rsidRDefault="00481332">
      <w:pPr>
        <w:pStyle w:val="a3"/>
        <w:spacing w:before="114" w:line="249" w:lineRule="auto"/>
        <w:ind w:left="850" w:right="561" w:firstLine="283"/>
        <w:jc w:val="both"/>
      </w:pPr>
      <w:r>
        <w:rPr>
          <w:b/>
          <w:color w:val="231F20"/>
        </w:rPr>
        <w:t xml:space="preserve">Решение:  </w:t>
      </w:r>
      <w:r>
        <w:rPr>
          <w:color w:val="231F20"/>
        </w:rPr>
        <w:t>длина  рукавной  линии  —  110 м,  то  есть  потребуется  положить 6</w:t>
      </w:r>
      <w:r>
        <w:rPr>
          <w:color w:val="231F20"/>
          <w:spacing w:val="-14"/>
        </w:rPr>
        <w:t xml:space="preserve"> </w:t>
      </w:r>
      <w:r>
        <w:rPr>
          <w:color w:val="231F20"/>
        </w:rPr>
        <w:t>рукавов.</w:t>
      </w:r>
      <w:r>
        <w:rPr>
          <w:color w:val="231F20"/>
          <w:spacing w:val="-14"/>
        </w:rPr>
        <w:t xml:space="preserve"> </w:t>
      </w:r>
      <w:r>
        <w:rPr>
          <w:color w:val="231F20"/>
          <w:spacing w:val="-8"/>
        </w:rPr>
        <w:t>Так</w:t>
      </w:r>
      <w:r>
        <w:rPr>
          <w:color w:val="231F20"/>
          <w:spacing w:val="-14"/>
        </w:rPr>
        <w:t xml:space="preserve"> </w:t>
      </w:r>
      <w:r>
        <w:rPr>
          <w:color w:val="231F20"/>
        </w:rPr>
        <w:t>как</w:t>
      </w:r>
      <w:r>
        <w:rPr>
          <w:color w:val="231F20"/>
          <w:spacing w:val="-14"/>
        </w:rPr>
        <w:t xml:space="preserve"> </w:t>
      </w:r>
      <w:r>
        <w:rPr>
          <w:color w:val="231F20"/>
        </w:rPr>
        <w:t>наибольший</w:t>
      </w:r>
      <w:r>
        <w:rPr>
          <w:color w:val="231F20"/>
          <w:spacing w:val="-14"/>
        </w:rPr>
        <w:t xml:space="preserve"> </w:t>
      </w:r>
      <w:r>
        <w:rPr>
          <w:color w:val="231F20"/>
          <w:spacing w:val="-3"/>
        </w:rPr>
        <w:t>расход</w:t>
      </w:r>
      <w:r>
        <w:rPr>
          <w:color w:val="231F20"/>
          <w:spacing w:val="-14"/>
        </w:rPr>
        <w:t xml:space="preserve"> </w:t>
      </w:r>
      <w:r>
        <w:rPr>
          <w:color w:val="231F20"/>
        </w:rPr>
        <w:t>воды</w:t>
      </w:r>
      <w:r>
        <w:rPr>
          <w:color w:val="231F20"/>
          <w:spacing w:val="-14"/>
        </w:rPr>
        <w:t xml:space="preserve"> </w:t>
      </w:r>
      <w:r>
        <w:rPr>
          <w:color w:val="231F20"/>
        </w:rPr>
        <w:t>даст</w:t>
      </w:r>
      <w:r>
        <w:rPr>
          <w:color w:val="231F20"/>
          <w:spacing w:val="-14"/>
        </w:rPr>
        <w:t xml:space="preserve"> </w:t>
      </w:r>
      <w:r>
        <w:rPr>
          <w:color w:val="231F20"/>
        </w:rPr>
        <w:t>ствол</w:t>
      </w:r>
      <w:r>
        <w:rPr>
          <w:color w:val="231F20"/>
          <w:spacing w:val="-14"/>
        </w:rPr>
        <w:t xml:space="preserve"> </w:t>
      </w:r>
      <w:r>
        <w:rPr>
          <w:color w:val="231F20"/>
        </w:rPr>
        <w:t>РС-70,</w:t>
      </w:r>
      <w:r>
        <w:rPr>
          <w:color w:val="231F20"/>
          <w:spacing w:val="-14"/>
        </w:rPr>
        <w:t xml:space="preserve"> </w:t>
      </w:r>
      <w:r>
        <w:rPr>
          <w:color w:val="231F20"/>
        </w:rPr>
        <w:t>проверяем,</w:t>
      </w:r>
      <w:r>
        <w:rPr>
          <w:color w:val="231F20"/>
          <w:spacing w:val="-14"/>
        </w:rPr>
        <w:t xml:space="preserve"> </w:t>
      </w:r>
      <w:r>
        <w:rPr>
          <w:color w:val="231F20"/>
        </w:rPr>
        <w:t>хватит</w:t>
      </w:r>
      <w:r>
        <w:rPr>
          <w:color w:val="231F20"/>
          <w:spacing w:val="-14"/>
        </w:rPr>
        <w:t xml:space="preserve"> </w:t>
      </w:r>
      <w:r>
        <w:rPr>
          <w:color w:val="231F20"/>
        </w:rPr>
        <w:t xml:space="preserve">ли напора помпы для </w:t>
      </w:r>
      <w:r>
        <w:rPr>
          <w:color w:val="231F20"/>
          <w:spacing w:val="-3"/>
        </w:rPr>
        <w:t>этого</w:t>
      </w:r>
      <w:r>
        <w:rPr>
          <w:color w:val="231F20"/>
          <w:spacing w:val="26"/>
        </w:rPr>
        <w:t xml:space="preserve"> </w:t>
      </w:r>
      <w:r>
        <w:rPr>
          <w:color w:val="231F20"/>
        </w:rPr>
        <w:t>ствола.</w:t>
      </w:r>
    </w:p>
    <w:p w:rsidR="00CB0AFA" w:rsidRDefault="00481332">
      <w:pPr>
        <w:pStyle w:val="a3"/>
        <w:spacing w:before="114" w:line="249" w:lineRule="auto"/>
        <w:ind w:left="850" w:right="563" w:firstLine="283"/>
        <w:jc w:val="both"/>
      </w:pPr>
      <w:r>
        <w:rPr>
          <w:color w:val="231F20"/>
        </w:rPr>
        <w:t xml:space="preserve">Напор на РС-70 будет достаточным для торфа при потоке не менее 170 л/мин. Из </w:t>
      </w:r>
      <w:r>
        <w:rPr>
          <w:color w:val="231F20"/>
        </w:rPr>
        <w:t>строки таблицы для расхода 170 л/мин. берём все данные: помпа даст   напор</w:t>
      </w:r>
    </w:p>
    <w:p w:rsidR="00CB0AFA" w:rsidRDefault="00481332">
      <w:pPr>
        <w:pStyle w:val="a3"/>
        <w:tabs>
          <w:tab w:val="left" w:pos="2994"/>
          <w:tab w:val="left" w:pos="6048"/>
        </w:tabs>
        <w:spacing w:before="1"/>
        <w:ind w:left="850" w:right="367"/>
      </w:pPr>
      <w:r>
        <w:rPr>
          <w:color w:val="231F20"/>
          <w:spacing w:val="-101"/>
        </w:rPr>
        <w:t>2</w:t>
      </w:r>
      <w:r>
        <w:rPr>
          <w:color w:val="231F20"/>
          <w:w w:val="102"/>
        </w:rPr>
        <w:t>п</w:t>
      </w:r>
      <w:r>
        <w:rPr>
          <w:color w:val="231F20"/>
          <w:spacing w:val="-101"/>
        </w:rPr>
        <w:t>2</w:t>
      </w:r>
      <w:r>
        <w:rPr>
          <w:color w:val="231F20"/>
          <w:spacing w:val="-4"/>
          <w:w w:val="103"/>
        </w:rPr>
        <w:t>о</w:t>
      </w:r>
      <w:r>
        <w:rPr>
          <w:color w:val="231F20"/>
          <w:spacing w:val="-81"/>
          <w:w w:val="98"/>
        </w:rPr>
        <w:t>д</w:t>
      </w:r>
      <w:r>
        <w:rPr>
          <w:color w:val="231F20"/>
          <w:spacing w:val="-43"/>
          <w:w w:val="99"/>
        </w:rPr>
        <w:t>м</w:t>
      </w:r>
      <w:r>
        <w:rPr>
          <w:color w:val="231F20"/>
          <w:spacing w:val="-68"/>
          <w:w w:val="97"/>
        </w:rPr>
        <w:t>ъ</w:t>
      </w:r>
      <w:r>
        <w:rPr>
          <w:color w:val="231F20"/>
        </w:rPr>
        <w:t>,</w:t>
      </w:r>
      <w:r>
        <w:rPr>
          <w:color w:val="231F20"/>
          <w:spacing w:val="-33"/>
        </w:rPr>
        <w:t xml:space="preserve"> </w:t>
      </w:r>
      <w:r>
        <w:rPr>
          <w:color w:val="231F20"/>
          <w:spacing w:val="-60"/>
          <w:w w:val="96"/>
        </w:rPr>
        <w:t>ё</w:t>
      </w:r>
      <w:r>
        <w:rPr>
          <w:color w:val="231F20"/>
          <w:spacing w:val="-42"/>
        </w:rPr>
        <w:t>н</w:t>
      </w:r>
      <w:r>
        <w:rPr>
          <w:color w:val="231F20"/>
          <w:spacing w:val="-83"/>
          <w:w w:val="99"/>
        </w:rPr>
        <w:t>м</w:t>
      </w:r>
      <w:r>
        <w:rPr>
          <w:color w:val="231F20"/>
          <w:w w:val="96"/>
        </w:rPr>
        <w:t>а</w:t>
      </w:r>
      <w:r>
        <w:rPr>
          <w:color w:val="231F20"/>
          <w:spacing w:val="-10"/>
        </w:rPr>
        <w:t xml:space="preserve"> </w:t>
      </w:r>
      <w:r>
        <w:rPr>
          <w:color w:val="231F20"/>
          <w:w w:val="99"/>
        </w:rPr>
        <w:t>уйдёт</w:t>
      </w:r>
      <w:r>
        <w:rPr>
          <w:color w:val="231F20"/>
          <w:spacing w:val="5"/>
        </w:rPr>
        <w:t xml:space="preserve"> </w:t>
      </w:r>
      <w:r>
        <w:rPr>
          <w:color w:val="231F20"/>
        </w:rPr>
        <w:t>14</w:t>
      </w:r>
      <w:r>
        <w:rPr>
          <w:color w:val="231F20"/>
        </w:rPr>
        <w:tab/>
      </w:r>
      <w:r>
        <w:rPr>
          <w:color w:val="231F20"/>
          <w:w w:val="99"/>
        </w:rPr>
        <w:t>м,</w:t>
      </w:r>
      <w:r>
        <w:rPr>
          <w:color w:val="231F20"/>
          <w:spacing w:val="5"/>
        </w:rPr>
        <w:t xml:space="preserve"> </w:t>
      </w:r>
      <w:r>
        <w:rPr>
          <w:color w:val="231F20"/>
          <w:w w:val="103"/>
        </w:rPr>
        <w:t>п</w:t>
      </w:r>
      <w:r>
        <w:rPr>
          <w:color w:val="231F20"/>
          <w:spacing w:val="-4"/>
          <w:w w:val="103"/>
        </w:rPr>
        <w:t>о</w:t>
      </w:r>
      <w:r>
        <w:rPr>
          <w:color w:val="231F20"/>
          <w:spacing w:val="-4"/>
          <w:w w:val="101"/>
        </w:rPr>
        <w:t>т</w:t>
      </w:r>
      <w:r>
        <w:rPr>
          <w:color w:val="231F20"/>
        </w:rPr>
        <w:t>ери</w:t>
      </w:r>
      <w:r>
        <w:rPr>
          <w:color w:val="231F20"/>
          <w:spacing w:val="5"/>
        </w:rPr>
        <w:t xml:space="preserve"> </w:t>
      </w:r>
      <w:r>
        <w:rPr>
          <w:color w:val="231F20"/>
          <w:w w:val="101"/>
        </w:rPr>
        <w:t>в</w:t>
      </w:r>
      <w:r>
        <w:rPr>
          <w:color w:val="231F20"/>
          <w:spacing w:val="5"/>
        </w:rPr>
        <w:t xml:space="preserve"> </w:t>
      </w:r>
      <w:r>
        <w:rPr>
          <w:color w:val="231F20"/>
        </w:rPr>
        <w:t>6</w:t>
      </w:r>
      <w:r>
        <w:rPr>
          <w:color w:val="231F20"/>
          <w:spacing w:val="5"/>
        </w:rPr>
        <w:t xml:space="preserve"> </w:t>
      </w:r>
      <w:r>
        <w:rPr>
          <w:color w:val="231F20"/>
          <w:spacing w:val="-3"/>
          <w:w w:val="106"/>
        </w:rPr>
        <w:t>р</w:t>
      </w:r>
      <w:r>
        <w:rPr>
          <w:color w:val="231F20"/>
          <w:w w:val="101"/>
        </w:rPr>
        <w:t>укава</w:t>
      </w:r>
      <w:r>
        <w:rPr>
          <w:rFonts w:ascii="Courier New" w:hAnsi="Courier New"/>
          <w:color w:val="231F20"/>
          <w:w w:val="80"/>
        </w:rPr>
        <w:t>х</w:t>
      </w:r>
      <w:r>
        <w:rPr>
          <w:rFonts w:ascii="Courier New" w:hAnsi="Courier New"/>
          <w:color w:val="231F20"/>
          <w:spacing w:val="-62"/>
        </w:rPr>
        <w:t xml:space="preserve"> </w:t>
      </w:r>
      <w:r>
        <w:rPr>
          <w:color w:val="231F20"/>
          <w:spacing w:val="-101"/>
        </w:rPr>
        <w:t>5</w:t>
      </w:r>
      <w:r>
        <w:rPr>
          <w:color w:val="231F20"/>
          <w:spacing w:val="-4"/>
        </w:rPr>
        <w:t>у</w:t>
      </w:r>
      <w:r>
        <w:rPr>
          <w:color w:val="231F20"/>
          <w:spacing w:val="-91"/>
          <w:w w:val="98"/>
        </w:rPr>
        <w:t>д</w:t>
      </w:r>
      <w:r>
        <w:rPr>
          <w:color w:val="231F20"/>
          <w:spacing w:val="-11"/>
        </w:rPr>
        <w:t>1</w:t>
      </w:r>
      <w:r>
        <w:rPr>
          <w:color w:val="231F20"/>
          <w:spacing w:val="-58"/>
        </w:rPr>
        <w:t>у</w:t>
      </w:r>
      <w:r>
        <w:rPr>
          <w:color w:val="231F20"/>
          <w:spacing w:val="-66"/>
          <w:w w:val="99"/>
        </w:rPr>
        <w:t>м</w:t>
      </w:r>
      <w:r>
        <w:rPr>
          <w:color w:val="231F20"/>
          <w:spacing w:val="-18"/>
          <w:w w:val="101"/>
        </w:rPr>
        <w:t>т</w:t>
      </w:r>
      <w:r>
        <w:rPr>
          <w:color w:val="231F20"/>
          <w:spacing w:val="-51"/>
          <w:w w:val="99"/>
        </w:rPr>
        <w:t>м</w:t>
      </w:r>
      <w:r>
        <w:rPr>
          <w:color w:val="231F20"/>
          <w:spacing w:val="5"/>
        </w:rPr>
        <w:t>6</w:t>
      </w:r>
      <w:r>
        <w:rPr>
          <w:color w:val="231F20"/>
        </w:rPr>
        <w:t>б</w:t>
      </w:r>
      <w:r>
        <w:rPr>
          <w:color w:val="231F20"/>
        </w:rPr>
        <w:tab/>
      </w:r>
      <w:r>
        <w:rPr>
          <w:rFonts w:ascii="Courier New" w:hAnsi="Courier New"/>
          <w:color w:val="231F20"/>
        </w:rPr>
        <w:t>×</w:t>
      </w:r>
      <w:r>
        <w:rPr>
          <w:rFonts w:ascii="Courier New" w:hAnsi="Courier New"/>
          <w:color w:val="231F20"/>
          <w:spacing w:val="-86"/>
        </w:rPr>
        <w:t xml:space="preserve"> </w:t>
      </w:r>
      <w:r>
        <w:rPr>
          <w:color w:val="231F20"/>
        </w:rPr>
        <w:t>1,0</w:t>
      </w:r>
      <w:r>
        <w:rPr>
          <w:color w:val="231F20"/>
          <w:spacing w:val="5"/>
        </w:rPr>
        <w:t xml:space="preserve"> </w:t>
      </w:r>
      <w:r>
        <w:rPr>
          <w:color w:val="231F20"/>
          <w:w w:val="102"/>
        </w:rPr>
        <w:t>=</w:t>
      </w:r>
      <w:r>
        <w:rPr>
          <w:color w:val="231F20"/>
          <w:spacing w:val="5"/>
        </w:rPr>
        <w:t xml:space="preserve"> </w:t>
      </w:r>
      <w:r>
        <w:rPr>
          <w:color w:val="231F20"/>
        </w:rPr>
        <w:t>6</w:t>
      </w:r>
      <w:r>
        <w:rPr>
          <w:color w:val="231F20"/>
          <w:spacing w:val="-28"/>
        </w:rPr>
        <w:t xml:space="preserve"> </w:t>
      </w:r>
      <w:r>
        <w:rPr>
          <w:color w:val="231F20"/>
          <w:w w:val="99"/>
        </w:rPr>
        <w:t>м,</w:t>
      </w:r>
      <w:r>
        <w:rPr>
          <w:color w:val="231F20"/>
          <w:spacing w:val="5"/>
        </w:rPr>
        <w:t xml:space="preserve"> </w:t>
      </w:r>
      <w:r>
        <w:rPr>
          <w:color w:val="231F20"/>
          <w:w w:val="98"/>
        </w:rPr>
        <w:t>на</w:t>
      </w:r>
      <w:r>
        <w:rPr>
          <w:color w:val="231F20"/>
          <w:spacing w:val="5"/>
        </w:rPr>
        <w:t xml:space="preserve"> </w:t>
      </w:r>
      <w:r>
        <w:rPr>
          <w:color w:val="231F20"/>
          <w:w w:val="103"/>
        </w:rPr>
        <w:t>ств</w:t>
      </w:r>
      <w:r>
        <w:rPr>
          <w:color w:val="231F20"/>
          <w:spacing w:val="-5"/>
          <w:w w:val="103"/>
        </w:rPr>
        <w:t>о</w:t>
      </w:r>
      <w:r>
        <w:rPr>
          <w:color w:val="231F20"/>
          <w:w w:val="95"/>
        </w:rPr>
        <w:t>ле</w:t>
      </w:r>
    </w:p>
    <w:p w:rsidR="00CB0AFA" w:rsidRDefault="00481332">
      <w:pPr>
        <w:pStyle w:val="a3"/>
        <w:spacing w:line="249" w:lineRule="auto"/>
        <w:ind w:left="850" w:right="367"/>
      </w:pPr>
      <w:r>
        <w:rPr>
          <w:color w:val="231F20"/>
        </w:rPr>
        <w:t>должно</w:t>
      </w:r>
      <w:r>
        <w:rPr>
          <w:color w:val="231F20"/>
          <w:spacing w:val="-15"/>
        </w:rPr>
        <w:t xml:space="preserve"> </w:t>
      </w:r>
      <w:r>
        <w:rPr>
          <w:color w:val="231F20"/>
        </w:rPr>
        <w:t>быть</w:t>
      </w:r>
      <w:r>
        <w:rPr>
          <w:color w:val="231F20"/>
          <w:spacing w:val="-15"/>
        </w:rPr>
        <w:t xml:space="preserve"> </w:t>
      </w:r>
      <w:r>
        <w:rPr>
          <w:color w:val="231F20"/>
        </w:rPr>
        <w:t>9</w:t>
      </w:r>
      <w:r>
        <w:rPr>
          <w:color w:val="231F20"/>
          <w:spacing w:val="-33"/>
        </w:rPr>
        <w:t xml:space="preserve"> </w:t>
      </w:r>
      <w:r>
        <w:rPr>
          <w:color w:val="231F20"/>
        </w:rPr>
        <w:t>м.</w:t>
      </w:r>
      <w:r>
        <w:rPr>
          <w:color w:val="231F20"/>
          <w:spacing w:val="-15"/>
        </w:rPr>
        <w:t xml:space="preserve"> </w:t>
      </w:r>
      <w:r>
        <w:rPr>
          <w:color w:val="231F20"/>
        </w:rPr>
        <w:t>22</w:t>
      </w:r>
      <w:r>
        <w:rPr>
          <w:color w:val="231F20"/>
          <w:spacing w:val="-15"/>
        </w:rPr>
        <w:t xml:space="preserve"> </w:t>
      </w:r>
      <w:r>
        <w:rPr>
          <w:color w:val="231F20"/>
        </w:rPr>
        <w:t>–</w:t>
      </w:r>
      <w:r>
        <w:rPr>
          <w:color w:val="231F20"/>
          <w:spacing w:val="-15"/>
        </w:rPr>
        <w:t xml:space="preserve"> </w:t>
      </w:r>
      <w:r>
        <w:rPr>
          <w:color w:val="231F20"/>
        </w:rPr>
        <w:t>14</w:t>
      </w:r>
      <w:r>
        <w:rPr>
          <w:color w:val="231F20"/>
          <w:spacing w:val="-15"/>
        </w:rPr>
        <w:t xml:space="preserve"> </w:t>
      </w:r>
      <w:r>
        <w:rPr>
          <w:color w:val="231F20"/>
        </w:rPr>
        <w:t>–</w:t>
      </w:r>
      <w:r>
        <w:rPr>
          <w:color w:val="231F20"/>
          <w:spacing w:val="-15"/>
        </w:rPr>
        <w:t xml:space="preserve"> </w:t>
      </w:r>
      <w:r>
        <w:rPr>
          <w:color w:val="231F20"/>
        </w:rPr>
        <w:t>6</w:t>
      </w:r>
      <w:r>
        <w:rPr>
          <w:color w:val="231F20"/>
          <w:spacing w:val="-15"/>
        </w:rPr>
        <w:t xml:space="preserve"> </w:t>
      </w:r>
      <w:r>
        <w:rPr>
          <w:color w:val="231F20"/>
        </w:rPr>
        <w:t>=</w:t>
      </w:r>
      <w:r>
        <w:rPr>
          <w:color w:val="231F20"/>
          <w:spacing w:val="-15"/>
        </w:rPr>
        <w:t xml:space="preserve"> </w:t>
      </w:r>
      <w:r>
        <w:rPr>
          <w:color w:val="231F20"/>
        </w:rPr>
        <w:t>2</w:t>
      </w:r>
      <w:r>
        <w:rPr>
          <w:color w:val="231F20"/>
          <w:spacing w:val="-33"/>
        </w:rPr>
        <w:t xml:space="preserve"> </w:t>
      </w:r>
      <w:r>
        <w:rPr>
          <w:color w:val="231F20"/>
        </w:rPr>
        <w:t>м.</w:t>
      </w:r>
      <w:r>
        <w:rPr>
          <w:color w:val="231F20"/>
          <w:spacing w:val="-15"/>
        </w:rPr>
        <w:t xml:space="preserve"> </w:t>
      </w:r>
      <w:r>
        <w:rPr>
          <w:color w:val="231F20"/>
        </w:rPr>
        <w:t>Нехватка</w:t>
      </w:r>
      <w:r>
        <w:rPr>
          <w:color w:val="231F20"/>
          <w:spacing w:val="-15"/>
        </w:rPr>
        <w:t xml:space="preserve"> </w:t>
      </w:r>
      <w:r>
        <w:rPr>
          <w:color w:val="231F20"/>
        </w:rPr>
        <w:t>напора</w:t>
      </w:r>
      <w:r>
        <w:rPr>
          <w:color w:val="231F20"/>
          <w:spacing w:val="-15"/>
        </w:rPr>
        <w:t xml:space="preserve"> </w:t>
      </w:r>
      <w:r>
        <w:rPr>
          <w:color w:val="231F20"/>
        </w:rPr>
        <w:t>равна</w:t>
      </w:r>
      <w:r>
        <w:rPr>
          <w:color w:val="231F20"/>
          <w:spacing w:val="-15"/>
        </w:rPr>
        <w:t xml:space="preserve"> </w:t>
      </w:r>
      <w:r>
        <w:rPr>
          <w:color w:val="231F20"/>
        </w:rPr>
        <w:t>7</w:t>
      </w:r>
      <w:r>
        <w:rPr>
          <w:color w:val="231F20"/>
          <w:spacing w:val="-33"/>
        </w:rPr>
        <w:t xml:space="preserve"> </w:t>
      </w:r>
      <w:r>
        <w:rPr>
          <w:color w:val="231F20"/>
        </w:rPr>
        <w:t>м,</w:t>
      </w:r>
      <w:r>
        <w:rPr>
          <w:color w:val="231F20"/>
          <w:spacing w:val="-15"/>
        </w:rPr>
        <w:t xml:space="preserve"> </w:t>
      </w:r>
      <w:r>
        <w:rPr>
          <w:color w:val="231F20"/>
        </w:rPr>
        <w:t>то</w:t>
      </w:r>
      <w:r>
        <w:rPr>
          <w:color w:val="231F20"/>
          <w:spacing w:val="-15"/>
        </w:rPr>
        <w:t xml:space="preserve"> </w:t>
      </w:r>
      <w:r>
        <w:rPr>
          <w:color w:val="231F20"/>
        </w:rPr>
        <w:t>есть</w:t>
      </w:r>
      <w:r>
        <w:rPr>
          <w:color w:val="231F20"/>
          <w:spacing w:val="-15"/>
        </w:rPr>
        <w:t xml:space="preserve"> </w:t>
      </w:r>
      <w:r>
        <w:rPr>
          <w:color w:val="231F20"/>
        </w:rPr>
        <w:t>такая</w:t>
      </w:r>
      <w:r>
        <w:rPr>
          <w:color w:val="231F20"/>
          <w:spacing w:val="-15"/>
        </w:rPr>
        <w:t xml:space="preserve"> </w:t>
      </w:r>
      <w:r>
        <w:rPr>
          <w:color w:val="231F20"/>
        </w:rPr>
        <w:t>насосно- рукавная линия не способна создать на РС-70 минимальный рабочий</w:t>
      </w:r>
      <w:r>
        <w:rPr>
          <w:color w:val="231F20"/>
          <w:spacing w:val="15"/>
        </w:rPr>
        <w:t xml:space="preserve"> </w:t>
      </w:r>
      <w:r>
        <w:rPr>
          <w:color w:val="231F20"/>
        </w:rPr>
        <w:t>напор.</w:t>
      </w:r>
    </w:p>
    <w:p w:rsidR="00CB0AFA" w:rsidRDefault="00481332">
      <w:pPr>
        <w:pStyle w:val="a3"/>
        <w:spacing w:before="114" w:line="249" w:lineRule="auto"/>
        <w:ind w:left="850" w:right="570" w:firstLine="283"/>
        <w:jc w:val="both"/>
      </w:pPr>
      <w:r>
        <w:rPr>
          <w:color w:val="231F20"/>
        </w:rPr>
        <w:t>Проверяем возможность работы с РС-50. Минимальный расход для торфа — 100 л/мин.</w:t>
      </w:r>
    </w:p>
    <w:p w:rsidR="00CB0AFA" w:rsidRDefault="00481332">
      <w:pPr>
        <w:pStyle w:val="a3"/>
        <w:tabs>
          <w:tab w:val="left" w:pos="4477"/>
        </w:tabs>
        <w:spacing w:before="114" w:line="244" w:lineRule="auto"/>
        <w:ind w:left="850" w:right="562" w:firstLine="283"/>
        <w:jc w:val="both"/>
      </w:pPr>
      <w:r>
        <w:rPr>
          <w:color w:val="231F20"/>
        </w:rPr>
        <w:t>Напор помпы — 33 м, подъём — 14 м, потери в 6 рукавах 51 мм составят         6</w:t>
      </w:r>
      <w:r>
        <w:rPr>
          <w:color w:val="231F20"/>
          <w:spacing w:val="-35"/>
        </w:rPr>
        <w:t xml:space="preserve"> </w:t>
      </w:r>
      <w:r>
        <w:rPr>
          <w:rFonts w:ascii="Courier New" w:hAnsi="Courier New"/>
          <w:color w:val="231F20"/>
        </w:rPr>
        <w:t>×</w:t>
      </w:r>
      <w:r>
        <w:rPr>
          <w:rFonts w:ascii="Courier New" w:hAnsi="Courier New"/>
          <w:color w:val="231F20"/>
          <w:spacing w:val="-93"/>
        </w:rPr>
        <w:t xml:space="preserve"> </w:t>
      </w:r>
      <w:r>
        <w:rPr>
          <w:color w:val="231F20"/>
          <w:spacing w:val="-3"/>
        </w:rPr>
        <w:t>0,36</w:t>
      </w:r>
      <w:r>
        <w:rPr>
          <w:color w:val="231F20"/>
          <w:spacing w:val="-16"/>
        </w:rPr>
        <w:t xml:space="preserve"> </w:t>
      </w:r>
      <w:r>
        <w:rPr>
          <w:color w:val="231F20"/>
        </w:rPr>
        <w:t>=</w:t>
      </w:r>
      <w:r>
        <w:rPr>
          <w:color w:val="231F20"/>
          <w:spacing w:val="-16"/>
        </w:rPr>
        <w:t xml:space="preserve"> </w:t>
      </w:r>
      <w:r>
        <w:rPr>
          <w:color w:val="231F20"/>
        </w:rPr>
        <w:t>2</w:t>
      </w:r>
      <w:r>
        <w:rPr>
          <w:color w:val="231F20"/>
          <w:spacing w:val="-35"/>
        </w:rPr>
        <w:t xml:space="preserve"> </w:t>
      </w:r>
      <w:r>
        <w:rPr>
          <w:color w:val="231F20"/>
        </w:rPr>
        <w:t>м,</w:t>
      </w:r>
      <w:r>
        <w:rPr>
          <w:color w:val="231F20"/>
          <w:spacing w:val="-16"/>
        </w:rPr>
        <w:t xml:space="preserve"> </w:t>
      </w:r>
      <w:r>
        <w:rPr>
          <w:color w:val="231F20"/>
        </w:rPr>
        <w:t>на</w:t>
      </w:r>
      <w:r>
        <w:rPr>
          <w:color w:val="231F20"/>
          <w:spacing w:val="-16"/>
        </w:rPr>
        <w:t xml:space="preserve"> </w:t>
      </w:r>
      <w:r>
        <w:rPr>
          <w:color w:val="231F20"/>
          <w:spacing w:val="-4"/>
        </w:rPr>
        <w:t>стволе</w:t>
      </w:r>
      <w:r>
        <w:rPr>
          <w:color w:val="231F20"/>
          <w:spacing w:val="-16"/>
        </w:rPr>
        <w:t xml:space="preserve"> </w:t>
      </w:r>
      <w:r>
        <w:rPr>
          <w:color w:val="231F20"/>
          <w:spacing w:val="-4"/>
        </w:rPr>
        <w:t>должно</w:t>
      </w:r>
      <w:r>
        <w:rPr>
          <w:color w:val="231F20"/>
          <w:spacing w:val="-16"/>
        </w:rPr>
        <w:t xml:space="preserve"> </w:t>
      </w:r>
      <w:r>
        <w:rPr>
          <w:color w:val="231F20"/>
          <w:spacing w:val="-3"/>
        </w:rPr>
        <w:t>быть</w:t>
      </w:r>
      <w:r>
        <w:rPr>
          <w:color w:val="231F20"/>
          <w:spacing w:val="-16"/>
        </w:rPr>
        <w:t xml:space="preserve"> </w:t>
      </w:r>
      <w:r>
        <w:rPr>
          <w:color w:val="231F20"/>
        </w:rPr>
        <w:t>8</w:t>
      </w:r>
      <w:r>
        <w:rPr>
          <w:color w:val="231F20"/>
          <w:spacing w:val="-34"/>
        </w:rPr>
        <w:t xml:space="preserve"> </w:t>
      </w:r>
      <w:r>
        <w:rPr>
          <w:color w:val="231F20"/>
        </w:rPr>
        <w:t>м.</w:t>
      </w:r>
      <w:r>
        <w:rPr>
          <w:color w:val="231F20"/>
          <w:spacing w:val="-16"/>
        </w:rPr>
        <w:t xml:space="preserve"> </w:t>
      </w:r>
      <w:r>
        <w:rPr>
          <w:color w:val="231F20"/>
        </w:rPr>
        <w:t>33</w:t>
      </w:r>
      <w:r>
        <w:rPr>
          <w:color w:val="231F20"/>
          <w:spacing w:val="-16"/>
        </w:rPr>
        <w:t xml:space="preserve"> </w:t>
      </w:r>
      <w:r>
        <w:rPr>
          <w:color w:val="231F20"/>
        </w:rPr>
        <w:t>–</w:t>
      </w:r>
      <w:r>
        <w:rPr>
          <w:color w:val="231F20"/>
          <w:spacing w:val="-16"/>
        </w:rPr>
        <w:t xml:space="preserve"> </w:t>
      </w:r>
      <w:r>
        <w:rPr>
          <w:color w:val="231F20"/>
        </w:rPr>
        <w:t>14</w:t>
      </w:r>
      <w:r>
        <w:rPr>
          <w:color w:val="231F20"/>
          <w:spacing w:val="-16"/>
        </w:rPr>
        <w:t xml:space="preserve"> </w:t>
      </w:r>
      <w:r>
        <w:rPr>
          <w:color w:val="231F20"/>
        </w:rPr>
        <w:t>–</w:t>
      </w:r>
      <w:r>
        <w:rPr>
          <w:color w:val="231F20"/>
          <w:spacing w:val="-16"/>
        </w:rPr>
        <w:t xml:space="preserve"> </w:t>
      </w:r>
      <w:r>
        <w:rPr>
          <w:color w:val="231F20"/>
        </w:rPr>
        <w:t>2</w:t>
      </w:r>
      <w:r>
        <w:rPr>
          <w:color w:val="231F20"/>
          <w:spacing w:val="-16"/>
        </w:rPr>
        <w:t xml:space="preserve"> </w:t>
      </w:r>
      <w:r>
        <w:rPr>
          <w:color w:val="231F20"/>
        </w:rPr>
        <w:t>=</w:t>
      </w:r>
      <w:r>
        <w:rPr>
          <w:color w:val="231F20"/>
          <w:spacing w:val="-16"/>
        </w:rPr>
        <w:t xml:space="preserve"> </w:t>
      </w:r>
      <w:r>
        <w:rPr>
          <w:color w:val="231F20"/>
        </w:rPr>
        <w:t>17</w:t>
      </w:r>
      <w:r>
        <w:rPr>
          <w:color w:val="231F20"/>
          <w:spacing w:val="-35"/>
        </w:rPr>
        <w:t xml:space="preserve"> </w:t>
      </w:r>
      <w:r>
        <w:rPr>
          <w:color w:val="231F20"/>
        </w:rPr>
        <w:t>м.</w:t>
      </w:r>
      <w:r>
        <w:rPr>
          <w:color w:val="231F20"/>
          <w:spacing w:val="-16"/>
        </w:rPr>
        <w:t xml:space="preserve"> </w:t>
      </w:r>
      <w:r>
        <w:rPr>
          <w:color w:val="231F20"/>
          <w:spacing w:val="-3"/>
        </w:rPr>
        <w:t>Это</w:t>
      </w:r>
      <w:r>
        <w:rPr>
          <w:color w:val="231F20"/>
          <w:spacing w:val="-16"/>
        </w:rPr>
        <w:t xml:space="preserve"> </w:t>
      </w:r>
      <w:r>
        <w:rPr>
          <w:color w:val="231F20"/>
          <w:spacing w:val="-3"/>
        </w:rPr>
        <w:t>существенный</w:t>
      </w:r>
      <w:r>
        <w:rPr>
          <w:color w:val="231F20"/>
          <w:spacing w:val="-16"/>
        </w:rPr>
        <w:t xml:space="preserve"> </w:t>
      </w:r>
      <w:r>
        <w:rPr>
          <w:color w:val="231F20"/>
          <w:spacing w:val="-4"/>
        </w:rPr>
        <w:t xml:space="preserve">избыток </w:t>
      </w:r>
      <w:r>
        <w:rPr>
          <w:color w:val="231F20"/>
          <w:spacing w:val="-3"/>
        </w:rPr>
        <w:t>напора,</w:t>
      </w:r>
      <w:r>
        <w:rPr>
          <w:color w:val="231F20"/>
          <w:spacing w:val="-15"/>
        </w:rPr>
        <w:t xml:space="preserve"> </w:t>
      </w:r>
      <w:r>
        <w:rPr>
          <w:color w:val="231F20"/>
          <w:spacing w:val="-5"/>
        </w:rPr>
        <w:t>следует</w:t>
      </w:r>
      <w:r>
        <w:rPr>
          <w:color w:val="231F20"/>
          <w:spacing w:val="-15"/>
        </w:rPr>
        <w:t xml:space="preserve"> </w:t>
      </w:r>
      <w:r>
        <w:rPr>
          <w:color w:val="231F20"/>
          <w:spacing w:val="-3"/>
        </w:rPr>
        <w:t>проверить,</w:t>
      </w:r>
      <w:r>
        <w:rPr>
          <w:color w:val="231F20"/>
          <w:spacing w:val="-15"/>
        </w:rPr>
        <w:t xml:space="preserve"> </w:t>
      </w:r>
      <w:r>
        <w:rPr>
          <w:color w:val="231F20"/>
        </w:rPr>
        <w:t>не</w:t>
      </w:r>
      <w:r>
        <w:rPr>
          <w:color w:val="231F20"/>
          <w:spacing w:val="-15"/>
        </w:rPr>
        <w:t xml:space="preserve"> </w:t>
      </w:r>
      <w:r>
        <w:rPr>
          <w:color w:val="231F20"/>
          <w:spacing w:val="-3"/>
        </w:rPr>
        <w:t>даст</w:t>
      </w:r>
      <w:r>
        <w:rPr>
          <w:color w:val="231F20"/>
          <w:spacing w:val="-15"/>
        </w:rPr>
        <w:t xml:space="preserve"> </w:t>
      </w:r>
      <w:r>
        <w:rPr>
          <w:color w:val="231F20"/>
        </w:rPr>
        <w:t>ли</w:t>
      </w:r>
      <w:r>
        <w:rPr>
          <w:color w:val="231F20"/>
          <w:spacing w:val="-15"/>
        </w:rPr>
        <w:t xml:space="preserve"> </w:t>
      </w:r>
      <w:r>
        <w:rPr>
          <w:color w:val="231F20"/>
          <w:spacing w:val="-3"/>
        </w:rPr>
        <w:t>РС-50</w:t>
      </w:r>
      <w:r>
        <w:rPr>
          <w:color w:val="231F20"/>
          <w:spacing w:val="-15"/>
        </w:rPr>
        <w:t xml:space="preserve"> </w:t>
      </w:r>
      <w:r>
        <w:rPr>
          <w:color w:val="231F20"/>
          <w:spacing w:val="-4"/>
        </w:rPr>
        <w:t>больше</w:t>
      </w:r>
      <w:r>
        <w:rPr>
          <w:color w:val="231F20"/>
          <w:spacing w:val="-15"/>
        </w:rPr>
        <w:t xml:space="preserve"> </w:t>
      </w:r>
      <w:r>
        <w:rPr>
          <w:color w:val="231F20"/>
          <w:spacing w:val="-3"/>
        </w:rPr>
        <w:t>воды,</w:t>
      </w:r>
      <w:r>
        <w:rPr>
          <w:color w:val="231F20"/>
          <w:spacing w:val="-15"/>
        </w:rPr>
        <w:t xml:space="preserve"> </w:t>
      </w:r>
      <w:r>
        <w:rPr>
          <w:color w:val="231F20"/>
        </w:rPr>
        <w:t>чем</w:t>
      </w:r>
      <w:r>
        <w:rPr>
          <w:color w:val="231F20"/>
          <w:spacing w:val="-15"/>
        </w:rPr>
        <w:t xml:space="preserve"> </w:t>
      </w:r>
      <w:r>
        <w:rPr>
          <w:color w:val="231F20"/>
          <w:spacing w:val="-3"/>
        </w:rPr>
        <w:t>минимум.</w:t>
      </w:r>
      <w:r>
        <w:rPr>
          <w:color w:val="231F20"/>
          <w:spacing w:val="-15"/>
        </w:rPr>
        <w:t xml:space="preserve"> </w:t>
      </w:r>
      <w:r>
        <w:rPr>
          <w:color w:val="231F20"/>
          <w:spacing w:val="-3"/>
        </w:rPr>
        <w:t xml:space="preserve">Проверяем </w:t>
      </w:r>
      <w:r>
        <w:rPr>
          <w:color w:val="231F20"/>
          <w:spacing w:val="-4"/>
        </w:rPr>
        <w:t>расход</w:t>
      </w:r>
      <w:r>
        <w:rPr>
          <w:color w:val="231F20"/>
          <w:spacing w:val="-8"/>
        </w:rPr>
        <w:t xml:space="preserve"> </w:t>
      </w:r>
      <w:r>
        <w:rPr>
          <w:color w:val="231F20"/>
        </w:rPr>
        <w:t>120</w:t>
      </w:r>
      <w:r>
        <w:rPr>
          <w:color w:val="231F20"/>
          <w:spacing w:val="-33"/>
        </w:rPr>
        <w:t xml:space="preserve"> </w:t>
      </w:r>
      <w:r>
        <w:rPr>
          <w:color w:val="231F20"/>
        </w:rPr>
        <w:t>л/мин.:</w:t>
      </w:r>
      <w:r>
        <w:rPr>
          <w:color w:val="231F20"/>
          <w:spacing w:val="-8"/>
        </w:rPr>
        <w:t xml:space="preserve"> </w:t>
      </w:r>
      <w:r>
        <w:rPr>
          <w:color w:val="231F20"/>
        </w:rPr>
        <w:t>31</w:t>
      </w:r>
      <w:r>
        <w:rPr>
          <w:color w:val="231F20"/>
          <w:spacing w:val="-8"/>
        </w:rPr>
        <w:t xml:space="preserve"> </w:t>
      </w:r>
      <w:r>
        <w:rPr>
          <w:color w:val="231F20"/>
        </w:rPr>
        <w:t>–</w:t>
      </w:r>
      <w:r>
        <w:rPr>
          <w:color w:val="231F20"/>
          <w:spacing w:val="-8"/>
        </w:rPr>
        <w:t xml:space="preserve"> </w:t>
      </w:r>
      <w:r>
        <w:rPr>
          <w:color w:val="231F20"/>
        </w:rPr>
        <w:t>14</w:t>
      </w:r>
      <w:r>
        <w:rPr>
          <w:color w:val="231F20"/>
          <w:spacing w:val="-8"/>
        </w:rPr>
        <w:t xml:space="preserve"> </w:t>
      </w:r>
      <w:r>
        <w:rPr>
          <w:color w:val="231F20"/>
        </w:rPr>
        <w:t>–</w:t>
      </w:r>
      <w:r>
        <w:rPr>
          <w:color w:val="231F20"/>
          <w:spacing w:val="-8"/>
        </w:rPr>
        <w:t xml:space="preserve"> </w:t>
      </w:r>
      <w:r>
        <w:rPr>
          <w:color w:val="231F20"/>
        </w:rPr>
        <w:t>6</w:t>
      </w:r>
      <w:r>
        <w:rPr>
          <w:color w:val="231F20"/>
          <w:spacing w:val="-33"/>
        </w:rPr>
        <w:t xml:space="preserve"> </w:t>
      </w:r>
      <w:r>
        <w:rPr>
          <w:rFonts w:ascii="Courier New" w:hAnsi="Courier New"/>
          <w:color w:val="231F20"/>
        </w:rPr>
        <w:t>×</w:t>
      </w:r>
      <w:r>
        <w:rPr>
          <w:rFonts w:ascii="Courier New" w:hAnsi="Courier New"/>
          <w:color w:val="231F20"/>
          <w:spacing w:val="-91"/>
        </w:rPr>
        <w:t xml:space="preserve"> </w:t>
      </w:r>
      <w:r>
        <w:rPr>
          <w:color w:val="231F20"/>
        </w:rPr>
        <w:t>0,52</w:t>
      </w:r>
      <w:r>
        <w:rPr>
          <w:color w:val="231F20"/>
          <w:spacing w:val="-8"/>
        </w:rPr>
        <w:t xml:space="preserve"> </w:t>
      </w:r>
      <w:r>
        <w:rPr>
          <w:color w:val="231F20"/>
        </w:rPr>
        <w:t>=</w:t>
      </w:r>
      <w:r>
        <w:rPr>
          <w:color w:val="231F20"/>
          <w:spacing w:val="-8"/>
        </w:rPr>
        <w:t xml:space="preserve"> </w:t>
      </w:r>
      <w:r>
        <w:rPr>
          <w:color w:val="231F20"/>
        </w:rPr>
        <w:t>12.</w:t>
      </w:r>
      <w:r>
        <w:rPr>
          <w:color w:val="231F20"/>
          <w:spacing w:val="-8"/>
        </w:rPr>
        <w:t xml:space="preserve"> </w:t>
      </w:r>
      <w:r>
        <w:rPr>
          <w:color w:val="231F20"/>
          <w:spacing w:val="-3"/>
        </w:rPr>
        <w:t>Вывод:</w:t>
      </w:r>
      <w:r>
        <w:rPr>
          <w:color w:val="231F20"/>
          <w:spacing w:val="-8"/>
        </w:rPr>
        <w:t xml:space="preserve"> </w:t>
      </w:r>
      <w:r>
        <w:rPr>
          <w:color w:val="231F20"/>
          <w:spacing w:val="-4"/>
        </w:rPr>
        <w:t>расход</w:t>
      </w:r>
      <w:r>
        <w:rPr>
          <w:color w:val="231F20"/>
          <w:spacing w:val="-8"/>
        </w:rPr>
        <w:t xml:space="preserve"> </w:t>
      </w:r>
      <w:r>
        <w:rPr>
          <w:color w:val="231F20"/>
        </w:rPr>
        <w:t>в</w:t>
      </w:r>
      <w:r>
        <w:rPr>
          <w:color w:val="231F20"/>
          <w:spacing w:val="-8"/>
        </w:rPr>
        <w:t xml:space="preserve"> </w:t>
      </w:r>
      <w:r>
        <w:rPr>
          <w:color w:val="231F20"/>
        </w:rPr>
        <w:t>данной</w:t>
      </w:r>
      <w:r>
        <w:rPr>
          <w:color w:val="231F20"/>
          <w:spacing w:val="-8"/>
        </w:rPr>
        <w:t xml:space="preserve"> </w:t>
      </w:r>
      <w:r>
        <w:rPr>
          <w:color w:val="231F20"/>
        </w:rPr>
        <w:t>линии</w:t>
      </w:r>
      <w:r>
        <w:rPr>
          <w:color w:val="231F20"/>
          <w:spacing w:val="-8"/>
        </w:rPr>
        <w:t xml:space="preserve"> </w:t>
      </w:r>
      <w:r>
        <w:rPr>
          <w:color w:val="231F20"/>
          <w:spacing w:val="-4"/>
        </w:rPr>
        <w:t>будет</w:t>
      </w:r>
      <w:r>
        <w:rPr>
          <w:color w:val="231F20"/>
          <w:spacing w:val="-8"/>
        </w:rPr>
        <w:t xml:space="preserve"> </w:t>
      </w:r>
      <w:r>
        <w:rPr>
          <w:color w:val="231F20"/>
        </w:rPr>
        <w:t xml:space="preserve">равен </w:t>
      </w:r>
      <w:r>
        <w:rPr>
          <w:color w:val="231F20"/>
          <w:spacing w:val="-103"/>
          <w:w w:val="101"/>
        </w:rPr>
        <w:t>1</w:t>
      </w:r>
      <w:r>
        <w:rPr>
          <w:color w:val="231F20"/>
          <w:w w:val="101"/>
        </w:rPr>
        <w:t>и</w:t>
      </w:r>
      <w:r>
        <w:rPr>
          <w:color w:val="231F20"/>
          <w:spacing w:val="-103"/>
          <w:w w:val="102"/>
        </w:rPr>
        <w:t>н</w:t>
      </w:r>
      <w:r>
        <w:rPr>
          <w:color w:val="231F20"/>
          <w:w w:val="101"/>
        </w:rPr>
        <w:t>2</w:t>
      </w:r>
      <w:r>
        <w:rPr>
          <w:color w:val="231F20"/>
          <w:spacing w:val="-52"/>
          <w:w w:val="102"/>
        </w:rPr>
        <w:t>.</w:t>
      </w:r>
      <w:r>
        <w:rPr>
          <w:color w:val="231F20"/>
          <w:spacing w:val="-51"/>
          <w:w w:val="101"/>
        </w:rPr>
        <w:t>0</w:t>
      </w:r>
      <w:r>
        <w:rPr>
          <w:color w:val="231F20"/>
          <w:w w:val="102"/>
        </w:rPr>
        <w:t>,</w:t>
      </w:r>
      <w:r>
        <w:rPr>
          <w:color w:val="231F20"/>
          <w:spacing w:val="-27"/>
        </w:rPr>
        <w:t xml:space="preserve"> </w:t>
      </w:r>
      <w:r>
        <w:rPr>
          <w:color w:val="231F20"/>
          <w:spacing w:val="-51"/>
          <w:w w:val="97"/>
        </w:rPr>
        <w:t>л</w:t>
      </w:r>
      <w:r>
        <w:rPr>
          <w:color w:val="231F20"/>
          <w:spacing w:val="-44"/>
          <w:w w:val="102"/>
        </w:rPr>
        <w:t>н</w:t>
      </w:r>
      <w:r>
        <w:rPr>
          <w:color w:val="231F20"/>
          <w:spacing w:val="-18"/>
          <w:w w:val="122"/>
        </w:rPr>
        <w:t>/</w:t>
      </w:r>
      <w:r>
        <w:rPr>
          <w:color w:val="231F20"/>
          <w:spacing w:val="-73"/>
          <w:w w:val="98"/>
        </w:rPr>
        <w:t>а</w:t>
      </w:r>
      <w:r>
        <w:rPr>
          <w:color w:val="231F20"/>
          <w:spacing w:val="-53"/>
          <w:w w:val="101"/>
        </w:rPr>
        <w:t>м</w:t>
      </w:r>
      <w:r>
        <w:rPr>
          <w:color w:val="231F20"/>
          <w:w w:val="105"/>
        </w:rPr>
        <w:t>по</w:t>
      </w:r>
      <w:r>
        <w:rPr>
          <w:color w:val="231F20"/>
          <w:w w:val="108"/>
        </w:rPr>
        <w:t>р</w:t>
      </w:r>
      <w:r>
        <w:rPr>
          <w:color w:val="231F20"/>
        </w:rPr>
        <w:t xml:space="preserve"> </w:t>
      </w:r>
      <w:r>
        <w:rPr>
          <w:color w:val="231F20"/>
          <w:spacing w:val="-25"/>
        </w:rPr>
        <w:t xml:space="preserve"> </w:t>
      </w:r>
      <w:r>
        <w:rPr>
          <w:color w:val="231F20"/>
        </w:rPr>
        <w:t>на</w:t>
      </w:r>
      <w:r>
        <w:rPr>
          <w:color w:val="231F20"/>
          <w:spacing w:val="24"/>
        </w:rPr>
        <w:t xml:space="preserve"> </w:t>
      </w:r>
      <w:r>
        <w:rPr>
          <w:color w:val="231F20"/>
          <w:w w:val="109"/>
        </w:rPr>
        <w:t>с</w:t>
      </w:r>
      <w:r>
        <w:rPr>
          <w:color w:val="231F20"/>
          <w:w w:val="103"/>
        </w:rPr>
        <w:t>тв</w:t>
      </w:r>
      <w:r>
        <w:rPr>
          <w:color w:val="231F20"/>
          <w:spacing w:val="-4"/>
          <w:w w:val="105"/>
        </w:rPr>
        <w:t>о</w:t>
      </w:r>
      <w:r>
        <w:rPr>
          <w:color w:val="231F20"/>
          <w:w w:val="97"/>
        </w:rPr>
        <w:t>л</w:t>
      </w:r>
      <w:r>
        <w:rPr>
          <w:color w:val="231F20"/>
          <w:w w:val="98"/>
        </w:rPr>
        <w:t>е</w:t>
      </w:r>
      <w:r>
        <w:rPr>
          <w:color w:val="231F20"/>
        </w:rPr>
        <w:t xml:space="preserve"> </w:t>
      </w:r>
      <w:r>
        <w:rPr>
          <w:color w:val="231F20"/>
          <w:spacing w:val="-25"/>
        </w:rPr>
        <w:t xml:space="preserve"> </w:t>
      </w:r>
      <w:r>
        <w:rPr>
          <w:color w:val="231F20"/>
          <w:w w:val="107"/>
        </w:rPr>
        <w:t>со</w:t>
      </w:r>
      <w:r>
        <w:rPr>
          <w:color w:val="231F20"/>
          <w:w w:val="106"/>
        </w:rPr>
        <w:t>с</w:t>
      </w:r>
      <w:r>
        <w:rPr>
          <w:color w:val="231F20"/>
          <w:spacing w:val="-3"/>
          <w:w w:val="106"/>
        </w:rPr>
        <w:t>т</w:t>
      </w:r>
      <w:r>
        <w:rPr>
          <w:color w:val="231F20"/>
        </w:rPr>
        <w:t>ав</w:t>
      </w:r>
      <w:r>
        <w:rPr>
          <w:color w:val="231F20"/>
          <w:w w:val="102"/>
        </w:rPr>
        <w:t>ит</w:t>
      </w:r>
      <w:r>
        <w:rPr>
          <w:color w:val="231F20"/>
          <w:spacing w:val="24"/>
        </w:rPr>
        <w:t xml:space="preserve"> </w:t>
      </w:r>
      <w:r>
        <w:rPr>
          <w:color w:val="231F20"/>
          <w:w w:val="101"/>
        </w:rPr>
        <w:t>12</w:t>
      </w:r>
      <w:r>
        <w:rPr>
          <w:color w:val="231F20"/>
        </w:rPr>
        <w:tab/>
      </w:r>
      <w:r>
        <w:rPr>
          <w:color w:val="231F20"/>
          <w:w w:val="101"/>
        </w:rPr>
        <w:t>м</w:t>
      </w:r>
      <w:r>
        <w:rPr>
          <w:color w:val="231F20"/>
          <w:w w:val="102"/>
        </w:rPr>
        <w:t>,</w:t>
      </w:r>
      <w:r>
        <w:rPr>
          <w:color w:val="231F20"/>
        </w:rPr>
        <w:t xml:space="preserve"> </w:t>
      </w:r>
      <w:r>
        <w:rPr>
          <w:color w:val="231F20"/>
          <w:spacing w:val="-25"/>
        </w:rPr>
        <w:t xml:space="preserve"> </w:t>
      </w:r>
      <w:r>
        <w:rPr>
          <w:color w:val="231F20"/>
          <w:w w:val="103"/>
        </w:rPr>
        <w:t>ч</w:t>
      </w:r>
      <w:r>
        <w:rPr>
          <w:color w:val="231F20"/>
          <w:spacing w:val="-3"/>
          <w:w w:val="103"/>
        </w:rPr>
        <w:t>т</w:t>
      </w:r>
      <w:r>
        <w:rPr>
          <w:color w:val="231F20"/>
          <w:w w:val="105"/>
        </w:rPr>
        <w:t>о</w:t>
      </w:r>
      <w:r>
        <w:rPr>
          <w:color w:val="231F20"/>
          <w:spacing w:val="24"/>
        </w:rPr>
        <w:t xml:space="preserve"> </w:t>
      </w:r>
      <w:r>
        <w:rPr>
          <w:color w:val="231F20"/>
          <w:w w:val="111"/>
        </w:rPr>
        <w:t>з</w:t>
      </w:r>
      <w:r>
        <w:rPr>
          <w:color w:val="231F20"/>
        </w:rPr>
        <w:t>ам</w:t>
      </w:r>
      <w:r>
        <w:rPr>
          <w:color w:val="231F20"/>
          <w:spacing w:val="-3"/>
          <w:w w:val="98"/>
        </w:rPr>
        <w:t>е</w:t>
      </w:r>
      <w:r>
        <w:rPr>
          <w:color w:val="231F20"/>
          <w:w w:val="103"/>
        </w:rPr>
        <w:t>тно</w:t>
      </w:r>
      <w:r>
        <w:rPr>
          <w:color w:val="231F20"/>
          <w:spacing w:val="24"/>
        </w:rPr>
        <w:t xml:space="preserve"> </w:t>
      </w:r>
      <w:r>
        <w:rPr>
          <w:color w:val="231F20"/>
          <w:w w:val="102"/>
        </w:rPr>
        <w:t>б</w:t>
      </w:r>
      <w:r>
        <w:rPr>
          <w:color w:val="231F20"/>
          <w:spacing w:val="-4"/>
          <w:w w:val="105"/>
        </w:rPr>
        <w:t>о</w:t>
      </w:r>
      <w:r>
        <w:rPr>
          <w:color w:val="231F20"/>
          <w:w w:val="97"/>
        </w:rPr>
        <w:t>л</w:t>
      </w:r>
      <w:r>
        <w:rPr>
          <w:color w:val="231F20"/>
          <w:w w:val="102"/>
        </w:rPr>
        <w:t>ьш</w:t>
      </w:r>
      <w:r>
        <w:rPr>
          <w:color w:val="231F20"/>
          <w:w w:val="98"/>
        </w:rPr>
        <w:t>е</w:t>
      </w:r>
      <w:r>
        <w:rPr>
          <w:color w:val="231F20"/>
        </w:rPr>
        <w:t xml:space="preserve"> </w:t>
      </w:r>
      <w:r>
        <w:rPr>
          <w:color w:val="231F20"/>
          <w:spacing w:val="-25"/>
        </w:rPr>
        <w:t xml:space="preserve"> </w:t>
      </w:r>
      <w:r>
        <w:rPr>
          <w:color w:val="231F20"/>
          <w:w w:val="102"/>
        </w:rPr>
        <w:t>н</w:t>
      </w:r>
      <w:r>
        <w:rPr>
          <w:color w:val="231F20"/>
          <w:w w:val="98"/>
        </w:rPr>
        <w:t>е</w:t>
      </w:r>
      <w:r>
        <w:rPr>
          <w:color w:val="231F20"/>
          <w:w w:val="103"/>
        </w:rPr>
        <w:t>о</w:t>
      </w:r>
      <w:r>
        <w:rPr>
          <w:color w:val="231F20"/>
          <w:spacing w:val="-3"/>
          <w:w w:val="103"/>
        </w:rPr>
        <w:t>б</w:t>
      </w:r>
      <w:r>
        <w:rPr>
          <w:color w:val="231F20"/>
          <w:spacing w:val="-3"/>
          <w:w w:val="105"/>
        </w:rPr>
        <w:t>хо</w:t>
      </w:r>
      <w:r>
        <w:rPr>
          <w:color w:val="231F20"/>
        </w:rPr>
        <w:t>д</w:t>
      </w:r>
      <w:r>
        <w:rPr>
          <w:color w:val="231F20"/>
          <w:w w:val="101"/>
        </w:rPr>
        <w:t>и</w:t>
      </w:r>
      <w:r>
        <w:rPr>
          <w:color w:val="231F20"/>
          <w:w w:val="103"/>
        </w:rPr>
        <w:t>мо</w:t>
      </w:r>
      <w:r>
        <w:rPr>
          <w:color w:val="231F20"/>
          <w:spacing w:val="-4"/>
          <w:w w:val="117"/>
        </w:rPr>
        <w:t>г</w:t>
      </w:r>
      <w:r>
        <w:rPr>
          <w:color w:val="231F20"/>
          <w:w w:val="105"/>
        </w:rPr>
        <w:t xml:space="preserve">о </w:t>
      </w:r>
      <w:r>
        <w:rPr>
          <w:color w:val="231F20"/>
        </w:rPr>
        <w:t xml:space="preserve">и </w:t>
      </w:r>
      <w:r>
        <w:rPr>
          <w:color w:val="231F20"/>
          <w:spacing w:val="-3"/>
        </w:rPr>
        <w:t xml:space="preserve">попадает </w:t>
      </w:r>
      <w:r>
        <w:rPr>
          <w:color w:val="231F20"/>
        </w:rPr>
        <w:t xml:space="preserve">в оптимальную зону для имеющейся </w:t>
      </w:r>
      <w:r>
        <w:rPr>
          <w:color w:val="231F20"/>
          <w:spacing w:val="-3"/>
        </w:rPr>
        <w:t>мотопомпы. Если перед стволом поставить</w:t>
      </w:r>
      <w:r>
        <w:rPr>
          <w:color w:val="231F20"/>
          <w:spacing w:val="-7"/>
        </w:rPr>
        <w:t xml:space="preserve"> </w:t>
      </w:r>
      <w:r>
        <w:rPr>
          <w:color w:val="231F20"/>
          <w:spacing w:val="-3"/>
        </w:rPr>
        <w:t>один</w:t>
      </w:r>
      <w:r>
        <w:rPr>
          <w:color w:val="231F20"/>
          <w:spacing w:val="-7"/>
        </w:rPr>
        <w:t xml:space="preserve"> </w:t>
      </w:r>
      <w:r>
        <w:rPr>
          <w:color w:val="231F20"/>
        </w:rPr>
        <w:t>рукав</w:t>
      </w:r>
      <w:r>
        <w:rPr>
          <w:color w:val="231F20"/>
          <w:spacing w:val="-7"/>
        </w:rPr>
        <w:t xml:space="preserve"> </w:t>
      </w:r>
      <w:r>
        <w:rPr>
          <w:color w:val="231F20"/>
        </w:rPr>
        <w:t>38</w:t>
      </w:r>
      <w:r>
        <w:rPr>
          <w:color w:val="231F20"/>
          <w:spacing w:val="-32"/>
        </w:rPr>
        <w:t xml:space="preserve"> </w:t>
      </w:r>
      <w:r>
        <w:rPr>
          <w:color w:val="231F20"/>
        </w:rPr>
        <w:t>мм</w:t>
      </w:r>
      <w:r>
        <w:rPr>
          <w:color w:val="231F20"/>
          <w:spacing w:val="-7"/>
        </w:rPr>
        <w:t xml:space="preserve"> </w:t>
      </w:r>
      <w:r>
        <w:rPr>
          <w:color w:val="231F20"/>
        </w:rPr>
        <w:t>для</w:t>
      </w:r>
      <w:r>
        <w:rPr>
          <w:color w:val="231F20"/>
          <w:spacing w:val="-7"/>
        </w:rPr>
        <w:t xml:space="preserve"> </w:t>
      </w:r>
      <w:r>
        <w:rPr>
          <w:color w:val="231F20"/>
          <w:spacing w:val="-3"/>
        </w:rPr>
        <w:t>облегчения</w:t>
      </w:r>
      <w:r>
        <w:rPr>
          <w:color w:val="231F20"/>
          <w:spacing w:val="-7"/>
        </w:rPr>
        <w:t xml:space="preserve"> </w:t>
      </w:r>
      <w:r>
        <w:rPr>
          <w:color w:val="231F20"/>
          <w:spacing w:val="-3"/>
        </w:rPr>
        <w:t>работы</w:t>
      </w:r>
      <w:r>
        <w:rPr>
          <w:color w:val="231F20"/>
          <w:spacing w:val="-7"/>
        </w:rPr>
        <w:t xml:space="preserve"> </w:t>
      </w:r>
      <w:r>
        <w:rPr>
          <w:color w:val="231F20"/>
          <w:spacing w:val="-3"/>
        </w:rPr>
        <w:t>ствольщика,</w:t>
      </w:r>
      <w:r>
        <w:rPr>
          <w:color w:val="231F20"/>
          <w:spacing w:val="-5"/>
        </w:rPr>
        <w:t xml:space="preserve"> </w:t>
      </w:r>
      <w:r>
        <w:rPr>
          <w:color w:val="231F20"/>
        </w:rPr>
        <w:t>то</w:t>
      </w:r>
      <w:r>
        <w:rPr>
          <w:color w:val="231F20"/>
          <w:spacing w:val="-4"/>
        </w:rPr>
        <w:t xml:space="preserve"> </w:t>
      </w:r>
      <w:r>
        <w:rPr>
          <w:color w:val="231F20"/>
        </w:rPr>
        <w:t>дополнительная</w:t>
      </w:r>
    </w:p>
    <w:p w:rsidR="00CB0AFA" w:rsidRDefault="00CB0AFA">
      <w:pPr>
        <w:spacing w:line="244" w:lineRule="auto"/>
        <w:jc w:val="both"/>
        <w:sectPr w:rsidR="00CB0AFA">
          <w:footerReference w:type="even" r:id="rId176"/>
          <w:pgSz w:w="8400" w:h="11910"/>
          <w:pgMar w:top="0" w:right="0" w:bottom="300" w:left="0" w:header="0" w:footer="115" w:gutter="0"/>
          <w:cols w:space="720"/>
        </w:sectPr>
      </w:pPr>
    </w:p>
    <w:p w:rsidR="00CB0AFA" w:rsidRDefault="00CB0AFA">
      <w:pPr>
        <w:pStyle w:val="a3"/>
        <w:rPr>
          <w:sz w:val="20"/>
        </w:rPr>
      </w:pPr>
    </w:p>
    <w:p w:rsidR="00CB0AFA" w:rsidRDefault="00CB0AFA">
      <w:pPr>
        <w:pStyle w:val="a3"/>
        <w:spacing w:before="6"/>
        <w:rPr>
          <w:sz w:val="22"/>
        </w:rPr>
      </w:pPr>
    </w:p>
    <w:p w:rsidR="00CB0AFA" w:rsidRDefault="00CB0AFA">
      <w:pPr>
        <w:sectPr w:rsidR="00CB0AFA">
          <w:footerReference w:type="default" r:id="rId177"/>
          <w:pgSz w:w="11910" w:h="8400" w:orient="landscape"/>
          <w:pgMar w:top="0" w:right="0" w:bottom="0" w:left="0" w:header="0" w:footer="0" w:gutter="0"/>
          <w:cols w:space="720"/>
        </w:sectPr>
      </w:pPr>
    </w:p>
    <w:p w:rsidR="00CB0AFA" w:rsidRDefault="00481332">
      <w:pPr>
        <w:spacing w:before="84" w:line="249" w:lineRule="auto"/>
        <w:ind w:left="610" w:right="-16" w:hanging="40"/>
        <w:rPr>
          <w:sz w:val="13"/>
        </w:rPr>
      </w:pPr>
      <w:r>
        <w:rPr>
          <w:color w:val="231F20"/>
          <w:w w:val="95"/>
          <w:sz w:val="13"/>
        </w:rPr>
        <w:lastRenderedPageBreak/>
        <w:t xml:space="preserve">Расход </w:t>
      </w:r>
      <w:r>
        <w:rPr>
          <w:color w:val="231F20"/>
          <w:sz w:val="13"/>
        </w:rPr>
        <w:t>л/мин</w:t>
      </w:r>
    </w:p>
    <w:p w:rsidR="00CB0AFA" w:rsidRDefault="00481332">
      <w:pPr>
        <w:spacing w:before="84" w:line="114" w:lineRule="exact"/>
        <w:ind w:left="369"/>
        <w:rPr>
          <w:sz w:val="13"/>
        </w:rPr>
      </w:pPr>
      <w:r>
        <w:br w:type="column"/>
      </w:r>
      <w:r>
        <w:rPr>
          <w:color w:val="231F20"/>
          <w:sz w:val="13"/>
        </w:rPr>
        <w:lastRenderedPageBreak/>
        <w:t>ГП</w:t>
      </w:r>
    </w:p>
    <w:p w:rsidR="00CB0AFA" w:rsidRDefault="00481332">
      <w:pPr>
        <w:pStyle w:val="a4"/>
        <w:numPr>
          <w:ilvl w:val="1"/>
          <w:numId w:val="3"/>
        </w:numPr>
        <w:tabs>
          <w:tab w:val="left" w:pos="848"/>
          <w:tab w:val="left" w:pos="849"/>
          <w:tab w:val="left" w:pos="1444"/>
          <w:tab w:val="left" w:pos="2039"/>
          <w:tab w:val="left" w:pos="2611"/>
        </w:tabs>
        <w:spacing w:before="0" w:line="194" w:lineRule="exact"/>
        <w:ind w:hanging="586"/>
        <w:rPr>
          <w:sz w:val="13"/>
        </w:rPr>
      </w:pPr>
      <w:r>
        <w:rPr>
          <w:lang w:val="en-US"/>
        </w:rPr>
        <w:pict>
          <v:group id="_x0000_s1152" style="position:absolute;left:0;text-align:left;margin-left:19.75pt;margin-top:10.35pt;width:514.75pt;height:.25pt;z-index:251527680;mso-position-horizontal-relative:page" coordorigin="395,207" coordsize="10295,5">
            <v:line id="_x0000_s1169" style="position:absolute" from="397,210" to="1162,210" strokecolor="#231f20" strokeweight=".25pt"/>
            <v:line id="_x0000_s1168" style="position:absolute" from="1162,210" to="1758,210" strokecolor="#231f20" strokeweight=".25pt"/>
            <v:line id="_x0000_s1167" style="position:absolute" from="1758,210" to="2353,210" strokecolor="#231f20" strokeweight=".25pt"/>
            <v:line id="_x0000_s1166" style="position:absolute" from="2353,210" to="2948,210" strokecolor="#231f20" strokeweight=".25pt"/>
            <v:line id="_x0000_s1165" style="position:absolute" from="2948,210" to="3543,210" strokecolor="#231f20" strokeweight=".25pt"/>
            <v:line id="_x0000_s1164" style="position:absolute" from="3543,210" to="4139,210" strokecolor="#231f20" strokeweight=".25pt"/>
            <v:line id="_x0000_s1163" style="position:absolute" from="4139,210" to="4734,210" strokecolor="#231f20" strokeweight=".25pt"/>
            <v:line id="_x0000_s1162" style="position:absolute" from="4734,210" to="5329,210" strokecolor="#231f20" strokeweight=".25pt"/>
            <v:line id="_x0000_s1161" style="position:absolute" from="5329,210" to="5925,210" strokecolor="#231f20" strokeweight=".25pt"/>
            <v:line id="_x0000_s1160" style="position:absolute" from="5924,210" to="6520,210" strokecolor="#231f20" strokeweight=".25pt"/>
            <v:line id="_x0000_s1159" style="position:absolute" from="6520,210" to="7115,210" strokecolor="#231f20" strokeweight=".25pt"/>
            <v:line id="_x0000_s1158" style="position:absolute" from="7115,210" to="7710,210" strokecolor="#231f20" strokeweight=".25pt"/>
            <v:line id="_x0000_s1157" style="position:absolute" from="7710,210" to="8306,210" strokecolor="#231f20" strokeweight=".25pt"/>
            <v:line id="_x0000_s1156" style="position:absolute" from="8306,210" to="8901,210" strokecolor="#231f20" strokeweight=".25pt"/>
            <v:line id="_x0000_s1155" style="position:absolute" from="8901,210" to="9496,210" strokecolor="#231f20" strokeweight=".25pt"/>
            <v:line id="_x0000_s1154" style="position:absolute" from="9496,210" to="10091,210" strokecolor="#231f20" strokeweight=".25pt"/>
            <v:line id="_x0000_s1153" style="position:absolute" from="10091,210" to="10687,210" strokecolor="#231f20" strokeweight=".25pt"/>
            <w10:wrap anchorx="page"/>
          </v:group>
        </w:pict>
      </w:r>
      <w:r>
        <w:rPr>
          <w:color w:val="231F20"/>
          <w:sz w:val="13"/>
        </w:rPr>
        <w:t>РС</w:t>
      </w:r>
      <w:r>
        <w:rPr>
          <w:color w:val="231F20"/>
          <w:spacing w:val="-3"/>
          <w:sz w:val="13"/>
        </w:rPr>
        <w:t xml:space="preserve"> </w:t>
      </w:r>
      <w:r>
        <w:rPr>
          <w:color w:val="231F20"/>
          <w:sz w:val="13"/>
        </w:rPr>
        <w:t>70</w:t>
      </w:r>
      <w:r>
        <w:rPr>
          <w:color w:val="231F20"/>
          <w:sz w:val="13"/>
        </w:rPr>
        <w:tab/>
        <w:t>РС</w:t>
      </w:r>
      <w:r>
        <w:rPr>
          <w:color w:val="231F20"/>
          <w:spacing w:val="-3"/>
          <w:sz w:val="13"/>
        </w:rPr>
        <w:t xml:space="preserve"> </w:t>
      </w:r>
      <w:r>
        <w:rPr>
          <w:color w:val="231F20"/>
          <w:sz w:val="13"/>
        </w:rPr>
        <w:t>50</w:t>
      </w:r>
      <w:r>
        <w:rPr>
          <w:color w:val="231F20"/>
          <w:sz w:val="13"/>
        </w:rPr>
        <w:tab/>
        <w:t>РС</w:t>
      </w:r>
      <w:r>
        <w:rPr>
          <w:color w:val="231F20"/>
          <w:spacing w:val="-3"/>
          <w:sz w:val="13"/>
        </w:rPr>
        <w:t xml:space="preserve"> </w:t>
      </w:r>
      <w:r>
        <w:rPr>
          <w:color w:val="231F20"/>
          <w:sz w:val="13"/>
        </w:rPr>
        <w:t>25</w:t>
      </w:r>
      <w:r>
        <w:rPr>
          <w:color w:val="231F20"/>
          <w:sz w:val="13"/>
        </w:rPr>
        <w:tab/>
        <w:t>рукава</w:t>
      </w:r>
    </w:p>
    <w:p w:rsidR="00CB0AFA" w:rsidRDefault="00481332">
      <w:pPr>
        <w:tabs>
          <w:tab w:val="left" w:pos="3334"/>
          <w:tab w:val="left" w:pos="3929"/>
          <w:tab w:val="left" w:pos="4525"/>
          <w:tab w:val="left" w:pos="5120"/>
        </w:tabs>
        <w:spacing w:before="54"/>
        <w:ind w:left="2739"/>
        <w:rPr>
          <w:sz w:val="13"/>
        </w:rPr>
      </w:pPr>
      <w:r>
        <w:rPr>
          <w:color w:val="231F20"/>
          <w:sz w:val="13"/>
        </w:rPr>
        <w:t>77</w:t>
      </w:r>
      <w:r>
        <w:rPr>
          <w:color w:val="231F20"/>
          <w:sz w:val="13"/>
        </w:rPr>
        <w:tab/>
        <w:t>66</w:t>
      </w:r>
      <w:r>
        <w:rPr>
          <w:color w:val="231F20"/>
          <w:sz w:val="13"/>
        </w:rPr>
        <w:tab/>
        <w:t>51</w:t>
      </w:r>
      <w:r>
        <w:rPr>
          <w:color w:val="231F20"/>
          <w:sz w:val="13"/>
        </w:rPr>
        <w:tab/>
        <w:t>38</w:t>
      </w:r>
      <w:r>
        <w:rPr>
          <w:color w:val="231F20"/>
          <w:sz w:val="13"/>
        </w:rPr>
        <w:tab/>
        <w:t>25</w:t>
      </w:r>
    </w:p>
    <w:p w:rsidR="00CB0AFA" w:rsidRDefault="00481332">
      <w:pPr>
        <w:spacing w:before="84" w:line="249" w:lineRule="auto"/>
        <w:ind w:left="308" w:right="-11" w:hanging="14"/>
        <w:rPr>
          <w:sz w:val="13"/>
        </w:rPr>
      </w:pPr>
      <w:r>
        <w:br w:type="column"/>
      </w:r>
      <w:r>
        <w:rPr>
          <w:color w:val="231F20"/>
          <w:w w:val="95"/>
          <w:sz w:val="13"/>
        </w:rPr>
        <w:lastRenderedPageBreak/>
        <w:t xml:space="preserve">Honda </w:t>
      </w:r>
      <w:r>
        <w:rPr>
          <w:color w:val="231F20"/>
          <w:sz w:val="13"/>
        </w:rPr>
        <w:t>WB30</w:t>
      </w:r>
    </w:p>
    <w:p w:rsidR="00CB0AFA" w:rsidRDefault="00481332">
      <w:pPr>
        <w:spacing w:before="84" w:line="249" w:lineRule="auto"/>
        <w:ind w:left="256" w:right="-19" w:hanging="23"/>
        <w:rPr>
          <w:sz w:val="13"/>
        </w:rPr>
      </w:pPr>
      <w:r>
        <w:br w:type="column"/>
      </w:r>
      <w:r>
        <w:rPr>
          <w:color w:val="231F20"/>
          <w:w w:val="95"/>
          <w:sz w:val="13"/>
        </w:rPr>
        <w:lastRenderedPageBreak/>
        <w:t>SEM</w:t>
      </w:r>
      <w:r>
        <w:rPr>
          <w:color w:val="231F20"/>
          <w:w w:val="94"/>
          <w:sz w:val="13"/>
        </w:rPr>
        <w:t xml:space="preserve"> </w:t>
      </w:r>
      <w:r>
        <w:rPr>
          <w:color w:val="231F20"/>
          <w:sz w:val="13"/>
        </w:rPr>
        <w:t>50V</w:t>
      </w:r>
    </w:p>
    <w:p w:rsidR="00CB0AFA" w:rsidRDefault="00481332">
      <w:pPr>
        <w:spacing w:before="84" w:line="249" w:lineRule="auto"/>
        <w:ind w:left="310" w:right="-3" w:hanging="67"/>
        <w:rPr>
          <w:sz w:val="13"/>
        </w:rPr>
      </w:pPr>
      <w:r>
        <w:br w:type="column"/>
      </w:r>
      <w:r>
        <w:rPr>
          <w:color w:val="231F20"/>
          <w:w w:val="90"/>
          <w:sz w:val="13"/>
        </w:rPr>
        <w:lastRenderedPageBreak/>
        <w:t xml:space="preserve">SERM </w:t>
      </w:r>
      <w:r>
        <w:rPr>
          <w:color w:val="231F20"/>
          <w:sz w:val="13"/>
        </w:rPr>
        <w:t>50V</w:t>
      </w:r>
    </w:p>
    <w:p w:rsidR="00CB0AFA" w:rsidRDefault="00481332">
      <w:pPr>
        <w:spacing w:before="84" w:line="249" w:lineRule="auto"/>
        <w:ind w:left="203" w:right="-10" w:hanging="14"/>
        <w:rPr>
          <w:sz w:val="13"/>
        </w:rPr>
      </w:pPr>
      <w:r>
        <w:br w:type="column"/>
      </w:r>
      <w:r>
        <w:rPr>
          <w:color w:val="231F20"/>
          <w:w w:val="95"/>
          <w:sz w:val="13"/>
        </w:rPr>
        <w:lastRenderedPageBreak/>
        <w:t xml:space="preserve">Honda </w:t>
      </w:r>
      <w:r>
        <w:rPr>
          <w:color w:val="231F20"/>
          <w:sz w:val="13"/>
        </w:rPr>
        <w:t>WB20</w:t>
      </w:r>
    </w:p>
    <w:p w:rsidR="00CB0AFA" w:rsidRDefault="00481332">
      <w:pPr>
        <w:spacing w:before="84" w:line="249" w:lineRule="auto"/>
        <w:ind w:left="198" w:right="-6" w:hanging="20"/>
        <w:rPr>
          <w:sz w:val="13"/>
        </w:rPr>
      </w:pPr>
      <w:r>
        <w:br w:type="column"/>
      </w:r>
      <w:r>
        <w:rPr>
          <w:color w:val="231F20"/>
          <w:w w:val="95"/>
          <w:sz w:val="13"/>
        </w:rPr>
        <w:lastRenderedPageBreak/>
        <w:t>Honda WX15</w:t>
      </w:r>
    </w:p>
    <w:p w:rsidR="00CB0AFA" w:rsidRDefault="00481332">
      <w:pPr>
        <w:spacing w:before="84" w:line="249" w:lineRule="auto"/>
        <w:ind w:left="258" w:right="-9" w:hanging="17"/>
        <w:rPr>
          <w:sz w:val="13"/>
        </w:rPr>
      </w:pPr>
      <w:r>
        <w:br w:type="column"/>
      </w:r>
      <w:r>
        <w:rPr>
          <w:color w:val="231F20"/>
          <w:w w:val="90"/>
          <w:sz w:val="13"/>
        </w:rPr>
        <w:lastRenderedPageBreak/>
        <w:t xml:space="preserve">PTG </w:t>
      </w:r>
      <w:r>
        <w:rPr>
          <w:color w:val="231F20"/>
          <w:sz w:val="13"/>
        </w:rPr>
        <w:t>110</w:t>
      </w:r>
    </w:p>
    <w:p w:rsidR="00CB0AFA" w:rsidRDefault="00481332">
      <w:pPr>
        <w:spacing w:before="84" w:line="249" w:lineRule="auto"/>
        <w:ind w:left="260" w:right="1274" w:hanging="58"/>
        <w:rPr>
          <w:sz w:val="13"/>
        </w:rPr>
      </w:pPr>
      <w:r>
        <w:br w:type="column"/>
      </w:r>
      <w:r>
        <w:rPr>
          <w:color w:val="231F20"/>
          <w:w w:val="95"/>
          <w:sz w:val="13"/>
        </w:rPr>
        <w:lastRenderedPageBreak/>
        <w:t xml:space="preserve">Расход, </w:t>
      </w:r>
      <w:r>
        <w:rPr>
          <w:color w:val="231F20"/>
          <w:sz w:val="13"/>
        </w:rPr>
        <w:t>л/мин</w:t>
      </w:r>
    </w:p>
    <w:p w:rsidR="00CB0AFA" w:rsidRDefault="00CB0AFA">
      <w:pPr>
        <w:spacing w:line="249" w:lineRule="auto"/>
        <w:rPr>
          <w:sz w:val="13"/>
        </w:rPr>
        <w:sectPr w:rsidR="00CB0AFA">
          <w:type w:val="continuous"/>
          <w:pgSz w:w="11910" w:h="8400" w:orient="landscape"/>
          <w:pgMar w:top="440" w:right="0" w:bottom="0" w:left="0" w:header="720" w:footer="720" w:gutter="0"/>
          <w:cols w:num="9" w:space="720" w:equalWidth="0">
            <w:col w:w="990" w:space="40"/>
            <w:col w:w="5266" w:space="40"/>
            <w:col w:w="671" w:space="40"/>
            <w:col w:w="502" w:space="40"/>
            <w:col w:w="599" w:space="40"/>
            <w:col w:w="567" w:space="40"/>
            <w:col w:w="556" w:space="40"/>
            <w:col w:w="493" w:space="40"/>
            <w:col w:w="1946"/>
          </w:cols>
        </w:sectPr>
      </w:pPr>
    </w:p>
    <w:p w:rsidR="00CB0AFA" w:rsidRDefault="00481332">
      <w:pPr>
        <w:pStyle w:val="a3"/>
        <w:spacing w:before="2"/>
        <w:rPr>
          <w:sz w:val="3"/>
        </w:rPr>
      </w:pPr>
      <w:r>
        <w:rPr>
          <w:lang w:val="en-US"/>
        </w:rPr>
        <w:lastRenderedPageBreak/>
        <w:pict>
          <v:group id="_x0000_s1149" style="position:absolute;margin-left:239.05pt;margin-top:396.7pt;width:356.25pt;height:22.85pt;z-index:251528704;mso-position-horizontal-relative:page;mso-position-vertical-relative:page" coordorigin="4781,7934" coordsize="7125,457">
            <v:rect id="_x0000_s1151" style="position:absolute;left:4781;top:7934;width:7124;height:456" fillcolor="#58595b" stroked="f"/>
            <v:shape id="_x0000_s1150" type="#_x0000_t202" style="position:absolute;left:4781;top:7934;width:7125;height:457" filled="f" stroked="f">
              <v:textbox inset="0,0,0,0">
                <w:txbxContent>
                  <w:p w:rsidR="00CB0AFA" w:rsidRDefault="00481332">
                    <w:pPr>
                      <w:spacing w:before="135"/>
                      <w:ind w:left="3102" w:right="2816"/>
                      <w:jc w:val="center"/>
                      <w:rPr>
                        <w:sz w:val="16"/>
                      </w:rPr>
                    </w:pPr>
                    <w:r>
                      <w:rPr>
                        <w:color w:val="FFFFFF"/>
                        <w:sz w:val="16"/>
                      </w:rPr>
                      <w:t>ПРИЛОЖЕНИЯ</w:t>
                    </w:r>
                  </w:p>
                </w:txbxContent>
              </v:textbox>
            </v:shape>
            <w10:wrap anchorx="page" anchory="page"/>
          </v:group>
        </w:pict>
      </w:r>
      <w:r>
        <w:rPr>
          <w:lang w:val="en-US"/>
        </w:rPr>
        <w:pict>
          <v:rect id="_x0000_s1148" style="position:absolute;margin-left:0;margin-top:396.7pt;width:28.35pt;height:22.8pt;z-index:251529728;mso-position-horizontal-relative:page;mso-position-vertical-relative:page" fillcolor="#58595b" stroked="f">
            <w10:wrap anchorx="page" anchory="page"/>
          </v:rect>
        </w:pict>
      </w:r>
      <w:r>
        <w:rPr>
          <w:lang w:val="en-US"/>
        </w:rPr>
        <w:pict>
          <v:shape id="_x0000_s1147" type="#_x0000_t202" style="position:absolute;margin-left:566.5pt;margin-top:27.35pt;width:10pt;height:271pt;z-index:251530752;mso-position-horizontal-relative:page;mso-position-vertical-relative:page" filled="f" stroked="f">
            <v:textbox style="layout-flow:vertical" inset="0,0,0,0">
              <w:txbxContent>
                <w:p w:rsidR="00CB0AFA" w:rsidRDefault="00481332">
                  <w:pPr>
                    <w:spacing w:line="183" w:lineRule="exact"/>
                    <w:ind w:left="20"/>
                    <w:rPr>
                      <w:i/>
                      <w:sz w:val="16"/>
                    </w:rPr>
                  </w:pPr>
                  <w:r>
                    <w:rPr>
                      <w:i/>
                      <w:color w:val="231F20"/>
                      <w:spacing w:val="-15"/>
                      <w:w w:val="91"/>
                      <w:sz w:val="16"/>
                    </w:rPr>
                    <w:t>Т</w:t>
                  </w:r>
                  <w:r>
                    <w:rPr>
                      <w:i/>
                      <w:color w:val="231F20"/>
                      <w:w w:val="96"/>
                      <w:sz w:val="16"/>
                    </w:rPr>
                    <w:t>а</w:t>
                  </w:r>
                  <w:r>
                    <w:rPr>
                      <w:i/>
                      <w:color w:val="231F20"/>
                      <w:spacing w:val="-6"/>
                      <w:w w:val="96"/>
                      <w:sz w:val="16"/>
                    </w:rPr>
                    <w:t>б</w:t>
                  </w:r>
                  <w:r>
                    <w:rPr>
                      <w:i/>
                      <w:color w:val="231F20"/>
                      <w:w w:val="95"/>
                      <w:sz w:val="16"/>
                    </w:rPr>
                    <w:t>лица</w:t>
                  </w:r>
                  <w:r>
                    <w:rPr>
                      <w:i/>
                      <w:color w:val="231F20"/>
                      <w:sz w:val="16"/>
                    </w:rPr>
                    <w:t xml:space="preserve"> 4. </w:t>
                  </w:r>
                  <w:r>
                    <w:rPr>
                      <w:i/>
                      <w:color w:val="231F20"/>
                      <w:w w:val="95"/>
                      <w:sz w:val="16"/>
                    </w:rPr>
                    <w:t>Данные</w:t>
                  </w:r>
                  <w:r>
                    <w:rPr>
                      <w:i/>
                      <w:color w:val="231F20"/>
                      <w:sz w:val="16"/>
                    </w:rPr>
                    <w:t xml:space="preserve"> </w:t>
                  </w:r>
                  <w:r>
                    <w:rPr>
                      <w:i/>
                      <w:color w:val="231F20"/>
                      <w:w w:val="97"/>
                      <w:sz w:val="16"/>
                    </w:rPr>
                    <w:t>для</w:t>
                  </w:r>
                  <w:r>
                    <w:rPr>
                      <w:i/>
                      <w:color w:val="231F20"/>
                      <w:sz w:val="16"/>
                    </w:rPr>
                    <w:t xml:space="preserve"> </w:t>
                  </w:r>
                  <w:r>
                    <w:rPr>
                      <w:i/>
                      <w:color w:val="231F20"/>
                      <w:w w:val="88"/>
                      <w:sz w:val="16"/>
                    </w:rPr>
                    <w:t>расчёта</w:t>
                  </w:r>
                  <w:r>
                    <w:rPr>
                      <w:i/>
                      <w:color w:val="231F20"/>
                      <w:sz w:val="16"/>
                    </w:rPr>
                    <w:t xml:space="preserve"> </w:t>
                  </w:r>
                  <w:r>
                    <w:rPr>
                      <w:i/>
                      <w:color w:val="231F20"/>
                      <w:w w:val="96"/>
                      <w:sz w:val="16"/>
                    </w:rPr>
                    <w:t>напорных</w:t>
                  </w:r>
                  <w:r>
                    <w:rPr>
                      <w:i/>
                      <w:color w:val="231F20"/>
                      <w:sz w:val="16"/>
                    </w:rPr>
                    <w:t xml:space="preserve"> </w:t>
                  </w:r>
                  <w:r>
                    <w:rPr>
                      <w:i/>
                      <w:color w:val="231F20"/>
                      <w:w w:val="96"/>
                      <w:sz w:val="16"/>
                    </w:rPr>
                    <w:t>линий</w:t>
                  </w:r>
                  <w:r>
                    <w:rPr>
                      <w:i/>
                      <w:color w:val="231F20"/>
                      <w:sz w:val="16"/>
                    </w:rPr>
                    <w:t xml:space="preserve"> </w:t>
                  </w:r>
                  <w:r>
                    <w:rPr>
                      <w:i/>
                      <w:color w:val="231F20"/>
                      <w:w w:val="97"/>
                      <w:sz w:val="16"/>
                    </w:rPr>
                    <w:t>для</w:t>
                  </w:r>
                  <w:r>
                    <w:rPr>
                      <w:i/>
                      <w:color w:val="231F20"/>
                      <w:sz w:val="16"/>
                    </w:rPr>
                    <w:t xml:space="preserve"> </w:t>
                  </w:r>
                  <w:r>
                    <w:rPr>
                      <w:i/>
                      <w:color w:val="231F20"/>
                      <w:w w:val="97"/>
                      <w:sz w:val="16"/>
                    </w:rPr>
                    <w:t>нек</w:t>
                  </w:r>
                  <w:r>
                    <w:rPr>
                      <w:i/>
                      <w:color w:val="231F20"/>
                      <w:spacing w:val="-4"/>
                      <w:w w:val="97"/>
                      <w:sz w:val="16"/>
                    </w:rPr>
                    <w:t>о</w:t>
                  </w:r>
                  <w:r>
                    <w:rPr>
                      <w:i/>
                      <w:color w:val="231F20"/>
                      <w:w w:val="85"/>
                      <w:sz w:val="16"/>
                    </w:rPr>
                    <w:t>торых</w:t>
                  </w:r>
                  <w:r>
                    <w:rPr>
                      <w:i/>
                      <w:color w:val="231F20"/>
                      <w:sz w:val="16"/>
                    </w:rPr>
                    <w:t xml:space="preserve"> </w:t>
                  </w:r>
                  <w:r>
                    <w:rPr>
                      <w:i/>
                      <w:color w:val="231F20"/>
                      <w:w w:val="98"/>
                      <w:sz w:val="16"/>
                    </w:rPr>
                    <w:t>м</w:t>
                  </w:r>
                  <w:r>
                    <w:rPr>
                      <w:i/>
                      <w:color w:val="231F20"/>
                      <w:spacing w:val="-4"/>
                      <w:w w:val="98"/>
                      <w:sz w:val="16"/>
                    </w:rPr>
                    <w:t>о</w:t>
                  </w:r>
                  <w:r>
                    <w:rPr>
                      <w:i/>
                      <w:color w:val="231F20"/>
                      <w:w w:val="88"/>
                      <w:sz w:val="16"/>
                    </w:rPr>
                    <w:t>топомп</w:t>
                  </w:r>
                </w:p>
              </w:txbxContent>
            </v:textbox>
            <w10:wrap anchorx="page" anchory="page"/>
          </v:shape>
        </w:pict>
      </w:r>
      <w:r>
        <w:rPr>
          <w:lang w:val="en-US"/>
        </w:rPr>
        <w:pict>
          <v:shape id="_x0000_s1146" type="#_x0000_t202" style="position:absolute;margin-left:12.75pt;margin-top:403.8pt;width:8pt;height:8.7pt;z-index:251531776;mso-position-horizontal-relative:page;mso-position-vertical-relative:page" filled="f" stroked="f">
            <v:textbox style="layout-flow:vertical" inset="0,0,0,0">
              <w:txbxContent>
                <w:p w:rsidR="00CB0AFA" w:rsidRDefault="00481332">
                  <w:pPr>
                    <w:spacing w:before="4"/>
                    <w:ind w:left="20" w:right="-14"/>
                    <w:rPr>
                      <w:sz w:val="12"/>
                    </w:rPr>
                  </w:pPr>
                  <w:r>
                    <w:rPr>
                      <w:color w:val="FFFFFF"/>
                      <w:w w:val="99"/>
                      <w:sz w:val="12"/>
                    </w:rPr>
                    <w:t>99</w:t>
                  </w:r>
                </w:p>
              </w:txbxContent>
            </v:textbox>
            <w10:wrap anchorx="page" anchory="page"/>
          </v:shape>
        </w:pict>
      </w:r>
    </w:p>
    <w:tbl>
      <w:tblPr>
        <w:tblStyle w:val="TableNormal"/>
        <w:tblW w:w="0" w:type="auto"/>
        <w:tblInd w:w="394"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firstRow="1" w:lastRow="1" w:firstColumn="1" w:lastColumn="1" w:noHBand="0" w:noVBand="0"/>
      </w:tblPr>
      <w:tblGrid>
        <w:gridCol w:w="765"/>
        <w:gridCol w:w="595"/>
        <w:gridCol w:w="595"/>
        <w:gridCol w:w="588"/>
        <w:gridCol w:w="598"/>
        <w:gridCol w:w="596"/>
        <w:gridCol w:w="599"/>
        <w:gridCol w:w="584"/>
        <w:gridCol w:w="599"/>
        <w:gridCol w:w="599"/>
        <w:gridCol w:w="599"/>
        <w:gridCol w:w="584"/>
        <w:gridCol w:w="596"/>
        <w:gridCol w:w="602"/>
        <w:gridCol w:w="599"/>
        <w:gridCol w:w="598"/>
        <w:gridCol w:w="595"/>
      </w:tblGrid>
      <w:tr w:rsidR="00CB0AFA">
        <w:trPr>
          <w:trHeight w:hRule="exact" w:val="227"/>
        </w:trPr>
        <w:tc>
          <w:tcPr>
            <w:tcW w:w="765" w:type="dxa"/>
            <w:tcBorders>
              <w:left w:val="nil"/>
              <w:right w:val="nil"/>
            </w:tcBorders>
          </w:tcPr>
          <w:p w:rsidR="00CB0AFA" w:rsidRDefault="00481332">
            <w:pPr>
              <w:pStyle w:val="TableParagraph"/>
              <w:spacing w:before="35"/>
              <w:ind w:left="309"/>
              <w:jc w:val="left"/>
              <w:rPr>
                <w:sz w:val="13"/>
              </w:rPr>
            </w:pPr>
            <w:r>
              <w:rPr>
                <w:color w:val="231F20"/>
                <w:sz w:val="13"/>
              </w:rPr>
              <w:t>10</w:t>
            </w:r>
          </w:p>
        </w:tc>
        <w:tc>
          <w:tcPr>
            <w:tcW w:w="2376" w:type="dxa"/>
            <w:gridSpan w:val="4"/>
            <w:tcBorders>
              <w:left w:val="nil"/>
              <w:right w:val="single" w:sz="5" w:space="0" w:color="FFFFFF"/>
            </w:tcBorders>
            <w:shd w:val="clear" w:color="auto" w:fill="D2232A"/>
          </w:tcPr>
          <w:p w:rsidR="00CB0AFA" w:rsidRDefault="00481332">
            <w:pPr>
              <w:pStyle w:val="TableParagraph"/>
              <w:spacing w:before="35"/>
              <w:ind w:right="248"/>
              <w:jc w:val="right"/>
              <w:rPr>
                <w:sz w:val="13"/>
              </w:rPr>
            </w:pPr>
            <w:r>
              <w:rPr>
                <w:color w:val="231F20"/>
                <w:w w:val="99"/>
                <w:sz w:val="13"/>
              </w:rPr>
              <w:t>3</w:t>
            </w:r>
          </w:p>
        </w:tc>
        <w:tc>
          <w:tcPr>
            <w:tcW w:w="596" w:type="dxa"/>
            <w:tcBorders>
              <w:left w:val="single" w:sz="5" w:space="0" w:color="FFFFFF"/>
              <w:right w:val="nil"/>
            </w:tcBorders>
            <w:shd w:val="clear" w:color="auto" w:fill="FFE06A"/>
          </w:tcPr>
          <w:p w:rsidR="00CB0AFA" w:rsidRDefault="00481332">
            <w:pPr>
              <w:pStyle w:val="TableParagraph"/>
              <w:spacing w:before="35"/>
              <w:ind w:left="170"/>
              <w:jc w:val="left"/>
              <w:rPr>
                <w:sz w:val="13"/>
              </w:rPr>
            </w:pPr>
            <w:r>
              <w:rPr>
                <w:color w:val="231F20"/>
                <w:sz w:val="13"/>
              </w:rPr>
              <w:t>0,00</w:t>
            </w:r>
          </w:p>
        </w:tc>
        <w:tc>
          <w:tcPr>
            <w:tcW w:w="599" w:type="dxa"/>
            <w:tcBorders>
              <w:left w:val="nil"/>
              <w:right w:val="nil"/>
            </w:tcBorders>
            <w:shd w:val="clear" w:color="auto" w:fill="FFE06A"/>
          </w:tcPr>
          <w:p w:rsidR="00CB0AFA" w:rsidRDefault="00481332">
            <w:pPr>
              <w:pStyle w:val="TableParagraph"/>
              <w:spacing w:before="35"/>
              <w:ind w:left="154" w:right="149"/>
              <w:rPr>
                <w:sz w:val="13"/>
              </w:rPr>
            </w:pPr>
            <w:r>
              <w:rPr>
                <w:color w:val="231F20"/>
                <w:sz w:val="13"/>
              </w:rPr>
              <w:t>0,00</w:t>
            </w:r>
          </w:p>
        </w:tc>
        <w:tc>
          <w:tcPr>
            <w:tcW w:w="584" w:type="dxa"/>
            <w:tcBorders>
              <w:left w:val="nil"/>
              <w:right w:val="nil"/>
            </w:tcBorders>
            <w:shd w:val="clear" w:color="auto" w:fill="FFE06A"/>
          </w:tcPr>
          <w:p w:rsidR="00CB0AFA" w:rsidRDefault="00481332">
            <w:pPr>
              <w:pStyle w:val="TableParagraph"/>
              <w:spacing w:before="35"/>
              <w:ind w:left="150" w:right="138"/>
              <w:rPr>
                <w:sz w:val="13"/>
              </w:rPr>
            </w:pPr>
            <w:r>
              <w:rPr>
                <w:color w:val="231F20"/>
                <w:sz w:val="13"/>
              </w:rPr>
              <w:t>0,00</w:t>
            </w:r>
          </w:p>
        </w:tc>
        <w:tc>
          <w:tcPr>
            <w:tcW w:w="599" w:type="dxa"/>
            <w:tcBorders>
              <w:left w:val="nil"/>
              <w:right w:val="nil"/>
            </w:tcBorders>
            <w:shd w:val="clear" w:color="auto" w:fill="FFE06A"/>
          </w:tcPr>
          <w:p w:rsidR="00CB0AFA" w:rsidRDefault="00481332">
            <w:pPr>
              <w:pStyle w:val="TableParagraph"/>
              <w:spacing w:before="35"/>
              <w:ind w:left="162" w:right="142"/>
              <w:rPr>
                <w:sz w:val="13"/>
              </w:rPr>
            </w:pPr>
            <w:r>
              <w:rPr>
                <w:color w:val="231F20"/>
                <w:sz w:val="13"/>
              </w:rPr>
              <w:t>0,01</w:t>
            </w:r>
          </w:p>
        </w:tc>
        <w:tc>
          <w:tcPr>
            <w:tcW w:w="599" w:type="dxa"/>
            <w:tcBorders>
              <w:left w:val="nil"/>
              <w:right w:val="nil"/>
            </w:tcBorders>
            <w:shd w:val="clear" w:color="auto" w:fill="80C342"/>
          </w:tcPr>
          <w:p w:rsidR="00CB0AFA" w:rsidRDefault="00481332">
            <w:pPr>
              <w:pStyle w:val="TableParagraph"/>
              <w:spacing w:before="35"/>
              <w:ind w:left="159" w:right="146"/>
              <w:rPr>
                <w:sz w:val="13"/>
              </w:rPr>
            </w:pPr>
            <w:r>
              <w:rPr>
                <w:color w:val="231F20"/>
                <w:sz w:val="13"/>
              </w:rPr>
              <w:t>0,11</w:t>
            </w:r>
          </w:p>
        </w:tc>
        <w:tc>
          <w:tcPr>
            <w:tcW w:w="599" w:type="dxa"/>
            <w:tcBorders>
              <w:left w:val="nil"/>
              <w:right w:val="nil"/>
            </w:tcBorders>
            <w:shd w:val="clear" w:color="auto" w:fill="FFE06A"/>
          </w:tcPr>
          <w:p w:rsidR="00CB0AFA" w:rsidRDefault="00481332">
            <w:pPr>
              <w:pStyle w:val="TableParagraph"/>
              <w:spacing w:before="35"/>
              <w:ind w:left="149" w:right="143"/>
              <w:rPr>
                <w:sz w:val="13"/>
              </w:rPr>
            </w:pPr>
            <w:r>
              <w:rPr>
                <w:color w:val="231F20"/>
                <w:sz w:val="13"/>
              </w:rPr>
              <w:t>25</w:t>
            </w:r>
          </w:p>
        </w:tc>
        <w:tc>
          <w:tcPr>
            <w:tcW w:w="584" w:type="dxa"/>
            <w:tcBorders>
              <w:left w:val="nil"/>
              <w:right w:val="nil"/>
            </w:tcBorders>
            <w:shd w:val="clear" w:color="auto" w:fill="FFE06A"/>
          </w:tcPr>
          <w:p w:rsidR="00CB0AFA" w:rsidRDefault="00481332">
            <w:pPr>
              <w:pStyle w:val="TableParagraph"/>
              <w:spacing w:before="35"/>
              <w:ind w:left="150" w:right="136"/>
              <w:rPr>
                <w:sz w:val="13"/>
              </w:rPr>
            </w:pPr>
            <w:r>
              <w:rPr>
                <w:color w:val="231F20"/>
                <w:sz w:val="13"/>
              </w:rPr>
              <w:t>46</w:t>
            </w:r>
          </w:p>
        </w:tc>
        <w:tc>
          <w:tcPr>
            <w:tcW w:w="596" w:type="dxa"/>
            <w:tcBorders>
              <w:left w:val="nil"/>
              <w:right w:val="nil"/>
            </w:tcBorders>
            <w:shd w:val="clear" w:color="auto" w:fill="FFE06A"/>
          </w:tcPr>
          <w:p w:rsidR="00CB0AFA" w:rsidRDefault="00481332">
            <w:pPr>
              <w:pStyle w:val="TableParagraph"/>
              <w:spacing w:before="35"/>
              <w:ind w:left="217" w:right="192"/>
              <w:rPr>
                <w:sz w:val="13"/>
              </w:rPr>
            </w:pPr>
            <w:r>
              <w:rPr>
                <w:color w:val="231F20"/>
                <w:sz w:val="13"/>
              </w:rPr>
              <w:t>79</w:t>
            </w:r>
          </w:p>
        </w:tc>
        <w:tc>
          <w:tcPr>
            <w:tcW w:w="602" w:type="dxa"/>
            <w:tcBorders>
              <w:left w:val="nil"/>
              <w:right w:val="nil"/>
            </w:tcBorders>
            <w:shd w:val="clear" w:color="auto" w:fill="FFE06A"/>
          </w:tcPr>
          <w:p w:rsidR="00CB0AFA" w:rsidRDefault="00481332">
            <w:pPr>
              <w:pStyle w:val="TableParagraph"/>
              <w:spacing w:before="35"/>
              <w:ind w:left="217" w:right="199"/>
              <w:rPr>
                <w:sz w:val="13"/>
              </w:rPr>
            </w:pPr>
            <w:r>
              <w:rPr>
                <w:color w:val="231F20"/>
                <w:sz w:val="13"/>
              </w:rPr>
              <w:t>28</w:t>
            </w:r>
          </w:p>
        </w:tc>
        <w:tc>
          <w:tcPr>
            <w:tcW w:w="599" w:type="dxa"/>
            <w:tcBorders>
              <w:left w:val="nil"/>
              <w:right w:val="nil"/>
            </w:tcBorders>
            <w:shd w:val="clear" w:color="auto" w:fill="FFE06A"/>
          </w:tcPr>
          <w:p w:rsidR="00CB0AFA" w:rsidRDefault="00481332">
            <w:pPr>
              <w:pStyle w:val="TableParagraph"/>
              <w:spacing w:before="35"/>
              <w:ind w:left="231"/>
              <w:jc w:val="left"/>
              <w:rPr>
                <w:sz w:val="13"/>
              </w:rPr>
            </w:pPr>
            <w:r>
              <w:rPr>
                <w:color w:val="231F20"/>
                <w:sz w:val="13"/>
              </w:rPr>
              <w:t>36</w:t>
            </w:r>
          </w:p>
        </w:tc>
        <w:tc>
          <w:tcPr>
            <w:tcW w:w="598" w:type="dxa"/>
            <w:tcBorders>
              <w:left w:val="nil"/>
              <w:right w:val="nil"/>
            </w:tcBorders>
            <w:shd w:val="clear" w:color="auto" w:fill="FFE06A"/>
          </w:tcPr>
          <w:p w:rsidR="00CB0AFA" w:rsidRDefault="00481332">
            <w:pPr>
              <w:pStyle w:val="TableParagraph"/>
              <w:spacing w:before="35"/>
              <w:ind w:left="206" w:right="205"/>
              <w:rPr>
                <w:sz w:val="13"/>
              </w:rPr>
            </w:pPr>
            <w:r>
              <w:rPr>
                <w:color w:val="231F20"/>
                <w:sz w:val="13"/>
              </w:rPr>
              <w:t>37</w:t>
            </w:r>
          </w:p>
        </w:tc>
        <w:tc>
          <w:tcPr>
            <w:tcW w:w="595" w:type="dxa"/>
            <w:tcBorders>
              <w:left w:val="nil"/>
              <w:right w:val="nil"/>
            </w:tcBorders>
          </w:tcPr>
          <w:p w:rsidR="00CB0AFA" w:rsidRDefault="00481332">
            <w:pPr>
              <w:pStyle w:val="TableParagraph"/>
              <w:spacing w:before="35"/>
              <w:ind w:left="225"/>
              <w:jc w:val="left"/>
              <w:rPr>
                <w:sz w:val="13"/>
              </w:rPr>
            </w:pPr>
            <w:r>
              <w:rPr>
                <w:color w:val="231F20"/>
                <w:sz w:val="13"/>
              </w:rPr>
              <w:t>10</w:t>
            </w:r>
          </w:p>
        </w:tc>
      </w:tr>
      <w:tr w:rsidR="00CB0AFA">
        <w:trPr>
          <w:trHeight w:hRule="exact" w:val="227"/>
        </w:trPr>
        <w:tc>
          <w:tcPr>
            <w:tcW w:w="765" w:type="dxa"/>
            <w:tcBorders>
              <w:left w:val="nil"/>
              <w:right w:val="nil"/>
            </w:tcBorders>
          </w:tcPr>
          <w:p w:rsidR="00CB0AFA" w:rsidRDefault="00481332">
            <w:pPr>
              <w:pStyle w:val="TableParagraph"/>
              <w:spacing w:before="35"/>
              <w:ind w:left="309"/>
              <w:jc w:val="left"/>
              <w:rPr>
                <w:sz w:val="13"/>
              </w:rPr>
            </w:pPr>
            <w:r>
              <w:rPr>
                <w:color w:val="231F20"/>
                <w:sz w:val="13"/>
              </w:rPr>
              <w:t>15</w:t>
            </w:r>
          </w:p>
        </w:tc>
        <w:tc>
          <w:tcPr>
            <w:tcW w:w="1778" w:type="dxa"/>
            <w:gridSpan w:val="3"/>
            <w:tcBorders>
              <w:left w:val="nil"/>
              <w:right w:val="single" w:sz="6" w:space="0" w:color="FFFFFF"/>
            </w:tcBorders>
            <w:shd w:val="clear" w:color="auto" w:fill="D2232A"/>
          </w:tcPr>
          <w:p w:rsidR="00CB0AFA" w:rsidRDefault="00CB0AFA"/>
        </w:tc>
        <w:tc>
          <w:tcPr>
            <w:tcW w:w="598" w:type="dxa"/>
            <w:tcBorders>
              <w:left w:val="single" w:sz="6" w:space="0" w:color="FFFFFF"/>
              <w:right w:val="single" w:sz="5" w:space="0" w:color="FFFFFF"/>
            </w:tcBorders>
            <w:shd w:val="clear" w:color="auto" w:fill="FFE06A"/>
          </w:tcPr>
          <w:p w:rsidR="00CB0AFA" w:rsidRDefault="00481332">
            <w:pPr>
              <w:pStyle w:val="TableParagraph"/>
              <w:spacing w:before="35"/>
              <w:ind w:right="248"/>
              <w:jc w:val="right"/>
              <w:rPr>
                <w:sz w:val="13"/>
              </w:rPr>
            </w:pPr>
            <w:r>
              <w:rPr>
                <w:color w:val="231F20"/>
                <w:w w:val="99"/>
                <w:sz w:val="13"/>
              </w:rPr>
              <w:t>6</w:t>
            </w:r>
          </w:p>
        </w:tc>
        <w:tc>
          <w:tcPr>
            <w:tcW w:w="596" w:type="dxa"/>
            <w:tcBorders>
              <w:left w:val="single" w:sz="5" w:space="0" w:color="FFFFFF"/>
              <w:right w:val="nil"/>
            </w:tcBorders>
            <w:shd w:val="clear" w:color="auto" w:fill="FFE06A"/>
          </w:tcPr>
          <w:p w:rsidR="00CB0AFA" w:rsidRDefault="00481332">
            <w:pPr>
              <w:pStyle w:val="TableParagraph"/>
              <w:spacing w:before="35"/>
              <w:ind w:left="170"/>
              <w:jc w:val="left"/>
              <w:rPr>
                <w:sz w:val="13"/>
              </w:rPr>
            </w:pPr>
            <w:r>
              <w:rPr>
                <w:color w:val="231F20"/>
                <w:sz w:val="13"/>
              </w:rPr>
              <w:t>0,00</w:t>
            </w:r>
          </w:p>
        </w:tc>
        <w:tc>
          <w:tcPr>
            <w:tcW w:w="599" w:type="dxa"/>
            <w:tcBorders>
              <w:left w:val="nil"/>
              <w:right w:val="nil"/>
            </w:tcBorders>
            <w:shd w:val="clear" w:color="auto" w:fill="FFE06A"/>
          </w:tcPr>
          <w:p w:rsidR="00CB0AFA" w:rsidRDefault="00481332">
            <w:pPr>
              <w:pStyle w:val="TableParagraph"/>
              <w:spacing w:before="35"/>
              <w:ind w:left="154" w:right="150"/>
              <w:rPr>
                <w:sz w:val="13"/>
              </w:rPr>
            </w:pPr>
            <w:r>
              <w:rPr>
                <w:color w:val="231F20"/>
                <w:sz w:val="13"/>
              </w:rPr>
              <w:t>0,00</w:t>
            </w:r>
          </w:p>
        </w:tc>
        <w:tc>
          <w:tcPr>
            <w:tcW w:w="584" w:type="dxa"/>
            <w:tcBorders>
              <w:left w:val="nil"/>
              <w:right w:val="nil"/>
            </w:tcBorders>
            <w:shd w:val="clear" w:color="auto" w:fill="FFE06A"/>
          </w:tcPr>
          <w:p w:rsidR="00CB0AFA" w:rsidRDefault="00481332">
            <w:pPr>
              <w:pStyle w:val="TableParagraph"/>
              <w:spacing w:before="35"/>
              <w:ind w:left="150" w:right="138"/>
              <w:rPr>
                <w:sz w:val="13"/>
              </w:rPr>
            </w:pPr>
            <w:r>
              <w:rPr>
                <w:color w:val="231F20"/>
                <w:sz w:val="13"/>
              </w:rPr>
              <w:t>0,01</w:t>
            </w:r>
          </w:p>
        </w:tc>
        <w:tc>
          <w:tcPr>
            <w:tcW w:w="599" w:type="dxa"/>
            <w:tcBorders>
              <w:left w:val="nil"/>
              <w:right w:val="nil"/>
            </w:tcBorders>
            <w:shd w:val="clear" w:color="auto" w:fill="FFE06A"/>
          </w:tcPr>
          <w:p w:rsidR="00CB0AFA" w:rsidRDefault="00481332">
            <w:pPr>
              <w:pStyle w:val="TableParagraph"/>
              <w:spacing w:before="35"/>
              <w:ind w:left="162" w:right="142"/>
              <w:rPr>
                <w:sz w:val="13"/>
              </w:rPr>
            </w:pPr>
            <w:r>
              <w:rPr>
                <w:color w:val="231F20"/>
                <w:sz w:val="13"/>
              </w:rPr>
              <w:t>0,03</w:t>
            </w:r>
          </w:p>
        </w:tc>
        <w:tc>
          <w:tcPr>
            <w:tcW w:w="599" w:type="dxa"/>
            <w:tcBorders>
              <w:left w:val="nil"/>
              <w:right w:val="nil"/>
            </w:tcBorders>
            <w:shd w:val="clear" w:color="auto" w:fill="80C342"/>
          </w:tcPr>
          <w:p w:rsidR="00CB0AFA" w:rsidRDefault="00481332">
            <w:pPr>
              <w:pStyle w:val="TableParagraph"/>
              <w:spacing w:before="35"/>
              <w:ind w:left="159" w:right="146"/>
              <w:rPr>
                <w:sz w:val="13"/>
              </w:rPr>
            </w:pPr>
            <w:r>
              <w:rPr>
                <w:color w:val="231F20"/>
                <w:sz w:val="13"/>
              </w:rPr>
              <w:t>0,25</w:t>
            </w:r>
          </w:p>
        </w:tc>
        <w:tc>
          <w:tcPr>
            <w:tcW w:w="599" w:type="dxa"/>
            <w:tcBorders>
              <w:left w:val="nil"/>
              <w:right w:val="nil"/>
            </w:tcBorders>
            <w:shd w:val="clear" w:color="auto" w:fill="FFE06A"/>
          </w:tcPr>
          <w:p w:rsidR="00CB0AFA" w:rsidRDefault="00481332">
            <w:pPr>
              <w:pStyle w:val="TableParagraph"/>
              <w:spacing w:before="35"/>
              <w:ind w:left="149" w:right="143"/>
              <w:rPr>
                <w:sz w:val="13"/>
              </w:rPr>
            </w:pPr>
            <w:r>
              <w:rPr>
                <w:color w:val="231F20"/>
                <w:sz w:val="13"/>
              </w:rPr>
              <w:t>25</w:t>
            </w:r>
          </w:p>
        </w:tc>
        <w:tc>
          <w:tcPr>
            <w:tcW w:w="584" w:type="dxa"/>
            <w:tcBorders>
              <w:left w:val="nil"/>
              <w:right w:val="nil"/>
            </w:tcBorders>
            <w:shd w:val="clear" w:color="auto" w:fill="FFE06A"/>
          </w:tcPr>
          <w:p w:rsidR="00CB0AFA" w:rsidRDefault="00481332">
            <w:pPr>
              <w:pStyle w:val="TableParagraph"/>
              <w:spacing w:before="35"/>
              <w:ind w:left="150" w:right="136"/>
              <w:rPr>
                <w:sz w:val="13"/>
              </w:rPr>
            </w:pPr>
            <w:r>
              <w:rPr>
                <w:color w:val="231F20"/>
                <w:sz w:val="13"/>
              </w:rPr>
              <w:t>46</w:t>
            </w:r>
          </w:p>
        </w:tc>
        <w:tc>
          <w:tcPr>
            <w:tcW w:w="596" w:type="dxa"/>
            <w:tcBorders>
              <w:left w:val="nil"/>
              <w:right w:val="nil"/>
            </w:tcBorders>
            <w:shd w:val="clear" w:color="auto" w:fill="FFE06A"/>
          </w:tcPr>
          <w:p w:rsidR="00CB0AFA" w:rsidRDefault="00481332">
            <w:pPr>
              <w:pStyle w:val="TableParagraph"/>
              <w:spacing w:before="35"/>
              <w:ind w:left="217" w:right="192"/>
              <w:rPr>
                <w:sz w:val="13"/>
              </w:rPr>
            </w:pPr>
            <w:r>
              <w:rPr>
                <w:color w:val="231F20"/>
                <w:sz w:val="13"/>
              </w:rPr>
              <w:t>78</w:t>
            </w:r>
          </w:p>
        </w:tc>
        <w:tc>
          <w:tcPr>
            <w:tcW w:w="602" w:type="dxa"/>
            <w:tcBorders>
              <w:left w:val="nil"/>
              <w:right w:val="nil"/>
            </w:tcBorders>
            <w:shd w:val="clear" w:color="auto" w:fill="FFE06A"/>
          </w:tcPr>
          <w:p w:rsidR="00CB0AFA" w:rsidRDefault="00481332">
            <w:pPr>
              <w:pStyle w:val="TableParagraph"/>
              <w:spacing w:before="35"/>
              <w:ind w:left="217" w:right="199"/>
              <w:rPr>
                <w:sz w:val="13"/>
              </w:rPr>
            </w:pPr>
            <w:r>
              <w:rPr>
                <w:color w:val="231F20"/>
                <w:sz w:val="13"/>
              </w:rPr>
              <w:t>28</w:t>
            </w:r>
          </w:p>
        </w:tc>
        <w:tc>
          <w:tcPr>
            <w:tcW w:w="599" w:type="dxa"/>
            <w:tcBorders>
              <w:left w:val="nil"/>
              <w:right w:val="nil"/>
            </w:tcBorders>
            <w:shd w:val="clear" w:color="auto" w:fill="FFE06A"/>
          </w:tcPr>
          <w:p w:rsidR="00CB0AFA" w:rsidRDefault="00481332">
            <w:pPr>
              <w:pStyle w:val="TableParagraph"/>
              <w:spacing w:before="35"/>
              <w:ind w:left="231"/>
              <w:jc w:val="left"/>
              <w:rPr>
                <w:sz w:val="13"/>
              </w:rPr>
            </w:pPr>
            <w:r>
              <w:rPr>
                <w:color w:val="231F20"/>
                <w:sz w:val="13"/>
              </w:rPr>
              <w:t>36</w:t>
            </w:r>
          </w:p>
        </w:tc>
        <w:tc>
          <w:tcPr>
            <w:tcW w:w="598" w:type="dxa"/>
            <w:tcBorders>
              <w:left w:val="nil"/>
              <w:right w:val="nil"/>
            </w:tcBorders>
            <w:shd w:val="clear" w:color="auto" w:fill="FFE06A"/>
          </w:tcPr>
          <w:p w:rsidR="00CB0AFA" w:rsidRDefault="00481332">
            <w:pPr>
              <w:pStyle w:val="TableParagraph"/>
              <w:spacing w:before="35"/>
              <w:ind w:left="206" w:right="205"/>
              <w:rPr>
                <w:sz w:val="13"/>
              </w:rPr>
            </w:pPr>
            <w:r>
              <w:rPr>
                <w:color w:val="231F20"/>
                <w:sz w:val="13"/>
              </w:rPr>
              <w:t>37</w:t>
            </w:r>
          </w:p>
        </w:tc>
        <w:tc>
          <w:tcPr>
            <w:tcW w:w="595" w:type="dxa"/>
            <w:tcBorders>
              <w:left w:val="nil"/>
              <w:right w:val="nil"/>
            </w:tcBorders>
          </w:tcPr>
          <w:p w:rsidR="00CB0AFA" w:rsidRDefault="00481332">
            <w:pPr>
              <w:pStyle w:val="TableParagraph"/>
              <w:spacing w:before="35"/>
              <w:ind w:left="224"/>
              <w:jc w:val="left"/>
              <w:rPr>
                <w:sz w:val="13"/>
              </w:rPr>
            </w:pPr>
            <w:r>
              <w:rPr>
                <w:color w:val="231F20"/>
                <w:sz w:val="13"/>
              </w:rPr>
              <w:t>15</w:t>
            </w:r>
          </w:p>
        </w:tc>
      </w:tr>
      <w:tr w:rsidR="00CB0AFA">
        <w:trPr>
          <w:trHeight w:hRule="exact" w:val="227"/>
        </w:trPr>
        <w:tc>
          <w:tcPr>
            <w:tcW w:w="765" w:type="dxa"/>
            <w:tcBorders>
              <w:left w:val="nil"/>
              <w:right w:val="nil"/>
            </w:tcBorders>
          </w:tcPr>
          <w:p w:rsidR="00CB0AFA" w:rsidRDefault="00481332">
            <w:pPr>
              <w:pStyle w:val="TableParagraph"/>
              <w:spacing w:before="35"/>
              <w:ind w:left="309"/>
              <w:jc w:val="left"/>
              <w:rPr>
                <w:sz w:val="13"/>
              </w:rPr>
            </w:pPr>
            <w:r>
              <w:rPr>
                <w:color w:val="231F20"/>
                <w:sz w:val="13"/>
              </w:rPr>
              <w:t>20</w:t>
            </w:r>
          </w:p>
        </w:tc>
        <w:tc>
          <w:tcPr>
            <w:tcW w:w="1778" w:type="dxa"/>
            <w:gridSpan w:val="3"/>
            <w:tcBorders>
              <w:left w:val="nil"/>
              <w:right w:val="single" w:sz="6" w:space="0" w:color="FFFFFF"/>
            </w:tcBorders>
            <w:shd w:val="clear" w:color="auto" w:fill="D2232A"/>
          </w:tcPr>
          <w:p w:rsidR="00CB0AFA" w:rsidRDefault="00CB0AFA"/>
        </w:tc>
        <w:tc>
          <w:tcPr>
            <w:tcW w:w="598" w:type="dxa"/>
            <w:tcBorders>
              <w:left w:val="single" w:sz="6" w:space="0" w:color="FFFFFF"/>
              <w:right w:val="single" w:sz="5" w:space="0" w:color="FFFFFF"/>
            </w:tcBorders>
            <w:shd w:val="clear" w:color="auto" w:fill="80C342"/>
          </w:tcPr>
          <w:p w:rsidR="00CB0AFA" w:rsidRDefault="00481332">
            <w:pPr>
              <w:pStyle w:val="TableParagraph"/>
              <w:spacing w:before="35"/>
              <w:ind w:right="212"/>
              <w:jc w:val="right"/>
              <w:rPr>
                <w:sz w:val="13"/>
              </w:rPr>
            </w:pPr>
            <w:r>
              <w:rPr>
                <w:color w:val="231F20"/>
                <w:w w:val="95"/>
                <w:sz w:val="13"/>
              </w:rPr>
              <w:t>10</w:t>
            </w:r>
          </w:p>
        </w:tc>
        <w:tc>
          <w:tcPr>
            <w:tcW w:w="596" w:type="dxa"/>
            <w:tcBorders>
              <w:left w:val="single" w:sz="5" w:space="0" w:color="FFFFFF"/>
              <w:right w:val="nil"/>
            </w:tcBorders>
            <w:shd w:val="clear" w:color="auto" w:fill="FFE06A"/>
          </w:tcPr>
          <w:p w:rsidR="00CB0AFA" w:rsidRDefault="00481332">
            <w:pPr>
              <w:pStyle w:val="TableParagraph"/>
              <w:spacing w:before="35"/>
              <w:ind w:left="170"/>
              <w:jc w:val="left"/>
              <w:rPr>
                <w:sz w:val="13"/>
              </w:rPr>
            </w:pPr>
            <w:r>
              <w:rPr>
                <w:color w:val="231F20"/>
                <w:sz w:val="13"/>
              </w:rPr>
              <w:t>0,00</w:t>
            </w:r>
          </w:p>
        </w:tc>
        <w:tc>
          <w:tcPr>
            <w:tcW w:w="599" w:type="dxa"/>
            <w:tcBorders>
              <w:left w:val="nil"/>
              <w:right w:val="nil"/>
            </w:tcBorders>
            <w:shd w:val="clear" w:color="auto" w:fill="FFE06A"/>
          </w:tcPr>
          <w:p w:rsidR="00CB0AFA" w:rsidRDefault="00481332">
            <w:pPr>
              <w:pStyle w:val="TableParagraph"/>
              <w:spacing w:before="35"/>
              <w:ind w:left="154" w:right="150"/>
              <w:rPr>
                <w:sz w:val="13"/>
              </w:rPr>
            </w:pPr>
            <w:r>
              <w:rPr>
                <w:color w:val="231F20"/>
                <w:sz w:val="13"/>
              </w:rPr>
              <w:t>0,00</w:t>
            </w:r>
          </w:p>
        </w:tc>
        <w:tc>
          <w:tcPr>
            <w:tcW w:w="584" w:type="dxa"/>
            <w:tcBorders>
              <w:left w:val="nil"/>
              <w:right w:val="nil"/>
            </w:tcBorders>
            <w:shd w:val="clear" w:color="auto" w:fill="FFE06A"/>
          </w:tcPr>
          <w:p w:rsidR="00CB0AFA" w:rsidRDefault="00481332">
            <w:pPr>
              <w:pStyle w:val="TableParagraph"/>
              <w:spacing w:before="35"/>
              <w:ind w:left="150" w:right="138"/>
              <w:rPr>
                <w:sz w:val="13"/>
              </w:rPr>
            </w:pPr>
            <w:r>
              <w:rPr>
                <w:color w:val="231F20"/>
                <w:sz w:val="13"/>
              </w:rPr>
              <w:t>0,01</w:t>
            </w:r>
          </w:p>
        </w:tc>
        <w:tc>
          <w:tcPr>
            <w:tcW w:w="599" w:type="dxa"/>
            <w:tcBorders>
              <w:left w:val="nil"/>
              <w:right w:val="nil"/>
            </w:tcBorders>
            <w:shd w:val="clear" w:color="auto" w:fill="80C342"/>
          </w:tcPr>
          <w:p w:rsidR="00CB0AFA" w:rsidRDefault="00481332">
            <w:pPr>
              <w:pStyle w:val="TableParagraph"/>
              <w:spacing w:before="35"/>
              <w:ind w:left="162" w:right="142"/>
              <w:rPr>
                <w:sz w:val="13"/>
              </w:rPr>
            </w:pPr>
            <w:r>
              <w:rPr>
                <w:color w:val="231F20"/>
                <w:sz w:val="13"/>
              </w:rPr>
              <w:t>0,06</w:t>
            </w:r>
          </w:p>
        </w:tc>
        <w:tc>
          <w:tcPr>
            <w:tcW w:w="599" w:type="dxa"/>
            <w:tcBorders>
              <w:left w:val="nil"/>
              <w:right w:val="nil"/>
            </w:tcBorders>
            <w:shd w:val="clear" w:color="auto" w:fill="80C342"/>
          </w:tcPr>
          <w:p w:rsidR="00CB0AFA" w:rsidRDefault="00481332">
            <w:pPr>
              <w:pStyle w:val="TableParagraph"/>
              <w:spacing w:before="35"/>
              <w:ind w:left="159" w:right="146"/>
              <w:rPr>
                <w:sz w:val="13"/>
              </w:rPr>
            </w:pPr>
            <w:r>
              <w:rPr>
                <w:color w:val="231F20"/>
                <w:sz w:val="13"/>
              </w:rPr>
              <w:t>0,44</w:t>
            </w:r>
          </w:p>
        </w:tc>
        <w:tc>
          <w:tcPr>
            <w:tcW w:w="599" w:type="dxa"/>
            <w:tcBorders>
              <w:left w:val="nil"/>
              <w:right w:val="nil"/>
            </w:tcBorders>
            <w:shd w:val="clear" w:color="auto" w:fill="FFE06A"/>
          </w:tcPr>
          <w:p w:rsidR="00CB0AFA" w:rsidRDefault="00481332">
            <w:pPr>
              <w:pStyle w:val="TableParagraph"/>
              <w:spacing w:before="35"/>
              <w:ind w:left="149" w:right="143"/>
              <w:rPr>
                <w:sz w:val="13"/>
              </w:rPr>
            </w:pPr>
            <w:r>
              <w:rPr>
                <w:color w:val="231F20"/>
                <w:sz w:val="13"/>
              </w:rPr>
              <w:t>25</w:t>
            </w:r>
          </w:p>
        </w:tc>
        <w:tc>
          <w:tcPr>
            <w:tcW w:w="584" w:type="dxa"/>
            <w:tcBorders>
              <w:left w:val="nil"/>
              <w:right w:val="nil"/>
            </w:tcBorders>
            <w:shd w:val="clear" w:color="auto" w:fill="FFE06A"/>
          </w:tcPr>
          <w:p w:rsidR="00CB0AFA" w:rsidRDefault="00481332">
            <w:pPr>
              <w:pStyle w:val="TableParagraph"/>
              <w:spacing w:before="35"/>
              <w:ind w:left="150" w:right="137"/>
              <w:rPr>
                <w:sz w:val="13"/>
              </w:rPr>
            </w:pPr>
            <w:r>
              <w:rPr>
                <w:color w:val="231F20"/>
                <w:sz w:val="13"/>
              </w:rPr>
              <w:t>45</w:t>
            </w:r>
          </w:p>
        </w:tc>
        <w:tc>
          <w:tcPr>
            <w:tcW w:w="596" w:type="dxa"/>
            <w:tcBorders>
              <w:left w:val="nil"/>
              <w:right w:val="nil"/>
            </w:tcBorders>
            <w:shd w:val="clear" w:color="auto" w:fill="FFE06A"/>
          </w:tcPr>
          <w:p w:rsidR="00CB0AFA" w:rsidRDefault="00481332">
            <w:pPr>
              <w:pStyle w:val="TableParagraph"/>
              <w:spacing w:before="35"/>
              <w:ind w:left="217" w:right="192"/>
              <w:rPr>
                <w:sz w:val="13"/>
              </w:rPr>
            </w:pPr>
            <w:r>
              <w:rPr>
                <w:color w:val="231F20"/>
                <w:sz w:val="13"/>
              </w:rPr>
              <w:t>78</w:t>
            </w:r>
          </w:p>
        </w:tc>
        <w:tc>
          <w:tcPr>
            <w:tcW w:w="602" w:type="dxa"/>
            <w:tcBorders>
              <w:left w:val="nil"/>
              <w:right w:val="nil"/>
            </w:tcBorders>
            <w:shd w:val="clear" w:color="auto" w:fill="FFE06A"/>
          </w:tcPr>
          <w:p w:rsidR="00CB0AFA" w:rsidRDefault="00481332">
            <w:pPr>
              <w:pStyle w:val="TableParagraph"/>
              <w:spacing w:before="35"/>
              <w:ind w:left="216" w:right="199"/>
              <w:rPr>
                <w:sz w:val="13"/>
              </w:rPr>
            </w:pPr>
            <w:r>
              <w:rPr>
                <w:color w:val="231F20"/>
                <w:sz w:val="13"/>
              </w:rPr>
              <w:t>28</w:t>
            </w:r>
          </w:p>
        </w:tc>
        <w:tc>
          <w:tcPr>
            <w:tcW w:w="599" w:type="dxa"/>
            <w:tcBorders>
              <w:left w:val="nil"/>
              <w:right w:val="nil"/>
            </w:tcBorders>
            <w:shd w:val="clear" w:color="auto" w:fill="FFE06A"/>
          </w:tcPr>
          <w:p w:rsidR="00CB0AFA" w:rsidRDefault="00481332">
            <w:pPr>
              <w:pStyle w:val="TableParagraph"/>
              <w:spacing w:before="35"/>
              <w:ind w:left="231"/>
              <w:jc w:val="left"/>
              <w:rPr>
                <w:sz w:val="13"/>
              </w:rPr>
            </w:pPr>
            <w:r>
              <w:rPr>
                <w:color w:val="231F20"/>
                <w:sz w:val="13"/>
              </w:rPr>
              <w:t>36</w:t>
            </w:r>
          </w:p>
        </w:tc>
        <w:tc>
          <w:tcPr>
            <w:tcW w:w="598" w:type="dxa"/>
            <w:tcBorders>
              <w:left w:val="nil"/>
              <w:right w:val="nil"/>
            </w:tcBorders>
            <w:shd w:val="clear" w:color="auto" w:fill="80C342"/>
          </w:tcPr>
          <w:p w:rsidR="00CB0AFA" w:rsidRDefault="00481332">
            <w:pPr>
              <w:pStyle w:val="TableParagraph"/>
              <w:spacing w:before="35"/>
              <w:ind w:left="206" w:right="205"/>
              <w:rPr>
                <w:sz w:val="13"/>
              </w:rPr>
            </w:pPr>
            <w:r>
              <w:rPr>
                <w:color w:val="231F20"/>
                <w:sz w:val="13"/>
              </w:rPr>
              <w:t>37</w:t>
            </w:r>
          </w:p>
        </w:tc>
        <w:tc>
          <w:tcPr>
            <w:tcW w:w="595" w:type="dxa"/>
            <w:tcBorders>
              <w:left w:val="nil"/>
              <w:right w:val="nil"/>
            </w:tcBorders>
          </w:tcPr>
          <w:p w:rsidR="00CB0AFA" w:rsidRDefault="00481332">
            <w:pPr>
              <w:pStyle w:val="TableParagraph"/>
              <w:spacing w:before="35"/>
              <w:ind w:left="224"/>
              <w:jc w:val="left"/>
              <w:rPr>
                <w:sz w:val="13"/>
              </w:rPr>
            </w:pPr>
            <w:r>
              <w:rPr>
                <w:color w:val="231F20"/>
                <w:sz w:val="13"/>
              </w:rPr>
              <w:t>20</w:t>
            </w:r>
          </w:p>
        </w:tc>
      </w:tr>
      <w:tr w:rsidR="00CB0AFA">
        <w:trPr>
          <w:trHeight w:hRule="exact" w:val="227"/>
        </w:trPr>
        <w:tc>
          <w:tcPr>
            <w:tcW w:w="765" w:type="dxa"/>
            <w:tcBorders>
              <w:left w:val="nil"/>
              <w:right w:val="nil"/>
            </w:tcBorders>
          </w:tcPr>
          <w:p w:rsidR="00CB0AFA" w:rsidRDefault="00481332">
            <w:pPr>
              <w:pStyle w:val="TableParagraph"/>
              <w:spacing w:before="35"/>
              <w:ind w:left="309"/>
              <w:jc w:val="left"/>
              <w:rPr>
                <w:sz w:val="13"/>
              </w:rPr>
            </w:pPr>
            <w:r>
              <w:rPr>
                <w:color w:val="231F20"/>
                <w:sz w:val="13"/>
              </w:rPr>
              <w:t>30</w:t>
            </w:r>
          </w:p>
        </w:tc>
        <w:tc>
          <w:tcPr>
            <w:tcW w:w="1778" w:type="dxa"/>
            <w:gridSpan w:val="3"/>
            <w:tcBorders>
              <w:left w:val="nil"/>
              <w:right w:val="single" w:sz="6" w:space="0" w:color="FFFFFF"/>
            </w:tcBorders>
            <w:shd w:val="clear" w:color="auto" w:fill="D2232A"/>
          </w:tcPr>
          <w:p w:rsidR="00CB0AFA" w:rsidRDefault="00CB0AFA"/>
        </w:tc>
        <w:tc>
          <w:tcPr>
            <w:tcW w:w="598" w:type="dxa"/>
            <w:tcBorders>
              <w:left w:val="single" w:sz="6" w:space="0" w:color="FFFFFF"/>
              <w:right w:val="single" w:sz="5" w:space="0" w:color="FFFFFF"/>
            </w:tcBorders>
            <w:shd w:val="clear" w:color="auto" w:fill="80C342"/>
          </w:tcPr>
          <w:p w:rsidR="00CB0AFA" w:rsidRDefault="00481332">
            <w:pPr>
              <w:pStyle w:val="TableParagraph"/>
              <w:spacing w:before="35"/>
              <w:ind w:right="212"/>
              <w:jc w:val="right"/>
              <w:rPr>
                <w:sz w:val="13"/>
              </w:rPr>
            </w:pPr>
            <w:r>
              <w:rPr>
                <w:color w:val="231F20"/>
                <w:w w:val="95"/>
                <w:sz w:val="13"/>
              </w:rPr>
              <w:t>23</w:t>
            </w:r>
          </w:p>
        </w:tc>
        <w:tc>
          <w:tcPr>
            <w:tcW w:w="596" w:type="dxa"/>
            <w:tcBorders>
              <w:left w:val="single" w:sz="5" w:space="0" w:color="FFFFFF"/>
              <w:right w:val="nil"/>
            </w:tcBorders>
            <w:shd w:val="clear" w:color="auto" w:fill="FFE06A"/>
          </w:tcPr>
          <w:p w:rsidR="00CB0AFA" w:rsidRDefault="00481332">
            <w:pPr>
              <w:pStyle w:val="TableParagraph"/>
              <w:spacing w:before="35"/>
              <w:ind w:left="169"/>
              <w:jc w:val="left"/>
              <w:rPr>
                <w:sz w:val="13"/>
              </w:rPr>
            </w:pPr>
            <w:r>
              <w:rPr>
                <w:color w:val="231F20"/>
                <w:sz w:val="13"/>
              </w:rPr>
              <w:t>0,00</w:t>
            </w:r>
          </w:p>
        </w:tc>
        <w:tc>
          <w:tcPr>
            <w:tcW w:w="599" w:type="dxa"/>
            <w:tcBorders>
              <w:left w:val="nil"/>
              <w:right w:val="nil"/>
            </w:tcBorders>
            <w:shd w:val="clear" w:color="auto" w:fill="FFE06A"/>
          </w:tcPr>
          <w:p w:rsidR="00CB0AFA" w:rsidRDefault="00481332">
            <w:pPr>
              <w:pStyle w:val="TableParagraph"/>
              <w:spacing w:before="35"/>
              <w:ind w:left="154" w:right="150"/>
              <w:rPr>
                <w:sz w:val="13"/>
              </w:rPr>
            </w:pPr>
            <w:r>
              <w:rPr>
                <w:color w:val="231F20"/>
                <w:sz w:val="13"/>
              </w:rPr>
              <w:t>0,01</w:t>
            </w:r>
          </w:p>
        </w:tc>
        <w:tc>
          <w:tcPr>
            <w:tcW w:w="584" w:type="dxa"/>
            <w:tcBorders>
              <w:left w:val="nil"/>
              <w:right w:val="nil"/>
            </w:tcBorders>
            <w:shd w:val="clear" w:color="auto" w:fill="FFE06A"/>
          </w:tcPr>
          <w:p w:rsidR="00CB0AFA" w:rsidRDefault="00481332">
            <w:pPr>
              <w:pStyle w:val="TableParagraph"/>
              <w:spacing w:before="35"/>
              <w:ind w:left="150" w:right="138"/>
              <w:rPr>
                <w:sz w:val="13"/>
              </w:rPr>
            </w:pPr>
            <w:r>
              <w:rPr>
                <w:color w:val="231F20"/>
                <w:sz w:val="13"/>
              </w:rPr>
              <w:t>0,03</w:t>
            </w:r>
          </w:p>
        </w:tc>
        <w:tc>
          <w:tcPr>
            <w:tcW w:w="599" w:type="dxa"/>
            <w:tcBorders>
              <w:left w:val="nil"/>
              <w:right w:val="nil"/>
            </w:tcBorders>
            <w:shd w:val="clear" w:color="auto" w:fill="80C342"/>
          </w:tcPr>
          <w:p w:rsidR="00CB0AFA" w:rsidRDefault="00481332">
            <w:pPr>
              <w:pStyle w:val="TableParagraph"/>
              <w:spacing w:before="35"/>
              <w:ind w:left="162" w:right="143"/>
              <w:rPr>
                <w:sz w:val="13"/>
              </w:rPr>
            </w:pPr>
            <w:r>
              <w:rPr>
                <w:color w:val="231F20"/>
                <w:sz w:val="13"/>
              </w:rPr>
              <w:t>0,13</w:t>
            </w:r>
          </w:p>
        </w:tc>
        <w:tc>
          <w:tcPr>
            <w:tcW w:w="599" w:type="dxa"/>
            <w:tcBorders>
              <w:left w:val="nil"/>
              <w:right w:val="nil"/>
            </w:tcBorders>
            <w:shd w:val="clear" w:color="auto" w:fill="80C342"/>
          </w:tcPr>
          <w:p w:rsidR="00CB0AFA" w:rsidRDefault="00481332">
            <w:pPr>
              <w:pStyle w:val="TableParagraph"/>
              <w:spacing w:before="35"/>
              <w:ind w:left="158" w:right="146"/>
              <w:rPr>
                <w:sz w:val="13"/>
              </w:rPr>
            </w:pPr>
            <w:r>
              <w:rPr>
                <w:color w:val="231F20"/>
                <w:sz w:val="13"/>
              </w:rPr>
              <w:t>1,0</w:t>
            </w:r>
          </w:p>
        </w:tc>
        <w:tc>
          <w:tcPr>
            <w:tcW w:w="599" w:type="dxa"/>
            <w:tcBorders>
              <w:left w:val="nil"/>
              <w:right w:val="nil"/>
            </w:tcBorders>
            <w:shd w:val="clear" w:color="auto" w:fill="FFE06A"/>
          </w:tcPr>
          <w:p w:rsidR="00CB0AFA" w:rsidRDefault="00481332">
            <w:pPr>
              <w:pStyle w:val="TableParagraph"/>
              <w:spacing w:before="35"/>
              <w:ind w:left="148" w:right="143"/>
              <w:rPr>
                <w:sz w:val="13"/>
              </w:rPr>
            </w:pPr>
            <w:r>
              <w:rPr>
                <w:color w:val="231F20"/>
                <w:sz w:val="13"/>
              </w:rPr>
              <w:t>25</w:t>
            </w:r>
          </w:p>
        </w:tc>
        <w:tc>
          <w:tcPr>
            <w:tcW w:w="584" w:type="dxa"/>
            <w:tcBorders>
              <w:left w:val="nil"/>
              <w:right w:val="nil"/>
            </w:tcBorders>
            <w:shd w:val="clear" w:color="auto" w:fill="FFE06A"/>
          </w:tcPr>
          <w:p w:rsidR="00CB0AFA" w:rsidRDefault="00481332">
            <w:pPr>
              <w:pStyle w:val="TableParagraph"/>
              <w:spacing w:before="35"/>
              <w:ind w:left="150" w:right="137"/>
              <w:rPr>
                <w:sz w:val="13"/>
              </w:rPr>
            </w:pPr>
            <w:r>
              <w:rPr>
                <w:color w:val="231F20"/>
                <w:sz w:val="13"/>
              </w:rPr>
              <w:t>45</w:t>
            </w:r>
          </w:p>
        </w:tc>
        <w:tc>
          <w:tcPr>
            <w:tcW w:w="596" w:type="dxa"/>
            <w:tcBorders>
              <w:left w:val="nil"/>
              <w:right w:val="nil"/>
            </w:tcBorders>
            <w:shd w:val="clear" w:color="auto" w:fill="FFE06A"/>
          </w:tcPr>
          <w:p w:rsidR="00CB0AFA" w:rsidRDefault="00481332">
            <w:pPr>
              <w:pStyle w:val="TableParagraph"/>
              <w:spacing w:before="35"/>
              <w:ind w:left="216" w:right="192"/>
              <w:rPr>
                <w:sz w:val="13"/>
              </w:rPr>
            </w:pPr>
            <w:r>
              <w:rPr>
                <w:color w:val="231F20"/>
                <w:sz w:val="13"/>
              </w:rPr>
              <w:t>76</w:t>
            </w:r>
          </w:p>
        </w:tc>
        <w:tc>
          <w:tcPr>
            <w:tcW w:w="602" w:type="dxa"/>
            <w:tcBorders>
              <w:left w:val="nil"/>
              <w:right w:val="nil"/>
            </w:tcBorders>
            <w:shd w:val="clear" w:color="auto" w:fill="FFE06A"/>
          </w:tcPr>
          <w:p w:rsidR="00CB0AFA" w:rsidRDefault="00481332">
            <w:pPr>
              <w:pStyle w:val="TableParagraph"/>
              <w:spacing w:before="35"/>
              <w:ind w:left="216" w:right="199"/>
              <w:rPr>
                <w:sz w:val="13"/>
              </w:rPr>
            </w:pPr>
            <w:r>
              <w:rPr>
                <w:color w:val="231F20"/>
                <w:sz w:val="13"/>
              </w:rPr>
              <w:t>28</w:t>
            </w:r>
          </w:p>
        </w:tc>
        <w:tc>
          <w:tcPr>
            <w:tcW w:w="599" w:type="dxa"/>
            <w:tcBorders>
              <w:left w:val="nil"/>
              <w:right w:val="nil"/>
            </w:tcBorders>
            <w:shd w:val="clear" w:color="auto" w:fill="80C342"/>
          </w:tcPr>
          <w:p w:rsidR="00CB0AFA" w:rsidRDefault="00481332">
            <w:pPr>
              <w:pStyle w:val="TableParagraph"/>
              <w:spacing w:before="35"/>
              <w:ind w:left="230"/>
              <w:jc w:val="left"/>
              <w:rPr>
                <w:sz w:val="13"/>
              </w:rPr>
            </w:pPr>
            <w:r>
              <w:rPr>
                <w:color w:val="231F20"/>
                <w:sz w:val="13"/>
              </w:rPr>
              <w:t>36</w:t>
            </w:r>
          </w:p>
        </w:tc>
        <w:tc>
          <w:tcPr>
            <w:tcW w:w="598" w:type="dxa"/>
            <w:tcBorders>
              <w:left w:val="nil"/>
              <w:right w:val="nil"/>
            </w:tcBorders>
            <w:shd w:val="clear" w:color="auto" w:fill="80C342"/>
          </w:tcPr>
          <w:p w:rsidR="00CB0AFA" w:rsidRDefault="00481332">
            <w:pPr>
              <w:pStyle w:val="TableParagraph"/>
              <w:spacing w:before="35"/>
              <w:ind w:left="206" w:right="205"/>
              <w:rPr>
                <w:sz w:val="13"/>
              </w:rPr>
            </w:pPr>
            <w:r>
              <w:rPr>
                <w:color w:val="231F20"/>
                <w:sz w:val="13"/>
              </w:rPr>
              <w:t>37</w:t>
            </w:r>
          </w:p>
        </w:tc>
        <w:tc>
          <w:tcPr>
            <w:tcW w:w="595" w:type="dxa"/>
            <w:tcBorders>
              <w:left w:val="nil"/>
              <w:right w:val="nil"/>
            </w:tcBorders>
          </w:tcPr>
          <w:p w:rsidR="00CB0AFA" w:rsidRDefault="00481332">
            <w:pPr>
              <w:pStyle w:val="TableParagraph"/>
              <w:spacing w:before="35"/>
              <w:ind w:left="224"/>
              <w:jc w:val="left"/>
              <w:rPr>
                <w:sz w:val="13"/>
              </w:rPr>
            </w:pPr>
            <w:r>
              <w:rPr>
                <w:color w:val="231F20"/>
                <w:sz w:val="13"/>
              </w:rPr>
              <w:t>30</w:t>
            </w:r>
          </w:p>
        </w:tc>
      </w:tr>
      <w:tr w:rsidR="00CB0AFA">
        <w:trPr>
          <w:trHeight w:hRule="exact" w:val="227"/>
        </w:trPr>
        <w:tc>
          <w:tcPr>
            <w:tcW w:w="765" w:type="dxa"/>
            <w:tcBorders>
              <w:left w:val="nil"/>
              <w:right w:val="nil"/>
            </w:tcBorders>
          </w:tcPr>
          <w:p w:rsidR="00CB0AFA" w:rsidRDefault="00481332">
            <w:pPr>
              <w:pStyle w:val="TableParagraph"/>
              <w:spacing w:before="35"/>
              <w:ind w:left="309"/>
              <w:jc w:val="left"/>
              <w:rPr>
                <w:sz w:val="13"/>
              </w:rPr>
            </w:pPr>
            <w:r>
              <w:rPr>
                <w:color w:val="231F20"/>
                <w:sz w:val="13"/>
              </w:rPr>
              <w:t>40</w:t>
            </w:r>
          </w:p>
        </w:tc>
        <w:tc>
          <w:tcPr>
            <w:tcW w:w="595" w:type="dxa"/>
            <w:tcBorders>
              <w:left w:val="nil"/>
              <w:right w:val="nil"/>
            </w:tcBorders>
            <w:shd w:val="clear" w:color="auto" w:fill="D2232A"/>
          </w:tcPr>
          <w:p w:rsidR="00CB0AFA" w:rsidRDefault="00CB0AFA"/>
        </w:tc>
        <w:tc>
          <w:tcPr>
            <w:tcW w:w="595" w:type="dxa"/>
            <w:tcBorders>
              <w:left w:val="nil"/>
              <w:right w:val="nil"/>
            </w:tcBorders>
            <w:shd w:val="clear" w:color="auto" w:fill="D2232A"/>
          </w:tcPr>
          <w:p w:rsidR="00CB0AFA" w:rsidRDefault="00CB0AFA"/>
        </w:tc>
        <w:tc>
          <w:tcPr>
            <w:tcW w:w="588" w:type="dxa"/>
            <w:tcBorders>
              <w:left w:val="nil"/>
              <w:right w:val="nil"/>
            </w:tcBorders>
            <w:shd w:val="clear" w:color="auto" w:fill="D2232A"/>
          </w:tcPr>
          <w:p w:rsidR="00CB0AFA" w:rsidRDefault="00481332">
            <w:pPr>
              <w:pStyle w:val="TableParagraph"/>
              <w:spacing w:before="35"/>
              <w:ind w:left="6"/>
              <w:rPr>
                <w:sz w:val="13"/>
              </w:rPr>
            </w:pPr>
            <w:r>
              <w:rPr>
                <w:color w:val="231F20"/>
                <w:w w:val="99"/>
                <w:sz w:val="13"/>
              </w:rPr>
              <w:t>1</w:t>
            </w:r>
          </w:p>
        </w:tc>
        <w:tc>
          <w:tcPr>
            <w:tcW w:w="598" w:type="dxa"/>
            <w:tcBorders>
              <w:left w:val="nil"/>
              <w:right w:val="single" w:sz="5" w:space="0" w:color="FFFFFF"/>
            </w:tcBorders>
            <w:shd w:val="clear" w:color="auto" w:fill="D2232A"/>
          </w:tcPr>
          <w:p w:rsidR="00CB0AFA" w:rsidRDefault="00481332">
            <w:pPr>
              <w:pStyle w:val="TableParagraph"/>
              <w:spacing w:before="35"/>
              <w:ind w:right="212"/>
              <w:jc w:val="right"/>
              <w:rPr>
                <w:sz w:val="13"/>
              </w:rPr>
            </w:pPr>
            <w:r>
              <w:rPr>
                <w:color w:val="231F20"/>
                <w:w w:val="95"/>
                <w:sz w:val="13"/>
              </w:rPr>
              <w:t>40</w:t>
            </w:r>
          </w:p>
        </w:tc>
        <w:tc>
          <w:tcPr>
            <w:tcW w:w="596" w:type="dxa"/>
            <w:tcBorders>
              <w:left w:val="single" w:sz="5" w:space="0" w:color="FFFFFF"/>
              <w:right w:val="nil"/>
            </w:tcBorders>
            <w:shd w:val="clear" w:color="auto" w:fill="FFE06A"/>
          </w:tcPr>
          <w:p w:rsidR="00CB0AFA" w:rsidRDefault="00481332">
            <w:pPr>
              <w:pStyle w:val="TableParagraph"/>
              <w:spacing w:before="35"/>
              <w:ind w:left="169"/>
              <w:jc w:val="left"/>
              <w:rPr>
                <w:sz w:val="13"/>
              </w:rPr>
            </w:pPr>
            <w:r>
              <w:rPr>
                <w:color w:val="231F20"/>
                <w:sz w:val="13"/>
              </w:rPr>
              <w:t>0,01</w:t>
            </w:r>
          </w:p>
        </w:tc>
        <w:tc>
          <w:tcPr>
            <w:tcW w:w="599" w:type="dxa"/>
            <w:tcBorders>
              <w:left w:val="nil"/>
              <w:right w:val="nil"/>
            </w:tcBorders>
            <w:shd w:val="clear" w:color="auto" w:fill="FFE06A"/>
          </w:tcPr>
          <w:p w:rsidR="00CB0AFA" w:rsidRDefault="00481332">
            <w:pPr>
              <w:pStyle w:val="TableParagraph"/>
              <w:spacing w:before="35"/>
              <w:ind w:left="154" w:right="150"/>
              <w:rPr>
                <w:sz w:val="13"/>
              </w:rPr>
            </w:pPr>
            <w:r>
              <w:rPr>
                <w:color w:val="231F20"/>
                <w:sz w:val="13"/>
              </w:rPr>
              <w:t>0,02</w:t>
            </w:r>
          </w:p>
        </w:tc>
        <w:tc>
          <w:tcPr>
            <w:tcW w:w="584" w:type="dxa"/>
            <w:tcBorders>
              <w:left w:val="nil"/>
              <w:right w:val="nil"/>
            </w:tcBorders>
            <w:shd w:val="clear" w:color="auto" w:fill="80C342"/>
          </w:tcPr>
          <w:p w:rsidR="00CB0AFA" w:rsidRDefault="00481332">
            <w:pPr>
              <w:pStyle w:val="TableParagraph"/>
              <w:spacing w:before="35"/>
              <w:ind w:left="149" w:right="138"/>
              <w:rPr>
                <w:sz w:val="13"/>
              </w:rPr>
            </w:pPr>
            <w:r>
              <w:rPr>
                <w:color w:val="231F20"/>
                <w:sz w:val="13"/>
              </w:rPr>
              <w:t>0,06</w:t>
            </w:r>
          </w:p>
        </w:tc>
        <w:tc>
          <w:tcPr>
            <w:tcW w:w="599" w:type="dxa"/>
            <w:tcBorders>
              <w:left w:val="nil"/>
              <w:right w:val="single" w:sz="5" w:space="0" w:color="FFFFFF"/>
            </w:tcBorders>
            <w:shd w:val="clear" w:color="auto" w:fill="80C342"/>
          </w:tcPr>
          <w:p w:rsidR="00CB0AFA" w:rsidRDefault="00481332">
            <w:pPr>
              <w:pStyle w:val="TableParagraph"/>
              <w:spacing w:before="35"/>
              <w:ind w:left="161" w:right="136"/>
              <w:rPr>
                <w:sz w:val="13"/>
              </w:rPr>
            </w:pPr>
            <w:r>
              <w:rPr>
                <w:color w:val="231F20"/>
                <w:sz w:val="13"/>
              </w:rPr>
              <w:t>0,22</w:t>
            </w:r>
          </w:p>
        </w:tc>
        <w:tc>
          <w:tcPr>
            <w:tcW w:w="599" w:type="dxa"/>
            <w:tcBorders>
              <w:left w:val="single" w:sz="5" w:space="0" w:color="FFFFFF"/>
              <w:right w:val="nil"/>
            </w:tcBorders>
            <w:shd w:val="clear" w:color="auto" w:fill="FFE06A"/>
          </w:tcPr>
          <w:p w:rsidR="00CB0AFA" w:rsidRDefault="00481332">
            <w:pPr>
              <w:pStyle w:val="TableParagraph"/>
              <w:spacing w:before="35"/>
              <w:ind w:left="188" w:right="182"/>
              <w:rPr>
                <w:sz w:val="13"/>
              </w:rPr>
            </w:pPr>
            <w:r>
              <w:rPr>
                <w:color w:val="231F20"/>
                <w:sz w:val="13"/>
              </w:rPr>
              <w:t>1,8</w:t>
            </w:r>
          </w:p>
        </w:tc>
        <w:tc>
          <w:tcPr>
            <w:tcW w:w="599" w:type="dxa"/>
            <w:tcBorders>
              <w:left w:val="nil"/>
              <w:right w:val="nil"/>
            </w:tcBorders>
            <w:shd w:val="clear" w:color="auto" w:fill="FFE06A"/>
          </w:tcPr>
          <w:p w:rsidR="00CB0AFA" w:rsidRDefault="00481332">
            <w:pPr>
              <w:pStyle w:val="TableParagraph"/>
              <w:spacing w:before="35"/>
              <w:ind w:left="148" w:right="143"/>
              <w:rPr>
                <w:sz w:val="13"/>
              </w:rPr>
            </w:pPr>
            <w:r>
              <w:rPr>
                <w:color w:val="231F20"/>
                <w:sz w:val="13"/>
              </w:rPr>
              <w:t>25</w:t>
            </w:r>
          </w:p>
        </w:tc>
        <w:tc>
          <w:tcPr>
            <w:tcW w:w="584" w:type="dxa"/>
            <w:tcBorders>
              <w:left w:val="nil"/>
              <w:right w:val="nil"/>
            </w:tcBorders>
            <w:shd w:val="clear" w:color="auto" w:fill="FFE06A"/>
          </w:tcPr>
          <w:p w:rsidR="00CB0AFA" w:rsidRDefault="00481332">
            <w:pPr>
              <w:pStyle w:val="TableParagraph"/>
              <w:spacing w:before="35"/>
              <w:ind w:left="150" w:right="137"/>
              <w:rPr>
                <w:sz w:val="13"/>
              </w:rPr>
            </w:pPr>
            <w:r>
              <w:rPr>
                <w:color w:val="231F20"/>
                <w:sz w:val="13"/>
              </w:rPr>
              <w:t>44</w:t>
            </w:r>
          </w:p>
        </w:tc>
        <w:tc>
          <w:tcPr>
            <w:tcW w:w="596" w:type="dxa"/>
            <w:tcBorders>
              <w:left w:val="nil"/>
              <w:right w:val="nil"/>
            </w:tcBorders>
            <w:shd w:val="clear" w:color="auto" w:fill="FFE06A"/>
          </w:tcPr>
          <w:p w:rsidR="00CB0AFA" w:rsidRDefault="00481332">
            <w:pPr>
              <w:pStyle w:val="TableParagraph"/>
              <w:spacing w:before="35"/>
              <w:ind w:left="216" w:right="192"/>
              <w:rPr>
                <w:sz w:val="13"/>
              </w:rPr>
            </w:pPr>
            <w:r>
              <w:rPr>
                <w:color w:val="231F20"/>
                <w:sz w:val="13"/>
              </w:rPr>
              <w:t>74</w:t>
            </w:r>
          </w:p>
        </w:tc>
        <w:tc>
          <w:tcPr>
            <w:tcW w:w="602" w:type="dxa"/>
            <w:tcBorders>
              <w:left w:val="nil"/>
              <w:right w:val="nil"/>
            </w:tcBorders>
            <w:shd w:val="clear" w:color="auto" w:fill="80C342"/>
          </w:tcPr>
          <w:p w:rsidR="00CB0AFA" w:rsidRDefault="00481332">
            <w:pPr>
              <w:pStyle w:val="TableParagraph"/>
              <w:spacing w:before="35"/>
              <w:ind w:left="216" w:right="199"/>
              <w:rPr>
                <w:sz w:val="13"/>
              </w:rPr>
            </w:pPr>
            <w:r>
              <w:rPr>
                <w:color w:val="231F20"/>
                <w:sz w:val="13"/>
              </w:rPr>
              <w:t>27</w:t>
            </w:r>
          </w:p>
        </w:tc>
        <w:tc>
          <w:tcPr>
            <w:tcW w:w="599" w:type="dxa"/>
            <w:tcBorders>
              <w:left w:val="nil"/>
              <w:right w:val="nil"/>
            </w:tcBorders>
            <w:shd w:val="clear" w:color="auto" w:fill="80C342"/>
          </w:tcPr>
          <w:p w:rsidR="00CB0AFA" w:rsidRDefault="00481332">
            <w:pPr>
              <w:pStyle w:val="TableParagraph"/>
              <w:spacing w:before="35"/>
              <w:ind w:left="230"/>
              <w:jc w:val="left"/>
              <w:rPr>
                <w:sz w:val="13"/>
              </w:rPr>
            </w:pPr>
            <w:r>
              <w:rPr>
                <w:color w:val="231F20"/>
                <w:sz w:val="13"/>
              </w:rPr>
              <w:t>36</w:t>
            </w:r>
          </w:p>
        </w:tc>
        <w:tc>
          <w:tcPr>
            <w:tcW w:w="598" w:type="dxa"/>
            <w:tcBorders>
              <w:left w:val="nil"/>
              <w:right w:val="nil"/>
            </w:tcBorders>
            <w:shd w:val="clear" w:color="auto" w:fill="80C342"/>
          </w:tcPr>
          <w:p w:rsidR="00CB0AFA" w:rsidRDefault="00481332">
            <w:pPr>
              <w:pStyle w:val="TableParagraph"/>
              <w:spacing w:before="35"/>
              <w:ind w:left="205" w:right="205"/>
              <w:rPr>
                <w:sz w:val="13"/>
              </w:rPr>
            </w:pPr>
            <w:r>
              <w:rPr>
                <w:color w:val="231F20"/>
                <w:sz w:val="13"/>
              </w:rPr>
              <w:t>35</w:t>
            </w:r>
          </w:p>
        </w:tc>
        <w:tc>
          <w:tcPr>
            <w:tcW w:w="595" w:type="dxa"/>
            <w:tcBorders>
              <w:left w:val="nil"/>
              <w:right w:val="nil"/>
            </w:tcBorders>
          </w:tcPr>
          <w:p w:rsidR="00CB0AFA" w:rsidRDefault="00481332">
            <w:pPr>
              <w:pStyle w:val="TableParagraph"/>
              <w:spacing w:before="35"/>
              <w:ind w:left="224"/>
              <w:jc w:val="left"/>
              <w:rPr>
                <w:sz w:val="13"/>
              </w:rPr>
            </w:pPr>
            <w:r>
              <w:rPr>
                <w:color w:val="231F20"/>
                <w:sz w:val="13"/>
              </w:rPr>
              <w:t>40</w:t>
            </w:r>
          </w:p>
        </w:tc>
      </w:tr>
      <w:tr w:rsidR="00CB0AFA">
        <w:trPr>
          <w:trHeight w:hRule="exact" w:val="227"/>
        </w:trPr>
        <w:tc>
          <w:tcPr>
            <w:tcW w:w="765" w:type="dxa"/>
            <w:tcBorders>
              <w:left w:val="nil"/>
              <w:right w:val="nil"/>
            </w:tcBorders>
          </w:tcPr>
          <w:p w:rsidR="00CB0AFA" w:rsidRDefault="00481332">
            <w:pPr>
              <w:pStyle w:val="TableParagraph"/>
              <w:spacing w:before="35"/>
              <w:ind w:left="309"/>
              <w:jc w:val="left"/>
              <w:rPr>
                <w:sz w:val="13"/>
              </w:rPr>
            </w:pPr>
            <w:r>
              <w:rPr>
                <w:color w:val="231F20"/>
                <w:sz w:val="13"/>
              </w:rPr>
              <w:t>45</w:t>
            </w:r>
          </w:p>
        </w:tc>
        <w:tc>
          <w:tcPr>
            <w:tcW w:w="595" w:type="dxa"/>
            <w:tcBorders>
              <w:left w:val="nil"/>
              <w:right w:val="nil"/>
            </w:tcBorders>
            <w:shd w:val="clear" w:color="auto" w:fill="D2232A"/>
          </w:tcPr>
          <w:p w:rsidR="00CB0AFA" w:rsidRDefault="00CB0AFA"/>
        </w:tc>
        <w:tc>
          <w:tcPr>
            <w:tcW w:w="595" w:type="dxa"/>
            <w:tcBorders>
              <w:left w:val="nil"/>
              <w:right w:val="nil"/>
            </w:tcBorders>
            <w:shd w:val="clear" w:color="auto" w:fill="D2232A"/>
          </w:tcPr>
          <w:p w:rsidR="00CB0AFA" w:rsidRDefault="00CB0AFA"/>
        </w:tc>
        <w:tc>
          <w:tcPr>
            <w:tcW w:w="588" w:type="dxa"/>
            <w:tcBorders>
              <w:left w:val="nil"/>
              <w:right w:val="nil"/>
            </w:tcBorders>
            <w:shd w:val="clear" w:color="auto" w:fill="D2232A"/>
          </w:tcPr>
          <w:p w:rsidR="00CB0AFA" w:rsidRDefault="00481332">
            <w:pPr>
              <w:pStyle w:val="TableParagraph"/>
              <w:spacing w:before="35"/>
              <w:ind w:left="5"/>
              <w:rPr>
                <w:sz w:val="13"/>
              </w:rPr>
            </w:pPr>
            <w:r>
              <w:rPr>
                <w:color w:val="231F20"/>
                <w:w w:val="99"/>
                <w:sz w:val="13"/>
              </w:rPr>
              <w:t>2</w:t>
            </w:r>
          </w:p>
        </w:tc>
        <w:tc>
          <w:tcPr>
            <w:tcW w:w="598" w:type="dxa"/>
            <w:tcBorders>
              <w:left w:val="nil"/>
              <w:right w:val="single" w:sz="5" w:space="0" w:color="FFFFFF"/>
            </w:tcBorders>
            <w:shd w:val="clear" w:color="auto" w:fill="D2232A"/>
          </w:tcPr>
          <w:p w:rsidR="00CB0AFA" w:rsidRDefault="00481332">
            <w:pPr>
              <w:pStyle w:val="TableParagraph"/>
              <w:spacing w:before="35"/>
              <w:ind w:right="212"/>
              <w:jc w:val="right"/>
              <w:rPr>
                <w:sz w:val="13"/>
              </w:rPr>
            </w:pPr>
            <w:r>
              <w:rPr>
                <w:color w:val="231F20"/>
                <w:w w:val="95"/>
                <w:sz w:val="13"/>
              </w:rPr>
              <w:t>51</w:t>
            </w:r>
          </w:p>
        </w:tc>
        <w:tc>
          <w:tcPr>
            <w:tcW w:w="596" w:type="dxa"/>
            <w:tcBorders>
              <w:left w:val="single" w:sz="5" w:space="0" w:color="FFFFFF"/>
              <w:right w:val="nil"/>
            </w:tcBorders>
            <w:shd w:val="clear" w:color="auto" w:fill="FFE06A"/>
          </w:tcPr>
          <w:p w:rsidR="00CB0AFA" w:rsidRDefault="00481332">
            <w:pPr>
              <w:pStyle w:val="TableParagraph"/>
              <w:spacing w:before="35"/>
              <w:ind w:left="169"/>
              <w:jc w:val="left"/>
              <w:rPr>
                <w:sz w:val="13"/>
              </w:rPr>
            </w:pPr>
            <w:r>
              <w:rPr>
                <w:color w:val="231F20"/>
                <w:sz w:val="13"/>
              </w:rPr>
              <w:t>0,01</w:t>
            </w:r>
          </w:p>
        </w:tc>
        <w:tc>
          <w:tcPr>
            <w:tcW w:w="599" w:type="dxa"/>
            <w:tcBorders>
              <w:left w:val="nil"/>
              <w:right w:val="nil"/>
            </w:tcBorders>
            <w:shd w:val="clear" w:color="auto" w:fill="FFE06A"/>
          </w:tcPr>
          <w:p w:rsidR="00CB0AFA" w:rsidRDefault="00481332">
            <w:pPr>
              <w:pStyle w:val="TableParagraph"/>
              <w:spacing w:before="35"/>
              <w:ind w:left="153" w:right="150"/>
              <w:rPr>
                <w:sz w:val="13"/>
              </w:rPr>
            </w:pPr>
            <w:r>
              <w:rPr>
                <w:color w:val="231F20"/>
                <w:sz w:val="13"/>
              </w:rPr>
              <w:t>0,02</w:t>
            </w:r>
          </w:p>
        </w:tc>
        <w:tc>
          <w:tcPr>
            <w:tcW w:w="584" w:type="dxa"/>
            <w:tcBorders>
              <w:left w:val="nil"/>
              <w:right w:val="nil"/>
            </w:tcBorders>
            <w:shd w:val="clear" w:color="auto" w:fill="80C342"/>
          </w:tcPr>
          <w:p w:rsidR="00CB0AFA" w:rsidRDefault="00481332">
            <w:pPr>
              <w:pStyle w:val="TableParagraph"/>
              <w:spacing w:before="35"/>
              <w:ind w:left="149" w:right="138"/>
              <w:rPr>
                <w:sz w:val="13"/>
              </w:rPr>
            </w:pPr>
            <w:r>
              <w:rPr>
                <w:color w:val="231F20"/>
                <w:sz w:val="13"/>
              </w:rPr>
              <w:t>0,07</w:t>
            </w:r>
          </w:p>
        </w:tc>
        <w:tc>
          <w:tcPr>
            <w:tcW w:w="599" w:type="dxa"/>
            <w:tcBorders>
              <w:left w:val="nil"/>
              <w:right w:val="single" w:sz="5" w:space="0" w:color="FFFFFF"/>
            </w:tcBorders>
            <w:shd w:val="clear" w:color="auto" w:fill="80C342"/>
          </w:tcPr>
          <w:p w:rsidR="00CB0AFA" w:rsidRDefault="00481332">
            <w:pPr>
              <w:pStyle w:val="TableParagraph"/>
              <w:spacing w:before="35"/>
              <w:ind w:left="161" w:right="136"/>
              <w:rPr>
                <w:sz w:val="13"/>
              </w:rPr>
            </w:pPr>
            <w:r>
              <w:rPr>
                <w:color w:val="231F20"/>
                <w:sz w:val="13"/>
              </w:rPr>
              <w:t>0,28</w:t>
            </w:r>
          </w:p>
        </w:tc>
        <w:tc>
          <w:tcPr>
            <w:tcW w:w="599" w:type="dxa"/>
            <w:tcBorders>
              <w:left w:val="single" w:sz="5" w:space="0" w:color="FFFFFF"/>
              <w:right w:val="nil"/>
            </w:tcBorders>
            <w:shd w:val="clear" w:color="auto" w:fill="FFE06A"/>
          </w:tcPr>
          <w:p w:rsidR="00CB0AFA" w:rsidRDefault="00481332">
            <w:pPr>
              <w:pStyle w:val="TableParagraph"/>
              <w:spacing w:before="35"/>
              <w:ind w:left="188" w:right="182"/>
              <w:rPr>
                <w:sz w:val="13"/>
              </w:rPr>
            </w:pPr>
            <w:r>
              <w:rPr>
                <w:color w:val="231F20"/>
                <w:sz w:val="13"/>
              </w:rPr>
              <w:t>2,3</w:t>
            </w:r>
          </w:p>
        </w:tc>
        <w:tc>
          <w:tcPr>
            <w:tcW w:w="599" w:type="dxa"/>
            <w:tcBorders>
              <w:left w:val="nil"/>
              <w:right w:val="nil"/>
            </w:tcBorders>
            <w:shd w:val="clear" w:color="auto" w:fill="FFE06A"/>
          </w:tcPr>
          <w:p w:rsidR="00CB0AFA" w:rsidRDefault="00481332">
            <w:pPr>
              <w:pStyle w:val="TableParagraph"/>
              <w:spacing w:before="35"/>
              <w:ind w:left="148" w:right="143"/>
              <w:rPr>
                <w:sz w:val="13"/>
              </w:rPr>
            </w:pPr>
            <w:r>
              <w:rPr>
                <w:color w:val="231F20"/>
                <w:sz w:val="13"/>
              </w:rPr>
              <w:t>25</w:t>
            </w:r>
          </w:p>
        </w:tc>
        <w:tc>
          <w:tcPr>
            <w:tcW w:w="584" w:type="dxa"/>
            <w:tcBorders>
              <w:left w:val="nil"/>
              <w:right w:val="nil"/>
            </w:tcBorders>
            <w:shd w:val="clear" w:color="auto" w:fill="FFE06A"/>
          </w:tcPr>
          <w:p w:rsidR="00CB0AFA" w:rsidRDefault="00481332">
            <w:pPr>
              <w:pStyle w:val="TableParagraph"/>
              <w:spacing w:before="35"/>
              <w:ind w:left="150" w:right="137"/>
              <w:rPr>
                <w:sz w:val="13"/>
              </w:rPr>
            </w:pPr>
            <w:r>
              <w:rPr>
                <w:color w:val="231F20"/>
                <w:sz w:val="13"/>
              </w:rPr>
              <w:t>43</w:t>
            </w:r>
          </w:p>
        </w:tc>
        <w:tc>
          <w:tcPr>
            <w:tcW w:w="596" w:type="dxa"/>
            <w:tcBorders>
              <w:left w:val="nil"/>
              <w:right w:val="nil"/>
            </w:tcBorders>
            <w:shd w:val="clear" w:color="auto" w:fill="80C342"/>
          </w:tcPr>
          <w:p w:rsidR="00CB0AFA" w:rsidRDefault="00481332">
            <w:pPr>
              <w:pStyle w:val="TableParagraph"/>
              <w:spacing w:before="35"/>
              <w:ind w:left="216" w:right="192"/>
              <w:rPr>
                <w:sz w:val="13"/>
              </w:rPr>
            </w:pPr>
            <w:r>
              <w:rPr>
                <w:color w:val="231F20"/>
                <w:sz w:val="13"/>
              </w:rPr>
              <w:t>73</w:t>
            </w:r>
          </w:p>
        </w:tc>
        <w:tc>
          <w:tcPr>
            <w:tcW w:w="602" w:type="dxa"/>
            <w:tcBorders>
              <w:left w:val="nil"/>
              <w:right w:val="nil"/>
            </w:tcBorders>
            <w:shd w:val="clear" w:color="auto" w:fill="80C342"/>
          </w:tcPr>
          <w:p w:rsidR="00CB0AFA" w:rsidRDefault="00481332">
            <w:pPr>
              <w:pStyle w:val="TableParagraph"/>
              <w:spacing w:before="35"/>
              <w:ind w:left="216" w:right="199"/>
              <w:rPr>
                <w:sz w:val="13"/>
              </w:rPr>
            </w:pPr>
            <w:r>
              <w:rPr>
                <w:color w:val="231F20"/>
                <w:sz w:val="13"/>
              </w:rPr>
              <w:t>27</w:t>
            </w:r>
          </w:p>
        </w:tc>
        <w:tc>
          <w:tcPr>
            <w:tcW w:w="599" w:type="dxa"/>
            <w:tcBorders>
              <w:left w:val="nil"/>
              <w:right w:val="nil"/>
            </w:tcBorders>
            <w:shd w:val="clear" w:color="auto" w:fill="80C342"/>
          </w:tcPr>
          <w:p w:rsidR="00CB0AFA" w:rsidRDefault="00481332">
            <w:pPr>
              <w:pStyle w:val="TableParagraph"/>
              <w:spacing w:before="35"/>
              <w:ind w:left="230"/>
              <w:jc w:val="left"/>
              <w:rPr>
                <w:sz w:val="13"/>
              </w:rPr>
            </w:pPr>
            <w:r>
              <w:rPr>
                <w:color w:val="231F20"/>
                <w:sz w:val="13"/>
              </w:rPr>
              <w:t>36</w:t>
            </w:r>
          </w:p>
        </w:tc>
        <w:tc>
          <w:tcPr>
            <w:tcW w:w="598" w:type="dxa"/>
            <w:tcBorders>
              <w:left w:val="nil"/>
              <w:right w:val="nil"/>
            </w:tcBorders>
            <w:shd w:val="clear" w:color="auto" w:fill="80C342"/>
          </w:tcPr>
          <w:p w:rsidR="00CB0AFA" w:rsidRDefault="00481332">
            <w:pPr>
              <w:pStyle w:val="TableParagraph"/>
              <w:spacing w:before="35"/>
              <w:ind w:left="205" w:right="205"/>
              <w:rPr>
                <w:sz w:val="13"/>
              </w:rPr>
            </w:pPr>
            <w:r>
              <w:rPr>
                <w:color w:val="231F20"/>
                <w:sz w:val="13"/>
              </w:rPr>
              <w:t>34</w:t>
            </w:r>
          </w:p>
        </w:tc>
        <w:tc>
          <w:tcPr>
            <w:tcW w:w="595" w:type="dxa"/>
            <w:tcBorders>
              <w:left w:val="nil"/>
              <w:right w:val="nil"/>
            </w:tcBorders>
          </w:tcPr>
          <w:p w:rsidR="00CB0AFA" w:rsidRDefault="00481332">
            <w:pPr>
              <w:pStyle w:val="TableParagraph"/>
              <w:spacing w:before="35"/>
              <w:ind w:left="224"/>
              <w:jc w:val="left"/>
              <w:rPr>
                <w:sz w:val="13"/>
              </w:rPr>
            </w:pPr>
            <w:r>
              <w:rPr>
                <w:color w:val="231F20"/>
                <w:sz w:val="13"/>
              </w:rPr>
              <w:t>45</w:t>
            </w:r>
          </w:p>
        </w:tc>
      </w:tr>
      <w:tr w:rsidR="00CB0AFA">
        <w:trPr>
          <w:trHeight w:hRule="exact" w:val="227"/>
        </w:trPr>
        <w:tc>
          <w:tcPr>
            <w:tcW w:w="765" w:type="dxa"/>
            <w:tcBorders>
              <w:left w:val="nil"/>
              <w:right w:val="nil"/>
            </w:tcBorders>
          </w:tcPr>
          <w:p w:rsidR="00CB0AFA" w:rsidRDefault="00481332">
            <w:pPr>
              <w:pStyle w:val="TableParagraph"/>
              <w:spacing w:before="35"/>
              <w:ind w:left="309"/>
              <w:jc w:val="left"/>
              <w:rPr>
                <w:sz w:val="13"/>
              </w:rPr>
            </w:pPr>
            <w:r>
              <w:rPr>
                <w:color w:val="231F20"/>
                <w:sz w:val="13"/>
              </w:rPr>
              <w:t>60</w:t>
            </w:r>
          </w:p>
        </w:tc>
        <w:tc>
          <w:tcPr>
            <w:tcW w:w="595" w:type="dxa"/>
            <w:tcBorders>
              <w:left w:val="nil"/>
              <w:right w:val="nil"/>
            </w:tcBorders>
            <w:shd w:val="clear" w:color="auto" w:fill="D2232A"/>
          </w:tcPr>
          <w:p w:rsidR="00CB0AFA" w:rsidRDefault="00CB0AFA"/>
        </w:tc>
        <w:tc>
          <w:tcPr>
            <w:tcW w:w="595" w:type="dxa"/>
            <w:tcBorders>
              <w:left w:val="nil"/>
              <w:right w:val="nil"/>
            </w:tcBorders>
            <w:shd w:val="clear" w:color="auto" w:fill="D2232A"/>
          </w:tcPr>
          <w:p w:rsidR="00CB0AFA" w:rsidRDefault="00481332">
            <w:pPr>
              <w:pStyle w:val="TableParagraph"/>
              <w:spacing w:before="35"/>
              <w:ind w:right="1"/>
              <w:rPr>
                <w:sz w:val="13"/>
              </w:rPr>
            </w:pPr>
            <w:r>
              <w:rPr>
                <w:color w:val="231F20"/>
                <w:w w:val="99"/>
                <w:sz w:val="13"/>
              </w:rPr>
              <w:t>1</w:t>
            </w:r>
          </w:p>
        </w:tc>
        <w:tc>
          <w:tcPr>
            <w:tcW w:w="588" w:type="dxa"/>
            <w:tcBorders>
              <w:left w:val="nil"/>
              <w:right w:val="nil"/>
            </w:tcBorders>
            <w:shd w:val="clear" w:color="auto" w:fill="D2232A"/>
          </w:tcPr>
          <w:p w:rsidR="00CB0AFA" w:rsidRDefault="00481332">
            <w:pPr>
              <w:pStyle w:val="TableParagraph"/>
              <w:spacing w:before="35"/>
              <w:ind w:left="5"/>
              <w:rPr>
                <w:sz w:val="13"/>
              </w:rPr>
            </w:pPr>
            <w:r>
              <w:rPr>
                <w:color w:val="231F20"/>
                <w:w w:val="99"/>
                <w:sz w:val="13"/>
              </w:rPr>
              <w:t>3</w:t>
            </w:r>
          </w:p>
        </w:tc>
        <w:tc>
          <w:tcPr>
            <w:tcW w:w="598" w:type="dxa"/>
            <w:tcBorders>
              <w:left w:val="nil"/>
              <w:right w:val="single" w:sz="5" w:space="0" w:color="FFFFFF"/>
            </w:tcBorders>
            <w:shd w:val="clear" w:color="auto" w:fill="D2232A"/>
          </w:tcPr>
          <w:p w:rsidR="00CB0AFA" w:rsidRDefault="00481332">
            <w:pPr>
              <w:pStyle w:val="TableParagraph"/>
              <w:spacing w:before="35"/>
              <w:ind w:right="212"/>
              <w:jc w:val="right"/>
              <w:rPr>
                <w:sz w:val="13"/>
              </w:rPr>
            </w:pPr>
            <w:r>
              <w:rPr>
                <w:color w:val="231F20"/>
                <w:w w:val="95"/>
                <w:sz w:val="13"/>
              </w:rPr>
              <w:t>90</w:t>
            </w:r>
          </w:p>
        </w:tc>
        <w:tc>
          <w:tcPr>
            <w:tcW w:w="596" w:type="dxa"/>
            <w:tcBorders>
              <w:left w:val="single" w:sz="5" w:space="0" w:color="FFFFFF"/>
              <w:right w:val="nil"/>
            </w:tcBorders>
            <w:shd w:val="clear" w:color="auto" w:fill="FFE06A"/>
          </w:tcPr>
          <w:p w:rsidR="00CB0AFA" w:rsidRDefault="00481332">
            <w:pPr>
              <w:pStyle w:val="TableParagraph"/>
              <w:spacing w:before="35"/>
              <w:ind w:left="170"/>
              <w:jc w:val="left"/>
              <w:rPr>
                <w:sz w:val="13"/>
              </w:rPr>
            </w:pPr>
            <w:r>
              <w:rPr>
                <w:color w:val="231F20"/>
                <w:sz w:val="13"/>
              </w:rPr>
              <w:t>0,02</w:t>
            </w:r>
          </w:p>
        </w:tc>
        <w:tc>
          <w:tcPr>
            <w:tcW w:w="599" w:type="dxa"/>
            <w:tcBorders>
              <w:left w:val="nil"/>
              <w:right w:val="nil"/>
            </w:tcBorders>
            <w:shd w:val="clear" w:color="auto" w:fill="FFE06A"/>
          </w:tcPr>
          <w:p w:rsidR="00CB0AFA" w:rsidRDefault="00481332">
            <w:pPr>
              <w:pStyle w:val="TableParagraph"/>
              <w:spacing w:before="35"/>
              <w:ind w:left="154" w:right="149"/>
              <w:rPr>
                <w:sz w:val="13"/>
              </w:rPr>
            </w:pPr>
            <w:r>
              <w:rPr>
                <w:color w:val="231F20"/>
                <w:sz w:val="13"/>
              </w:rPr>
              <w:t>0,04</w:t>
            </w:r>
          </w:p>
        </w:tc>
        <w:tc>
          <w:tcPr>
            <w:tcW w:w="584" w:type="dxa"/>
            <w:tcBorders>
              <w:left w:val="nil"/>
              <w:right w:val="nil"/>
            </w:tcBorders>
            <w:shd w:val="clear" w:color="auto" w:fill="80C342"/>
          </w:tcPr>
          <w:p w:rsidR="00CB0AFA" w:rsidRDefault="00481332">
            <w:pPr>
              <w:pStyle w:val="TableParagraph"/>
              <w:spacing w:before="35"/>
              <w:ind w:left="150" w:right="137"/>
              <w:rPr>
                <w:sz w:val="13"/>
              </w:rPr>
            </w:pPr>
            <w:r>
              <w:rPr>
                <w:color w:val="231F20"/>
                <w:sz w:val="13"/>
              </w:rPr>
              <w:t>0,13</w:t>
            </w:r>
          </w:p>
        </w:tc>
        <w:tc>
          <w:tcPr>
            <w:tcW w:w="599" w:type="dxa"/>
            <w:tcBorders>
              <w:left w:val="nil"/>
              <w:right w:val="single" w:sz="5" w:space="0" w:color="FFFFFF"/>
            </w:tcBorders>
            <w:shd w:val="clear" w:color="auto" w:fill="80C342"/>
          </w:tcPr>
          <w:p w:rsidR="00CB0AFA" w:rsidRDefault="00481332">
            <w:pPr>
              <w:pStyle w:val="TableParagraph"/>
              <w:spacing w:before="35"/>
              <w:ind w:left="162" w:right="135"/>
              <w:rPr>
                <w:sz w:val="13"/>
              </w:rPr>
            </w:pPr>
            <w:r>
              <w:rPr>
                <w:color w:val="231F20"/>
                <w:sz w:val="13"/>
              </w:rPr>
              <w:t>0,50</w:t>
            </w:r>
          </w:p>
        </w:tc>
        <w:tc>
          <w:tcPr>
            <w:tcW w:w="599" w:type="dxa"/>
            <w:tcBorders>
              <w:left w:val="single" w:sz="5" w:space="0" w:color="FFFFFF"/>
              <w:right w:val="nil"/>
            </w:tcBorders>
            <w:shd w:val="clear" w:color="auto" w:fill="FFE06A"/>
          </w:tcPr>
          <w:p w:rsidR="00CB0AFA" w:rsidRDefault="00481332">
            <w:pPr>
              <w:pStyle w:val="TableParagraph"/>
              <w:spacing w:before="35"/>
              <w:ind w:left="189" w:right="181"/>
              <w:rPr>
                <w:sz w:val="13"/>
              </w:rPr>
            </w:pPr>
            <w:r>
              <w:rPr>
                <w:color w:val="231F20"/>
                <w:sz w:val="13"/>
              </w:rPr>
              <w:t>4,0</w:t>
            </w:r>
          </w:p>
        </w:tc>
        <w:tc>
          <w:tcPr>
            <w:tcW w:w="599" w:type="dxa"/>
            <w:tcBorders>
              <w:left w:val="nil"/>
              <w:right w:val="nil"/>
            </w:tcBorders>
            <w:shd w:val="clear" w:color="auto" w:fill="FFE06A"/>
          </w:tcPr>
          <w:p w:rsidR="00CB0AFA" w:rsidRDefault="00481332">
            <w:pPr>
              <w:pStyle w:val="TableParagraph"/>
              <w:spacing w:before="35"/>
              <w:ind w:left="150" w:right="143"/>
              <w:rPr>
                <w:sz w:val="13"/>
              </w:rPr>
            </w:pPr>
            <w:r>
              <w:rPr>
                <w:color w:val="231F20"/>
                <w:sz w:val="13"/>
              </w:rPr>
              <w:t>24</w:t>
            </w:r>
          </w:p>
        </w:tc>
        <w:tc>
          <w:tcPr>
            <w:tcW w:w="584" w:type="dxa"/>
            <w:tcBorders>
              <w:left w:val="nil"/>
              <w:right w:val="nil"/>
            </w:tcBorders>
            <w:shd w:val="clear" w:color="auto" w:fill="80C342"/>
          </w:tcPr>
          <w:p w:rsidR="00CB0AFA" w:rsidRDefault="00481332">
            <w:pPr>
              <w:pStyle w:val="TableParagraph"/>
              <w:spacing w:before="35"/>
              <w:ind w:left="150" w:right="136"/>
              <w:rPr>
                <w:sz w:val="13"/>
              </w:rPr>
            </w:pPr>
            <w:r>
              <w:rPr>
                <w:color w:val="231F20"/>
                <w:sz w:val="13"/>
              </w:rPr>
              <w:t>42</w:t>
            </w:r>
          </w:p>
        </w:tc>
        <w:tc>
          <w:tcPr>
            <w:tcW w:w="596" w:type="dxa"/>
            <w:tcBorders>
              <w:left w:val="nil"/>
              <w:right w:val="nil"/>
            </w:tcBorders>
            <w:shd w:val="clear" w:color="auto" w:fill="80C342"/>
          </w:tcPr>
          <w:p w:rsidR="00CB0AFA" w:rsidRDefault="00481332">
            <w:pPr>
              <w:pStyle w:val="TableParagraph"/>
              <w:spacing w:before="35"/>
              <w:ind w:left="217" w:right="191"/>
              <w:rPr>
                <w:sz w:val="13"/>
              </w:rPr>
            </w:pPr>
            <w:r>
              <w:rPr>
                <w:color w:val="231F20"/>
                <w:sz w:val="13"/>
              </w:rPr>
              <w:t>71</w:t>
            </w:r>
          </w:p>
        </w:tc>
        <w:tc>
          <w:tcPr>
            <w:tcW w:w="602" w:type="dxa"/>
            <w:tcBorders>
              <w:left w:val="nil"/>
              <w:right w:val="nil"/>
            </w:tcBorders>
            <w:shd w:val="clear" w:color="auto" w:fill="80C342"/>
          </w:tcPr>
          <w:p w:rsidR="00CB0AFA" w:rsidRDefault="00481332">
            <w:pPr>
              <w:pStyle w:val="TableParagraph"/>
              <w:spacing w:before="35"/>
              <w:ind w:left="217" w:right="199"/>
              <w:rPr>
                <w:sz w:val="13"/>
              </w:rPr>
            </w:pPr>
            <w:r>
              <w:rPr>
                <w:color w:val="231F20"/>
                <w:sz w:val="13"/>
              </w:rPr>
              <w:t>26</w:t>
            </w:r>
          </w:p>
        </w:tc>
        <w:tc>
          <w:tcPr>
            <w:tcW w:w="599" w:type="dxa"/>
            <w:tcBorders>
              <w:left w:val="nil"/>
              <w:right w:val="nil"/>
            </w:tcBorders>
            <w:shd w:val="clear" w:color="auto" w:fill="80C342"/>
          </w:tcPr>
          <w:p w:rsidR="00CB0AFA" w:rsidRDefault="00481332">
            <w:pPr>
              <w:pStyle w:val="TableParagraph"/>
              <w:spacing w:before="35"/>
              <w:ind w:left="231"/>
              <w:jc w:val="left"/>
              <w:rPr>
                <w:sz w:val="13"/>
              </w:rPr>
            </w:pPr>
            <w:r>
              <w:rPr>
                <w:color w:val="231F20"/>
                <w:sz w:val="13"/>
              </w:rPr>
              <w:t>36</w:t>
            </w:r>
          </w:p>
        </w:tc>
        <w:tc>
          <w:tcPr>
            <w:tcW w:w="598" w:type="dxa"/>
            <w:tcBorders>
              <w:left w:val="nil"/>
              <w:right w:val="nil"/>
            </w:tcBorders>
            <w:shd w:val="clear" w:color="auto" w:fill="80C342"/>
          </w:tcPr>
          <w:p w:rsidR="00CB0AFA" w:rsidRDefault="00481332">
            <w:pPr>
              <w:pStyle w:val="TableParagraph"/>
              <w:spacing w:before="35"/>
              <w:ind w:left="206" w:right="204"/>
              <w:rPr>
                <w:sz w:val="13"/>
              </w:rPr>
            </w:pPr>
            <w:r>
              <w:rPr>
                <w:color w:val="231F20"/>
                <w:sz w:val="13"/>
              </w:rPr>
              <w:t>31</w:t>
            </w:r>
          </w:p>
        </w:tc>
        <w:tc>
          <w:tcPr>
            <w:tcW w:w="595" w:type="dxa"/>
            <w:tcBorders>
              <w:left w:val="nil"/>
              <w:right w:val="nil"/>
            </w:tcBorders>
          </w:tcPr>
          <w:p w:rsidR="00CB0AFA" w:rsidRDefault="00481332">
            <w:pPr>
              <w:pStyle w:val="TableParagraph"/>
              <w:spacing w:before="35"/>
              <w:ind w:left="225"/>
              <w:jc w:val="left"/>
              <w:rPr>
                <w:sz w:val="13"/>
              </w:rPr>
            </w:pPr>
            <w:r>
              <w:rPr>
                <w:color w:val="231F20"/>
                <w:sz w:val="13"/>
              </w:rPr>
              <w:t>60</w:t>
            </w:r>
          </w:p>
        </w:tc>
      </w:tr>
      <w:tr w:rsidR="00CB0AFA">
        <w:trPr>
          <w:trHeight w:hRule="exact" w:val="227"/>
        </w:trPr>
        <w:tc>
          <w:tcPr>
            <w:tcW w:w="765" w:type="dxa"/>
            <w:tcBorders>
              <w:left w:val="nil"/>
              <w:right w:val="nil"/>
            </w:tcBorders>
          </w:tcPr>
          <w:p w:rsidR="00CB0AFA" w:rsidRDefault="00481332">
            <w:pPr>
              <w:pStyle w:val="TableParagraph"/>
              <w:spacing w:before="35"/>
              <w:ind w:left="310"/>
              <w:jc w:val="left"/>
              <w:rPr>
                <w:sz w:val="13"/>
              </w:rPr>
            </w:pPr>
            <w:r>
              <w:rPr>
                <w:color w:val="231F20"/>
                <w:sz w:val="13"/>
              </w:rPr>
              <w:t>80</w:t>
            </w:r>
          </w:p>
        </w:tc>
        <w:tc>
          <w:tcPr>
            <w:tcW w:w="595" w:type="dxa"/>
            <w:tcBorders>
              <w:left w:val="nil"/>
              <w:right w:val="nil"/>
            </w:tcBorders>
            <w:shd w:val="clear" w:color="auto" w:fill="D2232A"/>
          </w:tcPr>
          <w:p w:rsidR="00CB0AFA" w:rsidRDefault="00481332">
            <w:pPr>
              <w:pStyle w:val="TableParagraph"/>
              <w:spacing w:before="35"/>
              <w:ind w:left="261"/>
              <w:jc w:val="left"/>
              <w:rPr>
                <w:sz w:val="13"/>
              </w:rPr>
            </w:pPr>
            <w:r>
              <w:rPr>
                <w:color w:val="231F20"/>
                <w:w w:val="99"/>
                <w:sz w:val="13"/>
              </w:rPr>
              <w:t>2</w:t>
            </w:r>
          </w:p>
        </w:tc>
        <w:tc>
          <w:tcPr>
            <w:tcW w:w="595" w:type="dxa"/>
            <w:tcBorders>
              <w:left w:val="nil"/>
              <w:right w:val="nil"/>
            </w:tcBorders>
            <w:shd w:val="clear" w:color="auto" w:fill="D2232A"/>
          </w:tcPr>
          <w:p w:rsidR="00CB0AFA" w:rsidRDefault="00481332">
            <w:pPr>
              <w:pStyle w:val="TableParagraph"/>
              <w:spacing w:before="35"/>
              <w:rPr>
                <w:sz w:val="13"/>
              </w:rPr>
            </w:pPr>
            <w:r>
              <w:rPr>
                <w:color w:val="231F20"/>
                <w:w w:val="99"/>
                <w:sz w:val="13"/>
              </w:rPr>
              <w:t>2</w:t>
            </w:r>
          </w:p>
        </w:tc>
        <w:tc>
          <w:tcPr>
            <w:tcW w:w="588" w:type="dxa"/>
            <w:tcBorders>
              <w:left w:val="nil"/>
              <w:right w:val="single" w:sz="6" w:space="0" w:color="FFFFFF"/>
            </w:tcBorders>
            <w:shd w:val="clear" w:color="auto" w:fill="FFE06A"/>
          </w:tcPr>
          <w:p w:rsidR="00CB0AFA" w:rsidRDefault="00481332">
            <w:pPr>
              <w:pStyle w:val="TableParagraph"/>
              <w:spacing w:before="35"/>
              <w:ind w:left="15"/>
              <w:rPr>
                <w:sz w:val="13"/>
              </w:rPr>
            </w:pPr>
            <w:r>
              <w:rPr>
                <w:color w:val="231F20"/>
                <w:w w:val="99"/>
                <w:sz w:val="13"/>
              </w:rPr>
              <w:t>5</w:t>
            </w:r>
          </w:p>
        </w:tc>
        <w:tc>
          <w:tcPr>
            <w:tcW w:w="598" w:type="dxa"/>
            <w:tcBorders>
              <w:left w:val="single" w:sz="6" w:space="0" w:color="FFFFFF"/>
              <w:right w:val="single" w:sz="5" w:space="0" w:color="FFFFFF"/>
            </w:tcBorders>
            <w:shd w:val="clear" w:color="auto" w:fill="D2232A"/>
          </w:tcPr>
          <w:p w:rsidR="00CB0AFA" w:rsidRDefault="00481332">
            <w:pPr>
              <w:pStyle w:val="TableParagraph"/>
              <w:spacing w:before="35"/>
              <w:ind w:right="175"/>
              <w:jc w:val="right"/>
              <w:rPr>
                <w:sz w:val="13"/>
              </w:rPr>
            </w:pPr>
            <w:r>
              <w:rPr>
                <w:color w:val="231F20"/>
                <w:w w:val="95"/>
                <w:sz w:val="13"/>
              </w:rPr>
              <w:t>160</w:t>
            </w:r>
          </w:p>
        </w:tc>
        <w:tc>
          <w:tcPr>
            <w:tcW w:w="596" w:type="dxa"/>
            <w:tcBorders>
              <w:left w:val="single" w:sz="5" w:space="0" w:color="FFFFFF"/>
              <w:right w:val="nil"/>
            </w:tcBorders>
            <w:shd w:val="clear" w:color="auto" w:fill="FFE06A"/>
          </w:tcPr>
          <w:p w:rsidR="00CB0AFA" w:rsidRDefault="00481332">
            <w:pPr>
              <w:pStyle w:val="TableParagraph"/>
              <w:spacing w:before="35"/>
              <w:ind w:left="170"/>
              <w:jc w:val="left"/>
              <w:rPr>
                <w:sz w:val="13"/>
              </w:rPr>
            </w:pPr>
            <w:r>
              <w:rPr>
                <w:color w:val="231F20"/>
                <w:sz w:val="13"/>
              </w:rPr>
              <w:t>0,03</w:t>
            </w:r>
          </w:p>
        </w:tc>
        <w:tc>
          <w:tcPr>
            <w:tcW w:w="599" w:type="dxa"/>
            <w:tcBorders>
              <w:left w:val="nil"/>
              <w:right w:val="nil"/>
            </w:tcBorders>
            <w:shd w:val="clear" w:color="auto" w:fill="80C342"/>
          </w:tcPr>
          <w:p w:rsidR="00CB0AFA" w:rsidRDefault="00481332">
            <w:pPr>
              <w:pStyle w:val="TableParagraph"/>
              <w:spacing w:before="35"/>
              <w:ind w:left="154" w:right="149"/>
              <w:rPr>
                <w:sz w:val="13"/>
              </w:rPr>
            </w:pPr>
            <w:r>
              <w:rPr>
                <w:color w:val="231F20"/>
                <w:sz w:val="13"/>
              </w:rPr>
              <w:t>0,07</w:t>
            </w:r>
          </w:p>
        </w:tc>
        <w:tc>
          <w:tcPr>
            <w:tcW w:w="584" w:type="dxa"/>
            <w:tcBorders>
              <w:left w:val="nil"/>
              <w:right w:val="nil"/>
            </w:tcBorders>
            <w:shd w:val="clear" w:color="auto" w:fill="80C342"/>
          </w:tcPr>
          <w:p w:rsidR="00CB0AFA" w:rsidRDefault="00481332">
            <w:pPr>
              <w:pStyle w:val="TableParagraph"/>
              <w:spacing w:before="35"/>
              <w:ind w:left="150" w:right="137"/>
              <w:rPr>
                <w:sz w:val="13"/>
              </w:rPr>
            </w:pPr>
            <w:r>
              <w:rPr>
                <w:color w:val="231F20"/>
                <w:sz w:val="13"/>
              </w:rPr>
              <w:t>0,23</w:t>
            </w:r>
          </w:p>
        </w:tc>
        <w:tc>
          <w:tcPr>
            <w:tcW w:w="599" w:type="dxa"/>
            <w:tcBorders>
              <w:left w:val="nil"/>
              <w:right w:val="single" w:sz="5" w:space="0" w:color="FFFFFF"/>
            </w:tcBorders>
            <w:shd w:val="clear" w:color="auto" w:fill="80C342"/>
          </w:tcPr>
          <w:p w:rsidR="00CB0AFA" w:rsidRDefault="00481332">
            <w:pPr>
              <w:pStyle w:val="TableParagraph"/>
              <w:spacing w:before="35"/>
              <w:ind w:left="162" w:right="136"/>
              <w:rPr>
                <w:sz w:val="13"/>
              </w:rPr>
            </w:pPr>
            <w:r>
              <w:rPr>
                <w:color w:val="231F20"/>
                <w:sz w:val="13"/>
              </w:rPr>
              <w:t>0,89</w:t>
            </w:r>
          </w:p>
        </w:tc>
        <w:tc>
          <w:tcPr>
            <w:tcW w:w="599" w:type="dxa"/>
            <w:tcBorders>
              <w:left w:val="single" w:sz="5" w:space="0" w:color="FFFFFF"/>
              <w:right w:val="single" w:sz="3" w:space="0" w:color="FFFFFF"/>
            </w:tcBorders>
            <w:shd w:val="clear" w:color="auto" w:fill="D2232A"/>
          </w:tcPr>
          <w:p w:rsidR="00CB0AFA" w:rsidRDefault="00481332">
            <w:pPr>
              <w:pStyle w:val="TableParagraph"/>
              <w:spacing w:before="35"/>
              <w:ind w:left="153" w:right="142"/>
              <w:rPr>
                <w:sz w:val="13"/>
              </w:rPr>
            </w:pPr>
            <w:r>
              <w:rPr>
                <w:color w:val="231F20"/>
                <w:sz w:val="13"/>
              </w:rPr>
              <w:t>7,1</w:t>
            </w:r>
          </w:p>
        </w:tc>
        <w:tc>
          <w:tcPr>
            <w:tcW w:w="599" w:type="dxa"/>
            <w:tcBorders>
              <w:left w:val="single" w:sz="3" w:space="0" w:color="FFFFFF"/>
              <w:right w:val="nil"/>
            </w:tcBorders>
            <w:shd w:val="clear" w:color="auto" w:fill="FFE06A"/>
          </w:tcPr>
          <w:p w:rsidR="00CB0AFA" w:rsidRDefault="00481332">
            <w:pPr>
              <w:pStyle w:val="TableParagraph"/>
              <w:spacing w:before="35"/>
              <w:ind w:left="205" w:right="202"/>
              <w:rPr>
                <w:sz w:val="13"/>
              </w:rPr>
            </w:pPr>
            <w:r>
              <w:rPr>
                <w:color w:val="231F20"/>
                <w:sz w:val="13"/>
              </w:rPr>
              <w:t>24</w:t>
            </w:r>
          </w:p>
        </w:tc>
        <w:tc>
          <w:tcPr>
            <w:tcW w:w="584" w:type="dxa"/>
            <w:tcBorders>
              <w:left w:val="nil"/>
              <w:right w:val="nil"/>
            </w:tcBorders>
            <w:shd w:val="clear" w:color="auto" w:fill="80C342"/>
          </w:tcPr>
          <w:p w:rsidR="00CB0AFA" w:rsidRDefault="00481332">
            <w:pPr>
              <w:pStyle w:val="TableParagraph"/>
              <w:spacing w:before="35"/>
              <w:ind w:left="150" w:right="136"/>
              <w:rPr>
                <w:sz w:val="13"/>
              </w:rPr>
            </w:pPr>
            <w:r>
              <w:rPr>
                <w:color w:val="231F20"/>
                <w:sz w:val="13"/>
              </w:rPr>
              <w:t>41</w:t>
            </w:r>
          </w:p>
        </w:tc>
        <w:tc>
          <w:tcPr>
            <w:tcW w:w="596" w:type="dxa"/>
            <w:tcBorders>
              <w:left w:val="nil"/>
              <w:right w:val="nil"/>
            </w:tcBorders>
            <w:shd w:val="clear" w:color="auto" w:fill="80C342"/>
          </w:tcPr>
          <w:p w:rsidR="00CB0AFA" w:rsidRDefault="00481332">
            <w:pPr>
              <w:pStyle w:val="TableParagraph"/>
              <w:spacing w:before="35"/>
              <w:ind w:left="217" w:right="192"/>
              <w:rPr>
                <w:sz w:val="13"/>
              </w:rPr>
            </w:pPr>
            <w:r>
              <w:rPr>
                <w:color w:val="231F20"/>
                <w:sz w:val="13"/>
              </w:rPr>
              <w:t>67</w:t>
            </w:r>
          </w:p>
        </w:tc>
        <w:tc>
          <w:tcPr>
            <w:tcW w:w="602" w:type="dxa"/>
            <w:tcBorders>
              <w:left w:val="nil"/>
              <w:right w:val="nil"/>
            </w:tcBorders>
            <w:shd w:val="clear" w:color="auto" w:fill="80C342"/>
          </w:tcPr>
          <w:p w:rsidR="00CB0AFA" w:rsidRDefault="00481332">
            <w:pPr>
              <w:pStyle w:val="TableParagraph"/>
              <w:spacing w:before="35"/>
              <w:ind w:left="217" w:right="199"/>
              <w:rPr>
                <w:sz w:val="13"/>
              </w:rPr>
            </w:pPr>
            <w:r>
              <w:rPr>
                <w:color w:val="231F20"/>
                <w:sz w:val="13"/>
              </w:rPr>
              <w:t>26</w:t>
            </w:r>
          </w:p>
        </w:tc>
        <w:tc>
          <w:tcPr>
            <w:tcW w:w="599" w:type="dxa"/>
            <w:tcBorders>
              <w:left w:val="nil"/>
              <w:right w:val="nil"/>
            </w:tcBorders>
            <w:shd w:val="clear" w:color="auto" w:fill="80C342"/>
          </w:tcPr>
          <w:p w:rsidR="00CB0AFA" w:rsidRDefault="00481332">
            <w:pPr>
              <w:pStyle w:val="TableParagraph"/>
              <w:spacing w:before="35"/>
              <w:ind w:left="231"/>
              <w:jc w:val="left"/>
              <w:rPr>
                <w:sz w:val="13"/>
              </w:rPr>
            </w:pPr>
            <w:r>
              <w:rPr>
                <w:color w:val="231F20"/>
                <w:sz w:val="13"/>
              </w:rPr>
              <w:t>35</w:t>
            </w:r>
          </w:p>
        </w:tc>
        <w:tc>
          <w:tcPr>
            <w:tcW w:w="598" w:type="dxa"/>
            <w:tcBorders>
              <w:left w:val="nil"/>
              <w:right w:val="nil"/>
            </w:tcBorders>
            <w:shd w:val="clear" w:color="auto" w:fill="80C342"/>
          </w:tcPr>
          <w:p w:rsidR="00CB0AFA" w:rsidRDefault="00481332">
            <w:pPr>
              <w:pStyle w:val="TableParagraph"/>
              <w:spacing w:before="35"/>
              <w:ind w:left="206" w:right="204"/>
              <w:rPr>
                <w:sz w:val="13"/>
              </w:rPr>
            </w:pPr>
            <w:r>
              <w:rPr>
                <w:color w:val="231F20"/>
                <w:sz w:val="13"/>
              </w:rPr>
              <w:t>23</w:t>
            </w:r>
          </w:p>
        </w:tc>
        <w:tc>
          <w:tcPr>
            <w:tcW w:w="595" w:type="dxa"/>
            <w:tcBorders>
              <w:left w:val="nil"/>
              <w:right w:val="nil"/>
            </w:tcBorders>
          </w:tcPr>
          <w:p w:rsidR="00CB0AFA" w:rsidRDefault="00481332">
            <w:pPr>
              <w:pStyle w:val="TableParagraph"/>
              <w:spacing w:before="35"/>
              <w:ind w:left="225"/>
              <w:jc w:val="left"/>
              <w:rPr>
                <w:sz w:val="13"/>
              </w:rPr>
            </w:pPr>
            <w:r>
              <w:rPr>
                <w:color w:val="231F20"/>
                <w:sz w:val="13"/>
              </w:rPr>
              <w:t>80</w:t>
            </w:r>
          </w:p>
        </w:tc>
      </w:tr>
      <w:tr w:rsidR="00CB0AFA">
        <w:trPr>
          <w:trHeight w:hRule="exact" w:val="227"/>
        </w:trPr>
        <w:tc>
          <w:tcPr>
            <w:tcW w:w="765" w:type="dxa"/>
            <w:tcBorders>
              <w:left w:val="nil"/>
              <w:right w:val="nil"/>
            </w:tcBorders>
          </w:tcPr>
          <w:p w:rsidR="00CB0AFA" w:rsidRDefault="00481332">
            <w:pPr>
              <w:pStyle w:val="TableParagraph"/>
              <w:spacing w:before="35"/>
              <w:ind w:left="273"/>
              <w:jc w:val="left"/>
              <w:rPr>
                <w:sz w:val="13"/>
              </w:rPr>
            </w:pPr>
            <w:r>
              <w:rPr>
                <w:color w:val="231F20"/>
                <w:sz w:val="13"/>
              </w:rPr>
              <w:t>100</w:t>
            </w:r>
          </w:p>
        </w:tc>
        <w:tc>
          <w:tcPr>
            <w:tcW w:w="595" w:type="dxa"/>
            <w:tcBorders>
              <w:left w:val="nil"/>
              <w:right w:val="nil"/>
            </w:tcBorders>
            <w:shd w:val="clear" w:color="auto" w:fill="D2232A"/>
          </w:tcPr>
          <w:p w:rsidR="00CB0AFA" w:rsidRDefault="00481332">
            <w:pPr>
              <w:pStyle w:val="TableParagraph"/>
              <w:spacing w:before="35"/>
              <w:ind w:left="261"/>
              <w:jc w:val="left"/>
              <w:rPr>
                <w:sz w:val="13"/>
              </w:rPr>
            </w:pPr>
            <w:r>
              <w:rPr>
                <w:color w:val="231F20"/>
                <w:w w:val="99"/>
                <w:sz w:val="13"/>
              </w:rPr>
              <w:t>2</w:t>
            </w:r>
          </w:p>
        </w:tc>
        <w:tc>
          <w:tcPr>
            <w:tcW w:w="595" w:type="dxa"/>
            <w:tcBorders>
              <w:left w:val="nil"/>
              <w:right w:val="nil"/>
            </w:tcBorders>
            <w:shd w:val="clear" w:color="auto" w:fill="D2232A"/>
          </w:tcPr>
          <w:p w:rsidR="00CB0AFA" w:rsidRDefault="00481332">
            <w:pPr>
              <w:pStyle w:val="TableParagraph"/>
              <w:spacing w:before="35"/>
              <w:rPr>
                <w:sz w:val="13"/>
              </w:rPr>
            </w:pPr>
            <w:r>
              <w:rPr>
                <w:color w:val="231F20"/>
                <w:w w:val="99"/>
                <w:sz w:val="13"/>
              </w:rPr>
              <w:t>3</w:t>
            </w:r>
          </w:p>
        </w:tc>
        <w:tc>
          <w:tcPr>
            <w:tcW w:w="588" w:type="dxa"/>
            <w:tcBorders>
              <w:left w:val="nil"/>
              <w:right w:val="single" w:sz="6" w:space="0" w:color="FFFFFF"/>
            </w:tcBorders>
            <w:shd w:val="clear" w:color="auto" w:fill="80C342"/>
          </w:tcPr>
          <w:p w:rsidR="00CB0AFA" w:rsidRDefault="00481332">
            <w:pPr>
              <w:pStyle w:val="TableParagraph"/>
              <w:spacing w:before="35"/>
              <w:ind w:left="14"/>
              <w:rPr>
                <w:sz w:val="13"/>
              </w:rPr>
            </w:pPr>
            <w:r>
              <w:rPr>
                <w:color w:val="231F20"/>
                <w:w w:val="99"/>
                <w:sz w:val="13"/>
              </w:rPr>
              <w:t>8</w:t>
            </w:r>
          </w:p>
        </w:tc>
        <w:tc>
          <w:tcPr>
            <w:tcW w:w="598" w:type="dxa"/>
            <w:tcBorders>
              <w:left w:val="single" w:sz="6" w:space="0" w:color="FFFFFF"/>
              <w:right w:val="single" w:sz="5" w:space="0" w:color="FFFFFF"/>
            </w:tcBorders>
            <w:shd w:val="clear" w:color="auto" w:fill="D2232A"/>
          </w:tcPr>
          <w:p w:rsidR="00CB0AFA" w:rsidRDefault="00CB0AFA"/>
        </w:tc>
        <w:tc>
          <w:tcPr>
            <w:tcW w:w="596" w:type="dxa"/>
            <w:tcBorders>
              <w:left w:val="single" w:sz="5" w:space="0" w:color="FFFFFF"/>
              <w:right w:val="nil"/>
            </w:tcBorders>
            <w:shd w:val="clear" w:color="auto" w:fill="FFE06A"/>
          </w:tcPr>
          <w:p w:rsidR="00CB0AFA" w:rsidRDefault="00481332">
            <w:pPr>
              <w:pStyle w:val="TableParagraph"/>
              <w:spacing w:before="35"/>
              <w:ind w:left="170"/>
              <w:jc w:val="left"/>
              <w:rPr>
                <w:sz w:val="13"/>
              </w:rPr>
            </w:pPr>
            <w:r>
              <w:rPr>
                <w:color w:val="231F20"/>
                <w:sz w:val="13"/>
              </w:rPr>
              <w:t>0,04</w:t>
            </w:r>
          </w:p>
        </w:tc>
        <w:tc>
          <w:tcPr>
            <w:tcW w:w="599" w:type="dxa"/>
            <w:tcBorders>
              <w:left w:val="nil"/>
              <w:right w:val="nil"/>
            </w:tcBorders>
            <w:shd w:val="clear" w:color="auto" w:fill="80C342"/>
          </w:tcPr>
          <w:p w:rsidR="00CB0AFA" w:rsidRDefault="00481332">
            <w:pPr>
              <w:pStyle w:val="TableParagraph"/>
              <w:spacing w:before="35"/>
              <w:ind w:left="154" w:right="149"/>
              <w:rPr>
                <w:sz w:val="13"/>
              </w:rPr>
            </w:pPr>
            <w:r>
              <w:rPr>
                <w:color w:val="231F20"/>
                <w:sz w:val="13"/>
              </w:rPr>
              <w:t>0,11</w:t>
            </w:r>
          </w:p>
        </w:tc>
        <w:tc>
          <w:tcPr>
            <w:tcW w:w="584" w:type="dxa"/>
            <w:tcBorders>
              <w:left w:val="nil"/>
              <w:right w:val="single" w:sz="7" w:space="0" w:color="FFFFFF"/>
            </w:tcBorders>
            <w:shd w:val="clear" w:color="auto" w:fill="80C342"/>
          </w:tcPr>
          <w:p w:rsidR="00CB0AFA" w:rsidRDefault="00481332">
            <w:pPr>
              <w:pStyle w:val="TableParagraph"/>
              <w:spacing w:before="35"/>
              <w:ind w:left="151" w:right="131"/>
              <w:rPr>
                <w:sz w:val="13"/>
              </w:rPr>
            </w:pPr>
            <w:r>
              <w:rPr>
                <w:color w:val="231F20"/>
                <w:sz w:val="13"/>
              </w:rPr>
              <w:t>0,36</w:t>
            </w:r>
          </w:p>
        </w:tc>
        <w:tc>
          <w:tcPr>
            <w:tcW w:w="599" w:type="dxa"/>
            <w:tcBorders>
              <w:left w:val="single" w:sz="7" w:space="0" w:color="FFFFFF"/>
              <w:right w:val="single" w:sz="5" w:space="0" w:color="FFFFFF"/>
            </w:tcBorders>
            <w:shd w:val="clear" w:color="auto" w:fill="FFE06A"/>
          </w:tcPr>
          <w:p w:rsidR="00CB0AFA" w:rsidRDefault="00481332">
            <w:pPr>
              <w:pStyle w:val="TableParagraph"/>
              <w:spacing w:before="35"/>
              <w:ind w:left="190" w:right="172"/>
              <w:rPr>
                <w:sz w:val="13"/>
              </w:rPr>
            </w:pPr>
            <w:r>
              <w:rPr>
                <w:color w:val="231F20"/>
                <w:sz w:val="13"/>
              </w:rPr>
              <w:t>1,4</w:t>
            </w:r>
          </w:p>
        </w:tc>
        <w:tc>
          <w:tcPr>
            <w:tcW w:w="599" w:type="dxa"/>
            <w:tcBorders>
              <w:left w:val="single" w:sz="5" w:space="0" w:color="FFFFFF"/>
              <w:right w:val="single" w:sz="3" w:space="0" w:color="FFFFFF"/>
            </w:tcBorders>
            <w:shd w:val="clear" w:color="auto" w:fill="D2232A"/>
          </w:tcPr>
          <w:p w:rsidR="00CB0AFA" w:rsidRDefault="00481332">
            <w:pPr>
              <w:pStyle w:val="TableParagraph"/>
              <w:spacing w:before="35"/>
              <w:ind w:left="153" w:right="142"/>
              <w:rPr>
                <w:sz w:val="13"/>
              </w:rPr>
            </w:pPr>
            <w:r>
              <w:rPr>
                <w:color w:val="231F20"/>
                <w:sz w:val="13"/>
              </w:rPr>
              <w:t>11,1</w:t>
            </w:r>
          </w:p>
        </w:tc>
        <w:tc>
          <w:tcPr>
            <w:tcW w:w="599" w:type="dxa"/>
            <w:tcBorders>
              <w:left w:val="single" w:sz="3" w:space="0" w:color="FFFFFF"/>
              <w:right w:val="nil"/>
            </w:tcBorders>
            <w:shd w:val="clear" w:color="auto" w:fill="FFE06A"/>
          </w:tcPr>
          <w:p w:rsidR="00CB0AFA" w:rsidRDefault="00481332">
            <w:pPr>
              <w:pStyle w:val="TableParagraph"/>
              <w:spacing w:before="35"/>
              <w:ind w:left="205" w:right="202"/>
              <w:rPr>
                <w:sz w:val="13"/>
              </w:rPr>
            </w:pPr>
            <w:r>
              <w:rPr>
                <w:color w:val="231F20"/>
                <w:sz w:val="13"/>
              </w:rPr>
              <w:t>23</w:t>
            </w:r>
          </w:p>
        </w:tc>
        <w:tc>
          <w:tcPr>
            <w:tcW w:w="584" w:type="dxa"/>
            <w:tcBorders>
              <w:left w:val="nil"/>
              <w:right w:val="nil"/>
            </w:tcBorders>
            <w:shd w:val="clear" w:color="auto" w:fill="80C342"/>
          </w:tcPr>
          <w:p w:rsidR="00CB0AFA" w:rsidRDefault="00481332">
            <w:pPr>
              <w:pStyle w:val="TableParagraph"/>
              <w:spacing w:before="35"/>
              <w:ind w:left="150" w:right="136"/>
              <w:rPr>
                <w:sz w:val="13"/>
              </w:rPr>
            </w:pPr>
            <w:r>
              <w:rPr>
                <w:color w:val="231F20"/>
                <w:sz w:val="13"/>
              </w:rPr>
              <w:t>39</w:t>
            </w:r>
          </w:p>
        </w:tc>
        <w:tc>
          <w:tcPr>
            <w:tcW w:w="596" w:type="dxa"/>
            <w:tcBorders>
              <w:left w:val="nil"/>
              <w:right w:val="nil"/>
            </w:tcBorders>
            <w:shd w:val="clear" w:color="auto" w:fill="80C342"/>
          </w:tcPr>
          <w:p w:rsidR="00CB0AFA" w:rsidRDefault="00481332">
            <w:pPr>
              <w:pStyle w:val="TableParagraph"/>
              <w:spacing w:before="35"/>
              <w:ind w:left="217" w:right="192"/>
              <w:rPr>
                <w:sz w:val="13"/>
              </w:rPr>
            </w:pPr>
            <w:r>
              <w:rPr>
                <w:color w:val="231F20"/>
                <w:sz w:val="13"/>
              </w:rPr>
              <w:t>64</w:t>
            </w:r>
          </w:p>
        </w:tc>
        <w:tc>
          <w:tcPr>
            <w:tcW w:w="602" w:type="dxa"/>
            <w:tcBorders>
              <w:left w:val="nil"/>
              <w:right w:val="nil"/>
            </w:tcBorders>
            <w:shd w:val="clear" w:color="auto" w:fill="80C342"/>
          </w:tcPr>
          <w:p w:rsidR="00CB0AFA" w:rsidRDefault="00481332">
            <w:pPr>
              <w:pStyle w:val="TableParagraph"/>
              <w:spacing w:before="35"/>
              <w:ind w:left="217" w:right="199"/>
              <w:rPr>
                <w:sz w:val="13"/>
              </w:rPr>
            </w:pPr>
            <w:r>
              <w:rPr>
                <w:color w:val="231F20"/>
                <w:sz w:val="13"/>
              </w:rPr>
              <w:t>25</w:t>
            </w:r>
          </w:p>
        </w:tc>
        <w:tc>
          <w:tcPr>
            <w:tcW w:w="599" w:type="dxa"/>
            <w:tcBorders>
              <w:left w:val="nil"/>
              <w:right w:val="single" w:sz="1" w:space="0" w:color="FFFFFF"/>
            </w:tcBorders>
            <w:shd w:val="clear" w:color="auto" w:fill="80C342"/>
          </w:tcPr>
          <w:p w:rsidR="00CB0AFA" w:rsidRDefault="00481332">
            <w:pPr>
              <w:pStyle w:val="TableParagraph"/>
              <w:spacing w:before="35"/>
              <w:ind w:left="231"/>
              <w:jc w:val="left"/>
              <w:rPr>
                <w:sz w:val="13"/>
              </w:rPr>
            </w:pPr>
            <w:r>
              <w:rPr>
                <w:color w:val="231F20"/>
                <w:sz w:val="13"/>
              </w:rPr>
              <w:t>33</w:t>
            </w:r>
          </w:p>
        </w:tc>
        <w:tc>
          <w:tcPr>
            <w:tcW w:w="598" w:type="dxa"/>
            <w:tcBorders>
              <w:left w:val="single" w:sz="1" w:space="0" w:color="FFFFFF"/>
              <w:right w:val="nil"/>
            </w:tcBorders>
            <w:shd w:val="clear" w:color="auto" w:fill="FFE06A"/>
          </w:tcPr>
          <w:p w:rsidR="00CB0AFA" w:rsidRDefault="00481332">
            <w:pPr>
              <w:pStyle w:val="TableParagraph"/>
              <w:spacing w:before="35"/>
              <w:ind w:left="205" w:right="205"/>
              <w:rPr>
                <w:sz w:val="13"/>
              </w:rPr>
            </w:pPr>
            <w:r>
              <w:rPr>
                <w:color w:val="231F20"/>
                <w:sz w:val="13"/>
              </w:rPr>
              <w:t>13</w:t>
            </w:r>
          </w:p>
        </w:tc>
        <w:tc>
          <w:tcPr>
            <w:tcW w:w="595" w:type="dxa"/>
            <w:tcBorders>
              <w:left w:val="nil"/>
              <w:right w:val="nil"/>
            </w:tcBorders>
          </w:tcPr>
          <w:p w:rsidR="00CB0AFA" w:rsidRDefault="00481332">
            <w:pPr>
              <w:pStyle w:val="TableParagraph"/>
              <w:spacing w:before="35"/>
              <w:ind w:left="188"/>
              <w:jc w:val="left"/>
              <w:rPr>
                <w:sz w:val="13"/>
              </w:rPr>
            </w:pPr>
            <w:r>
              <w:rPr>
                <w:color w:val="231F20"/>
                <w:sz w:val="13"/>
              </w:rPr>
              <w:t>100</w:t>
            </w:r>
          </w:p>
        </w:tc>
      </w:tr>
      <w:tr w:rsidR="00CB0AFA">
        <w:trPr>
          <w:trHeight w:hRule="exact" w:val="227"/>
        </w:trPr>
        <w:tc>
          <w:tcPr>
            <w:tcW w:w="765" w:type="dxa"/>
            <w:tcBorders>
              <w:left w:val="nil"/>
              <w:right w:val="nil"/>
            </w:tcBorders>
          </w:tcPr>
          <w:p w:rsidR="00CB0AFA" w:rsidRDefault="00481332">
            <w:pPr>
              <w:pStyle w:val="TableParagraph"/>
              <w:spacing w:before="35"/>
              <w:ind w:left="273"/>
              <w:jc w:val="left"/>
              <w:rPr>
                <w:sz w:val="13"/>
              </w:rPr>
            </w:pPr>
            <w:r>
              <w:rPr>
                <w:color w:val="231F20"/>
                <w:sz w:val="13"/>
              </w:rPr>
              <w:t>120</w:t>
            </w:r>
          </w:p>
        </w:tc>
        <w:tc>
          <w:tcPr>
            <w:tcW w:w="595" w:type="dxa"/>
            <w:tcBorders>
              <w:left w:val="nil"/>
              <w:right w:val="nil"/>
            </w:tcBorders>
            <w:shd w:val="clear" w:color="auto" w:fill="D2232A"/>
          </w:tcPr>
          <w:p w:rsidR="00CB0AFA" w:rsidRDefault="00481332">
            <w:pPr>
              <w:pStyle w:val="TableParagraph"/>
              <w:spacing w:before="35"/>
              <w:ind w:left="261"/>
              <w:jc w:val="left"/>
              <w:rPr>
                <w:sz w:val="13"/>
              </w:rPr>
            </w:pPr>
            <w:r>
              <w:rPr>
                <w:color w:val="231F20"/>
                <w:w w:val="99"/>
                <w:sz w:val="13"/>
              </w:rPr>
              <w:t>3</w:t>
            </w:r>
          </w:p>
        </w:tc>
        <w:tc>
          <w:tcPr>
            <w:tcW w:w="595" w:type="dxa"/>
            <w:tcBorders>
              <w:left w:val="nil"/>
              <w:right w:val="nil"/>
            </w:tcBorders>
            <w:shd w:val="clear" w:color="auto" w:fill="D2232A"/>
          </w:tcPr>
          <w:p w:rsidR="00CB0AFA" w:rsidRDefault="00481332">
            <w:pPr>
              <w:pStyle w:val="TableParagraph"/>
              <w:spacing w:before="35"/>
              <w:rPr>
                <w:sz w:val="13"/>
              </w:rPr>
            </w:pPr>
            <w:r>
              <w:rPr>
                <w:color w:val="231F20"/>
                <w:w w:val="99"/>
                <w:sz w:val="13"/>
              </w:rPr>
              <w:t>4</w:t>
            </w:r>
          </w:p>
        </w:tc>
        <w:tc>
          <w:tcPr>
            <w:tcW w:w="588" w:type="dxa"/>
            <w:tcBorders>
              <w:left w:val="nil"/>
              <w:right w:val="single" w:sz="6" w:space="0" w:color="FFFFFF"/>
            </w:tcBorders>
            <w:shd w:val="clear" w:color="auto" w:fill="80C342"/>
          </w:tcPr>
          <w:p w:rsidR="00CB0AFA" w:rsidRDefault="00481332">
            <w:pPr>
              <w:pStyle w:val="TableParagraph"/>
              <w:spacing w:before="35"/>
              <w:ind w:left="204" w:right="190"/>
              <w:rPr>
                <w:sz w:val="13"/>
              </w:rPr>
            </w:pPr>
            <w:r>
              <w:rPr>
                <w:color w:val="231F20"/>
                <w:sz w:val="13"/>
              </w:rPr>
              <w:t>12</w:t>
            </w:r>
          </w:p>
        </w:tc>
        <w:tc>
          <w:tcPr>
            <w:tcW w:w="598" w:type="dxa"/>
            <w:tcBorders>
              <w:left w:val="single" w:sz="6" w:space="0" w:color="FFFFFF"/>
              <w:right w:val="single" w:sz="5" w:space="0" w:color="FFFFFF"/>
            </w:tcBorders>
            <w:shd w:val="clear" w:color="auto" w:fill="D2232A"/>
          </w:tcPr>
          <w:p w:rsidR="00CB0AFA" w:rsidRDefault="00CB0AFA"/>
        </w:tc>
        <w:tc>
          <w:tcPr>
            <w:tcW w:w="596" w:type="dxa"/>
            <w:tcBorders>
              <w:left w:val="single" w:sz="5" w:space="0" w:color="FFFFFF"/>
              <w:right w:val="nil"/>
            </w:tcBorders>
            <w:shd w:val="clear" w:color="auto" w:fill="80C342"/>
          </w:tcPr>
          <w:p w:rsidR="00CB0AFA" w:rsidRDefault="00481332">
            <w:pPr>
              <w:pStyle w:val="TableParagraph"/>
              <w:spacing w:before="35"/>
              <w:ind w:left="170"/>
              <w:jc w:val="left"/>
              <w:rPr>
                <w:sz w:val="13"/>
              </w:rPr>
            </w:pPr>
            <w:r>
              <w:rPr>
                <w:color w:val="231F20"/>
                <w:sz w:val="13"/>
              </w:rPr>
              <w:t>0,06</w:t>
            </w:r>
          </w:p>
        </w:tc>
        <w:tc>
          <w:tcPr>
            <w:tcW w:w="599" w:type="dxa"/>
            <w:tcBorders>
              <w:left w:val="nil"/>
              <w:right w:val="nil"/>
            </w:tcBorders>
            <w:shd w:val="clear" w:color="auto" w:fill="80C342"/>
          </w:tcPr>
          <w:p w:rsidR="00CB0AFA" w:rsidRDefault="00481332">
            <w:pPr>
              <w:pStyle w:val="TableParagraph"/>
              <w:spacing w:before="35"/>
              <w:ind w:left="154" w:right="150"/>
              <w:rPr>
                <w:sz w:val="13"/>
              </w:rPr>
            </w:pPr>
            <w:r>
              <w:rPr>
                <w:color w:val="231F20"/>
                <w:sz w:val="13"/>
              </w:rPr>
              <w:t>0,16</w:t>
            </w:r>
          </w:p>
        </w:tc>
        <w:tc>
          <w:tcPr>
            <w:tcW w:w="584" w:type="dxa"/>
            <w:tcBorders>
              <w:left w:val="nil"/>
              <w:right w:val="single" w:sz="7" w:space="0" w:color="FFFFFF"/>
            </w:tcBorders>
            <w:shd w:val="clear" w:color="auto" w:fill="80C342"/>
          </w:tcPr>
          <w:p w:rsidR="00CB0AFA" w:rsidRDefault="00481332">
            <w:pPr>
              <w:pStyle w:val="TableParagraph"/>
              <w:spacing w:before="35"/>
              <w:ind w:left="151" w:right="131"/>
              <w:rPr>
                <w:sz w:val="13"/>
              </w:rPr>
            </w:pPr>
            <w:r>
              <w:rPr>
                <w:color w:val="231F20"/>
                <w:sz w:val="13"/>
              </w:rPr>
              <w:t>0,52</w:t>
            </w:r>
          </w:p>
        </w:tc>
        <w:tc>
          <w:tcPr>
            <w:tcW w:w="599" w:type="dxa"/>
            <w:tcBorders>
              <w:left w:val="single" w:sz="7" w:space="0" w:color="FFFFFF"/>
              <w:right w:val="single" w:sz="5" w:space="0" w:color="FFFFFF"/>
            </w:tcBorders>
            <w:shd w:val="clear" w:color="auto" w:fill="FFE06A"/>
          </w:tcPr>
          <w:p w:rsidR="00CB0AFA" w:rsidRDefault="00481332">
            <w:pPr>
              <w:pStyle w:val="TableParagraph"/>
              <w:spacing w:before="35"/>
              <w:ind w:left="190" w:right="172"/>
              <w:rPr>
                <w:sz w:val="13"/>
              </w:rPr>
            </w:pPr>
            <w:r>
              <w:rPr>
                <w:color w:val="231F20"/>
                <w:sz w:val="13"/>
              </w:rPr>
              <w:t>2,0</w:t>
            </w:r>
          </w:p>
        </w:tc>
        <w:tc>
          <w:tcPr>
            <w:tcW w:w="599" w:type="dxa"/>
            <w:tcBorders>
              <w:left w:val="single" w:sz="5" w:space="0" w:color="FFFFFF"/>
              <w:right w:val="single" w:sz="3" w:space="0" w:color="FFFFFF"/>
            </w:tcBorders>
            <w:shd w:val="clear" w:color="auto" w:fill="D2232A"/>
          </w:tcPr>
          <w:p w:rsidR="00CB0AFA" w:rsidRDefault="00481332">
            <w:pPr>
              <w:pStyle w:val="TableParagraph"/>
              <w:spacing w:before="35"/>
              <w:ind w:left="152" w:right="142"/>
              <w:rPr>
                <w:sz w:val="13"/>
              </w:rPr>
            </w:pPr>
            <w:r>
              <w:rPr>
                <w:color w:val="231F20"/>
                <w:sz w:val="13"/>
              </w:rPr>
              <w:t>16,0</w:t>
            </w:r>
          </w:p>
        </w:tc>
        <w:tc>
          <w:tcPr>
            <w:tcW w:w="599" w:type="dxa"/>
            <w:tcBorders>
              <w:left w:val="single" w:sz="3" w:space="0" w:color="FFFFFF"/>
              <w:right w:val="nil"/>
            </w:tcBorders>
            <w:shd w:val="clear" w:color="auto" w:fill="80C342"/>
          </w:tcPr>
          <w:p w:rsidR="00CB0AFA" w:rsidRDefault="00481332">
            <w:pPr>
              <w:pStyle w:val="TableParagraph"/>
              <w:spacing w:before="35"/>
              <w:ind w:left="205" w:right="203"/>
              <w:rPr>
                <w:sz w:val="13"/>
              </w:rPr>
            </w:pPr>
            <w:r>
              <w:rPr>
                <w:color w:val="231F20"/>
                <w:sz w:val="13"/>
              </w:rPr>
              <w:t>23</w:t>
            </w:r>
          </w:p>
        </w:tc>
        <w:tc>
          <w:tcPr>
            <w:tcW w:w="584" w:type="dxa"/>
            <w:tcBorders>
              <w:left w:val="nil"/>
              <w:right w:val="nil"/>
            </w:tcBorders>
            <w:shd w:val="clear" w:color="auto" w:fill="80C342"/>
          </w:tcPr>
          <w:p w:rsidR="00CB0AFA" w:rsidRDefault="00481332">
            <w:pPr>
              <w:pStyle w:val="TableParagraph"/>
              <w:spacing w:before="35"/>
              <w:ind w:left="150" w:right="136"/>
              <w:rPr>
                <w:sz w:val="13"/>
              </w:rPr>
            </w:pPr>
            <w:r>
              <w:rPr>
                <w:color w:val="231F20"/>
                <w:sz w:val="13"/>
              </w:rPr>
              <w:t>37</w:t>
            </w:r>
          </w:p>
        </w:tc>
        <w:tc>
          <w:tcPr>
            <w:tcW w:w="596" w:type="dxa"/>
            <w:tcBorders>
              <w:left w:val="nil"/>
              <w:right w:val="nil"/>
            </w:tcBorders>
            <w:shd w:val="clear" w:color="auto" w:fill="80C342"/>
          </w:tcPr>
          <w:p w:rsidR="00CB0AFA" w:rsidRDefault="00481332">
            <w:pPr>
              <w:pStyle w:val="TableParagraph"/>
              <w:spacing w:before="35"/>
              <w:ind w:left="217" w:right="192"/>
              <w:rPr>
                <w:sz w:val="13"/>
              </w:rPr>
            </w:pPr>
            <w:r>
              <w:rPr>
                <w:color w:val="231F20"/>
                <w:sz w:val="13"/>
              </w:rPr>
              <w:t>60</w:t>
            </w:r>
          </w:p>
        </w:tc>
        <w:tc>
          <w:tcPr>
            <w:tcW w:w="602" w:type="dxa"/>
            <w:tcBorders>
              <w:left w:val="nil"/>
              <w:right w:val="nil"/>
            </w:tcBorders>
            <w:shd w:val="clear" w:color="auto" w:fill="80C342"/>
          </w:tcPr>
          <w:p w:rsidR="00CB0AFA" w:rsidRDefault="00481332">
            <w:pPr>
              <w:pStyle w:val="TableParagraph"/>
              <w:spacing w:before="35"/>
              <w:ind w:left="217" w:right="199"/>
              <w:rPr>
                <w:sz w:val="13"/>
              </w:rPr>
            </w:pPr>
            <w:r>
              <w:rPr>
                <w:color w:val="231F20"/>
                <w:sz w:val="13"/>
              </w:rPr>
              <w:t>24</w:t>
            </w:r>
          </w:p>
        </w:tc>
        <w:tc>
          <w:tcPr>
            <w:tcW w:w="599" w:type="dxa"/>
            <w:tcBorders>
              <w:left w:val="nil"/>
              <w:right w:val="single" w:sz="1" w:space="0" w:color="FFFFFF"/>
            </w:tcBorders>
            <w:shd w:val="clear" w:color="auto" w:fill="80C342"/>
          </w:tcPr>
          <w:p w:rsidR="00CB0AFA" w:rsidRDefault="00481332">
            <w:pPr>
              <w:pStyle w:val="TableParagraph"/>
              <w:spacing w:before="35"/>
              <w:ind w:left="231"/>
              <w:jc w:val="left"/>
              <w:rPr>
                <w:sz w:val="13"/>
              </w:rPr>
            </w:pPr>
            <w:r>
              <w:rPr>
                <w:color w:val="231F20"/>
                <w:sz w:val="13"/>
              </w:rPr>
              <w:t>31</w:t>
            </w:r>
          </w:p>
        </w:tc>
        <w:tc>
          <w:tcPr>
            <w:tcW w:w="598" w:type="dxa"/>
            <w:tcBorders>
              <w:left w:val="single" w:sz="1" w:space="0" w:color="FFFFFF"/>
              <w:right w:val="nil"/>
            </w:tcBorders>
            <w:shd w:val="clear" w:color="auto" w:fill="D2232A"/>
          </w:tcPr>
          <w:p w:rsidR="00CB0AFA" w:rsidRDefault="00CB0AFA"/>
        </w:tc>
        <w:tc>
          <w:tcPr>
            <w:tcW w:w="595" w:type="dxa"/>
            <w:tcBorders>
              <w:left w:val="nil"/>
              <w:right w:val="nil"/>
            </w:tcBorders>
          </w:tcPr>
          <w:p w:rsidR="00CB0AFA" w:rsidRDefault="00481332">
            <w:pPr>
              <w:pStyle w:val="TableParagraph"/>
              <w:spacing w:before="35"/>
              <w:ind w:left="188"/>
              <w:jc w:val="left"/>
              <w:rPr>
                <w:sz w:val="13"/>
              </w:rPr>
            </w:pPr>
            <w:r>
              <w:rPr>
                <w:color w:val="231F20"/>
                <w:sz w:val="13"/>
              </w:rPr>
              <w:t>120</w:t>
            </w:r>
          </w:p>
        </w:tc>
      </w:tr>
      <w:tr w:rsidR="00CB0AFA">
        <w:trPr>
          <w:trHeight w:hRule="exact" w:val="227"/>
        </w:trPr>
        <w:tc>
          <w:tcPr>
            <w:tcW w:w="765" w:type="dxa"/>
            <w:tcBorders>
              <w:left w:val="nil"/>
              <w:right w:val="nil"/>
            </w:tcBorders>
          </w:tcPr>
          <w:p w:rsidR="00CB0AFA" w:rsidRDefault="00481332">
            <w:pPr>
              <w:pStyle w:val="TableParagraph"/>
              <w:spacing w:before="35"/>
              <w:ind w:left="273"/>
              <w:jc w:val="left"/>
              <w:rPr>
                <w:sz w:val="13"/>
              </w:rPr>
            </w:pPr>
            <w:r>
              <w:rPr>
                <w:color w:val="231F20"/>
                <w:sz w:val="13"/>
              </w:rPr>
              <w:t>130</w:t>
            </w:r>
          </w:p>
        </w:tc>
        <w:tc>
          <w:tcPr>
            <w:tcW w:w="595" w:type="dxa"/>
            <w:tcBorders>
              <w:left w:val="nil"/>
              <w:right w:val="nil"/>
            </w:tcBorders>
            <w:shd w:val="clear" w:color="auto" w:fill="D2232A"/>
          </w:tcPr>
          <w:p w:rsidR="00CB0AFA" w:rsidRDefault="00481332">
            <w:pPr>
              <w:pStyle w:val="TableParagraph"/>
              <w:spacing w:before="35"/>
              <w:ind w:left="261"/>
              <w:jc w:val="left"/>
              <w:rPr>
                <w:sz w:val="13"/>
              </w:rPr>
            </w:pPr>
            <w:r>
              <w:rPr>
                <w:color w:val="231F20"/>
                <w:w w:val="99"/>
                <w:sz w:val="13"/>
              </w:rPr>
              <w:t>4</w:t>
            </w:r>
          </w:p>
        </w:tc>
        <w:tc>
          <w:tcPr>
            <w:tcW w:w="595" w:type="dxa"/>
            <w:tcBorders>
              <w:left w:val="nil"/>
              <w:right w:val="nil"/>
            </w:tcBorders>
            <w:shd w:val="clear" w:color="auto" w:fill="FFE06A"/>
          </w:tcPr>
          <w:p w:rsidR="00CB0AFA" w:rsidRDefault="00481332">
            <w:pPr>
              <w:pStyle w:val="TableParagraph"/>
              <w:spacing w:before="35"/>
              <w:rPr>
                <w:sz w:val="13"/>
              </w:rPr>
            </w:pPr>
            <w:r>
              <w:rPr>
                <w:color w:val="231F20"/>
                <w:w w:val="99"/>
                <w:sz w:val="13"/>
              </w:rPr>
              <w:t>5</w:t>
            </w:r>
          </w:p>
        </w:tc>
        <w:tc>
          <w:tcPr>
            <w:tcW w:w="588" w:type="dxa"/>
            <w:tcBorders>
              <w:left w:val="nil"/>
              <w:right w:val="single" w:sz="6" w:space="0" w:color="FFFFFF"/>
            </w:tcBorders>
            <w:shd w:val="clear" w:color="auto" w:fill="80C342"/>
          </w:tcPr>
          <w:p w:rsidR="00CB0AFA" w:rsidRDefault="00481332">
            <w:pPr>
              <w:pStyle w:val="TableParagraph"/>
              <w:spacing w:before="35"/>
              <w:ind w:left="204" w:right="190"/>
              <w:rPr>
                <w:sz w:val="13"/>
              </w:rPr>
            </w:pPr>
            <w:r>
              <w:rPr>
                <w:color w:val="231F20"/>
                <w:sz w:val="13"/>
              </w:rPr>
              <w:t>14</w:t>
            </w:r>
          </w:p>
        </w:tc>
        <w:tc>
          <w:tcPr>
            <w:tcW w:w="598" w:type="dxa"/>
            <w:tcBorders>
              <w:left w:val="single" w:sz="6" w:space="0" w:color="FFFFFF"/>
              <w:right w:val="single" w:sz="5" w:space="0" w:color="FFFFFF"/>
            </w:tcBorders>
            <w:shd w:val="clear" w:color="auto" w:fill="D2232A"/>
          </w:tcPr>
          <w:p w:rsidR="00CB0AFA" w:rsidRDefault="00CB0AFA"/>
        </w:tc>
        <w:tc>
          <w:tcPr>
            <w:tcW w:w="596" w:type="dxa"/>
            <w:tcBorders>
              <w:left w:val="single" w:sz="5" w:space="0" w:color="FFFFFF"/>
              <w:right w:val="nil"/>
            </w:tcBorders>
            <w:shd w:val="clear" w:color="auto" w:fill="80C342"/>
          </w:tcPr>
          <w:p w:rsidR="00CB0AFA" w:rsidRDefault="00481332">
            <w:pPr>
              <w:pStyle w:val="TableParagraph"/>
              <w:spacing w:before="35"/>
              <w:ind w:left="170"/>
              <w:jc w:val="left"/>
              <w:rPr>
                <w:sz w:val="13"/>
              </w:rPr>
            </w:pPr>
            <w:r>
              <w:rPr>
                <w:color w:val="231F20"/>
                <w:sz w:val="13"/>
              </w:rPr>
              <w:t>0,07</w:t>
            </w:r>
          </w:p>
        </w:tc>
        <w:tc>
          <w:tcPr>
            <w:tcW w:w="599" w:type="dxa"/>
            <w:tcBorders>
              <w:left w:val="nil"/>
              <w:right w:val="nil"/>
            </w:tcBorders>
            <w:shd w:val="clear" w:color="auto" w:fill="80C342"/>
          </w:tcPr>
          <w:p w:rsidR="00CB0AFA" w:rsidRDefault="00481332">
            <w:pPr>
              <w:pStyle w:val="TableParagraph"/>
              <w:spacing w:before="35"/>
              <w:ind w:left="154" w:right="150"/>
              <w:rPr>
                <w:sz w:val="13"/>
              </w:rPr>
            </w:pPr>
            <w:r>
              <w:rPr>
                <w:color w:val="231F20"/>
                <w:sz w:val="13"/>
              </w:rPr>
              <w:t>0,18</w:t>
            </w:r>
          </w:p>
        </w:tc>
        <w:tc>
          <w:tcPr>
            <w:tcW w:w="584" w:type="dxa"/>
            <w:tcBorders>
              <w:left w:val="nil"/>
              <w:right w:val="single" w:sz="7" w:space="0" w:color="FFFFFF"/>
            </w:tcBorders>
            <w:shd w:val="clear" w:color="auto" w:fill="80C342"/>
          </w:tcPr>
          <w:p w:rsidR="00CB0AFA" w:rsidRDefault="00481332">
            <w:pPr>
              <w:pStyle w:val="TableParagraph"/>
              <w:spacing w:before="35"/>
              <w:ind w:left="151" w:right="131"/>
              <w:rPr>
                <w:sz w:val="13"/>
              </w:rPr>
            </w:pPr>
            <w:r>
              <w:rPr>
                <w:color w:val="231F20"/>
                <w:sz w:val="13"/>
              </w:rPr>
              <w:t>0,61</w:t>
            </w:r>
          </w:p>
        </w:tc>
        <w:tc>
          <w:tcPr>
            <w:tcW w:w="599" w:type="dxa"/>
            <w:tcBorders>
              <w:left w:val="single" w:sz="7" w:space="0" w:color="FFFFFF"/>
              <w:right w:val="single" w:sz="5" w:space="0" w:color="FFFFFF"/>
            </w:tcBorders>
            <w:shd w:val="clear" w:color="auto" w:fill="FFE06A"/>
          </w:tcPr>
          <w:p w:rsidR="00CB0AFA" w:rsidRDefault="00481332">
            <w:pPr>
              <w:pStyle w:val="TableParagraph"/>
              <w:spacing w:before="35"/>
              <w:ind w:left="190" w:right="173"/>
              <w:rPr>
                <w:sz w:val="13"/>
              </w:rPr>
            </w:pPr>
            <w:r>
              <w:rPr>
                <w:color w:val="231F20"/>
                <w:sz w:val="13"/>
              </w:rPr>
              <w:t>2,3</w:t>
            </w:r>
          </w:p>
        </w:tc>
        <w:tc>
          <w:tcPr>
            <w:tcW w:w="599" w:type="dxa"/>
            <w:tcBorders>
              <w:left w:val="single" w:sz="5" w:space="0" w:color="FFFFFF"/>
              <w:right w:val="single" w:sz="3" w:space="0" w:color="FFFFFF"/>
            </w:tcBorders>
            <w:shd w:val="clear" w:color="auto" w:fill="D2232A"/>
          </w:tcPr>
          <w:p w:rsidR="00CB0AFA" w:rsidRDefault="00CB0AFA"/>
        </w:tc>
        <w:tc>
          <w:tcPr>
            <w:tcW w:w="599" w:type="dxa"/>
            <w:tcBorders>
              <w:left w:val="single" w:sz="3" w:space="0" w:color="FFFFFF"/>
              <w:right w:val="nil"/>
            </w:tcBorders>
            <w:shd w:val="clear" w:color="auto" w:fill="80C342"/>
          </w:tcPr>
          <w:p w:rsidR="00CB0AFA" w:rsidRDefault="00481332">
            <w:pPr>
              <w:pStyle w:val="TableParagraph"/>
              <w:spacing w:before="35"/>
              <w:ind w:left="205" w:right="203"/>
              <w:rPr>
                <w:sz w:val="13"/>
              </w:rPr>
            </w:pPr>
            <w:r>
              <w:rPr>
                <w:color w:val="231F20"/>
                <w:sz w:val="13"/>
              </w:rPr>
              <w:t>23</w:t>
            </w:r>
          </w:p>
        </w:tc>
        <w:tc>
          <w:tcPr>
            <w:tcW w:w="584" w:type="dxa"/>
            <w:tcBorders>
              <w:left w:val="nil"/>
              <w:right w:val="nil"/>
            </w:tcBorders>
            <w:shd w:val="clear" w:color="auto" w:fill="80C342"/>
          </w:tcPr>
          <w:p w:rsidR="00CB0AFA" w:rsidRDefault="00481332">
            <w:pPr>
              <w:pStyle w:val="TableParagraph"/>
              <w:spacing w:before="35"/>
              <w:ind w:left="150" w:right="137"/>
              <w:rPr>
                <w:sz w:val="13"/>
              </w:rPr>
            </w:pPr>
            <w:r>
              <w:rPr>
                <w:color w:val="231F20"/>
                <w:sz w:val="13"/>
              </w:rPr>
              <w:t>36</w:t>
            </w:r>
          </w:p>
        </w:tc>
        <w:tc>
          <w:tcPr>
            <w:tcW w:w="596" w:type="dxa"/>
            <w:tcBorders>
              <w:left w:val="nil"/>
              <w:right w:val="nil"/>
            </w:tcBorders>
            <w:shd w:val="clear" w:color="auto" w:fill="80C342"/>
          </w:tcPr>
          <w:p w:rsidR="00CB0AFA" w:rsidRDefault="00481332">
            <w:pPr>
              <w:pStyle w:val="TableParagraph"/>
              <w:spacing w:before="35"/>
              <w:ind w:left="216" w:right="192"/>
              <w:rPr>
                <w:sz w:val="13"/>
              </w:rPr>
            </w:pPr>
            <w:r>
              <w:rPr>
                <w:color w:val="231F20"/>
                <w:sz w:val="13"/>
              </w:rPr>
              <w:t>58</w:t>
            </w:r>
          </w:p>
        </w:tc>
        <w:tc>
          <w:tcPr>
            <w:tcW w:w="602" w:type="dxa"/>
            <w:tcBorders>
              <w:left w:val="nil"/>
              <w:right w:val="nil"/>
            </w:tcBorders>
            <w:shd w:val="clear" w:color="auto" w:fill="80C342"/>
          </w:tcPr>
          <w:p w:rsidR="00CB0AFA" w:rsidRDefault="00481332">
            <w:pPr>
              <w:pStyle w:val="TableParagraph"/>
              <w:spacing w:before="35"/>
              <w:ind w:left="216" w:right="199"/>
              <w:rPr>
                <w:sz w:val="13"/>
              </w:rPr>
            </w:pPr>
            <w:r>
              <w:rPr>
                <w:color w:val="231F20"/>
                <w:sz w:val="13"/>
              </w:rPr>
              <w:t>24</w:t>
            </w:r>
          </w:p>
        </w:tc>
        <w:tc>
          <w:tcPr>
            <w:tcW w:w="599" w:type="dxa"/>
            <w:tcBorders>
              <w:left w:val="nil"/>
              <w:right w:val="single" w:sz="1" w:space="0" w:color="FFFFFF"/>
            </w:tcBorders>
            <w:shd w:val="clear" w:color="auto" w:fill="80C342"/>
          </w:tcPr>
          <w:p w:rsidR="00CB0AFA" w:rsidRDefault="00481332">
            <w:pPr>
              <w:pStyle w:val="TableParagraph"/>
              <w:spacing w:before="35"/>
              <w:ind w:left="231"/>
              <w:jc w:val="left"/>
              <w:rPr>
                <w:sz w:val="13"/>
              </w:rPr>
            </w:pPr>
            <w:r>
              <w:rPr>
                <w:color w:val="231F20"/>
                <w:sz w:val="13"/>
              </w:rPr>
              <w:t>29</w:t>
            </w:r>
          </w:p>
        </w:tc>
        <w:tc>
          <w:tcPr>
            <w:tcW w:w="598" w:type="dxa"/>
            <w:tcBorders>
              <w:left w:val="single" w:sz="1" w:space="0" w:color="FFFFFF"/>
              <w:right w:val="nil"/>
            </w:tcBorders>
            <w:shd w:val="clear" w:color="auto" w:fill="D2232A"/>
          </w:tcPr>
          <w:p w:rsidR="00CB0AFA" w:rsidRDefault="00CB0AFA"/>
        </w:tc>
        <w:tc>
          <w:tcPr>
            <w:tcW w:w="595" w:type="dxa"/>
            <w:tcBorders>
              <w:left w:val="nil"/>
              <w:right w:val="nil"/>
            </w:tcBorders>
          </w:tcPr>
          <w:p w:rsidR="00CB0AFA" w:rsidRDefault="00481332">
            <w:pPr>
              <w:pStyle w:val="TableParagraph"/>
              <w:spacing w:before="35"/>
              <w:ind w:left="188"/>
              <w:jc w:val="left"/>
              <w:rPr>
                <w:sz w:val="13"/>
              </w:rPr>
            </w:pPr>
            <w:r>
              <w:rPr>
                <w:color w:val="231F20"/>
                <w:sz w:val="13"/>
              </w:rPr>
              <w:t>130</w:t>
            </w:r>
          </w:p>
        </w:tc>
      </w:tr>
      <w:tr w:rsidR="00CB0AFA">
        <w:trPr>
          <w:trHeight w:hRule="exact" w:val="227"/>
        </w:trPr>
        <w:tc>
          <w:tcPr>
            <w:tcW w:w="765" w:type="dxa"/>
            <w:tcBorders>
              <w:left w:val="nil"/>
              <w:right w:val="nil"/>
            </w:tcBorders>
          </w:tcPr>
          <w:p w:rsidR="00CB0AFA" w:rsidRDefault="00481332">
            <w:pPr>
              <w:pStyle w:val="TableParagraph"/>
              <w:spacing w:before="35"/>
              <w:ind w:left="273"/>
              <w:jc w:val="left"/>
              <w:rPr>
                <w:sz w:val="13"/>
              </w:rPr>
            </w:pPr>
            <w:r>
              <w:rPr>
                <w:color w:val="231F20"/>
                <w:sz w:val="13"/>
              </w:rPr>
              <w:t>160</w:t>
            </w:r>
          </w:p>
        </w:tc>
        <w:tc>
          <w:tcPr>
            <w:tcW w:w="595" w:type="dxa"/>
            <w:tcBorders>
              <w:left w:val="nil"/>
              <w:right w:val="nil"/>
            </w:tcBorders>
            <w:shd w:val="clear" w:color="auto" w:fill="FFE06A"/>
          </w:tcPr>
          <w:p w:rsidR="00CB0AFA" w:rsidRDefault="00481332">
            <w:pPr>
              <w:pStyle w:val="TableParagraph"/>
              <w:spacing w:before="35"/>
              <w:ind w:left="260"/>
              <w:jc w:val="left"/>
              <w:rPr>
                <w:sz w:val="13"/>
              </w:rPr>
            </w:pPr>
            <w:r>
              <w:rPr>
                <w:color w:val="231F20"/>
                <w:w w:val="99"/>
                <w:sz w:val="13"/>
              </w:rPr>
              <w:t>6</w:t>
            </w:r>
          </w:p>
        </w:tc>
        <w:tc>
          <w:tcPr>
            <w:tcW w:w="595" w:type="dxa"/>
            <w:tcBorders>
              <w:left w:val="nil"/>
              <w:right w:val="nil"/>
            </w:tcBorders>
            <w:shd w:val="clear" w:color="auto" w:fill="80C342"/>
          </w:tcPr>
          <w:p w:rsidR="00CB0AFA" w:rsidRDefault="00481332">
            <w:pPr>
              <w:pStyle w:val="TableParagraph"/>
              <w:spacing w:before="35"/>
              <w:ind w:right="1"/>
              <w:rPr>
                <w:sz w:val="13"/>
              </w:rPr>
            </w:pPr>
            <w:r>
              <w:rPr>
                <w:color w:val="231F20"/>
                <w:w w:val="99"/>
                <w:sz w:val="13"/>
              </w:rPr>
              <w:t>8</w:t>
            </w:r>
          </w:p>
        </w:tc>
        <w:tc>
          <w:tcPr>
            <w:tcW w:w="588" w:type="dxa"/>
            <w:tcBorders>
              <w:left w:val="nil"/>
              <w:right w:val="single" w:sz="6" w:space="0" w:color="FFFFFF"/>
            </w:tcBorders>
            <w:shd w:val="clear" w:color="auto" w:fill="80C342"/>
          </w:tcPr>
          <w:p w:rsidR="00CB0AFA" w:rsidRDefault="00481332">
            <w:pPr>
              <w:pStyle w:val="TableParagraph"/>
              <w:spacing w:before="35"/>
              <w:ind w:left="204" w:right="190"/>
              <w:rPr>
                <w:sz w:val="13"/>
              </w:rPr>
            </w:pPr>
            <w:r>
              <w:rPr>
                <w:color w:val="231F20"/>
                <w:sz w:val="13"/>
              </w:rPr>
              <w:t>21</w:t>
            </w:r>
          </w:p>
        </w:tc>
        <w:tc>
          <w:tcPr>
            <w:tcW w:w="598" w:type="dxa"/>
            <w:tcBorders>
              <w:left w:val="single" w:sz="6" w:space="0" w:color="FFFFFF"/>
              <w:right w:val="single" w:sz="5" w:space="0" w:color="FFFFFF"/>
            </w:tcBorders>
            <w:shd w:val="clear" w:color="auto" w:fill="D2232A"/>
          </w:tcPr>
          <w:p w:rsidR="00CB0AFA" w:rsidRDefault="00CB0AFA"/>
        </w:tc>
        <w:tc>
          <w:tcPr>
            <w:tcW w:w="596" w:type="dxa"/>
            <w:tcBorders>
              <w:left w:val="single" w:sz="5" w:space="0" w:color="FFFFFF"/>
              <w:right w:val="nil"/>
            </w:tcBorders>
            <w:shd w:val="clear" w:color="auto" w:fill="80C342"/>
          </w:tcPr>
          <w:p w:rsidR="00CB0AFA" w:rsidRDefault="00481332">
            <w:pPr>
              <w:pStyle w:val="TableParagraph"/>
              <w:spacing w:before="35"/>
              <w:ind w:left="169"/>
              <w:jc w:val="left"/>
              <w:rPr>
                <w:sz w:val="13"/>
              </w:rPr>
            </w:pPr>
            <w:r>
              <w:rPr>
                <w:color w:val="231F20"/>
                <w:sz w:val="13"/>
              </w:rPr>
              <w:t>0,11</w:t>
            </w:r>
          </w:p>
        </w:tc>
        <w:tc>
          <w:tcPr>
            <w:tcW w:w="599" w:type="dxa"/>
            <w:tcBorders>
              <w:left w:val="nil"/>
              <w:right w:val="nil"/>
            </w:tcBorders>
            <w:shd w:val="clear" w:color="auto" w:fill="80C342"/>
          </w:tcPr>
          <w:p w:rsidR="00CB0AFA" w:rsidRDefault="00481332">
            <w:pPr>
              <w:pStyle w:val="TableParagraph"/>
              <w:spacing w:before="35"/>
              <w:ind w:left="154" w:right="150"/>
              <w:rPr>
                <w:sz w:val="13"/>
              </w:rPr>
            </w:pPr>
            <w:r>
              <w:rPr>
                <w:color w:val="231F20"/>
                <w:sz w:val="13"/>
              </w:rPr>
              <w:t>0,28</w:t>
            </w:r>
          </w:p>
        </w:tc>
        <w:tc>
          <w:tcPr>
            <w:tcW w:w="584" w:type="dxa"/>
            <w:tcBorders>
              <w:left w:val="nil"/>
              <w:right w:val="single" w:sz="7" w:space="0" w:color="FFFFFF"/>
            </w:tcBorders>
            <w:shd w:val="clear" w:color="auto" w:fill="80C342"/>
          </w:tcPr>
          <w:p w:rsidR="00CB0AFA" w:rsidRDefault="00481332">
            <w:pPr>
              <w:pStyle w:val="TableParagraph"/>
              <w:spacing w:before="35"/>
              <w:ind w:left="151" w:right="131"/>
              <w:rPr>
                <w:sz w:val="13"/>
              </w:rPr>
            </w:pPr>
            <w:r>
              <w:rPr>
                <w:color w:val="231F20"/>
                <w:sz w:val="13"/>
              </w:rPr>
              <w:t>0,92</w:t>
            </w:r>
          </w:p>
        </w:tc>
        <w:tc>
          <w:tcPr>
            <w:tcW w:w="599" w:type="dxa"/>
            <w:tcBorders>
              <w:left w:val="single" w:sz="7" w:space="0" w:color="FFFFFF"/>
              <w:right w:val="single" w:sz="5" w:space="0" w:color="FFFFFF"/>
            </w:tcBorders>
            <w:shd w:val="clear" w:color="auto" w:fill="FFE06A"/>
          </w:tcPr>
          <w:p w:rsidR="00CB0AFA" w:rsidRDefault="00481332">
            <w:pPr>
              <w:pStyle w:val="TableParagraph"/>
              <w:spacing w:before="35"/>
              <w:ind w:left="190" w:right="173"/>
              <w:rPr>
                <w:sz w:val="13"/>
              </w:rPr>
            </w:pPr>
            <w:r>
              <w:rPr>
                <w:color w:val="231F20"/>
                <w:sz w:val="13"/>
              </w:rPr>
              <w:t>3,6</w:t>
            </w:r>
          </w:p>
        </w:tc>
        <w:tc>
          <w:tcPr>
            <w:tcW w:w="599" w:type="dxa"/>
            <w:tcBorders>
              <w:left w:val="single" w:sz="5" w:space="0" w:color="FFFFFF"/>
              <w:right w:val="single" w:sz="3" w:space="0" w:color="FFFFFF"/>
            </w:tcBorders>
            <w:shd w:val="clear" w:color="auto" w:fill="D2232A"/>
          </w:tcPr>
          <w:p w:rsidR="00CB0AFA" w:rsidRDefault="00CB0AFA"/>
        </w:tc>
        <w:tc>
          <w:tcPr>
            <w:tcW w:w="599" w:type="dxa"/>
            <w:tcBorders>
              <w:left w:val="single" w:sz="3" w:space="0" w:color="FFFFFF"/>
              <w:right w:val="nil"/>
            </w:tcBorders>
            <w:shd w:val="clear" w:color="auto" w:fill="80C342"/>
          </w:tcPr>
          <w:p w:rsidR="00CB0AFA" w:rsidRDefault="00481332">
            <w:pPr>
              <w:pStyle w:val="TableParagraph"/>
              <w:spacing w:before="35"/>
              <w:ind w:left="205" w:right="203"/>
              <w:rPr>
                <w:sz w:val="13"/>
              </w:rPr>
            </w:pPr>
            <w:r>
              <w:rPr>
                <w:color w:val="231F20"/>
                <w:sz w:val="13"/>
              </w:rPr>
              <w:t>22</w:t>
            </w:r>
          </w:p>
        </w:tc>
        <w:tc>
          <w:tcPr>
            <w:tcW w:w="584" w:type="dxa"/>
            <w:tcBorders>
              <w:left w:val="nil"/>
              <w:right w:val="nil"/>
            </w:tcBorders>
            <w:shd w:val="clear" w:color="auto" w:fill="80C342"/>
          </w:tcPr>
          <w:p w:rsidR="00CB0AFA" w:rsidRDefault="00481332">
            <w:pPr>
              <w:pStyle w:val="TableParagraph"/>
              <w:spacing w:before="35"/>
              <w:ind w:left="150" w:right="137"/>
              <w:rPr>
                <w:sz w:val="13"/>
              </w:rPr>
            </w:pPr>
            <w:r>
              <w:rPr>
                <w:color w:val="231F20"/>
                <w:sz w:val="13"/>
              </w:rPr>
              <w:t>34</w:t>
            </w:r>
          </w:p>
        </w:tc>
        <w:tc>
          <w:tcPr>
            <w:tcW w:w="596" w:type="dxa"/>
            <w:tcBorders>
              <w:left w:val="nil"/>
              <w:right w:val="nil"/>
            </w:tcBorders>
            <w:shd w:val="clear" w:color="auto" w:fill="80C342"/>
          </w:tcPr>
          <w:p w:rsidR="00CB0AFA" w:rsidRDefault="00481332">
            <w:pPr>
              <w:pStyle w:val="TableParagraph"/>
              <w:spacing w:before="35"/>
              <w:ind w:left="216" w:right="192"/>
              <w:rPr>
                <w:sz w:val="13"/>
              </w:rPr>
            </w:pPr>
            <w:r>
              <w:rPr>
                <w:color w:val="231F20"/>
                <w:sz w:val="13"/>
              </w:rPr>
              <w:t>53</w:t>
            </w:r>
          </w:p>
        </w:tc>
        <w:tc>
          <w:tcPr>
            <w:tcW w:w="602" w:type="dxa"/>
            <w:tcBorders>
              <w:left w:val="nil"/>
              <w:right w:val="nil"/>
            </w:tcBorders>
            <w:shd w:val="clear" w:color="auto" w:fill="80C342"/>
          </w:tcPr>
          <w:p w:rsidR="00CB0AFA" w:rsidRDefault="00481332">
            <w:pPr>
              <w:pStyle w:val="TableParagraph"/>
              <w:spacing w:before="35"/>
              <w:ind w:left="216" w:right="199"/>
              <w:rPr>
                <w:sz w:val="13"/>
              </w:rPr>
            </w:pPr>
            <w:r>
              <w:rPr>
                <w:color w:val="231F20"/>
                <w:sz w:val="13"/>
              </w:rPr>
              <w:t>22</w:t>
            </w:r>
          </w:p>
        </w:tc>
        <w:tc>
          <w:tcPr>
            <w:tcW w:w="599" w:type="dxa"/>
            <w:tcBorders>
              <w:left w:val="nil"/>
              <w:right w:val="single" w:sz="1" w:space="0" w:color="FFFFFF"/>
            </w:tcBorders>
            <w:shd w:val="clear" w:color="auto" w:fill="80C342"/>
          </w:tcPr>
          <w:p w:rsidR="00CB0AFA" w:rsidRDefault="00481332">
            <w:pPr>
              <w:pStyle w:val="TableParagraph"/>
              <w:spacing w:before="35"/>
              <w:ind w:left="230"/>
              <w:jc w:val="left"/>
              <w:rPr>
                <w:sz w:val="13"/>
              </w:rPr>
            </w:pPr>
            <w:r>
              <w:rPr>
                <w:color w:val="231F20"/>
                <w:sz w:val="13"/>
              </w:rPr>
              <w:t>24</w:t>
            </w:r>
          </w:p>
        </w:tc>
        <w:tc>
          <w:tcPr>
            <w:tcW w:w="598" w:type="dxa"/>
            <w:tcBorders>
              <w:left w:val="single" w:sz="1" w:space="0" w:color="FFFFFF"/>
              <w:right w:val="nil"/>
            </w:tcBorders>
            <w:shd w:val="clear" w:color="auto" w:fill="D2232A"/>
          </w:tcPr>
          <w:p w:rsidR="00CB0AFA" w:rsidRDefault="00CB0AFA"/>
        </w:tc>
        <w:tc>
          <w:tcPr>
            <w:tcW w:w="595" w:type="dxa"/>
            <w:tcBorders>
              <w:left w:val="nil"/>
              <w:right w:val="nil"/>
            </w:tcBorders>
          </w:tcPr>
          <w:p w:rsidR="00CB0AFA" w:rsidRDefault="00481332">
            <w:pPr>
              <w:pStyle w:val="TableParagraph"/>
              <w:spacing w:before="35"/>
              <w:ind w:left="188"/>
              <w:jc w:val="left"/>
              <w:rPr>
                <w:sz w:val="13"/>
              </w:rPr>
            </w:pPr>
            <w:r>
              <w:rPr>
                <w:color w:val="231F20"/>
                <w:sz w:val="13"/>
              </w:rPr>
              <w:t>160</w:t>
            </w:r>
          </w:p>
        </w:tc>
      </w:tr>
      <w:tr w:rsidR="00CB0AFA">
        <w:trPr>
          <w:trHeight w:hRule="exact" w:val="227"/>
        </w:trPr>
        <w:tc>
          <w:tcPr>
            <w:tcW w:w="765" w:type="dxa"/>
            <w:tcBorders>
              <w:left w:val="nil"/>
              <w:right w:val="nil"/>
            </w:tcBorders>
          </w:tcPr>
          <w:p w:rsidR="00CB0AFA" w:rsidRDefault="00481332">
            <w:pPr>
              <w:pStyle w:val="TableParagraph"/>
              <w:spacing w:before="35"/>
              <w:ind w:left="273"/>
              <w:jc w:val="left"/>
              <w:rPr>
                <w:sz w:val="13"/>
              </w:rPr>
            </w:pPr>
            <w:r>
              <w:rPr>
                <w:color w:val="231F20"/>
                <w:sz w:val="13"/>
              </w:rPr>
              <w:t>180</w:t>
            </w:r>
          </w:p>
        </w:tc>
        <w:tc>
          <w:tcPr>
            <w:tcW w:w="595" w:type="dxa"/>
            <w:tcBorders>
              <w:left w:val="nil"/>
              <w:right w:val="nil"/>
            </w:tcBorders>
            <w:shd w:val="clear" w:color="auto" w:fill="80C342"/>
          </w:tcPr>
          <w:p w:rsidR="00CB0AFA" w:rsidRDefault="00481332">
            <w:pPr>
              <w:pStyle w:val="TableParagraph"/>
              <w:spacing w:before="35"/>
              <w:ind w:left="260"/>
              <w:jc w:val="left"/>
              <w:rPr>
                <w:sz w:val="13"/>
              </w:rPr>
            </w:pPr>
            <w:r>
              <w:rPr>
                <w:color w:val="231F20"/>
                <w:w w:val="99"/>
                <w:sz w:val="13"/>
              </w:rPr>
              <w:t>8</w:t>
            </w:r>
          </w:p>
        </w:tc>
        <w:tc>
          <w:tcPr>
            <w:tcW w:w="595" w:type="dxa"/>
            <w:tcBorders>
              <w:left w:val="nil"/>
              <w:right w:val="nil"/>
            </w:tcBorders>
            <w:shd w:val="clear" w:color="auto" w:fill="80C342"/>
          </w:tcPr>
          <w:p w:rsidR="00CB0AFA" w:rsidRDefault="00481332">
            <w:pPr>
              <w:pStyle w:val="TableParagraph"/>
              <w:spacing w:before="35"/>
              <w:ind w:left="204" w:right="205"/>
              <w:rPr>
                <w:sz w:val="13"/>
              </w:rPr>
            </w:pPr>
            <w:r>
              <w:rPr>
                <w:color w:val="231F20"/>
                <w:sz w:val="13"/>
              </w:rPr>
              <w:t>10</w:t>
            </w:r>
          </w:p>
        </w:tc>
        <w:tc>
          <w:tcPr>
            <w:tcW w:w="588" w:type="dxa"/>
            <w:tcBorders>
              <w:left w:val="nil"/>
              <w:right w:val="single" w:sz="6" w:space="0" w:color="FFFFFF"/>
            </w:tcBorders>
            <w:shd w:val="clear" w:color="auto" w:fill="80C342"/>
          </w:tcPr>
          <w:p w:rsidR="00CB0AFA" w:rsidRDefault="00481332">
            <w:pPr>
              <w:pStyle w:val="TableParagraph"/>
              <w:spacing w:before="35"/>
              <w:ind w:left="203" w:right="190"/>
              <w:rPr>
                <w:sz w:val="13"/>
              </w:rPr>
            </w:pPr>
            <w:r>
              <w:rPr>
                <w:color w:val="231F20"/>
                <w:sz w:val="13"/>
              </w:rPr>
              <w:t>27</w:t>
            </w:r>
          </w:p>
        </w:tc>
        <w:tc>
          <w:tcPr>
            <w:tcW w:w="598" w:type="dxa"/>
            <w:tcBorders>
              <w:left w:val="single" w:sz="6" w:space="0" w:color="FFFFFF"/>
              <w:right w:val="single" w:sz="5" w:space="0" w:color="FFFFFF"/>
            </w:tcBorders>
            <w:shd w:val="clear" w:color="auto" w:fill="D2232A"/>
          </w:tcPr>
          <w:p w:rsidR="00CB0AFA" w:rsidRDefault="00CB0AFA"/>
        </w:tc>
        <w:tc>
          <w:tcPr>
            <w:tcW w:w="596" w:type="dxa"/>
            <w:tcBorders>
              <w:left w:val="single" w:sz="5" w:space="0" w:color="FFFFFF"/>
              <w:right w:val="nil"/>
            </w:tcBorders>
            <w:shd w:val="clear" w:color="auto" w:fill="80C342"/>
          </w:tcPr>
          <w:p w:rsidR="00CB0AFA" w:rsidRDefault="00481332">
            <w:pPr>
              <w:pStyle w:val="TableParagraph"/>
              <w:spacing w:before="35"/>
              <w:ind w:left="169"/>
              <w:jc w:val="left"/>
              <w:rPr>
                <w:sz w:val="13"/>
              </w:rPr>
            </w:pPr>
            <w:r>
              <w:rPr>
                <w:color w:val="231F20"/>
                <w:sz w:val="13"/>
              </w:rPr>
              <w:t>0,14</w:t>
            </w:r>
          </w:p>
        </w:tc>
        <w:tc>
          <w:tcPr>
            <w:tcW w:w="599" w:type="dxa"/>
            <w:tcBorders>
              <w:left w:val="nil"/>
              <w:right w:val="nil"/>
            </w:tcBorders>
            <w:shd w:val="clear" w:color="auto" w:fill="80C342"/>
          </w:tcPr>
          <w:p w:rsidR="00CB0AFA" w:rsidRDefault="00481332">
            <w:pPr>
              <w:pStyle w:val="TableParagraph"/>
              <w:spacing w:before="35"/>
              <w:ind w:left="154" w:right="150"/>
              <w:rPr>
                <w:sz w:val="13"/>
              </w:rPr>
            </w:pPr>
            <w:r>
              <w:rPr>
                <w:color w:val="231F20"/>
                <w:sz w:val="13"/>
              </w:rPr>
              <w:t>0,35</w:t>
            </w:r>
          </w:p>
        </w:tc>
        <w:tc>
          <w:tcPr>
            <w:tcW w:w="584" w:type="dxa"/>
            <w:tcBorders>
              <w:left w:val="nil"/>
              <w:right w:val="single" w:sz="7" w:space="0" w:color="FFFFFF"/>
            </w:tcBorders>
            <w:shd w:val="clear" w:color="auto" w:fill="FFE06A"/>
          </w:tcPr>
          <w:p w:rsidR="00CB0AFA" w:rsidRDefault="00481332">
            <w:pPr>
              <w:pStyle w:val="TableParagraph"/>
              <w:spacing w:before="35"/>
              <w:ind w:left="150" w:right="131"/>
              <w:rPr>
                <w:sz w:val="13"/>
              </w:rPr>
            </w:pPr>
            <w:r>
              <w:rPr>
                <w:color w:val="231F20"/>
                <w:sz w:val="13"/>
              </w:rPr>
              <w:t>1,2</w:t>
            </w:r>
          </w:p>
        </w:tc>
        <w:tc>
          <w:tcPr>
            <w:tcW w:w="1198" w:type="dxa"/>
            <w:gridSpan w:val="2"/>
            <w:tcBorders>
              <w:left w:val="single" w:sz="7" w:space="0" w:color="FFFFFF"/>
              <w:right w:val="single" w:sz="3" w:space="0" w:color="FFFFFF"/>
            </w:tcBorders>
            <w:shd w:val="clear" w:color="auto" w:fill="D2232A"/>
          </w:tcPr>
          <w:p w:rsidR="00CB0AFA" w:rsidRDefault="00481332">
            <w:pPr>
              <w:pStyle w:val="TableParagraph"/>
              <w:spacing w:before="35"/>
              <w:ind w:left="210"/>
              <w:jc w:val="left"/>
              <w:rPr>
                <w:sz w:val="13"/>
              </w:rPr>
            </w:pPr>
            <w:r>
              <w:rPr>
                <w:color w:val="231F20"/>
                <w:sz w:val="13"/>
              </w:rPr>
              <w:t>4,5</w:t>
            </w:r>
          </w:p>
        </w:tc>
        <w:tc>
          <w:tcPr>
            <w:tcW w:w="599" w:type="dxa"/>
            <w:tcBorders>
              <w:left w:val="single" w:sz="3" w:space="0" w:color="FFFFFF"/>
              <w:right w:val="nil"/>
            </w:tcBorders>
            <w:shd w:val="clear" w:color="auto" w:fill="80C342"/>
          </w:tcPr>
          <w:p w:rsidR="00CB0AFA" w:rsidRDefault="00481332">
            <w:pPr>
              <w:pStyle w:val="TableParagraph"/>
              <w:spacing w:before="35"/>
              <w:ind w:left="204" w:right="203"/>
              <w:rPr>
                <w:sz w:val="13"/>
              </w:rPr>
            </w:pPr>
            <w:r>
              <w:rPr>
                <w:color w:val="231F20"/>
                <w:sz w:val="13"/>
              </w:rPr>
              <w:t>22</w:t>
            </w:r>
          </w:p>
        </w:tc>
        <w:tc>
          <w:tcPr>
            <w:tcW w:w="584" w:type="dxa"/>
            <w:tcBorders>
              <w:left w:val="nil"/>
              <w:right w:val="nil"/>
            </w:tcBorders>
            <w:shd w:val="clear" w:color="auto" w:fill="80C342"/>
          </w:tcPr>
          <w:p w:rsidR="00CB0AFA" w:rsidRDefault="00481332">
            <w:pPr>
              <w:pStyle w:val="TableParagraph"/>
              <w:spacing w:before="35"/>
              <w:ind w:left="150" w:right="137"/>
              <w:rPr>
                <w:sz w:val="13"/>
              </w:rPr>
            </w:pPr>
            <w:r>
              <w:rPr>
                <w:color w:val="231F20"/>
                <w:sz w:val="13"/>
              </w:rPr>
              <w:t>32</w:t>
            </w:r>
          </w:p>
        </w:tc>
        <w:tc>
          <w:tcPr>
            <w:tcW w:w="596" w:type="dxa"/>
            <w:tcBorders>
              <w:left w:val="nil"/>
              <w:right w:val="nil"/>
            </w:tcBorders>
            <w:shd w:val="clear" w:color="auto" w:fill="80C342"/>
          </w:tcPr>
          <w:p w:rsidR="00CB0AFA" w:rsidRDefault="00481332">
            <w:pPr>
              <w:pStyle w:val="TableParagraph"/>
              <w:spacing w:before="35"/>
              <w:ind w:left="216" w:right="192"/>
              <w:rPr>
                <w:sz w:val="13"/>
              </w:rPr>
            </w:pPr>
            <w:r>
              <w:rPr>
                <w:color w:val="231F20"/>
                <w:sz w:val="13"/>
              </w:rPr>
              <w:t>50</w:t>
            </w:r>
          </w:p>
        </w:tc>
        <w:tc>
          <w:tcPr>
            <w:tcW w:w="602" w:type="dxa"/>
            <w:tcBorders>
              <w:left w:val="nil"/>
              <w:right w:val="nil"/>
            </w:tcBorders>
            <w:shd w:val="clear" w:color="auto" w:fill="80C342"/>
          </w:tcPr>
          <w:p w:rsidR="00CB0AFA" w:rsidRDefault="00481332">
            <w:pPr>
              <w:pStyle w:val="TableParagraph"/>
              <w:spacing w:before="35"/>
              <w:ind w:left="216" w:right="199"/>
              <w:rPr>
                <w:sz w:val="13"/>
              </w:rPr>
            </w:pPr>
            <w:r>
              <w:rPr>
                <w:color w:val="231F20"/>
                <w:sz w:val="13"/>
              </w:rPr>
              <w:t>21</w:t>
            </w:r>
          </w:p>
        </w:tc>
        <w:tc>
          <w:tcPr>
            <w:tcW w:w="599" w:type="dxa"/>
            <w:tcBorders>
              <w:left w:val="nil"/>
              <w:right w:val="single" w:sz="1" w:space="0" w:color="FFFFFF"/>
            </w:tcBorders>
            <w:shd w:val="clear" w:color="auto" w:fill="80C342"/>
          </w:tcPr>
          <w:p w:rsidR="00CB0AFA" w:rsidRDefault="00481332">
            <w:pPr>
              <w:pStyle w:val="TableParagraph"/>
              <w:spacing w:before="35"/>
              <w:ind w:left="230"/>
              <w:jc w:val="left"/>
              <w:rPr>
                <w:sz w:val="13"/>
              </w:rPr>
            </w:pPr>
            <w:r>
              <w:rPr>
                <w:color w:val="231F20"/>
                <w:sz w:val="13"/>
              </w:rPr>
              <w:t>20</w:t>
            </w:r>
          </w:p>
        </w:tc>
        <w:tc>
          <w:tcPr>
            <w:tcW w:w="598" w:type="dxa"/>
            <w:tcBorders>
              <w:left w:val="single" w:sz="1" w:space="0" w:color="FFFFFF"/>
              <w:right w:val="nil"/>
            </w:tcBorders>
            <w:shd w:val="clear" w:color="auto" w:fill="D2232A"/>
          </w:tcPr>
          <w:p w:rsidR="00CB0AFA" w:rsidRDefault="00CB0AFA"/>
        </w:tc>
        <w:tc>
          <w:tcPr>
            <w:tcW w:w="595" w:type="dxa"/>
            <w:tcBorders>
              <w:left w:val="nil"/>
              <w:right w:val="nil"/>
            </w:tcBorders>
          </w:tcPr>
          <w:p w:rsidR="00CB0AFA" w:rsidRDefault="00481332">
            <w:pPr>
              <w:pStyle w:val="TableParagraph"/>
              <w:spacing w:before="35"/>
              <w:ind w:left="188"/>
              <w:jc w:val="left"/>
              <w:rPr>
                <w:sz w:val="13"/>
              </w:rPr>
            </w:pPr>
            <w:r>
              <w:rPr>
                <w:color w:val="231F20"/>
                <w:sz w:val="13"/>
              </w:rPr>
              <w:t>180</w:t>
            </w:r>
          </w:p>
        </w:tc>
      </w:tr>
      <w:tr w:rsidR="00CB0AFA">
        <w:trPr>
          <w:trHeight w:hRule="exact" w:val="227"/>
        </w:trPr>
        <w:tc>
          <w:tcPr>
            <w:tcW w:w="765" w:type="dxa"/>
            <w:tcBorders>
              <w:left w:val="nil"/>
              <w:right w:val="nil"/>
            </w:tcBorders>
          </w:tcPr>
          <w:p w:rsidR="00CB0AFA" w:rsidRDefault="00481332">
            <w:pPr>
              <w:pStyle w:val="TableParagraph"/>
              <w:spacing w:before="35"/>
              <w:ind w:left="273"/>
              <w:jc w:val="left"/>
              <w:rPr>
                <w:sz w:val="13"/>
              </w:rPr>
            </w:pPr>
            <w:r>
              <w:rPr>
                <w:color w:val="231F20"/>
                <w:sz w:val="13"/>
              </w:rPr>
              <w:t>200</w:t>
            </w:r>
          </w:p>
        </w:tc>
        <w:tc>
          <w:tcPr>
            <w:tcW w:w="595" w:type="dxa"/>
            <w:tcBorders>
              <w:left w:val="nil"/>
              <w:right w:val="nil"/>
            </w:tcBorders>
            <w:shd w:val="clear" w:color="auto" w:fill="80C342"/>
          </w:tcPr>
          <w:p w:rsidR="00CB0AFA" w:rsidRDefault="00481332">
            <w:pPr>
              <w:pStyle w:val="TableParagraph"/>
              <w:spacing w:before="35"/>
              <w:ind w:left="260"/>
              <w:jc w:val="left"/>
              <w:rPr>
                <w:sz w:val="13"/>
              </w:rPr>
            </w:pPr>
            <w:r>
              <w:rPr>
                <w:color w:val="231F20"/>
                <w:w w:val="99"/>
                <w:sz w:val="13"/>
              </w:rPr>
              <w:t>9</w:t>
            </w:r>
          </w:p>
        </w:tc>
        <w:tc>
          <w:tcPr>
            <w:tcW w:w="595" w:type="dxa"/>
            <w:tcBorders>
              <w:left w:val="nil"/>
              <w:right w:val="nil"/>
            </w:tcBorders>
            <w:shd w:val="clear" w:color="auto" w:fill="80C342"/>
          </w:tcPr>
          <w:p w:rsidR="00CB0AFA" w:rsidRDefault="00481332">
            <w:pPr>
              <w:pStyle w:val="TableParagraph"/>
              <w:spacing w:before="35"/>
              <w:ind w:left="204" w:right="205"/>
              <w:rPr>
                <w:sz w:val="13"/>
              </w:rPr>
            </w:pPr>
            <w:r>
              <w:rPr>
                <w:color w:val="231F20"/>
                <w:sz w:val="13"/>
              </w:rPr>
              <w:t>12</w:t>
            </w:r>
          </w:p>
        </w:tc>
        <w:tc>
          <w:tcPr>
            <w:tcW w:w="588" w:type="dxa"/>
            <w:tcBorders>
              <w:left w:val="nil"/>
              <w:right w:val="single" w:sz="6" w:space="0" w:color="FFFFFF"/>
            </w:tcBorders>
            <w:shd w:val="clear" w:color="auto" w:fill="80C342"/>
          </w:tcPr>
          <w:p w:rsidR="00CB0AFA" w:rsidRDefault="00481332">
            <w:pPr>
              <w:pStyle w:val="TableParagraph"/>
              <w:spacing w:before="35"/>
              <w:ind w:left="203" w:right="190"/>
              <w:rPr>
                <w:sz w:val="13"/>
              </w:rPr>
            </w:pPr>
            <w:r>
              <w:rPr>
                <w:color w:val="231F20"/>
                <w:sz w:val="13"/>
              </w:rPr>
              <w:t>33</w:t>
            </w:r>
          </w:p>
        </w:tc>
        <w:tc>
          <w:tcPr>
            <w:tcW w:w="598" w:type="dxa"/>
            <w:tcBorders>
              <w:left w:val="single" w:sz="6" w:space="0" w:color="FFFFFF"/>
              <w:right w:val="single" w:sz="5" w:space="0" w:color="FFFFFF"/>
            </w:tcBorders>
            <w:shd w:val="clear" w:color="auto" w:fill="D2232A"/>
          </w:tcPr>
          <w:p w:rsidR="00CB0AFA" w:rsidRDefault="00CB0AFA"/>
        </w:tc>
        <w:tc>
          <w:tcPr>
            <w:tcW w:w="596" w:type="dxa"/>
            <w:tcBorders>
              <w:left w:val="single" w:sz="5" w:space="0" w:color="FFFFFF"/>
              <w:right w:val="nil"/>
            </w:tcBorders>
            <w:shd w:val="clear" w:color="auto" w:fill="80C342"/>
          </w:tcPr>
          <w:p w:rsidR="00CB0AFA" w:rsidRDefault="00481332">
            <w:pPr>
              <w:pStyle w:val="TableParagraph"/>
              <w:spacing w:before="35"/>
              <w:ind w:left="169"/>
              <w:jc w:val="left"/>
              <w:rPr>
                <w:sz w:val="13"/>
              </w:rPr>
            </w:pPr>
            <w:r>
              <w:rPr>
                <w:color w:val="231F20"/>
                <w:sz w:val="13"/>
              </w:rPr>
              <w:t>0,17</w:t>
            </w:r>
          </w:p>
        </w:tc>
        <w:tc>
          <w:tcPr>
            <w:tcW w:w="599" w:type="dxa"/>
            <w:tcBorders>
              <w:left w:val="nil"/>
              <w:right w:val="nil"/>
            </w:tcBorders>
            <w:shd w:val="clear" w:color="auto" w:fill="80C342"/>
          </w:tcPr>
          <w:p w:rsidR="00CB0AFA" w:rsidRDefault="00481332">
            <w:pPr>
              <w:pStyle w:val="TableParagraph"/>
              <w:spacing w:before="35"/>
              <w:ind w:left="153" w:right="150"/>
              <w:rPr>
                <w:sz w:val="13"/>
              </w:rPr>
            </w:pPr>
            <w:r>
              <w:rPr>
                <w:color w:val="231F20"/>
                <w:sz w:val="13"/>
              </w:rPr>
              <w:t>0,43</w:t>
            </w:r>
          </w:p>
        </w:tc>
        <w:tc>
          <w:tcPr>
            <w:tcW w:w="584" w:type="dxa"/>
            <w:tcBorders>
              <w:left w:val="nil"/>
              <w:right w:val="single" w:sz="7" w:space="0" w:color="FFFFFF"/>
            </w:tcBorders>
            <w:shd w:val="clear" w:color="auto" w:fill="FFE06A"/>
          </w:tcPr>
          <w:p w:rsidR="00CB0AFA" w:rsidRDefault="00481332">
            <w:pPr>
              <w:pStyle w:val="TableParagraph"/>
              <w:spacing w:before="35"/>
              <w:ind w:left="150" w:right="131"/>
              <w:rPr>
                <w:sz w:val="13"/>
              </w:rPr>
            </w:pPr>
            <w:r>
              <w:rPr>
                <w:color w:val="231F20"/>
                <w:sz w:val="13"/>
              </w:rPr>
              <w:t>1,4</w:t>
            </w:r>
          </w:p>
        </w:tc>
        <w:tc>
          <w:tcPr>
            <w:tcW w:w="1198" w:type="dxa"/>
            <w:gridSpan w:val="2"/>
            <w:tcBorders>
              <w:left w:val="single" w:sz="7" w:space="0" w:color="FFFFFF"/>
              <w:right w:val="single" w:sz="3" w:space="0" w:color="FFFFFF"/>
            </w:tcBorders>
            <w:shd w:val="clear" w:color="auto" w:fill="D2232A"/>
          </w:tcPr>
          <w:p w:rsidR="00CB0AFA" w:rsidRDefault="00481332">
            <w:pPr>
              <w:pStyle w:val="TableParagraph"/>
              <w:spacing w:before="35"/>
              <w:ind w:left="210"/>
              <w:jc w:val="left"/>
              <w:rPr>
                <w:sz w:val="13"/>
              </w:rPr>
            </w:pPr>
            <w:r>
              <w:rPr>
                <w:color w:val="231F20"/>
                <w:sz w:val="13"/>
              </w:rPr>
              <w:t>5,6</w:t>
            </w:r>
          </w:p>
        </w:tc>
        <w:tc>
          <w:tcPr>
            <w:tcW w:w="599" w:type="dxa"/>
            <w:tcBorders>
              <w:left w:val="single" w:sz="3" w:space="0" w:color="FFFFFF"/>
              <w:right w:val="nil"/>
            </w:tcBorders>
            <w:shd w:val="clear" w:color="auto" w:fill="80C342"/>
          </w:tcPr>
          <w:p w:rsidR="00CB0AFA" w:rsidRDefault="00481332">
            <w:pPr>
              <w:pStyle w:val="TableParagraph"/>
              <w:spacing w:before="35"/>
              <w:ind w:left="204" w:right="203"/>
              <w:rPr>
                <w:sz w:val="13"/>
              </w:rPr>
            </w:pPr>
            <w:r>
              <w:rPr>
                <w:color w:val="231F20"/>
                <w:sz w:val="13"/>
              </w:rPr>
              <w:t>22</w:t>
            </w:r>
          </w:p>
        </w:tc>
        <w:tc>
          <w:tcPr>
            <w:tcW w:w="584" w:type="dxa"/>
            <w:tcBorders>
              <w:left w:val="nil"/>
              <w:right w:val="nil"/>
            </w:tcBorders>
            <w:shd w:val="clear" w:color="auto" w:fill="80C342"/>
          </w:tcPr>
          <w:p w:rsidR="00CB0AFA" w:rsidRDefault="00481332">
            <w:pPr>
              <w:pStyle w:val="TableParagraph"/>
              <w:spacing w:before="35"/>
              <w:ind w:left="150" w:right="137"/>
              <w:rPr>
                <w:sz w:val="13"/>
              </w:rPr>
            </w:pPr>
            <w:r>
              <w:rPr>
                <w:color w:val="231F20"/>
                <w:sz w:val="13"/>
              </w:rPr>
              <w:t>31</w:t>
            </w:r>
          </w:p>
        </w:tc>
        <w:tc>
          <w:tcPr>
            <w:tcW w:w="596" w:type="dxa"/>
            <w:tcBorders>
              <w:left w:val="nil"/>
              <w:right w:val="nil"/>
            </w:tcBorders>
            <w:shd w:val="clear" w:color="auto" w:fill="80C342"/>
          </w:tcPr>
          <w:p w:rsidR="00CB0AFA" w:rsidRDefault="00481332">
            <w:pPr>
              <w:pStyle w:val="TableParagraph"/>
              <w:spacing w:before="35"/>
              <w:ind w:left="216" w:right="192"/>
              <w:rPr>
                <w:sz w:val="13"/>
              </w:rPr>
            </w:pPr>
            <w:r>
              <w:rPr>
                <w:color w:val="231F20"/>
                <w:sz w:val="13"/>
              </w:rPr>
              <w:t>46</w:t>
            </w:r>
          </w:p>
        </w:tc>
        <w:tc>
          <w:tcPr>
            <w:tcW w:w="602" w:type="dxa"/>
            <w:tcBorders>
              <w:left w:val="nil"/>
              <w:right w:val="nil"/>
            </w:tcBorders>
            <w:shd w:val="clear" w:color="auto" w:fill="80C342"/>
          </w:tcPr>
          <w:p w:rsidR="00CB0AFA" w:rsidRDefault="00481332">
            <w:pPr>
              <w:pStyle w:val="TableParagraph"/>
              <w:spacing w:before="35"/>
              <w:ind w:left="216" w:right="199"/>
              <w:rPr>
                <w:sz w:val="13"/>
              </w:rPr>
            </w:pPr>
            <w:r>
              <w:rPr>
                <w:color w:val="231F20"/>
                <w:sz w:val="13"/>
              </w:rPr>
              <w:t>21</w:t>
            </w:r>
          </w:p>
        </w:tc>
        <w:tc>
          <w:tcPr>
            <w:tcW w:w="599" w:type="dxa"/>
            <w:tcBorders>
              <w:left w:val="nil"/>
              <w:right w:val="single" w:sz="1" w:space="0" w:color="FFFFFF"/>
            </w:tcBorders>
            <w:shd w:val="clear" w:color="auto" w:fill="80C342"/>
          </w:tcPr>
          <w:p w:rsidR="00CB0AFA" w:rsidRDefault="00481332">
            <w:pPr>
              <w:pStyle w:val="TableParagraph"/>
              <w:spacing w:before="35"/>
              <w:ind w:left="230"/>
              <w:jc w:val="left"/>
              <w:rPr>
                <w:sz w:val="13"/>
              </w:rPr>
            </w:pPr>
            <w:r>
              <w:rPr>
                <w:color w:val="231F20"/>
                <w:sz w:val="13"/>
              </w:rPr>
              <w:t>16</w:t>
            </w:r>
          </w:p>
        </w:tc>
        <w:tc>
          <w:tcPr>
            <w:tcW w:w="598" w:type="dxa"/>
            <w:tcBorders>
              <w:left w:val="single" w:sz="1" w:space="0" w:color="FFFFFF"/>
              <w:right w:val="nil"/>
            </w:tcBorders>
            <w:shd w:val="clear" w:color="auto" w:fill="D2232A"/>
          </w:tcPr>
          <w:p w:rsidR="00CB0AFA" w:rsidRDefault="00CB0AFA"/>
        </w:tc>
        <w:tc>
          <w:tcPr>
            <w:tcW w:w="595" w:type="dxa"/>
            <w:tcBorders>
              <w:left w:val="nil"/>
              <w:right w:val="nil"/>
            </w:tcBorders>
          </w:tcPr>
          <w:p w:rsidR="00CB0AFA" w:rsidRDefault="00481332">
            <w:pPr>
              <w:pStyle w:val="TableParagraph"/>
              <w:spacing w:before="35"/>
              <w:ind w:left="188"/>
              <w:jc w:val="left"/>
              <w:rPr>
                <w:sz w:val="13"/>
              </w:rPr>
            </w:pPr>
            <w:r>
              <w:rPr>
                <w:color w:val="231F20"/>
                <w:sz w:val="13"/>
              </w:rPr>
              <w:t>200</w:t>
            </w:r>
          </w:p>
        </w:tc>
      </w:tr>
      <w:tr w:rsidR="00CB0AFA">
        <w:trPr>
          <w:trHeight w:hRule="exact" w:val="227"/>
        </w:trPr>
        <w:tc>
          <w:tcPr>
            <w:tcW w:w="765" w:type="dxa"/>
            <w:tcBorders>
              <w:left w:val="nil"/>
              <w:right w:val="nil"/>
            </w:tcBorders>
          </w:tcPr>
          <w:p w:rsidR="00CB0AFA" w:rsidRDefault="00481332">
            <w:pPr>
              <w:pStyle w:val="TableParagraph"/>
              <w:spacing w:before="35"/>
              <w:ind w:left="272"/>
              <w:jc w:val="left"/>
              <w:rPr>
                <w:sz w:val="13"/>
              </w:rPr>
            </w:pPr>
            <w:r>
              <w:rPr>
                <w:color w:val="231F20"/>
                <w:sz w:val="13"/>
              </w:rPr>
              <w:t>240</w:t>
            </w:r>
          </w:p>
        </w:tc>
        <w:tc>
          <w:tcPr>
            <w:tcW w:w="595" w:type="dxa"/>
            <w:tcBorders>
              <w:left w:val="nil"/>
              <w:right w:val="nil"/>
            </w:tcBorders>
            <w:shd w:val="clear" w:color="auto" w:fill="80C342"/>
          </w:tcPr>
          <w:p w:rsidR="00CB0AFA" w:rsidRDefault="00481332">
            <w:pPr>
              <w:pStyle w:val="TableParagraph"/>
              <w:spacing w:before="35"/>
              <w:ind w:left="224"/>
              <w:jc w:val="left"/>
              <w:rPr>
                <w:sz w:val="13"/>
              </w:rPr>
            </w:pPr>
            <w:r>
              <w:rPr>
                <w:color w:val="231F20"/>
                <w:sz w:val="13"/>
              </w:rPr>
              <w:t>14</w:t>
            </w:r>
          </w:p>
        </w:tc>
        <w:tc>
          <w:tcPr>
            <w:tcW w:w="595" w:type="dxa"/>
            <w:tcBorders>
              <w:left w:val="nil"/>
              <w:right w:val="nil"/>
            </w:tcBorders>
            <w:shd w:val="clear" w:color="auto" w:fill="80C342"/>
          </w:tcPr>
          <w:p w:rsidR="00CB0AFA" w:rsidRDefault="00481332">
            <w:pPr>
              <w:pStyle w:val="TableParagraph"/>
              <w:spacing w:before="35"/>
              <w:ind w:left="204" w:right="204"/>
              <w:rPr>
                <w:sz w:val="13"/>
              </w:rPr>
            </w:pPr>
            <w:r>
              <w:rPr>
                <w:color w:val="231F20"/>
                <w:sz w:val="13"/>
              </w:rPr>
              <w:t>18</w:t>
            </w:r>
          </w:p>
        </w:tc>
        <w:tc>
          <w:tcPr>
            <w:tcW w:w="1185" w:type="dxa"/>
            <w:gridSpan w:val="2"/>
            <w:tcBorders>
              <w:left w:val="nil"/>
              <w:right w:val="single" w:sz="5" w:space="0" w:color="FFFFFF"/>
            </w:tcBorders>
            <w:shd w:val="clear" w:color="auto" w:fill="D2232A"/>
          </w:tcPr>
          <w:p w:rsidR="00CB0AFA" w:rsidRDefault="00481332">
            <w:pPr>
              <w:pStyle w:val="TableParagraph"/>
              <w:spacing w:before="35"/>
              <w:ind w:left="225"/>
              <w:jc w:val="left"/>
              <w:rPr>
                <w:sz w:val="13"/>
              </w:rPr>
            </w:pPr>
            <w:r>
              <w:rPr>
                <w:color w:val="231F20"/>
                <w:sz w:val="13"/>
              </w:rPr>
              <w:t>48</w:t>
            </w:r>
          </w:p>
        </w:tc>
        <w:tc>
          <w:tcPr>
            <w:tcW w:w="596" w:type="dxa"/>
            <w:tcBorders>
              <w:left w:val="single" w:sz="5" w:space="0" w:color="FFFFFF"/>
              <w:right w:val="nil"/>
            </w:tcBorders>
            <w:shd w:val="clear" w:color="auto" w:fill="80C342"/>
          </w:tcPr>
          <w:p w:rsidR="00CB0AFA" w:rsidRDefault="00481332">
            <w:pPr>
              <w:pStyle w:val="TableParagraph"/>
              <w:spacing w:before="35"/>
              <w:ind w:left="170"/>
              <w:jc w:val="left"/>
              <w:rPr>
                <w:sz w:val="13"/>
              </w:rPr>
            </w:pPr>
            <w:r>
              <w:rPr>
                <w:color w:val="231F20"/>
                <w:sz w:val="13"/>
              </w:rPr>
              <w:t>0,24</w:t>
            </w:r>
          </w:p>
        </w:tc>
        <w:tc>
          <w:tcPr>
            <w:tcW w:w="599" w:type="dxa"/>
            <w:tcBorders>
              <w:left w:val="nil"/>
              <w:right w:val="nil"/>
            </w:tcBorders>
            <w:shd w:val="clear" w:color="auto" w:fill="80C342"/>
          </w:tcPr>
          <w:p w:rsidR="00CB0AFA" w:rsidRDefault="00481332">
            <w:pPr>
              <w:pStyle w:val="TableParagraph"/>
              <w:spacing w:before="35"/>
              <w:ind w:left="154" w:right="149"/>
              <w:rPr>
                <w:sz w:val="13"/>
              </w:rPr>
            </w:pPr>
            <w:r>
              <w:rPr>
                <w:color w:val="231F20"/>
                <w:sz w:val="13"/>
              </w:rPr>
              <w:t>0,62</w:t>
            </w:r>
          </w:p>
        </w:tc>
        <w:tc>
          <w:tcPr>
            <w:tcW w:w="584" w:type="dxa"/>
            <w:tcBorders>
              <w:left w:val="nil"/>
              <w:right w:val="single" w:sz="7" w:space="0" w:color="FFFFFF"/>
            </w:tcBorders>
            <w:shd w:val="clear" w:color="auto" w:fill="FFE06A"/>
          </w:tcPr>
          <w:p w:rsidR="00CB0AFA" w:rsidRDefault="00481332">
            <w:pPr>
              <w:pStyle w:val="TableParagraph"/>
              <w:spacing w:before="35"/>
              <w:ind w:left="151" w:right="130"/>
              <w:rPr>
                <w:sz w:val="13"/>
              </w:rPr>
            </w:pPr>
            <w:r>
              <w:rPr>
                <w:color w:val="231F20"/>
                <w:sz w:val="13"/>
              </w:rPr>
              <w:t>2,1</w:t>
            </w:r>
          </w:p>
        </w:tc>
        <w:tc>
          <w:tcPr>
            <w:tcW w:w="1198" w:type="dxa"/>
            <w:gridSpan w:val="2"/>
            <w:tcBorders>
              <w:left w:val="single" w:sz="7" w:space="0" w:color="FFFFFF"/>
              <w:right w:val="single" w:sz="3" w:space="0" w:color="FFFFFF"/>
            </w:tcBorders>
            <w:shd w:val="clear" w:color="auto" w:fill="D2232A"/>
          </w:tcPr>
          <w:p w:rsidR="00CB0AFA" w:rsidRDefault="00481332">
            <w:pPr>
              <w:pStyle w:val="TableParagraph"/>
              <w:spacing w:before="35"/>
              <w:ind w:left="211"/>
              <w:jc w:val="left"/>
              <w:rPr>
                <w:sz w:val="13"/>
              </w:rPr>
            </w:pPr>
            <w:r>
              <w:rPr>
                <w:color w:val="231F20"/>
                <w:sz w:val="13"/>
              </w:rPr>
              <w:t>8,0</w:t>
            </w:r>
          </w:p>
        </w:tc>
        <w:tc>
          <w:tcPr>
            <w:tcW w:w="599" w:type="dxa"/>
            <w:tcBorders>
              <w:left w:val="single" w:sz="3" w:space="0" w:color="FFFFFF"/>
              <w:right w:val="nil"/>
            </w:tcBorders>
            <w:shd w:val="clear" w:color="auto" w:fill="80C342"/>
          </w:tcPr>
          <w:p w:rsidR="00CB0AFA" w:rsidRDefault="00481332">
            <w:pPr>
              <w:pStyle w:val="TableParagraph"/>
              <w:spacing w:before="35"/>
              <w:ind w:left="205" w:right="202"/>
              <w:rPr>
                <w:sz w:val="13"/>
              </w:rPr>
            </w:pPr>
            <w:r>
              <w:rPr>
                <w:color w:val="231F20"/>
                <w:sz w:val="13"/>
              </w:rPr>
              <w:t>21</w:t>
            </w:r>
          </w:p>
        </w:tc>
        <w:tc>
          <w:tcPr>
            <w:tcW w:w="584" w:type="dxa"/>
            <w:tcBorders>
              <w:left w:val="nil"/>
              <w:right w:val="nil"/>
            </w:tcBorders>
            <w:shd w:val="clear" w:color="auto" w:fill="80C342"/>
          </w:tcPr>
          <w:p w:rsidR="00CB0AFA" w:rsidRDefault="00481332">
            <w:pPr>
              <w:pStyle w:val="TableParagraph"/>
              <w:spacing w:before="35"/>
              <w:ind w:left="150" w:right="136"/>
              <w:rPr>
                <w:sz w:val="13"/>
              </w:rPr>
            </w:pPr>
            <w:r>
              <w:rPr>
                <w:color w:val="231F20"/>
                <w:sz w:val="13"/>
              </w:rPr>
              <w:t>28</w:t>
            </w:r>
          </w:p>
        </w:tc>
        <w:tc>
          <w:tcPr>
            <w:tcW w:w="596" w:type="dxa"/>
            <w:tcBorders>
              <w:left w:val="nil"/>
              <w:right w:val="nil"/>
            </w:tcBorders>
            <w:shd w:val="clear" w:color="auto" w:fill="80C342"/>
          </w:tcPr>
          <w:p w:rsidR="00CB0AFA" w:rsidRDefault="00481332">
            <w:pPr>
              <w:pStyle w:val="TableParagraph"/>
              <w:spacing w:before="35"/>
              <w:ind w:left="217" w:right="191"/>
              <w:rPr>
                <w:sz w:val="13"/>
              </w:rPr>
            </w:pPr>
            <w:r>
              <w:rPr>
                <w:color w:val="231F20"/>
                <w:sz w:val="13"/>
              </w:rPr>
              <w:t>40</w:t>
            </w:r>
          </w:p>
        </w:tc>
        <w:tc>
          <w:tcPr>
            <w:tcW w:w="602" w:type="dxa"/>
            <w:tcBorders>
              <w:left w:val="nil"/>
              <w:right w:val="single" w:sz="3" w:space="0" w:color="FFFFFF"/>
            </w:tcBorders>
            <w:shd w:val="clear" w:color="auto" w:fill="80C342"/>
          </w:tcPr>
          <w:p w:rsidR="00CB0AFA" w:rsidRDefault="00481332">
            <w:pPr>
              <w:pStyle w:val="TableParagraph"/>
              <w:spacing w:before="35"/>
              <w:ind w:left="217" w:right="195"/>
              <w:rPr>
                <w:sz w:val="13"/>
              </w:rPr>
            </w:pPr>
            <w:r>
              <w:rPr>
                <w:color w:val="231F20"/>
                <w:sz w:val="13"/>
              </w:rPr>
              <w:t>19</w:t>
            </w:r>
          </w:p>
        </w:tc>
        <w:tc>
          <w:tcPr>
            <w:tcW w:w="599" w:type="dxa"/>
            <w:tcBorders>
              <w:left w:val="single" w:sz="3" w:space="0" w:color="FFFFFF"/>
              <w:right w:val="single" w:sz="1" w:space="0" w:color="FFFFFF"/>
            </w:tcBorders>
            <w:shd w:val="clear" w:color="auto" w:fill="FFE06A"/>
          </w:tcPr>
          <w:p w:rsidR="00CB0AFA" w:rsidRDefault="00481332">
            <w:pPr>
              <w:pStyle w:val="TableParagraph"/>
              <w:spacing w:before="35"/>
              <w:ind w:left="263"/>
              <w:jc w:val="left"/>
              <w:rPr>
                <w:sz w:val="13"/>
              </w:rPr>
            </w:pPr>
            <w:r>
              <w:rPr>
                <w:color w:val="231F20"/>
                <w:w w:val="99"/>
                <w:sz w:val="13"/>
              </w:rPr>
              <w:t>5</w:t>
            </w:r>
          </w:p>
        </w:tc>
        <w:tc>
          <w:tcPr>
            <w:tcW w:w="598" w:type="dxa"/>
            <w:tcBorders>
              <w:left w:val="single" w:sz="1" w:space="0" w:color="FFFFFF"/>
              <w:right w:val="nil"/>
            </w:tcBorders>
            <w:shd w:val="clear" w:color="auto" w:fill="D2232A"/>
          </w:tcPr>
          <w:p w:rsidR="00CB0AFA" w:rsidRDefault="00CB0AFA"/>
        </w:tc>
        <w:tc>
          <w:tcPr>
            <w:tcW w:w="595" w:type="dxa"/>
            <w:tcBorders>
              <w:left w:val="nil"/>
              <w:right w:val="nil"/>
            </w:tcBorders>
          </w:tcPr>
          <w:p w:rsidR="00CB0AFA" w:rsidRDefault="00481332">
            <w:pPr>
              <w:pStyle w:val="TableParagraph"/>
              <w:spacing w:before="35"/>
              <w:ind w:left="189"/>
              <w:jc w:val="left"/>
              <w:rPr>
                <w:sz w:val="13"/>
              </w:rPr>
            </w:pPr>
            <w:r>
              <w:rPr>
                <w:color w:val="231F20"/>
                <w:sz w:val="13"/>
              </w:rPr>
              <w:t>240</w:t>
            </w:r>
          </w:p>
        </w:tc>
      </w:tr>
      <w:tr w:rsidR="00CB0AFA">
        <w:trPr>
          <w:trHeight w:hRule="exact" w:val="227"/>
        </w:trPr>
        <w:tc>
          <w:tcPr>
            <w:tcW w:w="765" w:type="dxa"/>
            <w:tcBorders>
              <w:left w:val="nil"/>
              <w:right w:val="nil"/>
            </w:tcBorders>
          </w:tcPr>
          <w:p w:rsidR="00CB0AFA" w:rsidRDefault="00481332">
            <w:pPr>
              <w:pStyle w:val="TableParagraph"/>
              <w:spacing w:before="35"/>
              <w:ind w:left="273"/>
              <w:jc w:val="left"/>
              <w:rPr>
                <w:sz w:val="13"/>
              </w:rPr>
            </w:pPr>
            <w:r>
              <w:rPr>
                <w:color w:val="231F20"/>
                <w:sz w:val="13"/>
              </w:rPr>
              <w:t>260</w:t>
            </w:r>
          </w:p>
        </w:tc>
        <w:tc>
          <w:tcPr>
            <w:tcW w:w="595" w:type="dxa"/>
            <w:tcBorders>
              <w:left w:val="nil"/>
              <w:right w:val="nil"/>
            </w:tcBorders>
            <w:shd w:val="clear" w:color="auto" w:fill="80C342"/>
          </w:tcPr>
          <w:p w:rsidR="00CB0AFA" w:rsidRDefault="00481332">
            <w:pPr>
              <w:pStyle w:val="TableParagraph"/>
              <w:spacing w:before="35"/>
              <w:ind w:left="225"/>
              <w:jc w:val="left"/>
              <w:rPr>
                <w:sz w:val="13"/>
              </w:rPr>
            </w:pPr>
            <w:r>
              <w:rPr>
                <w:color w:val="231F20"/>
                <w:sz w:val="13"/>
              </w:rPr>
              <w:t>16</w:t>
            </w:r>
          </w:p>
        </w:tc>
        <w:tc>
          <w:tcPr>
            <w:tcW w:w="595" w:type="dxa"/>
            <w:tcBorders>
              <w:left w:val="nil"/>
              <w:right w:val="nil"/>
            </w:tcBorders>
            <w:shd w:val="clear" w:color="auto" w:fill="80C342"/>
          </w:tcPr>
          <w:p w:rsidR="00CB0AFA" w:rsidRDefault="00481332">
            <w:pPr>
              <w:pStyle w:val="TableParagraph"/>
              <w:spacing w:before="35"/>
              <w:ind w:left="204" w:right="204"/>
              <w:rPr>
                <w:sz w:val="13"/>
              </w:rPr>
            </w:pPr>
            <w:r>
              <w:rPr>
                <w:color w:val="231F20"/>
                <w:sz w:val="13"/>
              </w:rPr>
              <w:t>21</w:t>
            </w:r>
          </w:p>
        </w:tc>
        <w:tc>
          <w:tcPr>
            <w:tcW w:w="1185" w:type="dxa"/>
            <w:gridSpan w:val="2"/>
            <w:tcBorders>
              <w:left w:val="nil"/>
              <w:right w:val="single" w:sz="5" w:space="0" w:color="FFFFFF"/>
            </w:tcBorders>
            <w:shd w:val="clear" w:color="auto" w:fill="D2232A"/>
          </w:tcPr>
          <w:p w:rsidR="00CB0AFA" w:rsidRDefault="00481332">
            <w:pPr>
              <w:pStyle w:val="TableParagraph"/>
              <w:spacing w:before="35"/>
              <w:ind w:left="225"/>
              <w:jc w:val="left"/>
              <w:rPr>
                <w:sz w:val="13"/>
              </w:rPr>
            </w:pPr>
            <w:r>
              <w:rPr>
                <w:color w:val="231F20"/>
                <w:sz w:val="13"/>
              </w:rPr>
              <w:t>56</w:t>
            </w:r>
          </w:p>
        </w:tc>
        <w:tc>
          <w:tcPr>
            <w:tcW w:w="596" w:type="dxa"/>
            <w:tcBorders>
              <w:left w:val="single" w:sz="5" w:space="0" w:color="FFFFFF"/>
              <w:right w:val="nil"/>
            </w:tcBorders>
            <w:shd w:val="clear" w:color="auto" w:fill="80C342"/>
          </w:tcPr>
          <w:p w:rsidR="00CB0AFA" w:rsidRDefault="00481332">
            <w:pPr>
              <w:pStyle w:val="TableParagraph"/>
              <w:spacing w:before="35"/>
              <w:ind w:left="170"/>
              <w:jc w:val="left"/>
              <w:rPr>
                <w:sz w:val="13"/>
              </w:rPr>
            </w:pPr>
            <w:r>
              <w:rPr>
                <w:color w:val="231F20"/>
                <w:sz w:val="13"/>
              </w:rPr>
              <w:t>0,28</w:t>
            </w:r>
          </w:p>
        </w:tc>
        <w:tc>
          <w:tcPr>
            <w:tcW w:w="599" w:type="dxa"/>
            <w:tcBorders>
              <w:left w:val="nil"/>
              <w:right w:val="nil"/>
            </w:tcBorders>
            <w:shd w:val="clear" w:color="auto" w:fill="80C342"/>
          </w:tcPr>
          <w:p w:rsidR="00CB0AFA" w:rsidRDefault="00481332">
            <w:pPr>
              <w:pStyle w:val="TableParagraph"/>
              <w:spacing w:before="35"/>
              <w:ind w:left="154" w:right="149"/>
              <w:rPr>
                <w:sz w:val="13"/>
              </w:rPr>
            </w:pPr>
            <w:r>
              <w:rPr>
                <w:color w:val="231F20"/>
                <w:sz w:val="13"/>
              </w:rPr>
              <w:t>0,73</w:t>
            </w:r>
          </w:p>
        </w:tc>
        <w:tc>
          <w:tcPr>
            <w:tcW w:w="584" w:type="dxa"/>
            <w:tcBorders>
              <w:left w:val="nil"/>
              <w:right w:val="single" w:sz="7" w:space="0" w:color="FFFFFF"/>
            </w:tcBorders>
            <w:shd w:val="clear" w:color="auto" w:fill="FFE06A"/>
          </w:tcPr>
          <w:p w:rsidR="00CB0AFA" w:rsidRDefault="00481332">
            <w:pPr>
              <w:pStyle w:val="TableParagraph"/>
              <w:spacing w:before="35"/>
              <w:ind w:left="151" w:right="130"/>
              <w:rPr>
                <w:sz w:val="13"/>
              </w:rPr>
            </w:pPr>
            <w:r>
              <w:rPr>
                <w:color w:val="231F20"/>
                <w:sz w:val="13"/>
              </w:rPr>
              <w:t>2,4</w:t>
            </w:r>
          </w:p>
        </w:tc>
        <w:tc>
          <w:tcPr>
            <w:tcW w:w="1198" w:type="dxa"/>
            <w:gridSpan w:val="2"/>
            <w:tcBorders>
              <w:left w:val="single" w:sz="7" w:space="0" w:color="FFFFFF"/>
              <w:right w:val="single" w:sz="3" w:space="0" w:color="FFFFFF"/>
            </w:tcBorders>
            <w:shd w:val="clear" w:color="auto" w:fill="D2232A"/>
          </w:tcPr>
          <w:p w:rsidR="00CB0AFA" w:rsidRDefault="00CB0AFA"/>
        </w:tc>
        <w:tc>
          <w:tcPr>
            <w:tcW w:w="599" w:type="dxa"/>
            <w:tcBorders>
              <w:left w:val="single" w:sz="3" w:space="0" w:color="FFFFFF"/>
              <w:right w:val="nil"/>
            </w:tcBorders>
            <w:shd w:val="clear" w:color="auto" w:fill="80C342"/>
          </w:tcPr>
          <w:p w:rsidR="00CB0AFA" w:rsidRDefault="00481332">
            <w:pPr>
              <w:pStyle w:val="TableParagraph"/>
              <w:spacing w:before="35"/>
              <w:ind w:left="205" w:right="202"/>
              <w:rPr>
                <w:sz w:val="13"/>
              </w:rPr>
            </w:pPr>
            <w:r>
              <w:rPr>
                <w:color w:val="231F20"/>
                <w:sz w:val="13"/>
              </w:rPr>
              <w:t>20</w:t>
            </w:r>
          </w:p>
        </w:tc>
        <w:tc>
          <w:tcPr>
            <w:tcW w:w="584" w:type="dxa"/>
            <w:tcBorders>
              <w:left w:val="nil"/>
              <w:right w:val="nil"/>
            </w:tcBorders>
            <w:shd w:val="clear" w:color="auto" w:fill="80C342"/>
          </w:tcPr>
          <w:p w:rsidR="00CB0AFA" w:rsidRDefault="00481332">
            <w:pPr>
              <w:pStyle w:val="TableParagraph"/>
              <w:spacing w:before="35"/>
              <w:ind w:left="150" w:right="136"/>
              <w:rPr>
                <w:sz w:val="13"/>
              </w:rPr>
            </w:pPr>
            <w:r>
              <w:rPr>
                <w:color w:val="231F20"/>
                <w:sz w:val="13"/>
              </w:rPr>
              <w:t>26</w:t>
            </w:r>
          </w:p>
        </w:tc>
        <w:tc>
          <w:tcPr>
            <w:tcW w:w="596" w:type="dxa"/>
            <w:tcBorders>
              <w:left w:val="nil"/>
              <w:right w:val="nil"/>
            </w:tcBorders>
            <w:shd w:val="clear" w:color="auto" w:fill="80C342"/>
          </w:tcPr>
          <w:p w:rsidR="00CB0AFA" w:rsidRDefault="00481332">
            <w:pPr>
              <w:pStyle w:val="TableParagraph"/>
              <w:spacing w:before="35"/>
              <w:ind w:left="217" w:right="192"/>
              <w:rPr>
                <w:sz w:val="13"/>
              </w:rPr>
            </w:pPr>
            <w:r>
              <w:rPr>
                <w:color w:val="231F20"/>
                <w:sz w:val="13"/>
              </w:rPr>
              <w:t>36</w:t>
            </w:r>
          </w:p>
        </w:tc>
        <w:tc>
          <w:tcPr>
            <w:tcW w:w="602" w:type="dxa"/>
            <w:tcBorders>
              <w:left w:val="nil"/>
              <w:right w:val="single" w:sz="3" w:space="0" w:color="FFFFFF"/>
            </w:tcBorders>
            <w:shd w:val="clear" w:color="auto" w:fill="80C342"/>
          </w:tcPr>
          <w:p w:rsidR="00CB0AFA" w:rsidRDefault="00481332">
            <w:pPr>
              <w:pStyle w:val="TableParagraph"/>
              <w:spacing w:before="35"/>
              <w:ind w:left="217" w:right="195"/>
              <w:rPr>
                <w:sz w:val="13"/>
              </w:rPr>
            </w:pPr>
            <w:r>
              <w:rPr>
                <w:color w:val="231F20"/>
                <w:sz w:val="13"/>
              </w:rPr>
              <w:t>18</w:t>
            </w:r>
          </w:p>
        </w:tc>
        <w:tc>
          <w:tcPr>
            <w:tcW w:w="1197" w:type="dxa"/>
            <w:gridSpan w:val="2"/>
            <w:tcBorders>
              <w:left w:val="single" w:sz="3" w:space="0" w:color="FFFFFF"/>
              <w:right w:val="nil"/>
            </w:tcBorders>
            <w:shd w:val="clear" w:color="auto" w:fill="D2232A"/>
          </w:tcPr>
          <w:p w:rsidR="00CB0AFA" w:rsidRDefault="00CB0AFA"/>
        </w:tc>
        <w:tc>
          <w:tcPr>
            <w:tcW w:w="595" w:type="dxa"/>
            <w:tcBorders>
              <w:left w:val="nil"/>
              <w:right w:val="nil"/>
            </w:tcBorders>
          </w:tcPr>
          <w:p w:rsidR="00CB0AFA" w:rsidRDefault="00481332">
            <w:pPr>
              <w:pStyle w:val="TableParagraph"/>
              <w:spacing w:before="35"/>
              <w:ind w:left="189"/>
              <w:jc w:val="left"/>
              <w:rPr>
                <w:sz w:val="13"/>
              </w:rPr>
            </w:pPr>
            <w:r>
              <w:rPr>
                <w:color w:val="231F20"/>
                <w:sz w:val="13"/>
              </w:rPr>
              <w:t>260</w:t>
            </w:r>
          </w:p>
        </w:tc>
      </w:tr>
      <w:tr w:rsidR="00CB0AFA">
        <w:trPr>
          <w:trHeight w:hRule="exact" w:val="227"/>
        </w:trPr>
        <w:tc>
          <w:tcPr>
            <w:tcW w:w="765" w:type="dxa"/>
            <w:tcBorders>
              <w:left w:val="nil"/>
              <w:right w:val="nil"/>
            </w:tcBorders>
          </w:tcPr>
          <w:p w:rsidR="00CB0AFA" w:rsidRDefault="00481332">
            <w:pPr>
              <w:pStyle w:val="TableParagraph"/>
              <w:spacing w:before="35"/>
              <w:ind w:left="273"/>
              <w:jc w:val="left"/>
              <w:rPr>
                <w:sz w:val="13"/>
              </w:rPr>
            </w:pPr>
            <w:r>
              <w:rPr>
                <w:color w:val="231F20"/>
                <w:sz w:val="13"/>
              </w:rPr>
              <w:t>300</w:t>
            </w:r>
          </w:p>
        </w:tc>
        <w:tc>
          <w:tcPr>
            <w:tcW w:w="595" w:type="dxa"/>
            <w:tcBorders>
              <w:left w:val="nil"/>
              <w:right w:val="nil"/>
            </w:tcBorders>
            <w:shd w:val="clear" w:color="auto" w:fill="80C342"/>
          </w:tcPr>
          <w:p w:rsidR="00CB0AFA" w:rsidRDefault="00481332">
            <w:pPr>
              <w:pStyle w:val="TableParagraph"/>
              <w:spacing w:before="35"/>
              <w:ind w:left="225"/>
              <w:jc w:val="left"/>
              <w:rPr>
                <w:sz w:val="13"/>
              </w:rPr>
            </w:pPr>
            <w:r>
              <w:rPr>
                <w:color w:val="231F20"/>
                <w:sz w:val="13"/>
              </w:rPr>
              <w:t>21</w:t>
            </w:r>
          </w:p>
        </w:tc>
        <w:tc>
          <w:tcPr>
            <w:tcW w:w="595" w:type="dxa"/>
            <w:tcBorders>
              <w:left w:val="nil"/>
              <w:right w:val="nil"/>
            </w:tcBorders>
            <w:shd w:val="clear" w:color="auto" w:fill="80C342"/>
          </w:tcPr>
          <w:p w:rsidR="00CB0AFA" w:rsidRDefault="00481332">
            <w:pPr>
              <w:pStyle w:val="TableParagraph"/>
              <w:spacing w:before="35"/>
              <w:ind w:left="204" w:right="204"/>
              <w:rPr>
                <w:sz w:val="13"/>
              </w:rPr>
            </w:pPr>
            <w:r>
              <w:rPr>
                <w:color w:val="231F20"/>
                <w:sz w:val="13"/>
              </w:rPr>
              <w:t>28</w:t>
            </w:r>
          </w:p>
        </w:tc>
        <w:tc>
          <w:tcPr>
            <w:tcW w:w="1185" w:type="dxa"/>
            <w:gridSpan w:val="2"/>
            <w:tcBorders>
              <w:left w:val="nil"/>
              <w:right w:val="single" w:sz="5" w:space="0" w:color="FFFFFF"/>
            </w:tcBorders>
            <w:shd w:val="clear" w:color="auto" w:fill="D2232A"/>
          </w:tcPr>
          <w:p w:rsidR="00CB0AFA" w:rsidRDefault="00481332">
            <w:pPr>
              <w:pStyle w:val="TableParagraph"/>
              <w:spacing w:before="35"/>
              <w:ind w:left="225"/>
              <w:jc w:val="left"/>
              <w:rPr>
                <w:sz w:val="13"/>
              </w:rPr>
            </w:pPr>
            <w:r>
              <w:rPr>
                <w:color w:val="231F20"/>
                <w:sz w:val="13"/>
              </w:rPr>
              <w:t>75</w:t>
            </w:r>
          </w:p>
        </w:tc>
        <w:tc>
          <w:tcPr>
            <w:tcW w:w="596" w:type="dxa"/>
            <w:tcBorders>
              <w:left w:val="single" w:sz="5" w:space="0" w:color="FFFFFF"/>
              <w:right w:val="nil"/>
            </w:tcBorders>
            <w:shd w:val="clear" w:color="auto" w:fill="80C342"/>
          </w:tcPr>
          <w:p w:rsidR="00CB0AFA" w:rsidRDefault="00481332">
            <w:pPr>
              <w:pStyle w:val="TableParagraph"/>
              <w:spacing w:before="35"/>
              <w:ind w:left="170"/>
              <w:jc w:val="left"/>
              <w:rPr>
                <w:sz w:val="13"/>
              </w:rPr>
            </w:pPr>
            <w:r>
              <w:rPr>
                <w:color w:val="231F20"/>
                <w:sz w:val="13"/>
              </w:rPr>
              <w:t>0,38</w:t>
            </w:r>
          </w:p>
        </w:tc>
        <w:tc>
          <w:tcPr>
            <w:tcW w:w="599" w:type="dxa"/>
            <w:tcBorders>
              <w:left w:val="nil"/>
              <w:right w:val="nil"/>
            </w:tcBorders>
            <w:shd w:val="clear" w:color="auto" w:fill="80C342"/>
          </w:tcPr>
          <w:p w:rsidR="00CB0AFA" w:rsidRDefault="00481332">
            <w:pPr>
              <w:pStyle w:val="TableParagraph"/>
              <w:spacing w:before="35"/>
              <w:ind w:left="154" w:right="149"/>
              <w:rPr>
                <w:sz w:val="13"/>
              </w:rPr>
            </w:pPr>
            <w:r>
              <w:rPr>
                <w:color w:val="231F20"/>
                <w:sz w:val="13"/>
              </w:rPr>
              <w:t>0,98</w:t>
            </w:r>
          </w:p>
        </w:tc>
        <w:tc>
          <w:tcPr>
            <w:tcW w:w="584" w:type="dxa"/>
            <w:tcBorders>
              <w:left w:val="nil"/>
              <w:right w:val="single" w:sz="7" w:space="0" w:color="FFFFFF"/>
            </w:tcBorders>
            <w:shd w:val="clear" w:color="auto" w:fill="FFE06A"/>
          </w:tcPr>
          <w:p w:rsidR="00CB0AFA" w:rsidRDefault="00481332">
            <w:pPr>
              <w:pStyle w:val="TableParagraph"/>
              <w:spacing w:before="35"/>
              <w:ind w:left="151" w:right="131"/>
              <w:rPr>
                <w:sz w:val="13"/>
              </w:rPr>
            </w:pPr>
            <w:r>
              <w:rPr>
                <w:color w:val="231F20"/>
                <w:sz w:val="13"/>
              </w:rPr>
              <w:t>3,3</w:t>
            </w:r>
          </w:p>
        </w:tc>
        <w:tc>
          <w:tcPr>
            <w:tcW w:w="1198" w:type="dxa"/>
            <w:gridSpan w:val="2"/>
            <w:tcBorders>
              <w:left w:val="single" w:sz="7" w:space="0" w:color="FFFFFF"/>
              <w:right w:val="single" w:sz="3" w:space="0" w:color="FFFFFF"/>
            </w:tcBorders>
            <w:shd w:val="clear" w:color="auto" w:fill="D2232A"/>
          </w:tcPr>
          <w:p w:rsidR="00CB0AFA" w:rsidRDefault="00CB0AFA"/>
        </w:tc>
        <w:tc>
          <w:tcPr>
            <w:tcW w:w="599" w:type="dxa"/>
            <w:tcBorders>
              <w:left w:val="single" w:sz="3" w:space="0" w:color="FFFFFF"/>
              <w:right w:val="nil"/>
            </w:tcBorders>
            <w:shd w:val="clear" w:color="auto" w:fill="80C342"/>
          </w:tcPr>
          <w:p w:rsidR="00CB0AFA" w:rsidRDefault="00481332">
            <w:pPr>
              <w:pStyle w:val="TableParagraph"/>
              <w:spacing w:before="35"/>
              <w:ind w:left="205" w:right="202"/>
              <w:rPr>
                <w:sz w:val="13"/>
              </w:rPr>
            </w:pPr>
            <w:r>
              <w:rPr>
                <w:color w:val="231F20"/>
                <w:sz w:val="13"/>
              </w:rPr>
              <w:t>20</w:t>
            </w:r>
          </w:p>
        </w:tc>
        <w:tc>
          <w:tcPr>
            <w:tcW w:w="584" w:type="dxa"/>
            <w:tcBorders>
              <w:left w:val="nil"/>
              <w:right w:val="nil"/>
            </w:tcBorders>
            <w:shd w:val="clear" w:color="auto" w:fill="80C342"/>
          </w:tcPr>
          <w:p w:rsidR="00CB0AFA" w:rsidRDefault="00481332">
            <w:pPr>
              <w:pStyle w:val="TableParagraph"/>
              <w:spacing w:before="35"/>
              <w:ind w:left="150" w:right="136"/>
              <w:rPr>
                <w:sz w:val="13"/>
              </w:rPr>
            </w:pPr>
            <w:r>
              <w:rPr>
                <w:color w:val="231F20"/>
                <w:sz w:val="13"/>
              </w:rPr>
              <w:t>23</w:t>
            </w:r>
          </w:p>
        </w:tc>
        <w:tc>
          <w:tcPr>
            <w:tcW w:w="596" w:type="dxa"/>
            <w:tcBorders>
              <w:left w:val="nil"/>
              <w:right w:val="nil"/>
            </w:tcBorders>
            <w:shd w:val="clear" w:color="auto" w:fill="80C342"/>
          </w:tcPr>
          <w:p w:rsidR="00CB0AFA" w:rsidRDefault="00481332">
            <w:pPr>
              <w:pStyle w:val="TableParagraph"/>
              <w:spacing w:before="35"/>
              <w:ind w:left="217" w:right="192"/>
              <w:rPr>
                <w:sz w:val="13"/>
              </w:rPr>
            </w:pPr>
            <w:r>
              <w:rPr>
                <w:color w:val="231F20"/>
                <w:sz w:val="13"/>
              </w:rPr>
              <w:t>29</w:t>
            </w:r>
          </w:p>
        </w:tc>
        <w:tc>
          <w:tcPr>
            <w:tcW w:w="602" w:type="dxa"/>
            <w:tcBorders>
              <w:left w:val="nil"/>
              <w:right w:val="single" w:sz="3" w:space="0" w:color="FFFFFF"/>
            </w:tcBorders>
            <w:shd w:val="clear" w:color="auto" w:fill="80C342"/>
          </w:tcPr>
          <w:p w:rsidR="00CB0AFA" w:rsidRDefault="00481332">
            <w:pPr>
              <w:pStyle w:val="TableParagraph"/>
              <w:spacing w:before="35"/>
              <w:ind w:left="217" w:right="195"/>
              <w:rPr>
                <w:sz w:val="13"/>
              </w:rPr>
            </w:pPr>
            <w:r>
              <w:rPr>
                <w:color w:val="231F20"/>
                <w:sz w:val="13"/>
              </w:rPr>
              <w:t>15</w:t>
            </w:r>
          </w:p>
        </w:tc>
        <w:tc>
          <w:tcPr>
            <w:tcW w:w="1197" w:type="dxa"/>
            <w:gridSpan w:val="2"/>
            <w:tcBorders>
              <w:left w:val="single" w:sz="3" w:space="0" w:color="FFFFFF"/>
              <w:right w:val="nil"/>
            </w:tcBorders>
            <w:shd w:val="clear" w:color="auto" w:fill="D2232A"/>
          </w:tcPr>
          <w:p w:rsidR="00CB0AFA" w:rsidRDefault="00CB0AFA"/>
        </w:tc>
        <w:tc>
          <w:tcPr>
            <w:tcW w:w="595" w:type="dxa"/>
            <w:tcBorders>
              <w:left w:val="nil"/>
              <w:right w:val="nil"/>
            </w:tcBorders>
          </w:tcPr>
          <w:p w:rsidR="00CB0AFA" w:rsidRDefault="00481332">
            <w:pPr>
              <w:pStyle w:val="TableParagraph"/>
              <w:spacing w:before="35"/>
              <w:ind w:left="188"/>
              <w:jc w:val="left"/>
              <w:rPr>
                <w:sz w:val="13"/>
              </w:rPr>
            </w:pPr>
            <w:r>
              <w:rPr>
                <w:color w:val="231F20"/>
                <w:sz w:val="13"/>
              </w:rPr>
              <w:t>300</w:t>
            </w:r>
          </w:p>
        </w:tc>
      </w:tr>
      <w:tr w:rsidR="00CB0AFA">
        <w:trPr>
          <w:trHeight w:hRule="exact" w:val="227"/>
        </w:trPr>
        <w:tc>
          <w:tcPr>
            <w:tcW w:w="765" w:type="dxa"/>
            <w:tcBorders>
              <w:left w:val="nil"/>
              <w:right w:val="nil"/>
            </w:tcBorders>
          </w:tcPr>
          <w:p w:rsidR="00CB0AFA" w:rsidRDefault="00481332">
            <w:pPr>
              <w:pStyle w:val="TableParagraph"/>
              <w:spacing w:before="35"/>
              <w:ind w:left="273"/>
              <w:jc w:val="left"/>
              <w:rPr>
                <w:sz w:val="13"/>
              </w:rPr>
            </w:pPr>
            <w:r>
              <w:rPr>
                <w:color w:val="231F20"/>
                <w:sz w:val="13"/>
              </w:rPr>
              <w:t>320</w:t>
            </w:r>
          </w:p>
        </w:tc>
        <w:tc>
          <w:tcPr>
            <w:tcW w:w="595" w:type="dxa"/>
            <w:tcBorders>
              <w:left w:val="nil"/>
              <w:right w:val="nil"/>
            </w:tcBorders>
            <w:shd w:val="clear" w:color="auto" w:fill="80C342"/>
          </w:tcPr>
          <w:p w:rsidR="00CB0AFA" w:rsidRDefault="00481332">
            <w:pPr>
              <w:pStyle w:val="TableParagraph"/>
              <w:spacing w:before="35"/>
              <w:ind w:left="224"/>
              <w:jc w:val="left"/>
              <w:rPr>
                <w:sz w:val="13"/>
              </w:rPr>
            </w:pPr>
            <w:r>
              <w:rPr>
                <w:color w:val="231F20"/>
                <w:sz w:val="13"/>
              </w:rPr>
              <w:t>24</w:t>
            </w:r>
          </w:p>
        </w:tc>
        <w:tc>
          <w:tcPr>
            <w:tcW w:w="595" w:type="dxa"/>
            <w:tcBorders>
              <w:left w:val="nil"/>
              <w:right w:val="nil"/>
            </w:tcBorders>
            <w:shd w:val="clear" w:color="auto" w:fill="80C342"/>
          </w:tcPr>
          <w:p w:rsidR="00CB0AFA" w:rsidRDefault="00481332">
            <w:pPr>
              <w:pStyle w:val="TableParagraph"/>
              <w:spacing w:before="35"/>
              <w:ind w:left="204" w:right="204"/>
              <w:rPr>
                <w:sz w:val="13"/>
              </w:rPr>
            </w:pPr>
            <w:r>
              <w:rPr>
                <w:color w:val="231F20"/>
                <w:sz w:val="13"/>
              </w:rPr>
              <w:t>31</w:t>
            </w:r>
          </w:p>
        </w:tc>
        <w:tc>
          <w:tcPr>
            <w:tcW w:w="1185" w:type="dxa"/>
            <w:gridSpan w:val="2"/>
            <w:tcBorders>
              <w:left w:val="nil"/>
              <w:right w:val="single" w:sz="5" w:space="0" w:color="FFFFFF"/>
            </w:tcBorders>
            <w:shd w:val="clear" w:color="auto" w:fill="D2232A"/>
          </w:tcPr>
          <w:p w:rsidR="00CB0AFA" w:rsidRDefault="00481332">
            <w:pPr>
              <w:pStyle w:val="TableParagraph"/>
              <w:spacing w:before="35"/>
              <w:ind w:left="224"/>
              <w:jc w:val="left"/>
              <w:rPr>
                <w:sz w:val="13"/>
              </w:rPr>
            </w:pPr>
            <w:r>
              <w:rPr>
                <w:color w:val="231F20"/>
                <w:sz w:val="13"/>
              </w:rPr>
              <w:t>85</w:t>
            </w:r>
          </w:p>
        </w:tc>
        <w:tc>
          <w:tcPr>
            <w:tcW w:w="596" w:type="dxa"/>
            <w:tcBorders>
              <w:left w:val="single" w:sz="5" w:space="0" w:color="FFFFFF"/>
              <w:right w:val="nil"/>
            </w:tcBorders>
            <w:shd w:val="clear" w:color="auto" w:fill="80C342"/>
          </w:tcPr>
          <w:p w:rsidR="00CB0AFA" w:rsidRDefault="00481332">
            <w:pPr>
              <w:pStyle w:val="TableParagraph"/>
              <w:spacing w:before="35"/>
              <w:ind w:left="170"/>
              <w:jc w:val="left"/>
              <w:rPr>
                <w:sz w:val="13"/>
              </w:rPr>
            </w:pPr>
            <w:r>
              <w:rPr>
                <w:color w:val="231F20"/>
                <w:sz w:val="13"/>
              </w:rPr>
              <w:t>0,43</w:t>
            </w:r>
          </w:p>
        </w:tc>
        <w:tc>
          <w:tcPr>
            <w:tcW w:w="599" w:type="dxa"/>
            <w:tcBorders>
              <w:left w:val="nil"/>
              <w:right w:val="nil"/>
            </w:tcBorders>
            <w:shd w:val="clear" w:color="auto" w:fill="FFE06A"/>
          </w:tcPr>
          <w:p w:rsidR="00CB0AFA" w:rsidRDefault="00481332">
            <w:pPr>
              <w:pStyle w:val="TableParagraph"/>
              <w:spacing w:before="35"/>
              <w:ind w:left="154" w:right="150"/>
              <w:rPr>
                <w:sz w:val="13"/>
              </w:rPr>
            </w:pPr>
            <w:r>
              <w:rPr>
                <w:color w:val="231F20"/>
                <w:sz w:val="13"/>
              </w:rPr>
              <w:t>1,1</w:t>
            </w:r>
          </w:p>
        </w:tc>
        <w:tc>
          <w:tcPr>
            <w:tcW w:w="1781" w:type="dxa"/>
            <w:gridSpan w:val="3"/>
            <w:tcBorders>
              <w:left w:val="nil"/>
              <w:right w:val="single" w:sz="3" w:space="0" w:color="FFFFFF"/>
            </w:tcBorders>
            <w:shd w:val="clear" w:color="auto" w:fill="D2232A"/>
          </w:tcPr>
          <w:p w:rsidR="00CB0AFA" w:rsidRDefault="00481332">
            <w:pPr>
              <w:pStyle w:val="TableParagraph"/>
              <w:spacing w:before="35"/>
              <w:ind w:left="207"/>
              <w:jc w:val="left"/>
              <w:rPr>
                <w:sz w:val="13"/>
              </w:rPr>
            </w:pPr>
            <w:r>
              <w:rPr>
                <w:color w:val="231F20"/>
                <w:sz w:val="13"/>
              </w:rPr>
              <w:t>3,7</w:t>
            </w:r>
          </w:p>
        </w:tc>
        <w:tc>
          <w:tcPr>
            <w:tcW w:w="599" w:type="dxa"/>
            <w:tcBorders>
              <w:left w:val="single" w:sz="3" w:space="0" w:color="FFFFFF"/>
              <w:right w:val="nil"/>
            </w:tcBorders>
            <w:shd w:val="clear" w:color="auto" w:fill="80C342"/>
          </w:tcPr>
          <w:p w:rsidR="00CB0AFA" w:rsidRDefault="00481332">
            <w:pPr>
              <w:pStyle w:val="TableParagraph"/>
              <w:spacing w:before="35"/>
              <w:ind w:left="205" w:right="203"/>
              <w:rPr>
                <w:sz w:val="13"/>
              </w:rPr>
            </w:pPr>
            <w:r>
              <w:rPr>
                <w:color w:val="231F20"/>
                <w:sz w:val="13"/>
              </w:rPr>
              <w:t>19</w:t>
            </w:r>
          </w:p>
        </w:tc>
        <w:tc>
          <w:tcPr>
            <w:tcW w:w="584" w:type="dxa"/>
            <w:tcBorders>
              <w:left w:val="nil"/>
              <w:right w:val="nil"/>
            </w:tcBorders>
            <w:shd w:val="clear" w:color="auto" w:fill="80C342"/>
          </w:tcPr>
          <w:p w:rsidR="00CB0AFA" w:rsidRDefault="00481332">
            <w:pPr>
              <w:pStyle w:val="TableParagraph"/>
              <w:spacing w:before="35"/>
              <w:ind w:left="150" w:right="136"/>
              <w:rPr>
                <w:sz w:val="13"/>
              </w:rPr>
            </w:pPr>
            <w:r>
              <w:rPr>
                <w:color w:val="231F20"/>
                <w:sz w:val="13"/>
              </w:rPr>
              <w:t>21</w:t>
            </w:r>
          </w:p>
        </w:tc>
        <w:tc>
          <w:tcPr>
            <w:tcW w:w="596" w:type="dxa"/>
            <w:tcBorders>
              <w:left w:val="nil"/>
              <w:right w:val="nil"/>
            </w:tcBorders>
            <w:shd w:val="clear" w:color="auto" w:fill="80C342"/>
          </w:tcPr>
          <w:p w:rsidR="00CB0AFA" w:rsidRDefault="00481332">
            <w:pPr>
              <w:pStyle w:val="TableParagraph"/>
              <w:spacing w:before="35"/>
              <w:ind w:left="217" w:right="192"/>
              <w:rPr>
                <w:sz w:val="13"/>
              </w:rPr>
            </w:pPr>
            <w:r>
              <w:rPr>
                <w:color w:val="231F20"/>
                <w:sz w:val="13"/>
              </w:rPr>
              <w:t>26</w:t>
            </w:r>
          </w:p>
        </w:tc>
        <w:tc>
          <w:tcPr>
            <w:tcW w:w="602" w:type="dxa"/>
            <w:tcBorders>
              <w:left w:val="nil"/>
              <w:right w:val="single" w:sz="3" w:space="0" w:color="FFFFFF"/>
            </w:tcBorders>
            <w:shd w:val="clear" w:color="auto" w:fill="80C342"/>
          </w:tcPr>
          <w:p w:rsidR="00CB0AFA" w:rsidRDefault="00481332">
            <w:pPr>
              <w:pStyle w:val="TableParagraph"/>
              <w:spacing w:before="35"/>
              <w:ind w:left="217" w:right="195"/>
              <w:rPr>
                <w:sz w:val="13"/>
              </w:rPr>
            </w:pPr>
            <w:r>
              <w:rPr>
                <w:color w:val="231F20"/>
                <w:sz w:val="13"/>
              </w:rPr>
              <w:t>14</w:t>
            </w:r>
          </w:p>
        </w:tc>
        <w:tc>
          <w:tcPr>
            <w:tcW w:w="1197" w:type="dxa"/>
            <w:gridSpan w:val="2"/>
            <w:tcBorders>
              <w:left w:val="single" w:sz="3" w:space="0" w:color="FFFFFF"/>
              <w:right w:val="nil"/>
            </w:tcBorders>
            <w:shd w:val="clear" w:color="auto" w:fill="D2232A"/>
          </w:tcPr>
          <w:p w:rsidR="00CB0AFA" w:rsidRDefault="00CB0AFA"/>
        </w:tc>
        <w:tc>
          <w:tcPr>
            <w:tcW w:w="595" w:type="dxa"/>
            <w:tcBorders>
              <w:left w:val="nil"/>
              <w:right w:val="nil"/>
            </w:tcBorders>
          </w:tcPr>
          <w:p w:rsidR="00CB0AFA" w:rsidRDefault="00481332">
            <w:pPr>
              <w:pStyle w:val="TableParagraph"/>
              <w:spacing w:before="35"/>
              <w:ind w:left="188"/>
              <w:jc w:val="left"/>
              <w:rPr>
                <w:sz w:val="13"/>
              </w:rPr>
            </w:pPr>
            <w:r>
              <w:rPr>
                <w:color w:val="231F20"/>
                <w:sz w:val="13"/>
              </w:rPr>
              <w:t>320</w:t>
            </w:r>
          </w:p>
        </w:tc>
      </w:tr>
      <w:tr w:rsidR="00CB0AFA">
        <w:trPr>
          <w:trHeight w:hRule="exact" w:val="227"/>
        </w:trPr>
        <w:tc>
          <w:tcPr>
            <w:tcW w:w="765" w:type="dxa"/>
            <w:tcBorders>
              <w:left w:val="nil"/>
              <w:right w:val="nil"/>
            </w:tcBorders>
          </w:tcPr>
          <w:p w:rsidR="00CB0AFA" w:rsidRDefault="00481332">
            <w:pPr>
              <w:pStyle w:val="TableParagraph"/>
              <w:spacing w:before="35"/>
              <w:ind w:left="273"/>
              <w:jc w:val="left"/>
              <w:rPr>
                <w:sz w:val="13"/>
              </w:rPr>
            </w:pPr>
            <w:r>
              <w:rPr>
                <w:color w:val="231F20"/>
                <w:sz w:val="13"/>
              </w:rPr>
              <w:t>350</w:t>
            </w:r>
          </w:p>
        </w:tc>
        <w:tc>
          <w:tcPr>
            <w:tcW w:w="595" w:type="dxa"/>
            <w:tcBorders>
              <w:left w:val="nil"/>
              <w:right w:val="nil"/>
            </w:tcBorders>
            <w:shd w:val="clear" w:color="auto" w:fill="80C342"/>
          </w:tcPr>
          <w:p w:rsidR="00CB0AFA" w:rsidRDefault="00481332">
            <w:pPr>
              <w:pStyle w:val="TableParagraph"/>
              <w:spacing w:before="35"/>
              <w:ind w:left="224"/>
              <w:jc w:val="left"/>
              <w:rPr>
                <w:sz w:val="13"/>
              </w:rPr>
            </w:pPr>
            <w:r>
              <w:rPr>
                <w:color w:val="231F20"/>
                <w:sz w:val="13"/>
              </w:rPr>
              <w:t>29</w:t>
            </w:r>
          </w:p>
        </w:tc>
        <w:tc>
          <w:tcPr>
            <w:tcW w:w="595" w:type="dxa"/>
            <w:tcBorders>
              <w:left w:val="nil"/>
              <w:right w:val="nil"/>
            </w:tcBorders>
            <w:shd w:val="clear" w:color="auto" w:fill="80C342"/>
          </w:tcPr>
          <w:p w:rsidR="00CB0AFA" w:rsidRDefault="00481332">
            <w:pPr>
              <w:pStyle w:val="TableParagraph"/>
              <w:spacing w:before="35"/>
              <w:ind w:left="204" w:right="205"/>
              <w:rPr>
                <w:sz w:val="13"/>
              </w:rPr>
            </w:pPr>
            <w:r>
              <w:rPr>
                <w:color w:val="231F20"/>
                <w:sz w:val="13"/>
              </w:rPr>
              <w:t>37</w:t>
            </w:r>
          </w:p>
        </w:tc>
        <w:tc>
          <w:tcPr>
            <w:tcW w:w="1185" w:type="dxa"/>
            <w:gridSpan w:val="2"/>
            <w:tcBorders>
              <w:left w:val="nil"/>
              <w:right w:val="single" w:sz="5" w:space="0" w:color="FFFFFF"/>
            </w:tcBorders>
            <w:shd w:val="clear" w:color="auto" w:fill="D2232A"/>
          </w:tcPr>
          <w:p w:rsidR="00CB0AFA" w:rsidRDefault="00481332">
            <w:pPr>
              <w:pStyle w:val="TableParagraph"/>
              <w:spacing w:before="35"/>
              <w:ind w:left="188"/>
              <w:jc w:val="left"/>
              <w:rPr>
                <w:sz w:val="13"/>
              </w:rPr>
            </w:pPr>
            <w:r>
              <w:rPr>
                <w:color w:val="231F20"/>
                <w:sz w:val="13"/>
              </w:rPr>
              <w:t>102</w:t>
            </w:r>
          </w:p>
        </w:tc>
        <w:tc>
          <w:tcPr>
            <w:tcW w:w="596" w:type="dxa"/>
            <w:tcBorders>
              <w:left w:val="single" w:sz="5" w:space="0" w:color="FFFFFF"/>
              <w:right w:val="nil"/>
            </w:tcBorders>
            <w:shd w:val="clear" w:color="auto" w:fill="80C342"/>
          </w:tcPr>
          <w:p w:rsidR="00CB0AFA" w:rsidRDefault="00481332">
            <w:pPr>
              <w:pStyle w:val="TableParagraph"/>
              <w:spacing w:before="35"/>
              <w:ind w:left="170"/>
              <w:jc w:val="left"/>
              <w:rPr>
                <w:sz w:val="13"/>
              </w:rPr>
            </w:pPr>
            <w:r>
              <w:rPr>
                <w:color w:val="231F20"/>
                <w:sz w:val="13"/>
              </w:rPr>
              <w:t>0,51</w:t>
            </w:r>
          </w:p>
        </w:tc>
        <w:tc>
          <w:tcPr>
            <w:tcW w:w="599" w:type="dxa"/>
            <w:tcBorders>
              <w:left w:val="nil"/>
              <w:right w:val="nil"/>
            </w:tcBorders>
            <w:shd w:val="clear" w:color="auto" w:fill="FFE06A"/>
          </w:tcPr>
          <w:p w:rsidR="00CB0AFA" w:rsidRDefault="00481332">
            <w:pPr>
              <w:pStyle w:val="TableParagraph"/>
              <w:spacing w:before="35"/>
              <w:ind w:left="154" w:right="150"/>
              <w:rPr>
                <w:sz w:val="13"/>
              </w:rPr>
            </w:pPr>
            <w:r>
              <w:rPr>
                <w:color w:val="231F20"/>
                <w:sz w:val="13"/>
              </w:rPr>
              <w:t>1,3</w:t>
            </w:r>
          </w:p>
        </w:tc>
        <w:tc>
          <w:tcPr>
            <w:tcW w:w="1781" w:type="dxa"/>
            <w:gridSpan w:val="3"/>
            <w:tcBorders>
              <w:left w:val="nil"/>
              <w:right w:val="single" w:sz="3" w:space="0" w:color="FFFFFF"/>
            </w:tcBorders>
            <w:shd w:val="clear" w:color="auto" w:fill="D2232A"/>
          </w:tcPr>
          <w:p w:rsidR="00CB0AFA" w:rsidRDefault="00481332">
            <w:pPr>
              <w:pStyle w:val="TableParagraph"/>
              <w:spacing w:before="35"/>
              <w:ind w:left="207"/>
              <w:jc w:val="left"/>
              <w:rPr>
                <w:sz w:val="13"/>
              </w:rPr>
            </w:pPr>
            <w:r>
              <w:rPr>
                <w:color w:val="231F20"/>
                <w:sz w:val="13"/>
              </w:rPr>
              <w:t>4,4</w:t>
            </w:r>
          </w:p>
        </w:tc>
        <w:tc>
          <w:tcPr>
            <w:tcW w:w="599" w:type="dxa"/>
            <w:tcBorders>
              <w:left w:val="single" w:sz="3" w:space="0" w:color="FFFFFF"/>
              <w:right w:val="nil"/>
            </w:tcBorders>
            <w:shd w:val="clear" w:color="auto" w:fill="80C342"/>
          </w:tcPr>
          <w:p w:rsidR="00CB0AFA" w:rsidRDefault="00481332">
            <w:pPr>
              <w:pStyle w:val="TableParagraph"/>
              <w:spacing w:before="35"/>
              <w:ind w:left="205" w:right="203"/>
              <w:rPr>
                <w:sz w:val="13"/>
              </w:rPr>
            </w:pPr>
            <w:r>
              <w:rPr>
                <w:color w:val="231F20"/>
                <w:sz w:val="13"/>
              </w:rPr>
              <w:t>18</w:t>
            </w:r>
          </w:p>
        </w:tc>
        <w:tc>
          <w:tcPr>
            <w:tcW w:w="584" w:type="dxa"/>
            <w:tcBorders>
              <w:left w:val="nil"/>
              <w:right w:val="nil"/>
            </w:tcBorders>
            <w:shd w:val="clear" w:color="auto" w:fill="80C342"/>
          </w:tcPr>
          <w:p w:rsidR="00CB0AFA" w:rsidRDefault="00481332">
            <w:pPr>
              <w:pStyle w:val="TableParagraph"/>
              <w:spacing w:before="35"/>
              <w:ind w:left="150" w:right="137"/>
              <w:rPr>
                <w:sz w:val="13"/>
              </w:rPr>
            </w:pPr>
            <w:r>
              <w:rPr>
                <w:color w:val="231F20"/>
                <w:sz w:val="13"/>
              </w:rPr>
              <w:t>19</w:t>
            </w:r>
          </w:p>
        </w:tc>
        <w:tc>
          <w:tcPr>
            <w:tcW w:w="596" w:type="dxa"/>
            <w:tcBorders>
              <w:left w:val="nil"/>
              <w:right w:val="nil"/>
            </w:tcBorders>
            <w:shd w:val="clear" w:color="auto" w:fill="80C342"/>
          </w:tcPr>
          <w:p w:rsidR="00CB0AFA" w:rsidRDefault="00481332">
            <w:pPr>
              <w:pStyle w:val="TableParagraph"/>
              <w:spacing w:before="35"/>
              <w:ind w:left="216" w:right="192"/>
              <w:rPr>
                <w:sz w:val="13"/>
              </w:rPr>
            </w:pPr>
            <w:r>
              <w:rPr>
                <w:color w:val="231F20"/>
                <w:sz w:val="13"/>
              </w:rPr>
              <w:t>21</w:t>
            </w:r>
          </w:p>
        </w:tc>
        <w:tc>
          <w:tcPr>
            <w:tcW w:w="602" w:type="dxa"/>
            <w:tcBorders>
              <w:left w:val="nil"/>
              <w:right w:val="single" w:sz="3" w:space="0" w:color="FFFFFF"/>
            </w:tcBorders>
            <w:shd w:val="clear" w:color="auto" w:fill="FFE06A"/>
          </w:tcPr>
          <w:p w:rsidR="00CB0AFA" w:rsidRDefault="00481332">
            <w:pPr>
              <w:pStyle w:val="TableParagraph"/>
              <w:spacing w:before="35"/>
              <w:ind w:left="216" w:right="195"/>
              <w:rPr>
                <w:sz w:val="13"/>
              </w:rPr>
            </w:pPr>
            <w:r>
              <w:rPr>
                <w:color w:val="231F20"/>
                <w:sz w:val="13"/>
              </w:rPr>
              <w:t>12</w:t>
            </w:r>
          </w:p>
        </w:tc>
        <w:tc>
          <w:tcPr>
            <w:tcW w:w="1197" w:type="dxa"/>
            <w:gridSpan w:val="2"/>
            <w:tcBorders>
              <w:left w:val="single" w:sz="3" w:space="0" w:color="FFFFFF"/>
              <w:right w:val="nil"/>
            </w:tcBorders>
            <w:shd w:val="clear" w:color="auto" w:fill="D2232A"/>
          </w:tcPr>
          <w:p w:rsidR="00CB0AFA" w:rsidRDefault="00CB0AFA"/>
        </w:tc>
        <w:tc>
          <w:tcPr>
            <w:tcW w:w="595" w:type="dxa"/>
            <w:tcBorders>
              <w:left w:val="nil"/>
              <w:right w:val="nil"/>
            </w:tcBorders>
          </w:tcPr>
          <w:p w:rsidR="00CB0AFA" w:rsidRDefault="00481332">
            <w:pPr>
              <w:pStyle w:val="TableParagraph"/>
              <w:spacing w:before="35"/>
              <w:ind w:left="188"/>
              <w:jc w:val="left"/>
              <w:rPr>
                <w:sz w:val="13"/>
              </w:rPr>
            </w:pPr>
            <w:r>
              <w:rPr>
                <w:color w:val="231F20"/>
                <w:sz w:val="13"/>
              </w:rPr>
              <w:t>350</w:t>
            </w:r>
          </w:p>
        </w:tc>
      </w:tr>
      <w:tr w:rsidR="00CB0AFA">
        <w:trPr>
          <w:trHeight w:hRule="exact" w:val="227"/>
        </w:trPr>
        <w:tc>
          <w:tcPr>
            <w:tcW w:w="765" w:type="dxa"/>
            <w:tcBorders>
              <w:left w:val="nil"/>
              <w:right w:val="nil"/>
            </w:tcBorders>
          </w:tcPr>
          <w:p w:rsidR="00CB0AFA" w:rsidRDefault="00481332">
            <w:pPr>
              <w:pStyle w:val="TableParagraph"/>
              <w:spacing w:before="35"/>
              <w:ind w:left="273"/>
              <w:jc w:val="left"/>
              <w:rPr>
                <w:sz w:val="13"/>
              </w:rPr>
            </w:pPr>
            <w:r>
              <w:rPr>
                <w:color w:val="231F20"/>
                <w:sz w:val="13"/>
              </w:rPr>
              <w:t>390</w:t>
            </w:r>
          </w:p>
        </w:tc>
        <w:tc>
          <w:tcPr>
            <w:tcW w:w="595" w:type="dxa"/>
            <w:tcBorders>
              <w:left w:val="nil"/>
              <w:right w:val="nil"/>
            </w:tcBorders>
            <w:shd w:val="clear" w:color="auto" w:fill="80C342"/>
          </w:tcPr>
          <w:p w:rsidR="00CB0AFA" w:rsidRDefault="00481332">
            <w:pPr>
              <w:pStyle w:val="TableParagraph"/>
              <w:spacing w:before="35"/>
              <w:ind w:left="224"/>
              <w:jc w:val="left"/>
              <w:rPr>
                <w:sz w:val="13"/>
              </w:rPr>
            </w:pPr>
            <w:r>
              <w:rPr>
                <w:color w:val="231F20"/>
                <w:sz w:val="13"/>
              </w:rPr>
              <w:t>36</w:t>
            </w:r>
          </w:p>
        </w:tc>
        <w:tc>
          <w:tcPr>
            <w:tcW w:w="1780" w:type="dxa"/>
            <w:gridSpan w:val="3"/>
            <w:tcBorders>
              <w:left w:val="nil"/>
              <w:right w:val="single" w:sz="5" w:space="0" w:color="FFFFFF"/>
            </w:tcBorders>
            <w:shd w:val="clear" w:color="auto" w:fill="D2232A"/>
          </w:tcPr>
          <w:p w:rsidR="00CB0AFA" w:rsidRDefault="00481332">
            <w:pPr>
              <w:pStyle w:val="TableParagraph"/>
              <w:spacing w:before="35"/>
              <w:ind w:left="224"/>
              <w:jc w:val="left"/>
              <w:rPr>
                <w:sz w:val="13"/>
              </w:rPr>
            </w:pPr>
            <w:r>
              <w:rPr>
                <w:color w:val="231F20"/>
                <w:sz w:val="13"/>
              </w:rPr>
              <w:t>46</w:t>
            </w:r>
          </w:p>
        </w:tc>
        <w:tc>
          <w:tcPr>
            <w:tcW w:w="596" w:type="dxa"/>
            <w:tcBorders>
              <w:left w:val="single" w:sz="5" w:space="0" w:color="FFFFFF"/>
              <w:right w:val="nil"/>
            </w:tcBorders>
            <w:shd w:val="clear" w:color="auto" w:fill="80C342"/>
          </w:tcPr>
          <w:p w:rsidR="00CB0AFA" w:rsidRDefault="00481332">
            <w:pPr>
              <w:pStyle w:val="TableParagraph"/>
              <w:spacing w:before="35"/>
              <w:ind w:left="169"/>
              <w:jc w:val="left"/>
              <w:rPr>
                <w:sz w:val="13"/>
              </w:rPr>
            </w:pPr>
            <w:r>
              <w:rPr>
                <w:color w:val="231F20"/>
                <w:sz w:val="13"/>
              </w:rPr>
              <w:t>0,63</w:t>
            </w:r>
          </w:p>
        </w:tc>
        <w:tc>
          <w:tcPr>
            <w:tcW w:w="599" w:type="dxa"/>
            <w:tcBorders>
              <w:left w:val="nil"/>
              <w:right w:val="nil"/>
            </w:tcBorders>
            <w:shd w:val="clear" w:color="auto" w:fill="FFE06A"/>
          </w:tcPr>
          <w:p w:rsidR="00CB0AFA" w:rsidRDefault="00481332">
            <w:pPr>
              <w:pStyle w:val="TableParagraph"/>
              <w:spacing w:before="35"/>
              <w:ind w:left="154" w:right="150"/>
              <w:rPr>
                <w:sz w:val="13"/>
              </w:rPr>
            </w:pPr>
            <w:r>
              <w:rPr>
                <w:color w:val="231F20"/>
                <w:sz w:val="13"/>
              </w:rPr>
              <w:t>1,6</w:t>
            </w:r>
          </w:p>
        </w:tc>
        <w:tc>
          <w:tcPr>
            <w:tcW w:w="1781" w:type="dxa"/>
            <w:gridSpan w:val="3"/>
            <w:tcBorders>
              <w:left w:val="nil"/>
              <w:right w:val="single" w:sz="3" w:space="0" w:color="FFFFFF"/>
            </w:tcBorders>
            <w:shd w:val="clear" w:color="auto" w:fill="D2232A"/>
          </w:tcPr>
          <w:p w:rsidR="00CB0AFA" w:rsidRDefault="00481332">
            <w:pPr>
              <w:pStyle w:val="TableParagraph"/>
              <w:spacing w:before="35"/>
              <w:ind w:left="207"/>
              <w:jc w:val="left"/>
              <w:rPr>
                <w:sz w:val="13"/>
              </w:rPr>
            </w:pPr>
            <w:r>
              <w:rPr>
                <w:color w:val="231F20"/>
                <w:sz w:val="13"/>
              </w:rPr>
              <w:t>5,5</w:t>
            </w:r>
          </w:p>
        </w:tc>
        <w:tc>
          <w:tcPr>
            <w:tcW w:w="599" w:type="dxa"/>
            <w:tcBorders>
              <w:left w:val="single" w:sz="3" w:space="0" w:color="FFFFFF"/>
              <w:right w:val="nil"/>
            </w:tcBorders>
            <w:shd w:val="clear" w:color="auto" w:fill="80C342"/>
          </w:tcPr>
          <w:p w:rsidR="00CB0AFA" w:rsidRDefault="00481332">
            <w:pPr>
              <w:pStyle w:val="TableParagraph"/>
              <w:spacing w:before="35"/>
              <w:ind w:left="205" w:right="203"/>
              <w:rPr>
                <w:sz w:val="13"/>
              </w:rPr>
            </w:pPr>
            <w:r>
              <w:rPr>
                <w:color w:val="231F20"/>
                <w:sz w:val="13"/>
              </w:rPr>
              <w:t>18</w:t>
            </w:r>
          </w:p>
        </w:tc>
        <w:tc>
          <w:tcPr>
            <w:tcW w:w="584" w:type="dxa"/>
            <w:tcBorders>
              <w:left w:val="nil"/>
              <w:right w:val="nil"/>
            </w:tcBorders>
            <w:shd w:val="clear" w:color="auto" w:fill="80C342"/>
          </w:tcPr>
          <w:p w:rsidR="00CB0AFA" w:rsidRDefault="00481332">
            <w:pPr>
              <w:pStyle w:val="TableParagraph"/>
              <w:spacing w:before="35"/>
              <w:ind w:left="150" w:right="137"/>
              <w:rPr>
                <w:sz w:val="13"/>
              </w:rPr>
            </w:pPr>
            <w:r>
              <w:rPr>
                <w:color w:val="231F20"/>
                <w:sz w:val="13"/>
              </w:rPr>
              <w:t>15</w:t>
            </w:r>
          </w:p>
        </w:tc>
        <w:tc>
          <w:tcPr>
            <w:tcW w:w="596" w:type="dxa"/>
            <w:tcBorders>
              <w:left w:val="nil"/>
              <w:right w:val="nil"/>
            </w:tcBorders>
            <w:shd w:val="clear" w:color="auto" w:fill="80C342"/>
          </w:tcPr>
          <w:p w:rsidR="00CB0AFA" w:rsidRDefault="00481332">
            <w:pPr>
              <w:pStyle w:val="TableParagraph"/>
              <w:spacing w:before="35"/>
              <w:ind w:left="216" w:right="192"/>
              <w:rPr>
                <w:sz w:val="13"/>
              </w:rPr>
            </w:pPr>
            <w:r>
              <w:rPr>
                <w:color w:val="231F20"/>
                <w:sz w:val="13"/>
              </w:rPr>
              <w:t>14</w:t>
            </w:r>
          </w:p>
        </w:tc>
        <w:tc>
          <w:tcPr>
            <w:tcW w:w="602" w:type="dxa"/>
            <w:tcBorders>
              <w:left w:val="nil"/>
              <w:right w:val="single" w:sz="3" w:space="0" w:color="FFFFFF"/>
            </w:tcBorders>
            <w:shd w:val="clear" w:color="auto" w:fill="FFE06A"/>
          </w:tcPr>
          <w:p w:rsidR="00CB0AFA" w:rsidRDefault="00481332">
            <w:pPr>
              <w:pStyle w:val="TableParagraph"/>
              <w:spacing w:before="35"/>
              <w:ind w:left="216" w:right="195"/>
              <w:rPr>
                <w:sz w:val="13"/>
              </w:rPr>
            </w:pPr>
            <w:r>
              <w:rPr>
                <w:color w:val="231F20"/>
                <w:sz w:val="13"/>
              </w:rPr>
              <w:t>10</w:t>
            </w:r>
          </w:p>
        </w:tc>
        <w:tc>
          <w:tcPr>
            <w:tcW w:w="1197" w:type="dxa"/>
            <w:gridSpan w:val="2"/>
            <w:tcBorders>
              <w:left w:val="single" w:sz="3" w:space="0" w:color="FFFFFF"/>
              <w:right w:val="nil"/>
            </w:tcBorders>
            <w:shd w:val="clear" w:color="auto" w:fill="D2232A"/>
          </w:tcPr>
          <w:p w:rsidR="00CB0AFA" w:rsidRDefault="00CB0AFA"/>
        </w:tc>
        <w:tc>
          <w:tcPr>
            <w:tcW w:w="595" w:type="dxa"/>
            <w:tcBorders>
              <w:left w:val="nil"/>
              <w:right w:val="nil"/>
            </w:tcBorders>
          </w:tcPr>
          <w:p w:rsidR="00CB0AFA" w:rsidRDefault="00481332">
            <w:pPr>
              <w:pStyle w:val="TableParagraph"/>
              <w:spacing w:before="35"/>
              <w:ind w:left="188"/>
              <w:jc w:val="left"/>
              <w:rPr>
                <w:sz w:val="13"/>
              </w:rPr>
            </w:pPr>
            <w:r>
              <w:rPr>
                <w:color w:val="231F20"/>
                <w:sz w:val="13"/>
              </w:rPr>
              <w:t>390</w:t>
            </w:r>
          </w:p>
        </w:tc>
      </w:tr>
      <w:tr w:rsidR="00CB0AFA">
        <w:trPr>
          <w:trHeight w:hRule="exact" w:val="227"/>
        </w:trPr>
        <w:tc>
          <w:tcPr>
            <w:tcW w:w="765" w:type="dxa"/>
            <w:tcBorders>
              <w:left w:val="nil"/>
              <w:right w:val="nil"/>
            </w:tcBorders>
          </w:tcPr>
          <w:p w:rsidR="00CB0AFA" w:rsidRDefault="00481332">
            <w:pPr>
              <w:pStyle w:val="TableParagraph"/>
              <w:spacing w:before="35"/>
              <w:ind w:left="273"/>
              <w:jc w:val="left"/>
              <w:rPr>
                <w:sz w:val="13"/>
              </w:rPr>
            </w:pPr>
            <w:r>
              <w:rPr>
                <w:color w:val="231F20"/>
                <w:sz w:val="13"/>
              </w:rPr>
              <w:t>420</w:t>
            </w:r>
          </w:p>
        </w:tc>
        <w:tc>
          <w:tcPr>
            <w:tcW w:w="595" w:type="dxa"/>
            <w:tcBorders>
              <w:left w:val="nil"/>
              <w:right w:val="nil"/>
            </w:tcBorders>
            <w:shd w:val="clear" w:color="auto" w:fill="D2232A"/>
          </w:tcPr>
          <w:p w:rsidR="00CB0AFA" w:rsidRDefault="00481332">
            <w:pPr>
              <w:pStyle w:val="TableParagraph"/>
              <w:spacing w:before="35"/>
              <w:ind w:left="224"/>
              <w:jc w:val="left"/>
              <w:rPr>
                <w:sz w:val="13"/>
              </w:rPr>
            </w:pPr>
            <w:r>
              <w:rPr>
                <w:color w:val="231F20"/>
                <w:sz w:val="13"/>
              </w:rPr>
              <w:t>42</w:t>
            </w:r>
          </w:p>
        </w:tc>
        <w:tc>
          <w:tcPr>
            <w:tcW w:w="595" w:type="dxa"/>
            <w:tcBorders>
              <w:left w:val="nil"/>
              <w:right w:val="nil"/>
            </w:tcBorders>
            <w:shd w:val="clear" w:color="auto" w:fill="D2232A"/>
          </w:tcPr>
          <w:p w:rsidR="00CB0AFA" w:rsidRDefault="00481332">
            <w:pPr>
              <w:pStyle w:val="TableParagraph"/>
              <w:spacing w:before="35"/>
              <w:ind w:left="204" w:right="205"/>
              <w:rPr>
                <w:sz w:val="13"/>
              </w:rPr>
            </w:pPr>
            <w:r>
              <w:rPr>
                <w:color w:val="231F20"/>
                <w:sz w:val="13"/>
              </w:rPr>
              <w:t>54</w:t>
            </w:r>
          </w:p>
        </w:tc>
        <w:tc>
          <w:tcPr>
            <w:tcW w:w="588" w:type="dxa"/>
            <w:tcBorders>
              <w:left w:val="nil"/>
              <w:right w:val="nil"/>
            </w:tcBorders>
            <w:shd w:val="clear" w:color="auto" w:fill="D2232A"/>
          </w:tcPr>
          <w:p w:rsidR="00CB0AFA" w:rsidRDefault="00CB0AFA"/>
        </w:tc>
        <w:tc>
          <w:tcPr>
            <w:tcW w:w="598" w:type="dxa"/>
            <w:tcBorders>
              <w:left w:val="nil"/>
              <w:right w:val="single" w:sz="5" w:space="0" w:color="FFFFFF"/>
            </w:tcBorders>
            <w:shd w:val="clear" w:color="auto" w:fill="D2232A"/>
          </w:tcPr>
          <w:p w:rsidR="00CB0AFA" w:rsidRDefault="00CB0AFA"/>
        </w:tc>
        <w:tc>
          <w:tcPr>
            <w:tcW w:w="596" w:type="dxa"/>
            <w:tcBorders>
              <w:left w:val="single" w:sz="5" w:space="0" w:color="FFFFFF"/>
              <w:right w:val="nil"/>
            </w:tcBorders>
            <w:shd w:val="clear" w:color="auto" w:fill="80C342"/>
          </w:tcPr>
          <w:p w:rsidR="00CB0AFA" w:rsidRDefault="00481332">
            <w:pPr>
              <w:pStyle w:val="TableParagraph"/>
              <w:spacing w:before="35"/>
              <w:ind w:left="169"/>
              <w:jc w:val="left"/>
              <w:rPr>
                <w:sz w:val="13"/>
              </w:rPr>
            </w:pPr>
            <w:r>
              <w:rPr>
                <w:color w:val="231F20"/>
                <w:sz w:val="13"/>
              </w:rPr>
              <w:t>0,74</w:t>
            </w:r>
          </w:p>
        </w:tc>
        <w:tc>
          <w:tcPr>
            <w:tcW w:w="599" w:type="dxa"/>
            <w:tcBorders>
              <w:left w:val="nil"/>
              <w:right w:val="nil"/>
            </w:tcBorders>
            <w:shd w:val="clear" w:color="auto" w:fill="FFE06A"/>
          </w:tcPr>
          <w:p w:rsidR="00CB0AFA" w:rsidRDefault="00481332">
            <w:pPr>
              <w:pStyle w:val="TableParagraph"/>
              <w:spacing w:before="35"/>
              <w:ind w:left="154" w:right="150"/>
              <w:rPr>
                <w:sz w:val="13"/>
              </w:rPr>
            </w:pPr>
            <w:r>
              <w:rPr>
                <w:color w:val="231F20"/>
                <w:sz w:val="13"/>
              </w:rPr>
              <w:t>1,9</w:t>
            </w:r>
          </w:p>
        </w:tc>
        <w:tc>
          <w:tcPr>
            <w:tcW w:w="1781" w:type="dxa"/>
            <w:gridSpan w:val="3"/>
            <w:tcBorders>
              <w:left w:val="nil"/>
              <w:right w:val="single" w:sz="3" w:space="0" w:color="FFFFFF"/>
            </w:tcBorders>
            <w:shd w:val="clear" w:color="auto" w:fill="D2232A"/>
          </w:tcPr>
          <w:p w:rsidR="00CB0AFA" w:rsidRDefault="00481332">
            <w:pPr>
              <w:pStyle w:val="TableParagraph"/>
              <w:spacing w:before="35"/>
              <w:ind w:left="207"/>
              <w:jc w:val="left"/>
              <w:rPr>
                <w:sz w:val="13"/>
              </w:rPr>
            </w:pPr>
            <w:r>
              <w:rPr>
                <w:color w:val="231F20"/>
                <w:sz w:val="13"/>
              </w:rPr>
              <w:t>6,4</w:t>
            </w:r>
          </w:p>
        </w:tc>
        <w:tc>
          <w:tcPr>
            <w:tcW w:w="599" w:type="dxa"/>
            <w:tcBorders>
              <w:left w:val="single" w:sz="3" w:space="0" w:color="FFFFFF"/>
              <w:right w:val="single" w:sz="1" w:space="0" w:color="FFFFFF"/>
            </w:tcBorders>
            <w:shd w:val="clear" w:color="auto" w:fill="80C342"/>
          </w:tcPr>
          <w:p w:rsidR="00CB0AFA" w:rsidRDefault="00481332">
            <w:pPr>
              <w:pStyle w:val="TableParagraph"/>
              <w:spacing w:before="35"/>
              <w:ind w:left="205" w:right="202"/>
              <w:rPr>
                <w:sz w:val="13"/>
              </w:rPr>
            </w:pPr>
            <w:r>
              <w:rPr>
                <w:color w:val="231F20"/>
                <w:sz w:val="13"/>
              </w:rPr>
              <w:t>17</w:t>
            </w:r>
          </w:p>
        </w:tc>
        <w:tc>
          <w:tcPr>
            <w:tcW w:w="584" w:type="dxa"/>
            <w:tcBorders>
              <w:left w:val="single" w:sz="1" w:space="0" w:color="FFFFFF"/>
              <w:right w:val="nil"/>
            </w:tcBorders>
            <w:shd w:val="clear" w:color="auto" w:fill="FFE06A"/>
          </w:tcPr>
          <w:p w:rsidR="00CB0AFA" w:rsidRDefault="00481332">
            <w:pPr>
              <w:pStyle w:val="TableParagraph"/>
              <w:spacing w:before="35"/>
              <w:ind w:left="204" w:right="192"/>
              <w:rPr>
                <w:sz w:val="13"/>
              </w:rPr>
            </w:pPr>
            <w:r>
              <w:rPr>
                <w:color w:val="231F20"/>
                <w:sz w:val="13"/>
              </w:rPr>
              <w:t>13</w:t>
            </w:r>
          </w:p>
        </w:tc>
        <w:tc>
          <w:tcPr>
            <w:tcW w:w="596" w:type="dxa"/>
            <w:tcBorders>
              <w:left w:val="nil"/>
              <w:right w:val="nil"/>
            </w:tcBorders>
            <w:shd w:val="clear" w:color="auto" w:fill="FFE06A"/>
          </w:tcPr>
          <w:p w:rsidR="00CB0AFA" w:rsidRDefault="00481332">
            <w:pPr>
              <w:pStyle w:val="TableParagraph"/>
              <w:spacing w:before="35"/>
              <w:ind w:left="24"/>
              <w:rPr>
                <w:sz w:val="13"/>
              </w:rPr>
            </w:pPr>
            <w:r>
              <w:rPr>
                <w:color w:val="231F20"/>
                <w:w w:val="99"/>
                <w:sz w:val="13"/>
              </w:rPr>
              <w:t>9</w:t>
            </w:r>
          </w:p>
        </w:tc>
        <w:tc>
          <w:tcPr>
            <w:tcW w:w="602" w:type="dxa"/>
            <w:tcBorders>
              <w:left w:val="nil"/>
              <w:right w:val="single" w:sz="3" w:space="0" w:color="FFFFFF"/>
            </w:tcBorders>
            <w:shd w:val="clear" w:color="auto" w:fill="FFE06A"/>
          </w:tcPr>
          <w:p w:rsidR="00CB0AFA" w:rsidRDefault="00481332">
            <w:pPr>
              <w:pStyle w:val="TableParagraph"/>
              <w:spacing w:before="35"/>
              <w:ind w:left="21"/>
              <w:rPr>
                <w:sz w:val="13"/>
              </w:rPr>
            </w:pPr>
            <w:r>
              <w:rPr>
                <w:color w:val="231F20"/>
                <w:w w:val="99"/>
                <w:sz w:val="13"/>
              </w:rPr>
              <w:t>8</w:t>
            </w:r>
          </w:p>
        </w:tc>
        <w:tc>
          <w:tcPr>
            <w:tcW w:w="1197" w:type="dxa"/>
            <w:gridSpan w:val="2"/>
            <w:tcBorders>
              <w:left w:val="single" w:sz="3" w:space="0" w:color="FFFFFF"/>
              <w:right w:val="nil"/>
            </w:tcBorders>
            <w:shd w:val="clear" w:color="auto" w:fill="D2232A"/>
          </w:tcPr>
          <w:p w:rsidR="00CB0AFA" w:rsidRDefault="00CB0AFA"/>
        </w:tc>
        <w:tc>
          <w:tcPr>
            <w:tcW w:w="595" w:type="dxa"/>
            <w:tcBorders>
              <w:left w:val="nil"/>
              <w:right w:val="nil"/>
            </w:tcBorders>
          </w:tcPr>
          <w:p w:rsidR="00CB0AFA" w:rsidRDefault="00481332">
            <w:pPr>
              <w:pStyle w:val="TableParagraph"/>
              <w:spacing w:before="35"/>
              <w:ind w:left="188"/>
              <w:jc w:val="left"/>
              <w:rPr>
                <w:sz w:val="13"/>
              </w:rPr>
            </w:pPr>
            <w:r>
              <w:rPr>
                <w:color w:val="231F20"/>
                <w:sz w:val="13"/>
              </w:rPr>
              <w:t>420</w:t>
            </w:r>
          </w:p>
        </w:tc>
      </w:tr>
      <w:tr w:rsidR="00CB0AFA">
        <w:trPr>
          <w:trHeight w:hRule="exact" w:val="227"/>
        </w:trPr>
        <w:tc>
          <w:tcPr>
            <w:tcW w:w="765" w:type="dxa"/>
            <w:tcBorders>
              <w:left w:val="nil"/>
              <w:right w:val="nil"/>
            </w:tcBorders>
          </w:tcPr>
          <w:p w:rsidR="00CB0AFA" w:rsidRDefault="00481332">
            <w:pPr>
              <w:pStyle w:val="TableParagraph"/>
              <w:spacing w:before="35"/>
              <w:ind w:left="273"/>
              <w:jc w:val="left"/>
              <w:rPr>
                <w:sz w:val="13"/>
              </w:rPr>
            </w:pPr>
            <w:r>
              <w:rPr>
                <w:color w:val="231F20"/>
                <w:sz w:val="13"/>
              </w:rPr>
              <w:t>480</w:t>
            </w:r>
          </w:p>
        </w:tc>
        <w:tc>
          <w:tcPr>
            <w:tcW w:w="595" w:type="dxa"/>
            <w:tcBorders>
              <w:left w:val="nil"/>
              <w:right w:val="nil"/>
            </w:tcBorders>
            <w:shd w:val="clear" w:color="auto" w:fill="D2232A"/>
          </w:tcPr>
          <w:p w:rsidR="00CB0AFA" w:rsidRDefault="00481332">
            <w:pPr>
              <w:pStyle w:val="TableParagraph"/>
              <w:spacing w:before="35"/>
              <w:ind w:left="224"/>
              <w:jc w:val="left"/>
              <w:rPr>
                <w:sz w:val="13"/>
              </w:rPr>
            </w:pPr>
            <w:r>
              <w:rPr>
                <w:color w:val="231F20"/>
                <w:sz w:val="13"/>
              </w:rPr>
              <w:t>54</w:t>
            </w:r>
          </w:p>
        </w:tc>
        <w:tc>
          <w:tcPr>
            <w:tcW w:w="595" w:type="dxa"/>
            <w:tcBorders>
              <w:left w:val="nil"/>
              <w:right w:val="nil"/>
            </w:tcBorders>
            <w:shd w:val="clear" w:color="auto" w:fill="D2232A"/>
          </w:tcPr>
          <w:p w:rsidR="00CB0AFA" w:rsidRDefault="00481332">
            <w:pPr>
              <w:pStyle w:val="TableParagraph"/>
              <w:spacing w:before="35"/>
              <w:ind w:left="204" w:right="205"/>
              <w:rPr>
                <w:sz w:val="13"/>
              </w:rPr>
            </w:pPr>
            <w:r>
              <w:rPr>
                <w:color w:val="231F20"/>
                <w:sz w:val="13"/>
              </w:rPr>
              <w:t>70</w:t>
            </w:r>
          </w:p>
        </w:tc>
        <w:tc>
          <w:tcPr>
            <w:tcW w:w="588" w:type="dxa"/>
            <w:tcBorders>
              <w:left w:val="nil"/>
              <w:right w:val="nil"/>
            </w:tcBorders>
            <w:shd w:val="clear" w:color="auto" w:fill="D2232A"/>
          </w:tcPr>
          <w:p w:rsidR="00CB0AFA" w:rsidRDefault="00CB0AFA"/>
        </w:tc>
        <w:tc>
          <w:tcPr>
            <w:tcW w:w="598" w:type="dxa"/>
            <w:tcBorders>
              <w:left w:val="nil"/>
              <w:right w:val="single" w:sz="5" w:space="0" w:color="FFFFFF"/>
            </w:tcBorders>
            <w:shd w:val="clear" w:color="auto" w:fill="D2232A"/>
          </w:tcPr>
          <w:p w:rsidR="00CB0AFA" w:rsidRDefault="00CB0AFA"/>
        </w:tc>
        <w:tc>
          <w:tcPr>
            <w:tcW w:w="596" w:type="dxa"/>
            <w:tcBorders>
              <w:left w:val="single" w:sz="5" w:space="0" w:color="FFFFFF"/>
              <w:right w:val="nil"/>
            </w:tcBorders>
            <w:shd w:val="clear" w:color="auto" w:fill="FFE06A"/>
          </w:tcPr>
          <w:p w:rsidR="00CB0AFA" w:rsidRDefault="00481332">
            <w:pPr>
              <w:pStyle w:val="TableParagraph"/>
              <w:spacing w:before="35"/>
              <w:ind w:left="205"/>
              <w:jc w:val="left"/>
              <w:rPr>
                <w:sz w:val="13"/>
              </w:rPr>
            </w:pPr>
            <w:r>
              <w:rPr>
                <w:color w:val="231F20"/>
                <w:sz w:val="13"/>
              </w:rPr>
              <w:t>1,0</w:t>
            </w:r>
          </w:p>
        </w:tc>
        <w:tc>
          <w:tcPr>
            <w:tcW w:w="599" w:type="dxa"/>
            <w:tcBorders>
              <w:left w:val="nil"/>
              <w:right w:val="nil"/>
            </w:tcBorders>
            <w:shd w:val="clear" w:color="auto" w:fill="FFE06A"/>
          </w:tcPr>
          <w:p w:rsidR="00CB0AFA" w:rsidRDefault="00481332">
            <w:pPr>
              <w:pStyle w:val="TableParagraph"/>
              <w:spacing w:before="35"/>
              <w:ind w:left="153" w:right="150"/>
              <w:rPr>
                <w:sz w:val="13"/>
              </w:rPr>
            </w:pPr>
            <w:r>
              <w:rPr>
                <w:color w:val="231F20"/>
                <w:sz w:val="13"/>
              </w:rPr>
              <w:t>2,5</w:t>
            </w:r>
          </w:p>
        </w:tc>
        <w:tc>
          <w:tcPr>
            <w:tcW w:w="1781" w:type="dxa"/>
            <w:gridSpan w:val="3"/>
            <w:tcBorders>
              <w:left w:val="nil"/>
              <w:right w:val="single" w:sz="3" w:space="0" w:color="FFFFFF"/>
            </w:tcBorders>
            <w:shd w:val="clear" w:color="auto" w:fill="D2232A"/>
          </w:tcPr>
          <w:p w:rsidR="00CB0AFA" w:rsidRDefault="00481332">
            <w:pPr>
              <w:pStyle w:val="TableParagraph"/>
              <w:spacing w:before="35"/>
              <w:ind w:left="207"/>
              <w:jc w:val="left"/>
              <w:rPr>
                <w:sz w:val="13"/>
              </w:rPr>
            </w:pPr>
            <w:r>
              <w:rPr>
                <w:color w:val="231F20"/>
                <w:sz w:val="13"/>
              </w:rPr>
              <w:t>8,3</w:t>
            </w:r>
          </w:p>
        </w:tc>
        <w:tc>
          <w:tcPr>
            <w:tcW w:w="599" w:type="dxa"/>
            <w:tcBorders>
              <w:left w:val="single" w:sz="3" w:space="0" w:color="FFFFFF"/>
              <w:right w:val="single" w:sz="1" w:space="0" w:color="FFFFFF"/>
            </w:tcBorders>
            <w:shd w:val="clear" w:color="auto" w:fill="80C342"/>
          </w:tcPr>
          <w:p w:rsidR="00CB0AFA" w:rsidRDefault="00481332">
            <w:pPr>
              <w:pStyle w:val="TableParagraph"/>
              <w:spacing w:before="35"/>
              <w:ind w:left="204" w:right="202"/>
              <w:rPr>
                <w:sz w:val="13"/>
              </w:rPr>
            </w:pPr>
            <w:r>
              <w:rPr>
                <w:color w:val="231F20"/>
                <w:sz w:val="13"/>
              </w:rPr>
              <w:t>16</w:t>
            </w:r>
          </w:p>
        </w:tc>
        <w:tc>
          <w:tcPr>
            <w:tcW w:w="584" w:type="dxa"/>
            <w:tcBorders>
              <w:left w:val="single" w:sz="1" w:space="0" w:color="FFFFFF"/>
              <w:right w:val="single" w:sz="7" w:space="0" w:color="FFFFFF"/>
            </w:tcBorders>
            <w:shd w:val="clear" w:color="auto" w:fill="FFE06A"/>
          </w:tcPr>
          <w:p w:rsidR="00CB0AFA" w:rsidRDefault="00481332">
            <w:pPr>
              <w:pStyle w:val="TableParagraph"/>
              <w:spacing w:before="35"/>
              <w:ind w:left="20"/>
              <w:rPr>
                <w:sz w:val="13"/>
              </w:rPr>
            </w:pPr>
            <w:r>
              <w:rPr>
                <w:color w:val="231F20"/>
                <w:w w:val="99"/>
                <w:sz w:val="13"/>
              </w:rPr>
              <w:t>8</w:t>
            </w:r>
          </w:p>
        </w:tc>
        <w:tc>
          <w:tcPr>
            <w:tcW w:w="2394" w:type="dxa"/>
            <w:gridSpan w:val="4"/>
            <w:tcBorders>
              <w:left w:val="single" w:sz="7" w:space="0" w:color="FFFFFF"/>
              <w:right w:val="nil"/>
            </w:tcBorders>
            <w:shd w:val="clear" w:color="auto" w:fill="D2232A"/>
          </w:tcPr>
          <w:p w:rsidR="00CB0AFA" w:rsidRDefault="00CB0AFA"/>
        </w:tc>
        <w:tc>
          <w:tcPr>
            <w:tcW w:w="595" w:type="dxa"/>
            <w:tcBorders>
              <w:left w:val="nil"/>
              <w:right w:val="nil"/>
            </w:tcBorders>
          </w:tcPr>
          <w:p w:rsidR="00CB0AFA" w:rsidRDefault="00481332">
            <w:pPr>
              <w:pStyle w:val="TableParagraph"/>
              <w:spacing w:before="35"/>
              <w:ind w:left="188"/>
              <w:jc w:val="left"/>
              <w:rPr>
                <w:sz w:val="13"/>
              </w:rPr>
            </w:pPr>
            <w:r>
              <w:rPr>
                <w:color w:val="231F20"/>
                <w:sz w:val="13"/>
              </w:rPr>
              <w:t>480</w:t>
            </w:r>
          </w:p>
        </w:tc>
      </w:tr>
      <w:tr w:rsidR="00CB0AFA">
        <w:trPr>
          <w:trHeight w:hRule="exact" w:val="227"/>
        </w:trPr>
        <w:tc>
          <w:tcPr>
            <w:tcW w:w="765" w:type="dxa"/>
            <w:tcBorders>
              <w:left w:val="nil"/>
              <w:right w:val="nil"/>
            </w:tcBorders>
          </w:tcPr>
          <w:p w:rsidR="00CB0AFA" w:rsidRDefault="00481332">
            <w:pPr>
              <w:pStyle w:val="TableParagraph"/>
              <w:spacing w:before="35"/>
              <w:ind w:left="272"/>
              <w:jc w:val="left"/>
              <w:rPr>
                <w:sz w:val="13"/>
              </w:rPr>
            </w:pPr>
            <w:r>
              <w:rPr>
                <w:color w:val="231F20"/>
                <w:sz w:val="13"/>
              </w:rPr>
              <w:t>540</w:t>
            </w:r>
          </w:p>
        </w:tc>
        <w:tc>
          <w:tcPr>
            <w:tcW w:w="595" w:type="dxa"/>
            <w:tcBorders>
              <w:left w:val="nil"/>
              <w:right w:val="nil"/>
            </w:tcBorders>
            <w:shd w:val="clear" w:color="auto" w:fill="D2232A"/>
          </w:tcPr>
          <w:p w:rsidR="00CB0AFA" w:rsidRDefault="00481332">
            <w:pPr>
              <w:pStyle w:val="TableParagraph"/>
              <w:spacing w:before="35"/>
              <w:ind w:left="225"/>
              <w:jc w:val="left"/>
              <w:rPr>
                <w:sz w:val="13"/>
              </w:rPr>
            </w:pPr>
            <w:r>
              <w:rPr>
                <w:color w:val="231F20"/>
                <w:sz w:val="13"/>
              </w:rPr>
              <w:t>69</w:t>
            </w:r>
          </w:p>
        </w:tc>
        <w:tc>
          <w:tcPr>
            <w:tcW w:w="595" w:type="dxa"/>
            <w:tcBorders>
              <w:left w:val="nil"/>
              <w:right w:val="nil"/>
            </w:tcBorders>
            <w:shd w:val="clear" w:color="auto" w:fill="D2232A"/>
          </w:tcPr>
          <w:p w:rsidR="00CB0AFA" w:rsidRDefault="00481332">
            <w:pPr>
              <w:pStyle w:val="TableParagraph"/>
              <w:spacing w:before="35"/>
              <w:ind w:left="204" w:right="204"/>
              <w:rPr>
                <w:sz w:val="13"/>
              </w:rPr>
            </w:pPr>
            <w:r>
              <w:rPr>
                <w:color w:val="231F20"/>
                <w:sz w:val="13"/>
              </w:rPr>
              <w:t>89</w:t>
            </w:r>
          </w:p>
        </w:tc>
        <w:tc>
          <w:tcPr>
            <w:tcW w:w="588" w:type="dxa"/>
            <w:tcBorders>
              <w:left w:val="nil"/>
              <w:right w:val="nil"/>
            </w:tcBorders>
            <w:shd w:val="clear" w:color="auto" w:fill="D2232A"/>
          </w:tcPr>
          <w:p w:rsidR="00CB0AFA" w:rsidRDefault="00CB0AFA"/>
        </w:tc>
        <w:tc>
          <w:tcPr>
            <w:tcW w:w="598" w:type="dxa"/>
            <w:tcBorders>
              <w:left w:val="nil"/>
              <w:right w:val="single" w:sz="5" w:space="0" w:color="FFFFFF"/>
            </w:tcBorders>
            <w:shd w:val="clear" w:color="auto" w:fill="D2232A"/>
          </w:tcPr>
          <w:p w:rsidR="00CB0AFA" w:rsidRDefault="00CB0AFA"/>
        </w:tc>
        <w:tc>
          <w:tcPr>
            <w:tcW w:w="596" w:type="dxa"/>
            <w:tcBorders>
              <w:left w:val="single" w:sz="5" w:space="0" w:color="FFFFFF"/>
              <w:right w:val="nil"/>
            </w:tcBorders>
            <w:shd w:val="clear" w:color="auto" w:fill="FFE06A"/>
          </w:tcPr>
          <w:p w:rsidR="00CB0AFA" w:rsidRDefault="00481332">
            <w:pPr>
              <w:pStyle w:val="TableParagraph"/>
              <w:spacing w:before="35"/>
              <w:ind w:left="206"/>
              <w:jc w:val="left"/>
              <w:rPr>
                <w:sz w:val="13"/>
              </w:rPr>
            </w:pPr>
            <w:r>
              <w:rPr>
                <w:color w:val="231F20"/>
                <w:sz w:val="13"/>
              </w:rPr>
              <w:t>1,2</w:t>
            </w:r>
          </w:p>
        </w:tc>
        <w:tc>
          <w:tcPr>
            <w:tcW w:w="599" w:type="dxa"/>
            <w:tcBorders>
              <w:left w:val="nil"/>
              <w:right w:val="nil"/>
            </w:tcBorders>
            <w:shd w:val="clear" w:color="auto" w:fill="FFE06A"/>
          </w:tcPr>
          <w:p w:rsidR="00CB0AFA" w:rsidRDefault="00481332">
            <w:pPr>
              <w:pStyle w:val="TableParagraph"/>
              <w:spacing w:before="35"/>
              <w:ind w:left="154" w:right="149"/>
              <w:rPr>
                <w:sz w:val="13"/>
              </w:rPr>
            </w:pPr>
            <w:r>
              <w:rPr>
                <w:color w:val="231F20"/>
                <w:sz w:val="13"/>
              </w:rPr>
              <w:t>3,2</w:t>
            </w:r>
          </w:p>
        </w:tc>
        <w:tc>
          <w:tcPr>
            <w:tcW w:w="1781" w:type="dxa"/>
            <w:gridSpan w:val="3"/>
            <w:tcBorders>
              <w:left w:val="nil"/>
              <w:right w:val="single" w:sz="3" w:space="0" w:color="FFFFFF"/>
            </w:tcBorders>
            <w:shd w:val="clear" w:color="auto" w:fill="D2232A"/>
          </w:tcPr>
          <w:p w:rsidR="00CB0AFA" w:rsidRDefault="00CB0AFA"/>
        </w:tc>
        <w:tc>
          <w:tcPr>
            <w:tcW w:w="599" w:type="dxa"/>
            <w:tcBorders>
              <w:left w:val="single" w:sz="3" w:space="0" w:color="FFFFFF"/>
              <w:right w:val="single" w:sz="1" w:space="0" w:color="FFFFFF"/>
            </w:tcBorders>
            <w:shd w:val="clear" w:color="auto" w:fill="80C342"/>
          </w:tcPr>
          <w:p w:rsidR="00CB0AFA" w:rsidRDefault="00481332">
            <w:pPr>
              <w:pStyle w:val="TableParagraph"/>
              <w:spacing w:before="35"/>
              <w:ind w:left="205" w:right="201"/>
              <w:rPr>
                <w:sz w:val="13"/>
              </w:rPr>
            </w:pPr>
            <w:r>
              <w:rPr>
                <w:color w:val="231F20"/>
                <w:sz w:val="13"/>
              </w:rPr>
              <w:t>14</w:t>
            </w:r>
          </w:p>
        </w:tc>
        <w:tc>
          <w:tcPr>
            <w:tcW w:w="2978" w:type="dxa"/>
            <w:gridSpan w:val="5"/>
            <w:tcBorders>
              <w:left w:val="single" w:sz="1" w:space="0" w:color="FFFFFF"/>
              <w:right w:val="nil"/>
            </w:tcBorders>
            <w:shd w:val="clear" w:color="auto" w:fill="D2232A"/>
          </w:tcPr>
          <w:p w:rsidR="00CB0AFA" w:rsidRDefault="00CB0AFA"/>
        </w:tc>
        <w:tc>
          <w:tcPr>
            <w:tcW w:w="595" w:type="dxa"/>
            <w:tcBorders>
              <w:left w:val="nil"/>
              <w:right w:val="nil"/>
            </w:tcBorders>
          </w:tcPr>
          <w:p w:rsidR="00CB0AFA" w:rsidRDefault="00481332">
            <w:pPr>
              <w:pStyle w:val="TableParagraph"/>
              <w:spacing w:before="35"/>
              <w:ind w:left="189"/>
              <w:jc w:val="left"/>
              <w:rPr>
                <w:sz w:val="13"/>
              </w:rPr>
            </w:pPr>
            <w:r>
              <w:rPr>
                <w:color w:val="231F20"/>
                <w:sz w:val="13"/>
              </w:rPr>
              <w:t>540</w:t>
            </w:r>
          </w:p>
        </w:tc>
      </w:tr>
      <w:tr w:rsidR="00CB0AFA">
        <w:trPr>
          <w:trHeight w:hRule="exact" w:val="227"/>
        </w:trPr>
        <w:tc>
          <w:tcPr>
            <w:tcW w:w="765" w:type="dxa"/>
            <w:tcBorders>
              <w:left w:val="nil"/>
              <w:right w:val="nil"/>
            </w:tcBorders>
          </w:tcPr>
          <w:p w:rsidR="00CB0AFA" w:rsidRDefault="00481332">
            <w:pPr>
              <w:pStyle w:val="TableParagraph"/>
              <w:spacing w:before="35"/>
              <w:ind w:left="273"/>
              <w:jc w:val="left"/>
              <w:rPr>
                <w:sz w:val="13"/>
              </w:rPr>
            </w:pPr>
            <w:r>
              <w:rPr>
                <w:color w:val="231F20"/>
                <w:sz w:val="13"/>
              </w:rPr>
              <w:t>600</w:t>
            </w:r>
          </w:p>
        </w:tc>
        <w:tc>
          <w:tcPr>
            <w:tcW w:w="2376" w:type="dxa"/>
            <w:gridSpan w:val="4"/>
            <w:tcBorders>
              <w:left w:val="nil"/>
              <w:right w:val="single" w:sz="5" w:space="0" w:color="FFFFFF"/>
            </w:tcBorders>
            <w:shd w:val="clear" w:color="auto" w:fill="D2232A"/>
          </w:tcPr>
          <w:p w:rsidR="00CB0AFA" w:rsidRDefault="00481332">
            <w:pPr>
              <w:pStyle w:val="TableParagraph"/>
              <w:spacing w:before="35"/>
              <w:ind w:left="225"/>
              <w:jc w:val="left"/>
              <w:rPr>
                <w:sz w:val="13"/>
              </w:rPr>
            </w:pPr>
            <w:r>
              <w:rPr>
                <w:color w:val="231F20"/>
                <w:sz w:val="13"/>
              </w:rPr>
              <w:t>85</w:t>
            </w:r>
          </w:p>
        </w:tc>
        <w:tc>
          <w:tcPr>
            <w:tcW w:w="596" w:type="dxa"/>
            <w:tcBorders>
              <w:left w:val="single" w:sz="5" w:space="0" w:color="FFFFFF"/>
              <w:right w:val="single" w:sz="2" w:space="0" w:color="FFFFFF"/>
            </w:tcBorders>
            <w:shd w:val="clear" w:color="auto" w:fill="FFE06A"/>
          </w:tcPr>
          <w:p w:rsidR="00CB0AFA" w:rsidRDefault="00481332">
            <w:pPr>
              <w:pStyle w:val="TableParagraph"/>
              <w:spacing w:before="35"/>
              <w:ind w:left="206"/>
              <w:jc w:val="left"/>
              <w:rPr>
                <w:sz w:val="13"/>
              </w:rPr>
            </w:pPr>
            <w:r>
              <w:rPr>
                <w:color w:val="231F20"/>
                <w:sz w:val="13"/>
              </w:rPr>
              <w:t>1,5</w:t>
            </w:r>
          </w:p>
        </w:tc>
        <w:tc>
          <w:tcPr>
            <w:tcW w:w="2381" w:type="dxa"/>
            <w:gridSpan w:val="4"/>
            <w:tcBorders>
              <w:left w:val="single" w:sz="2" w:space="0" w:color="FFFFFF"/>
              <w:right w:val="single" w:sz="3" w:space="0" w:color="FFFFFF"/>
            </w:tcBorders>
            <w:shd w:val="clear" w:color="auto" w:fill="D2232A"/>
          </w:tcPr>
          <w:p w:rsidR="00CB0AFA" w:rsidRDefault="00481332">
            <w:pPr>
              <w:pStyle w:val="TableParagraph"/>
              <w:spacing w:before="35"/>
              <w:ind w:left="209"/>
              <w:jc w:val="left"/>
              <w:rPr>
                <w:sz w:val="13"/>
              </w:rPr>
            </w:pPr>
            <w:r>
              <w:rPr>
                <w:color w:val="231F20"/>
                <w:sz w:val="13"/>
              </w:rPr>
              <w:t>3,9</w:t>
            </w:r>
          </w:p>
        </w:tc>
        <w:tc>
          <w:tcPr>
            <w:tcW w:w="599" w:type="dxa"/>
            <w:tcBorders>
              <w:left w:val="single" w:sz="3" w:space="0" w:color="FFFFFF"/>
              <w:right w:val="single" w:sz="1" w:space="0" w:color="FFFFFF"/>
            </w:tcBorders>
            <w:shd w:val="clear" w:color="auto" w:fill="FFE06A"/>
          </w:tcPr>
          <w:p w:rsidR="00CB0AFA" w:rsidRDefault="00481332">
            <w:pPr>
              <w:pStyle w:val="TableParagraph"/>
              <w:spacing w:before="35"/>
              <w:ind w:left="205" w:right="201"/>
              <w:rPr>
                <w:sz w:val="13"/>
              </w:rPr>
            </w:pPr>
            <w:r>
              <w:rPr>
                <w:color w:val="231F20"/>
                <w:sz w:val="13"/>
              </w:rPr>
              <w:t>13</w:t>
            </w:r>
          </w:p>
        </w:tc>
        <w:tc>
          <w:tcPr>
            <w:tcW w:w="2978" w:type="dxa"/>
            <w:gridSpan w:val="5"/>
            <w:tcBorders>
              <w:left w:val="single" w:sz="1" w:space="0" w:color="FFFFFF"/>
              <w:right w:val="nil"/>
            </w:tcBorders>
            <w:shd w:val="clear" w:color="auto" w:fill="D2232A"/>
          </w:tcPr>
          <w:p w:rsidR="00CB0AFA" w:rsidRDefault="00CB0AFA"/>
        </w:tc>
        <w:tc>
          <w:tcPr>
            <w:tcW w:w="595" w:type="dxa"/>
            <w:tcBorders>
              <w:left w:val="nil"/>
              <w:right w:val="nil"/>
            </w:tcBorders>
          </w:tcPr>
          <w:p w:rsidR="00CB0AFA" w:rsidRDefault="00481332">
            <w:pPr>
              <w:pStyle w:val="TableParagraph"/>
              <w:spacing w:before="35"/>
              <w:ind w:left="189"/>
              <w:jc w:val="left"/>
              <w:rPr>
                <w:sz w:val="13"/>
              </w:rPr>
            </w:pPr>
            <w:r>
              <w:rPr>
                <w:color w:val="231F20"/>
                <w:sz w:val="13"/>
              </w:rPr>
              <w:t>600</w:t>
            </w:r>
          </w:p>
        </w:tc>
      </w:tr>
      <w:tr w:rsidR="00CB0AFA">
        <w:trPr>
          <w:trHeight w:hRule="exact" w:val="227"/>
        </w:trPr>
        <w:tc>
          <w:tcPr>
            <w:tcW w:w="765" w:type="dxa"/>
            <w:tcBorders>
              <w:left w:val="nil"/>
              <w:bottom w:val="nil"/>
              <w:right w:val="nil"/>
            </w:tcBorders>
          </w:tcPr>
          <w:p w:rsidR="00CB0AFA" w:rsidRDefault="00481332">
            <w:pPr>
              <w:pStyle w:val="TableParagraph"/>
              <w:spacing w:before="35"/>
              <w:ind w:left="273"/>
              <w:jc w:val="left"/>
              <w:rPr>
                <w:sz w:val="13"/>
              </w:rPr>
            </w:pPr>
            <w:r>
              <w:rPr>
                <w:color w:val="231F20"/>
                <w:sz w:val="13"/>
              </w:rPr>
              <w:t>660</w:t>
            </w:r>
          </w:p>
        </w:tc>
        <w:tc>
          <w:tcPr>
            <w:tcW w:w="2376" w:type="dxa"/>
            <w:gridSpan w:val="4"/>
            <w:tcBorders>
              <w:left w:val="nil"/>
              <w:bottom w:val="nil"/>
              <w:right w:val="single" w:sz="5" w:space="0" w:color="FFFFFF"/>
            </w:tcBorders>
            <w:shd w:val="clear" w:color="auto" w:fill="D2232A"/>
          </w:tcPr>
          <w:p w:rsidR="00CB0AFA" w:rsidRDefault="00CB0AFA"/>
        </w:tc>
        <w:tc>
          <w:tcPr>
            <w:tcW w:w="596" w:type="dxa"/>
            <w:tcBorders>
              <w:left w:val="single" w:sz="5" w:space="0" w:color="FFFFFF"/>
              <w:bottom w:val="nil"/>
              <w:right w:val="single" w:sz="2" w:space="0" w:color="FFFFFF"/>
            </w:tcBorders>
            <w:shd w:val="clear" w:color="auto" w:fill="FFE06A"/>
          </w:tcPr>
          <w:p w:rsidR="00CB0AFA" w:rsidRDefault="00481332">
            <w:pPr>
              <w:pStyle w:val="TableParagraph"/>
              <w:spacing w:before="35"/>
              <w:ind w:left="206"/>
              <w:jc w:val="left"/>
              <w:rPr>
                <w:sz w:val="13"/>
              </w:rPr>
            </w:pPr>
            <w:r>
              <w:rPr>
                <w:color w:val="231F20"/>
                <w:sz w:val="13"/>
              </w:rPr>
              <w:t>1,8</w:t>
            </w:r>
          </w:p>
        </w:tc>
        <w:tc>
          <w:tcPr>
            <w:tcW w:w="2381" w:type="dxa"/>
            <w:gridSpan w:val="4"/>
            <w:tcBorders>
              <w:left w:val="single" w:sz="2" w:space="0" w:color="FFFFFF"/>
              <w:bottom w:val="nil"/>
              <w:right w:val="single" w:sz="3" w:space="0" w:color="FFFFFF"/>
            </w:tcBorders>
            <w:shd w:val="clear" w:color="auto" w:fill="D2232A"/>
          </w:tcPr>
          <w:p w:rsidR="00CB0AFA" w:rsidRDefault="00481332">
            <w:pPr>
              <w:pStyle w:val="TableParagraph"/>
              <w:spacing w:before="35"/>
              <w:ind w:left="208"/>
              <w:jc w:val="left"/>
              <w:rPr>
                <w:sz w:val="13"/>
              </w:rPr>
            </w:pPr>
            <w:r>
              <w:rPr>
                <w:color w:val="231F20"/>
                <w:sz w:val="13"/>
              </w:rPr>
              <w:t>4,7</w:t>
            </w:r>
          </w:p>
        </w:tc>
        <w:tc>
          <w:tcPr>
            <w:tcW w:w="599" w:type="dxa"/>
            <w:tcBorders>
              <w:left w:val="single" w:sz="3" w:space="0" w:color="FFFFFF"/>
              <w:bottom w:val="nil"/>
              <w:right w:val="single" w:sz="1" w:space="0" w:color="FFFFFF"/>
            </w:tcBorders>
            <w:shd w:val="clear" w:color="auto" w:fill="FFE06A"/>
          </w:tcPr>
          <w:p w:rsidR="00CB0AFA" w:rsidRDefault="00481332">
            <w:pPr>
              <w:pStyle w:val="TableParagraph"/>
              <w:spacing w:before="35"/>
              <w:ind w:left="205" w:right="201"/>
              <w:rPr>
                <w:sz w:val="13"/>
              </w:rPr>
            </w:pPr>
            <w:r>
              <w:rPr>
                <w:color w:val="231F20"/>
                <w:sz w:val="13"/>
              </w:rPr>
              <w:t>11</w:t>
            </w:r>
          </w:p>
        </w:tc>
        <w:tc>
          <w:tcPr>
            <w:tcW w:w="2978" w:type="dxa"/>
            <w:gridSpan w:val="5"/>
            <w:tcBorders>
              <w:left w:val="single" w:sz="1" w:space="0" w:color="FFFFFF"/>
              <w:bottom w:val="nil"/>
              <w:right w:val="nil"/>
            </w:tcBorders>
            <w:shd w:val="clear" w:color="auto" w:fill="D2232A"/>
          </w:tcPr>
          <w:p w:rsidR="00CB0AFA" w:rsidRDefault="00CB0AFA"/>
        </w:tc>
        <w:tc>
          <w:tcPr>
            <w:tcW w:w="595" w:type="dxa"/>
            <w:tcBorders>
              <w:left w:val="nil"/>
              <w:bottom w:val="nil"/>
              <w:right w:val="nil"/>
            </w:tcBorders>
          </w:tcPr>
          <w:p w:rsidR="00CB0AFA" w:rsidRDefault="00481332">
            <w:pPr>
              <w:pStyle w:val="TableParagraph"/>
              <w:spacing w:before="35"/>
              <w:ind w:left="188"/>
              <w:jc w:val="left"/>
              <w:rPr>
                <w:sz w:val="13"/>
              </w:rPr>
            </w:pPr>
            <w:r>
              <w:rPr>
                <w:color w:val="231F20"/>
                <w:sz w:val="13"/>
              </w:rPr>
              <w:t>660</w:t>
            </w:r>
          </w:p>
        </w:tc>
      </w:tr>
    </w:tbl>
    <w:p w:rsidR="00CB0AFA" w:rsidRDefault="00CB0AFA">
      <w:pPr>
        <w:rPr>
          <w:sz w:val="13"/>
        </w:rPr>
        <w:sectPr w:rsidR="00CB0AFA">
          <w:type w:val="continuous"/>
          <w:pgSz w:w="11910" w:h="8400" w:orient="landscape"/>
          <w:pgMar w:top="440" w:right="0" w:bottom="0" w:left="0" w:header="720" w:footer="720" w:gutter="0"/>
          <w:cols w:space="720"/>
        </w:sectPr>
      </w:pPr>
    </w:p>
    <w:p w:rsidR="00CB0AFA" w:rsidRDefault="00CB0AFA">
      <w:pPr>
        <w:pStyle w:val="a3"/>
        <w:spacing w:before="10"/>
        <w:rPr>
          <w:sz w:val="23"/>
        </w:rPr>
      </w:pPr>
    </w:p>
    <w:p w:rsidR="00CB0AFA" w:rsidRDefault="00481332">
      <w:pPr>
        <w:pStyle w:val="a3"/>
        <w:spacing w:before="76" w:line="249" w:lineRule="auto"/>
        <w:ind w:left="850" w:right="564"/>
        <w:jc w:val="both"/>
      </w:pPr>
      <w:r>
        <w:rPr>
          <w:lang w:val="en-US"/>
        </w:rPr>
        <w:pict>
          <v:rect id="_x0000_s1145" style="position:absolute;left:0;text-align:left;margin-left:0;margin-top:-14.05pt;width:22.7pt;height:356.2pt;z-index:251532800;mso-position-horizontal-relative:page" fillcolor="#58595b" stroked="f">
            <w10:wrap anchorx="page"/>
          </v:rect>
        </w:pict>
      </w:r>
      <w:r>
        <w:rPr>
          <w:color w:val="231F20"/>
        </w:rPr>
        <w:t>потеря составит разницу потерь на рукаве 38 мм и 51 мм при расходе 120 л/мин.: 2,0</w:t>
      </w:r>
      <w:r>
        <w:rPr>
          <w:color w:val="231F20"/>
          <w:spacing w:val="-9"/>
        </w:rPr>
        <w:t xml:space="preserve"> </w:t>
      </w:r>
      <w:r>
        <w:rPr>
          <w:color w:val="231F20"/>
        </w:rPr>
        <w:t>–</w:t>
      </w:r>
      <w:r>
        <w:rPr>
          <w:color w:val="231F20"/>
          <w:spacing w:val="-9"/>
        </w:rPr>
        <w:t xml:space="preserve"> </w:t>
      </w:r>
      <w:r>
        <w:rPr>
          <w:color w:val="231F20"/>
        </w:rPr>
        <w:t>0,</w:t>
      </w:r>
      <w:r>
        <w:rPr>
          <w:color w:val="231F20"/>
          <w:spacing w:val="-9"/>
        </w:rPr>
        <w:t xml:space="preserve"> </w:t>
      </w:r>
      <w:r>
        <w:rPr>
          <w:color w:val="231F20"/>
        </w:rPr>
        <w:t>36</w:t>
      </w:r>
      <w:r>
        <w:rPr>
          <w:color w:val="231F20"/>
          <w:spacing w:val="-9"/>
        </w:rPr>
        <w:t xml:space="preserve"> </w:t>
      </w:r>
      <w:r>
        <w:rPr>
          <w:color w:val="231F20"/>
        </w:rPr>
        <w:t>=</w:t>
      </w:r>
      <w:r>
        <w:rPr>
          <w:color w:val="231F20"/>
          <w:spacing w:val="-9"/>
        </w:rPr>
        <w:t xml:space="preserve"> </w:t>
      </w:r>
      <w:r>
        <w:rPr>
          <w:color w:val="231F20"/>
        </w:rPr>
        <w:t>1,64</w:t>
      </w:r>
      <w:r>
        <w:rPr>
          <w:color w:val="231F20"/>
          <w:spacing w:val="-31"/>
        </w:rPr>
        <w:t xml:space="preserve"> </w:t>
      </w:r>
      <w:r>
        <w:rPr>
          <w:color w:val="231F20"/>
        </w:rPr>
        <w:t>м.</w:t>
      </w:r>
      <w:r>
        <w:rPr>
          <w:color w:val="231F20"/>
          <w:spacing w:val="-9"/>
        </w:rPr>
        <w:t xml:space="preserve"> </w:t>
      </w:r>
      <w:r>
        <w:rPr>
          <w:color w:val="231F20"/>
        </w:rPr>
        <w:t>Поскольку</w:t>
      </w:r>
      <w:r>
        <w:rPr>
          <w:color w:val="231F20"/>
          <w:spacing w:val="-9"/>
        </w:rPr>
        <w:t xml:space="preserve"> </w:t>
      </w:r>
      <w:r>
        <w:rPr>
          <w:color w:val="231F20"/>
        </w:rPr>
        <w:t>напор</w:t>
      </w:r>
      <w:r>
        <w:rPr>
          <w:color w:val="231F20"/>
          <w:spacing w:val="-9"/>
        </w:rPr>
        <w:t xml:space="preserve"> </w:t>
      </w:r>
      <w:r>
        <w:rPr>
          <w:color w:val="231F20"/>
        </w:rPr>
        <w:t>на</w:t>
      </w:r>
      <w:r>
        <w:rPr>
          <w:color w:val="231F20"/>
          <w:spacing w:val="-9"/>
        </w:rPr>
        <w:t xml:space="preserve"> </w:t>
      </w:r>
      <w:r>
        <w:rPr>
          <w:color w:val="231F20"/>
        </w:rPr>
        <w:t>стволе</w:t>
      </w:r>
      <w:r>
        <w:rPr>
          <w:color w:val="231F20"/>
          <w:spacing w:val="-9"/>
        </w:rPr>
        <w:t xml:space="preserve"> </w:t>
      </w:r>
      <w:r>
        <w:rPr>
          <w:color w:val="231F20"/>
        </w:rPr>
        <w:t>больше</w:t>
      </w:r>
      <w:r>
        <w:rPr>
          <w:color w:val="231F20"/>
          <w:spacing w:val="-9"/>
        </w:rPr>
        <w:t xml:space="preserve"> </w:t>
      </w:r>
      <w:r>
        <w:rPr>
          <w:color w:val="231F20"/>
        </w:rPr>
        <w:t>необходимого</w:t>
      </w:r>
      <w:r>
        <w:rPr>
          <w:color w:val="231F20"/>
          <w:spacing w:val="-9"/>
        </w:rPr>
        <w:t xml:space="preserve"> </w:t>
      </w:r>
      <w:r>
        <w:rPr>
          <w:color w:val="231F20"/>
        </w:rPr>
        <w:t>на</w:t>
      </w:r>
      <w:r>
        <w:rPr>
          <w:color w:val="231F20"/>
          <w:spacing w:val="-9"/>
        </w:rPr>
        <w:t xml:space="preserve"> </w:t>
      </w:r>
      <w:r>
        <w:rPr>
          <w:color w:val="231F20"/>
        </w:rPr>
        <w:t>4</w:t>
      </w:r>
      <w:r>
        <w:rPr>
          <w:color w:val="231F20"/>
          <w:spacing w:val="-31"/>
        </w:rPr>
        <w:t xml:space="preserve"> </w:t>
      </w:r>
      <w:r>
        <w:rPr>
          <w:color w:val="231F20"/>
        </w:rPr>
        <w:t>м,</w:t>
      </w:r>
      <w:r>
        <w:rPr>
          <w:color w:val="231F20"/>
          <w:spacing w:val="-9"/>
        </w:rPr>
        <w:t xml:space="preserve"> </w:t>
      </w:r>
      <w:r>
        <w:rPr>
          <w:color w:val="231F20"/>
        </w:rPr>
        <w:t>можно позволить себе потерять 1,6 м напора на одном рукаве 38</w:t>
      </w:r>
      <w:r>
        <w:rPr>
          <w:color w:val="231F20"/>
          <w:spacing w:val="-32"/>
        </w:rPr>
        <w:t xml:space="preserve"> </w:t>
      </w:r>
      <w:r>
        <w:rPr>
          <w:color w:val="231F20"/>
        </w:rPr>
        <w:t>мм.</w:t>
      </w:r>
    </w:p>
    <w:p w:rsidR="00CB0AFA" w:rsidRDefault="00481332">
      <w:pPr>
        <w:pStyle w:val="a3"/>
        <w:spacing w:before="114" w:line="249" w:lineRule="auto"/>
        <w:ind w:left="850" w:right="564" w:firstLine="283"/>
        <w:jc w:val="both"/>
      </w:pPr>
      <w:r>
        <w:rPr>
          <w:color w:val="231F20"/>
        </w:rPr>
        <w:t>Ответ: оптимальная линия состоит из 5 рукавов 51</w:t>
      </w:r>
      <w:r>
        <w:rPr>
          <w:color w:val="231F20"/>
          <w:spacing w:val="-27"/>
        </w:rPr>
        <w:t xml:space="preserve"> </w:t>
      </w:r>
      <w:r>
        <w:rPr>
          <w:color w:val="231F20"/>
        </w:rPr>
        <w:t>мм, 1 рукава 38</w:t>
      </w:r>
      <w:r>
        <w:rPr>
          <w:color w:val="231F20"/>
          <w:spacing w:val="-27"/>
        </w:rPr>
        <w:t xml:space="preserve"> </w:t>
      </w:r>
      <w:r>
        <w:rPr>
          <w:color w:val="231F20"/>
        </w:rPr>
        <w:t>мм и ствола РС-50,</w:t>
      </w:r>
      <w:r>
        <w:rPr>
          <w:color w:val="231F20"/>
          <w:spacing w:val="-5"/>
        </w:rPr>
        <w:t xml:space="preserve"> </w:t>
      </w:r>
      <w:r>
        <w:rPr>
          <w:color w:val="231F20"/>
        </w:rPr>
        <w:t>при</w:t>
      </w:r>
      <w:r>
        <w:rPr>
          <w:color w:val="231F20"/>
          <w:spacing w:val="-5"/>
        </w:rPr>
        <w:t xml:space="preserve"> </w:t>
      </w:r>
      <w:r>
        <w:rPr>
          <w:color w:val="231F20"/>
        </w:rPr>
        <w:t>этом</w:t>
      </w:r>
      <w:r>
        <w:rPr>
          <w:color w:val="231F20"/>
          <w:spacing w:val="-5"/>
        </w:rPr>
        <w:t xml:space="preserve"> </w:t>
      </w:r>
      <w:r>
        <w:rPr>
          <w:color w:val="231F20"/>
        </w:rPr>
        <w:t>мотопомпа</w:t>
      </w:r>
      <w:r>
        <w:rPr>
          <w:color w:val="231F20"/>
          <w:spacing w:val="-5"/>
        </w:rPr>
        <w:t xml:space="preserve"> </w:t>
      </w:r>
      <w:r>
        <w:rPr>
          <w:color w:val="231F20"/>
          <w:spacing w:val="-3"/>
        </w:rPr>
        <w:t>будет</w:t>
      </w:r>
      <w:r>
        <w:rPr>
          <w:color w:val="231F20"/>
          <w:spacing w:val="-5"/>
        </w:rPr>
        <w:t xml:space="preserve"> </w:t>
      </w:r>
      <w:r>
        <w:rPr>
          <w:color w:val="231F20"/>
        </w:rPr>
        <w:t>работать</w:t>
      </w:r>
      <w:r>
        <w:rPr>
          <w:color w:val="231F20"/>
          <w:spacing w:val="-5"/>
        </w:rPr>
        <w:t xml:space="preserve"> </w:t>
      </w:r>
      <w:r>
        <w:rPr>
          <w:color w:val="231F20"/>
        </w:rPr>
        <w:t>в</w:t>
      </w:r>
      <w:r>
        <w:rPr>
          <w:color w:val="231F20"/>
          <w:spacing w:val="-5"/>
        </w:rPr>
        <w:t xml:space="preserve"> </w:t>
      </w:r>
      <w:r>
        <w:rPr>
          <w:color w:val="231F20"/>
        </w:rPr>
        <w:t>оптимальном</w:t>
      </w:r>
      <w:r>
        <w:rPr>
          <w:color w:val="231F20"/>
          <w:spacing w:val="-5"/>
        </w:rPr>
        <w:t xml:space="preserve"> </w:t>
      </w:r>
      <w:r>
        <w:rPr>
          <w:color w:val="231F20"/>
        </w:rPr>
        <w:t>режиме,</w:t>
      </w:r>
      <w:r>
        <w:rPr>
          <w:color w:val="231F20"/>
          <w:spacing w:val="-5"/>
        </w:rPr>
        <w:t xml:space="preserve"> </w:t>
      </w:r>
      <w:r>
        <w:rPr>
          <w:color w:val="231F20"/>
        </w:rPr>
        <w:t>а</w:t>
      </w:r>
      <w:r>
        <w:rPr>
          <w:color w:val="231F20"/>
          <w:spacing w:val="-5"/>
        </w:rPr>
        <w:t xml:space="preserve"> </w:t>
      </w:r>
      <w:r>
        <w:rPr>
          <w:color w:val="231F20"/>
        </w:rPr>
        <w:t>подача</w:t>
      </w:r>
      <w:r>
        <w:rPr>
          <w:color w:val="231F20"/>
          <w:spacing w:val="-5"/>
        </w:rPr>
        <w:t xml:space="preserve"> </w:t>
      </w:r>
      <w:r>
        <w:rPr>
          <w:color w:val="231F20"/>
        </w:rPr>
        <w:t xml:space="preserve">воды </w:t>
      </w:r>
      <w:r>
        <w:rPr>
          <w:color w:val="231F20"/>
          <w:spacing w:val="-3"/>
        </w:rPr>
        <w:t xml:space="preserve">будет </w:t>
      </w:r>
      <w:r>
        <w:rPr>
          <w:color w:val="231F20"/>
        </w:rPr>
        <w:t>около 120</w:t>
      </w:r>
      <w:r>
        <w:rPr>
          <w:color w:val="231F20"/>
          <w:spacing w:val="-4"/>
        </w:rPr>
        <w:t xml:space="preserve"> </w:t>
      </w:r>
      <w:r>
        <w:rPr>
          <w:color w:val="231F20"/>
          <w:spacing w:val="2"/>
        </w:rPr>
        <w:t>л/мин.</w:t>
      </w:r>
    </w:p>
    <w:p w:rsidR="00CB0AFA" w:rsidRDefault="00481332">
      <w:pPr>
        <w:pStyle w:val="4"/>
        <w:ind w:left="1133"/>
      </w:pPr>
      <w:r>
        <w:rPr>
          <w:color w:val="58595B"/>
        </w:rPr>
        <w:t>Пример 2</w:t>
      </w:r>
    </w:p>
    <w:p w:rsidR="00CB0AFA" w:rsidRDefault="00481332">
      <w:pPr>
        <w:pStyle w:val="a3"/>
        <w:spacing w:before="122" w:line="249" w:lineRule="auto"/>
        <w:ind w:left="850" w:right="564" w:firstLine="283"/>
        <w:jc w:val="both"/>
      </w:pPr>
      <w:r>
        <w:rPr>
          <w:lang w:val="en-US"/>
        </w:rPr>
        <w:pict>
          <v:shape id="_x0000_s1144" type="#_x0000_t202" style="position:absolute;left:0;text-align:left;margin-left:9.6pt;margin-top:35.85pt;width:10pt;height:61.55pt;z-index:251533824;mso-position-horizontal-relative:page" filled="f" stroked="f">
            <v:textbox style="layout-flow:vertical;mso-layout-flow-alt:bottom-to-top" inset="0,0,0,0">
              <w:txbxContent>
                <w:p w:rsidR="00CB0AFA" w:rsidRDefault="00481332">
                  <w:pPr>
                    <w:spacing w:line="183" w:lineRule="exact"/>
                    <w:ind w:left="20" w:right="-1029"/>
                    <w:rPr>
                      <w:sz w:val="16"/>
                    </w:rPr>
                  </w:pPr>
                  <w:r>
                    <w:rPr>
                      <w:color w:val="FFFFFF"/>
                      <w:spacing w:val="3"/>
                      <w:w w:val="99"/>
                      <w:sz w:val="16"/>
                    </w:rPr>
                    <w:t>П</w:t>
                  </w:r>
                  <w:r>
                    <w:rPr>
                      <w:color w:val="FFFFFF"/>
                      <w:spacing w:val="3"/>
                      <w:w w:val="99"/>
                      <w:sz w:val="16"/>
                    </w:rPr>
                    <w:t>РИЛ</w:t>
                  </w:r>
                  <w:r>
                    <w:rPr>
                      <w:color w:val="FFFFFF"/>
                      <w:w w:val="99"/>
                      <w:sz w:val="16"/>
                    </w:rPr>
                    <w:t>О</w:t>
                  </w:r>
                  <w:r>
                    <w:rPr>
                      <w:color w:val="FFFFFF"/>
                      <w:spacing w:val="3"/>
                      <w:w w:val="99"/>
                      <w:sz w:val="16"/>
                    </w:rPr>
                    <w:t>ЖЕНИЯ</w:t>
                  </w:r>
                </w:p>
              </w:txbxContent>
            </v:textbox>
            <w10:wrap anchorx="page"/>
          </v:shape>
        </w:pict>
      </w:r>
      <w:r>
        <w:rPr>
          <w:color w:val="231F20"/>
        </w:rPr>
        <w:t xml:space="preserve">Обнаружено 2 торфяных очага на расстоянии 450 м и 500 м от ближайшего водоисточника, водоисточник и очаги расположены вдоль прямой дороги. Высота очагов от поверхности воды — около 7 м. Имеются помпы Honda WB 30 и Koshin SEM </w:t>
      </w:r>
      <w:r>
        <w:rPr>
          <w:color w:val="231F20"/>
          <w:spacing w:val="-6"/>
        </w:rPr>
        <w:t xml:space="preserve">50V,  </w:t>
      </w:r>
      <w:r>
        <w:rPr>
          <w:color w:val="231F20"/>
        </w:rPr>
        <w:t>20 рукавов 66 мм, 10 рукавов 51 мм и 5 рукавов 38 мм, стволы РС-50     и РС-70 по 3 штуки и трёхходовое разветвление</w:t>
      </w:r>
      <w:r>
        <w:rPr>
          <w:color w:val="231F20"/>
          <w:spacing w:val="32"/>
        </w:rPr>
        <w:t xml:space="preserve"> </w:t>
      </w:r>
      <w:r>
        <w:rPr>
          <w:color w:val="231F20"/>
          <w:spacing w:val="-4"/>
        </w:rPr>
        <w:t>РТ-70.</w:t>
      </w:r>
    </w:p>
    <w:p w:rsidR="00CB0AFA" w:rsidRDefault="00481332">
      <w:pPr>
        <w:pStyle w:val="a3"/>
        <w:spacing w:before="114" w:line="249" w:lineRule="auto"/>
        <w:ind w:left="850" w:right="564" w:firstLine="283"/>
        <w:jc w:val="both"/>
      </w:pPr>
      <w:r>
        <w:rPr>
          <w:b/>
          <w:color w:val="231F20"/>
          <w:w w:val="105"/>
        </w:rPr>
        <w:t xml:space="preserve">Задача: </w:t>
      </w:r>
      <w:r>
        <w:rPr>
          <w:color w:val="231F20"/>
          <w:w w:val="105"/>
        </w:rPr>
        <w:t>подать на пожар максимальное количество воды с достаточным для работы на торфе напором.</w:t>
      </w:r>
    </w:p>
    <w:p w:rsidR="00CB0AFA" w:rsidRDefault="00481332">
      <w:pPr>
        <w:pStyle w:val="a3"/>
        <w:tabs>
          <w:tab w:val="left" w:pos="5416"/>
        </w:tabs>
        <w:spacing w:before="114" w:line="247" w:lineRule="auto"/>
        <w:ind w:left="850" w:right="562" w:firstLine="283"/>
        <w:jc w:val="right"/>
      </w:pPr>
      <w:r>
        <w:rPr>
          <w:b/>
          <w:color w:val="231F20"/>
        </w:rPr>
        <w:t>Решение:</w:t>
      </w:r>
      <w:r>
        <w:rPr>
          <w:b/>
          <w:color w:val="231F20"/>
          <w:spacing w:val="37"/>
        </w:rPr>
        <w:t xml:space="preserve"> </w:t>
      </w:r>
      <w:r>
        <w:rPr>
          <w:color w:val="231F20"/>
        </w:rPr>
        <w:t>в</w:t>
      </w:r>
      <w:r>
        <w:rPr>
          <w:color w:val="231F20"/>
          <w:spacing w:val="37"/>
        </w:rPr>
        <w:t xml:space="preserve"> </w:t>
      </w:r>
      <w:r>
        <w:rPr>
          <w:color w:val="231F20"/>
        </w:rPr>
        <w:t>магистраль</w:t>
      </w:r>
      <w:r>
        <w:rPr>
          <w:color w:val="231F20"/>
          <w:spacing w:val="37"/>
        </w:rPr>
        <w:t xml:space="preserve"> </w:t>
      </w:r>
      <w:r>
        <w:rPr>
          <w:color w:val="231F20"/>
        </w:rPr>
        <w:t>следует</w:t>
      </w:r>
      <w:r>
        <w:rPr>
          <w:color w:val="231F20"/>
          <w:spacing w:val="37"/>
        </w:rPr>
        <w:t xml:space="preserve"> </w:t>
      </w:r>
      <w:r>
        <w:rPr>
          <w:color w:val="231F20"/>
        </w:rPr>
        <w:t>класть</w:t>
      </w:r>
      <w:r>
        <w:rPr>
          <w:color w:val="231F20"/>
          <w:spacing w:val="37"/>
        </w:rPr>
        <w:t xml:space="preserve"> </w:t>
      </w:r>
      <w:r>
        <w:rPr>
          <w:color w:val="231F20"/>
        </w:rPr>
        <w:t>только</w:t>
      </w:r>
      <w:r>
        <w:rPr>
          <w:color w:val="231F20"/>
          <w:spacing w:val="37"/>
        </w:rPr>
        <w:t xml:space="preserve"> </w:t>
      </w:r>
      <w:r>
        <w:rPr>
          <w:color w:val="231F20"/>
        </w:rPr>
        <w:t>рукава</w:t>
      </w:r>
      <w:r>
        <w:rPr>
          <w:color w:val="231F20"/>
          <w:spacing w:val="37"/>
        </w:rPr>
        <w:t xml:space="preserve"> </w:t>
      </w:r>
      <w:r>
        <w:rPr>
          <w:color w:val="231F20"/>
        </w:rPr>
        <w:t>66</w:t>
      </w:r>
      <w:r>
        <w:rPr>
          <w:color w:val="231F20"/>
          <w:spacing w:val="-17"/>
        </w:rPr>
        <w:t xml:space="preserve"> </w:t>
      </w:r>
      <w:r>
        <w:rPr>
          <w:color w:val="231F20"/>
        </w:rPr>
        <w:t>мм,</w:t>
      </w:r>
      <w:r>
        <w:rPr>
          <w:color w:val="231F20"/>
          <w:spacing w:val="37"/>
        </w:rPr>
        <w:t xml:space="preserve"> </w:t>
      </w:r>
      <w:r>
        <w:rPr>
          <w:color w:val="231F20"/>
        </w:rPr>
        <w:t>так</w:t>
      </w:r>
      <w:r>
        <w:rPr>
          <w:color w:val="231F20"/>
          <w:spacing w:val="37"/>
        </w:rPr>
        <w:t xml:space="preserve"> </w:t>
      </w:r>
      <w:r>
        <w:rPr>
          <w:color w:val="231F20"/>
        </w:rPr>
        <w:t>как</w:t>
      </w:r>
      <w:r>
        <w:rPr>
          <w:color w:val="231F20"/>
          <w:spacing w:val="37"/>
        </w:rPr>
        <w:t xml:space="preserve"> </w:t>
      </w:r>
      <w:r>
        <w:rPr>
          <w:color w:val="231F20"/>
        </w:rPr>
        <w:t>иначе</w:t>
      </w:r>
      <w:r>
        <w:rPr>
          <w:color w:val="231F20"/>
          <w:spacing w:val="1"/>
        </w:rPr>
        <w:t xml:space="preserve"> </w:t>
      </w:r>
      <w:r>
        <w:rPr>
          <w:color w:val="231F20"/>
        </w:rPr>
        <w:t>будут</w:t>
      </w:r>
      <w:r>
        <w:rPr>
          <w:color w:val="231F20"/>
          <w:spacing w:val="18"/>
        </w:rPr>
        <w:t xml:space="preserve"> </w:t>
      </w:r>
      <w:r>
        <w:rPr>
          <w:color w:val="231F20"/>
        </w:rPr>
        <w:t>слишком</w:t>
      </w:r>
      <w:r>
        <w:rPr>
          <w:color w:val="231F20"/>
          <w:spacing w:val="18"/>
        </w:rPr>
        <w:t xml:space="preserve"> </w:t>
      </w:r>
      <w:r>
        <w:rPr>
          <w:color w:val="231F20"/>
        </w:rPr>
        <w:t>большие</w:t>
      </w:r>
      <w:r>
        <w:rPr>
          <w:color w:val="231F20"/>
          <w:spacing w:val="18"/>
        </w:rPr>
        <w:t xml:space="preserve"> </w:t>
      </w:r>
      <w:r>
        <w:rPr>
          <w:color w:val="231F20"/>
        </w:rPr>
        <w:t>потери,</w:t>
      </w:r>
      <w:r>
        <w:rPr>
          <w:color w:val="231F20"/>
          <w:spacing w:val="18"/>
        </w:rPr>
        <w:t xml:space="preserve"> </w:t>
      </w:r>
      <w:r>
        <w:rPr>
          <w:color w:val="231F20"/>
        </w:rPr>
        <w:t>то</w:t>
      </w:r>
      <w:r>
        <w:rPr>
          <w:color w:val="231F20"/>
          <w:spacing w:val="18"/>
        </w:rPr>
        <w:t xml:space="preserve"> </w:t>
      </w:r>
      <w:r>
        <w:rPr>
          <w:color w:val="231F20"/>
        </w:rPr>
        <w:t>есть</w:t>
      </w:r>
      <w:r>
        <w:rPr>
          <w:color w:val="231F20"/>
          <w:spacing w:val="18"/>
        </w:rPr>
        <w:t xml:space="preserve"> </w:t>
      </w:r>
      <w:r>
        <w:rPr>
          <w:color w:val="231F20"/>
        </w:rPr>
        <w:t>в</w:t>
      </w:r>
      <w:r>
        <w:rPr>
          <w:color w:val="231F20"/>
          <w:spacing w:val="18"/>
        </w:rPr>
        <w:t xml:space="preserve"> </w:t>
      </w:r>
      <w:r>
        <w:rPr>
          <w:color w:val="231F20"/>
        </w:rPr>
        <w:t>магистраль</w:t>
      </w:r>
      <w:r>
        <w:rPr>
          <w:color w:val="231F20"/>
          <w:spacing w:val="18"/>
        </w:rPr>
        <w:t xml:space="preserve"> </w:t>
      </w:r>
      <w:r>
        <w:rPr>
          <w:color w:val="231F20"/>
        </w:rPr>
        <w:t>кладём</w:t>
      </w:r>
      <w:r>
        <w:rPr>
          <w:color w:val="231F20"/>
          <w:spacing w:val="18"/>
        </w:rPr>
        <w:t xml:space="preserve"> </w:t>
      </w:r>
      <w:r>
        <w:rPr>
          <w:color w:val="231F20"/>
        </w:rPr>
        <w:t>20</w:t>
      </w:r>
      <w:r>
        <w:rPr>
          <w:color w:val="231F20"/>
          <w:spacing w:val="18"/>
        </w:rPr>
        <w:t xml:space="preserve"> </w:t>
      </w:r>
      <w:r>
        <w:rPr>
          <w:color w:val="231F20"/>
        </w:rPr>
        <w:t>рукавов</w:t>
      </w:r>
      <w:r>
        <w:rPr>
          <w:color w:val="231F20"/>
          <w:spacing w:val="18"/>
        </w:rPr>
        <w:t xml:space="preserve"> </w:t>
      </w:r>
      <w:r>
        <w:rPr>
          <w:color w:val="231F20"/>
        </w:rPr>
        <w:t>66</w:t>
      </w:r>
      <w:r>
        <w:rPr>
          <w:color w:val="231F20"/>
          <w:spacing w:val="-20"/>
        </w:rPr>
        <w:t xml:space="preserve"> </w:t>
      </w:r>
      <w:r>
        <w:rPr>
          <w:color w:val="231F20"/>
        </w:rPr>
        <w:t>мм.</w:t>
      </w:r>
      <w:r>
        <w:rPr>
          <w:color w:val="231F20"/>
          <w:w w:val="101"/>
        </w:rPr>
        <w:t xml:space="preserve"> </w:t>
      </w:r>
      <w:r>
        <w:rPr>
          <w:color w:val="231F20"/>
        </w:rPr>
        <w:t>Максимальный</w:t>
      </w:r>
      <w:r>
        <w:rPr>
          <w:color w:val="231F20"/>
          <w:spacing w:val="-14"/>
        </w:rPr>
        <w:t xml:space="preserve"> </w:t>
      </w:r>
      <w:r>
        <w:rPr>
          <w:color w:val="231F20"/>
          <w:spacing w:val="-3"/>
        </w:rPr>
        <w:t>расход</w:t>
      </w:r>
      <w:r>
        <w:rPr>
          <w:color w:val="231F20"/>
          <w:spacing w:val="-14"/>
        </w:rPr>
        <w:t xml:space="preserve"> </w:t>
      </w:r>
      <w:r>
        <w:rPr>
          <w:color w:val="231F20"/>
        </w:rPr>
        <w:t>дадут</w:t>
      </w:r>
      <w:r>
        <w:rPr>
          <w:color w:val="231F20"/>
          <w:spacing w:val="-14"/>
        </w:rPr>
        <w:t xml:space="preserve"> </w:t>
      </w:r>
      <w:r>
        <w:rPr>
          <w:color w:val="231F20"/>
        </w:rPr>
        <w:t>3</w:t>
      </w:r>
      <w:r>
        <w:rPr>
          <w:color w:val="231F20"/>
          <w:spacing w:val="-14"/>
        </w:rPr>
        <w:t xml:space="preserve"> </w:t>
      </w:r>
      <w:r>
        <w:rPr>
          <w:color w:val="231F20"/>
        </w:rPr>
        <w:t>ствола</w:t>
      </w:r>
      <w:r>
        <w:rPr>
          <w:color w:val="231F20"/>
          <w:spacing w:val="-14"/>
        </w:rPr>
        <w:t xml:space="preserve"> </w:t>
      </w:r>
      <w:r>
        <w:rPr>
          <w:color w:val="231F20"/>
        </w:rPr>
        <w:t>РС-70.</w:t>
      </w:r>
      <w:r>
        <w:rPr>
          <w:color w:val="231F20"/>
          <w:spacing w:val="-14"/>
        </w:rPr>
        <w:t xml:space="preserve"> </w:t>
      </w:r>
      <w:r>
        <w:rPr>
          <w:color w:val="231F20"/>
        </w:rPr>
        <w:t>При</w:t>
      </w:r>
      <w:r>
        <w:rPr>
          <w:color w:val="231F20"/>
          <w:spacing w:val="-14"/>
        </w:rPr>
        <w:t xml:space="preserve"> </w:t>
      </w:r>
      <w:r>
        <w:rPr>
          <w:color w:val="231F20"/>
          <w:spacing w:val="-3"/>
        </w:rPr>
        <w:t>этом</w:t>
      </w:r>
      <w:r>
        <w:rPr>
          <w:color w:val="231F20"/>
          <w:spacing w:val="-14"/>
        </w:rPr>
        <w:t xml:space="preserve"> </w:t>
      </w:r>
      <w:r>
        <w:rPr>
          <w:color w:val="231F20"/>
        </w:rPr>
        <w:t>минимальный</w:t>
      </w:r>
      <w:r>
        <w:rPr>
          <w:color w:val="231F20"/>
          <w:spacing w:val="-14"/>
        </w:rPr>
        <w:t xml:space="preserve"> </w:t>
      </w:r>
      <w:r>
        <w:rPr>
          <w:color w:val="231F20"/>
        </w:rPr>
        <w:t>необходимый</w:t>
      </w:r>
      <w:r>
        <w:rPr>
          <w:color w:val="231F20"/>
          <w:spacing w:val="-1"/>
          <w:w w:val="98"/>
        </w:rPr>
        <w:t xml:space="preserve"> </w:t>
      </w:r>
      <w:r>
        <w:rPr>
          <w:color w:val="231F20"/>
        </w:rPr>
        <w:t>расход</w:t>
      </w:r>
      <w:r>
        <w:rPr>
          <w:color w:val="231F20"/>
          <w:spacing w:val="36"/>
        </w:rPr>
        <w:t xml:space="preserve"> </w:t>
      </w:r>
      <w:r>
        <w:rPr>
          <w:color w:val="231F20"/>
        </w:rPr>
        <w:t>(по</w:t>
      </w:r>
      <w:r>
        <w:rPr>
          <w:color w:val="231F20"/>
          <w:spacing w:val="36"/>
        </w:rPr>
        <w:t xml:space="preserve"> </w:t>
      </w:r>
      <w:r>
        <w:rPr>
          <w:color w:val="231F20"/>
        </w:rPr>
        <w:t>таблице)</w:t>
      </w:r>
      <w:r>
        <w:rPr>
          <w:color w:val="231F20"/>
          <w:spacing w:val="36"/>
        </w:rPr>
        <w:t xml:space="preserve"> </w:t>
      </w:r>
      <w:r>
        <w:rPr>
          <w:color w:val="231F20"/>
        </w:rPr>
        <w:t>составит</w:t>
      </w:r>
      <w:r>
        <w:rPr>
          <w:color w:val="231F20"/>
          <w:spacing w:val="36"/>
        </w:rPr>
        <w:t xml:space="preserve"> </w:t>
      </w:r>
      <w:r>
        <w:rPr>
          <w:color w:val="231F20"/>
        </w:rPr>
        <w:t>160</w:t>
      </w:r>
      <w:r>
        <w:rPr>
          <w:color w:val="231F20"/>
          <w:spacing w:val="-20"/>
        </w:rPr>
        <w:t xml:space="preserve"> </w:t>
      </w:r>
      <w:r>
        <w:rPr>
          <w:color w:val="231F20"/>
          <w:spacing w:val="4"/>
        </w:rPr>
        <w:t>л/мин.</w:t>
      </w:r>
      <w:r>
        <w:rPr>
          <w:color w:val="231F20"/>
          <w:spacing w:val="36"/>
        </w:rPr>
        <w:t xml:space="preserve"> </w:t>
      </w:r>
      <w:r>
        <w:rPr>
          <w:color w:val="231F20"/>
        </w:rPr>
        <w:t>на</w:t>
      </w:r>
      <w:r>
        <w:rPr>
          <w:color w:val="231F20"/>
          <w:spacing w:val="36"/>
        </w:rPr>
        <w:t xml:space="preserve"> </w:t>
      </w:r>
      <w:r>
        <w:rPr>
          <w:color w:val="231F20"/>
        </w:rPr>
        <w:t>каждом</w:t>
      </w:r>
      <w:r>
        <w:rPr>
          <w:color w:val="231F20"/>
          <w:spacing w:val="36"/>
        </w:rPr>
        <w:t xml:space="preserve"> </w:t>
      </w:r>
      <w:r>
        <w:rPr>
          <w:color w:val="231F20"/>
        </w:rPr>
        <w:t>стволе,</w:t>
      </w:r>
      <w:r>
        <w:rPr>
          <w:color w:val="231F20"/>
          <w:spacing w:val="36"/>
        </w:rPr>
        <w:t xml:space="preserve"> </w:t>
      </w:r>
      <w:r>
        <w:rPr>
          <w:color w:val="231F20"/>
        </w:rPr>
        <w:t>то</w:t>
      </w:r>
      <w:r>
        <w:rPr>
          <w:color w:val="231F20"/>
          <w:spacing w:val="36"/>
        </w:rPr>
        <w:t xml:space="preserve"> </w:t>
      </w:r>
      <w:r>
        <w:rPr>
          <w:color w:val="231F20"/>
        </w:rPr>
        <w:t>есть</w:t>
      </w:r>
      <w:r>
        <w:rPr>
          <w:color w:val="231F20"/>
          <w:spacing w:val="36"/>
        </w:rPr>
        <w:t xml:space="preserve"> </w:t>
      </w:r>
      <w:r>
        <w:rPr>
          <w:color w:val="231F20"/>
        </w:rPr>
        <w:t>3</w:t>
      </w:r>
      <w:r>
        <w:rPr>
          <w:color w:val="231F20"/>
          <w:spacing w:val="22"/>
        </w:rPr>
        <w:t xml:space="preserve"> </w:t>
      </w:r>
      <w:r>
        <w:rPr>
          <w:rFonts w:ascii="Courier New" w:hAnsi="Courier New"/>
          <w:color w:val="231F20"/>
        </w:rPr>
        <w:t>×</w:t>
      </w:r>
      <w:r>
        <w:rPr>
          <w:rFonts w:ascii="Courier New" w:hAnsi="Courier New"/>
          <w:color w:val="231F20"/>
          <w:spacing w:val="-36"/>
        </w:rPr>
        <w:t xml:space="preserve"> </w:t>
      </w:r>
      <w:r>
        <w:rPr>
          <w:color w:val="231F20"/>
        </w:rPr>
        <w:t>160</w:t>
      </w:r>
      <w:r>
        <w:rPr>
          <w:color w:val="231F20"/>
          <w:spacing w:val="36"/>
        </w:rPr>
        <w:t xml:space="preserve"> </w:t>
      </w:r>
      <w:r>
        <w:rPr>
          <w:color w:val="231F20"/>
        </w:rPr>
        <w:t>=</w:t>
      </w:r>
      <w:r>
        <w:rPr>
          <w:color w:val="231F20"/>
          <w:w w:val="104"/>
        </w:rPr>
        <w:t xml:space="preserve"> </w:t>
      </w:r>
      <w:r>
        <w:rPr>
          <w:color w:val="231F20"/>
        </w:rPr>
        <w:t>480</w:t>
      </w:r>
      <w:r>
        <w:rPr>
          <w:color w:val="231F20"/>
          <w:spacing w:val="-24"/>
        </w:rPr>
        <w:t xml:space="preserve"> </w:t>
      </w:r>
      <w:r>
        <w:rPr>
          <w:color w:val="231F20"/>
          <w:spacing w:val="2"/>
        </w:rPr>
        <w:t>л/мин.</w:t>
      </w:r>
      <w:r>
        <w:rPr>
          <w:color w:val="231F20"/>
          <w:spacing w:val="15"/>
        </w:rPr>
        <w:t xml:space="preserve"> </w:t>
      </w:r>
      <w:r>
        <w:rPr>
          <w:color w:val="231F20"/>
        </w:rPr>
        <w:t>в</w:t>
      </w:r>
      <w:r>
        <w:rPr>
          <w:color w:val="231F20"/>
          <w:spacing w:val="15"/>
        </w:rPr>
        <w:t xml:space="preserve"> </w:t>
      </w:r>
      <w:r>
        <w:rPr>
          <w:color w:val="231F20"/>
        </w:rPr>
        <w:t>магистрали.</w:t>
      </w:r>
      <w:r>
        <w:rPr>
          <w:color w:val="231F20"/>
          <w:spacing w:val="15"/>
        </w:rPr>
        <w:t xml:space="preserve"> </w:t>
      </w:r>
      <w:r>
        <w:rPr>
          <w:color w:val="231F20"/>
        </w:rPr>
        <w:t>При</w:t>
      </w:r>
      <w:r>
        <w:rPr>
          <w:color w:val="231F20"/>
          <w:spacing w:val="15"/>
        </w:rPr>
        <w:t xml:space="preserve"> </w:t>
      </w:r>
      <w:r>
        <w:rPr>
          <w:color w:val="231F20"/>
        </w:rPr>
        <w:t>таком</w:t>
      </w:r>
      <w:r>
        <w:rPr>
          <w:color w:val="231F20"/>
          <w:spacing w:val="15"/>
        </w:rPr>
        <w:t xml:space="preserve"> </w:t>
      </w:r>
      <w:r>
        <w:rPr>
          <w:color w:val="231F20"/>
        </w:rPr>
        <w:t>потоке</w:t>
      </w:r>
      <w:r>
        <w:rPr>
          <w:color w:val="231F20"/>
          <w:spacing w:val="15"/>
        </w:rPr>
        <w:t xml:space="preserve"> </w:t>
      </w:r>
      <w:r>
        <w:rPr>
          <w:color w:val="231F20"/>
        </w:rPr>
        <w:t>помпы</w:t>
      </w:r>
      <w:r>
        <w:rPr>
          <w:color w:val="231F20"/>
          <w:spacing w:val="15"/>
        </w:rPr>
        <w:t xml:space="preserve"> </w:t>
      </w:r>
      <w:r>
        <w:rPr>
          <w:color w:val="231F20"/>
        </w:rPr>
        <w:t>дадут</w:t>
      </w:r>
      <w:r>
        <w:rPr>
          <w:color w:val="231F20"/>
          <w:spacing w:val="15"/>
        </w:rPr>
        <w:t xml:space="preserve"> </w:t>
      </w:r>
      <w:r>
        <w:rPr>
          <w:color w:val="231F20"/>
        </w:rPr>
        <w:t>давление</w:t>
      </w:r>
      <w:r>
        <w:rPr>
          <w:color w:val="231F20"/>
          <w:spacing w:val="15"/>
        </w:rPr>
        <w:t xml:space="preserve"> </w:t>
      </w:r>
      <w:r>
        <w:rPr>
          <w:color w:val="231F20"/>
        </w:rPr>
        <w:t>16</w:t>
      </w:r>
      <w:r>
        <w:rPr>
          <w:color w:val="231F20"/>
          <w:spacing w:val="15"/>
        </w:rPr>
        <w:t xml:space="preserve"> </w:t>
      </w:r>
      <w:r>
        <w:rPr>
          <w:color w:val="231F20"/>
        </w:rPr>
        <w:t>+</w:t>
      </w:r>
      <w:r>
        <w:rPr>
          <w:color w:val="231F20"/>
          <w:spacing w:val="15"/>
        </w:rPr>
        <w:t xml:space="preserve"> </w:t>
      </w:r>
      <w:r>
        <w:rPr>
          <w:color w:val="231F20"/>
        </w:rPr>
        <w:t>8</w:t>
      </w:r>
      <w:r>
        <w:rPr>
          <w:color w:val="231F20"/>
          <w:spacing w:val="15"/>
        </w:rPr>
        <w:t xml:space="preserve"> </w:t>
      </w:r>
      <w:r>
        <w:rPr>
          <w:color w:val="231F20"/>
        </w:rPr>
        <w:t>=</w:t>
      </w:r>
      <w:r>
        <w:rPr>
          <w:color w:val="231F20"/>
          <w:spacing w:val="15"/>
        </w:rPr>
        <w:t xml:space="preserve"> </w:t>
      </w:r>
      <w:r>
        <w:rPr>
          <w:color w:val="231F20"/>
        </w:rPr>
        <w:t>24</w:t>
      </w:r>
      <w:r>
        <w:rPr>
          <w:color w:val="231F20"/>
          <w:spacing w:val="-24"/>
        </w:rPr>
        <w:t xml:space="preserve"> </w:t>
      </w:r>
      <w:r>
        <w:rPr>
          <w:color w:val="231F20"/>
        </w:rPr>
        <w:t>м.</w:t>
      </w:r>
      <w:r>
        <w:rPr>
          <w:color w:val="231F20"/>
          <w:w w:val="101"/>
        </w:rPr>
        <w:t xml:space="preserve"> </w:t>
      </w:r>
      <w:r>
        <w:rPr>
          <w:color w:val="231F20"/>
        </w:rPr>
        <w:t>Потери</w:t>
      </w:r>
      <w:r>
        <w:rPr>
          <w:color w:val="231F20"/>
          <w:spacing w:val="35"/>
        </w:rPr>
        <w:t xml:space="preserve"> </w:t>
      </w:r>
      <w:r>
        <w:rPr>
          <w:color w:val="231F20"/>
        </w:rPr>
        <w:t>только</w:t>
      </w:r>
      <w:r>
        <w:rPr>
          <w:color w:val="231F20"/>
          <w:spacing w:val="35"/>
        </w:rPr>
        <w:t xml:space="preserve"> </w:t>
      </w:r>
      <w:r>
        <w:rPr>
          <w:color w:val="231F20"/>
        </w:rPr>
        <w:t>в</w:t>
      </w:r>
      <w:r>
        <w:rPr>
          <w:color w:val="231F20"/>
          <w:spacing w:val="35"/>
        </w:rPr>
        <w:t xml:space="preserve"> </w:t>
      </w:r>
      <w:r>
        <w:rPr>
          <w:color w:val="231F20"/>
        </w:rPr>
        <w:t>магистрали</w:t>
      </w:r>
      <w:r>
        <w:rPr>
          <w:color w:val="231F20"/>
          <w:spacing w:val="35"/>
        </w:rPr>
        <w:t xml:space="preserve"> </w:t>
      </w:r>
      <w:r>
        <w:rPr>
          <w:color w:val="231F20"/>
        </w:rPr>
        <w:t>составят</w:t>
      </w:r>
      <w:r>
        <w:rPr>
          <w:color w:val="231F20"/>
          <w:spacing w:val="35"/>
        </w:rPr>
        <w:t xml:space="preserve"> </w:t>
      </w:r>
      <w:r>
        <w:rPr>
          <w:color w:val="231F20"/>
        </w:rPr>
        <w:t>2,5</w:t>
      </w:r>
      <w:r>
        <w:rPr>
          <w:color w:val="231F20"/>
          <w:spacing w:val="-18"/>
        </w:rPr>
        <w:t xml:space="preserve"> </w:t>
      </w:r>
      <w:r>
        <w:rPr>
          <w:color w:val="231F20"/>
        </w:rPr>
        <w:t>м</w:t>
      </w:r>
      <w:r>
        <w:rPr>
          <w:color w:val="231F20"/>
          <w:spacing w:val="35"/>
        </w:rPr>
        <w:t xml:space="preserve"> </w:t>
      </w:r>
      <w:r>
        <w:rPr>
          <w:color w:val="231F20"/>
        </w:rPr>
        <w:t>в</w:t>
      </w:r>
      <w:r>
        <w:rPr>
          <w:color w:val="231F20"/>
          <w:spacing w:val="35"/>
        </w:rPr>
        <w:t xml:space="preserve"> </w:t>
      </w:r>
      <w:r>
        <w:rPr>
          <w:color w:val="231F20"/>
        </w:rPr>
        <w:t>каждом</w:t>
      </w:r>
      <w:r>
        <w:rPr>
          <w:color w:val="231F20"/>
          <w:spacing w:val="35"/>
        </w:rPr>
        <w:t xml:space="preserve"> </w:t>
      </w:r>
      <w:r>
        <w:rPr>
          <w:color w:val="231F20"/>
        </w:rPr>
        <w:t>рукаве,</w:t>
      </w:r>
      <w:r>
        <w:rPr>
          <w:color w:val="231F20"/>
          <w:spacing w:val="35"/>
        </w:rPr>
        <w:t xml:space="preserve"> </w:t>
      </w:r>
      <w:r>
        <w:rPr>
          <w:color w:val="231F20"/>
        </w:rPr>
        <w:t>в</w:t>
      </w:r>
      <w:r>
        <w:rPr>
          <w:color w:val="231F20"/>
          <w:spacing w:val="35"/>
        </w:rPr>
        <w:t xml:space="preserve"> </w:t>
      </w:r>
      <w:r>
        <w:rPr>
          <w:color w:val="231F20"/>
        </w:rPr>
        <w:t>сумме</w:t>
      </w:r>
      <w:r>
        <w:rPr>
          <w:color w:val="231F20"/>
          <w:spacing w:val="35"/>
        </w:rPr>
        <w:t xml:space="preserve"> </w:t>
      </w:r>
      <w:r>
        <w:rPr>
          <w:color w:val="231F20"/>
        </w:rPr>
        <w:t>—</w:t>
      </w:r>
      <w:r>
        <w:rPr>
          <w:color w:val="231F20"/>
          <w:spacing w:val="35"/>
        </w:rPr>
        <w:t xml:space="preserve"> </w:t>
      </w:r>
      <w:r>
        <w:rPr>
          <w:color w:val="231F20"/>
        </w:rPr>
        <w:t>50</w:t>
      </w:r>
      <w:r>
        <w:rPr>
          <w:color w:val="231F20"/>
          <w:spacing w:val="-18"/>
        </w:rPr>
        <w:t xml:space="preserve"> </w:t>
      </w:r>
      <w:r>
        <w:rPr>
          <w:color w:val="231F20"/>
        </w:rPr>
        <w:t>м,</w:t>
      </w:r>
      <w:r>
        <w:rPr>
          <w:color w:val="231F20"/>
          <w:spacing w:val="1"/>
          <w:w w:val="101"/>
        </w:rPr>
        <w:t xml:space="preserve"> </w:t>
      </w:r>
      <w:r>
        <w:rPr>
          <w:color w:val="231F20"/>
        </w:rPr>
        <w:t>то</w:t>
      </w:r>
      <w:r>
        <w:rPr>
          <w:color w:val="231F20"/>
          <w:spacing w:val="40"/>
        </w:rPr>
        <w:t xml:space="preserve"> </w:t>
      </w:r>
      <w:r>
        <w:rPr>
          <w:color w:val="231F20"/>
        </w:rPr>
        <w:t>есть</w:t>
      </w:r>
      <w:r>
        <w:rPr>
          <w:color w:val="231F20"/>
          <w:spacing w:val="40"/>
        </w:rPr>
        <w:t xml:space="preserve"> </w:t>
      </w:r>
      <w:r>
        <w:rPr>
          <w:color w:val="231F20"/>
        </w:rPr>
        <w:t>запитать</w:t>
      </w:r>
      <w:r>
        <w:rPr>
          <w:color w:val="231F20"/>
          <w:spacing w:val="40"/>
        </w:rPr>
        <w:t xml:space="preserve"> </w:t>
      </w:r>
      <w:r>
        <w:rPr>
          <w:color w:val="231F20"/>
        </w:rPr>
        <w:t>3</w:t>
      </w:r>
      <w:r>
        <w:rPr>
          <w:color w:val="231F20"/>
          <w:spacing w:val="40"/>
        </w:rPr>
        <w:t xml:space="preserve"> </w:t>
      </w:r>
      <w:r>
        <w:rPr>
          <w:color w:val="231F20"/>
        </w:rPr>
        <w:t>РС-70</w:t>
      </w:r>
      <w:r>
        <w:rPr>
          <w:color w:val="231F20"/>
          <w:spacing w:val="40"/>
        </w:rPr>
        <w:t xml:space="preserve"> </w:t>
      </w:r>
      <w:r>
        <w:rPr>
          <w:color w:val="231F20"/>
        </w:rPr>
        <w:t>невозможно.</w:t>
      </w:r>
      <w:r>
        <w:rPr>
          <w:color w:val="231F20"/>
          <w:spacing w:val="40"/>
        </w:rPr>
        <w:t xml:space="preserve"> </w:t>
      </w:r>
      <w:r>
        <w:rPr>
          <w:color w:val="231F20"/>
        </w:rPr>
        <w:t>2</w:t>
      </w:r>
      <w:r>
        <w:rPr>
          <w:color w:val="231F20"/>
          <w:spacing w:val="40"/>
        </w:rPr>
        <w:t xml:space="preserve"> </w:t>
      </w:r>
      <w:r>
        <w:rPr>
          <w:color w:val="231F20"/>
        </w:rPr>
        <w:t>РС-70</w:t>
      </w:r>
      <w:r>
        <w:rPr>
          <w:color w:val="231F20"/>
          <w:spacing w:val="40"/>
        </w:rPr>
        <w:t xml:space="preserve"> </w:t>
      </w:r>
      <w:r>
        <w:rPr>
          <w:color w:val="231F20"/>
        </w:rPr>
        <w:t>потребуют</w:t>
      </w:r>
      <w:r>
        <w:rPr>
          <w:color w:val="231F20"/>
          <w:spacing w:val="40"/>
        </w:rPr>
        <w:t xml:space="preserve"> </w:t>
      </w:r>
      <w:r>
        <w:rPr>
          <w:color w:val="231F20"/>
        </w:rPr>
        <w:t>расхода</w:t>
      </w:r>
      <w:r>
        <w:rPr>
          <w:color w:val="231F20"/>
          <w:spacing w:val="40"/>
        </w:rPr>
        <w:t xml:space="preserve"> </w:t>
      </w:r>
      <w:r>
        <w:rPr>
          <w:color w:val="231F20"/>
        </w:rPr>
        <w:t>320</w:t>
      </w:r>
      <w:r>
        <w:rPr>
          <w:color w:val="231F20"/>
          <w:spacing w:val="-16"/>
        </w:rPr>
        <w:t xml:space="preserve"> </w:t>
      </w:r>
      <w:r>
        <w:rPr>
          <w:color w:val="231F20"/>
          <w:spacing w:val="4"/>
        </w:rPr>
        <w:t>л/мин.</w:t>
      </w:r>
      <w:r>
        <w:rPr>
          <w:color w:val="231F20"/>
          <w:spacing w:val="1"/>
          <w:w w:val="101"/>
        </w:rPr>
        <w:t xml:space="preserve"> </w:t>
      </w:r>
      <w:r>
        <w:rPr>
          <w:color w:val="231F20"/>
        </w:rPr>
        <w:t xml:space="preserve">Помпы дадут 19 + 21 = 40 м напора, потери в магистрали составят 20 </w:t>
      </w:r>
      <w:r>
        <w:rPr>
          <w:rFonts w:ascii="Courier New" w:hAnsi="Courier New"/>
          <w:color w:val="231F20"/>
        </w:rPr>
        <w:t>×</w:t>
      </w:r>
      <w:r>
        <w:rPr>
          <w:rFonts w:ascii="Courier New" w:hAnsi="Courier New"/>
          <w:color w:val="231F20"/>
          <w:spacing w:val="-36"/>
        </w:rPr>
        <w:t xml:space="preserve"> </w:t>
      </w:r>
      <w:r>
        <w:rPr>
          <w:color w:val="231F20"/>
        </w:rPr>
        <w:t>1,1 = 22</w:t>
      </w:r>
      <w:r>
        <w:rPr>
          <w:color w:val="231F20"/>
          <w:spacing w:val="-28"/>
        </w:rPr>
        <w:t xml:space="preserve"> </w:t>
      </w:r>
      <w:r>
        <w:rPr>
          <w:color w:val="231F20"/>
        </w:rPr>
        <w:t>м.</w:t>
      </w:r>
      <w:r>
        <w:rPr>
          <w:color w:val="231F20"/>
          <w:w w:val="99"/>
        </w:rPr>
        <w:t xml:space="preserve"> </w:t>
      </w:r>
      <w:r>
        <w:rPr>
          <w:color w:val="231F20"/>
          <w:spacing w:val="-3"/>
        </w:rPr>
        <w:t xml:space="preserve">Теперь </w:t>
      </w:r>
      <w:r>
        <w:rPr>
          <w:color w:val="231F20"/>
        </w:rPr>
        <w:t>попробуем рассчитать рабочие линии. Более длинная</w:t>
      </w:r>
      <w:r>
        <w:rPr>
          <w:color w:val="231F20"/>
          <w:spacing w:val="1"/>
        </w:rPr>
        <w:t xml:space="preserve"> </w:t>
      </w:r>
      <w:r>
        <w:rPr>
          <w:color w:val="231F20"/>
        </w:rPr>
        <w:t>линия</w:t>
      </w:r>
      <w:r>
        <w:rPr>
          <w:color w:val="231F20"/>
          <w:spacing w:val="35"/>
        </w:rPr>
        <w:t xml:space="preserve"> </w:t>
      </w:r>
      <w:r>
        <w:rPr>
          <w:color w:val="231F20"/>
        </w:rPr>
        <w:t>потребует</w:t>
      </w:r>
      <w:r>
        <w:rPr>
          <w:color w:val="231F20"/>
          <w:w w:val="103"/>
        </w:rPr>
        <w:t xml:space="preserve"> </w:t>
      </w:r>
      <w:r>
        <w:rPr>
          <w:color w:val="231F20"/>
        </w:rPr>
        <w:t>большего</w:t>
      </w:r>
      <w:r>
        <w:rPr>
          <w:color w:val="231F20"/>
          <w:spacing w:val="-21"/>
        </w:rPr>
        <w:t xml:space="preserve"> </w:t>
      </w:r>
      <w:r>
        <w:rPr>
          <w:color w:val="231F20"/>
        </w:rPr>
        <w:t>напора,</w:t>
      </w:r>
      <w:r>
        <w:rPr>
          <w:color w:val="231F20"/>
          <w:spacing w:val="-21"/>
        </w:rPr>
        <w:t xml:space="preserve"> </w:t>
      </w:r>
      <w:r>
        <w:rPr>
          <w:color w:val="231F20"/>
        </w:rPr>
        <w:t>начинаем</w:t>
      </w:r>
      <w:r>
        <w:rPr>
          <w:color w:val="231F20"/>
          <w:spacing w:val="-21"/>
        </w:rPr>
        <w:t xml:space="preserve"> </w:t>
      </w:r>
      <w:r>
        <w:rPr>
          <w:color w:val="231F20"/>
        </w:rPr>
        <w:t>с</w:t>
      </w:r>
      <w:r>
        <w:rPr>
          <w:color w:val="231F20"/>
          <w:spacing w:val="-21"/>
        </w:rPr>
        <w:t xml:space="preserve"> </w:t>
      </w:r>
      <w:r>
        <w:rPr>
          <w:color w:val="231F20"/>
        </w:rPr>
        <w:t>неё.</w:t>
      </w:r>
      <w:r>
        <w:rPr>
          <w:color w:val="231F20"/>
          <w:spacing w:val="-21"/>
        </w:rPr>
        <w:t xml:space="preserve"> </w:t>
      </w:r>
      <w:r>
        <w:rPr>
          <w:color w:val="231F20"/>
        </w:rPr>
        <w:t>Для</w:t>
      </w:r>
      <w:r>
        <w:rPr>
          <w:color w:val="231F20"/>
          <w:spacing w:val="-21"/>
        </w:rPr>
        <w:t xml:space="preserve"> </w:t>
      </w:r>
      <w:r>
        <w:rPr>
          <w:color w:val="231F20"/>
        </w:rPr>
        <w:t>снижения</w:t>
      </w:r>
      <w:r>
        <w:rPr>
          <w:color w:val="231F20"/>
          <w:spacing w:val="-21"/>
        </w:rPr>
        <w:t xml:space="preserve"> </w:t>
      </w:r>
      <w:r>
        <w:rPr>
          <w:color w:val="231F20"/>
        </w:rPr>
        <w:t>сопротивления</w:t>
      </w:r>
      <w:r>
        <w:rPr>
          <w:color w:val="231F20"/>
          <w:spacing w:val="-21"/>
        </w:rPr>
        <w:t xml:space="preserve"> </w:t>
      </w:r>
      <w:r>
        <w:rPr>
          <w:color w:val="231F20"/>
        </w:rPr>
        <w:t>используем</w:t>
      </w:r>
      <w:r>
        <w:rPr>
          <w:color w:val="231F20"/>
          <w:spacing w:val="-21"/>
        </w:rPr>
        <w:t xml:space="preserve"> </w:t>
      </w:r>
      <w:r>
        <w:rPr>
          <w:color w:val="231F20"/>
        </w:rPr>
        <w:t>рукава</w:t>
      </w:r>
      <w:r>
        <w:rPr>
          <w:color w:val="231F20"/>
          <w:spacing w:val="-1"/>
        </w:rPr>
        <w:t xml:space="preserve"> </w:t>
      </w:r>
      <w:r>
        <w:rPr>
          <w:color w:val="231F20"/>
          <w:spacing w:val="-101"/>
          <w:w w:val="99"/>
        </w:rPr>
        <w:t>5</w:t>
      </w:r>
      <w:r>
        <w:rPr>
          <w:color w:val="231F20"/>
          <w:spacing w:val="-4"/>
          <w:w w:val="98"/>
        </w:rPr>
        <w:t>д</w:t>
      </w:r>
      <w:r>
        <w:rPr>
          <w:color w:val="231F20"/>
          <w:spacing w:val="-97"/>
          <w:w w:val="99"/>
        </w:rPr>
        <w:t>1</w:t>
      </w:r>
      <w:r>
        <w:rPr>
          <w:color w:val="231F20"/>
          <w:w w:val="96"/>
        </w:rPr>
        <w:t>а</w:t>
      </w:r>
      <w:r>
        <w:rPr>
          <w:color w:val="231F20"/>
          <w:spacing w:val="-78"/>
          <w:w w:val="95"/>
        </w:rPr>
        <w:t>л</w:t>
      </w:r>
      <w:r>
        <w:rPr>
          <w:color w:val="231F20"/>
          <w:spacing w:val="-46"/>
          <w:w w:val="99"/>
        </w:rPr>
        <w:t>м</w:t>
      </w:r>
      <w:r>
        <w:rPr>
          <w:color w:val="231F20"/>
          <w:spacing w:val="-48"/>
          <w:w w:val="99"/>
        </w:rPr>
        <w:t>ь</w:t>
      </w:r>
      <w:r>
        <w:rPr>
          <w:color w:val="231F20"/>
          <w:spacing w:val="-76"/>
          <w:w w:val="99"/>
        </w:rPr>
        <w:t>м</w:t>
      </w:r>
      <w:r>
        <w:rPr>
          <w:color w:val="231F20"/>
          <w:spacing w:val="-25"/>
        </w:rPr>
        <w:t>н</w:t>
      </w:r>
      <w:r>
        <w:rPr>
          <w:color w:val="231F20"/>
          <w:spacing w:val="-26"/>
        </w:rPr>
        <w:t>,</w:t>
      </w:r>
      <w:r>
        <w:rPr>
          <w:color w:val="231F20"/>
          <w:spacing w:val="-18"/>
          <w:w w:val="96"/>
        </w:rPr>
        <w:t>е</w:t>
      </w:r>
      <w:r>
        <w:rPr>
          <w:color w:val="231F20"/>
          <w:spacing w:val="-87"/>
          <w:w w:val="98"/>
        </w:rPr>
        <w:t>д</w:t>
      </w:r>
      <w:r>
        <w:rPr>
          <w:color w:val="231F20"/>
          <w:spacing w:val="-5"/>
          <w:w w:val="115"/>
        </w:rPr>
        <w:t>г</w:t>
      </w:r>
      <w:r>
        <w:rPr>
          <w:color w:val="231F20"/>
          <w:w w:val="103"/>
        </w:rPr>
        <w:t>о</w:t>
      </w:r>
      <w:r>
        <w:rPr>
          <w:color w:val="231F20"/>
          <w:spacing w:val="3"/>
        </w:rPr>
        <w:t xml:space="preserve"> </w:t>
      </w:r>
      <w:r>
        <w:rPr>
          <w:color w:val="231F20"/>
          <w:w w:val="103"/>
        </w:rPr>
        <w:t>ств</w:t>
      </w:r>
      <w:r>
        <w:rPr>
          <w:color w:val="231F20"/>
          <w:spacing w:val="-5"/>
          <w:w w:val="103"/>
        </w:rPr>
        <w:t>о</w:t>
      </w:r>
      <w:r>
        <w:rPr>
          <w:color w:val="231F20"/>
          <w:w w:val="95"/>
        </w:rPr>
        <w:t>ла</w:t>
      </w:r>
      <w:r>
        <w:rPr>
          <w:color w:val="231F20"/>
          <w:spacing w:val="3"/>
        </w:rPr>
        <w:t xml:space="preserve"> </w:t>
      </w:r>
      <w:r>
        <w:rPr>
          <w:color w:val="231F20"/>
          <w:spacing w:val="-4"/>
          <w:w w:val="103"/>
        </w:rPr>
        <w:t>о</w:t>
      </w:r>
      <w:r>
        <w:rPr>
          <w:color w:val="231F20"/>
          <w:w w:val="101"/>
        </w:rPr>
        <w:t>т</w:t>
      </w:r>
      <w:r>
        <w:rPr>
          <w:color w:val="231F20"/>
          <w:spacing w:val="3"/>
        </w:rPr>
        <w:t xml:space="preserve"> </w:t>
      </w:r>
      <w:r>
        <w:rPr>
          <w:color w:val="231F20"/>
          <w:w w:val="101"/>
        </w:rPr>
        <w:t>разв</w:t>
      </w:r>
      <w:r>
        <w:rPr>
          <w:color w:val="231F20"/>
          <w:spacing w:val="-4"/>
          <w:w w:val="101"/>
        </w:rPr>
        <w:t>е</w:t>
      </w:r>
      <w:r>
        <w:rPr>
          <w:color w:val="231F20"/>
          <w:w w:val="101"/>
        </w:rPr>
        <w:t>т</w:t>
      </w:r>
      <w:r>
        <w:rPr>
          <w:color w:val="231F20"/>
          <w:spacing w:val="-4"/>
          <w:w w:val="101"/>
        </w:rPr>
        <w:t>в</w:t>
      </w:r>
      <w:r>
        <w:rPr>
          <w:color w:val="231F20"/>
          <w:w w:val="98"/>
        </w:rPr>
        <w:t>ления</w:t>
      </w:r>
      <w:r>
        <w:rPr>
          <w:color w:val="231F20"/>
          <w:spacing w:val="3"/>
        </w:rPr>
        <w:t xml:space="preserve"> </w:t>
      </w:r>
      <w:r>
        <w:rPr>
          <w:color w:val="231F20"/>
          <w:spacing w:val="-3"/>
        </w:rPr>
        <w:t>б</w:t>
      </w:r>
      <w:r>
        <w:rPr>
          <w:color w:val="231F20"/>
          <w:spacing w:val="-4"/>
        </w:rPr>
        <w:t>у</w:t>
      </w:r>
      <w:r>
        <w:rPr>
          <w:color w:val="231F20"/>
          <w:w w:val="97"/>
        </w:rPr>
        <w:t>д</w:t>
      </w:r>
      <w:r>
        <w:rPr>
          <w:color w:val="231F20"/>
          <w:spacing w:val="-4"/>
          <w:w w:val="97"/>
        </w:rPr>
        <w:t>е</w:t>
      </w:r>
      <w:r>
        <w:rPr>
          <w:color w:val="231F20"/>
          <w:w w:val="101"/>
        </w:rPr>
        <w:t>т</w:t>
      </w:r>
      <w:r>
        <w:rPr>
          <w:color w:val="231F20"/>
          <w:spacing w:val="3"/>
        </w:rPr>
        <w:t xml:space="preserve"> </w:t>
      </w:r>
      <w:r>
        <w:rPr>
          <w:color w:val="231F20"/>
          <w:w w:val="99"/>
        </w:rPr>
        <w:t>100</w:t>
      </w:r>
      <w:r>
        <w:rPr>
          <w:color w:val="231F20"/>
        </w:rPr>
        <w:tab/>
      </w:r>
      <w:r>
        <w:rPr>
          <w:color w:val="231F20"/>
          <w:w w:val="99"/>
        </w:rPr>
        <w:t>м,</w:t>
      </w:r>
      <w:r>
        <w:rPr>
          <w:color w:val="231F20"/>
          <w:spacing w:val="3"/>
        </w:rPr>
        <w:t xml:space="preserve"> </w:t>
      </w:r>
      <w:r>
        <w:rPr>
          <w:color w:val="231F20"/>
          <w:w w:val="101"/>
        </w:rPr>
        <w:t>но,</w:t>
      </w:r>
      <w:r>
        <w:rPr>
          <w:color w:val="231F20"/>
          <w:spacing w:val="3"/>
        </w:rPr>
        <w:t xml:space="preserve"> </w:t>
      </w:r>
      <w:r>
        <w:rPr>
          <w:color w:val="231F20"/>
          <w:w w:val="107"/>
        </w:rPr>
        <w:t>с</w:t>
      </w:r>
      <w:r>
        <w:rPr>
          <w:color w:val="231F20"/>
          <w:spacing w:val="3"/>
        </w:rPr>
        <w:t xml:space="preserve"> </w:t>
      </w:r>
      <w:r>
        <w:rPr>
          <w:color w:val="231F20"/>
          <w:w w:val="99"/>
        </w:rPr>
        <w:t>учё</w:t>
      </w:r>
      <w:r>
        <w:rPr>
          <w:color w:val="231F20"/>
          <w:spacing w:val="-4"/>
          <w:w w:val="99"/>
        </w:rPr>
        <w:t>т</w:t>
      </w:r>
      <w:r>
        <w:rPr>
          <w:color w:val="231F20"/>
          <w:w w:val="101"/>
        </w:rPr>
        <w:t>ом</w:t>
      </w:r>
      <w:r>
        <w:rPr>
          <w:color w:val="231F20"/>
          <w:spacing w:val="3"/>
        </w:rPr>
        <w:t xml:space="preserve"> </w:t>
      </w:r>
      <w:r>
        <w:rPr>
          <w:color w:val="231F20"/>
          <w:w w:val="102"/>
        </w:rPr>
        <w:t>неровнос</w:t>
      </w:r>
      <w:r>
        <w:rPr>
          <w:color w:val="231F20"/>
          <w:spacing w:val="-4"/>
          <w:w w:val="102"/>
        </w:rPr>
        <w:t>т</w:t>
      </w:r>
      <w:r>
        <w:rPr>
          <w:color w:val="231F20"/>
          <w:w w:val="98"/>
        </w:rPr>
        <w:t xml:space="preserve">ей </w:t>
      </w:r>
      <w:r>
        <w:rPr>
          <w:color w:val="231F20"/>
        </w:rPr>
        <w:t>линии, необходимо положить 6 рукавов. При минимальном</w:t>
      </w:r>
      <w:r>
        <w:rPr>
          <w:color w:val="231F20"/>
          <w:spacing w:val="33"/>
        </w:rPr>
        <w:t xml:space="preserve"> </w:t>
      </w:r>
      <w:r>
        <w:rPr>
          <w:color w:val="231F20"/>
        </w:rPr>
        <w:t>необходимом</w:t>
      </w:r>
      <w:r>
        <w:rPr>
          <w:color w:val="231F20"/>
          <w:spacing w:val="4"/>
        </w:rPr>
        <w:t xml:space="preserve"> </w:t>
      </w:r>
      <w:r>
        <w:rPr>
          <w:color w:val="231F20"/>
        </w:rPr>
        <w:t>расходе</w:t>
      </w:r>
      <w:r>
        <w:rPr>
          <w:color w:val="231F20"/>
          <w:w w:val="97"/>
        </w:rPr>
        <w:t xml:space="preserve"> </w:t>
      </w:r>
      <w:r>
        <w:rPr>
          <w:color w:val="231F20"/>
        </w:rPr>
        <w:t>160</w:t>
      </w:r>
      <w:r>
        <w:rPr>
          <w:color w:val="231F20"/>
          <w:spacing w:val="-31"/>
        </w:rPr>
        <w:t xml:space="preserve"> </w:t>
      </w:r>
      <w:r>
        <w:rPr>
          <w:color w:val="231F20"/>
        </w:rPr>
        <w:t>л/мин.</w:t>
      </w:r>
      <w:r>
        <w:rPr>
          <w:color w:val="231F20"/>
          <w:spacing w:val="-11"/>
        </w:rPr>
        <w:t xml:space="preserve"> </w:t>
      </w:r>
      <w:r>
        <w:rPr>
          <w:color w:val="231F20"/>
        </w:rPr>
        <w:t>потери</w:t>
      </w:r>
      <w:r>
        <w:rPr>
          <w:color w:val="231F20"/>
          <w:spacing w:val="-11"/>
        </w:rPr>
        <w:t xml:space="preserve"> </w:t>
      </w:r>
      <w:r>
        <w:rPr>
          <w:color w:val="231F20"/>
        </w:rPr>
        <w:t>в</w:t>
      </w:r>
      <w:r>
        <w:rPr>
          <w:color w:val="231F20"/>
          <w:spacing w:val="-11"/>
        </w:rPr>
        <w:t xml:space="preserve"> </w:t>
      </w:r>
      <w:r>
        <w:rPr>
          <w:color w:val="231F20"/>
          <w:spacing w:val="-3"/>
        </w:rPr>
        <w:t>этой</w:t>
      </w:r>
      <w:r>
        <w:rPr>
          <w:color w:val="231F20"/>
          <w:spacing w:val="-11"/>
        </w:rPr>
        <w:t xml:space="preserve"> </w:t>
      </w:r>
      <w:r>
        <w:rPr>
          <w:color w:val="231F20"/>
        </w:rPr>
        <w:t>линии</w:t>
      </w:r>
      <w:r>
        <w:rPr>
          <w:color w:val="231F20"/>
          <w:spacing w:val="-11"/>
        </w:rPr>
        <w:t xml:space="preserve"> </w:t>
      </w:r>
      <w:r>
        <w:rPr>
          <w:color w:val="231F20"/>
        </w:rPr>
        <w:t>составят</w:t>
      </w:r>
      <w:r>
        <w:rPr>
          <w:color w:val="231F20"/>
          <w:spacing w:val="-11"/>
        </w:rPr>
        <w:t xml:space="preserve"> </w:t>
      </w:r>
      <w:r>
        <w:rPr>
          <w:color w:val="231F20"/>
        </w:rPr>
        <w:t>по</w:t>
      </w:r>
      <w:r>
        <w:rPr>
          <w:color w:val="231F20"/>
          <w:spacing w:val="-11"/>
        </w:rPr>
        <w:t xml:space="preserve"> </w:t>
      </w:r>
      <w:r>
        <w:rPr>
          <w:color w:val="231F20"/>
        </w:rPr>
        <w:t>0,92</w:t>
      </w:r>
      <w:r>
        <w:rPr>
          <w:color w:val="231F20"/>
          <w:spacing w:val="-32"/>
        </w:rPr>
        <w:t xml:space="preserve"> </w:t>
      </w:r>
      <w:r>
        <w:rPr>
          <w:color w:val="231F20"/>
        </w:rPr>
        <w:t>м</w:t>
      </w:r>
      <w:r>
        <w:rPr>
          <w:color w:val="231F20"/>
          <w:spacing w:val="-11"/>
        </w:rPr>
        <w:t xml:space="preserve"> </w:t>
      </w:r>
      <w:r>
        <w:rPr>
          <w:color w:val="231F20"/>
        </w:rPr>
        <w:t>на</w:t>
      </w:r>
      <w:r>
        <w:rPr>
          <w:color w:val="231F20"/>
          <w:spacing w:val="-11"/>
        </w:rPr>
        <w:t xml:space="preserve"> </w:t>
      </w:r>
      <w:r>
        <w:rPr>
          <w:color w:val="231F20"/>
        </w:rPr>
        <w:t>каждом</w:t>
      </w:r>
      <w:r>
        <w:rPr>
          <w:color w:val="231F20"/>
          <w:spacing w:val="-11"/>
        </w:rPr>
        <w:t xml:space="preserve"> </w:t>
      </w:r>
      <w:r>
        <w:rPr>
          <w:color w:val="231F20"/>
        </w:rPr>
        <w:t>рукаве</w:t>
      </w:r>
      <w:r>
        <w:rPr>
          <w:color w:val="231F20"/>
          <w:spacing w:val="-11"/>
        </w:rPr>
        <w:t xml:space="preserve"> </w:t>
      </w:r>
      <w:r>
        <w:rPr>
          <w:color w:val="231F20"/>
        </w:rPr>
        <w:t>и</w:t>
      </w:r>
      <w:r>
        <w:rPr>
          <w:color w:val="231F20"/>
          <w:spacing w:val="-11"/>
        </w:rPr>
        <w:t xml:space="preserve"> </w:t>
      </w:r>
      <w:r>
        <w:rPr>
          <w:color w:val="231F20"/>
        </w:rPr>
        <w:t>8</w:t>
      </w:r>
      <w:r>
        <w:rPr>
          <w:color w:val="231F20"/>
          <w:spacing w:val="-32"/>
        </w:rPr>
        <w:t xml:space="preserve"> </w:t>
      </w:r>
      <w:r>
        <w:rPr>
          <w:color w:val="231F20"/>
        </w:rPr>
        <w:t>м</w:t>
      </w:r>
      <w:r>
        <w:rPr>
          <w:color w:val="231F20"/>
          <w:spacing w:val="-11"/>
        </w:rPr>
        <w:t xml:space="preserve"> </w:t>
      </w:r>
      <w:r>
        <w:rPr>
          <w:color w:val="231F20"/>
        </w:rPr>
        <w:t>на</w:t>
      </w:r>
      <w:r>
        <w:rPr>
          <w:color w:val="231F20"/>
          <w:spacing w:val="-11"/>
        </w:rPr>
        <w:t xml:space="preserve"> </w:t>
      </w:r>
      <w:r>
        <w:rPr>
          <w:color w:val="231F20"/>
        </w:rPr>
        <w:t>стволе.</w:t>
      </w:r>
      <w:r>
        <w:rPr>
          <w:color w:val="231F20"/>
          <w:spacing w:val="-1"/>
          <w:w w:val="95"/>
        </w:rPr>
        <w:t xml:space="preserve"> </w:t>
      </w:r>
      <w:r>
        <w:rPr>
          <w:color w:val="231F20"/>
        </w:rPr>
        <w:t>6</w:t>
      </w:r>
      <w:r>
        <w:rPr>
          <w:color w:val="231F20"/>
          <w:spacing w:val="-10"/>
        </w:rPr>
        <w:t xml:space="preserve"> </w:t>
      </w:r>
      <w:r>
        <w:rPr>
          <w:rFonts w:ascii="Courier New" w:hAnsi="Courier New"/>
          <w:color w:val="231F20"/>
        </w:rPr>
        <w:t>×</w:t>
      </w:r>
      <w:r>
        <w:rPr>
          <w:rFonts w:ascii="Courier New" w:hAnsi="Courier New"/>
          <w:color w:val="231F20"/>
          <w:spacing w:val="-68"/>
        </w:rPr>
        <w:t xml:space="preserve"> </w:t>
      </w:r>
      <w:r>
        <w:rPr>
          <w:color w:val="231F20"/>
        </w:rPr>
        <w:t>0,92</w:t>
      </w:r>
      <w:r>
        <w:rPr>
          <w:color w:val="231F20"/>
          <w:spacing w:val="-2"/>
        </w:rPr>
        <w:t xml:space="preserve"> </w:t>
      </w:r>
      <w:r>
        <w:rPr>
          <w:color w:val="231F20"/>
        </w:rPr>
        <w:t>+</w:t>
      </w:r>
      <w:r>
        <w:rPr>
          <w:color w:val="231F20"/>
          <w:spacing w:val="-2"/>
        </w:rPr>
        <w:t xml:space="preserve"> </w:t>
      </w:r>
      <w:r>
        <w:rPr>
          <w:color w:val="231F20"/>
        </w:rPr>
        <w:t>8</w:t>
      </w:r>
      <w:r>
        <w:rPr>
          <w:color w:val="231F20"/>
          <w:spacing w:val="-2"/>
        </w:rPr>
        <w:t xml:space="preserve"> </w:t>
      </w:r>
      <w:r>
        <w:rPr>
          <w:color w:val="231F20"/>
        </w:rPr>
        <w:t>=</w:t>
      </w:r>
      <w:r>
        <w:rPr>
          <w:color w:val="231F20"/>
          <w:spacing w:val="-2"/>
        </w:rPr>
        <w:t xml:space="preserve"> </w:t>
      </w:r>
      <w:r>
        <w:rPr>
          <w:color w:val="231F20"/>
        </w:rPr>
        <w:t>13,5</w:t>
      </w:r>
      <w:r>
        <w:rPr>
          <w:color w:val="231F20"/>
          <w:spacing w:val="-28"/>
        </w:rPr>
        <w:t xml:space="preserve"> </w:t>
      </w:r>
      <w:r>
        <w:rPr>
          <w:color w:val="231F20"/>
        </w:rPr>
        <w:t>м.</w:t>
      </w:r>
      <w:r>
        <w:rPr>
          <w:color w:val="231F20"/>
          <w:spacing w:val="-2"/>
        </w:rPr>
        <w:t xml:space="preserve"> </w:t>
      </w:r>
      <w:r>
        <w:rPr>
          <w:color w:val="231F20"/>
        </w:rPr>
        <w:t>При</w:t>
      </w:r>
      <w:r>
        <w:rPr>
          <w:color w:val="231F20"/>
          <w:spacing w:val="-2"/>
        </w:rPr>
        <w:t xml:space="preserve"> </w:t>
      </w:r>
      <w:r>
        <w:rPr>
          <w:color w:val="231F20"/>
        </w:rPr>
        <w:t>таком</w:t>
      </w:r>
      <w:r>
        <w:rPr>
          <w:color w:val="231F20"/>
          <w:spacing w:val="-2"/>
        </w:rPr>
        <w:t xml:space="preserve"> </w:t>
      </w:r>
      <w:r>
        <w:rPr>
          <w:color w:val="231F20"/>
        </w:rPr>
        <w:t>давлении</w:t>
      </w:r>
      <w:r>
        <w:rPr>
          <w:color w:val="231F20"/>
          <w:spacing w:val="-2"/>
        </w:rPr>
        <w:t xml:space="preserve"> </w:t>
      </w:r>
      <w:r>
        <w:rPr>
          <w:color w:val="231F20"/>
        </w:rPr>
        <w:t>на</w:t>
      </w:r>
      <w:r>
        <w:rPr>
          <w:color w:val="231F20"/>
          <w:spacing w:val="-2"/>
        </w:rPr>
        <w:t xml:space="preserve"> </w:t>
      </w:r>
      <w:r>
        <w:rPr>
          <w:color w:val="231F20"/>
        </w:rPr>
        <w:t>разветвлении</w:t>
      </w:r>
      <w:r>
        <w:rPr>
          <w:color w:val="231F20"/>
          <w:spacing w:val="-2"/>
        </w:rPr>
        <w:t xml:space="preserve"> расход </w:t>
      </w:r>
      <w:r>
        <w:rPr>
          <w:color w:val="231F20"/>
        </w:rPr>
        <w:t>во</w:t>
      </w:r>
      <w:r>
        <w:rPr>
          <w:color w:val="231F20"/>
          <w:spacing w:val="-2"/>
        </w:rPr>
        <w:t xml:space="preserve"> </w:t>
      </w:r>
      <w:r>
        <w:rPr>
          <w:color w:val="231F20"/>
        </w:rPr>
        <w:t>второй</w:t>
      </w:r>
      <w:r>
        <w:rPr>
          <w:color w:val="231F20"/>
          <w:spacing w:val="-2"/>
        </w:rPr>
        <w:t xml:space="preserve"> </w:t>
      </w:r>
      <w:r>
        <w:rPr>
          <w:color w:val="231F20"/>
        </w:rPr>
        <w:t>линии</w:t>
      </w:r>
      <w:r>
        <w:rPr>
          <w:color w:val="231F20"/>
          <w:w w:val="98"/>
        </w:rPr>
        <w:t xml:space="preserve"> </w:t>
      </w:r>
      <w:r>
        <w:rPr>
          <w:color w:val="231F20"/>
          <w:spacing w:val="-2"/>
        </w:rPr>
        <w:t>должен</w:t>
      </w:r>
      <w:r>
        <w:rPr>
          <w:color w:val="231F20"/>
          <w:spacing w:val="-7"/>
        </w:rPr>
        <w:t xml:space="preserve"> </w:t>
      </w:r>
      <w:r>
        <w:rPr>
          <w:color w:val="231F20"/>
        </w:rPr>
        <w:t>быть</w:t>
      </w:r>
      <w:r>
        <w:rPr>
          <w:color w:val="231F20"/>
          <w:spacing w:val="-7"/>
        </w:rPr>
        <w:t xml:space="preserve"> </w:t>
      </w:r>
      <w:r>
        <w:rPr>
          <w:color w:val="231F20"/>
        </w:rPr>
        <w:t>таким,</w:t>
      </w:r>
      <w:r>
        <w:rPr>
          <w:color w:val="231F20"/>
          <w:spacing w:val="-7"/>
        </w:rPr>
        <w:t xml:space="preserve"> </w:t>
      </w:r>
      <w:r>
        <w:rPr>
          <w:color w:val="231F20"/>
        </w:rPr>
        <w:t>чтобы</w:t>
      </w:r>
      <w:r>
        <w:rPr>
          <w:color w:val="231F20"/>
          <w:spacing w:val="-7"/>
        </w:rPr>
        <w:t xml:space="preserve"> </w:t>
      </w:r>
      <w:r>
        <w:rPr>
          <w:color w:val="231F20"/>
        </w:rPr>
        <w:t>сопротивление</w:t>
      </w:r>
      <w:r>
        <w:rPr>
          <w:color w:val="231F20"/>
          <w:spacing w:val="-7"/>
        </w:rPr>
        <w:t xml:space="preserve"> </w:t>
      </w:r>
      <w:r>
        <w:rPr>
          <w:color w:val="231F20"/>
        </w:rPr>
        <w:t>3</w:t>
      </w:r>
      <w:r>
        <w:rPr>
          <w:color w:val="231F20"/>
          <w:spacing w:val="-7"/>
        </w:rPr>
        <w:t xml:space="preserve"> </w:t>
      </w:r>
      <w:r>
        <w:rPr>
          <w:color w:val="231F20"/>
        </w:rPr>
        <w:t>рукавов</w:t>
      </w:r>
      <w:r>
        <w:rPr>
          <w:color w:val="231F20"/>
          <w:spacing w:val="-7"/>
        </w:rPr>
        <w:t xml:space="preserve"> </w:t>
      </w:r>
      <w:r>
        <w:rPr>
          <w:color w:val="231F20"/>
        </w:rPr>
        <w:t>51</w:t>
      </w:r>
      <w:r>
        <w:rPr>
          <w:color w:val="231F20"/>
          <w:spacing w:val="-26"/>
        </w:rPr>
        <w:t xml:space="preserve"> </w:t>
      </w:r>
      <w:r>
        <w:rPr>
          <w:color w:val="231F20"/>
        </w:rPr>
        <w:t>мм</w:t>
      </w:r>
      <w:r>
        <w:rPr>
          <w:color w:val="231F20"/>
          <w:spacing w:val="-7"/>
        </w:rPr>
        <w:t xml:space="preserve"> </w:t>
      </w:r>
      <w:r>
        <w:rPr>
          <w:color w:val="231F20"/>
        </w:rPr>
        <w:t>и</w:t>
      </w:r>
      <w:r>
        <w:rPr>
          <w:color w:val="231F20"/>
          <w:spacing w:val="-7"/>
        </w:rPr>
        <w:t xml:space="preserve"> </w:t>
      </w:r>
      <w:r>
        <w:rPr>
          <w:color w:val="231F20"/>
        </w:rPr>
        <w:t>ствола</w:t>
      </w:r>
      <w:r>
        <w:rPr>
          <w:color w:val="231F20"/>
          <w:spacing w:val="-7"/>
        </w:rPr>
        <w:t xml:space="preserve"> </w:t>
      </w:r>
      <w:r>
        <w:rPr>
          <w:color w:val="231F20"/>
        </w:rPr>
        <w:t>РС-70</w:t>
      </w:r>
      <w:r>
        <w:rPr>
          <w:color w:val="231F20"/>
          <w:spacing w:val="-7"/>
        </w:rPr>
        <w:t xml:space="preserve"> </w:t>
      </w:r>
      <w:r>
        <w:rPr>
          <w:color w:val="231F20"/>
        </w:rPr>
        <w:t>создало</w:t>
      </w:r>
      <w:r>
        <w:rPr>
          <w:color w:val="231F20"/>
          <w:w w:val="102"/>
        </w:rPr>
        <w:t xml:space="preserve"> </w:t>
      </w:r>
      <w:r>
        <w:rPr>
          <w:color w:val="231F20"/>
        </w:rPr>
        <w:t>потерю напора, равную напору на стволе в длинной линии, иначе</w:t>
      </w:r>
      <w:r>
        <w:rPr>
          <w:color w:val="231F20"/>
          <w:spacing w:val="17"/>
        </w:rPr>
        <w:t xml:space="preserve"> </w:t>
      </w:r>
      <w:r>
        <w:rPr>
          <w:color w:val="231F20"/>
        </w:rPr>
        <w:t>скорость</w:t>
      </w:r>
      <w:r>
        <w:rPr>
          <w:color w:val="231F20"/>
          <w:spacing w:val="1"/>
        </w:rPr>
        <w:t xml:space="preserve"> </w:t>
      </w:r>
      <w:r>
        <w:rPr>
          <w:color w:val="231F20"/>
        </w:rPr>
        <w:t>потока</w:t>
      </w:r>
      <w:r>
        <w:rPr>
          <w:color w:val="231F20"/>
          <w:w w:val="105"/>
        </w:rPr>
        <w:t xml:space="preserve"> </w:t>
      </w:r>
      <w:r>
        <w:rPr>
          <w:color w:val="231F20"/>
        </w:rPr>
        <w:t xml:space="preserve">в короткой линии </w:t>
      </w:r>
      <w:r>
        <w:rPr>
          <w:color w:val="231F20"/>
          <w:spacing w:val="-3"/>
        </w:rPr>
        <w:t xml:space="preserve">будет </w:t>
      </w:r>
      <w:r>
        <w:rPr>
          <w:color w:val="231F20"/>
        </w:rPr>
        <w:t xml:space="preserve">увеличиваться. При потоке 180 </w:t>
      </w:r>
      <w:r>
        <w:rPr>
          <w:color w:val="231F20"/>
          <w:spacing w:val="2"/>
        </w:rPr>
        <w:t xml:space="preserve">л/мин. </w:t>
      </w:r>
      <w:r>
        <w:rPr>
          <w:color w:val="231F20"/>
        </w:rPr>
        <w:t>потеря</w:t>
      </w:r>
      <w:r>
        <w:rPr>
          <w:color w:val="231F20"/>
          <w:spacing w:val="1"/>
        </w:rPr>
        <w:t xml:space="preserve"> </w:t>
      </w:r>
      <w:r>
        <w:rPr>
          <w:color w:val="231F20"/>
        </w:rPr>
        <w:t>на</w:t>
      </w:r>
      <w:r>
        <w:rPr>
          <w:color w:val="231F20"/>
          <w:spacing w:val="8"/>
        </w:rPr>
        <w:t xml:space="preserve"> </w:t>
      </w:r>
      <w:r>
        <w:rPr>
          <w:color w:val="231F20"/>
        </w:rPr>
        <w:t>короткой</w:t>
      </w:r>
      <w:r>
        <w:rPr>
          <w:color w:val="231F20"/>
          <w:w w:val="105"/>
        </w:rPr>
        <w:t xml:space="preserve"> </w:t>
      </w:r>
      <w:r>
        <w:rPr>
          <w:color w:val="231F20"/>
        </w:rPr>
        <w:t xml:space="preserve">линии составит 3 </w:t>
      </w:r>
      <w:r>
        <w:rPr>
          <w:rFonts w:ascii="Courier New" w:hAnsi="Courier New"/>
          <w:color w:val="231F20"/>
        </w:rPr>
        <w:t>×</w:t>
      </w:r>
      <w:r>
        <w:rPr>
          <w:rFonts w:ascii="Courier New" w:hAnsi="Courier New"/>
          <w:color w:val="231F20"/>
          <w:spacing w:val="-88"/>
        </w:rPr>
        <w:t xml:space="preserve"> </w:t>
      </w:r>
      <w:r>
        <w:rPr>
          <w:color w:val="231F20"/>
        </w:rPr>
        <w:t xml:space="preserve">1,2 + 10 = 13,5 м. </w:t>
      </w:r>
      <w:r>
        <w:rPr>
          <w:color w:val="231F20"/>
          <w:spacing w:val="-2"/>
        </w:rPr>
        <w:t xml:space="preserve">Расход </w:t>
      </w:r>
      <w:r>
        <w:rPr>
          <w:color w:val="231F20"/>
        </w:rPr>
        <w:t>в магистрали составит сумму расхода</w:t>
      </w:r>
      <w:r>
        <w:rPr>
          <w:color w:val="231F20"/>
          <w:w w:val="97"/>
        </w:rPr>
        <w:t xml:space="preserve"> </w:t>
      </w:r>
      <w:r>
        <w:rPr>
          <w:color w:val="231F20"/>
        </w:rPr>
        <w:t>на</w:t>
      </w:r>
      <w:r>
        <w:rPr>
          <w:color w:val="231F20"/>
          <w:spacing w:val="22"/>
        </w:rPr>
        <w:t xml:space="preserve"> </w:t>
      </w:r>
      <w:r>
        <w:rPr>
          <w:color w:val="231F20"/>
        </w:rPr>
        <w:t>стволах:</w:t>
      </w:r>
      <w:r>
        <w:rPr>
          <w:color w:val="231F20"/>
          <w:spacing w:val="22"/>
        </w:rPr>
        <w:t xml:space="preserve"> </w:t>
      </w:r>
      <w:r>
        <w:rPr>
          <w:color w:val="231F20"/>
        </w:rPr>
        <w:t>160</w:t>
      </w:r>
      <w:r>
        <w:rPr>
          <w:color w:val="231F20"/>
          <w:spacing w:val="22"/>
        </w:rPr>
        <w:t xml:space="preserve"> </w:t>
      </w:r>
      <w:r>
        <w:rPr>
          <w:color w:val="231F20"/>
        </w:rPr>
        <w:t>+</w:t>
      </w:r>
      <w:r>
        <w:rPr>
          <w:color w:val="231F20"/>
          <w:spacing w:val="22"/>
        </w:rPr>
        <w:t xml:space="preserve"> </w:t>
      </w:r>
      <w:r>
        <w:rPr>
          <w:color w:val="231F20"/>
        </w:rPr>
        <w:t>180</w:t>
      </w:r>
      <w:r>
        <w:rPr>
          <w:color w:val="231F20"/>
          <w:spacing w:val="22"/>
        </w:rPr>
        <w:t xml:space="preserve"> </w:t>
      </w:r>
      <w:r>
        <w:rPr>
          <w:color w:val="231F20"/>
        </w:rPr>
        <w:t>=</w:t>
      </w:r>
      <w:r>
        <w:rPr>
          <w:color w:val="231F20"/>
          <w:spacing w:val="22"/>
        </w:rPr>
        <w:t xml:space="preserve"> </w:t>
      </w:r>
      <w:r>
        <w:rPr>
          <w:color w:val="231F20"/>
        </w:rPr>
        <w:t>340</w:t>
      </w:r>
      <w:r>
        <w:rPr>
          <w:color w:val="231F20"/>
          <w:spacing w:val="-21"/>
        </w:rPr>
        <w:t xml:space="preserve"> </w:t>
      </w:r>
      <w:r>
        <w:rPr>
          <w:color w:val="231F20"/>
          <w:spacing w:val="2"/>
        </w:rPr>
        <w:t>л/мин.</w:t>
      </w:r>
      <w:r>
        <w:rPr>
          <w:color w:val="231F20"/>
          <w:spacing w:val="22"/>
        </w:rPr>
        <w:t xml:space="preserve"> </w:t>
      </w:r>
      <w:r>
        <w:rPr>
          <w:color w:val="231F20"/>
        </w:rPr>
        <w:t>Но</w:t>
      </w:r>
      <w:r>
        <w:rPr>
          <w:color w:val="231F20"/>
          <w:spacing w:val="22"/>
        </w:rPr>
        <w:t xml:space="preserve"> </w:t>
      </w:r>
      <w:r>
        <w:rPr>
          <w:color w:val="231F20"/>
        </w:rPr>
        <w:t>даже</w:t>
      </w:r>
      <w:r>
        <w:rPr>
          <w:color w:val="231F20"/>
          <w:spacing w:val="22"/>
        </w:rPr>
        <w:t xml:space="preserve"> </w:t>
      </w:r>
      <w:r>
        <w:rPr>
          <w:color w:val="231F20"/>
        </w:rPr>
        <w:t>при</w:t>
      </w:r>
      <w:r>
        <w:rPr>
          <w:color w:val="231F20"/>
          <w:spacing w:val="22"/>
        </w:rPr>
        <w:t xml:space="preserve"> </w:t>
      </w:r>
      <w:r>
        <w:rPr>
          <w:color w:val="231F20"/>
        </w:rPr>
        <w:t>потоке</w:t>
      </w:r>
      <w:r>
        <w:rPr>
          <w:color w:val="231F20"/>
          <w:spacing w:val="22"/>
        </w:rPr>
        <w:t xml:space="preserve"> </w:t>
      </w:r>
      <w:r>
        <w:rPr>
          <w:color w:val="231F20"/>
        </w:rPr>
        <w:t>320</w:t>
      </w:r>
      <w:r>
        <w:rPr>
          <w:color w:val="231F20"/>
          <w:spacing w:val="-21"/>
        </w:rPr>
        <w:t xml:space="preserve"> </w:t>
      </w:r>
      <w:r>
        <w:rPr>
          <w:color w:val="231F20"/>
          <w:spacing w:val="2"/>
        </w:rPr>
        <w:t>л/мин.</w:t>
      </w:r>
      <w:r>
        <w:rPr>
          <w:color w:val="231F20"/>
          <w:spacing w:val="22"/>
        </w:rPr>
        <w:t xml:space="preserve"> </w:t>
      </w:r>
      <w:r>
        <w:rPr>
          <w:color w:val="231F20"/>
        </w:rPr>
        <w:t>помпы</w:t>
      </w:r>
      <w:r>
        <w:rPr>
          <w:color w:val="231F20"/>
          <w:spacing w:val="22"/>
        </w:rPr>
        <w:t xml:space="preserve"> </w:t>
      </w:r>
      <w:r>
        <w:rPr>
          <w:color w:val="231F20"/>
          <w:spacing w:val="-3"/>
        </w:rPr>
        <w:t>могли</w:t>
      </w:r>
      <w:r>
        <w:rPr>
          <w:color w:val="231F20"/>
          <w:w w:val="99"/>
        </w:rPr>
        <w:t xml:space="preserve"> </w:t>
      </w:r>
      <w:r>
        <w:rPr>
          <w:color w:val="231F20"/>
        </w:rPr>
        <w:t>создать</w:t>
      </w:r>
      <w:r>
        <w:rPr>
          <w:color w:val="231F20"/>
          <w:spacing w:val="-21"/>
        </w:rPr>
        <w:t xml:space="preserve"> </w:t>
      </w:r>
      <w:r>
        <w:rPr>
          <w:color w:val="231F20"/>
        </w:rPr>
        <w:t>на</w:t>
      </w:r>
      <w:r>
        <w:rPr>
          <w:color w:val="231F20"/>
          <w:spacing w:val="-21"/>
        </w:rPr>
        <w:t xml:space="preserve"> </w:t>
      </w:r>
      <w:r>
        <w:rPr>
          <w:color w:val="231F20"/>
        </w:rPr>
        <w:t>разветвлении</w:t>
      </w:r>
      <w:r>
        <w:rPr>
          <w:color w:val="231F20"/>
          <w:spacing w:val="-21"/>
        </w:rPr>
        <w:t xml:space="preserve"> </w:t>
      </w:r>
      <w:r>
        <w:rPr>
          <w:color w:val="231F20"/>
        </w:rPr>
        <w:t>давление</w:t>
      </w:r>
      <w:r>
        <w:rPr>
          <w:color w:val="231F20"/>
          <w:spacing w:val="-21"/>
        </w:rPr>
        <w:t xml:space="preserve"> </w:t>
      </w:r>
      <w:r>
        <w:rPr>
          <w:color w:val="231F20"/>
        </w:rPr>
        <w:t>40</w:t>
      </w:r>
      <w:r>
        <w:rPr>
          <w:color w:val="231F20"/>
          <w:spacing w:val="-34"/>
        </w:rPr>
        <w:t xml:space="preserve"> </w:t>
      </w:r>
      <w:r>
        <w:rPr>
          <w:color w:val="231F20"/>
        </w:rPr>
        <w:t>м</w:t>
      </w:r>
      <w:r>
        <w:rPr>
          <w:color w:val="231F20"/>
          <w:spacing w:val="-21"/>
        </w:rPr>
        <w:t xml:space="preserve"> </w:t>
      </w:r>
      <w:r>
        <w:rPr>
          <w:color w:val="231F20"/>
        </w:rPr>
        <w:t>(суммарный</w:t>
      </w:r>
      <w:r>
        <w:rPr>
          <w:color w:val="231F20"/>
          <w:spacing w:val="-21"/>
        </w:rPr>
        <w:t xml:space="preserve"> </w:t>
      </w:r>
      <w:r>
        <w:rPr>
          <w:color w:val="231F20"/>
        </w:rPr>
        <w:t>напор</w:t>
      </w:r>
      <w:r>
        <w:rPr>
          <w:color w:val="231F20"/>
          <w:spacing w:val="-21"/>
        </w:rPr>
        <w:t xml:space="preserve"> </w:t>
      </w:r>
      <w:r>
        <w:rPr>
          <w:color w:val="231F20"/>
        </w:rPr>
        <w:t>помп)</w:t>
      </w:r>
      <w:r>
        <w:rPr>
          <w:color w:val="231F20"/>
          <w:spacing w:val="-21"/>
        </w:rPr>
        <w:t xml:space="preserve"> </w:t>
      </w:r>
      <w:r>
        <w:rPr>
          <w:color w:val="231F20"/>
        </w:rPr>
        <w:t>минус</w:t>
      </w:r>
      <w:r>
        <w:rPr>
          <w:color w:val="231F20"/>
          <w:spacing w:val="-21"/>
        </w:rPr>
        <w:t xml:space="preserve"> </w:t>
      </w:r>
      <w:r>
        <w:rPr>
          <w:color w:val="231F20"/>
        </w:rPr>
        <w:t>22</w:t>
      </w:r>
      <w:r>
        <w:rPr>
          <w:color w:val="231F20"/>
          <w:spacing w:val="-35"/>
        </w:rPr>
        <w:t xml:space="preserve"> </w:t>
      </w:r>
      <w:r>
        <w:rPr>
          <w:color w:val="231F20"/>
        </w:rPr>
        <w:t>м</w:t>
      </w:r>
      <w:r>
        <w:rPr>
          <w:color w:val="231F20"/>
          <w:spacing w:val="-21"/>
        </w:rPr>
        <w:t xml:space="preserve"> </w:t>
      </w:r>
      <w:r>
        <w:rPr>
          <w:color w:val="231F20"/>
        </w:rPr>
        <w:t>(потери</w:t>
      </w:r>
      <w:r>
        <w:rPr>
          <w:color w:val="231F20"/>
          <w:spacing w:val="-1"/>
          <w:w w:val="99"/>
        </w:rPr>
        <w:t xml:space="preserve"> </w:t>
      </w:r>
      <w:r>
        <w:rPr>
          <w:color w:val="231F20"/>
        </w:rPr>
        <w:t>в</w:t>
      </w:r>
      <w:r>
        <w:rPr>
          <w:color w:val="231F20"/>
          <w:spacing w:val="-14"/>
        </w:rPr>
        <w:t xml:space="preserve"> </w:t>
      </w:r>
      <w:r>
        <w:rPr>
          <w:color w:val="231F20"/>
        </w:rPr>
        <w:t>магистрали)</w:t>
      </w:r>
      <w:r>
        <w:rPr>
          <w:color w:val="231F20"/>
          <w:spacing w:val="-14"/>
        </w:rPr>
        <w:t xml:space="preserve"> </w:t>
      </w:r>
      <w:r>
        <w:rPr>
          <w:color w:val="231F20"/>
        </w:rPr>
        <w:t>минус</w:t>
      </w:r>
      <w:r>
        <w:rPr>
          <w:color w:val="231F20"/>
          <w:spacing w:val="-14"/>
        </w:rPr>
        <w:t xml:space="preserve"> </w:t>
      </w:r>
      <w:r>
        <w:rPr>
          <w:color w:val="231F20"/>
        </w:rPr>
        <w:t>7</w:t>
      </w:r>
      <w:r>
        <w:rPr>
          <w:color w:val="231F20"/>
          <w:spacing w:val="-33"/>
        </w:rPr>
        <w:t xml:space="preserve"> </w:t>
      </w:r>
      <w:r>
        <w:rPr>
          <w:color w:val="231F20"/>
        </w:rPr>
        <w:t>м</w:t>
      </w:r>
      <w:r>
        <w:rPr>
          <w:color w:val="231F20"/>
          <w:spacing w:val="-14"/>
        </w:rPr>
        <w:t xml:space="preserve"> </w:t>
      </w:r>
      <w:r>
        <w:rPr>
          <w:color w:val="231F20"/>
        </w:rPr>
        <w:t>(подъём</w:t>
      </w:r>
      <w:r>
        <w:rPr>
          <w:color w:val="231F20"/>
          <w:spacing w:val="-14"/>
        </w:rPr>
        <w:t xml:space="preserve"> </w:t>
      </w:r>
      <w:r>
        <w:rPr>
          <w:color w:val="231F20"/>
        </w:rPr>
        <w:t>по</w:t>
      </w:r>
      <w:r>
        <w:rPr>
          <w:color w:val="231F20"/>
          <w:spacing w:val="-14"/>
        </w:rPr>
        <w:t xml:space="preserve"> </w:t>
      </w:r>
      <w:r>
        <w:rPr>
          <w:color w:val="231F20"/>
        </w:rPr>
        <w:t>высоте),</w:t>
      </w:r>
      <w:r>
        <w:rPr>
          <w:color w:val="231F20"/>
          <w:spacing w:val="-14"/>
        </w:rPr>
        <w:t xml:space="preserve"> </w:t>
      </w:r>
      <w:r>
        <w:rPr>
          <w:color w:val="231F20"/>
        </w:rPr>
        <w:t>то</w:t>
      </w:r>
      <w:r>
        <w:rPr>
          <w:color w:val="231F20"/>
          <w:spacing w:val="-14"/>
        </w:rPr>
        <w:t xml:space="preserve"> </w:t>
      </w:r>
      <w:r>
        <w:rPr>
          <w:color w:val="231F20"/>
        </w:rPr>
        <w:t>есть</w:t>
      </w:r>
      <w:r>
        <w:rPr>
          <w:color w:val="231F20"/>
          <w:spacing w:val="-14"/>
        </w:rPr>
        <w:t xml:space="preserve"> </w:t>
      </w:r>
      <w:r>
        <w:rPr>
          <w:color w:val="231F20"/>
        </w:rPr>
        <w:t>11</w:t>
      </w:r>
      <w:r>
        <w:rPr>
          <w:color w:val="231F20"/>
          <w:spacing w:val="-33"/>
        </w:rPr>
        <w:t xml:space="preserve"> </w:t>
      </w:r>
      <w:r>
        <w:rPr>
          <w:color w:val="231F20"/>
        </w:rPr>
        <w:t>м</w:t>
      </w:r>
      <w:r>
        <w:rPr>
          <w:color w:val="231F20"/>
          <w:spacing w:val="-14"/>
        </w:rPr>
        <w:t xml:space="preserve"> </w:t>
      </w:r>
      <w:r>
        <w:rPr>
          <w:color w:val="231F20"/>
        </w:rPr>
        <w:t>(40</w:t>
      </w:r>
      <w:r>
        <w:rPr>
          <w:color w:val="231F20"/>
          <w:spacing w:val="-14"/>
        </w:rPr>
        <w:t xml:space="preserve"> </w:t>
      </w:r>
      <w:r>
        <w:rPr>
          <w:color w:val="231F20"/>
        </w:rPr>
        <w:t>–</w:t>
      </w:r>
      <w:r>
        <w:rPr>
          <w:color w:val="231F20"/>
          <w:spacing w:val="-14"/>
        </w:rPr>
        <w:t xml:space="preserve"> </w:t>
      </w:r>
      <w:r>
        <w:rPr>
          <w:color w:val="231F20"/>
        </w:rPr>
        <w:t>22</w:t>
      </w:r>
      <w:r>
        <w:rPr>
          <w:color w:val="231F20"/>
          <w:spacing w:val="-14"/>
        </w:rPr>
        <w:t xml:space="preserve"> </w:t>
      </w:r>
      <w:r>
        <w:rPr>
          <w:color w:val="231F20"/>
        </w:rPr>
        <w:t>–</w:t>
      </w:r>
      <w:r>
        <w:rPr>
          <w:color w:val="231F20"/>
          <w:spacing w:val="-14"/>
        </w:rPr>
        <w:t xml:space="preserve"> </w:t>
      </w:r>
      <w:r>
        <w:rPr>
          <w:color w:val="231F20"/>
        </w:rPr>
        <w:t>7</w:t>
      </w:r>
      <w:r>
        <w:rPr>
          <w:color w:val="231F20"/>
          <w:spacing w:val="-14"/>
        </w:rPr>
        <w:t xml:space="preserve"> </w:t>
      </w:r>
      <w:r>
        <w:rPr>
          <w:color w:val="231F20"/>
        </w:rPr>
        <w:t>=</w:t>
      </w:r>
      <w:r>
        <w:rPr>
          <w:color w:val="231F20"/>
          <w:spacing w:val="-14"/>
        </w:rPr>
        <w:t xml:space="preserve"> </w:t>
      </w:r>
      <w:r>
        <w:rPr>
          <w:color w:val="231F20"/>
        </w:rPr>
        <w:t>11</w:t>
      </w:r>
      <w:r>
        <w:rPr>
          <w:color w:val="231F20"/>
          <w:spacing w:val="-33"/>
        </w:rPr>
        <w:t xml:space="preserve"> </w:t>
      </w:r>
      <w:r>
        <w:rPr>
          <w:color w:val="231F20"/>
        </w:rPr>
        <w:t>м),</w:t>
      </w:r>
      <w:r>
        <w:rPr>
          <w:color w:val="231F20"/>
          <w:spacing w:val="-14"/>
        </w:rPr>
        <w:t xml:space="preserve"> </w:t>
      </w:r>
      <w:r>
        <w:rPr>
          <w:color w:val="231F20"/>
        </w:rPr>
        <w:t>что</w:t>
      </w:r>
      <w:r>
        <w:rPr>
          <w:color w:val="231F20"/>
          <w:spacing w:val="-14"/>
        </w:rPr>
        <w:t xml:space="preserve"> </w:t>
      </w:r>
      <w:r>
        <w:rPr>
          <w:color w:val="231F20"/>
        </w:rPr>
        <w:t>уже</w:t>
      </w:r>
      <w:r>
        <w:rPr>
          <w:color w:val="231F20"/>
          <w:w w:val="95"/>
        </w:rPr>
        <w:t xml:space="preserve"> </w:t>
      </w:r>
      <w:r>
        <w:rPr>
          <w:color w:val="231F20"/>
        </w:rPr>
        <w:t>меньше</w:t>
      </w:r>
      <w:r>
        <w:rPr>
          <w:color w:val="231F20"/>
          <w:spacing w:val="39"/>
        </w:rPr>
        <w:t xml:space="preserve"> </w:t>
      </w:r>
      <w:r>
        <w:rPr>
          <w:color w:val="231F20"/>
        </w:rPr>
        <w:t>необходимых</w:t>
      </w:r>
      <w:r>
        <w:rPr>
          <w:color w:val="231F20"/>
          <w:spacing w:val="39"/>
        </w:rPr>
        <w:t xml:space="preserve"> </w:t>
      </w:r>
      <w:r>
        <w:rPr>
          <w:color w:val="231F20"/>
        </w:rPr>
        <w:t>13,5</w:t>
      </w:r>
      <w:r>
        <w:rPr>
          <w:color w:val="231F20"/>
          <w:spacing w:val="-20"/>
        </w:rPr>
        <w:t xml:space="preserve"> </w:t>
      </w:r>
      <w:r>
        <w:rPr>
          <w:color w:val="231F20"/>
        </w:rPr>
        <w:t>м.</w:t>
      </w:r>
      <w:r>
        <w:rPr>
          <w:color w:val="231F20"/>
          <w:spacing w:val="39"/>
        </w:rPr>
        <w:t xml:space="preserve"> </w:t>
      </w:r>
      <w:r>
        <w:rPr>
          <w:color w:val="231F20"/>
        </w:rPr>
        <w:t>Значит,</w:t>
      </w:r>
      <w:r>
        <w:rPr>
          <w:color w:val="231F20"/>
          <w:spacing w:val="39"/>
        </w:rPr>
        <w:t xml:space="preserve"> </w:t>
      </w:r>
      <w:r>
        <w:rPr>
          <w:color w:val="231F20"/>
        </w:rPr>
        <w:t>при</w:t>
      </w:r>
      <w:r>
        <w:rPr>
          <w:color w:val="231F20"/>
          <w:spacing w:val="39"/>
        </w:rPr>
        <w:t xml:space="preserve"> </w:t>
      </w:r>
      <w:r>
        <w:rPr>
          <w:color w:val="231F20"/>
        </w:rPr>
        <w:t>потоке</w:t>
      </w:r>
      <w:r>
        <w:rPr>
          <w:color w:val="231F20"/>
          <w:spacing w:val="39"/>
        </w:rPr>
        <w:t xml:space="preserve"> </w:t>
      </w:r>
      <w:r>
        <w:rPr>
          <w:color w:val="231F20"/>
        </w:rPr>
        <w:t>340</w:t>
      </w:r>
      <w:r>
        <w:rPr>
          <w:color w:val="231F20"/>
          <w:spacing w:val="-20"/>
        </w:rPr>
        <w:t xml:space="preserve"> </w:t>
      </w:r>
      <w:r>
        <w:rPr>
          <w:color w:val="231F20"/>
          <w:spacing w:val="3"/>
        </w:rPr>
        <w:t>л/мин.</w:t>
      </w:r>
      <w:r>
        <w:rPr>
          <w:color w:val="231F20"/>
          <w:spacing w:val="39"/>
        </w:rPr>
        <w:t xml:space="preserve"> </w:t>
      </w:r>
      <w:r>
        <w:rPr>
          <w:color w:val="231F20"/>
        </w:rPr>
        <w:t>напора</w:t>
      </w:r>
      <w:r>
        <w:rPr>
          <w:color w:val="231F20"/>
          <w:spacing w:val="39"/>
        </w:rPr>
        <w:t xml:space="preserve"> </w:t>
      </w:r>
      <w:r>
        <w:rPr>
          <w:color w:val="231F20"/>
        </w:rPr>
        <w:t>на</w:t>
      </w:r>
      <w:r>
        <w:rPr>
          <w:color w:val="231F20"/>
          <w:spacing w:val="39"/>
        </w:rPr>
        <w:t xml:space="preserve"> </w:t>
      </w:r>
      <w:r>
        <w:rPr>
          <w:color w:val="231F20"/>
        </w:rPr>
        <w:t>помпах</w:t>
      </w:r>
      <w:r>
        <w:rPr>
          <w:color w:val="231F20"/>
          <w:spacing w:val="1"/>
          <w:w w:val="103"/>
        </w:rPr>
        <w:t xml:space="preserve"> </w:t>
      </w:r>
      <w:r>
        <w:rPr>
          <w:color w:val="231F20"/>
        </w:rPr>
        <w:t xml:space="preserve">точно не </w:t>
      </w:r>
      <w:r>
        <w:rPr>
          <w:color w:val="231F20"/>
          <w:spacing w:val="-3"/>
        </w:rPr>
        <w:t xml:space="preserve">хватит. </w:t>
      </w:r>
      <w:r>
        <w:rPr>
          <w:color w:val="231F20"/>
        </w:rPr>
        <w:t xml:space="preserve">Заменим в короткой линии РС-70 на РС-50. </w:t>
      </w:r>
      <w:r>
        <w:rPr>
          <w:color w:val="231F20"/>
          <w:spacing w:val="-6"/>
        </w:rPr>
        <w:t xml:space="preserve">Тогда </w:t>
      </w:r>
      <w:r>
        <w:rPr>
          <w:color w:val="231F20"/>
        </w:rPr>
        <w:t xml:space="preserve">напор </w:t>
      </w:r>
      <w:r>
        <w:rPr>
          <w:color w:val="231F20"/>
          <w:spacing w:val="41"/>
        </w:rPr>
        <w:t xml:space="preserve"> </w:t>
      </w:r>
      <w:r>
        <w:rPr>
          <w:color w:val="231F20"/>
        </w:rPr>
        <w:t>13,5</w:t>
      </w:r>
      <w:r>
        <w:rPr>
          <w:color w:val="231F20"/>
          <w:spacing w:val="-25"/>
        </w:rPr>
        <w:t xml:space="preserve"> </w:t>
      </w:r>
      <w:r>
        <w:rPr>
          <w:color w:val="231F20"/>
        </w:rPr>
        <w:t>м</w:t>
      </w:r>
      <w:r>
        <w:rPr>
          <w:color w:val="231F20"/>
          <w:w w:val="101"/>
        </w:rPr>
        <w:t xml:space="preserve"> </w:t>
      </w:r>
      <w:r>
        <w:rPr>
          <w:color w:val="231F20"/>
        </w:rPr>
        <w:t>на</w:t>
      </w:r>
      <w:r>
        <w:rPr>
          <w:color w:val="231F20"/>
          <w:spacing w:val="-22"/>
        </w:rPr>
        <w:t xml:space="preserve"> </w:t>
      </w:r>
      <w:r>
        <w:rPr>
          <w:color w:val="231F20"/>
        </w:rPr>
        <w:t>разветвлении</w:t>
      </w:r>
      <w:r>
        <w:rPr>
          <w:color w:val="231F20"/>
          <w:spacing w:val="-22"/>
        </w:rPr>
        <w:t xml:space="preserve"> </w:t>
      </w:r>
      <w:r>
        <w:rPr>
          <w:color w:val="231F20"/>
        </w:rPr>
        <w:t>уравновесится</w:t>
      </w:r>
      <w:r>
        <w:rPr>
          <w:color w:val="231F20"/>
          <w:spacing w:val="-22"/>
        </w:rPr>
        <w:t xml:space="preserve"> </w:t>
      </w:r>
      <w:r>
        <w:rPr>
          <w:color w:val="231F20"/>
        </w:rPr>
        <w:t>потерями</w:t>
      </w:r>
      <w:r>
        <w:rPr>
          <w:color w:val="231F20"/>
          <w:spacing w:val="-22"/>
        </w:rPr>
        <w:t xml:space="preserve"> </w:t>
      </w:r>
      <w:r>
        <w:rPr>
          <w:color w:val="231F20"/>
        </w:rPr>
        <w:t>напора</w:t>
      </w:r>
      <w:r>
        <w:rPr>
          <w:color w:val="231F20"/>
          <w:spacing w:val="-22"/>
        </w:rPr>
        <w:t xml:space="preserve"> </w:t>
      </w:r>
      <w:r>
        <w:rPr>
          <w:color w:val="231F20"/>
        </w:rPr>
        <w:t>в</w:t>
      </w:r>
      <w:r>
        <w:rPr>
          <w:color w:val="231F20"/>
          <w:spacing w:val="-22"/>
        </w:rPr>
        <w:t xml:space="preserve"> </w:t>
      </w:r>
      <w:r>
        <w:rPr>
          <w:color w:val="231F20"/>
        </w:rPr>
        <w:t>короткой</w:t>
      </w:r>
      <w:r>
        <w:rPr>
          <w:color w:val="231F20"/>
          <w:spacing w:val="-22"/>
        </w:rPr>
        <w:t xml:space="preserve"> </w:t>
      </w:r>
      <w:r>
        <w:rPr>
          <w:color w:val="231F20"/>
        </w:rPr>
        <w:t>линии</w:t>
      </w:r>
      <w:r>
        <w:rPr>
          <w:color w:val="231F20"/>
          <w:spacing w:val="-22"/>
        </w:rPr>
        <w:t xml:space="preserve"> </w:t>
      </w:r>
      <w:r>
        <w:rPr>
          <w:color w:val="231F20"/>
        </w:rPr>
        <w:t>при</w:t>
      </w:r>
      <w:r>
        <w:rPr>
          <w:color w:val="231F20"/>
          <w:spacing w:val="-22"/>
        </w:rPr>
        <w:t xml:space="preserve"> </w:t>
      </w:r>
      <w:r>
        <w:rPr>
          <w:color w:val="231F20"/>
          <w:spacing w:val="-3"/>
        </w:rPr>
        <w:t>потоке</w:t>
      </w:r>
      <w:r>
        <w:rPr>
          <w:color w:val="231F20"/>
          <w:spacing w:val="-22"/>
        </w:rPr>
        <w:t xml:space="preserve"> </w:t>
      </w:r>
      <w:r>
        <w:rPr>
          <w:color w:val="231F20"/>
        </w:rPr>
        <w:t>около</w:t>
      </w:r>
      <w:r>
        <w:rPr>
          <w:color w:val="231F20"/>
          <w:spacing w:val="-1"/>
          <w:w w:val="97"/>
        </w:rPr>
        <w:t xml:space="preserve"> </w:t>
      </w:r>
      <w:r>
        <w:rPr>
          <w:color w:val="231F20"/>
        </w:rPr>
        <w:t>(подбираем</w:t>
      </w:r>
      <w:r>
        <w:rPr>
          <w:color w:val="231F20"/>
          <w:spacing w:val="-21"/>
        </w:rPr>
        <w:t xml:space="preserve"> </w:t>
      </w:r>
      <w:r>
        <w:rPr>
          <w:color w:val="231F20"/>
        </w:rPr>
        <w:t>по</w:t>
      </w:r>
      <w:r>
        <w:rPr>
          <w:color w:val="231F20"/>
          <w:spacing w:val="-21"/>
        </w:rPr>
        <w:t xml:space="preserve"> </w:t>
      </w:r>
      <w:r>
        <w:rPr>
          <w:color w:val="231F20"/>
        </w:rPr>
        <w:t>таблице)</w:t>
      </w:r>
      <w:r>
        <w:rPr>
          <w:color w:val="231F20"/>
          <w:spacing w:val="-21"/>
        </w:rPr>
        <w:t xml:space="preserve"> </w:t>
      </w:r>
      <w:r>
        <w:rPr>
          <w:color w:val="231F20"/>
        </w:rPr>
        <w:t>120</w:t>
      </w:r>
      <w:r>
        <w:rPr>
          <w:color w:val="231F20"/>
          <w:spacing w:val="-35"/>
        </w:rPr>
        <w:t xml:space="preserve"> </w:t>
      </w:r>
      <w:r>
        <w:rPr>
          <w:color w:val="231F20"/>
        </w:rPr>
        <w:t>л/мин.</w:t>
      </w:r>
      <w:r>
        <w:rPr>
          <w:color w:val="231F20"/>
          <w:spacing w:val="-21"/>
        </w:rPr>
        <w:t xml:space="preserve"> </w:t>
      </w:r>
      <w:r>
        <w:rPr>
          <w:color w:val="231F20"/>
        </w:rPr>
        <w:t>Потери</w:t>
      </w:r>
      <w:r>
        <w:rPr>
          <w:color w:val="231F20"/>
          <w:spacing w:val="-21"/>
        </w:rPr>
        <w:t xml:space="preserve"> </w:t>
      </w:r>
      <w:r>
        <w:rPr>
          <w:color w:val="231F20"/>
        </w:rPr>
        <w:t>на</w:t>
      </w:r>
      <w:r>
        <w:rPr>
          <w:color w:val="231F20"/>
          <w:spacing w:val="-21"/>
        </w:rPr>
        <w:t xml:space="preserve"> </w:t>
      </w:r>
      <w:r>
        <w:rPr>
          <w:color w:val="231F20"/>
        </w:rPr>
        <w:t>рукавах</w:t>
      </w:r>
      <w:r>
        <w:rPr>
          <w:color w:val="231F20"/>
          <w:spacing w:val="-21"/>
        </w:rPr>
        <w:t xml:space="preserve"> </w:t>
      </w:r>
      <w:r>
        <w:rPr>
          <w:color w:val="231F20"/>
        </w:rPr>
        <w:t>будут</w:t>
      </w:r>
      <w:r>
        <w:rPr>
          <w:color w:val="231F20"/>
          <w:spacing w:val="-21"/>
        </w:rPr>
        <w:t xml:space="preserve"> </w:t>
      </w:r>
      <w:r>
        <w:rPr>
          <w:color w:val="231F20"/>
        </w:rPr>
        <w:t>3</w:t>
      </w:r>
      <w:r>
        <w:rPr>
          <w:color w:val="231F20"/>
          <w:spacing w:val="-24"/>
        </w:rPr>
        <w:t xml:space="preserve"> </w:t>
      </w:r>
      <w:r>
        <w:rPr>
          <w:rFonts w:ascii="Courier New" w:hAnsi="Courier New"/>
          <w:color w:val="231F20"/>
        </w:rPr>
        <w:t>×</w:t>
      </w:r>
      <w:r>
        <w:rPr>
          <w:rFonts w:ascii="Courier New" w:hAnsi="Courier New"/>
          <w:color w:val="231F20"/>
          <w:spacing w:val="-83"/>
        </w:rPr>
        <w:t xml:space="preserve"> </w:t>
      </w:r>
      <w:r>
        <w:rPr>
          <w:color w:val="231F20"/>
        </w:rPr>
        <w:t>0,52,</w:t>
      </w:r>
      <w:r>
        <w:rPr>
          <w:color w:val="231F20"/>
          <w:spacing w:val="-21"/>
        </w:rPr>
        <w:t xml:space="preserve"> </w:t>
      </w:r>
      <w:r>
        <w:rPr>
          <w:color w:val="231F20"/>
        </w:rPr>
        <w:t>на</w:t>
      </w:r>
      <w:r>
        <w:rPr>
          <w:color w:val="231F20"/>
          <w:spacing w:val="-21"/>
        </w:rPr>
        <w:t xml:space="preserve"> </w:t>
      </w:r>
      <w:r>
        <w:rPr>
          <w:color w:val="231F20"/>
        </w:rPr>
        <w:t>стволе</w:t>
      </w:r>
      <w:r>
        <w:rPr>
          <w:color w:val="231F20"/>
          <w:spacing w:val="-21"/>
        </w:rPr>
        <w:t xml:space="preserve"> </w:t>
      </w:r>
      <w:r>
        <w:rPr>
          <w:color w:val="231F20"/>
        </w:rPr>
        <w:t>—</w:t>
      </w:r>
      <w:r>
        <w:rPr>
          <w:color w:val="231F20"/>
          <w:spacing w:val="-21"/>
        </w:rPr>
        <w:t xml:space="preserve"> </w:t>
      </w:r>
      <w:r>
        <w:rPr>
          <w:color w:val="231F20"/>
        </w:rPr>
        <w:t>12,</w:t>
      </w:r>
      <w:r>
        <w:rPr>
          <w:color w:val="231F20"/>
          <w:spacing w:val="-1"/>
          <w:w w:val="98"/>
        </w:rPr>
        <w:t xml:space="preserve"> </w:t>
      </w:r>
      <w:r>
        <w:rPr>
          <w:color w:val="231F20"/>
        </w:rPr>
        <w:t xml:space="preserve">в сумме — 13,6 м, то есть </w:t>
      </w:r>
      <w:r>
        <w:rPr>
          <w:color w:val="231F20"/>
          <w:spacing w:val="-2"/>
        </w:rPr>
        <w:t xml:space="preserve">расход </w:t>
      </w:r>
      <w:r>
        <w:rPr>
          <w:color w:val="231F20"/>
        </w:rPr>
        <w:t>в короткой линии будет</w:t>
      </w:r>
      <w:r>
        <w:rPr>
          <w:color w:val="231F20"/>
          <w:spacing w:val="47"/>
        </w:rPr>
        <w:t xml:space="preserve"> </w:t>
      </w:r>
      <w:r>
        <w:rPr>
          <w:color w:val="231F20"/>
        </w:rPr>
        <w:t>незначительно</w:t>
      </w:r>
      <w:r>
        <w:rPr>
          <w:color w:val="231F20"/>
          <w:spacing w:val="11"/>
        </w:rPr>
        <w:t xml:space="preserve"> </w:t>
      </w:r>
      <w:r>
        <w:rPr>
          <w:color w:val="231F20"/>
        </w:rPr>
        <w:t>меньше</w:t>
      </w:r>
      <w:r>
        <w:rPr>
          <w:color w:val="231F20"/>
          <w:w w:val="99"/>
        </w:rPr>
        <w:t xml:space="preserve"> </w:t>
      </w:r>
      <w:r>
        <w:rPr>
          <w:color w:val="231F20"/>
        </w:rPr>
        <w:t>120</w:t>
      </w:r>
      <w:r>
        <w:rPr>
          <w:color w:val="231F20"/>
          <w:spacing w:val="-31"/>
        </w:rPr>
        <w:t xml:space="preserve"> </w:t>
      </w:r>
      <w:r>
        <w:rPr>
          <w:color w:val="231F20"/>
        </w:rPr>
        <w:t>л/мин.</w:t>
      </w:r>
      <w:r>
        <w:rPr>
          <w:color w:val="231F20"/>
          <w:spacing w:val="-11"/>
        </w:rPr>
        <w:t xml:space="preserve"> </w:t>
      </w:r>
      <w:r>
        <w:rPr>
          <w:color w:val="231F20"/>
          <w:spacing w:val="-3"/>
        </w:rPr>
        <w:t>Расход</w:t>
      </w:r>
      <w:r>
        <w:rPr>
          <w:color w:val="231F20"/>
          <w:spacing w:val="-11"/>
        </w:rPr>
        <w:t xml:space="preserve"> </w:t>
      </w:r>
      <w:r>
        <w:rPr>
          <w:color w:val="231F20"/>
        </w:rPr>
        <w:t>в</w:t>
      </w:r>
      <w:r>
        <w:rPr>
          <w:color w:val="231F20"/>
          <w:spacing w:val="-11"/>
        </w:rPr>
        <w:t xml:space="preserve"> </w:t>
      </w:r>
      <w:r>
        <w:rPr>
          <w:color w:val="231F20"/>
        </w:rPr>
        <w:t>магистрали</w:t>
      </w:r>
      <w:r>
        <w:rPr>
          <w:color w:val="231F20"/>
          <w:spacing w:val="-11"/>
        </w:rPr>
        <w:t xml:space="preserve"> </w:t>
      </w:r>
      <w:r>
        <w:rPr>
          <w:color w:val="231F20"/>
          <w:spacing w:val="-3"/>
        </w:rPr>
        <w:t>будет</w:t>
      </w:r>
      <w:r>
        <w:rPr>
          <w:color w:val="231F20"/>
          <w:spacing w:val="-11"/>
        </w:rPr>
        <w:t xml:space="preserve"> </w:t>
      </w:r>
      <w:r>
        <w:rPr>
          <w:color w:val="231F20"/>
        </w:rPr>
        <w:t>160</w:t>
      </w:r>
      <w:r>
        <w:rPr>
          <w:color w:val="231F20"/>
          <w:spacing w:val="-11"/>
        </w:rPr>
        <w:t xml:space="preserve"> </w:t>
      </w:r>
      <w:r>
        <w:rPr>
          <w:color w:val="231F20"/>
        </w:rPr>
        <w:t>+</w:t>
      </w:r>
      <w:r>
        <w:rPr>
          <w:color w:val="231F20"/>
          <w:spacing w:val="-11"/>
        </w:rPr>
        <w:t xml:space="preserve"> </w:t>
      </w:r>
      <w:r>
        <w:rPr>
          <w:color w:val="231F20"/>
        </w:rPr>
        <w:t>120</w:t>
      </w:r>
      <w:r>
        <w:rPr>
          <w:color w:val="231F20"/>
          <w:spacing w:val="-11"/>
        </w:rPr>
        <w:t xml:space="preserve"> </w:t>
      </w:r>
      <w:r>
        <w:rPr>
          <w:color w:val="231F20"/>
        </w:rPr>
        <w:t>=</w:t>
      </w:r>
      <w:r>
        <w:rPr>
          <w:color w:val="231F20"/>
          <w:spacing w:val="-11"/>
        </w:rPr>
        <w:t xml:space="preserve"> </w:t>
      </w:r>
      <w:r>
        <w:rPr>
          <w:color w:val="231F20"/>
        </w:rPr>
        <w:t>280</w:t>
      </w:r>
      <w:r>
        <w:rPr>
          <w:color w:val="231F20"/>
          <w:spacing w:val="-31"/>
        </w:rPr>
        <w:t xml:space="preserve"> </w:t>
      </w:r>
      <w:r>
        <w:rPr>
          <w:color w:val="231F20"/>
        </w:rPr>
        <w:t>л/мин.</w:t>
      </w:r>
      <w:r>
        <w:rPr>
          <w:color w:val="231F20"/>
          <w:spacing w:val="-11"/>
        </w:rPr>
        <w:t xml:space="preserve"> </w:t>
      </w:r>
      <w:r>
        <w:rPr>
          <w:color w:val="231F20"/>
        </w:rPr>
        <w:t>Помпы</w:t>
      </w:r>
      <w:r>
        <w:rPr>
          <w:color w:val="231F20"/>
          <w:spacing w:val="-11"/>
        </w:rPr>
        <w:t xml:space="preserve"> </w:t>
      </w:r>
      <w:r>
        <w:rPr>
          <w:color w:val="231F20"/>
        </w:rPr>
        <w:t>создадут</w:t>
      </w:r>
      <w:r>
        <w:rPr>
          <w:color w:val="231F20"/>
          <w:spacing w:val="-11"/>
        </w:rPr>
        <w:t xml:space="preserve"> </w:t>
      </w:r>
      <w:r>
        <w:rPr>
          <w:color w:val="231F20"/>
        </w:rPr>
        <w:t>напор</w:t>
      </w:r>
      <w:r>
        <w:rPr>
          <w:color w:val="231F20"/>
          <w:spacing w:val="-1"/>
        </w:rPr>
        <w:t xml:space="preserve"> </w:t>
      </w:r>
      <w:r>
        <w:rPr>
          <w:color w:val="231F20"/>
        </w:rPr>
        <w:t>(берём из таблицы, изменяя с учётом разницы между</w:t>
      </w:r>
      <w:r>
        <w:rPr>
          <w:color w:val="231F20"/>
          <w:spacing w:val="8"/>
        </w:rPr>
        <w:t xml:space="preserve"> </w:t>
      </w:r>
      <w:r>
        <w:rPr>
          <w:color w:val="231F20"/>
        </w:rPr>
        <w:t>рассчитываемым</w:t>
      </w:r>
      <w:r>
        <w:rPr>
          <w:color w:val="231F20"/>
          <w:spacing w:val="7"/>
        </w:rPr>
        <w:t xml:space="preserve"> </w:t>
      </w:r>
      <w:r>
        <w:rPr>
          <w:color w:val="231F20"/>
        </w:rPr>
        <w:t>расходом</w:t>
      </w:r>
      <w:r>
        <w:rPr>
          <w:color w:val="231F20"/>
        </w:rPr>
        <w:t xml:space="preserve"> </w:t>
      </w:r>
      <w:r>
        <w:rPr>
          <w:color w:val="231F20"/>
        </w:rPr>
        <w:t>и</w:t>
      </w:r>
      <w:r>
        <w:rPr>
          <w:color w:val="231F20"/>
          <w:spacing w:val="-14"/>
        </w:rPr>
        <w:t xml:space="preserve"> </w:t>
      </w:r>
      <w:r>
        <w:rPr>
          <w:color w:val="231F20"/>
        </w:rPr>
        <w:t>имеющимся</w:t>
      </w:r>
      <w:r>
        <w:rPr>
          <w:color w:val="231F20"/>
          <w:spacing w:val="-14"/>
        </w:rPr>
        <w:t xml:space="preserve"> </w:t>
      </w:r>
      <w:r>
        <w:rPr>
          <w:color w:val="231F20"/>
        </w:rPr>
        <w:t>в</w:t>
      </w:r>
      <w:r>
        <w:rPr>
          <w:color w:val="231F20"/>
          <w:spacing w:val="-14"/>
        </w:rPr>
        <w:t xml:space="preserve"> </w:t>
      </w:r>
      <w:r>
        <w:rPr>
          <w:color w:val="231F20"/>
        </w:rPr>
        <w:t>таблице)</w:t>
      </w:r>
      <w:r>
        <w:rPr>
          <w:color w:val="231F20"/>
          <w:spacing w:val="-14"/>
        </w:rPr>
        <w:t xml:space="preserve"> </w:t>
      </w:r>
      <w:r>
        <w:rPr>
          <w:color w:val="231F20"/>
        </w:rPr>
        <w:t>20</w:t>
      </w:r>
      <w:r>
        <w:rPr>
          <w:color w:val="231F20"/>
          <w:spacing w:val="-14"/>
        </w:rPr>
        <w:t xml:space="preserve"> </w:t>
      </w:r>
      <w:r>
        <w:rPr>
          <w:color w:val="231F20"/>
        </w:rPr>
        <w:t>+</w:t>
      </w:r>
      <w:r>
        <w:rPr>
          <w:color w:val="231F20"/>
          <w:spacing w:val="-14"/>
        </w:rPr>
        <w:t xml:space="preserve"> </w:t>
      </w:r>
      <w:r>
        <w:rPr>
          <w:color w:val="231F20"/>
        </w:rPr>
        <w:t>24</w:t>
      </w:r>
      <w:r>
        <w:rPr>
          <w:color w:val="231F20"/>
          <w:spacing w:val="-14"/>
        </w:rPr>
        <w:t xml:space="preserve"> </w:t>
      </w:r>
      <w:r>
        <w:rPr>
          <w:color w:val="231F20"/>
        </w:rPr>
        <w:t>=</w:t>
      </w:r>
      <w:r>
        <w:rPr>
          <w:color w:val="231F20"/>
          <w:spacing w:val="-14"/>
        </w:rPr>
        <w:t xml:space="preserve"> </w:t>
      </w:r>
      <w:r>
        <w:rPr>
          <w:color w:val="231F20"/>
        </w:rPr>
        <w:t>44</w:t>
      </w:r>
      <w:r>
        <w:rPr>
          <w:color w:val="231F20"/>
          <w:spacing w:val="-32"/>
        </w:rPr>
        <w:t xml:space="preserve"> </w:t>
      </w:r>
      <w:r>
        <w:rPr>
          <w:color w:val="231F20"/>
        </w:rPr>
        <w:t>м.</w:t>
      </w:r>
      <w:r>
        <w:rPr>
          <w:color w:val="231F20"/>
          <w:spacing w:val="-14"/>
        </w:rPr>
        <w:t xml:space="preserve"> </w:t>
      </w:r>
      <w:r>
        <w:rPr>
          <w:color w:val="231F20"/>
        </w:rPr>
        <w:t>Потери</w:t>
      </w:r>
      <w:r>
        <w:rPr>
          <w:color w:val="231F20"/>
          <w:spacing w:val="-14"/>
        </w:rPr>
        <w:t xml:space="preserve"> </w:t>
      </w:r>
      <w:r>
        <w:rPr>
          <w:color w:val="231F20"/>
        </w:rPr>
        <w:t>в</w:t>
      </w:r>
      <w:r>
        <w:rPr>
          <w:color w:val="231F20"/>
          <w:spacing w:val="-14"/>
        </w:rPr>
        <w:t xml:space="preserve"> </w:t>
      </w:r>
      <w:r>
        <w:rPr>
          <w:color w:val="231F20"/>
        </w:rPr>
        <w:t>магистрали</w:t>
      </w:r>
      <w:r>
        <w:rPr>
          <w:color w:val="231F20"/>
          <w:spacing w:val="-14"/>
        </w:rPr>
        <w:t xml:space="preserve"> </w:t>
      </w:r>
      <w:r>
        <w:rPr>
          <w:color w:val="231F20"/>
        </w:rPr>
        <w:t>—</w:t>
      </w:r>
      <w:r>
        <w:rPr>
          <w:color w:val="231F20"/>
          <w:spacing w:val="-14"/>
        </w:rPr>
        <w:t xml:space="preserve"> </w:t>
      </w:r>
      <w:r>
        <w:rPr>
          <w:color w:val="231F20"/>
        </w:rPr>
        <w:t>около</w:t>
      </w:r>
      <w:r>
        <w:rPr>
          <w:color w:val="231F20"/>
          <w:spacing w:val="-14"/>
        </w:rPr>
        <w:t xml:space="preserve"> </w:t>
      </w:r>
      <w:r>
        <w:rPr>
          <w:color w:val="231F20"/>
        </w:rPr>
        <w:t>20</w:t>
      </w:r>
      <w:r>
        <w:rPr>
          <w:color w:val="231F20"/>
          <w:spacing w:val="-13"/>
        </w:rPr>
        <w:t xml:space="preserve"> </w:t>
      </w:r>
      <w:r>
        <w:rPr>
          <w:rFonts w:ascii="Courier New" w:hAnsi="Courier New"/>
          <w:color w:val="231F20"/>
        </w:rPr>
        <w:t>×</w:t>
      </w:r>
      <w:r>
        <w:rPr>
          <w:rFonts w:ascii="Courier New" w:hAnsi="Courier New"/>
          <w:color w:val="231F20"/>
          <w:spacing w:val="-72"/>
        </w:rPr>
        <w:t xml:space="preserve"> </w:t>
      </w:r>
      <w:r>
        <w:rPr>
          <w:color w:val="231F20"/>
        </w:rPr>
        <w:t>0,4</w:t>
      </w:r>
      <w:r>
        <w:rPr>
          <w:color w:val="231F20"/>
          <w:spacing w:val="-14"/>
        </w:rPr>
        <w:t xml:space="preserve"> </w:t>
      </w:r>
      <w:r>
        <w:rPr>
          <w:color w:val="231F20"/>
        </w:rPr>
        <w:t>=</w:t>
      </w:r>
      <w:r>
        <w:rPr>
          <w:color w:val="231F20"/>
          <w:spacing w:val="-14"/>
        </w:rPr>
        <w:t xml:space="preserve"> </w:t>
      </w:r>
      <w:r>
        <w:rPr>
          <w:color w:val="231F20"/>
        </w:rPr>
        <w:t>8</w:t>
      </w:r>
      <w:r>
        <w:rPr>
          <w:color w:val="231F20"/>
          <w:spacing w:val="-32"/>
        </w:rPr>
        <w:t xml:space="preserve"> </w:t>
      </w:r>
      <w:r>
        <w:rPr>
          <w:color w:val="231F20"/>
        </w:rPr>
        <w:t>м,</w:t>
      </w:r>
      <w:r>
        <w:rPr>
          <w:color w:val="231F20"/>
          <w:spacing w:val="-1"/>
          <w:w w:val="98"/>
        </w:rPr>
        <w:t xml:space="preserve"> </w:t>
      </w:r>
      <w:r>
        <w:rPr>
          <w:color w:val="231F20"/>
        </w:rPr>
        <w:t xml:space="preserve">подъём — 7 м. </w:t>
      </w:r>
      <w:r>
        <w:rPr>
          <w:color w:val="231F20"/>
          <w:spacing w:val="-10"/>
        </w:rPr>
        <w:t xml:space="preserve">То </w:t>
      </w:r>
      <w:r>
        <w:rPr>
          <w:color w:val="231F20"/>
        </w:rPr>
        <w:t>есть при таком расходе помпы создадут на</w:t>
      </w:r>
      <w:r>
        <w:rPr>
          <w:color w:val="231F20"/>
          <w:spacing w:val="31"/>
        </w:rPr>
        <w:t xml:space="preserve"> </w:t>
      </w:r>
      <w:r>
        <w:rPr>
          <w:color w:val="231F20"/>
        </w:rPr>
        <w:t>разветвлении</w:t>
      </w:r>
      <w:r>
        <w:rPr>
          <w:color w:val="231F20"/>
          <w:spacing w:val="4"/>
        </w:rPr>
        <w:t xml:space="preserve"> </w:t>
      </w:r>
      <w:r>
        <w:rPr>
          <w:color w:val="231F20"/>
        </w:rPr>
        <w:t>напор</w:t>
      </w:r>
      <w:r>
        <w:rPr>
          <w:color w:val="231F20"/>
          <w:w w:val="101"/>
        </w:rPr>
        <w:t xml:space="preserve"> </w:t>
      </w:r>
      <w:r>
        <w:rPr>
          <w:color w:val="231F20"/>
        </w:rPr>
        <w:t>около</w:t>
      </w:r>
      <w:r>
        <w:rPr>
          <w:color w:val="231F20"/>
          <w:spacing w:val="-3"/>
        </w:rPr>
        <w:t xml:space="preserve"> </w:t>
      </w:r>
      <w:r>
        <w:rPr>
          <w:color w:val="231F20"/>
        </w:rPr>
        <w:t>44</w:t>
      </w:r>
      <w:r>
        <w:rPr>
          <w:color w:val="231F20"/>
          <w:spacing w:val="-3"/>
        </w:rPr>
        <w:t xml:space="preserve"> </w:t>
      </w:r>
      <w:r>
        <w:rPr>
          <w:color w:val="231F20"/>
        </w:rPr>
        <w:t>–</w:t>
      </w:r>
      <w:r>
        <w:rPr>
          <w:color w:val="231F20"/>
          <w:spacing w:val="-3"/>
        </w:rPr>
        <w:t xml:space="preserve"> </w:t>
      </w:r>
      <w:r>
        <w:rPr>
          <w:color w:val="231F20"/>
        </w:rPr>
        <w:t>8</w:t>
      </w:r>
      <w:r>
        <w:rPr>
          <w:color w:val="231F20"/>
          <w:spacing w:val="-3"/>
        </w:rPr>
        <w:t xml:space="preserve"> </w:t>
      </w:r>
      <w:r>
        <w:rPr>
          <w:color w:val="231F20"/>
        </w:rPr>
        <w:t>–</w:t>
      </w:r>
      <w:r>
        <w:rPr>
          <w:color w:val="231F20"/>
          <w:spacing w:val="-3"/>
        </w:rPr>
        <w:t xml:space="preserve"> </w:t>
      </w:r>
      <w:r>
        <w:rPr>
          <w:color w:val="231F20"/>
        </w:rPr>
        <w:t>7</w:t>
      </w:r>
      <w:r>
        <w:rPr>
          <w:color w:val="231F20"/>
          <w:spacing w:val="-3"/>
        </w:rPr>
        <w:t xml:space="preserve"> </w:t>
      </w:r>
      <w:r>
        <w:rPr>
          <w:color w:val="231F20"/>
        </w:rPr>
        <w:t>=</w:t>
      </w:r>
      <w:r>
        <w:rPr>
          <w:color w:val="231F20"/>
          <w:spacing w:val="-3"/>
        </w:rPr>
        <w:t xml:space="preserve"> </w:t>
      </w:r>
      <w:r>
        <w:rPr>
          <w:color w:val="231F20"/>
        </w:rPr>
        <w:t>29</w:t>
      </w:r>
      <w:r>
        <w:rPr>
          <w:color w:val="231F20"/>
          <w:spacing w:val="-29"/>
        </w:rPr>
        <w:t xml:space="preserve"> </w:t>
      </w:r>
      <w:r>
        <w:rPr>
          <w:color w:val="231F20"/>
        </w:rPr>
        <w:t>м,</w:t>
      </w:r>
      <w:r>
        <w:rPr>
          <w:color w:val="231F20"/>
          <w:spacing w:val="-3"/>
        </w:rPr>
        <w:t xml:space="preserve"> </w:t>
      </w:r>
      <w:r>
        <w:rPr>
          <w:color w:val="231F20"/>
        </w:rPr>
        <w:t>что</w:t>
      </w:r>
      <w:r>
        <w:rPr>
          <w:color w:val="231F20"/>
          <w:spacing w:val="-3"/>
        </w:rPr>
        <w:t xml:space="preserve"> </w:t>
      </w:r>
      <w:r>
        <w:rPr>
          <w:color w:val="231F20"/>
        </w:rPr>
        <w:t>значительно</w:t>
      </w:r>
      <w:r>
        <w:rPr>
          <w:color w:val="231F20"/>
          <w:spacing w:val="-3"/>
        </w:rPr>
        <w:t xml:space="preserve"> </w:t>
      </w:r>
      <w:r>
        <w:rPr>
          <w:color w:val="231F20"/>
        </w:rPr>
        <w:t>больше</w:t>
      </w:r>
      <w:r>
        <w:rPr>
          <w:color w:val="231F20"/>
          <w:spacing w:val="-3"/>
        </w:rPr>
        <w:t xml:space="preserve"> </w:t>
      </w:r>
      <w:r>
        <w:rPr>
          <w:color w:val="231F20"/>
        </w:rPr>
        <w:t>минимально</w:t>
      </w:r>
      <w:r>
        <w:rPr>
          <w:color w:val="231F20"/>
          <w:spacing w:val="-3"/>
        </w:rPr>
        <w:t xml:space="preserve"> </w:t>
      </w:r>
      <w:r>
        <w:rPr>
          <w:color w:val="231F20"/>
        </w:rPr>
        <w:t>необходимых</w:t>
      </w:r>
      <w:r>
        <w:rPr>
          <w:color w:val="231F20"/>
          <w:spacing w:val="-3"/>
        </w:rPr>
        <w:t xml:space="preserve"> </w:t>
      </w:r>
      <w:r>
        <w:rPr>
          <w:color w:val="231F20"/>
        </w:rPr>
        <w:t>13,5</w:t>
      </w:r>
      <w:r>
        <w:rPr>
          <w:color w:val="231F20"/>
          <w:spacing w:val="-29"/>
        </w:rPr>
        <w:t xml:space="preserve"> </w:t>
      </w:r>
      <w:r>
        <w:rPr>
          <w:color w:val="231F20"/>
        </w:rPr>
        <w:t>м.</w:t>
      </w:r>
    </w:p>
    <w:p w:rsidR="00CB0AFA" w:rsidRDefault="00481332">
      <w:pPr>
        <w:pStyle w:val="a3"/>
        <w:spacing w:before="116"/>
        <w:ind w:right="565"/>
        <w:jc w:val="right"/>
      </w:pPr>
      <w:r>
        <w:rPr>
          <w:b/>
          <w:color w:val="231F20"/>
        </w:rPr>
        <w:t xml:space="preserve">Ответ: </w:t>
      </w:r>
      <w:r>
        <w:rPr>
          <w:color w:val="231F20"/>
        </w:rPr>
        <w:t>в магистраль ставим 20 рукавов 66 мм, в рабочие линии — 6 рукавов</w:t>
      </w:r>
    </w:p>
    <w:p w:rsidR="00CB0AFA" w:rsidRDefault="00CB0AFA">
      <w:pPr>
        <w:jc w:val="right"/>
        <w:sectPr w:rsidR="00CB0AFA">
          <w:footerReference w:type="even" r:id="rId178"/>
          <w:footerReference w:type="default" r:id="rId179"/>
          <w:pgSz w:w="8400" w:h="11910"/>
          <w:pgMar w:top="0" w:right="0" w:bottom="560" w:left="0" w:header="0" w:footer="367" w:gutter="0"/>
          <w:cols w:space="720"/>
        </w:sectPr>
      </w:pPr>
    </w:p>
    <w:p w:rsidR="00CB0AFA" w:rsidRDefault="00CB0AFA">
      <w:pPr>
        <w:pStyle w:val="a3"/>
        <w:spacing w:before="10"/>
        <w:rPr>
          <w:sz w:val="23"/>
        </w:rPr>
      </w:pPr>
    </w:p>
    <w:p w:rsidR="00CB0AFA" w:rsidRDefault="00481332">
      <w:pPr>
        <w:pStyle w:val="a3"/>
        <w:tabs>
          <w:tab w:val="left" w:pos="2627"/>
        </w:tabs>
        <w:spacing w:before="76" w:line="249" w:lineRule="auto"/>
        <w:ind w:left="106" w:right="849"/>
      </w:pPr>
      <w:r>
        <w:rPr>
          <w:lang w:val="en-US"/>
        </w:rPr>
        <w:pict>
          <v:rect id="_x0000_s1143" style="position:absolute;left:0;text-align:left;margin-left:396.7pt;margin-top:-14.05pt;width:22.8pt;height:356.2pt;z-index:251535872;mso-position-horizontal-relative:page" fillcolor="#58595b" stroked="f">
            <w10:wrap anchorx="page"/>
          </v:rect>
        </w:pict>
      </w:r>
      <w:r>
        <w:rPr>
          <w:color w:val="231F20"/>
          <w:spacing w:val="-103"/>
          <w:w w:val="101"/>
        </w:rPr>
        <w:t>5</w:t>
      </w:r>
      <w:r>
        <w:rPr>
          <w:color w:val="231F20"/>
          <w:spacing w:val="-16"/>
          <w:w w:val="99"/>
        </w:rPr>
        <w:t>Р</w:t>
      </w:r>
      <w:r>
        <w:rPr>
          <w:color w:val="231F20"/>
          <w:spacing w:val="-86"/>
          <w:w w:val="101"/>
        </w:rPr>
        <w:t>1</w:t>
      </w:r>
      <w:r>
        <w:rPr>
          <w:color w:val="231F20"/>
          <w:spacing w:val="-23"/>
          <w:w w:val="101"/>
        </w:rPr>
        <w:t>С</w:t>
      </w:r>
      <w:r>
        <w:rPr>
          <w:color w:val="231F20"/>
          <w:spacing w:val="-103"/>
          <w:w w:val="101"/>
        </w:rPr>
        <w:t>м</w:t>
      </w:r>
      <w:r>
        <w:rPr>
          <w:color w:val="231F20"/>
          <w:w w:val="119"/>
        </w:rPr>
        <w:t>-</w:t>
      </w:r>
      <w:r>
        <w:rPr>
          <w:color w:val="231F20"/>
          <w:spacing w:val="-72"/>
          <w:w w:val="101"/>
        </w:rPr>
        <w:t>7</w:t>
      </w:r>
      <w:r>
        <w:rPr>
          <w:color w:val="231F20"/>
          <w:spacing w:val="-54"/>
          <w:w w:val="101"/>
        </w:rPr>
        <w:t>м</w:t>
      </w:r>
      <w:r>
        <w:rPr>
          <w:color w:val="231F20"/>
          <w:spacing w:val="14"/>
          <w:w w:val="101"/>
        </w:rPr>
        <w:t>0</w:t>
      </w:r>
      <w:r>
        <w:rPr>
          <w:color w:val="231F20"/>
          <w:spacing w:val="-54"/>
          <w:w w:val="101"/>
        </w:rPr>
        <w:t>и</w:t>
      </w:r>
      <w:r>
        <w:rPr>
          <w:color w:val="231F20"/>
          <w:w w:val="101"/>
        </w:rPr>
        <w:t>и</w:t>
      </w:r>
      <w:r>
        <w:rPr>
          <w:color w:val="231F20"/>
          <w:spacing w:val="12"/>
        </w:rPr>
        <w:t xml:space="preserve"> </w:t>
      </w:r>
      <w:r>
        <w:rPr>
          <w:color w:val="231F20"/>
          <w:w w:val="101"/>
        </w:rPr>
        <w:t>3</w:t>
      </w:r>
      <w:r>
        <w:rPr>
          <w:color w:val="231F20"/>
          <w:spacing w:val="12"/>
        </w:rPr>
        <w:t xml:space="preserve"> </w:t>
      </w:r>
      <w:r>
        <w:rPr>
          <w:color w:val="231F20"/>
          <w:spacing w:val="-2"/>
          <w:w w:val="108"/>
        </w:rPr>
        <w:t>р</w:t>
      </w:r>
      <w:r>
        <w:rPr>
          <w:color w:val="231F20"/>
          <w:w w:val="103"/>
        </w:rPr>
        <w:t>укава</w:t>
      </w:r>
      <w:r>
        <w:rPr>
          <w:color w:val="231F20"/>
          <w:spacing w:val="12"/>
        </w:rPr>
        <w:t xml:space="preserve"> </w:t>
      </w:r>
      <w:r>
        <w:rPr>
          <w:color w:val="231F20"/>
          <w:w w:val="101"/>
        </w:rPr>
        <w:t>51</w:t>
      </w:r>
      <w:r>
        <w:rPr>
          <w:color w:val="231F20"/>
        </w:rPr>
        <w:tab/>
      </w:r>
      <w:r>
        <w:rPr>
          <w:color w:val="231F20"/>
          <w:w w:val="101"/>
        </w:rPr>
        <w:t>мм</w:t>
      </w:r>
      <w:r>
        <w:rPr>
          <w:color w:val="231F20"/>
          <w:spacing w:val="12"/>
        </w:rPr>
        <w:t xml:space="preserve"> </w:t>
      </w:r>
      <w:r>
        <w:rPr>
          <w:color w:val="231F20"/>
          <w:w w:val="101"/>
        </w:rPr>
        <w:t>и</w:t>
      </w:r>
      <w:r>
        <w:rPr>
          <w:color w:val="231F20"/>
          <w:spacing w:val="12"/>
        </w:rPr>
        <w:t xml:space="preserve"> </w:t>
      </w:r>
      <w:r>
        <w:rPr>
          <w:color w:val="231F20"/>
          <w:w w:val="103"/>
        </w:rPr>
        <w:t>РС-50.</w:t>
      </w:r>
      <w:r>
        <w:rPr>
          <w:color w:val="231F20"/>
          <w:spacing w:val="12"/>
        </w:rPr>
        <w:t xml:space="preserve"> </w:t>
      </w:r>
      <w:r>
        <w:rPr>
          <w:color w:val="231F20"/>
          <w:w w:val="101"/>
        </w:rPr>
        <w:t>Суммарный</w:t>
      </w:r>
      <w:r>
        <w:rPr>
          <w:color w:val="231F20"/>
          <w:spacing w:val="12"/>
        </w:rPr>
        <w:t xml:space="preserve"> </w:t>
      </w:r>
      <w:r>
        <w:rPr>
          <w:color w:val="231F20"/>
          <w:w w:val="105"/>
        </w:rPr>
        <w:t>ра</w:t>
      </w:r>
      <w:r>
        <w:rPr>
          <w:color w:val="231F20"/>
          <w:spacing w:val="-3"/>
          <w:w w:val="105"/>
        </w:rPr>
        <w:t>схо</w:t>
      </w:r>
      <w:r>
        <w:rPr>
          <w:color w:val="231F20"/>
        </w:rPr>
        <w:t>д</w:t>
      </w:r>
      <w:r>
        <w:rPr>
          <w:color w:val="231F20"/>
          <w:spacing w:val="12"/>
        </w:rPr>
        <w:t xml:space="preserve"> </w:t>
      </w:r>
      <w:r>
        <w:rPr>
          <w:color w:val="231F20"/>
          <w:spacing w:val="-2"/>
          <w:w w:val="102"/>
        </w:rPr>
        <w:t>б</w:t>
      </w:r>
      <w:r>
        <w:rPr>
          <w:color w:val="231F20"/>
          <w:spacing w:val="-3"/>
          <w:w w:val="102"/>
        </w:rPr>
        <w:t>у</w:t>
      </w:r>
      <w:r>
        <w:rPr>
          <w:color w:val="231F20"/>
          <w:w w:val="99"/>
        </w:rPr>
        <w:t>д</w:t>
      </w:r>
      <w:r>
        <w:rPr>
          <w:color w:val="231F20"/>
          <w:spacing w:val="-3"/>
          <w:w w:val="99"/>
        </w:rPr>
        <w:t>е</w:t>
      </w:r>
      <w:r>
        <w:rPr>
          <w:color w:val="231F20"/>
          <w:w w:val="103"/>
        </w:rPr>
        <w:t>т</w:t>
      </w:r>
      <w:r>
        <w:rPr>
          <w:color w:val="231F20"/>
          <w:spacing w:val="12"/>
        </w:rPr>
        <w:t xml:space="preserve"> </w:t>
      </w:r>
      <w:r>
        <w:rPr>
          <w:color w:val="231F20"/>
          <w:w w:val="103"/>
        </w:rPr>
        <w:t>б</w:t>
      </w:r>
      <w:r>
        <w:rPr>
          <w:color w:val="231F20"/>
          <w:spacing w:val="-4"/>
          <w:w w:val="103"/>
        </w:rPr>
        <w:t>о</w:t>
      </w:r>
      <w:r>
        <w:rPr>
          <w:color w:val="231F20"/>
        </w:rPr>
        <w:t>льше</w:t>
      </w:r>
      <w:r>
        <w:rPr>
          <w:color w:val="231F20"/>
          <w:spacing w:val="12"/>
        </w:rPr>
        <w:t xml:space="preserve"> </w:t>
      </w:r>
      <w:r>
        <w:rPr>
          <w:color w:val="231F20"/>
          <w:w w:val="101"/>
        </w:rPr>
        <w:t xml:space="preserve">280 </w:t>
      </w:r>
      <w:r>
        <w:rPr>
          <w:color w:val="231F20"/>
        </w:rPr>
        <w:t>и меньше 320 л/мин., что оптимально для обеих</w:t>
      </w:r>
      <w:r>
        <w:rPr>
          <w:color w:val="231F20"/>
          <w:spacing w:val="-12"/>
        </w:rPr>
        <w:t xml:space="preserve"> </w:t>
      </w:r>
      <w:r>
        <w:rPr>
          <w:color w:val="231F20"/>
        </w:rPr>
        <w:t>мотопомп.</w:t>
      </w:r>
    </w:p>
    <w:p w:rsidR="00CB0AFA" w:rsidRDefault="00481332">
      <w:pPr>
        <w:pStyle w:val="a3"/>
        <w:spacing w:before="114" w:line="249" w:lineRule="auto"/>
        <w:ind w:left="106" w:right="844" w:firstLine="283"/>
        <w:jc w:val="both"/>
      </w:pPr>
      <w:r>
        <w:rPr>
          <w:lang w:val="en-US"/>
        </w:rPr>
        <w:pict>
          <v:shape id="_x0000_s1142" type="#_x0000_t202" style="position:absolute;left:0;text-align:left;margin-left:403.5pt;margin-top:100.8pt;width:10pt;height:61.55pt;z-index:251536896;mso-position-horizontal-relative:page" filled="f" stroked="f">
            <v:textbox style="layout-flow:vertical;mso-layout-flow-alt:bottom-to-top" inset="0,0,0,0">
              <w:txbxContent>
                <w:p w:rsidR="00CB0AFA" w:rsidRDefault="00481332">
                  <w:pPr>
                    <w:spacing w:line="183" w:lineRule="exact"/>
                    <w:ind w:left="20" w:right="-1029"/>
                    <w:rPr>
                      <w:sz w:val="16"/>
                    </w:rPr>
                  </w:pPr>
                  <w:r>
                    <w:rPr>
                      <w:color w:val="FFFFFF"/>
                      <w:spacing w:val="3"/>
                      <w:w w:val="99"/>
                      <w:sz w:val="16"/>
                    </w:rPr>
                    <w:t>ПРИЛ</w:t>
                  </w:r>
                  <w:r>
                    <w:rPr>
                      <w:color w:val="FFFFFF"/>
                      <w:w w:val="99"/>
                      <w:sz w:val="16"/>
                    </w:rPr>
                    <w:t>О</w:t>
                  </w:r>
                  <w:r>
                    <w:rPr>
                      <w:color w:val="FFFFFF"/>
                      <w:spacing w:val="3"/>
                      <w:w w:val="99"/>
                      <w:sz w:val="16"/>
                    </w:rPr>
                    <w:t>ЖЕНИЯ</w:t>
                  </w:r>
                </w:p>
              </w:txbxContent>
            </v:textbox>
            <w10:wrap anchorx="page"/>
          </v:shape>
        </w:pict>
      </w:r>
      <w:r>
        <w:rPr>
          <w:b/>
          <w:color w:val="231F20"/>
        </w:rPr>
        <w:t xml:space="preserve">Дополнение: </w:t>
      </w:r>
      <w:r>
        <w:rPr>
          <w:color w:val="231F20"/>
        </w:rPr>
        <w:t>по порядку уменьшения необходимого расхода после варианта 2А идет вариант 3Б. Поскольку при расчёте варианта А+Б получен значительный избыток напора, можно попробовать рассчитать и проложить 3 рабочие линии    со стволами «Б» (РС-50), если это удобно на ме</w:t>
      </w:r>
      <w:r>
        <w:rPr>
          <w:color w:val="231F20"/>
        </w:rPr>
        <w:t>сте (хватает людей на работу в 3 ствола,</w:t>
      </w:r>
      <w:r>
        <w:rPr>
          <w:color w:val="231F20"/>
          <w:spacing w:val="-24"/>
        </w:rPr>
        <w:t xml:space="preserve"> </w:t>
      </w:r>
      <w:r>
        <w:rPr>
          <w:color w:val="231F20"/>
        </w:rPr>
        <w:t>хватает</w:t>
      </w:r>
      <w:r>
        <w:rPr>
          <w:color w:val="231F20"/>
          <w:spacing w:val="-24"/>
        </w:rPr>
        <w:t xml:space="preserve"> </w:t>
      </w:r>
      <w:r>
        <w:rPr>
          <w:color w:val="231F20"/>
        </w:rPr>
        <w:t>людей</w:t>
      </w:r>
      <w:r>
        <w:rPr>
          <w:color w:val="231F20"/>
          <w:spacing w:val="-24"/>
        </w:rPr>
        <w:t xml:space="preserve"> </w:t>
      </w:r>
      <w:r>
        <w:rPr>
          <w:color w:val="231F20"/>
        </w:rPr>
        <w:t>на</w:t>
      </w:r>
      <w:r>
        <w:rPr>
          <w:color w:val="231F20"/>
          <w:spacing w:val="-24"/>
        </w:rPr>
        <w:t xml:space="preserve"> </w:t>
      </w:r>
      <w:r>
        <w:rPr>
          <w:color w:val="231F20"/>
        </w:rPr>
        <w:t>вспомогательные</w:t>
      </w:r>
      <w:r>
        <w:rPr>
          <w:color w:val="231F20"/>
          <w:spacing w:val="-24"/>
        </w:rPr>
        <w:t xml:space="preserve"> </w:t>
      </w:r>
      <w:r>
        <w:rPr>
          <w:color w:val="231F20"/>
        </w:rPr>
        <w:t>работы</w:t>
      </w:r>
      <w:r>
        <w:rPr>
          <w:color w:val="231F20"/>
          <w:spacing w:val="-24"/>
        </w:rPr>
        <w:t xml:space="preserve"> </w:t>
      </w:r>
      <w:r>
        <w:rPr>
          <w:color w:val="231F20"/>
        </w:rPr>
        <w:t>с</w:t>
      </w:r>
      <w:r>
        <w:rPr>
          <w:color w:val="231F20"/>
          <w:spacing w:val="-24"/>
        </w:rPr>
        <w:t xml:space="preserve"> </w:t>
      </w:r>
      <w:r>
        <w:rPr>
          <w:color w:val="231F20"/>
        </w:rPr>
        <w:t>лопатами,</w:t>
      </w:r>
      <w:r>
        <w:rPr>
          <w:color w:val="231F20"/>
          <w:spacing w:val="-24"/>
        </w:rPr>
        <w:t xml:space="preserve"> </w:t>
      </w:r>
      <w:r>
        <w:rPr>
          <w:color w:val="231F20"/>
        </w:rPr>
        <w:t>бензопилами</w:t>
      </w:r>
      <w:r>
        <w:rPr>
          <w:color w:val="231F20"/>
          <w:spacing w:val="-24"/>
        </w:rPr>
        <w:t xml:space="preserve"> </w:t>
      </w:r>
      <w:r>
        <w:rPr>
          <w:color w:val="231F20"/>
        </w:rPr>
        <w:t>и</w:t>
      </w:r>
      <w:r>
        <w:rPr>
          <w:color w:val="231F20"/>
          <w:spacing w:val="-24"/>
        </w:rPr>
        <w:t xml:space="preserve"> </w:t>
      </w:r>
      <w:r>
        <w:rPr>
          <w:color w:val="231F20"/>
          <w:spacing w:val="-9"/>
        </w:rPr>
        <w:t>т.</w:t>
      </w:r>
      <w:r>
        <w:rPr>
          <w:color w:val="231F20"/>
          <w:spacing w:val="-36"/>
        </w:rPr>
        <w:t xml:space="preserve"> </w:t>
      </w:r>
      <w:r>
        <w:rPr>
          <w:color w:val="231F20"/>
        </w:rPr>
        <w:t>п.).</w:t>
      </w:r>
    </w:p>
    <w:p w:rsidR="00CB0AFA" w:rsidRDefault="00CB0AFA">
      <w:pPr>
        <w:pStyle w:val="a3"/>
        <w:rPr>
          <w:sz w:val="20"/>
        </w:rPr>
      </w:pPr>
    </w:p>
    <w:p w:rsidR="00CB0AFA" w:rsidRDefault="00CB0AFA">
      <w:pPr>
        <w:pStyle w:val="a3"/>
        <w:rPr>
          <w:sz w:val="20"/>
        </w:rPr>
      </w:pPr>
    </w:p>
    <w:p w:rsidR="00CB0AFA" w:rsidRDefault="00481332">
      <w:pPr>
        <w:pStyle w:val="a3"/>
        <w:spacing w:before="10"/>
        <w:rPr>
          <w:sz w:val="27"/>
        </w:rPr>
      </w:pPr>
      <w:r>
        <w:rPr>
          <w:lang w:val="en-US"/>
        </w:rPr>
        <w:pict>
          <v:line id="_x0000_s1141" style="position:absolute;z-index:251534848;mso-wrap-distance-left:0;mso-wrap-distance-right:0;mso-position-horizontal-relative:page" from="28.35pt,18.1pt" to="269.3pt,18.1pt" strokecolor="#58595b" strokeweight=".25pt">
            <w10:wrap type="topAndBottom" anchorx="page"/>
          </v:line>
        </w:pict>
      </w:r>
    </w:p>
    <w:p w:rsidR="00CB0AFA" w:rsidRDefault="00481332">
      <w:pPr>
        <w:pStyle w:val="1"/>
        <w:spacing w:line="249" w:lineRule="auto"/>
        <w:ind w:left="106" w:right="961"/>
      </w:pPr>
      <w:r>
        <w:rPr>
          <w:color w:val="58595B"/>
        </w:rPr>
        <w:t>Приложение 2. Радиосвязь и мобильная связь на пожаре</w:t>
      </w:r>
    </w:p>
    <w:p w:rsidR="00CB0AFA" w:rsidRDefault="00CB0AFA">
      <w:pPr>
        <w:pStyle w:val="a3"/>
        <w:spacing w:before="4"/>
        <w:rPr>
          <w:b/>
          <w:sz w:val="36"/>
        </w:rPr>
      </w:pPr>
    </w:p>
    <w:p w:rsidR="00CB0AFA" w:rsidRDefault="00481332">
      <w:pPr>
        <w:pStyle w:val="a3"/>
        <w:spacing w:line="249" w:lineRule="auto"/>
        <w:ind w:left="106" w:right="844" w:firstLine="283"/>
        <w:jc w:val="both"/>
      </w:pPr>
      <w:r>
        <w:rPr>
          <w:color w:val="231F20"/>
          <w:w w:val="105"/>
        </w:rPr>
        <w:t>Надёжная связь на пожаре — основа безопасности. Нужно проговаривать со</w:t>
      </w:r>
      <w:r>
        <w:rPr>
          <w:color w:val="231F20"/>
          <w:spacing w:val="-33"/>
          <w:w w:val="105"/>
        </w:rPr>
        <w:t xml:space="preserve"> </w:t>
      </w:r>
      <w:r>
        <w:rPr>
          <w:color w:val="231F20"/>
          <w:w w:val="105"/>
        </w:rPr>
        <w:t>всеми</w:t>
      </w:r>
      <w:r>
        <w:rPr>
          <w:color w:val="231F20"/>
          <w:spacing w:val="-33"/>
          <w:w w:val="105"/>
        </w:rPr>
        <w:t xml:space="preserve"> </w:t>
      </w:r>
      <w:r>
        <w:rPr>
          <w:color w:val="231F20"/>
          <w:w w:val="105"/>
        </w:rPr>
        <w:t>участниками</w:t>
      </w:r>
      <w:r>
        <w:rPr>
          <w:color w:val="231F20"/>
          <w:spacing w:val="-33"/>
          <w:w w:val="105"/>
        </w:rPr>
        <w:t xml:space="preserve"> </w:t>
      </w:r>
      <w:r>
        <w:rPr>
          <w:color w:val="231F20"/>
          <w:w w:val="105"/>
        </w:rPr>
        <w:t>работ</w:t>
      </w:r>
      <w:r>
        <w:rPr>
          <w:color w:val="231F20"/>
          <w:spacing w:val="-33"/>
          <w:w w:val="105"/>
        </w:rPr>
        <w:t xml:space="preserve"> </w:t>
      </w:r>
      <w:r>
        <w:rPr>
          <w:color w:val="231F20"/>
          <w:w w:val="105"/>
        </w:rPr>
        <w:t>по</w:t>
      </w:r>
      <w:r>
        <w:rPr>
          <w:color w:val="231F20"/>
          <w:spacing w:val="-33"/>
          <w:w w:val="105"/>
        </w:rPr>
        <w:t xml:space="preserve"> </w:t>
      </w:r>
      <w:r>
        <w:rPr>
          <w:color w:val="231F20"/>
          <w:w w:val="105"/>
        </w:rPr>
        <w:t>тушению</w:t>
      </w:r>
      <w:r>
        <w:rPr>
          <w:color w:val="231F20"/>
          <w:spacing w:val="-33"/>
          <w:w w:val="105"/>
        </w:rPr>
        <w:t xml:space="preserve"> </w:t>
      </w:r>
      <w:r>
        <w:rPr>
          <w:color w:val="231F20"/>
          <w:w w:val="105"/>
        </w:rPr>
        <w:t>режим</w:t>
      </w:r>
      <w:r>
        <w:rPr>
          <w:color w:val="231F20"/>
          <w:spacing w:val="-33"/>
          <w:w w:val="105"/>
        </w:rPr>
        <w:t xml:space="preserve"> </w:t>
      </w:r>
      <w:r>
        <w:rPr>
          <w:color w:val="231F20"/>
          <w:w w:val="105"/>
        </w:rPr>
        <w:t>связи,</w:t>
      </w:r>
      <w:r>
        <w:rPr>
          <w:color w:val="231F20"/>
          <w:spacing w:val="-33"/>
          <w:w w:val="105"/>
        </w:rPr>
        <w:t xml:space="preserve"> </w:t>
      </w:r>
      <w:r>
        <w:rPr>
          <w:color w:val="231F20"/>
          <w:w w:val="105"/>
        </w:rPr>
        <w:t>контрольное</w:t>
      </w:r>
      <w:r>
        <w:rPr>
          <w:color w:val="231F20"/>
          <w:spacing w:val="-33"/>
          <w:w w:val="105"/>
        </w:rPr>
        <w:t xml:space="preserve"> </w:t>
      </w:r>
      <w:r>
        <w:rPr>
          <w:color w:val="231F20"/>
          <w:w w:val="105"/>
        </w:rPr>
        <w:t>время</w:t>
      </w:r>
      <w:r>
        <w:rPr>
          <w:color w:val="231F20"/>
          <w:spacing w:val="-33"/>
          <w:w w:val="105"/>
        </w:rPr>
        <w:t xml:space="preserve"> </w:t>
      </w:r>
      <w:r>
        <w:rPr>
          <w:color w:val="231F20"/>
          <w:w w:val="105"/>
        </w:rPr>
        <w:t>выхода на</w:t>
      </w:r>
      <w:r>
        <w:rPr>
          <w:color w:val="231F20"/>
          <w:spacing w:val="-16"/>
          <w:w w:val="105"/>
        </w:rPr>
        <w:t xml:space="preserve"> </w:t>
      </w:r>
      <w:r>
        <w:rPr>
          <w:color w:val="231F20"/>
          <w:w w:val="105"/>
        </w:rPr>
        <w:t>связь,</w:t>
      </w:r>
      <w:r>
        <w:rPr>
          <w:color w:val="231F20"/>
          <w:spacing w:val="-16"/>
          <w:w w:val="105"/>
        </w:rPr>
        <w:t xml:space="preserve"> </w:t>
      </w:r>
      <w:r>
        <w:rPr>
          <w:color w:val="231F20"/>
          <w:w w:val="105"/>
        </w:rPr>
        <w:t>следить,</w:t>
      </w:r>
      <w:r>
        <w:rPr>
          <w:color w:val="231F20"/>
          <w:spacing w:val="-16"/>
          <w:w w:val="105"/>
        </w:rPr>
        <w:t xml:space="preserve"> </w:t>
      </w:r>
      <w:r>
        <w:rPr>
          <w:color w:val="231F20"/>
          <w:w w:val="105"/>
        </w:rPr>
        <w:t>чтобы</w:t>
      </w:r>
      <w:r>
        <w:rPr>
          <w:color w:val="231F20"/>
          <w:spacing w:val="-16"/>
          <w:w w:val="105"/>
        </w:rPr>
        <w:t xml:space="preserve"> </w:t>
      </w:r>
      <w:r>
        <w:rPr>
          <w:color w:val="231F20"/>
          <w:w w:val="105"/>
        </w:rPr>
        <w:t>работающие</w:t>
      </w:r>
      <w:r>
        <w:rPr>
          <w:color w:val="231F20"/>
          <w:spacing w:val="-16"/>
          <w:w w:val="105"/>
        </w:rPr>
        <w:t xml:space="preserve"> </w:t>
      </w:r>
      <w:r>
        <w:rPr>
          <w:color w:val="231F20"/>
          <w:w w:val="105"/>
        </w:rPr>
        <w:t>средства</w:t>
      </w:r>
      <w:r>
        <w:rPr>
          <w:color w:val="231F20"/>
          <w:spacing w:val="-16"/>
          <w:w w:val="105"/>
        </w:rPr>
        <w:t xml:space="preserve"> </w:t>
      </w:r>
      <w:r>
        <w:rPr>
          <w:color w:val="231F20"/>
          <w:w w:val="105"/>
        </w:rPr>
        <w:t>связи</w:t>
      </w:r>
      <w:r>
        <w:rPr>
          <w:color w:val="231F20"/>
          <w:spacing w:val="-16"/>
          <w:w w:val="105"/>
        </w:rPr>
        <w:t xml:space="preserve"> </w:t>
      </w:r>
      <w:r>
        <w:rPr>
          <w:color w:val="231F20"/>
          <w:w w:val="105"/>
        </w:rPr>
        <w:t>и</w:t>
      </w:r>
      <w:r>
        <w:rPr>
          <w:color w:val="231F20"/>
          <w:spacing w:val="-16"/>
          <w:w w:val="105"/>
        </w:rPr>
        <w:t xml:space="preserve"> </w:t>
      </w:r>
      <w:r>
        <w:rPr>
          <w:color w:val="231F20"/>
          <w:w w:val="105"/>
        </w:rPr>
        <w:t>запасные</w:t>
      </w:r>
      <w:r>
        <w:rPr>
          <w:color w:val="231F20"/>
          <w:spacing w:val="-16"/>
          <w:w w:val="105"/>
        </w:rPr>
        <w:t xml:space="preserve"> </w:t>
      </w:r>
      <w:r>
        <w:rPr>
          <w:color w:val="231F20"/>
          <w:w w:val="105"/>
        </w:rPr>
        <w:t>аккумуляторы к</w:t>
      </w:r>
      <w:r>
        <w:rPr>
          <w:color w:val="231F20"/>
          <w:spacing w:val="-17"/>
          <w:w w:val="105"/>
        </w:rPr>
        <w:t xml:space="preserve"> </w:t>
      </w:r>
      <w:r>
        <w:rPr>
          <w:color w:val="231F20"/>
          <w:w w:val="105"/>
        </w:rPr>
        <w:t>ним</w:t>
      </w:r>
      <w:r>
        <w:rPr>
          <w:color w:val="231F20"/>
          <w:spacing w:val="-17"/>
          <w:w w:val="105"/>
        </w:rPr>
        <w:t xml:space="preserve"> </w:t>
      </w:r>
      <w:r>
        <w:rPr>
          <w:color w:val="231F20"/>
          <w:w w:val="105"/>
        </w:rPr>
        <w:t>были</w:t>
      </w:r>
      <w:r>
        <w:rPr>
          <w:color w:val="231F20"/>
          <w:spacing w:val="-17"/>
          <w:w w:val="105"/>
        </w:rPr>
        <w:t xml:space="preserve"> </w:t>
      </w:r>
      <w:r>
        <w:rPr>
          <w:color w:val="231F20"/>
          <w:w w:val="105"/>
        </w:rPr>
        <w:t>во</w:t>
      </w:r>
      <w:r>
        <w:rPr>
          <w:color w:val="231F20"/>
          <w:spacing w:val="-17"/>
          <w:w w:val="105"/>
        </w:rPr>
        <w:t xml:space="preserve"> </w:t>
      </w:r>
      <w:r>
        <w:rPr>
          <w:color w:val="231F20"/>
          <w:w w:val="105"/>
        </w:rPr>
        <w:t>всех</w:t>
      </w:r>
      <w:r>
        <w:rPr>
          <w:color w:val="231F20"/>
          <w:spacing w:val="-17"/>
          <w:w w:val="105"/>
        </w:rPr>
        <w:t xml:space="preserve"> </w:t>
      </w:r>
      <w:r>
        <w:rPr>
          <w:color w:val="231F20"/>
          <w:w w:val="105"/>
        </w:rPr>
        <w:t>группах.</w:t>
      </w:r>
    </w:p>
    <w:p w:rsidR="00CB0AFA" w:rsidRDefault="00481332">
      <w:pPr>
        <w:pStyle w:val="a3"/>
        <w:spacing w:before="114" w:line="249" w:lineRule="auto"/>
        <w:ind w:left="106" w:right="840" w:firstLine="283"/>
        <w:jc w:val="both"/>
      </w:pPr>
      <w:r>
        <w:rPr>
          <w:color w:val="231F20"/>
          <w:spacing w:val="4"/>
        </w:rPr>
        <w:t xml:space="preserve">Оптимальное  решение  </w:t>
      </w:r>
      <w:r>
        <w:rPr>
          <w:color w:val="231F20"/>
        </w:rPr>
        <w:t xml:space="preserve">—   </w:t>
      </w:r>
      <w:r>
        <w:rPr>
          <w:color w:val="231F20"/>
          <w:spacing w:val="4"/>
        </w:rPr>
        <w:t xml:space="preserve">одновременно  </w:t>
      </w:r>
      <w:r>
        <w:rPr>
          <w:color w:val="231F20"/>
          <w:spacing w:val="3"/>
        </w:rPr>
        <w:t xml:space="preserve">иметь  </w:t>
      </w:r>
      <w:r>
        <w:rPr>
          <w:color w:val="231F20"/>
        </w:rPr>
        <w:t xml:space="preserve">и   </w:t>
      </w:r>
      <w:r>
        <w:rPr>
          <w:color w:val="231F20"/>
          <w:spacing w:val="3"/>
        </w:rPr>
        <w:t xml:space="preserve">сотовые  </w:t>
      </w:r>
      <w:r>
        <w:rPr>
          <w:color w:val="231F20"/>
          <w:spacing w:val="4"/>
        </w:rPr>
        <w:t xml:space="preserve">телефоны,   </w:t>
      </w:r>
      <w:r>
        <w:rPr>
          <w:color w:val="231F20"/>
        </w:rPr>
        <w:t xml:space="preserve">и </w:t>
      </w:r>
      <w:r>
        <w:rPr>
          <w:color w:val="231F20"/>
          <w:spacing w:val="3"/>
        </w:rPr>
        <w:t>радиостанции</w:t>
      </w:r>
      <w:r>
        <w:rPr>
          <w:color w:val="231F20"/>
          <w:spacing w:val="3"/>
        </w:rPr>
        <w:t xml:space="preserve">. Преимущества </w:t>
      </w:r>
      <w:r>
        <w:rPr>
          <w:color w:val="231F20"/>
          <w:spacing w:val="2"/>
        </w:rPr>
        <w:t xml:space="preserve">сотовой </w:t>
      </w:r>
      <w:r>
        <w:rPr>
          <w:color w:val="231F20"/>
          <w:spacing w:val="3"/>
        </w:rPr>
        <w:t xml:space="preserve">связи </w:t>
      </w:r>
      <w:r>
        <w:rPr>
          <w:color w:val="231F20"/>
        </w:rPr>
        <w:t xml:space="preserve">— </w:t>
      </w:r>
      <w:r>
        <w:rPr>
          <w:color w:val="231F20"/>
          <w:spacing w:val="3"/>
        </w:rPr>
        <w:t xml:space="preserve">доступность удалённых </w:t>
      </w:r>
      <w:r>
        <w:rPr>
          <w:color w:val="231F20"/>
        </w:rPr>
        <w:t>абонентов,</w:t>
      </w:r>
      <w:r>
        <w:rPr>
          <w:color w:val="231F20"/>
          <w:spacing w:val="-21"/>
        </w:rPr>
        <w:t xml:space="preserve"> </w:t>
      </w:r>
      <w:r>
        <w:rPr>
          <w:color w:val="231F20"/>
        </w:rPr>
        <w:t>компактные</w:t>
      </w:r>
      <w:r>
        <w:rPr>
          <w:color w:val="231F20"/>
          <w:spacing w:val="-21"/>
        </w:rPr>
        <w:t xml:space="preserve"> </w:t>
      </w:r>
      <w:r>
        <w:rPr>
          <w:color w:val="231F20"/>
        </w:rPr>
        <w:t>и</w:t>
      </w:r>
      <w:r>
        <w:rPr>
          <w:color w:val="231F20"/>
          <w:spacing w:val="-21"/>
        </w:rPr>
        <w:t xml:space="preserve"> </w:t>
      </w:r>
      <w:r>
        <w:rPr>
          <w:color w:val="231F20"/>
        </w:rPr>
        <w:t>лёгкие</w:t>
      </w:r>
      <w:r>
        <w:rPr>
          <w:color w:val="231F20"/>
          <w:spacing w:val="-21"/>
        </w:rPr>
        <w:t xml:space="preserve"> </w:t>
      </w:r>
      <w:r>
        <w:rPr>
          <w:color w:val="231F20"/>
        </w:rPr>
        <w:t>аппараты.</w:t>
      </w:r>
      <w:r>
        <w:rPr>
          <w:color w:val="231F20"/>
          <w:spacing w:val="-21"/>
        </w:rPr>
        <w:t xml:space="preserve"> </w:t>
      </w:r>
      <w:r>
        <w:rPr>
          <w:color w:val="231F20"/>
        </w:rPr>
        <w:t>Преимущества</w:t>
      </w:r>
      <w:r>
        <w:rPr>
          <w:color w:val="231F20"/>
          <w:spacing w:val="-21"/>
        </w:rPr>
        <w:t xml:space="preserve"> </w:t>
      </w:r>
      <w:r>
        <w:rPr>
          <w:color w:val="231F20"/>
        </w:rPr>
        <w:t>радиосвязи</w:t>
      </w:r>
      <w:r>
        <w:rPr>
          <w:color w:val="231F20"/>
          <w:spacing w:val="-21"/>
        </w:rPr>
        <w:t xml:space="preserve"> </w:t>
      </w:r>
      <w:r>
        <w:rPr>
          <w:color w:val="231F20"/>
        </w:rPr>
        <w:t>—</w:t>
      </w:r>
      <w:r>
        <w:rPr>
          <w:color w:val="231F20"/>
          <w:spacing w:val="-21"/>
        </w:rPr>
        <w:t xml:space="preserve"> </w:t>
      </w:r>
      <w:r>
        <w:rPr>
          <w:color w:val="231F20"/>
          <w:spacing w:val="-3"/>
        </w:rPr>
        <w:t xml:space="preserve">отсутствие </w:t>
      </w:r>
      <w:r>
        <w:rPr>
          <w:color w:val="231F20"/>
        </w:rPr>
        <w:t xml:space="preserve">ограничения по удалённости от вышек сотовой связи, все команды сразу слышны всем участникам тушения, передача короткого сообщения занимает </w:t>
      </w:r>
      <w:r>
        <w:rPr>
          <w:color w:val="231F20"/>
          <w:spacing w:val="2"/>
        </w:rPr>
        <w:t xml:space="preserve">меньше </w:t>
      </w:r>
      <w:r>
        <w:rPr>
          <w:color w:val="231F20"/>
        </w:rPr>
        <w:t>времени.</w:t>
      </w:r>
    </w:p>
    <w:p w:rsidR="00CB0AFA" w:rsidRDefault="00481332">
      <w:pPr>
        <w:pStyle w:val="4"/>
        <w:ind w:left="390" w:right="0"/>
      </w:pPr>
      <w:r>
        <w:rPr>
          <w:color w:val="58595B"/>
        </w:rPr>
        <w:t>Правила ведения радиообмена</w:t>
      </w:r>
    </w:p>
    <w:p w:rsidR="00CB0AFA" w:rsidRDefault="00481332">
      <w:pPr>
        <w:pStyle w:val="a4"/>
        <w:numPr>
          <w:ilvl w:val="0"/>
          <w:numId w:val="14"/>
        </w:numPr>
        <w:tabs>
          <w:tab w:val="left" w:pos="277"/>
        </w:tabs>
        <w:spacing w:before="65"/>
        <w:jc w:val="left"/>
        <w:rPr>
          <w:color w:val="58595B"/>
          <w:sz w:val="18"/>
        </w:rPr>
      </w:pPr>
      <w:r>
        <w:rPr>
          <w:color w:val="231F20"/>
          <w:sz w:val="18"/>
        </w:rPr>
        <w:t xml:space="preserve">Перед началом разговора (радиообмена) </w:t>
      </w:r>
      <w:r>
        <w:rPr>
          <w:color w:val="231F20"/>
          <w:spacing w:val="-3"/>
          <w:sz w:val="18"/>
        </w:rPr>
        <w:t xml:space="preserve">следует </w:t>
      </w:r>
      <w:r>
        <w:rPr>
          <w:color w:val="231F20"/>
          <w:sz w:val="18"/>
        </w:rPr>
        <w:t>послушать</w:t>
      </w:r>
      <w:r>
        <w:rPr>
          <w:color w:val="231F20"/>
          <w:spacing w:val="3"/>
          <w:sz w:val="18"/>
        </w:rPr>
        <w:t xml:space="preserve"> </w:t>
      </w:r>
      <w:r>
        <w:rPr>
          <w:color w:val="231F20"/>
          <w:sz w:val="18"/>
        </w:rPr>
        <w:t>радиоэфир.</w:t>
      </w:r>
    </w:p>
    <w:p w:rsidR="00CB0AFA" w:rsidRDefault="00481332">
      <w:pPr>
        <w:pStyle w:val="a4"/>
        <w:numPr>
          <w:ilvl w:val="0"/>
          <w:numId w:val="14"/>
        </w:numPr>
        <w:tabs>
          <w:tab w:val="left" w:pos="277"/>
        </w:tabs>
        <w:spacing w:before="65" w:line="249" w:lineRule="auto"/>
        <w:ind w:right="846"/>
        <w:rPr>
          <w:color w:val="58595B"/>
          <w:sz w:val="18"/>
        </w:rPr>
      </w:pPr>
      <w:r>
        <w:rPr>
          <w:color w:val="231F20"/>
          <w:sz w:val="18"/>
        </w:rPr>
        <w:t>Прежде</w:t>
      </w:r>
      <w:r>
        <w:rPr>
          <w:color w:val="231F20"/>
          <w:sz w:val="18"/>
        </w:rPr>
        <w:t xml:space="preserve"> чем нажать тангенту радиостанции для начала разговора, необходимо мысленно сформулировать информацию, которую вы собираетесь сообщить. После</w:t>
      </w:r>
      <w:r>
        <w:rPr>
          <w:color w:val="231F20"/>
          <w:spacing w:val="-17"/>
          <w:sz w:val="18"/>
        </w:rPr>
        <w:t xml:space="preserve"> </w:t>
      </w:r>
      <w:r>
        <w:rPr>
          <w:color w:val="231F20"/>
          <w:sz w:val="18"/>
        </w:rPr>
        <w:t>нажатия</w:t>
      </w:r>
      <w:r>
        <w:rPr>
          <w:color w:val="231F20"/>
          <w:spacing w:val="-17"/>
          <w:sz w:val="18"/>
        </w:rPr>
        <w:t xml:space="preserve"> </w:t>
      </w:r>
      <w:r>
        <w:rPr>
          <w:color w:val="231F20"/>
          <w:sz w:val="18"/>
        </w:rPr>
        <w:t>тангенты</w:t>
      </w:r>
      <w:r>
        <w:rPr>
          <w:color w:val="231F20"/>
          <w:spacing w:val="-17"/>
          <w:sz w:val="18"/>
        </w:rPr>
        <w:t xml:space="preserve"> </w:t>
      </w:r>
      <w:r>
        <w:rPr>
          <w:color w:val="231F20"/>
          <w:sz w:val="18"/>
        </w:rPr>
        <w:t>радиостанции</w:t>
      </w:r>
      <w:r>
        <w:rPr>
          <w:color w:val="231F20"/>
          <w:spacing w:val="-17"/>
          <w:sz w:val="18"/>
        </w:rPr>
        <w:t xml:space="preserve"> </w:t>
      </w:r>
      <w:r>
        <w:rPr>
          <w:color w:val="231F20"/>
          <w:sz w:val="18"/>
        </w:rPr>
        <w:t>—</w:t>
      </w:r>
      <w:r>
        <w:rPr>
          <w:color w:val="231F20"/>
          <w:spacing w:val="-17"/>
          <w:sz w:val="18"/>
        </w:rPr>
        <w:t xml:space="preserve"> </w:t>
      </w:r>
      <w:r>
        <w:rPr>
          <w:color w:val="231F20"/>
          <w:sz w:val="18"/>
        </w:rPr>
        <w:t>сделать</w:t>
      </w:r>
      <w:r>
        <w:rPr>
          <w:color w:val="231F20"/>
          <w:spacing w:val="-17"/>
          <w:sz w:val="18"/>
        </w:rPr>
        <w:t xml:space="preserve"> </w:t>
      </w:r>
      <w:r>
        <w:rPr>
          <w:color w:val="231F20"/>
          <w:sz w:val="18"/>
        </w:rPr>
        <w:t>короткую</w:t>
      </w:r>
      <w:r>
        <w:rPr>
          <w:color w:val="231F20"/>
          <w:spacing w:val="-17"/>
          <w:sz w:val="18"/>
        </w:rPr>
        <w:t xml:space="preserve"> </w:t>
      </w:r>
      <w:r>
        <w:rPr>
          <w:color w:val="231F20"/>
          <w:sz w:val="18"/>
        </w:rPr>
        <w:t>паузу</w:t>
      </w:r>
      <w:r>
        <w:rPr>
          <w:color w:val="231F20"/>
          <w:spacing w:val="-17"/>
          <w:sz w:val="18"/>
        </w:rPr>
        <w:t xml:space="preserve"> </w:t>
      </w:r>
      <w:r>
        <w:rPr>
          <w:color w:val="231F20"/>
          <w:sz w:val="18"/>
        </w:rPr>
        <w:t>(одну</w:t>
      </w:r>
      <w:r>
        <w:rPr>
          <w:color w:val="231F20"/>
          <w:spacing w:val="-17"/>
          <w:sz w:val="18"/>
        </w:rPr>
        <w:t xml:space="preserve"> </w:t>
      </w:r>
      <w:r>
        <w:rPr>
          <w:color w:val="231F20"/>
          <w:sz w:val="18"/>
        </w:rPr>
        <w:t>секунду), а затем говорить в</w:t>
      </w:r>
      <w:r>
        <w:rPr>
          <w:color w:val="231F20"/>
          <w:spacing w:val="37"/>
          <w:sz w:val="18"/>
        </w:rPr>
        <w:t xml:space="preserve"> </w:t>
      </w:r>
      <w:r>
        <w:rPr>
          <w:color w:val="231F20"/>
          <w:sz w:val="18"/>
        </w:rPr>
        <w:t>микрофон.</w:t>
      </w:r>
    </w:p>
    <w:p w:rsidR="00CB0AFA" w:rsidRDefault="00481332">
      <w:pPr>
        <w:pStyle w:val="a4"/>
        <w:numPr>
          <w:ilvl w:val="0"/>
          <w:numId w:val="14"/>
        </w:numPr>
        <w:tabs>
          <w:tab w:val="left" w:pos="277"/>
        </w:tabs>
        <w:jc w:val="left"/>
        <w:rPr>
          <w:color w:val="58595B"/>
          <w:sz w:val="18"/>
        </w:rPr>
      </w:pPr>
      <w:r>
        <w:rPr>
          <w:color w:val="231F20"/>
          <w:spacing w:val="-4"/>
          <w:w w:val="105"/>
          <w:sz w:val="18"/>
        </w:rPr>
        <w:t xml:space="preserve">Говорить </w:t>
      </w:r>
      <w:r>
        <w:rPr>
          <w:color w:val="231F20"/>
          <w:w w:val="105"/>
          <w:sz w:val="18"/>
        </w:rPr>
        <w:t>нужно</w:t>
      </w:r>
      <w:r>
        <w:rPr>
          <w:color w:val="231F20"/>
          <w:spacing w:val="-35"/>
          <w:w w:val="105"/>
          <w:sz w:val="18"/>
        </w:rPr>
        <w:t xml:space="preserve"> </w:t>
      </w:r>
      <w:r>
        <w:rPr>
          <w:color w:val="231F20"/>
          <w:w w:val="105"/>
          <w:sz w:val="18"/>
        </w:rPr>
        <w:t>чётко!</w:t>
      </w:r>
    </w:p>
    <w:p w:rsidR="00CB0AFA" w:rsidRDefault="00481332">
      <w:pPr>
        <w:pStyle w:val="a4"/>
        <w:numPr>
          <w:ilvl w:val="0"/>
          <w:numId w:val="14"/>
        </w:numPr>
        <w:tabs>
          <w:tab w:val="left" w:pos="277"/>
        </w:tabs>
        <w:spacing w:before="65"/>
        <w:jc w:val="left"/>
        <w:rPr>
          <w:color w:val="58595B"/>
          <w:sz w:val="18"/>
        </w:rPr>
      </w:pPr>
      <w:r>
        <w:rPr>
          <w:color w:val="231F20"/>
          <w:sz w:val="18"/>
        </w:rPr>
        <w:t xml:space="preserve">Ваши сообщения должны быть краткими и </w:t>
      </w:r>
      <w:r>
        <w:rPr>
          <w:color w:val="231F20"/>
          <w:spacing w:val="7"/>
          <w:sz w:val="18"/>
        </w:rPr>
        <w:t xml:space="preserve"> </w:t>
      </w:r>
      <w:r>
        <w:rPr>
          <w:color w:val="231F20"/>
          <w:sz w:val="18"/>
        </w:rPr>
        <w:t>лаконичным.</w:t>
      </w:r>
    </w:p>
    <w:p w:rsidR="00CB0AFA" w:rsidRDefault="00481332">
      <w:pPr>
        <w:pStyle w:val="a4"/>
        <w:numPr>
          <w:ilvl w:val="0"/>
          <w:numId w:val="14"/>
        </w:numPr>
        <w:tabs>
          <w:tab w:val="left" w:pos="277"/>
        </w:tabs>
        <w:spacing w:before="65" w:line="249" w:lineRule="auto"/>
        <w:ind w:right="852"/>
        <w:rPr>
          <w:color w:val="58595B"/>
          <w:sz w:val="18"/>
        </w:rPr>
      </w:pPr>
      <w:r>
        <w:rPr>
          <w:color w:val="231F20"/>
          <w:sz w:val="18"/>
        </w:rPr>
        <w:t>Всегда нужно говорить спокойно, не быстро. Нельзя допускать повышенную эмоциональность в речи или</w:t>
      </w:r>
      <w:r>
        <w:rPr>
          <w:color w:val="231F20"/>
          <w:spacing w:val="47"/>
          <w:sz w:val="18"/>
        </w:rPr>
        <w:t xml:space="preserve"> </w:t>
      </w:r>
      <w:r>
        <w:rPr>
          <w:color w:val="231F20"/>
          <w:sz w:val="18"/>
        </w:rPr>
        <w:t>крик.</w:t>
      </w:r>
    </w:p>
    <w:p w:rsidR="00CB0AFA" w:rsidRDefault="00481332">
      <w:pPr>
        <w:pStyle w:val="a4"/>
        <w:numPr>
          <w:ilvl w:val="0"/>
          <w:numId w:val="14"/>
        </w:numPr>
        <w:tabs>
          <w:tab w:val="left" w:pos="277"/>
        </w:tabs>
        <w:spacing w:line="249" w:lineRule="auto"/>
        <w:ind w:right="838"/>
        <w:rPr>
          <w:color w:val="58595B"/>
          <w:sz w:val="18"/>
        </w:rPr>
      </w:pPr>
      <w:r>
        <w:rPr>
          <w:color w:val="231F20"/>
          <w:spacing w:val="4"/>
          <w:w w:val="105"/>
          <w:sz w:val="18"/>
        </w:rPr>
        <w:t xml:space="preserve">Следует </w:t>
      </w:r>
      <w:r>
        <w:rPr>
          <w:color w:val="231F20"/>
          <w:spacing w:val="6"/>
          <w:w w:val="105"/>
          <w:sz w:val="18"/>
        </w:rPr>
        <w:t xml:space="preserve">использовать </w:t>
      </w:r>
      <w:r>
        <w:rPr>
          <w:color w:val="231F20"/>
          <w:spacing w:val="5"/>
          <w:w w:val="105"/>
          <w:sz w:val="18"/>
        </w:rPr>
        <w:t xml:space="preserve">открытый простой </w:t>
      </w:r>
      <w:r>
        <w:rPr>
          <w:color w:val="231F20"/>
          <w:spacing w:val="6"/>
          <w:w w:val="105"/>
          <w:sz w:val="18"/>
        </w:rPr>
        <w:t xml:space="preserve">понятный  </w:t>
      </w:r>
      <w:r>
        <w:rPr>
          <w:color w:val="231F20"/>
          <w:spacing w:val="2"/>
          <w:w w:val="105"/>
          <w:sz w:val="18"/>
        </w:rPr>
        <w:t xml:space="preserve">текст.  </w:t>
      </w:r>
      <w:r>
        <w:rPr>
          <w:color w:val="231F20"/>
          <w:spacing w:val="3"/>
          <w:w w:val="105"/>
          <w:sz w:val="18"/>
        </w:rPr>
        <w:t xml:space="preserve">Не  </w:t>
      </w:r>
      <w:r>
        <w:rPr>
          <w:color w:val="231F20"/>
          <w:spacing w:val="7"/>
          <w:w w:val="105"/>
          <w:sz w:val="18"/>
        </w:rPr>
        <w:t xml:space="preserve">нужно  </w:t>
      </w:r>
      <w:r>
        <w:rPr>
          <w:color w:val="231F20"/>
          <w:sz w:val="18"/>
        </w:rPr>
        <w:t>без необходимости использо</w:t>
      </w:r>
      <w:r>
        <w:rPr>
          <w:color w:val="231F20"/>
          <w:sz w:val="18"/>
        </w:rPr>
        <w:t>вать коды и</w:t>
      </w:r>
      <w:r>
        <w:rPr>
          <w:color w:val="231F20"/>
          <w:spacing w:val="28"/>
          <w:sz w:val="18"/>
        </w:rPr>
        <w:t xml:space="preserve"> </w:t>
      </w:r>
      <w:r>
        <w:rPr>
          <w:color w:val="231F20"/>
          <w:sz w:val="18"/>
        </w:rPr>
        <w:t>аббревиатуры.</w:t>
      </w:r>
    </w:p>
    <w:p w:rsidR="00CB0AFA" w:rsidRDefault="00481332">
      <w:pPr>
        <w:pStyle w:val="a4"/>
        <w:numPr>
          <w:ilvl w:val="0"/>
          <w:numId w:val="14"/>
        </w:numPr>
        <w:tabs>
          <w:tab w:val="left" w:pos="277"/>
        </w:tabs>
        <w:jc w:val="left"/>
        <w:rPr>
          <w:color w:val="58595B"/>
          <w:sz w:val="18"/>
        </w:rPr>
      </w:pPr>
      <w:r>
        <w:rPr>
          <w:color w:val="231F20"/>
          <w:sz w:val="18"/>
        </w:rPr>
        <w:t>Запрещается использовать нецензурную</w:t>
      </w:r>
      <w:r>
        <w:rPr>
          <w:color w:val="231F20"/>
          <w:spacing w:val="28"/>
          <w:sz w:val="18"/>
        </w:rPr>
        <w:t xml:space="preserve"> </w:t>
      </w:r>
      <w:r>
        <w:rPr>
          <w:color w:val="231F20"/>
          <w:sz w:val="18"/>
        </w:rPr>
        <w:t>брань.</w:t>
      </w:r>
    </w:p>
    <w:p w:rsidR="00CB0AFA" w:rsidRDefault="00481332">
      <w:pPr>
        <w:pStyle w:val="a4"/>
        <w:numPr>
          <w:ilvl w:val="0"/>
          <w:numId w:val="14"/>
        </w:numPr>
        <w:tabs>
          <w:tab w:val="left" w:pos="277"/>
        </w:tabs>
        <w:spacing w:before="65" w:line="249" w:lineRule="auto"/>
        <w:ind w:right="847"/>
        <w:rPr>
          <w:color w:val="58595B"/>
          <w:sz w:val="18"/>
        </w:rPr>
      </w:pPr>
      <w:r>
        <w:rPr>
          <w:color w:val="231F20"/>
          <w:sz w:val="18"/>
        </w:rPr>
        <w:t>Использование</w:t>
      </w:r>
      <w:r>
        <w:rPr>
          <w:color w:val="231F20"/>
          <w:spacing w:val="-25"/>
          <w:sz w:val="18"/>
        </w:rPr>
        <w:t xml:space="preserve"> </w:t>
      </w:r>
      <w:r>
        <w:rPr>
          <w:color w:val="231F20"/>
          <w:sz w:val="18"/>
        </w:rPr>
        <w:t>радиообмена</w:t>
      </w:r>
      <w:r>
        <w:rPr>
          <w:color w:val="231F20"/>
          <w:spacing w:val="-25"/>
          <w:sz w:val="18"/>
        </w:rPr>
        <w:t xml:space="preserve"> </w:t>
      </w:r>
      <w:r>
        <w:rPr>
          <w:color w:val="231F20"/>
          <w:sz w:val="18"/>
        </w:rPr>
        <w:t>должно</w:t>
      </w:r>
      <w:r>
        <w:rPr>
          <w:color w:val="231F20"/>
          <w:spacing w:val="-25"/>
          <w:sz w:val="18"/>
        </w:rPr>
        <w:t xml:space="preserve"> </w:t>
      </w:r>
      <w:r>
        <w:rPr>
          <w:color w:val="231F20"/>
          <w:sz w:val="18"/>
        </w:rPr>
        <w:t>быть</w:t>
      </w:r>
      <w:r>
        <w:rPr>
          <w:color w:val="231F20"/>
          <w:spacing w:val="-25"/>
          <w:sz w:val="18"/>
        </w:rPr>
        <w:t xml:space="preserve"> </w:t>
      </w:r>
      <w:r>
        <w:rPr>
          <w:color w:val="231F20"/>
          <w:sz w:val="18"/>
        </w:rPr>
        <w:t>минимальным</w:t>
      </w:r>
      <w:r>
        <w:rPr>
          <w:color w:val="231F20"/>
          <w:spacing w:val="-25"/>
          <w:sz w:val="18"/>
        </w:rPr>
        <w:t xml:space="preserve"> </w:t>
      </w:r>
      <w:r>
        <w:rPr>
          <w:color w:val="231F20"/>
          <w:sz w:val="18"/>
        </w:rPr>
        <w:t>(помните:</w:t>
      </w:r>
      <w:r>
        <w:rPr>
          <w:color w:val="231F20"/>
          <w:spacing w:val="-25"/>
          <w:sz w:val="18"/>
        </w:rPr>
        <w:t xml:space="preserve"> </w:t>
      </w:r>
      <w:r>
        <w:rPr>
          <w:color w:val="231F20"/>
          <w:sz w:val="18"/>
        </w:rPr>
        <w:t>радиоэфир</w:t>
      </w:r>
      <w:r>
        <w:rPr>
          <w:color w:val="231F20"/>
          <w:spacing w:val="-25"/>
          <w:sz w:val="18"/>
        </w:rPr>
        <w:t xml:space="preserve"> </w:t>
      </w:r>
      <w:r>
        <w:rPr>
          <w:color w:val="231F20"/>
          <w:sz w:val="18"/>
        </w:rPr>
        <w:t>— один, а подразделений —</w:t>
      </w:r>
      <w:r>
        <w:rPr>
          <w:color w:val="231F20"/>
          <w:spacing w:val="-15"/>
          <w:sz w:val="18"/>
        </w:rPr>
        <w:t xml:space="preserve"> </w:t>
      </w:r>
      <w:r>
        <w:rPr>
          <w:color w:val="231F20"/>
          <w:sz w:val="18"/>
        </w:rPr>
        <w:t>много).</w:t>
      </w:r>
    </w:p>
    <w:p w:rsidR="00CB0AFA" w:rsidRDefault="00481332">
      <w:pPr>
        <w:pStyle w:val="a4"/>
        <w:numPr>
          <w:ilvl w:val="0"/>
          <w:numId w:val="14"/>
        </w:numPr>
        <w:tabs>
          <w:tab w:val="left" w:pos="277"/>
        </w:tabs>
        <w:spacing w:line="249" w:lineRule="auto"/>
        <w:ind w:right="846"/>
        <w:rPr>
          <w:color w:val="58595B"/>
          <w:sz w:val="18"/>
        </w:rPr>
      </w:pPr>
      <w:r>
        <w:rPr>
          <w:color w:val="231F20"/>
          <w:spacing w:val="5"/>
          <w:sz w:val="18"/>
        </w:rPr>
        <w:t xml:space="preserve">При </w:t>
      </w:r>
      <w:r>
        <w:rPr>
          <w:color w:val="231F20"/>
          <w:spacing w:val="6"/>
          <w:sz w:val="18"/>
        </w:rPr>
        <w:t>выполнении</w:t>
      </w:r>
      <w:r>
        <w:rPr>
          <w:color w:val="231F20"/>
          <w:spacing w:val="62"/>
          <w:sz w:val="18"/>
        </w:rPr>
        <w:t xml:space="preserve"> </w:t>
      </w:r>
      <w:r>
        <w:rPr>
          <w:color w:val="231F20"/>
          <w:spacing w:val="6"/>
          <w:sz w:val="18"/>
        </w:rPr>
        <w:t>вызова</w:t>
      </w:r>
      <w:r>
        <w:rPr>
          <w:color w:val="231F20"/>
          <w:spacing w:val="62"/>
          <w:sz w:val="18"/>
        </w:rPr>
        <w:t xml:space="preserve"> </w:t>
      </w:r>
      <w:r>
        <w:rPr>
          <w:color w:val="231F20"/>
          <w:spacing w:val="6"/>
          <w:sz w:val="18"/>
        </w:rPr>
        <w:t>сначала</w:t>
      </w:r>
      <w:r>
        <w:rPr>
          <w:color w:val="231F20"/>
          <w:spacing w:val="62"/>
          <w:sz w:val="18"/>
        </w:rPr>
        <w:t xml:space="preserve"> </w:t>
      </w:r>
      <w:r>
        <w:rPr>
          <w:color w:val="231F20"/>
          <w:spacing w:val="6"/>
          <w:sz w:val="18"/>
        </w:rPr>
        <w:t>называют</w:t>
      </w:r>
      <w:r>
        <w:rPr>
          <w:color w:val="231F20"/>
          <w:spacing w:val="62"/>
          <w:sz w:val="18"/>
        </w:rPr>
        <w:t xml:space="preserve"> </w:t>
      </w:r>
      <w:r>
        <w:rPr>
          <w:color w:val="231F20"/>
          <w:spacing w:val="6"/>
          <w:sz w:val="18"/>
        </w:rPr>
        <w:t>вызываемого</w:t>
      </w:r>
      <w:r>
        <w:rPr>
          <w:color w:val="231F20"/>
          <w:spacing w:val="62"/>
          <w:sz w:val="18"/>
        </w:rPr>
        <w:t xml:space="preserve"> </w:t>
      </w:r>
      <w:r>
        <w:rPr>
          <w:color w:val="231F20"/>
          <w:spacing w:val="6"/>
          <w:sz w:val="18"/>
        </w:rPr>
        <w:t xml:space="preserve">абонента </w:t>
      </w:r>
      <w:r>
        <w:rPr>
          <w:color w:val="231F20"/>
          <w:w w:val="95"/>
          <w:sz w:val="18"/>
        </w:rPr>
        <w:t xml:space="preserve">(подразделение, специалиста), затем идентифицируют себя. Например: «Клён–16,  </w:t>
      </w:r>
      <w:r>
        <w:rPr>
          <w:color w:val="231F20"/>
          <w:sz w:val="18"/>
        </w:rPr>
        <w:t>я Волна-37». В конце сообщения говорят</w:t>
      </w:r>
      <w:r>
        <w:rPr>
          <w:color w:val="231F20"/>
          <w:spacing w:val="4"/>
          <w:sz w:val="18"/>
        </w:rPr>
        <w:t xml:space="preserve"> </w:t>
      </w:r>
      <w:r>
        <w:rPr>
          <w:color w:val="231F20"/>
          <w:sz w:val="18"/>
        </w:rPr>
        <w:t>«приём».</w:t>
      </w:r>
    </w:p>
    <w:p w:rsidR="00CB0AFA" w:rsidRDefault="00481332">
      <w:pPr>
        <w:pStyle w:val="a4"/>
        <w:numPr>
          <w:ilvl w:val="0"/>
          <w:numId w:val="14"/>
        </w:numPr>
        <w:tabs>
          <w:tab w:val="left" w:pos="277"/>
        </w:tabs>
        <w:jc w:val="left"/>
        <w:rPr>
          <w:color w:val="58595B"/>
          <w:sz w:val="18"/>
        </w:rPr>
      </w:pPr>
      <w:r>
        <w:rPr>
          <w:color w:val="231F20"/>
          <w:w w:val="105"/>
          <w:sz w:val="18"/>
        </w:rPr>
        <w:t>По</w:t>
      </w:r>
      <w:r>
        <w:rPr>
          <w:color w:val="231F20"/>
          <w:spacing w:val="-17"/>
          <w:w w:val="105"/>
          <w:sz w:val="18"/>
        </w:rPr>
        <w:t xml:space="preserve"> </w:t>
      </w:r>
      <w:r>
        <w:rPr>
          <w:color w:val="231F20"/>
          <w:w w:val="105"/>
          <w:sz w:val="18"/>
        </w:rPr>
        <w:t>завершении</w:t>
      </w:r>
      <w:r>
        <w:rPr>
          <w:color w:val="231F20"/>
          <w:spacing w:val="-17"/>
          <w:w w:val="105"/>
          <w:sz w:val="18"/>
        </w:rPr>
        <w:t xml:space="preserve"> </w:t>
      </w:r>
      <w:r>
        <w:rPr>
          <w:color w:val="231F20"/>
          <w:w w:val="105"/>
          <w:sz w:val="18"/>
        </w:rPr>
        <w:t>разговора</w:t>
      </w:r>
      <w:r>
        <w:rPr>
          <w:color w:val="231F20"/>
          <w:spacing w:val="-17"/>
          <w:w w:val="105"/>
          <w:sz w:val="18"/>
        </w:rPr>
        <w:t xml:space="preserve"> </w:t>
      </w:r>
      <w:r>
        <w:rPr>
          <w:color w:val="231F20"/>
          <w:w w:val="105"/>
          <w:sz w:val="18"/>
        </w:rPr>
        <w:t>устно</w:t>
      </w:r>
      <w:r>
        <w:rPr>
          <w:color w:val="231F20"/>
          <w:spacing w:val="-17"/>
          <w:w w:val="105"/>
          <w:sz w:val="18"/>
        </w:rPr>
        <w:t xml:space="preserve"> </w:t>
      </w:r>
      <w:r>
        <w:rPr>
          <w:color w:val="231F20"/>
          <w:w w:val="105"/>
          <w:sz w:val="18"/>
        </w:rPr>
        <w:t>обозначают</w:t>
      </w:r>
      <w:r>
        <w:rPr>
          <w:color w:val="231F20"/>
          <w:spacing w:val="-17"/>
          <w:w w:val="105"/>
          <w:sz w:val="18"/>
        </w:rPr>
        <w:t xml:space="preserve"> </w:t>
      </w:r>
      <w:r>
        <w:rPr>
          <w:color w:val="231F20"/>
          <w:w w:val="105"/>
          <w:sz w:val="18"/>
        </w:rPr>
        <w:t>окончание</w:t>
      </w:r>
      <w:r>
        <w:rPr>
          <w:color w:val="231F20"/>
          <w:spacing w:val="-17"/>
          <w:w w:val="105"/>
          <w:sz w:val="18"/>
        </w:rPr>
        <w:t xml:space="preserve"> </w:t>
      </w:r>
      <w:r>
        <w:rPr>
          <w:color w:val="231F20"/>
          <w:w w:val="105"/>
          <w:sz w:val="18"/>
        </w:rPr>
        <w:t>разговора.</w:t>
      </w:r>
      <w:r>
        <w:rPr>
          <w:color w:val="231F20"/>
          <w:spacing w:val="-17"/>
          <w:w w:val="105"/>
          <w:sz w:val="18"/>
        </w:rPr>
        <w:t xml:space="preserve"> </w:t>
      </w:r>
      <w:r>
        <w:rPr>
          <w:color w:val="231F20"/>
          <w:w w:val="105"/>
          <w:sz w:val="18"/>
        </w:rPr>
        <w:t>Например:</w:t>
      </w:r>
    </w:p>
    <w:p w:rsidR="00CB0AFA" w:rsidRDefault="00481332">
      <w:pPr>
        <w:pStyle w:val="a3"/>
        <w:spacing w:before="9"/>
        <w:ind w:left="277"/>
      </w:pPr>
      <w:r>
        <w:rPr>
          <w:color w:val="231F20"/>
        </w:rPr>
        <w:t>«Клён-16, конец связи».</w:t>
      </w:r>
    </w:p>
    <w:p w:rsidR="00CB0AFA" w:rsidRDefault="00CB0AFA">
      <w:pPr>
        <w:sectPr w:rsidR="00CB0AFA">
          <w:pgSz w:w="8400" w:h="11910"/>
          <w:pgMar w:top="0" w:right="0" w:bottom="480" w:left="460" w:header="0" w:footer="297" w:gutter="0"/>
          <w:cols w:space="720"/>
        </w:sectPr>
      </w:pPr>
    </w:p>
    <w:p w:rsidR="00CB0AFA" w:rsidRDefault="00CB0AFA">
      <w:pPr>
        <w:pStyle w:val="a3"/>
        <w:spacing w:before="10"/>
        <w:rPr>
          <w:sz w:val="23"/>
        </w:rPr>
      </w:pPr>
    </w:p>
    <w:p w:rsidR="00CB0AFA" w:rsidRDefault="00481332">
      <w:pPr>
        <w:pStyle w:val="a3"/>
        <w:spacing w:before="76" w:line="249" w:lineRule="auto"/>
        <w:ind w:left="850" w:right="562" w:firstLine="283"/>
        <w:jc w:val="both"/>
      </w:pPr>
      <w:r>
        <w:rPr>
          <w:lang w:val="en-US"/>
        </w:rPr>
        <w:pict>
          <v:rect id="_x0000_s1140" style="position:absolute;left:0;text-align:left;margin-left:0;margin-top:-14.05pt;width:22.7pt;height:356.2pt;z-index:251537920;mso-position-horizontal-relative:page" fillcolor="#58595b" stroked="f">
            <w10:wrap anchorx="page"/>
          </v:rect>
        </w:pict>
      </w:r>
      <w:r>
        <w:rPr>
          <w:color w:val="231F20"/>
        </w:rPr>
        <w:t>Работникам сле</w:t>
      </w:r>
      <w:r>
        <w:rPr>
          <w:color w:val="231F20"/>
        </w:rPr>
        <w:t>дует держать рацию включённой на полную громкость, чтобы не пропустить начало переговоров.</w:t>
      </w:r>
    </w:p>
    <w:p w:rsidR="00CB0AFA" w:rsidRDefault="00481332">
      <w:pPr>
        <w:pStyle w:val="a3"/>
        <w:spacing w:before="114" w:line="249" w:lineRule="auto"/>
        <w:ind w:left="850" w:right="563" w:firstLine="283"/>
        <w:jc w:val="both"/>
      </w:pPr>
      <w:r>
        <w:rPr>
          <w:color w:val="231F20"/>
        </w:rPr>
        <w:t>Желательно заранее проговорить возможность перехода на другую частоту при неустойчивой связи или занятости канала, договориться о резервных каналах и последовательно</w:t>
      </w:r>
      <w:r>
        <w:rPr>
          <w:color w:val="231F20"/>
        </w:rPr>
        <w:t>сти перехода на них.</w:t>
      </w:r>
    </w:p>
    <w:p w:rsidR="00CB0AFA" w:rsidRDefault="00481332">
      <w:pPr>
        <w:pStyle w:val="a3"/>
        <w:spacing w:before="114" w:line="249" w:lineRule="auto"/>
        <w:ind w:left="850" w:right="561" w:firstLine="283"/>
        <w:jc w:val="both"/>
      </w:pPr>
      <w:r>
        <w:rPr>
          <w:color w:val="231F20"/>
        </w:rPr>
        <w:t>Для получения максимальной дальности связи лучше встать на возвышенном открытом месте спиной к абоненту (ваше тело направит радиоволны), рацию держать на уровне лица в вытянутой руке антенной строго  вверх.  Говорить  нужно громко, чёт</w:t>
      </w:r>
      <w:r>
        <w:rPr>
          <w:color w:val="231F20"/>
        </w:rPr>
        <w:t xml:space="preserve">ко и медленно, используя простые слова и команды. Помните, что в тумане, при дожде и во время грозы дальность радиосвязи сильно </w:t>
      </w:r>
      <w:r>
        <w:rPr>
          <w:color w:val="231F20"/>
          <w:spacing w:val="19"/>
        </w:rPr>
        <w:t xml:space="preserve"> </w:t>
      </w:r>
      <w:r>
        <w:rPr>
          <w:color w:val="231F20"/>
          <w:spacing w:val="-4"/>
        </w:rPr>
        <w:t>падает.</w:t>
      </w:r>
    </w:p>
    <w:p w:rsidR="00CB0AFA" w:rsidRDefault="00481332">
      <w:pPr>
        <w:pStyle w:val="a3"/>
        <w:spacing w:before="114" w:line="249" w:lineRule="auto"/>
        <w:ind w:left="850" w:right="556" w:firstLine="283"/>
        <w:jc w:val="both"/>
      </w:pPr>
      <w:r>
        <w:rPr>
          <w:lang w:val="en-US"/>
        </w:rPr>
        <w:pict>
          <v:shape id="_x0000_s1139" type="#_x0000_t202" style="position:absolute;left:0;text-align:left;margin-left:9.6pt;margin-top:3.05pt;width:10pt;height:61.55pt;z-index:251538944;mso-position-horizontal-relative:page" filled="f" stroked="f">
            <v:textbox style="layout-flow:vertical;mso-layout-flow-alt:bottom-to-top" inset="0,0,0,0">
              <w:txbxContent>
                <w:p w:rsidR="00CB0AFA" w:rsidRDefault="00481332">
                  <w:pPr>
                    <w:spacing w:line="183" w:lineRule="exact"/>
                    <w:ind w:left="20" w:right="-1029"/>
                    <w:rPr>
                      <w:sz w:val="16"/>
                    </w:rPr>
                  </w:pPr>
                  <w:r>
                    <w:rPr>
                      <w:color w:val="FFFFFF"/>
                      <w:spacing w:val="3"/>
                      <w:w w:val="99"/>
                      <w:sz w:val="16"/>
                    </w:rPr>
                    <w:t>ПРИЛ</w:t>
                  </w:r>
                  <w:r>
                    <w:rPr>
                      <w:color w:val="FFFFFF"/>
                      <w:w w:val="99"/>
                      <w:sz w:val="16"/>
                    </w:rPr>
                    <w:t>О</w:t>
                  </w:r>
                  <w:r>
                    <w:rPr>
                      <w:color w:val="FFFFFF"/>
                      <w:spacing w:val="3"/>
                      <w:w w:val="99"/>
                      <w:sz w:val="16"/>
                    </w:rPr>
                    <w:t>ЖЕНИЯ</w:t>
                  </w:r>
                </w:p>
              </w:txbxContent>
            </v:textbox>
            <w10:wrap anchorx="page"/>
          </v:shape>
        </w:pict>
      </w:r>
      <w:r>
        <w:rPr>
          <w:color w:val="231F20"/>
          <w:spacing w:val="4"/>
        </w:rPr>
        <w:t xml:space="preserve">Рельеф </w:t>
      </w:r>
      <w:r>
        <w:rPr>
          <w:color w:val="231F20"/>
          <w:spacing w:val="5"/>
        </w:rPr>
        <w:t xml:space="preserve">местности  </w:t>
      </w:r>
      <w:r>
        <w:rPr>
          <w:color w:val="231F20"/>
          <w:spacing w:val="4"/>
        </w:rPr>
        <w:t xml:space="preserve">влияет  </w:t>
      </w:r>
      <w:r>
        <w:rPr>
          <w:color w:val="231F20"/>
          <w:spacing w:val="3"/>
        </w:rPr>
        <w:t>на</w:t>
      </w:r>
      <w:r>
        <w:rPr>
          <w:color w:val="231F20"/>
          <w:spacing w:val="56"/>
        </w:rPr>
        <w:t xml:space="preserve"> </w:t>
      </w:r>
      <w:r>
        <w:rPr>
          <w:color w:val="231F20"/>
          <w:spacing w:val="5"/>
        </w:rPr>
        <w:t xml:space="preserve">качество  связи.  </w:t>
      </w:r>
      <w:r>
        <w:rPr>
          <w:color w:val="231F20"/>
          <w:spacing w:val="4"/>
        </w:rPr>
        <w:t xml:space="preserve">Холмы  </w:t>
      </w:r>
      <w:r>
        <w:rPr>
          <w:color w:val="231F20"/>
          <w:spacing w:val="6"/>
        </w:rPr>
        <w:t>непроницаемы</w:t>
      </w:r>
      <w:r>
        <w:rPr>
          <w:color w:val="231F20"/>
          <w:spacing w:val="62"/>
        </w:rPr>
        <w:t xml:space="preserve"> </w:t>
      </w:r>
      <w:r>
        <w:rPr>
          <w:color w:val="231F20"/>
        </w:rPr>
        <w:t>для радиоволн. В оврагах связи обычно</w:t>
      </w:r>
      <w:r>
        <w:rPr>
          <w:color w:val="231F20"/>
          <w:spacing w:val="26"/>
        </w:rPr>
        <w:t xml:space="preserve"> </w:t>
      </w:r>
      <w:r>
        <w:rPr>
          <w:color w:val="231F20"/>
          <w:spacing w:val="-6"/>
        </w:rPr>
        <w:t>нет.</w:t>
      </w:r>
    </w:p>
    <w:p w:rsidR="00CB0AFA" w:rsidRDefault="00481332">
      <w:pPr>
        <w:pStyle w:val="a3"/>
        <w:spacing w:before="114" w:line="249" w:lineRule="auto"/>
        <w:ind w:left="850" w:right="564" w:firstLine="283"/>
        <w:jc w:val="both"/>
      </w:pPr>
      <w:r>
        <w:rPr>
          <w:color w:val="231F20"/>
        </w:rPr>
        <w:t>В машине всегда лучше использовать внешнюю антенну, которая должна быть настроена. Для обеспечения связи на больших расстояниях можно использовать ретранслятор (эхо-репитер).</w:t>
      </w:r>
    </w:p>
    <w:p w:rsidR="00CB0AFA" w:rsidRDefault="00481332">
      <w:pPr>
        <w:pStyle w:val="a3"/>
        <w:spacing w:before="114" w:line="249" w:lineRule="auto"/>
        <w:ind w:left="850" w:right="562" w:firstLine="283"/>
        <w:jc w:val="both"/>
      </w:pPr>
      <w:r>
        <w:rPr>
          <w:color w:val="231F20"/>
        </w:rPr>
        <w:t xml:space="preserve">Сейчас в продаже доступны рации гражданских диапазонов 27 </w:t>
      </w:r>
      <w:r>
        <w:rPr>
          <w:color w:val="231F20"/>
          <w:spacing w:val="-9"/>
        </w:rPr>
        <w:t xml:space="preserve">МГц </w:t>
      </w:r>
      <w:r>
        <w:rPr>
          <w:color w:val="231F20"/>
        </w:rPr>
        <w:t>(СВ), 433 Мгц</w:t>
      </w:r>
      <w:r>
        <w:rPr>
          <w:color w:val="231F20"/>
          <w:spacing w:val="-14"/>
        </w:rPr>
        <w:t xml:space="preserve"> </w:t>
      </w:r>
      <w:r>
        <w:rPr>
          <w:color w:val="231F20"/>
        </w:rPr>
        <w:t>(LPD)</w:t>
      </w:r>
      <w:r>
        <w:rPr>
          <w:color w:val="231F20"/>
          <w:spacing w:val="-14"/>
        </w:rPr>
        <w:t xml:space="preserve"> </w:t>
      </w:r>
      <w:r>
        <w:rPr>
          <w:color w:val="231F20"/>
        </w:rPr>
        <w:t>и</w:t>
      </w:r>
      <w:r>
        <w:rPr>
          <w:color w:val="231F20"/>
          <w:spacing w:val="-14"/>
        </w:rPr>
        <w:t xml:space="preserve"> </w:t>
      </w:r>
      <w:r>
        <w:rPr>
          <w:color w:val="231F20"/>
        </w:rPr>
        <w:t>460</w:t>
      </w:r>
      <w:r>
        <w:rPr>
          <w:color w:val="231F20"/>
          <w:spacing w:val="-14"/>
        </w:rPr>
        <w:t xml:space="preserve"> </w:t>
      </w:r>
      <w:r>
        <w:rPr>
          <w:color w:val="231F20"/>
          <w:spacing w:val="-9"/>
        </w:rPr>
        <w:t>МГц</w:t>
      </w:r>
      <w:r>
        <w:rPr>
          <w:color w:val="231F20"/>
          <w:spacing w:val="-14"/>
        </w:rPr>
        <w:t xml:space="preserve"> </w:t>
      </w:r>
      <w:r>
        <w:rPr>
          <w:color w:val="231F20"/>
        </w:rPr>
        <w:t>(PMR).</w:t>
      </w:r>
      <w:r>
        <w:rPr>
          <w:color w:val="231F20"/>
          <w:spacing w:val="-14"/>
        </w:rPr>
        <w:t xml:space="preserve"> </w:t>
      </w:r>
      <w:r>
        <w:rPr>
          <w:color w:val="231F20"/>
        </w:rPr>
        <w:t>СВ-рации</w:t>
      </w:r>
      <w:r>
        <w:rPr>
          <w:color w:val="231F20"/>
          <w:spacing w:val="-14"/>
        </w:rPr>
        <w:t xml:space="preserve"> </w:t>
      </w:r>
      <w:r>
        <w:rPr>
          <w:color w:val="231F20"/>
        </w:rPr>
        <w:t>мощнее,</w:t>
      </w:r>
      <w:r>
        <w:rPr>
          <w:color w:val="231F20"/>
          <w:spacing w:val="-14"/>
        </w:rPr>
        <w:t xml:space="preserve"> </w:t>
      </w:r>
      <w:r>
        <w:rPr>
          <w:color w:val="231F20"/>
        </w:rPr>
        <w:t>дают</w:t>
      </w:r>
      <w:r>
        <w:rPr>
          <w:color w:val="231F20"/>
          <w:spacing w:val="-14"/>
        </w:rPr>
        <w:t xml:space="preserve"> </w:t>
      </w:r>
      <w:r>
        <w:rPr>
          <w:color w:val="231F20"/>
        </w:rPr>
        <w:t>несколько</w:t>
      </w:r>
      <w:r>
        <w:rPr>
          <w:color w:val="231F20"/>
          <w:spacing w:val="-14"/>
        </w:rPr>
        <w:t xml:space="preserve"> </w:t>
      </w:r>
      <w:r>
        <w:rPr>
          <w:color w:val="231F20"/>
        </w:rPr>
        <w:t>большую</w:t>
      </w:r>
      <w:r>
        <w:rPr>
          <w:color w:val="231F20"/>
          <w:spacing w:val="-14"/>
        </w:rPr>
        <w:t xml:space="preserve"> </w:t>
      </w:r>
      <w:r>
        <w:rPr>
          <w:color w:val="231F20"/>
        </w:rPr>
        <w:t>дальность в</w:t>
      </w:r>
      <w:r>
        <w:rPr>
          <w:color w:val="231F20"/>
          <w:spacing w:val="-8"/>
        </w:rPr>
        <w:t xml:space="preserve"> </w:t>
      </w:r>
      <w:r>
        <w:rPr>
          <w:color w:val="231F20"/>
          <w:spacing w:val="-4"/>
        </w:rPr>
        <w:t>лесу,</w:t>
      </w:r>
      <w:r>
        <w:rPr>
          <w:color w:val="231F20"/>
          <w:spacing w:val="-8"/>
        </w:rPr>
        <w:t xml:space="preserve"> </w:t>
      </w:r>
      <w:r>
        <w:rPr>
          <w:color w:val="231F20"/>
        </w:rPr>
        <w:t>на</w:t>
      </w:r>
      <w:r>
        <w:rPr>
          <w:color w:val="231F20"/>
          <w:spacing w:val="-8"/>
        </w:rPr>
        <w:t xml:space="preserve"> </w:t>
      </w:r>
      <w:r>
        <w:rPr>
          <w:color w:val="231F20"/>
        </w:rPr>
        <w:t>пересечённой</w:t>
      </w:r>
      <w:r>
        <w:rPr>
          <w:color w:val="231F20"/>
          <w:spacing w:val="-8"/>
        </w:rPr>
        <w:t xml:space="preserve"> </w:t>
      </w:r>
      <w:r>
        <w:rPr>
          <w:color w:val="231F20"/>
        </w:rPr>
        <w:t>местности</w:t>
      </w:r>
      <w:r>
        <w:rPr>
          <w:color w:val="231F20"/>
          <w:spacing w:val="-8"/>
        </w:rPr>
        <w:t xml:space="preserve"> </w:t>
      </w:r>
      <w:r>
        <w:rPr>
          <w:color w:val="231F20"/>
        </w:rPr>
        <w:t>и</w:t>
      </w:r>
      <w:r>
        <w:rPr>
          <w:color w:val="231F20"/>
          <w:spacing w:val="-8"/>
        </w:rPr>
        <w:t xml:space="preserve"> </w:t>
      </w:r>
      <w:r>
        <w:rPr>
          <w:color w:val="231F20"/>
        </w:rPr>
        <w:t>при</w:t>
      </w:r>
      <w:r>
        <w:rPr>
          <w:color w:val="231F20"/>
          <w:spacing w:val="-8"/>
        </w:rPr>
        <w:t xml:space="preserve"> </w:t>
      </w:r>
      <w:r>
        <w:rPr>
          <w:color w:val="231F20"/>
        </w:rPr>
        <w:t>установке</w:t>
      </w:r>
      <w:r>
        <w:rPr>
          <w:color w:val="231F20"/>
          <w:spacing w:val="-8"/>
        </w:rPr>
        <w:t xml:space="preserve"> </w:t>
      </w:r>
      <w:r>
        <w:rPr>
          <w:color w:val="231F20"/>
        </w:rPr>
        <w:t>на</w:t>
      </w:r>
      <w:r>
        <w:rPr>
          <w:color w:val="231F20"/>
          <w:spacing w:val="-8"/>
        </w:rPr>
        <w:t xml:space="preserve"> </w:t>
      </w:r>
      <w:r>
        <w:rPr>
          <w:color w:val="231F20"/>
        </w:rPr>
        <w:t>машины.</w:t>
      </w:r>
      <w:r>
        <w:rPr>
          <w:color w:val="231F20"/>
          <w:spacing w:val="-8"/>
        </w:rPr>
        <w:t xml:space="preserve"> </w:t>
      </w:r>
      <w:r>
        <w:rPr>
          <w:color w:val="231F20"/>
        </w:rPr>
        <w:t>LPD-</w:t>
      </w:r>
      <w:r>
        <w:rPr>
          <w:color w:val="231F20"/>
          <w:spacing w:val="-8"/>
        </w:rPr>
        <w:t xml:space="preserve"> </w:t>
      </w:r>
      <w:r>
        <w:rPr>
          <w:color w:val="231F20"/>
        </w:rPr>
        <w:t>и</w:t>
      </w:r>
      <w:r>
        <w:rPr>
          <w:color w:val="231F20"/>
          <w:spacing w:val="-8"/>
        </w:rPr>
        <w:t xml:space="preserve"> </w:t>
      </w:r>
      <w:r>
        <w:rPr>
          <w:color w:val="231F20"/>
        </w:rPr>
        <w:t>PMR-рации лучше</w:t>
      </w:r>
      <w:r>
        <w:rPr>
          <w:color w:val="231F20"/>
          <w:spacing w:val="-13"/>
        </w:rPr>
        <w:t xml:space="preserve"> </w:t>
      </w:r>
      <w:r>
        <w:rPr>
          <w:color w:val="231F20"/>
        </w:rPr>
        <w:t>в</w:t>
      </w:r>
      <w:r>
        <w:rPr>
          <w:color w:val="231F20"/>
          <w:spacing w:val="-13"/>
        </w:rPr>
        <w:t xml:space="preserve"> </w:t>
      </w:r>
      <w:r>
        <w:rPr>
          <w:color w:val="231F20"/>
        </w:rPr>
        <w:t>качестве</w:t>
      </w:r>
      <w:r>
        <w:rPr>
          <w:color w:val="231F20"/>
          <w:spacing w:val="-13"/>
        </w:rPr>
        <w:t xml:space="preserve"> </w:t>
      </w:r>
      <w:r>
        <w:rPr>
          <w:color w:val="231F20"/>
        </w:rPr>
        <w:t>переносных:</w:t>
      </w:r>
      <w:r>
        <w:rPr>
          <w:color w:val="231F20"/>
          <w:spacing w:val="-13"/>
        </w:rPr>
        <w:t xml:space="preserve"> </w:t>
      </w:r>
      <w:r>
        <w:rPr>
          <w:color w:val="231F20"/>
        </w:rPr>
        <w:t>они</w:t>
      </w:r>
      <w:r>
        <w:rPr>
          <w:color w:val="231F20"/>
          <w:spacing w:val="-13"/>
        </w:rPr>
        <w:t xml:space="preserve"> </w:t>
      </w:r>
      <w:r>
        <w:rPr>
          <w:color w:val="231F20"/>
        </w:rPr>
        <w:t>легче,</w:t>
      </w:r>
      <w:r>
        <w:rPr>
          <w:color w:val="231F20"/>
          <w:spacing w:val="-13"/>
        </w:rPr>
        <w:t xml:space="preserve"> </w:t>
      </w:r>
      <w:r>
        <w:rPr>
          <w:color w:val="231F20"/>
        </w:rPr>
        <w:t>меньше</w:t>
      </w:r>
      <w:r>
        <w:rPr>
          <w:color w:val="231F20"/>
          <w:spacing w:val="-13"/>
        </w:rPr>
        <w:t xml:space="preserve"> </w:t>
      </w:r>
      <w:r>
        <w:rPr>
          <w:color w:val="231F20"/>
        </w:rPr>
        <w:t>и</w:t>
      </w:r>
      <w:r>
        <w:rPr>
          <w:color w:val="231F20"/>
          <w:spacing w:val="-13"/>
        </w:rPr>
        <w:t xml:space="preserve"> </w:t>
      </w:r>
      <w:r>
        <w:rPr>
          <w:color w:val="231F20"/>
        </w:rPr>
        <w:t>удобнее,</w:t>
      </w:r>
      <w:r>
        <w:rPr>
          <w:color w:val="231F20"/>
          <w:spacing w:val="-13"/>
        </w:rPr>
        <w:t xml:space="preserve"> </w:t>
      </w:r>
      <w:r>
        <w:rPr>
          <w:color w:val="231F20"/>
        </w:rPr>
        <w:t>связь</w:t>
      </w:r>
      <w:r>
        <w:rPr>
          <w:color w:val="231F20"/>
          <w:spacing w:val="-13"/>
        </w:rPr>
        <w:t xml:space="preserve"> </w:t>
      </w:r>
      <w:r>
        <w:rPr>
          <w:color w:val="231F20"/>
        </w:rPr>
        <w:t>меньше</w:t>
      </w:r>
      <w:r>
        <w:rPr>
          <w:color w:val="231F20"/>
          <w:spacing w:val="-13"/>
        </w:rPr>
        <w:t xml:space="preserve"> </w:t>
      </w:r>
      <w:r>
        <w:rPr>
          <w:color w:val="231F20"/>
        </w:rPr>
        <w:t>зависит от</w:t>
      </w:r>
      <w:r>
        <w:rPr>
          <w:color w:val="231F20"/>
          <w:spacing w:val="5"/>
        </w:rPr>
        <w:t xml:space="preserve"> </w:t>
      </w:r>
      <w:r>
        <w:rPr>
          <w:color w:val="231F20"/>
        </w:rPr>
        <w:t>погоды.</w:t>
      </w:r>
    </w:p>
    <w:p w:rsidR="00CB0AFA" w:rsidRDefault="00481332">
      <w:pPr>
        <w:pStyle w:val="a3"/>
        <w:spacing w:before="114" w:line="249" w:lineRule="auto"/>
        <w:ind w:left="850" w:right="564" w:firstLine="283"/>
        <w:jc w:val="both"/>
      </w:pPr>
      <w:r>
        <w:rPr>
          <w:color w:val="231F20"/>
        </w:rPr>
        <w:t xml:space="preserve">Характерная дальность связи в лесу для СВ-раций — </w:t>
      </w:r>
      <w:r>
        <w:rPr>
          <w:color w:val="231F20"/>
          <w:spacing w:val="4"/>
        </w:rPr>
        <w:t xml:space="preserve">5—8 </w:t>
      </w:r>
      <w:r>
        <w:rPr>
          <w:color w:val="231F20"/>
        </w:rPr>
        <w:t>км, для LPD/PMR- раций</w:t>
      </w:r>
      <w:r>
        <w:rPr>
          <w:color w:val="231F20"/>
          <w:spacing w:val="-8"/>
        </w:rPr>
        <w:t xml:space="preserve"> </w:t>
      </w:r>
      <w:r>
        <w:rPr>
          <w:color w:val="231F20"/>
        </w:rPr>
        <w:t>—</w:t>
      </w:r>
      <w:r>
        <w:rPr>
          <w:color w:val="231F20"/>
          <w:spacing w:val="-8"/>
        </w:rPr>
        <w:t xml:space="preserve"> </w:t>
      </w:r>
      <w:r>
        <w:rPr>
          <w:color w:val="231F20"/>
          <w:spacing w:val="4"/>
        </w:rPr>
        <w:t>2—7</w:t>
      </w:r>
      <w:r>
        <w:rPr>
          <w:color w:val="231F20"/>
          <w:spacing w:val="-29"/>
        </w:rPr>
        <w:t xml:space="preserve"> </w:t>
      </w:r>
      <w:r>
        <w:rPr>
          <w:color w:val="231F20"/>
        </w:rPr>
        <w:t>км.</w:t>
      </w:r>
      <w:r>
        <w:rPr>
          <w:color w:val="231F20"/>
          <w:spacing w:val="-8"/>
        </w:rPr>
        <w:t xml:space="preserve"> </w:t>
      </w:r>
      <w:r>
        <w:rPr>
          <w:color w:val="231F20"/>
        </w:rPr>
        <w:t>При</w:t>
      </w:r>
      <w:r>
        <w:rPr>
          <w:color w:val="231F20"/>
          <w:spacing w:val="-8"/>
        </w:rPr>
        <w:t xml:space="preserve"> </w:t>
      </w:r>
      <w:r>
        <w:rPr>
          <w:color w:val="231F20"/>
          <w:spacing w:val="-3"/>
        </w:rPr>
        <w:t>этом</w:t>
      </w:r>
      <w:r>
        <w:rPr>
          <w:color w:val="231F20"/>
          <w:spacing w:val="-8"/>
        </w:rPr>
        <w:t xml:space="preserve"> </w:t>
      </w:r>
      <w:r>
        <w:rPr>
          <w:color w:val="231F20"/>
        </w:rPr>
        <w:t>два</w:t>
      </w:r>
      <w:r>
        <w:rPr>
          <w:color w:val="231F20"/>
          <w:spacing w:val="-8"/>
        </w:rPr>
        <w:t xml:space="preserve"> </w:t>
      </w:r>
      <w:r>
        <w:rPr>
          <w:color w:val="231F20"/>
        </w:rPr>
        <w:t>автомобиля</w:t>
      </w:r>
      <w:r>
        <w:rPr>
          <w:color w:val="231F20"/>
          <w:spacing w:val="-8"/>
        </w:rPr>
        <w:t xml:space="preserve"> </w:t>
      </w:r>
      <w:r>
        <w:rPr>
          <w:color w:val="231F20"/>
        </w:rPr>
        <w:t>с</w:t>
      </w:r>
      <w:r>
        <w:rPr>
          <w:color w:val="231F20"/>
          <w:spacing w:val="-8"/>
        </w:rPr>
        <w:t xml:space="preserve"> </w:t>
      </w:r>
      <w:r>
        <w:rPr>
          <w:color w:val="231F20"/>
        </w:rPr>
        <w:t>СВ-рациями</w:t>
      </w:r>
      <w:r>
        <w:rPr>
          <w:color w:val="231F20"/>
          <w:spacing w:val="-8"/>
        </w:rPr>
        <w:t xml:space="preserve"> </w:t>
      </w:r>
      <w:r>
        <w:rPr>
          <w:color w:val="231F20"/>
        </w:rPr>
        <w:t>и</w:t>
      </w:r>
      <w:r>
        <w:rPr>
          <w:color w:val="231F20"/>
          <w:spacing w:val="-8"/>
        </w:rPr>
        <w:t xml:space="preserve"> </w:t>
      </w:r>
      <w:r>
        <w:rPr>
          <w:color w:val="231F20"/>
        </w:rPr>
        <w:t>хорошо</w:t>
      </w:r>
      <w:r>
        <w:rPr>
          <w:color w:val="231F20"/>
          <w:spacing w:val="-8"/>
        </w:rPr>
        <w:t xml:space="preserve"> </w:t>
      </w:r>
      <w:r>
        <w:rPr>
          <w:color w:val="231F20"/>
        </w:rPr>
        <w:t xml:space="preserve">настроенными антеннами могут связываться на расстоянии до </w:t>
      </w:r>
      <w:r>
        <w:rPr>
          <w:color w:val="231F20"/>
          <w:spacing w:val="2"/>
        </w:rPr>
        <w:t xml:space="preserve">20—30 </w:t>
      </w:r>
      <w:r>
        <w:rPr>
          <w:color w:val="231F20"/>
        </w:rPr>
        <w:t>км, а с базовой станцией  с</w:t>
      </w:r>
      <w:r>
        <w:rPr>
          <w:color w:val="231F20"/>
          <w:spacing w:val="-15"/>
        </w:rPr>
        <w:t xml:space="preserve"> </w:t>
      </w:r>
      <w:r>
        <w:rPr>
          <w:color w:val="231F20"/>
        </w:rPr>
        <w:t>большой</w:t>
      </w:r>
      <w:r>
        <w:rPr>
          <w:color w:val="231F20"/>
          <w:spacing w:val="-15"/>
        </w:rPr>
        <w:t xml:space="preserve"> </w:t>
      </w:r>
      <w:r>
        <w:rPr>
          <w:color w:val="231F20"/>
        </w:rPr>
        <w:t>антенной</w:t>
      </w:r>
      <w:r>
        <w:rPr>
          <w:color w:val="231F20"/>
          <w:spacing w:val="-15"/>
        </w:rPr>
        <w:t xml:space="preserve"> </w:t>
      </w:r>
      <w:r>
        <w:rPr>
          <w:color w:val="231F20"/>
        </w:rPr>
        <w:t>—</w:t>
      </w:r>
      <w:r>
        <w:rPr>
          <w:color w:val="231F20"/>
          <w:spacing w:val="-15"/>
        </w:rPr>
        <w:t xml:space="preserve"> </w:t>
      </w:r>
      <w:r>
        <w:rPr>
          <w:color w:val="231F20"/>
        </w:rPr>
        <w:t>на</w:t>
      </w:r>
      <w:r>
        <w:rPr>
          <w:color w:val="231F20"/>
          <w:spacing w:val="-15"/>
        </w:rPr>
        <w:t xml:space="preserve"> </w:t>
      </w:r>
      <w:r>
        <w:rPr>
          <w:color w:val="231F20"/>
        </w:rPr>
        <w:t>расстоянии</w:t>
      </w:r>
      <w:r>
        <w:rPr>
          <w:color w:val="231F20"/>
          <w:spacing w:val="-15"/>
        </w:rPr>
        <w:t xml:space="preserve"> </w:t>
      </w:r>
      <w:r>
        <w:rPr>
          <w:color w:val="231F20"/>
        </w:rPr>
        <w:t>до</w:t>
      </w:r>
      <w:r>
        <w:rPr>
          <w:color w:val="231F20"/>
          <w:spacing w:val="-15"/>
        </w:rPr>
        <w:t xml:space="preserve"> </w:t>
      </w:r>
      <w:r>
        <w:rPr>
          <w:color w:val="231F20"/>
          <w:spacing w:val="2"/>
        </w:rPr>
        <w:t>50—70</w:t>
      </w:r>
      <w:r>
        <w:rPr>
          <w:color w:val="231F20"/>
          <w:spacing w:val="-33"/>
        </w:rPr>
        <w:t xml:space="preserve"> </w:t>
      </w:r>
      <w:r>
        <w:rPr>
          <w:color w:val="231F20"/>
        </w:rPr>
        <w:t>км.</w:t>
      </w:r>
      <w:r>
        <w:rPr>
          <w:color w:val="231F20"/>
          <w:spacing w:val="-15"/>
        </w:rPr>
        <w:t xml:space="preserve"> </w:t>
      </w:r>
      <w:r>
        <w:rPr>
          <w:color w:val="231F20"/>
        </w:rPr>
        <w:t>Для</w:t>
      </w:r>
      <w:r>
        <w:rPr>
          <w:color w:val="231F20"/>
          <w:spacing w:val="-15"/>
        </w:rPr>
        <w:t xml:space="preserve"> </w:t>
      </w:r>
      <w:r>
        <w:rPr>
          <w:color w:val="231F20"/>
        </w:rPr>
        <w:t>связи</w:t>
      </w:r>
      <w:r>
        <w:rPr>
          <w:color w:val="231F20"/>
          <w:spacing w:val="-15"/>
        </w:rPr>
        <w:t xml:space="preserve"> </w:t>
      </w:r>
      <w:r>
        <w:rPr>
          <w:color w:val="231F20"/>
        </w:rPr>
        <w:t>в</w:t>
      </w:r>
      <w:r>
        <w:rPr>
          <w:color w:val="231F20"/>
          <w:spacing w:val="-15"/>
        </w:rPr>
        <w:t xml:space="preserve"> </w:t>
      </w:r>
      <w:r>
        <w:rPr>
          <w:color w:val="231F20"/>
        </w:rPr>
        <w:t>пределах</w:t>
      </w:r>
      <w:r>
        <w:rPr>
          <w:color w:val="231F20"/>
          <w:spacing w:val="-15"/>
        </w:rPr>
        <w:t xml:space="preserve"> </w:t>
      </w:r>
      <w:r>
        <w:rPr>
          <w:color w:val="231F20"/>
        </w:rPr>
        <w:t>1</w:t>
      </w:r>
      <w:r>
        <w:rPr>
          <w:color w:val="231F20"/>
          <w:spacing w:val="-32"/>
        </w:rPr>
        <w:t xml:space="preserve"> </w:t>
      </w:r>
      <w:r>
        <w:rPr>
          <w:color w:val="231F20"/>
        </w:rPr>
        <w:t>км</w:t>
      </w:r>
      <w:r>
        <w:rPr>
          <w:color w:val="231F20"/>
          <w:spacing w:val="-15"/>
        </w:rPr>
        <w:t xml:space="preserve"> </w:t>
      </w:r>
      <w:r>
        <w:rPr>
          <w:color w:val="231F20"/>
        </w:rPr>
        <w:t>часто хватает даже самых дешёвых LPD-раций. Практическую дальность и качество связи нужно проверять на месте. ЛЭП, энергоёмкие предприятия и радиоцентры могут давать помехи, делающие радиосвязь</w:t>
      </w:r>
      <w:r>
        <w:rPr>
          <w:color w:val="231F20"/>
          <w:spacing w:val="37"/>
        </w:rPr>
        <w:t xml:space="preserve"> </w:t>
      </w:r>
      <w:r>
        <w:rPr>
          <w:color w:val="231F20"/>
        </w:rPr>
        <w:t>невозможной.</w:t>
      </w:r>
    </w:p>
    <w:p w:rsidR="00CB0AFA" w:rsidRDefault="00481332">
      <w:pPr>
        <w:pStyle w:val="a3"/>
        <w:spacing w:before="114" w:line="249" w:lineRule="auto"/>
        <w:ind w:left="850" w:right="562" w:firstLine="283"/>
        <w:jc w:val="both"/>
      </w:pPr>
      <w:r>
        <w:rPr>
          <w:color w:val="231F20"/>
        </w:rPr>
        <w:t>Основные</w:t>
      </w:r>
      <w:r>
        <w:rPr>
          <w:color w:val="231F20"/>
          <w:spacing w:val="-15"/>
        </w:rPr>
        <w:t xml:space="preserve"> </w:t>
      </w:r>
      <w:r>
        <w:rPr>
          <w:color w:val="231F20"/>
        </w:rPr>
        <w:t>причины</w:t>
      </w:r>
      <w:r>
        <w:rPr>
          <w:color w:val="231F20"/>
          <w:spacing w:val="-15"/>
        </w:rPr>
        <w:t xml:space="preserve"> </w:t>
      </w:r>
      <w:r>
        <w:rPr>
          <w:color w:val="231F20"/>
        </w:rPr>
        <w:t>отказа</w:t>
      </w:r>
      <w:r>
        <w:rPr>
          <w:color w:val="231F20"/>
          <w:spacing w:val="-15"/>
        </w:rPr>
        <w:t xml:space="preserve"> </w:t>
      </w:r>
      <w:r>
        <w:rPr>
          <w:color w:val="231F20"/>
        </w:rPr>
        <w:t>раций</w:t>
      </w:r>
      <w:r>
        <w:rPr>
          <w:color w:val="231F20"/>
          <w:spacing w:val="-15"/>
        </w:rPr>
        <w:t xml:space="preserve"> </w:t>
      </w:r>
      <w:r>
        <w:rPr>
          <w:color w:val="231F20"/>
        </w:rPr>
        <w:t>—</w:t>
      </w:r>
      <w:r>
        <w:rPr>
          <w:color w:val="231F20"/>
          <w:spacing w:val="-15"/>
        </w:rPr>
        <w:t xml:space="preserve"> </w:t>
      </w:r>
      <w:r>
        <w:rPr>
          <w:color w:val="231F20"/>
        </w:rPr>
        <w:t>низкий</w:t>
      </w:r>
      <w:r>
        <w:rPr>
          <w:color w:val="231F20"/>
          <w:spacing w:val="-15"/>
        </w:rPr>
        <w:t xml:space="preserve"> </w:t>
      </w:r>
      <w:r>
        <w:rPr>
          <w:color w:val="231F20"/>
        </w:rPr>
        <w:t>заряд</w:t>
      </w:r>
      <w:r>
        <w:rPr>
          <w:color w:val="231F20"/>
          <w:spacing w:val="-15"/>
        </w:rPr>
        <w:t xml:space="preserve"> </w:t>
      </w:r>
      <w:r>
        <w:rPr>
          <w:color w:val="231F20"/>
        </w:rPr>
        <w:t>аккумулятора</w:t>
      </w:r>
      <w:r>
        <w:rPr>
          <w:color w:val="231F20"/>
          <w:spacing w:val="-15"/>
        </w:rPr>
        <w:t xml:space="preserve"> </w:t>
      </w:r>
      <w:r>
        <w:rPr>
          <w:color w:val="231F20"/>
        </w:rPr>
        <w:t>или</w:t>
      </w:r>
      <w:r>
        <w:rPr>
          <w:color w:val="231F20"/>
          <w:spacing w:val="-15"/>
        </w:rPr>
        <w:t xml:space="preserve"> </w:t>
      </w:r>
      <w:r>
        <w:rPr>
          <w:color w:val="231F20"/>
        </w:rPr>
        <w:t>препятствие между абонентами.</w:t>
      </w:r>
    </w:p>
    <w:p w:rsidR="00CB0AFA" w:rsidRDefault="00481332">
      <w:pPr>
        <w:pStyle w:val="a3"/>
        <w:spacing w:before="114" w:line="249" w:lineRule="auto"/>
        <w:ind w:left="850" w:right="566" w:firstLine="283"/>
        <w:jc w:val="both"/>
      </w:pPr>
      <w:r>
        <w:rPr>
          <w:color w:val="231F20"/>
          <w:w w:val="105"/>
        </w:rPr>
        <w:t xml:space="preserve">Если рация, не защищённая от воды, упала в воду — её нужно как можно быстрее достать, извлечь аккумуляторы, оставить рацию сохнуть и сообщить </w:t>
      </w:r>
      <w:r>
        <w:rPr>
          <w:color w:val="231F20"/>
        </w:rPr>
        <w:t>руководителю об утрат</w:t>
      </w:r>
      <w:r>
        <w:rPr>
          <w:color w:val="231F20"/>
        </w:rPr>
        <w:t>е связи.</w:t>
      </w:r>
    </w:p>
    <w:p w:rsidR="00CB0AFA" w:rsidRDefault="00481332">
      <w:pPr>
        <w:pStyle w:val="a3"/>
        <w:spacing w:before="114" w:line="249" w:lineRule="auto"/>
        <w:ind w:left="850" w:right="563" w:firstLine="283"/>
        <w:jc w:val="both"/>
      </w:pPr>
      <w:r>
        <w:rPr>
          <w:color w:val="231F20"/>
        </w:rPr>
        <w:t>При передаче информации в условиях сильных помех и плохой слышимости следует повторять сообщение, просить абонента «дать квитанцию» (то есть повторить услышанное), проверяя таким образом, была ли информация получена в</w:t>
      </w:r>
      <w:r>
        <w:rPr>
          <w:color w:val="231F20"/>
          <w:spacing w:val="-14"/>
        </w:rPr>
        <w:t xml:space="preserve"> </w:t>
      </w:r>
      <w:r>
        <w:rPr>
          <w:color w:val="231F20"/>
        </w:rPr>
        <w:t>полном</w:t>
      </w:r>
      <w:r>
        <w:rPr>
          <w:color w:val="231F20"/>
          <w:spacing w:val="-14"/>
        </w:rPr>
        <w:t xml:space="preserve"> </w:t>
      </w:r>
      <w:r>
        <w:rPr>
          <w:color w:val="231F20"/>
        </w:rPr>
        <w:t>объёме</w:t>
      </w:r>
      <w:r>
        <w:rPr>
          <w:color w:val="231F20"/>
          <w:spacing w:val="-14"/>
        </w:rPr>
        <w:t xml:space="preserve"> </w:t>
      </w:r>
      <w:r>
        <w:rPr>
          <w:color w:val="231F20"/>
        </w:rPr>
        <w:t>и</w:t>
      </w:r>
      <w:r>
        <w:rPr>
          <w:color w:val="231F20"/>
          <w:spacing w:val="-14"/>
        </w:rPr>
        <w:t xml:space="preserve"> </w:t>
      </w:r>
      <w:r>
        <w:rPr>
          <w:color w:val="231F20"/>
        </w:rPr>
        <w:t>без</w:t>
      </w:r>
      <w:r>
        <w:rPr>
          <w:color w:val="231F20"/>
          <w:spacing w:val="-14"/>
        </w:rPr>
        <w:t xml:space="preserve"> </w:t>
      </w:r>
      <w:r>
        <w:rPr>
          <w:color w:val="231F20"/>
        </w:rPr>
        <w:t>искажений</w:t>
      </w:r>
      <w:r>
        <w:rPr>
          <w:color w:val="231F20"/>
        </w:rPr>
        <w:t>.</w:t>
      </w:r>
      <w:r>
        <w:rPr>
          <w:color w:val="231F20"/>
          <w:spacing w:val="-14"/>
        </w:rPr>
        <w:t xml:space="preserve"> </w:t>
      </w:r>
      <w:r>
        <w:rPr>
          <w:color w:val="231F20"/>
        </w:rPr>
        <w:t>Например,</w:t>
      </w:r>
      <w:r>
        <w:rPr>
          <w:color w:val="231F20"/>
          <w:spacing w:val="-14"/>
        </w:rPr>
        <w:t xml:space="preserve"> </w:t>
      </w:r>
      <w:r>
        <w:rPr>
          <w:color w:val="231F20"/>
        </w:rPr>
        <w:t>абонент</w:t>
      </w:r>
      <w:r>
        <w:rPr>
          <w:color w:val="231F20"/>
          <w:spacing w:val="-14"/>
        </w:rPr>
        <w:t xml:space="preserve"> </w:t>
      </w:r>
      <w:r>
        <w:rPr>
          <w:color w:val="231F20"/>
        </w:rPr>
        <w:t>«База»</w:t>
      </w:r>
      <w:r>
        <w:rPr>
          <w:color w:val="231F20"/>
          <w:spacing w:val="-14"/>
        </w:rPr>
        <w:t xml:space="preserve"> </w:t>
      </w:r>
      <w:r>
        <w:rPr>
          <w:color w:val="231F20"/>
        </w:rPr>
        <w:t>передаёт</w:t>
      </w:r>
      <w:r>
        <w:rPr>
          <w:color w:val="231F20"/>
          <w:spacing w:val="-14"/>
        </w:rPr>
        <w:t xml:space="preserve"> </w:t>
      </w:r>
      <w:r>
        <w:rPr>
          <w:color w:val="231F20"/>
        </w:rPr>
        <w:t>в</w:t>
      </w:r>
      <w:r>
        <w:rPr>
          <w:color w:val="231F20"/>
          <w:spacing w:val="-14"/>
        </w:rPr>
        <w:t xml:space="preserve"> </w:t>
      </w:r>
      <w:r>
        <w:rPr>
          <w:color w:val="231F20"/>
        </w:rPr>
        <w:t xml:space="preserve">условиях плохой слышимости информацию для абонента </w:t>
      </w:r>
      <w:r>
        <w:rPr>
          <w:color w:val="231F20"/>
          <w:spacing w:val="-5"/>
        </w:rPr>
        <w:t>«Группа</w:t>
      </w:r>
      <w:r>
        <w:rPr>
          <w:color w:val="231F20"/>
          <w:spacing w:val="-26"/>
        </w:rPr>
        <w:t xml:space="preserve"> </w:t>
      </w:r>
      <w:r>
        <w:rPr>
          <w:color w:val="231F20"/>
        </w:rPr>
        <w:t>1»:</w:t>
      </w:r>
    </w:p>
    <w:p w:rsidR="00CB0AFA" w:rsidRDefault="00481332">
      <w:pPr>
        <w:pStyle w:val="a3"/>
        <w:spacing w:before="114" w:line="249" w:lineRule="auto"/>
        <w:ind w:left="850" w:right="675" w:firstLine="283"/>
      </w:pPr>
      <w:r>
        <w:rPr>
          <w:color w:val="231F20"/>
          <w:spacing w:val="-180"/>
        </w:rPr>
        <w:t>—</w:t>
      </w:r>
      <w:r>
        <w:rPr>
          <w:color w:val="231F20"/>
          <w:spacing w:val="-3"/>
          <w:w w:val="106"/>
        </w:rPr>
        <w:t>р</w:t>
      </w:r>
      <w:r>
        <w:rPr>
          <w:color w:val="231F20"/>
        </w:rPr>
        <w:t>у</w:t>
      </w:r>
      <w:r>
        <w:rPr>
          <w:color w:val="231F20"/>
          <w:spacing w:val="-25"/>
          <w:w w:val="102"/>
        </w:rPr>
        <w:t>п</w:t>
      </w:r>
      <w:r>
        <w:rPr>
          <w:color w:val="231F20"/>
          <w:spacing w:val="-59"/>
          <w:w w:val="83"/>
        </w:rPr>
        <w:t>«</w:t>
      </w:r>
      <w:r>
        <w:rPr>
          <w:color w:val="231F20"/>
          <w:spacing w:val="-42"/>
          <w:w w:val="102"/>
        </w:rPr>
        <w:t>п</w:t>
      </w:r>
      <w:r>
        <w:rPr>
          <w:color w:val="231F20"/>
          <w:spacing w:val="-58"/>
          <w:w w:val="101"/>
        </w:rPr>
        <w:t>Г</w:t>
      </w:r>
      <w:r>
        <w:rPr>
          <w:color w:val="231F20"/>
          <w:w w:val="96"/>
        </w:rPr>
        <w:t>а</w:t>
      </w:r>
      <w:r>
        <w:rPr>
          <w:color w:val="231F20"/>
        </w:rPr>
        <w:t xml:space="preserve"> </w:t>
      </w:r>
      <w:r>
        <w:rPr>
          <w:color w:val="231F20"/>
          <w:w w:val="99"/>
        </w:rPr>
        <w:t>1</w:t>
      </w:r>
      <w:r>
        <w:rPr>
          <w:color w:val="231F20"/>
        </w:rPr>
        <w:t xml:space="preserve"> — </w:t>
      </w:r>
      <w:r>
        <w:rPr>
          <w:color w:val="231F20"/>
          <w:w w:val="101"/>
        </w:rPr>
        <w:t>Базе,</w:t>
      </w:r>
      <w:r>
        <w:rPr>
          <w:color w:val="231F20"/>
        </w:rPr>
        <w:t xml:space="preserve"> </w:t>
      </w:r>
      <w:r>
        <w:rPr>
          <w:color w:val="231F20"/>
          <w:w w:val="101"/>
        </w:rPr>
        <w:t>через</w:t>
      </w:r>
      <w:r>
        <w:rPr>
          <w:color w:val="231F20"/>
        </w:rPr>
        <w:t xml:space="preserve"> </w:t>
      </w:r>
      <w:r>
        <w:rPr>
          <w:color w:val="231F20"/>
          <w:w w:val="103"/>
        </w:rPr>
        <w:t>о</w:t>
      </w:r>
      <w:r>
        <w:rPr>
          <w:color w:val="231F20"/>
          <w:w w:val="99"/>
        </w:rPr>
        <w:t>дин</w:t>
      </w:r>
      <w:r>
        <w:rPr>
          <w:color w:val="231F20"/>
        </w:rPr>
        <w:t xml:space="preserve"> </w:t>
      </w:r>
      <w:r>
        <w:rPr>
          <w:color w:val="231F20"/>
          <w:w w:val="101"/>
        </w:rPr>
        <w:t>час</w:t>
      </w:r>
      <w:r>
        <w:rPr>
          <w:color w:val="231F20"/>
        </w:rPr>
        <w:t xml:space="preserve"> </w:t>
      </w:r>
      <w:r>
        <w:rPr>
          <w:color w:val="231F20"/>
          <w:w w:val="103"/>
        </w:rPr>
        <w:t>о</w:t>
      </w:r>
      <w:r>
        <w:rPr>
          <w:color w:val="231F20"/>
          <w:w w:val="102"/>
        </w:rPr>
        <w:t>жида</w:t>
      </w:r>
      <w:r>
        <w:rPr>
          <w:color w:val="231F20"/>
          <w:spacing w:val="-4"/>
          <w:w w:val="102"/>
        </w:rPr>
        <w:t>е</w:t>
      </w:r>
      <w:r>
        <w:rPr>
          <w:color w:val="231F20"/>
          <w:spacing w:val="-4"/>
          <w:w w:val="101"/>
        </w:rPr>
        <w:t>т</w:t>
      </w:r>
      <w:r>
        <w:rPr>
          <w:color w:val="231F20"/>
          <w:w w:val="103"/>
        </w:rPr>
        <w:t>ся</w:t>
      </w:r>
      <w:r>
        <w:rPr>
          <w:color w:val="231F20"/>
        </w:rPr>
        <w:t xml:space="preserve"> </w:t>
      </w:r>
      <w:r>
        <w:rPr>
          <w:color w:val="231F20"/>
          <w:w w:val="104"/>
        </w:rPr>
        <w:t>резкое</w:t>
      </w:r>
      <w:r>
        <w:rPr>
          <w:color w:val="231F20"/>
        </w:rPr>
        <w:t xml:space="preserve"> </w:t>
      </w:r>
      <w:r>
        <w:rPr>
          <w:color w:val="231F20"/>
          <w:spacing w:val="-3"/>
        </w:rPr>
        <w:t>у</w:t>
      </w:r>
      <w:r>
        <w:rPr>
          <w:color w:val="231F20"/>
          <w:w w:val="99"/>
        </w:rPr>
        <w:t>силение</w:t>
      </w:r>
      <w:r>
        <w:rPr>
          <w:color w:val="231F20"/>
        </w:rPr>
        <w:t xml:space="preserve"> </w:t>
      </w:r>
      <w:r>
        <w:rPr>
          <w:color w:val="231F20"/>
          <w:w w:val="98"/>
        </w:rPr>
        <w:t>в</w:t>
      </w:r>
      <w:r>
        <w:rPr>
          <w:color w:val="231F20"/>
          <w:spacing w:val="-4"/>
          <w:w w:val="98"/>
        </w:rPr>
        <w:t>е</w:t>
      </w:r>
      <w:r>
        <w:rPr>
          <w:color w:val="231F20"/>
          <w:w w:val="101"/>
        </w:rPr>
        <w:t>тра,</w:t>
      </w:r>
      <w:r>
        <w:rPr>
          <w:color w:val="231F20"/>
        </w:rPr>
        <w:t xml:space="preserve"> </w:t>
      </w:r>
      <w:r>
        <w:rPr>
          <w:color w:val="231F20"/>
          <w:spacing w:val="-3"/>
        </w:rPr>
        <w:t>б</w:t>
      </w:r>
      <w:r>
        <w:rPr>
          <w:color w:val="231F20"/>
          <w:spacing w:val="-4"/>
        </w:rPr>
        <w:t>у</w:t>
      </w:r>
      <w:r>
        <w:rPr>
          <w:color w:val="231F20"/>
          <w:w w:val="98"/>
        </w:rPr>
        <w:t>д</w:t>
      </w:r>
      <w:r>
        <w:rPr>
          <w:color w:val="231F20"/>
          <w:spacing w:val="-11"/>
          <w:w w:val="98"/>
        </w:rPr>
        <w:t>ь</w:t>
      </w:r>
      <w:r>
        <w:rPr>
          <w:color w:val="231F20"/>
          <w:spacing w:val="-4"/>
          <w:w w:val="101"/>
        </w:rPr>
        <w:t>т</w:t>
      </w:r>
      <w:r>
        <w:rPr>
          <w:color w:val="231F20"/>
          <w:w w:val="96"/>
        </w:rPr>
        <w:t xml:space="preserve">е </w:t>
      </w:r>
      <w:r>
        <w:rPr>
          <w:color w:val="231F20"/>
          <w:w w:val="105"/>
        </w:rPr>
        <w:t>осторожны, как поняли, приём».</w:t>
      </w:r>
    </w:p>
    <w:p w:rsidR="00CB0AFA" w:rsidRDefault="00481332">
      <w:pPr>
        <w:pStyle w:val="a3"/>
        <w:spacing w:before="114" w:line="249" w:lineRule="auto"/>
        <w:ind w:left="850" w:right="562" w:firstLine="283"/>
        <w:jc w:val="both"/>
      </w:pPr>
      <w:r>
        <w:rPr>
          <w:color w:val="231F20"/>
        </w:rPr>
        <w:t>— «База — Группе 1, вас поняли, через один час ожидается резкое усиление ветра, будем осторожны, приём»</w:t>
      </w:r>
    </w:p>
    <w:p w:rsidR="00CB0AFA" w:rsidRDefault="00481332">
      <w:pPr>
        <w:pStyle w:val="a3"/>
        <w:spacing w:before="114" w:line="249" w:lineRule="auto"/>
        <w:ind w:left="850" w:right="565" w:firstLine="283"/>
        <w:jc w:val="both"/>
      </w:pPr>
      <w:r>
        <w:rPr>
          <w:color w:val="231F20"/>
        </w:rPr>
        <w:t>Наиболее важная информация всегда (даже в условиях хорошей слышимости) повторяется при ответе, чтобы исключить ошибки.</w:t>
      </w:r>
    </w:p>
    <w:p w:rsidR="00CB0AFA" w:rsidRDefault="00481332">
      <w:pPr>
        <w:pStyle w:val="a3"/>
        <w:spacing w:before="114"/>
        <w:ind w:left="1133" w:right="367"/>
      </w:pPr>
      <w:r>
        <w:rPr>
          <w:color w:val="231F20"/>
        </w:rPr>
        <w:t>Если сложно разобрать слово или н</w:t>
      </w:r>
      <w:r>
        <w:rPr>
          <w:color w:val="231F20"/>
        </w:rPr>
        <w:t>азвание, можно воспользоваться   русским</w:t>
      </w:r>
    </w:p>
    <w:p w:rsidR="00CB0AFA" w:rsidRDefault="00CB0AFA">
      <w:pPr>
        <w:sectPr w:rsidR="00CB0AFA">
          <w:footerReference w:type="even" r:id="rId180"/>
          <w:footerReference w:type="default" r:id="rId181"/>
          <w:pgSz w:w="8400" w:h="11910"/>
          <w:pgMar w:top="0" w:right="0" w:bottom="520" w:left="0" w:header="0" w:footer="323" w:gutter="0"/>
          <w:cols w:space="720"/>
        </w:sectPr>
      </w:pPr>
    </w:p>
    <w:p w:rsidR="00CB0AFA" w:rsidRDefault="00CB0AFA">
      <w:pPr>
        <w:pStyle w:val="a3"/>
        <w:spacing w:before="10"/>
        <w:rPr>
          <w:sz w:val="23"/>
        </w:rPr>
      </w:pPr>
    </w:p>
    <w:p w:rsidR="00CB0AFA" w:rsidRDefault="00481332">
      <w:pPr>
        <w:pStyle w:val="a3"/>
        <w:spacing w:before="76" w:line="249" w:lineRule="auto"/>
        <w:ind w:left="106" w:right="847"/>
        <w:jc w:val="both"/>
      </w:pPr>
      <w:r>
        <w:rPr>
          <w:lang w:val="en-US"/>
        </w:rPr>
        <w:pict>
          <v:rect id="_x0000_s1138" style="position:absolute;left:0;text-align:left;margin-left:396.7pt;margin-top:-14.05pt;width:22.8pt;height:356.2pt;z-index:251539968;mso-position-horizontal-relative:page" fillcolor="#58595b" stroked="f">
            <w10:wrap anchorx="page"/>
          </v:rect>
        </w:pict>
      </w:r>
      <w:r>
        <w:rPr>
          <w:color w:val="231F20"/>
        </w:rPr>
        <w:t>(по</w:t>
      </w:r>
      <w:r>
        <w:rPr>
          <w:color w:val="231F20"/>
          <w:spacing w:val="-20"/>
        </w:rPr>
        <w:t xml:space="preserve"> </w:t>
      </w:r>
      <w:r>
        <w:rPr>
          <w:color w:val="231F20"/>
        </w:rPr>
        <w:t>именам)</w:t>
      </w:r>
      <w:r>
        <w:rPr>
          <w:color w:val="231F20"/>
          <w:spacing w:val="-20"/>
        </w:rPr>
        <w:t xml:space="preserve"> </w:t>
      </w:r>
      <w:r>
        <w:rPr>
          <w:color w:val="231F20"/>
        </w:rPr>
        <w:t>или</w:t>
      </w:r>
      <w:r>
        <w:rPr>
          <w:color w:val="231F20"/>
          <w:spacing w:val="-20"/>
        </w:rPr>
        <w:t xml:space="preserve"> </w:t>
      </w:r>
      <w:r>
        <w:rPr>
          <w:color w:val="231F20"/>
        </w:rPr>
        <w:t>международным</w:t>
      </w:r>
      <w:r>
        <w:rPr>
          <w:color w:val="231F20"/>
          <w:spacing w:val="-20"/>
        </w:rPr>
        <w:t xml:space="preserve"> </w:t>
      </w:r>
      <w:r>
        <w:rPr>
          <w:color w:val="231F20"/>
        </w:rPr>
        <w:t>фонетическим</w:t>
      </w:r>
      <w:r>
        <w:rPr>
          <w:color w:val="231F20"/>
          <w:spacing w:val="-20"/>
        </w:rPr>
        <w:t xml:space="preserve"> </w:t>
      </w:r>
      <w:r>
        <w:rPr>
          <w:color w:val="231F20"/>
        </w:rPr>
        <w:t>алфавитом,</w:t>
      </w:r>
      <w:r>
        <w:rPr>
          <w:color w:val="231F20"/>
          <w:spacing w:val="-20"/>
        </w:rPr>
        <w:t xml:space="preserve"> </w:t>
      </w:r>
      <w:r>
        <w:rPr>
          <w:color w:val="231F20"/>
        </w:rPr>
        <w:t>передавая</w:t>
      </w:r>
      <w:r>
        <w:rPr>
          <w:color w:val="231F20"/>
          <w:spacing w:val="-20"/>
        </w:rPr>
        <w:t xml:space="preserve"> </w:t>
      </w:r>
      <w:r>
        <w:rPr>
          <w:color w:val="231F20"/>
        </w:rPr>
        <w:t>сообщения или самую важную часть сообщения по буквам. Цифры в таком случае лучше передавать по</w:t>
      </w:r>
      <w:r>
        <w:rPr>
          <w:color w:val="231F20"/>
          <w:spacing w:val="-2"/>
        </w:rPr>
        <w:t xml:space="preserve"> </w:t>
      </w:r>
      <w:r>
        <w:rPr>
          <w:color w:val="231F20"/>
        </w:rPr>
        <w:t>одной.</w:t>
      </w:r>
    </w:p>
    <w:p w:rsidR="00CB0AFA" w:rsidRDefault="00481332">
      <w:pPr>
        <w:pStyle w:val="a3"/>
        <w:spacing w:before="114" w:line="249" w:lineRule="auto"/>
        <w:ind w:left="106" w:right="843" w:firstLine="283"/>
        <w:jc w:val="right"/>
      </w:pPr>
      <w:r>
        <w:rPr>
          <w:color w:val="231F20"/>
        </w:rPr>
        <w:t>Каждой группе присваивается позывной.  Позывные  выбираются</w:t>
      </w:r>
      <w:r>
        <w:rPr>
          <w:color w:val="231F20"/>
          <w:spacing w:val="-3"/>
        </w:rPr>
        <w:t xml:space="preserve"> </w:t>
      </w:r>
      <w:r>
        <w:rPr>
          <w:color w:val="231F20"/>
        </w:rPr>
        <w:t>так,</w:t>
      </w:r>
      <w:r>
        <w:rPr>
          <w:color w:val="231F20"/>
          <w:spacing w:val="41"/>
        </w:rPr>
        <w:t xml:space="preserve"> </w:t>
      </w:r>
      <w:r>
        <w:rPr>
          <w:color w:val="231F20"/>
        </w:rPr>
        <w:t>чтобы</w:t>
      </w:r>
      <w:r>
        <w:rPr>
          <w:color w:val="231F20"/>
          <w:w w:val="102"/>
        </w:rPr>
        <w:t xml:space="preserve"> </w:t>
      </w:r>
      <w:r>
        <w:rPr>
          <w:color w:val="231F20"/>
        </w:rPr>
        <w:t>их нельзя было перепутать при плохой слышимости. При</w:t>
      </w:r>
      <w:r>
        <w:rPr>
          <w:color w:val="231F20"/>
          <w:spacing w:val="-15"/>
        </w:rPr>
        <w:t xml:space="preserve"> </w:t>
      </w:r>
      <w:r>
        <w:rPr>
          <w:color w:val="231F20"/>
        </w:rPr>
        <w:t>наличии</w:t>
      </w:r>
      <w:r>
        <w:rPr>
          <w:color w:val="231F20"/>
          <w:spacing w:val="41"/>
        </w:rPr>
        <w:t xml:space="preserve"> </w:t>
      </w:r>
      <w:r>
        <w:rPr>
          <w:color w:val="231F20"/>
        </w:rPr>
        <w:t>нескольких</w:t>
      </w:r>
      <w:r>
        <w:rPr>
          <w:color w:val="231F20"/>
          <w:spacing w:val="1"/>
          <w:w w:val="104"/>
        </w:rPr>
        <w:t xml:space="preserve"> </w:t>
      </w:r>
      <w:r>
        <w:rPr>
          <w:color w:val="231F20"/>
        </w:rPr>
        <w:t>однотипных групп к позывному добавляется номер.</w:t>
      </w:r>
      <w:r>
        <w:rPr>
          <w:color w:val="231F20"/>
          <w:spacing w:val="16"/>
        </w:rPr>
        <w:t xml:space="preserve"> </w:t>
      </w:r>
      <w:r>
        <w:rPr>
          <w:color w:val="231F20"/>
        </w:rPr>
        <w:t>Например,</w:t>
      </w:r>
      <w:r>
        <w:rPr>
          <w:color w:val="231F20"/>
          <w:spacing w:val="19"/>
        </w:rPr>
        <w:t xml:space="preserve"> </w:t>
      </w:r>
      <w:r>
        <w:rPr>
          <w:color w:val="231F20"/>
        </w:rPr>
        <w:t>добровольческие</w:t>
      </w:r>
      <w:r>
        <w:rPr>
          <w:color w:val="231F20"/>
          <w:w w:val="103"/>
        </w:rPr>
        <w:t xml:space="preserve"> </w:t>
      </w:r>
      <w:r>
        <w:rPr>
          <w:color w:val="231F20"/>
        </w:rPr>
        <w:t>группы</w:t>
      </w:r>
      <w:r>
        <w:rPr>
          <w:color w:val="231F20"/>
          <w:spacing w:val="-9"/>
        </w:rPr>
        <w:t xml:space="preserve"> </w:t>
      </w:r>
      <w:r>
        <w:rPr>
          <w:color w:val="231F20"/>
        </w:rPr>
        <w:t>по</w:t>
      </w:r>
      <w:r>
        <w:rPr>
          <w:color w:val="231F20"/>
          <w:spacing w:val="-9"/>
        </w:rPr>
        <w:t xml:space="preserve"> </w:t>
      </w:r>
      <w:r>
        <w:rPr>
          <w:color w:val="231F20"/>
        </w:rPr>
        <w:t>поиску</w:t>
      </w:r>
      <w:r>
        <w:rPr>
          <w:color w:val="231F20"/>
          <w:spacing w:val="-9"/>
        </w:rPr>
        <w:t xml:space="preserve"> </w:t>
      </w:r>
      <w:r>
        <w:rPr>
          <w:color w:val="231F20"/>
        </w:rPr>
        <w:t>потерявшегося</w:t>
      </w:r>
      <w:r>
        <w:rPr>
          <w:color w:val="231F20"/>
          <w:spacing w:val="-9"/>
        </w:rPr>
        <w:t xml:space="preserve"> </w:t>
      </w:r>
      <w:r>
        <w:rPr>
          <w:color w:val="231F20"/>
        </w:rPr>
        <w:t>или</w:t>
      </w:r>
      <w:r>
        <w:rPr>
          <w:color w:val="231F20"/>
          <w:spacing w:val="-9"/>
        </w:rPr>
        <w:t xml:space="preserve"> </w:t>
      </w:r>
      <w:r>
        <w:rPr>
          <w:color w:val="231F20"/>
        </w:rPr>
        <w:t>пост</w:t>
      </w:r>
      <w:r>
        <w:rPr>
          <w:color w:val="231F20"/>
        </w:rPr>
        <w:t>радавшего</w:t>
      </w:r>
      <w:r>
        <w:rPr>
          <w:color w:val="231F20"/>
          <w:spacing w:val="-9"/>
        </w:rPr>
        <w:t xml:space="preserve"> </w:t>
      </w:r>
      <w:r>
        <w:rPr>
          <w:color w:val="231F20"/>
        </w:rPr>
        <w:t>могут</w:t>
      </w:r>
      <w:r>
        <w:rPr>
          <w:color w:val="231F20"/>
          <w:spacing w:val="-9"/>
        </w:rPr>
        <w:t xml:space="preserve"> </w:t>
      </w:r>
      <w:r>
        <w:rPr>
          <w:color w:val="231F20"/>
        </w:rPr>
        <w:t>иметь</w:t>
      </w:r>
      <w:r>
        <w:rPr>
          <w:color w:val="231F20"/>
          <w:spacing w:val="-9"/>
        </w:rPr>
        <w:t xml:space="preserve"> </w:t>
      </w:r>
      <w:r>
        <w:rPr>
          <w:color w:val="231F20"/>
        </w:rPr>
        <w:t>позывные</w:t>
      </w:r>
      <w:r>
        <w:rPr>
          <w:color w:val="231F20"/>
          <w:spacing w:val="-9"/>
        </w:rPr>
        <w:t xml:space="preserve"> </w:t>
      </w:r>
      <w:r>
        <w:rPr>
          <w:color w:val="231F20"/>
        </w:rPr>
        <w:t>«Лиса-</w:t>
      </w:r>
      <w:r>
        <w:rPr>
          <w:color w:val="231F20"/>
          <w:spacing w:val="-1"/>
          <w:w w:val="99"/>
        </w:rPr>
        <w:t xml:space="preserve"> </w:t>
      </w:r>
      <w:r>
        <w:rPr>
          <w:color w:val="231F20"/>
        </w:rPr>
        <w:t>1»,</w:t>
      </w:r>
      <w:r>
        <w:rPr>
          <w:color w:val="231F20"/>
          <w:spacing w:val="-5"/>
        </w:rPr>
        <w:t xml:space="preserve"> </w:t>
      </w:r>
      <w:r>
        <w:rPr>
          <w:color w:val="231F20"/>
        </w:rPr>
        <w:t>«Лиса-2»</w:t>
      </w:r>
      <w:r>
        <w:rPr>
          <w:color w:val="231F20"/>
          <w:spacing w:val="-5"/>
        </w:rPr>
        <w:t xml:space="preserve"> </w:t>
      </w:r>
      <w:r>
        <w:rPr>
          <w:color w:val="231F20"/>
        </w:rPr>
        <w:t>и</w:t>
      </w:r>
      <w:r>
        <w:rPr>
          <w:color w:val="231F20"/>
          <w:spacing w:val="-5"/>
        </w:rPr>
        <w:t xml:space="preserve"> </w:t>
      </w:r>
      <w:r>
        <w:rPr>
          <w:color w:val="231F20"/>
          <w:spacing w:val="-9"/>
        </w:rPr>
        <w:t>т.</w:t>
      </w:r>
      <w:r>
        <w:rPr>
          <w:color w:val="231F20"/>
          <w:spacing w:val="-29"/>
        </w:rPr>
        <w:t xml:space="preserve"> </w:t>
      </w:r>
      <w:r>
        <w:rPr>
          <w:color w:val="231F20"/>
        </w:rPr>
        <w:t>д.</w:t>
      </w:r>
      <w:r>
        <w:rPr>
          <w:color w:val="231F20"/>
          <w:spacing w:val="-5"/>
        </w:rPr>
        <w:t xml:space="preserve"> </w:t>
      </w:r>
      <w:r>
        <w:rPr>
          <w:color w:val="231F20"/>
        </w:rPr>
        <w:t>Мобильные</w:t>
      </w:r>
      <w:r>
        <w:rPr>
          <w:color w:val="231F20"/>
          <w:spacing w:val="-5"/>
        </w:rPr>
        <w:t xml:space="preserve"> </w:t>
      </w:r>
      <w:r>
        <w:rPr>
          <w:color w:val="231F20"/>
        </w:rPr>
        <w:t>группы</w:t>
      </w:r>
      <w:r>
        <w:rPr>
          <w:color w:val="231F20"/>
          <w:spacing w:val="-5"/>
        </w:rPr>
        <w:t xml:space="preserve"> </w:t>
      </w:r>
      <w:r>
        <w:rPr>
          <w:color w:val="231F20"/>
        </w:rPr>
        <w:t>часто</w:t>
      </w:r>
      <w:r>
        <w:rPr>
          <w:color w:val="231F20"/>
          <w:spacing w:val="-5"/>
        </w:rPr>
        <w:t xml:space="preserve"> </w:t>
      </w:r>
      <w:r>
        <w:rPr>
          <w:color w:val="231F20"/>
        </w:rPr>
        <w:t>называют</w:t>
      </w:r>
      <w:r>
        <w:rPr>
          <w:color w:val="231F20"/>
          <w:spacing w:val="-5"/>
        </w:rPr>
        <w:t xml:space="preserve"> </w:t>
      </w:r>
      <w:r>
        <w:rPr>
          <w:color w:val="231F20"/>
        </w:rPr>
        <w:t>по</w:t>
      </w:r>
      <w:r>
        <w:rPr>
          <w:color w:val="231F20"/>
          <w:spacing w:val="-5"/>
        </w:rPr>
        <w:t xml:space="preserve"> </w:t>
      </w:r>
      <w:r>
        <w:rPr>
          <w:color w:val="231F20"/>
        </w:rPr>
        <w:t>транспортному</w:t>
      </w:r>
      <w:r>
        <w:rPr>
          <w:color w:val="231F20"/>
          <w:spacing w:val="-5"/>
        </w:rPr>
        <w:t xml:space="preserve"> </w:t>
      </w:r>
      <w:r>
        <w:rPr>
          <w:color w:val="231F20"/>
          <w:spacing w:val="-3"/>
        </w:rPr>
        <w:t>средству.</w:t>
      </w:r>
    </w:p>
    <w:p w:rsidR="00CB0AFA" w:rsidRDefault="00481332">
      <w:pPr>
        <w:pStyle w:val="a3"/>
        <w:spacing w:before="114" w:line="249" w:lineRule="auto"/>
        <w:ind w:left="106" w:right="843" w:firstLine="283"/>
        <w:jc w:val="right"/>
      </w:pPr>
      <w:r>
        <w:rPr>
          <w:lang w:val="en-US"/>
        </w:rPr>
        <w:pict>
          <v:shape id="_x0000_s1137" type="#_x0000_t202" style="position:absolute;left:0;text-align:left;margin-left:403.5pt;margin-top:30.3pt;width:10pt;height:61.55pt;z-index:251540992;mso-position-horizontal-relative:page" filled="f" stroked="f">
            <v:textbox style="layout-flow:vertical;mso-layout-flow-alt:bottom-to-top" inset="0,0,0,0">
              <w:txbxContent>
                <w:p w:rsidR="00CB0AFA" w:rsidRDefault="00481332">
                  <w:pPr>
                    <w:spacing w:line="183" w:lineRule="exact"/>
                    <w:ind w:left="20" w:right="-1029"/>
                    <w:rPr>
                      <w:sz w:val="16"/>
                    </w:rPr>
                  </w:pPr>
                  <w:r>
                    <w:rPr>
                      <w:color w:val="FFFFFF"/>
                      <w:spacing w:val="3"/>
                      <w:w w:val="99"/>
                      <w:sz w:val="16"/>
                    </w:rPr>
                    <w:t>ПРИЛ</w:t>
                  </w:r>
                  <w:r>
                    <w:rPr>
                      <w:color w:val="FFFFFF"/>
                      <w:w w:val="99"/>
                      <w:sz w:val="16"/>
                    </w:rPr>
                    <w:t>О</w:t>
                  </w:r>
                  <w:r>
                    <w:rPr>
                      <w:color w:val="FFFFFF"/>
                      <w:spacing w:val="3"/>
                      <w:w w:val="99"/>
                      <w:sz w:val="16"/>
                    </w:rPr>
                    <w:t>ЖЕНИЯ</w:t>
                  </w:r>
                </w:p>
              </w:txbxContent>
            </v:textbox>
            <w10:wrap anchorx="page"/>
          </v:shape>
        </w:pict>
      </w:r>
      <w:r>
        <w:rPr>
          <w:color w:val="231F20"/>
          <w:spacing w:val="2"/>
          <w:w w:val="105"/>
        </w:rPr>
        <w:t xml:space="preserve">Передавая сообщение </w:t>
      </w:r>
      <w:r>
        <w:rPr>
          <w:color w:val="231F20"/>
          <w:w w:val="105"/>
        </w:rPr>
        <w:t xml:space="preserve">с </w:t>
      </w:r>
      <w:r>
        <w:rPr>
          <w:color w:val="231F20"/>
          <w:spacing w:val="2"/>
          <w:w w:val="105"/>
        </w:rPr>
        <w:t xml:space="preserve">координатами </w:t>
      </w:r>
      <w:r>
        <w:rPr>
          <w:color w:val="231F20"/>
          <w:w w:val="105"/>
        </w:rPr>
        <w:t>своего</w:t>
      </w:r>
      <w:r>
        <w:rPr>
          <w:color w:val="231F20"/>
          <w:spacing w:val="44"/>
          <w:w w:val="105"/>
        </w:rPr>
        <w:t xml:space="preserve"> </w:t>
      </w:r>
      <w:r>
        <w:rPr>
          <w:color w:val="231F20"/>
          <w:spacing w:val="2"/>
          <w:w w:val="105"/>
        </w:rPr>
        <w:t>местонахождения,</w:t>
      </w:r>
      <w:r>
        <w:rPr>
          <w:color w:val="231F20"/>
          <w:spacing w:val="31"/>
          <w:w w:val="105"/>
        </w:rPr>
        <w:t xml:space="preserve"> </w:t>
      </w:r>
      <w:r>
        <w:rPr>
          <w:color w:val="231F20"/>
          <w:spacing w:val="3"/>
          <w:w w:val="105"/>
        </w:rPr>
        <w:t>нужно</w:t>
      </w:r>
      <w:r>
        <w:rPr>
          <w:color w:val="231F20"/>
          <w:spacing w:val="3"/>
          <w:w w:val="106"/>
        </w:rPr>
        <w:t xml:space="preserve"> </w:t>
      </w:r>
      <w:r>
        <w:rPr>
          <w:color w:val="231F20"/>
          <w:w w:val="105"/>
        </w:rPr>
        <w:t>помнить, что градусы широты обозначается двузначной цифрой, а</w:t>
      </w:r>
      <w:r>
        <w:rPr>
          <w:color w:val="231F20"/>
          <w:spacing w:val="25"/>
          <w:w w:val="105"/>
        </w:rPr>
        <w:t xml:space="preserve"> </w:t>
      </w:r>
      <w:r>
        <w:rPr>
          <w:color w:val="231F20"/>
          <w:w w:val="105"/>
        </w:rPr>
        <w:t>долготы</w:t>
      </w:r>
      <w:r>
        <w:rPr>
          <w:color w:val="231F20"/>
          <w:spacing w:val="3"/>
          <w:w w:val="105"/>
        </w:rPr>
        <w:t xml:space="preserve"> </w:t>
      </w:r>
      <w:r>
        <w:rPr>
          <w:color w:val="231F20"/>
          <w:w w:val="105"/>
        </w:rPr>
        <w:t>—</w:t>
      </w:r>
      <w:r>
        <w:rPr>
          <w:color w:val="231F20"/>
          <w:w w:val="102"/>
        </w:rPr>
        <w:t xml:space="preserve"> </w:t>
      </w:r>
      <w:r>
        <w:rPr>
          <w:color w:val="231F20"/>
          <w:w w:val="105"/>
        </w:rPr>
        <w:t>трёхзначной.</w:t>
      </w:r>
      <w:r>
        <w:rPr>
          <w:color w:val="231F20"/>
          <w:spacing w:val="-11"/>
          <w:w w:val="105"/>
        </w:rPr>
        <w:t xml:space="preserve"> </w:t>
      </w:r>
      <w:r>
        <w:rPr>
          <w:color w:val="231F20"/>
          <w:w w:val="105"/>
        </w:rPr>
        <w:t>Минуты</w:t>
      </w:r>
      <w:r>
        <w:rPr>
          <w:color w:val="231F20"/>
          <w:spacing w:val="-11"/>
          <w:w w:val="105"/>
        </w:rPr>
        <w:t xml:space="preserve"> </w:t>
      </w:r>
      <w:r>
        <w:rPr>
          <w:color w:val="231F20"/>
          <w:w w:val="105"/>
        </w:rPr>
        <w:t>передаются</w:t>
      </w:r>
      <w:r>
        <w:rPr>
          <w:color w:val="231F20"/>
          <w:spacing w:val="-10"/>
          <w:w w:val="105"/>
        </w:rPr>
        <w:t xml:space="preserve"> </w:t>
      </w:r>
      <w:r>
        <w:rPr>
          <w:color w:val="231F20"/>
          <w:w w:val="105"/>
        </w:rPr>
        <w:t>до</w:t>
      </w:r>
      <w:r>
        <w:rPr>
          <w:color w:val="231F20"/>
          <w:spacing w:val="-10"/>
          <w:w w:val="105"/>
        </w:rPr>
        <w:t xml:space="preserve"> </w:t>
      </w:r>
      <w:r>
        <w:rPr>
          <w:color w:val="231F20"/>
          <w:w w:val="105"/>
        </w:rPr>
        <w:t>второго</w:t>
      </w:r>
      <w:r>
        <w:rPr>
          <w:color w:val="231F20"/>
          <w:spacing w:val="-10"/>
          <w:w w:val="105"/>
        </w:rPr>
        <w:t xml:space="preserve"> </w:t>
      </w:r>
      <w:r>
        <w:rPr>
          <w:color w:val="231F20"/>
          <w:w w:val="105"/>
        </w:rPr>
        <w:t>или</w:t>
      </w:r>
      <w:r>
        <w:rPr>
          <w:color w:val="231F20"/>
          <w:spacing w:val="-11"/>
          <w:w w:val="105"/>
        </w:rPr>
        <w:t xml:space="preserve"> </w:t>
      </w:r>
      <w:r>
        <w:rPr>
          <w:color w:val="231F20"/>
          <w:w w:val="105"/>
        </w:rPr>
        <w:t>третьего</w:t>
      </w:r>
      <w:r>
        <w:rPr>
          <w:color w:val="231F20"/>
          <w:spacing w:val="-11"/>
          <w:w w:val="105"/>
        </w:rPr>
        <w:t xml:space="preserve"> </w:t>
      </w:r>
      <w:r>
        <w:rPr>
          <w:color w:val="231F20"/>
          <w:w w:val="105"/>
        </w:rPr>
        <w:t>знака</w:t>
      </w:r>
      <w:r>
        <w:rPr>
          <w:color w:val="231F20"/>
          <w:spacing w:val="-10"/>
          <w:w w:val="105"/>
        </w:rPr>
        <w:t xml:space="preserve"> </w:t>
      </w:r>
      <w:r>
        <w:rPr>
          <w:color w:val="231F20"/>
          <w:w w:val="105"/>
        </w:rPr>
        <w:t>после</w:t>
      </w:r>
      <w:r>
        <w:rPr>
          <w:color w:val="231F20"/>
          <w:spacing w:val="-10"/>
          <w:w w:val="105"/>
        </w:rPr>
        <w:t xml:space="preserve"> </w:t>
      </w:r>
      <w:r>
        <w:rPr>
          <w:color w:val="231F20"/>
          <w:w w:val="105"/>
        </w:rPr>
        <w:t>запятой</w:t>
      </w:r>
      <w:r>
        <w:rPr>
          <w:color w:val="231F20"/>
          <w:w w:val="101"/>
        </w:rPr>
        <w:t xml:space="preserve"> </w:t>
      </w:r>
      <w:r>
        <w:rPr>
          <w:color w:val="231F20"/>
          <w:w w:val="105"/>
        </w:rPr>
        <w:t>по</w:t>
      </w:r>
      <w:r>
        <w:rPr>
          <w:color w:val="231F20"/>
          <w:spacing w:val="-20"/>
          <w:w w:val="105"/>
        </w:rPr>
        <w:t xml:space="preserve"> </w:t>
      </w:r>
      <w:r>
        <w:rPr>
          <w:color w:val="231F20"/>
          <w:w w:val="105"/>
        </w:rPr>
        <w:t>договорённости.</w:t>
      </w:r>
      <w:r>
        <w:rPr>
          <w:color w:val="231F20"/>
          <w:spacing w:val="-20"/>
          <w:w w:val="105"/>
        </w:rPr>
        <w:t xml:space="preserve"> </w:t>
      </w:r>
      <w:r>
        <w:rPr>
          <w:color w:val="231F20"/>
          <w:w w:val="105"/>
        </w:rPr>
        <w:t>Второй</w:t>
      </w:r>
      <w:r>
        <w:rPr>
          <w:color w:val="231F20"/>
          <w:spacing w:val="-20"/>
          <w:w w:val="105"/>
        </w:rPr>
        <w:t xml:space="preserve"> </w:t>
      </w:r>
      <w:r>
        <w:rPr>
          <w:color w:val="231F20"/>
          <w:w w:val="105"/>
        </w:rPr>
        <w:t>знак</w:t>
      </w:r>
      <w:r>
        <w:rPr>
          <w:color w:val="231F20"/>
          <w:spacing w:val="-20"/>
          <w:w w:val="105"/>
        </w:rPr>
        <w:t xml:space="preserve"> </w:t>
      </w:r>
      <w:r>
        <w:rPr>
          <w:color w:val="231F20"/>
          <w:w w:val="105"/>
        </w:rPr>
        <w:t>—</w:t>
      </w:r>
      <w:r>
        <w:rPr>
          <w:color w:val="231F20"/>
          <w:spacing w:val="-20"/>
          <w:w w:val="105"/>
        </w:rPr>
        <w:t xml:space="preserve"> </w:t>
      </w:r>
      <w:r>
        <w:rPr>
          <w:color w:val="231F20"/>
          <w:w w:val="105"/>
        </w:rPr>
        <w:t>точность</w:t>
      </w:r>
      <w:r>
        <w:rPr>
          <w:color w:val="231F20"/>
          <w:spacing w:val="-20"/>
          <w:w w:val="105"/>
        </w:rPr>
        <w:t xml:space="preserve"> </w:t>
      </w:r>
      <w:r>
        <w:rPr>
          <w:color w:val="231F20"/>
          <w:w w:val="105"/>
        </w:rPr>
        <w:t>до</w:t>
      </w:r>
      <w:r>
        <w:rPr>
          <w:color w:val="231F20"/>
          <w:spacing w:val="-20"/>
          <w:w w:val="105"/>
        </w:rPr>
        <w:t xml:space="preserve"> </w:t>
      </w:r>
      <w:r>
        <w:rPr>
          <w:color w:val="231F20"/>
          <w:w w:val="105"/>
        </w:rPr>
        <w:t>20</w:t>
      </w:r>
      <w:r>
        <w:rPr>
          <w:color w:val="231F20"/>
          <w:spacing w:val="-38"/>
          <w:w w:val="105"/>
        </w:rPr>
        <w:t xml:space="preserve"> </w:t>
      </w:r>
      <w:r>
        <w:rPr>
          <w:color w:val="231F20"/>
          <w:w w:val="105"/>
        </w:rPr>
        <w:t>м,</w:t>
      </w:r>
      <w:r>
        <w:rPr>
          <w:color w:val="231F20"/>
          <w:spacing w:val="-20"/>
          <w:w w:val="105"/>
        </w:rPr>
        <w:t xml:space="preserve"> </w:t>
      </w:r>
      <w:r>
        <w:rPr>
          <w:color w:val="231F20"/>
          <w:w w:val="105"/>
        </w:rPr>
        <w:t>третий</w:t>
      </w:r>
      <w:r>
        <w:rPr>
          <w:color w:val="231F20"/>
          <w:spacing w:val="-20"/>
          <w:w w:val="105"/>
        </w:rPr>
        <w:t xml:space="preserve"> </w:t>
      </w:r>
      <w:r>
        <w:rPr>
          <w:color w:val="231F20"/>
          <w:w w:val="105"/>
        </w:rPr>
        <w:t>—</w:t>
      </w:r>
      <w:r>
        <w:rPr>
          <w:color w:val="231F20"/>
          <w:spacing w:val="-20"/>
          <w:w w:val="105"/>
        </w:rPr>
        <w:t xml:space="preserve"> </w:t>
      </w:r>
      <w:r>
        <w:rPr>
          <w:color w:val="231F20"/>
          <w:w w:val="105"/>
        </w:rPr>
        <w:t>до</w:t>
      </w:r>
      <w:r>
        <w:rPr>
          <w:color w:val="231F20"/>
          <w:spacing w:val="-20"/>
          <w:w w:val="105"/>
        </w:rPr>
        <w:t xml:space="preserve"> </w:t>
      </w:r>
      <w:r>
        <w:rPr>
          <w:color w:val="231F20"/>
          <w:w w:val="105"/>
        </w:rPr>
        <w:t>2</w:t>
      </w:r>
      <w:r>
        <w:rPr>
          <w:color w:val="231F20"/>
          <w:spacing w:val="-38"/>
          <w:w w:val="105"/>
        </w:rPr>
        <w:t xml:space="preserve"> </w:t>
      </w:r>
      <w:r>
        <w:rPr>
          <w:color w:val="231F20"/>
          <w:w w:val="105"/>
        </w:rPr>
        <w:t>м.</w:t>
      </w:r>
      <w:r>
        <w:rPr>
          <w:color w:val="231F20"/>
          <w:spacing w:val="-20"/>
          <w:w w:val="105"/>
        </w:rPr>
        <w:t xml:space="preserve"> </w:t>
      </w:r>
      <w:r>
        <w:rPr>
          <w:color w:val="231F20"/>
          <w:w w:val="105"/>
        </w:rPr>
        <w:t>При</w:t>
      </w:r>
      <w:r>
        <w:rPr>
          <w:color w:val="231F20"/>
          <w:spacing w:val="-20"/>
          <w:w w:val="105"/>
        </w:rPr>
        <w:t xml:space="preserve"> </w:t>
      </w:r>
      <w:r>
        <w:rPr>
          <w:color w:val="231F20"/>
          <w:w w:val="105"/>
        </w:rPr>
        <w:t>работе</w:t>
      </w:r>
      <w:r>
        <w:rPr>
          <w:color w:val="231F20"/>
          <w:w w:val="96"/>
        </w:rPr>
        <w:t xml:space="preserve"> </w:t>
      </w:r>
      <w:r>
        <w:rPr>
          <w:color w:val="231F20"/>
        </w:rPr>
        <w:t>на</w:t>
      </w:r>
      <w:r>
        <w:rPr>
          <w:color w:val="231F20"/>
          <w:spacing w:val="-22"/>
        </w:rPr>
        <w:t xml:space="preserve"> </w:t>
      </w:r>
      <w:r>
        <w:rPr>
          <w:color w:val="231F20"/>
        </w:rPr>
        <w:t>ограниченных</w:t>
      </w:r>
      <w:r>
        <w:rPr>
          <w:color w:val="231F20"/>
          <w:spacing w:val="-22"/>
        </w:rPr>
        <w:t xml:space="preserve"> </w:t>
      </w:r>
      <w:r>
        <w:rPr>
          <w:color w:val="231F20"/>
        </w:rPr>
        <w:t>территориях</w:t>
      </w:r>
      <w:r>
        <w:rPr>
          <w:color w:val="231F20"/>
          <w:spacing w:val="-22"/>
        </w:rPr>
        <w:t xml:space="preserve"> </w:t>
      </w:r>
      <w:r>
        <w:rPr>
          <w:color w:val="231F20"/>
        </w:rPr>
        <w:t>(до</w:t>
      </w:r>
      <w:r>
        <w:rPr>
          <w:color w:val="231F20"/>
          <w:spacing w:val="-22"/>
        </w:rPr>
        <w:t xml:space="preserve"> </w:t>
      </w:r>
      <w:r>
        <w:rPr>
          <w:color w:val="231F20"/>
        </w:rPr>
        <w:t>сотни</w:t>
      </w:r>
      <w:r>
        <w:rPr>
          <w:color w:val="231F20"/>
          <w:spacing w:val="-22"/>
        </w:rPr>
        <w:t xml:space="preserve"> </w:t>
      </w:r>
      <w:r>
        <w:rPr>
          <w:color w:val="231F20"/>
        </w:rPr>
        <w:t>километров</w:t>
      </w:r>
      <w:r>
        <w:rPr>
          <w:color w:val="231F20"/>
          <w:spacing w:val="-22"/>
        </w:rPr>
        <w:t xml:space="preserve"> </w:t>
      </w:r>
      <w:r>
        <w:rPr>
          <w:color w:val="231F20"/>
        </w:rPr>
        <w:t>в</w:t>
      </w:r>
      <w:r>
        <w:rPr>
          <w:color w:val="231F20"/>
          <w:spacing w:val="-22"/>
        </w:rPr>
        <w:t xml:space="preserve"> </w:t>
      </w:r>
      <w:r>
        <w:rPr>
          <w:color w:val="231F20"/>
        </w:rPr>
        <w:t>поперечнике)</w:t>
      </w:r>
      <w:r>
        <w:rPr>
          <w:color w:val="231F20"/>
          <w:spacing w:val="-22"/>
        </w:rPr>
        <w:t xml:space="preserve"> </w:t>
      </w:r>
      <w:r>
        <w:rPr>
          <w:color w:val="231F20"/>
        </w:rPr>
        <w:t>обычно</w:t>
      </w:r>
      <w:r>
        <w:rPr>
          <w:color w:val="231F20"/>
          <w:spacing w:val="-22"/>
        </w:rPr>
        <w:t xml:space="preserve"> </w:t>
      </w:r>
      <w:r>
        <w:rPr>
          <w:color w:val="231F20"/>
        </w:rPr>
        <w:t>градусы</w:t>
      </w:r>
      <w:r>
        <w:rPr>
          <w:color w:val="231F20"/>
          <w:spacing w:val="-1"/>
          <w:w w:val="99"/>
        </w:rPr>
        <w:t xml:space="preserve"> </w:t>
      </w:r>
      <w:r>
        <w:rPr>
          <w:color w:val="231F20"/>
        </w:rPr>
        <w:t>не</w:t>
      </w:r>
      <w:r>
        <w:rPr>
          <w:color w:val="231F20"/>
          <w:spacing w:val="-11"/>
        </w:rPr>
        <w:t xml:space="preserve"> </w:t>
      </w:r>
      <w:r>
        <w:rPr>
          <w:color w:val="231F20"/>
          <w:spacing w:val="-4"/>
        </w:rPr>
        <w:t>передают,</w:t>
      </w:r>
      <w:r>
        <w:rPr>
          <w:color w:val="231F20"/>
          <w:spacing w:val="-11"/>
        </w:rPr>
        <w:t xml:space="preserve"> </w:t>
      </w:r>
      <w:r>
        <w:rPr>
          <w:color w:val="231F20"/>
        </w:rPr>
        <w:t>так</w:t>
      </w:r>
      <w:r>
        <w:rPr>
          <w:color w:val="231F20"/>
          <w:spacing w:val="-11"/>
        </w:rPr>
        <w:t xml:space="preserve"> </w:t>
      </w:r>
      <w:r>
        <w:rPr>
          <w:color w:val="231F20"/>
        </w:rPr>
        <w:t>как</w:t>
      </w:r>
      <w:r>
        <w:rPr>
          <w:color w:val="231F20"/>
          <w:spacing w:val="-11"/>
        </w:rPr>
        <w:t xml:space="preserve"> </w:t>
      </w:r>
      <w:r>
        <w:rPr>
          <w:color w:val="231F20"/>
        </w:rPr>
        <w:t>по</w:t>
      </w:r>
      <w:r>
        <w:rPr>
          <w:color w:val="231F20"/>
          <w:spacing w:val="-11"/>
        </w:rPr>
        <w:t xml:space="preserve"> </w:t>
      </w:r>
      <w:r>
        <w:rPr>
          <w:color w:val="231F20"/>
        </w:rPr>
        <w:t>минутам</w:t>
      </w:r>
      <w:r>
        <w:rPr>
          <w:color w:val="231F20"/>
          <w:spacing w:val="-11"/>
        </w:rPr>
        <w:t xml:space="preserve"> </w:t>
      </w:r>
      <w:r>
        <w:rPr>
          <w:color w:val="231F20"/>
        </w:rPr>
        <w:t>можно</w:t>
      </w:r>
      <w:r>
        <w:rPr>
          <w:color w:val="231F20"/>
          <w:spacing w:val="-11"/>
        </w:rPr>
        <w:t xml:space="preserve"> </w:t>
      </w:r>
      <w:r>
        <w:rPr>
          <w:color w:val="231F20"/>
        </w:rPr>
        <w:t>однозначно</w:t>
      </w:r>
      <w:r>
        <w:rPr>
          <w:color w:val="231F20"/>
          <w:spacing w:val="-11"/>
        </w:rPr>
        <w:t xml:space="preserve"> </w:t>
      </w:r>
      <w:r>
        <w:rPr>
          <w:color w:val="231F20"/>
        </w:rPr>
        <w:t>определить</w:t>
      </w:r>
      <w:r>
        <w:rPr>
          <w:color w:val="231F20"/>
          <w:spacing w:val="-11"/>
        </w:rPr>
        <w:t xml:space="preserve"> </w:t>
      </w:r>
      <w:r>
        <w:rPr>
          <w:color w:val="231F20"/>
        </w:rPr>
        <w:t>положение</w:t>
      </w:r>
      <w:r>
        <w:rPr>
          <w:color w:val="231F20"/>
          <w:spacing w:val="-11"/>
        </w:rPr>
        <w:t xml:space="preserve"> </w:t>
      </w:r>
      <w:r>
        <w:rPr>
          <w:color w:val="231F20"/>
        </w:rPr>
        <w:t>группы.</w:t>
      </w:r>
    </w:p>
    <w:p w:rsidR="00CB0AFA" w:rsidRDefault="00481332">
      <w:pPr>
        <w:pStyle w:val="a3"/>
        <w:spacing w:before="114" w:line="249" w:lineRule="auto"/>
        <w:ind w:left="106" w:right="842" w:firstLine="283"/>
        <w:jc w:val="both"/>
      </w:pPr>
      <w:r>
        <w:rPr>
          <w:color w:val="231F20"/>
          <w:w w:val="105"/>
        </w:rPr>
        <w:t>При</w:t>
      </w:r>
      <w:r>
        <w:rPr>
          <w:color w:val="231F20"/>
          <w:spacing w:val="-37"/>
          <w:w w:val="105"/>
        </w:rPr>
        <w:t xml:space="preserve"> </w:t>
      </w:r>
      <w:r>
        <w:rPr>
          <w:color w:val="231F20"/>
          <w:w w:val="105"/>
        </w:rPr>
        <w:t>работе</w:t>
      </w:r>
      <w:r>
        <w:rPr>
          <w:color w:val="231F20"/>
          <w:spacing w:val="-37"/>
          <w:w w:val="105"/>
        </w:rPr>
        <w:t xml:space="preserve"> </w:t>
      </w:r>
      <w:r>
        <w:rPr>
          <w:color w:val="231F20"/>
          <w:w w:val="105"/>
        </w:rPr>
        <w:t>на</w:t>
      </w:r>
      <w:r>
        <w:rPr>
          <w:color w:val="231F20"/>
          <w:spacing w:val="-37"/>
          <w:w w:val="105"/>
        </w:rPr>
        <w:t xml:space="preserve"> </w:t>
      </w:r>
      <w:r>
        <w:rPr>
          <w:color w:val="231F20"/>
          <w:w w:val="105"/>
        </w:rPr>
        <w:t>крупных</w:t>
      </w:r>
      <w:r>
        <w:rPr>
          <w:color w:val="231F20"/>
          <w:spacing w:val="-37"/>
          <w:w w:val="105"/>
        </w:rPr>
        <w:t xml:space="preserve"> </w:t>
      </w:r>
      <w:r>
        <w:rPr>
          <w:color w:val="231F20"/>
          <w:w w:val="105"/>
        </w:rPr>
        <w:t>пожарах</w:t>
      </w:r>
      <w:r>
        <w:rPr>
          <w:color w:val="231F20"/>
          <w:spacing w:val="-37"/>
          <w:w w:val="105"/>
        </w:rPr>
        <w:t xml:space="preserve"> </w:t>
      </w:r>
      <w:r>
        <w:rPr>
          <w:color w:val="231F20"/>
          <w:w w:val="105"/>
        </w:rPr>
        <w:t>с</w:t>
      </w:r>
      <w:r>
        <w:rPr>
          <w:color w:val="231F20"/>
          <w:spacing w:val="-37"/>
          <w:w w:val="105"/>
        </w:rPr>
        <w:t xml:space="preserve"> </w:t>
      </w:r>
      <w:r>
        <w:rPr>
          <w:color w:val="231F20"/>
          <w:w w:val="105"/>
        </w:rPr>
        <w:t>интенсивным</w:t>
      </w:r>
      <w:r>
        <w:rPr>
          <w:color w:val="231F20"/>
          <w:spacing w:val="-37"/>
          <w:w w:val="105"/>
        </w:rPr>
        <w:t xml:space="preserve"> </w:t>
      </w:r>
      <w:r>
        <w:rPr>
          <w:color w:val="231F20"/>
          <w:w w:val="105"/>
        </w:rPr>
        <w:t>радиообменом</w:t>
      </w:r>
      <w:r>
        <w:rPr>
          <w:color w:val="231F20"/>
          <w:spacing w:val="-37"/>
          <w:w w:val="105"/>
        </w:rPr>
        <w:t xml:space="preserve"> </w:t>
      </w:r>
      <w:r>
        <w:rPr>
          <w:color w:val="231F20"/>
          <w:w w:val="105"/>
        </w:rPr>
        <w:t xml:space="preserve">целесообразно </w:t>
      </w:r>
      <w:r>
        <w:rPr>
          <w:color w:val="231F20"/>
        </w:rPr>
        <w:t>выделять в штабе отдельного человека для ведения радиопереговоров и</w:t>
      </w:r>
      <w:r>
        <w:rPr>
          <w:color w:val="231F20"/>
          <w:spacing w:val="-28"/>
        </w:rPr>
        <w:t xml:space="preserve"> </w:t>
      </w:r>
      <w:r>
        <w:rPr>
          <w:color w:val="231F20"/>
        </w:rPr>
        <w:t>журнала радиосвязи.</w:t>
      </w:r>
      <w:r>
        <w:rPr>
          <w:color w:val="231F20"/>
          <w:spacing w:val="-20"/>
        </w:rPr>
        <w:t xml:space="preserve"> </w:t>
      </w:r>
      <w:r>
        <w:rPr>
          <w:color w:val="231F20"/>
        </w:rPr>
        <w:t>Примерные</w:t>
      </w:r>
      <w:r>
        <w:rPr>
          <w:color w:val="231F20"/>
          <w:spacing w:val="-20"/>
        </w:rPr>
        <w:t xml:space="preserve"> </w:t>
      </w:r>
      <w:r>
        <w:rPr>
          <w:color w:val="231F20"/>
        </w:rPr>
        <w:t>графы</w:t>
      </w:r>
      <w:r>
        <w:rPr>
          <w:color w:val="231F20"/>
          <w:spacing w:val="-20"/>
        </w:rPr>
        <w:t xml:space="preserve"> </w:t>
      </w:r>
      <w:r>
        <w:rPr>
          <w:color w:val="231F20"/>
        </w:rPr>
        <w:t>в</w:t>
      </w:r>
      <w:r>
        <w:rPr>
          <w:color w:val="231F20"/>
          <w:spacing w:val="-20"/>
        </w:rPr>
        <w:t xml:space="preserve"> </w:t>
      </w:r>
      <w:r>
        <w:rPr>
          <w:color w:val="231F20"/>
        </w:rPr>
        <w:t>журнале</w:t>
      </w:r>
      <w:r>
        <w:rPr>
          <w:color w:val="231F20"/>
          <w:spacing w:val="-20"/>
        </w:rPr>
        <w:t xml:space="preserve"> </w:t>
      </w:r>
      <w:r>
        <w:rPr>
          <w:color w:val="231F20"/>
        </w:rPr>
        <w:t>связи</w:t>
      </w:r>
      <w:r>
        <w:rPr>
          <w:color w:val="231F20"/>
          <w:spacing w:val="-20"/>
        </w:rPr>
        <w:t xml:space="preserve"> </w:t>
      </w:r>
      <w:r>
        <w:rPr>
          <w:color w:val="231F20"/>
        </w:rPr>
        <w:t>следующие:</w:t>
      </w:r>
      <w:r>
        <w:rPr>
          <w:color w:val="231F20"/>
          <w:spacing w:val="-20"/>
        </w:rPr>
        <w:t xml:space="preserve"> </w:t>
      </w:r>
      <w:r>
        <w:rPr>
          <w:color w:val="231F20"/>
        </w:rPr>
        <w:t>время</w:t>
      </w:r>
      <w:r>
        <w:rPr>
          <w:color w:val="231F20"/>
          <w:spacing w:val="-20"/>
        </w:rPr>
        <w:t xml:space="preserve"> </w:t>
      </w:r>
      <w:r>
        <w:rPr>
          <w:color w:val="231F20"/>
        </w:rPr>
        <w:t>связи,</w:t>
      </w:r>
      <w:r>
        <w:rPr>
          <w:color w:val="231F20"/>
          <w:spacing w:val="-20"/>
        </w:rPr>
        <w:t xml:space="preserve"> </w:t>
      </w:r>
      <w:r>
        <w:rPr>
          <w:color w:val="231F20"/>
        </w:rPr>
        <w:t xml:space="preserve">позывной </w:t>
      </w:r>
      <w:r>
        <w:rPr>
          <w:color w:val="231F20"/>
          <w:w w:val="105"/>
        </w:rPr>
        <w:t>абонента,</w:t>
      </w:r>
      <w:r>
        <w:rPr>
          <w:color w:val="231F20"/>
          <w:spacing w:val="-8"/>
          <w:w w:val="105"/>
        </w:rPr>
        <w:t xml:space="preserve"> </w:t>
      </w:r>
      <w:r>
        <w:rPr>
          <w:color w:val="231F20"/>
          <w:w w:val="105"/>
        </w:rPr>
        <w:t>краткое</w:t>
      </w:r>
      <w:r>
        <w:rPr>
          <w:color w:val="231F20"/>
          <w:spacing w:val="-8"/>
          <w:w w:val="105"/>
        </w:rPr>
        <w:t xml:space="preserve"> </w:t>
      </w:r>
      <w:r>
        <w:rPr>
          <w:color w:val="231F20"/>
          <w:w w:val="105"/>
        </w:rPr>
        <w:t>содержание</w:t>
      </w:r>
      <w:r>
        <w:rPr>
          <w:color w:val="231F20"/>
          <w:spacing w:val="-8"/>
          <w:w w:val="105"/>
        </w:rPr>
        <w:t xml:space="preserve"> </w:t>
      </w:r>
      <w:r>
        <w:rPr>
          <w:color w:val="231F20"/>
          <w:w w:val="105"/>
        </w:rPr>
        <w:t>принятого</w:t>
      </w:r>
      <w:r>
        <w:rPr>
          <w:color w:val="231F20"/>
          <w:spacing w:val="-8"/>
          <w:w w:val="105"/>
        </w:rPr>
        <w:t xml:space="preserve"> </w:t>
      </w:r>
      <w:r>
        <w:rPr>
          <w:color w:val="231F20"/>
          <w:w w:val="105"/>
        </w:rPr>
        <w:t>сообщения</w:t>
      </w:r>
      <w:r>
        <w:rPr>
          <w:color w:val="231F20"/>
          <w:spacing w:val="-8"/>
          <w:w w:val="105"/>
        </w:rPr>
        <w:t xml:space="preserve"> </w:t>
      </w:r>
      <w:r>
        <w:rPr>
          <w:color w:val="231F20"/>
          <w:w w:val="105"/>
        </w:rPr>
        <w:t>(в</w:t>
      </w:r>
      <w:r>
        <w:rPr>
          <w:color w:val="231F20"/>
          <w:spacing w:val="-8"/>
          <w:w w:val="105"/>
        </w:rPr>
        <w:t xml:space="preserve"> </w:t>
      </w:r>
      <w:r>
        <w:rPr>
          <w:color w:val="231F20"/>
          <w:w w:val="105"/>
        </w:rPr>
        <w:t>этой</w:t>
      </w:r>
      <w:r>
        <w:rPr>
          <w:color w:val="231F20"/>
          <w:spacing w:val="-8"/>
          <w:w w:val="105"/>
        </w:rPr>
        <w:t xml:space="preserve"> </w:t>
      </w:r>
      <w:r>
        <w:rPr>
          <w:color w:val="231F20"/>
          <w:w w:val="105"/>
        </w:rPr>
        <w:t>же</w:t>
      </w:r>
      <w:r>
        <w:rPr>
          <w:color w:val="231F20"/>
          <w:spacing w:val="-8"/>
          <w:w w:val="105"/>
        </w:rPr>
        <w:t xml:space="preserve"> </w:t>
      </w:r>
      <w:r>
        <w:rPr>
          <w:color w:val="231F20"/>
          <w:w w:val="105"/>
        </w:rPr>
        <w:t>графе</w:t>
      </w:r>
      <w:r>
        <w:rPr>
          <w:color w:val="231F20"/>
          <w:spacing w:val="-8"/>
          <w:w w:val="105"/>
        </w:rPr>
        <w:t xml:space="preserve"> </w:t>
      </w:r>
      <w:r>
        <w:rPr>
          <w:color w:val="231F20"/>
          <w:w w:val="105"/>
        </w:rPr>
        <w:t xml:space="preserve">пишутся </w:t>
      </w:r>
      <w:r>
        <w:rPr>
          <w:color w:val="231F20"/>
        </w:rPr>
        <w:t>координаты,</w:t>
      </w:r>
      <w:r>
        <w:rPr>
          <w:color w:val="231F20"/>
          <w:spacing w:val="-25"/>
        </w:rPr>
        <w:t xml:space="preserve"> </w:t>
      </w:r>
      <w:r>
        <w:rPr>
          <w:color w:val="231F20"/>
        </w:rPr>
        <w:t>азимуты</w:t>
      </w:r>
      <w:r>
        <w:rPr>
          <w:color w:val="231F20"/>
          <w:spacing w:val="-25"/>
        </w:rPr>
        <w:t xml:space="preserve"> </w:t>
      </w:r>
      <w:r>
        <w:rPr>
          <w:color w:val="231F20"/>
        </w:rPr>
        <w:t>и</w:t>
      </w:r>
      <w:r>
        <w:rPr>
          <w:color w:val="231F20"/>
          <w:spacing w:val="-25"/>
        </w:rPr>
        <w:t xml:space="preserve"> </w:t>
      </w:r>
      <w:r>
        <w:rPr>
          <w:color w:val="231F20"/>
        </w:rPr>
        <w:t>вся</w:t>
      </w:r>
      <w:r>
        <w:rPr>
          <w:color w:val="231F20"/>
          <w:spacing w:val="-25"/>
        </w:rPr>
        <w:t xml:space="preserve"> </w:t>
      </w:r>
      <w:r>
        <w:rPr>
          <w:color w:val="231F20"/>
        </w:rPr>
        <w:t>остальная</w:t>
      </w:r>
      <w:r>
        <w:rPr>
          <w:color w:val="231F20"/>
          <w:spacing w:val="-25"/>
        </w:rPr>
        <w:t xml:space="preserve"> </w:t>
      </w:r>
      <w:r>
        <w:rPr>
          <w:color w:val="231F20"/>
        </w:rPr>
        <w:t>численная</w:t>
      </w:r>
      <w:r>
        <w:rPr>
          <w:color w:val="231F20"/>
          <w:spacing w:val="-25"/>
        </w:rPr>
        <w:t xml:space="preserve"> </w:t>
      </w:r>
      <w:r>
        <w:rPr>
          <w:color w:val="231F20"/>
        </w:rPr>
        <w:t>информация),</w:t>
      </w:r>
      <w:r>
        <w:rPr>
          <w:color w:val="231F20"/>
          <w:spacing w:val="-25"/>
        </w:rPr>
        <w:t xml:space="preserve"> </w:t>
      </w:r>
      <w:r>
        <w:rPr>
          <w:color w:val="231F20"/>
        </w:rPr>
        <w:t>подпись</w:t>
      </w:r>
      <w:r>
        <w:rPr>
          <w:color w:val="231F20"/>
          <w:spacing w:val="-25"/>
        </w:rPr>
        <w:t xml:space="preserve"> </w:t>
      </w:r>
      <w:r>
        <w:rPr>
          <w:color w:val="231F20"/>
        </w:rPr>
        <w:t xml:space="preserve">принявшего </w:t>
      </w:r>
      <w:r>
        <w:rPr>
          <w:color w:val="231F20"/>
          <w:w w:val="105"/>
        </w:rPr>
        <w:t>(если журнал ведут несколько человек). При работе в условиях повышенной опасности</w:t>
      </w:r>
      <w:r>
        <w:rPr>
          <w:color w:val="231F20"/>
          <w:spacing w:val="-15"/>
          <w:w w:val="105"/>
        </w:rPr>
        <w:t xml:space="preserve"> </w:t>
      </w:r>
      <w:r>
        <w:rPr>
          <w:color w:val="231F20"/>
          <w:w w:val="105"/>
        </w:rPr>
        <w:t>в</w:t>
      </w:r>
      <w:r>
        <w:rPr>
          <w:color w:val="231F20"/>
          <w:spacing w:val="-15"/>
          <w:w w:val="105"/>
        </w:rPr>
        <w:t xml:space="preserve"> </w:t>
      </w:r>
      <w:r>
        <w:rPr>
          <w:color w:val="231F20"/>
          <w:w w:val="105"/>
        </w:rPr>
        <w:t>журнале</w:t>
      </w:r>
      <w:r>
        <w:rPr>
          <w:color w:val="231F20"/>
          <w:spacing w:val="-15"/>
          <w:w w:val="105"/>
        </w:rPr>
        <w:t xml:space="preserve"> </w:t>
      </w:r>
      <w:r>
        <w:rPr>
          <w:color w:val="231F20"/>
          <w:w w:val="105"/>
        </w:rPr>
        <w:t>также</w:t>
      </w:r>
      <w:r>
        <w:rPr>
          <w:color w:val="231F20"/>
          <w:spacing w:val="-15"/>
          <w:w w:val="105"/>
        </w:rPr>
        <w:t xml:space="preserve"> </w:t>
      </w:r>
      <w:r>
        <w:rPr>
          <w:color w:val="231F20"/>
          <w:w w:val="105"/>
        </w:rPr>
        <w:t>пишется</w:t>
      </w:r>
      <w:r>
        <w:rPr>
          <w:color w:val="231F20"/>
          <w:spacing w:val="-15"/>
          <w:w w:val="105"/>
        </w:rPr>
        <w:t xml:space="preserve"> </w:t>
      </w:r>
      <w:r>
        <w:rPr>
          <w:color w:val="231F20"/>
          <w:w w:val="105"/>
        </w:rPr>
        <w:t>время</w:t>
      </w:r>
      <w:r>
        <w:rPr>
          <w:color w:val="231F20"/>
          <w:spacing w:val="-15"/>
          <w:w w:val="105"/>
        </w:rPr>
        <w:t xml:space="preserve"> </w:t>
      </w:r>
      <w:r>
        <w:rPr>
          <w:color w:val="231F20"/>
          <w:w w:val="105"/>
        </w:rPr>
        <w:t>следующей</w:t>
      </w:r>
      <w:r>
        <w:rPr>
          <w:color w:val="231F20"/>
          <w:spacing w:val="-15"/>
          <w:w w:val="105"/>
        </w:rPr>
        <w:t xml:space="preserve"> </w:t>
      </w:r>
      <w:r>
        <w:rPr>
          <w:color w:val="231F20"/>
          <w:w w:val="105"/>
        </w:rPr>
        <w:t>связи</w:t>
      </w:r>
      <w:r>
        <w:rPr>
          <w:color w:val="231F20"/>
          <w:spacing w:val="-15"/>
          <w:w w:val="105"/>
        </w:rPr>
        <w:t xml:space="preserve"> </w:t>
      </w:r>
      <w:r>
        <w:rPr>
          <w:color w:val="231F20"/>
          <w:w w:val="105"/>
        </w:rPr>
        <w:t>с</w:t>
      </w:r>
      <w:r>
        <w:rPr>
          <w:color w:val="231F20"/>
          <w:spacing w:val="-15"/>
          <w:w w:val="105"/>
        </w:rPr>
        <w:t xml:space="preserve"> </w:t>
      </w:r>
      <w:r>
        <w:rPr>
          <w:color w:val="231F20"/>
          <w:w w:val="105"/>
        </w:rPr>
        <w:t>этим</w:t>
      </w:r>
      <w:r>
        <w:rPr>
          <w:color w:val="231F20"/>
          <w:spacing w:val="-15"/>
          <w:w w:val="105"/>
        </w:rPr>
        <w:t xml:space="preserve"> </w:t>
      </w:r>
      <w:r>
        <w:rPr>
          <w:color w:val="231F20"/>
          <w:w w:val="105"/>
        </w:rPr>
        <w:t>абонентом. Если</w:t>
      </w:r>
      <w:r>
        <w:rPr>
          <w:color w:val="231F20"/>
          <w:spacing w:val="-10"/>
          <w:w w:val="105"/>
        </w:rPr>
        <w:t xml:space="preserve"> </w:t>
      </w:r>
      <w:r>
        <w:rPr>
          <w:color w:val="231F20"/>
          <w:w w:val="105"/>
        </w:rPr>
        <w:t>группа</w:t>
      </w:r>
      <w:r>
        <w:rPr>
          <w:color w:val="231F20"/>
          <w:spacing w:val="-10"/>
          <w:w w:val="105"/>
        </w:rPr>
        <w:t xml:space="preserve"> </w:t>
      </w:r>
      <w:r>
        <w:rPr>
          <w:color w:val="231F20"/>
          <w:w w:val="105"/>
        </w:rPr>
        <w:t>не</w:t>
      </w:r>
      <w:r>
        <w:rPr>
          <w:color w:val="231F20"/>
          <w:spacing w:val="-10"/>
          <w:w w:val="105"/>
        </w:rPr>
        <w:t xml:space="preserve"> </w:t>
      </w:r>
      <w:r>
        <w:rPr>
          <w:color w:val="231F20"/>
          <w:w w:val="105"/>
        </w:rPr>
        <w:t>выходит</w:t>
      </w:r>
      <w:r>
        <w:rPr>
          <w:color w:val="231F20"/>
          <w:spacing w:val="-10"/>
          <w:w w:val="105"/>
        </w:rPr>
        <w:t xml:space="preserve"> </w:t>
      </w:r>
      <w:r>
        <w:rPr>
          <w:color w:val="231F20"/>
          <w:w w:val="105"/>
        </w:rPr>
        <w:t>на</w:t>
      </w:r>
      <w:r>
        <w:rPr>
          <w:color w:val="231F20"/>
          <w:spacing w:val="-10"/>
          <w:w w:val="105"/>
        </w:rPr>
        <w:t xml:space="preserve"> </w:t>
      </w:r>
      <w:r>
        <w:rPr>
          <w:color w:val="231F20"/>
          <w:w w:val="105"/>
        </w:rPr>
        <w:t>связь</w:t>
      </w:r>
      <w:r>
        <w:rPr>
          <w:color w:val="231F20"/>
          <w:spacing w:val="-10"/>
          <w:w w:val="105"/>
        </w:rPr>
        <w:t xml:space="preserve"> </w:t>
      </w:r>
      <w:r>
        <w:rPr>
          <w:color w:val="231F20"/>
          <w:w w:val="105"/>
        </w:rPr>
        <w:t>вовремя,</w:t>
      </w:r>
      <w:r>
        <w:rPr>
          <w:color w:val="231F20"/>
          <w:spacing w:val="-10"/>
          <w:w w:val="105"/>
        </w:rPr>
        <w:t xml:space="preserve"> </w:t>
      </w:r>
      <w:r>
        <w:rPr>
          <w:color w:val="231F20"/>
          <w:w w:val="105"/>
        </w:rPr>
        <w:t>начинаются</w:t>
      </w:r>
      <w:r>
        <w:rPr>
          <w:color w:val="231F20"/>
          <w:spacing w:val="-10"/>
          <w:w w:val="105"/>
        </w:rPr>
        <w:t xml:space="preserve"> </w:t>
      </w:r>
      <w:r>
        <w:rPr>
          <w:color w:val="231F20"/>
          <w:w w:val="105"/>
        </w:rPr>
        <w:t>поиско</w:t>
      </w:r>
      <w:r>
        <w:rPr>
          <w:color w:val="231F20"/>
          <w:w w:val="105"/>
        </w:rPr>
        <w:t>во-спасательные работы.</w:t>
      </w:r>
    </w:p>
    <w:p w:rsidR="00CB0AFA" w:rsidRDefault="00481332">
      <w:pPr>
        <w:pStyle w:val="a3"/>
        <w:spacing w:before="114" w:line="249" w:lineRule="auto"/>
        <w:ind w:left="106" w:right="845" w:firstLine="283"/>
        <w:jc w:val="both"/>
      </w:pPr>
      <w:r>
        <w:rPr>
          <w:color w:val="231F20"/>
        </w:rPr>
        <w:t>Пример</w:t>
      </w:r>
      <w:r>
        <w:rPr>
          <w:color w:val="231F20"/>
          <w:spacing w:val="-26"/>
        </w:rPr>
        <w:t xml:space="preserve"> </w:t>
      </w:r>
      <w:r>
        <w:rPr>
          <w:color w:val="231F20"/>
        </w:rPr>
        <w:t>радиообмена</w:t>
      </w:r>
      <w:r>
        <w:rPr>
          <w:color w:val="231F20"/>
          <w:spacing w:val="-26"/>
        </w:rPr>
        <w:t xml:space="preserve"> </w:t>
      </w:r>
      <w:r>
        <w:rPr>
          <w:color w:val="231F20"/>
        </w:rPr>
        <w:t>между</w:t>
      </w:r>
      <w:r>
        <w:rPr>
          <w:color w:val="231F20"/>
          <w:spacing w:val="-26"/>
        </w:rPr>
        <w:t xml:space="preserve"> </w:t>
      </w:r>
      <w:r>
        <w:rPr>
          <w:color w:val="231F20"/>
        </w:rPr>
        <w:t>кордоном</w:t>
      </w:r>
      <w:r>
        <w:rPr>
          <w:color w:val="231F20"/>
          <w:spacing w:val="-26"/>
        </w:rPr>
        <w:t xml:space="preserve"> </w:t>
      </w:r>
      <w:r>
        <w:rPr>
          <w:color w:val="231F20"/>
        </w:rPr>
        <w:t>(позывной</w:t>
      </w:r>
      <w:r>
        <w:rPr>
          <w:color w:val="231F20"/>
          <w:spacing w:val="-26"/>
        </w:rPr>
        <w:t xml:space="preserve"> </w:t>
      </w:r>
      <w:r>
        <w:rPr>
          <w:color w:val="231F20"/>
        </w:rPr>
        <w:t>«База»)</w:t>
      </w:r>
      <w:r>
        <w:rPr>
          <w:color w:val="231F20"/>
          <w:spacing w:val="-26"/>
        </w:rPr>
        <w:t xml:space="preserve"> </w:t>
      </w:r>
      <w:r>
        <w:rPr>
          <w:color w:val="231F20"/>
        </w:rPr>
        <w:t>и</w:t>
      </w:r>
      <w:r>
        <w:rPr>
          <w:color w:val="231F20"/>
          <w:spacing w:val="-26"/>
        </w:rPr>
        <w:t xml:space="preserve"> </w:t>
      </w:r>
      <w:r>
        <w:rPr>
          <w:color w:val="231F20"/>
        </w:rPr>
        <w:t>оперативной</w:t>
      </w:r>
      <w:r>
        <w:rPr>
          <w:color w:val="231F20"/>
          <w:spacing w:val="-26"/>
        </w:rPr>
        <w:t xml:space="preserve"> </w:t>
      </w:r>
      <w:r>
        <w:rPr>
          <w:color w:val="231F20"/>
        </w:rPr>
        <w:t>группой (позывной «Соболь») в условиях плохой слышимости (координаты оперативной группы N55°41.567’</w:t>
      </w:r>
      <w:r>
        <w:rPr>
          <w:color w:val="231F20"/>
          <w:spacing w:val="12"/>
        </w:rPr>
        <w:t xml:space="preserve"> </w:t>
      </w:r>
      <w:r>
        <w:rPr>
          <w:color w:val="231F20"/>
        </w:rPr>
        <w:t>E037°52.002’):</w:t>
      </w:r>
    </w:p>
    <w:p w:rsidR="00CB0AFA" w:rsidRDefault="00481332">
      <w:pPr>
        <w:pStyle w:val="a3"/>
        <w:spacing w:before="114" w:line="381" w:lineRule="auto"/>
        <w:ind w:left="390" w:right="2583"/>
      </w:pPr>
      <w:r>
        <w:rPr>
          <w:color w:val="231F20"/>
        </w:rPr>
        <w:t>Соболь: База ответь Соболю, база ответь Соболю, приём! База: База на связи, Соболь, слушаю вас, приём!</w:t>
      </w:r>
    </w:p>
    <w:p w:rsidR="00CB0AFA" w:rsidRDefault="00481332">
      <w:pPr>
        <w:pStyle w:val="a3"/>
        <w:spacing w:before="3" w:line="381" w:lineRule="auto"/>
        <w:ind w:left="390" w:right="3087"/>
      </w:pPr>
      <w:r>
        <w:rPr>
          <w:color w:val="231F20"/>
        </w:rPr>
        <w:t>Соболь: Видим дым, примите координаты, приём. База: Готов записывать, приём.</w:t>
      </w:r>
    </w:p>
    <w:p w:rsidR="00CB0AFA" w:rsidRDefault="00481332">
      <w:pPr>
        <w:pStyle w:val="a3"/>
        <w:spacing w:before="3"/>
        <w:ind w:left="390"/>
      </w:pPr>
      <w:r>
        <w:rPr>
          <w:color w:val="231F20"/>
        </w:rPr>
        <w:t>Соболь: Четыре — один точка пять — шесть, пять — два точка ноль — ноль.</w:t>
      </w:r>
    </w:p>
    <w:p w:rsidR="00CB0AFA" w:rsidRDefault="00481332">
      <w:pPr>
        <w:pStyle w:val="a3"/>
        <w:spacing w:before="9"/>
        <w:ind w:left="106"/>
        <w:jc w:val="both"/>
      </w:pPr>
      <w:r>
        <w:rPr>
          <w:color w:val="231F20"/>
        </w:rPr>
        <w:t xml:space="preserve">Как </w:t>
      </w:r>
      <w:r>
        <w:rPr>
          <w:color w:val="231F20"/>
        </w:rPr>
        <w:t>приняли? Приём.</w:t>
      </w:r>
    </w:p>
    <w:p w:rsidR="00CB0AFA" w:rsidRDefault="00481332">
      <w:pPr>
        <w:pStyle w:val="a3"/>
        <w:spacing w:before="122" w:line="249" w:lineRule="auto"/>
        <w:ind w:left="106" w:right="848" w:firstLine="283"/>
        <w:jc w:val="both"/>
      </w:pPr>
      <w:r>
        <w:rPr>
          <w:color w:val="231F20"/>
        </w:rPr>
        <w:t>База: Ваши координаты четыре — один точка пять — шесть, пять — два точка ноль — ноль. Приём.</w:t>
      </w:r>
    </w:p>
    <w:p w:rsidR="00CB0AFA" w:rsidRDefault="00481332">
      <w:pPr>
        <w:pStyle w:val="a3"/>
        <w:spacing w:before="114"/>
        <w:ind w:left="390"/>
      </w:pPr>
      <w:r>
        <w:rPr>
          <w:color w:val="231F20"/>
        </w:rPr>
        <w:t>Соболь: Всё верно. Магнитный азимут на дым шесть — пять, приём.</w:t>
      </w:r>
    </w:p>
    <w:p w:rsidR="00CB0AFA" w:rsidRDefault="00481332">
      <w:pPr>
        <w:pStyle w:val="a3"/>
        <w:spacing w:before="122" w:line="249" w:lineRule="auto"/>
        <w:ind w:left="106" w:right="848" w:firstLine="283"/>
        <w:jc w:val="both"/>
      </w:pPr>
      <w:r>
        <w:rPr>
          <w:color w:val="231F20"/>
        </w:rPr>
        <w:t>База: От вас азимут на дым шесть — пять, сейчас проверим по карте, что там, и свяже</w:t>
      </w:r>
      <w:r>
        <w:rPr>
          <w:color w:val="231F20"/>
        </w:rPr>
        <w:t>мся с наблюдателями. Пока двигайтесь в сторону дыма.</w:t>
      </w:r>
    </w:p>
    <w:p w:rsidR="00CB0AFA" w:rsidRDefault="00481332">
      <w:pPr>
        <w:pStyle w:val="a3"/>
        <w:spacing w:before="114" w:line="249" w:lineRule="auto"/>
        <w:ind w:left="106" w:right="843" w:firstLine="283"/>
        <w:jc w:val="both"/>
      </w:pPr>
      <w:r>
        <w:rPr>
          <w:color w:val="231F20"/>
          <w:w w:val="105"/>
        </w:rPr>
        <w:t xml:space="preserve">Соболь: Вас понял, двигаемся в сторону дыма, ждём дополнительной </w:t>
      </w:r>
      <w:r>
        <w:rPr>
          <w:color w:val="231F20"/>
        </w:rPr>
        <w:t>информации. Конец связи!</w:t>
      </w:r>
    </w:p>
    <w:p w:rsidR="00CB0AFA" w:rsidRDefault="00481332">
      <w:pPr>
        <w:pStyle w:val="a3"/>
        <w:spacing w:before="114"/>
        <w:ind w:left="390"/>
      </w:pPr>
      <w:r>
        <w:rPr>
          <w:color w:val="231F20"/>
        </w:rPr>
        <w:t>База: Удачи! Конец связи!</w:t>
      </w:r>
    </w:p>
    <w:p w:rsidR="00CB0AFA" w:rsidRDefault="00CB0AFA">
      <w:pPr>
        <w:sectPr w:rsidR="00CB0AFA">
          <w:pgSz w:w="8400" w:h="11910"/>
          <w:pgMar w:top="0" w:right="0" w:bottom="560" w:left="460" w:header="0" w:footer="367" w:gutter="0"/>
          <w:cols w:space="720"/>
        </w:sectPr>
      </w:pPr>
    </w:p>
    <w:p w:rsidR="00CB0AFA" w:rsidRDefault="00CB0AFA">
      <w:pPr>
        <w:pStyle w:val="a3"/>
        <w:spacing w:before="10" w:after="1"/>
      </w:pPr>
    </w:p>
    <w:p w:rsidR="00CB0AFA" w:rsidRDefault="00481332">
      <w:pPr>
        <w:pStyle w:val="a3"/>
        <w:spacing w:line="20" w:lineRule="exact"/>
        <w:ind w:left="847"/>
        <w:rPr>
          <w:sz w:val="2"/>
        </w:rPr>
      </w:pPr>
      <w:r>
        <w:rPr>
          <w:sz w:val="2"/>
          <w:lang w:val="en-US"/>
        </w:rPr>
      </w:r>
      <w:r>
        <w:rPr>
          <w:sz w:val="2"/>
        </w:rPr>
        <w:pict>
          <v:group id="_x0000_s1135" style="width:241.2pt;height:.25pt;mso-position-horizontal-relative:char;mso-position-vertical-relative:line" coordsize="4824,5">
            <v:line id="_x0000_s1136" style="position:absolute" from="3,3" to="4821,3" strokecolor="#58595b" strokeweight=".25pt"/>
            <w10:wrap type="none"/>
            <w10:anchorlock/>
          </v:group>
        </w:pict>
      </w:r>
    </w:p>
    <w:p w:rsidR="00CB0AFA" w:rsidRDefault="00481332">
      <w:pPr>
        <w:pStyle w:val="1"/>
        <w:spacing w:before="81" w:line="249" w:lineRule="auto"/>
        <w:ind w:right="1918"/>
      </w:pPr>
      <w:r>
        <w:rPr>
          <w:lang w:val="en-US"/>
        </w:rPr>
        <w:pict>
          <v:rect id="_x0000_s1134" style="position:absolute;left:0;text-align:left;margin-left:0;margin-top:-12.2pt;width:22.7pt;height:356.2pt;z-index:251542016;mso-position-horizontal-relative:page" fillcolor="#58595b" stroked="f">
            <w10:wrap anchorx="page"/>
          </v:rect>
        </w:pict>
      </w:r>
      <w:r>
        <w:rPr>
          <w:color w:val="58595B"/>
          <w:spacing w:val="4"/>
        </w:rPr>
        <w:t xml:space="preserve">Приложение </w:t>
      </w:r>
      <w:r>
        <w:rPr>
          <w:color w:val="58595B"/>
          <w:spacing w:val="3"/>
        </w:rPr>
        <w:t xml:space="preserve">3. </w:t>
      </w:r>
      <w:r>
        <w:rPr>
          <w:color w:val="58595B"/>
          <w:spacing w:val="6"/>
        </w:rPr>
        <w:t xml:space="preserve">Ориентирование </w:t>
      </w:r>
      <w:r>
        <w:rPr>
          <w:color w:val="58595B"/>
          <w:spacing w:val="3"/>
        </w:rPr>
        <w:t>на</w:t>
      </w:r>
      <w:r>
        <w:rPr>
          <w:color w:val="58595B"/>
          <w:spacing w:val="58"/>
        </w:rPr>
        <w:t xml:space="preserve"> </w:t>
      </w:r>
      <w:r>
        <w:rPr>
          <w:color w:val="58595B"/>
          <w:spacing w:val="5"/>
        </w:rPr>
        <w:t>пожаре</w:t>
      </w:r>
    </w:p>
    <w:p w:rsidR="00CB0AFA" w:rsidRDefault="00CB0AFA">
      <w:pPr>
        <w:pStyle w:val="a3"/>
        <w:spacing w:before="4"/>
        <w:rPr>
          <w:b/>
          <w:sz w:val="36"/>
        </w:rPr>
      </w:pPr>
    </w:p>
    <w:p w:rsidR="00CB0AFA" w:rsidRDefault="00481332">
      <w:pPr>
        <w:pStyle w:val="a3"/>
        <w:spacing w:line="249" w:lineRule="auto"/>
        <w:ind w:left="850" w:right="563" w:firstLine="283"/>
        <w:jc w:val="both"/>
      </w:pPr>
      <w:r>
        <w:rPr>
          <w:color w:val="231F20"/>
          <w:w w:val="105"/>
        </w:rPr>
        <w:t>Каждый участник тушения должен представлять карту местности и уметь ориентироваться.</w:t>
      </w:r>
    </w:p>
    <w:p w:rsidR="00CB0AFA" w:rsidRDefault="00481332">
      <w:pPr>
        <w:pStyle w:val="a3"/>
        <w:spacing w:before="114" w:line="249" w:lineRule="auto"/>
        <w:ind w:left="850" w:right="561" w:firstLine="283"/>
        <w:jc w:val="both"/>
      </w:pPr>
      <w:r>
        <w:rPr>
          <w:lang w:val="en-US"/>
        </w:rPr>
        <w:pict>
          <v:shape id="_x0000_s1133" type="#_x0000_t202" style="position:absolute;left:0;text-align:left;margin-left:9.6pt;margin-top:43.1pt;width:10pt;height:61.55pt;z-index:251543040;mso-position-horizontal-relative:page" filled="f" stroked="f">
            <v:textbox style="layout-flow:vertical;mso-layout-flow-alt:bottom-to-top" inset="0,0,0,0">
              <w:txbxContent>
                <w:p w:rsidR="00CB0AFA" w:rsidRDefault="00481332">
                  <w:pPr>
                    <w:spacing w:line="183" w:lineRule="exact"/>
                    <w:ind w:left="20" w:right="-1029"/>
                    <w:rPr>
                      <w:sz w:val="16"/>
                    </w:rPr>
                  </w:pPr>
                  <w:r>
                    <w:rPr>
                      <w:color w:val="FFFFFF"/>
                      <w:spacing w:val="3"/>
                      <w:w w:val="99"/>
                      <w:sz w:val="16"/>
                    </w:rPr>
                    <w:t>ПРИЛ</w:t>
                  </w:r>
                  <w:r>
                    <w:rPr>
                      <w:color w:val="FFFFFF"/>
                      <w:w w:val="99"/>
                      <w:sz w:val="16"/>
                    </w:rPr>
                    <w:t>О</w:t>
                  </w:r>
                  <w:r>
                    <w:rPr>
                      <w:color w:val="FFFFFF"/>
                      <w:spacing w:val="3"/>
                      <w:w w:val="99"/>
                      <w:sz w:val="16"/>
                    </w:rPr>
                    <w:t>ЖЕНИЯ</w:t>
                  </w:r>
                </w:p>
              </w:txbxContent>
            </v:textbox>
            <w10:wrap anchorx="page"/>
          </v:shape>
        </w:pict>
      </w:r>
      <w:r>
        <w:rPr>
          <w:color w:val="231F20"/>
        </w:rPr>
        <w:t>Руководителю  рекомендуется  показывать  всем  участникам  тушения  карту  и давать задания прямо по ней, обращая внимание на надёжные ориентиры — просеки, дороги, ЛЭП, водоисточники, возвышенности. У всех участников тушения должна</w:t>
      </w:r>
      <w:r>
        <w:rPr>
          <w:color w:val="231F20"/>
          <w:spacing w:val="-13"/>
        </w:rPr>
        <w:t xml:space="preserve"> </w:t>
      </w:r>
      <w:r>
        <w:rPr>
          <w:color w:val="231F20"/>
        </w:rPr>
        <w:t>быть</w:t>
      </w:r>
      <w:r>
        <w:rPr>
          <w:color w:val="231F20"/>
          <w:spacing w:val="-13"/>
        </w:rPr>
        <w:t xml:space="preserve"> </w:t>
      </w:r>
      <w:r>
        <w:rPr>
          <w:color w:val="231F20"/>
        </w:rPr>
        <w:t>чёткая</w:t>
      </w:r>
      <w:r>
        <w:rPr>
          <w:color w:val="231F20"/>
          <w:spacing w:val="-13"/>
        </w:rPr>
        <w:t xml:space="preserve"> </w:t>
      </w:r>
      <w:r>
        <w:rPr>
          <w:color w:val="231F20"/>
        </w:rPr>
        <w:t>инструкция,</w:t>
      </w:r>
      <w:r>
        <w:rPr>
          <w:color w:val="231F20"/>
          <w:spacing w:val="-13"/>
        </w:rPr>
        <w:t xml:space="preserve"> </w:t>
      </w:r>
      <w:r>
        <w:rPr>
          <w:color w:val="231F20"/>
        </w:rPr>
        <w:t>как</w:t>
      </w:r>
      <w:r>
        <w:rPr>
          <w:color w:val="231F20"/>
          <w:spacing w:val="-13"/>
        </w:rPr>
        <w:t xml:space="preserve"> </w:t>
      </w:r>
      <w:r>
        <w:rPr>
          <w:color w:val="231F20"/>
        </w:rPr>
        <w:t>действовать</w:t>
      </w:r>
      <w:r>
        <w:rPr>
          <w:color w:val="231F20"/>
          <w:spacing w:val="-13"/>
        </w:rPr>
        <w:t xml:space="preserve"> </w:t>
      </w:r>
      <w:r>
        <w:rPr>
          <w:color w:val="231F20"/>
        </w:rPr>
        <w:t>и</w:t>
      </w:r>
      <w:r>
        <w:rPr>
          <w:color w:val="231F20"/>
          <w:spacing w:val="-13"/>
        </w:rPr>
        <w:t xml:space="preserve"> </w:t>
      </w:r>
      <w:r>
        <w:rPr>
          <w:color w:val="231F20"/>
        </w:rPr>
        <w:t>куда</w:t>
      </w:r>
      <w:r>
        <w:rPr>
          <w:color w:val="231F20"/>
          <w:spacing w:val="-13"/>
        </w:rPr>
        <w:t xml:space="preserve"> </w:t>
      </w:r>
      <w:r>
        <w:rPr>
          <w:color w:val="231F20"/>
        </w:rPr>
        <w:t>идти</w:t>
      </w:r>
      <w:r>
        <w:rPr>
          <w:color w:val="231F20"/>
          <w:spacing w:val="-13"/>
        </w:rPr>
        <w:t xml:space="preserve"> </w:t>
      </w:r>
      <w:r>
        <w:rPr>
          <w:color w:val="231F20"/>
        </w:rPr>
        <w:t>в</w:t>
      </w:r>
      <w:r>
        <w:rPr>
          <w:color w:val="231F20"/>
          <w:spacing w:val="-13"/>
        </w:rPr>
        <w:t xml:space="preserve"> </w:t>
      </w:r>
      <w:r>
        <w:rPr>
          <w:color w:val="231F20"/>
        </w:rPr>
        <w:t>нештатной</w:t>
      </w:r>
      <w:r>
        <w:rPr>
          <w:color w:val="231F20"/>
          <w:spacing w:val="-13"/>
        </w:rPr>
        <w:t xml:space="preserve"> </w:t>
      </w:r>
      <w:r>
        <w:rPr>
          <w:color w:val="231F20"/>
        </w:rPr>
        <w:t xml:space="preserve">ситуации (при потере ориентировки, отказе оборудования, потере связи, усилении ветра     и перемене его направления, переходе пожара в верховой, плохом самочувствии и </w:t>
      </w:r>
      <w:r>
        <w:rPr>
          <w:color w:val="231F20"/>
          <w:spacing w:val="-9"/>
        </w:rPr>
        <w:t xml:space="preserve">т. </w:t>
      </w:r>
      <w:r>
        <w:rPr>
          <w:color w:val="231F20"/>
        </w:rPr>
        <w:t>д.). Все должны знать и помнить, как выйти в з</w:t>
      </w:r>
      <w:r>
        <w:rPr>
          <w:color w:val="231F20"/>
        </w:rPr>
        <w:t xml:space="preserve">ону </w:t>
      </w:r>
      <w:r>
        <w:rPr>
          <w:color w:val="231F20"/>
          <w:spacing w:val="4"/>
        </w:rPr>
        <w:t xml:space="preserve"> </w:t>
      </w:r>
      <w:r>
        <w:rPr>
          <w:color w:val="231F20"/>
        </w:rPr>
        <w:t>безопасности.</w:t>
      </w:r>
    </w:p>
    <w:p w:rsidR="00CB0AFA" w:rsidRDefault="00481332">
      <w:pPr>
        <w:pStyle w:val="a3"/>
        <w:spacing w:before="114" w:line="249" w:lineRule="auto"/>
        <w:ind w:left="850" w:right="560" w:firstLine="283"/>
        <w:jc w:val="both"/>
      </w:pPr>
      <w:r>
        <w:rPr>
          <w:color w:val="231F20"/>
        </w:rPr>
        <w:t>Руководителю</w:t>
      </w:r>
      <w:r>
        <w:rPr>
          <w:color w:val="231F20"/>
          <w:spacing w:val="-9"/>
        </w:rPr>
        <w:t xml:space="preserve"> </w:t>
      </w:r>
      <w:r>
        <w:rPr>
          <w:color w:val="231F20"/>
          <w:spacing w:val="-3"/>
        </w:rPr>
        <w:t>следует</w:t>
      </w:r>
      <w:r>
        <w:rPr>
          <w:color w:val="231F20"/>
          <w:spacing w:val="-9"/>
        </w:rPr>
        <w:t xml:space="preserve"> </w:t>
      </w:r>
      <w:r>
        <w:rPr>
          <w:color w:val="231F20"/>
        </w:rPr>
        <w:t>удостовериться,</w:t>
      </w:r>
      <w:r>
        <w:rPr>
          <w:color w:val="231F20"/>
          <w:spacing w:val="-9"/>
        </w:rPr>
        <w:t xml:space="preserve"> </w:t>
      </w:r>
      <w:r>
        <w:rPr>
          <w:color w:val="231F20"/>
        </w:rPr>
        <w:t>что</w:t>
      </w:r>
      <w:r>
        <w:rPr>
          <w:color w:val="231F20"/>
          <w:spacing w:val="-9"/>
        </w:rPr>
        <w:t xml:space="preserve"> </w:t>
      </w:r>
      <w:r>
        <w:rPr>
          <w:color w:val="231F20"/>
        </w:rPr>
        <w:t>у</w:t>
      </w:r>
      <w:r>
        <w:rPr>
          <w:color w:val="231F20"/>
          <w:spacing w:val="-9"/>
        </w:rPr>
        <w:t xml:space="preserve"> </w:t>
      </w:r>
      <w:r>
        <w:rPr>
          <w:color w:val="231F20"/>
        </w:rPr>
        <w:t>всех</w:t>
      </w:r>
      <w:r>
        <w:rPr>
          <w:color w:val="231F20"/>
          <w:spacing w:val="-9"/>
        </w:rPr>
        <w:t xml:space="preserve"> </w:t>
      </w:r>
      <w:r>
        <w:rPr>
          <w:color w:val="231F20"/>
        </w:rPr>
        <w:t>есть</w:t>
      </w:r>
      <w:r>
        <w:rPr>
          <w:color w:val="231F20"/>
          <w:spacing w:val="-9"/>
        </w:rPr>
        <w:t xml:space="preserve"> </w:t>
      </w:r>
      <w:r>
        <w:rPr>
          <w:color w:val="231F20"/>
        </w:rPr>
        <w:t>компасы.</w:t>
      </w:r>
      <w:r>
        <w:rPr>
          <w:color w:val="231F20"/>
          <w:spacing w:val="-9"/>
        </w:rPr>
        <w:t xml:space="preserve"> </w:t>
      </w:r>
      <w:r>
        <w:rPr>
          <w:color w:val="231F20"/>
        </w:rPr>
        <w:t>Солнце</w:t>
      </w:r>
      <w:r>
        <w:rPr>
          <w:color w:val="231F20"/>
          <w:spacing w:val="-9"/>
        </w:rPr>
        <w:t xml:space="preserve"> </w:t>
      </w:r>
      <w:r>
        <w:rPr>
          <w:color w:val="231F20"/>
          <w:spacing w:val="-3"/>
        </w:rPr>
        <w:t xml:space="preserve">может </w:t>
      </w:r>
      <w:r>
        <w:rPr>
          <w:color w:val="231F20"/>
        </w:rPr>
        <w:t>закрыться</w:t>
      </w:r>
      <w:r>
        <w:rPr>
          <w:color w:val="231F20"/>
          <w:spacing w:val="-11"/>
        </w:rPr>
        <w:t xml:space="preserve"> </w:t>
      </w:r>
      <w:r>
        <w:rPr>
          <w:color w:val="231F20"/>
        </w:rPr>
        <w:t>дымом</w:t>
      </w:r>
      <w:r>
        <w:rPr>
          <w:color w:val="231F20"/>
          <w:spacing w:val="-11"/>
        </w:rPr>
        <w:t xml:space="preserve"> </w:t>
      </w:r>
      <w:r>
        <w:rPr>
          <w:color w:val="231F20"/>
        </w:rPr>
        <w:t>или</w:t>
      </w:r>
      <w:r>
        <w:rPr>
          <w:color w:val="231F20"/>
          <w:spacing w:val="-11"/>
        </w:rPr>
        <w:t xml:space="preserve"> </w:t>
      </w:r>
      <w:r>
        <w:rPr>
          <w:color w:val="231F20"/>
        </w:rPr>
        <w:t>облачностью;</w:t>
      </w:r>
      <w:r>
        <w:rPr>
          <w:color w:val="231F20"/>
          <w:spacing w:val="-11"/>
        </w:rPr>
        <w:t xml:space="preserve"> </w:t>
      </w:r>
      <w:r>
        <w:rPr>
          <w:color w:val="231F20"/>
        </w:rPr>
        <w:t>если</w:t>
      </w:r>
      <w:r>
        <w:rPr>
          <w:color w:val="231F20"/>
          <w:spacing w:val="-11"/>
        </w:rPr>
        <w:t xml:space="preserve"> </w:t>
      </w:r>
      <w:r>
        <w:rPr>
          <w:color w:val="231F20"/>
        </w:rPr>
        <w:t>работа</w:t>
      </w:r>
      <w:r>
        <w:rPr>
          <w:color w:val="231F20"/>
          <w:spacing w:val="-11"/>
        </w:rPr>
        <w:t xml:space="preserve"> </w:t>
      </w:r>
      <w:r>
        <w:rPr>
          <w:color w:val="231F20"/>
          <w:spacing w:val="-2"/>
        </w:rPr>
        <w:t>продолжается</w:t>
      </w:r>
      <w:r>
        <w:rPr>
          <w:color w:val="231F20"/>
          <w:spacing w:val="-11"/>
        </w:rPr>
        <w:t xml:space="preserve"> </w:t>
      </w:r>
      <w:r>
        <w:rPr>
          <w:color w:val="231F20"/>
        </w:rPr>
        <w:t>длительное</w:t>
      </w:r>
      <w:r>
        <w:rPr>
          <w:color w:val="231F20"/>
          <w:spacing w:val="-11"/>
        </w:rPr>
        <w:t xml:space="preserve"> </w:t>
      </w:r>
      <w:r>
        <w:rPr>
          <w:color w:val="231F20"/>
        </w:rPr>
        <w:t>время, нужно учитывать, что за это время местоположение солнца сильно изменится. Нельзя испол</w:t>
      </w:r>
      <w:r>
        <w:rPr>
          <w:color w:val="231F20"/>
        </w:rPr>
        <w:t>ьзовать в качестве ориентиров направление ветра и элементы кромки пожара: они могут быстро меняться. При ориентировании по солнцу нужно помнить,</w:t>
      </w:r>
      <w:r>
        <w:rPr>
          <w:color w:val="231F20"/>
          <w:spacing w:val="-10"/>
        </w:rPr>
        <w:t xml:space="preserve"> </w:t>
      </w:r>
      <w:r>
        <w:rPr>
          <w:color w:val="231F20"/>
        </w:rPr>
        <w:t>что</w:t>
      </w:r>
      <w:r>
        <w:rPr>
          <w:color w:val="231F20"/>
          <w:spacing w:val="-10"/>
        </w:rPr>
        <w:t xml:space="preserve"> </w:t>
      </w:r>
      <w:r>
        <w:rPr>
          <w:color w:val="231F20"/>
        </w:rPr>
        <w:t>в</w:t>
      </w:r>
      <w:r>
        <w:rPr>
          <w:color w:val="231F20"/>
          <w:spacing w:val="-10"/>
        </w:rPr>
        <w:t xml:space="preserve"> </w:t>
      </w:r>
      <w:r>
        <w:rPr>
          <w:color w:val="231F20"/>
        </w:rPr>
        <w:t>большинстве</w:t>
      </w:r>
      <w:r>
        <w:rPr>
          <w:color w:val="231F20"/>
          <w:spacing w:val="-10"/>
        </w:rPr>
        <w:t xml:space="preserve"> </w:t>
      </w:r>
      <w:r>
        <w:rPr>
          <w:color w:val="231F20"/>
        </w:rPr>
        <w:t>регионов</w:t>
      </w:r>
      <w:r>
        <w:rPr>
          <w:color w:val="231F20"/>
          <w:spacing w:val="-10"/>
        </w:rPr>
        <w:t xml:space="preserve"> </w:t>
      </w:r>
      <w:r>
        <w:rPr>
          <w:color w:val="231F20"/>
        </w:rPr>
        <w:t>летом</w:t>
      </w:r>
      <w:r>
        <w:rPr>
          <w:color w:val="231F20"/>
          <w:spacing w:val="-10"/>
        </w:rPr>
        <w:t xml:space="preserve"> </w:t>
      </w:r>
      <w:r>
        <w:rPr>
          <w:color w:val="231F20"/>
        </w:rPr>
        <w:t>на</w:t>
      </w:r>
      <w:r>
        <w:rPr>
          <w:color w:val="231F20"/>
          <w:spacing w:val="-10"/>
        </w:rPr>
        <w:t xml:space="preserve"> </w:t>
      </w:r>
      <w:r>
        <w:rPr>
          <w:color w:val="231F20"/>
        </w:rPr>
        <w:t>востоке</w:t>
      </w:r>
      <w:r>
        <w:rPr>
          <w:color w:val="231F20"/>
          <w:spacing w:val="-10"/>
        </w:rPr>
        <w:t xml:space="preserve"> </w:t>
      </w:r>
      <w:r>
        <w:rPr>
          <w:color w:val="231F20"/>
        </w:rPr>
        <w:t>оно</w:t>
      </w:r>
      <w:r>
        <w:rPr>
          <w:color w:val="231F20"/>
          <w:spacing w:val="-10"/>
        </w:rPr>
        <w:t xml:space="preserve"> </w:t>
      </w:r>
      <w:r>
        <w:rPr>
          <w:color w:val="231F20"/>
        </w:rPr>
        <w:t>оказывается</w:t>
      </w:r>
      <w:r>
        <w:rPr>
          <w:color w:val="231F20"/>
          <w:spacing w:val="-10"/>
        </w:rPr>
        <w:t xml:space="preserve"> </w:t>
      </w:r>
      <w:r>
        <w:rPr>
          <w:color w:val="231F20"/>
        </w:rPr>
        <w:t xml:space="preserve">примерно в 7:00, на юге — в 13:00, а на западе — в 19:00. Для своего региона для разных времён </w:t>
      </w:r>
      <w:r>
        <w:rPr>
          <w:color w:val="231F20"/>
          <w:spacing w:val="-3"/>
        </w:rPr>
        <w:t xml:space="preserve">года </w:t>
      </w:r>
      <w:r>
        <w:rPr>
          <w:color w:val="231F20"/>
        </w:rPr>
        <w:t>такие сведения нужно выяснить более точно и</w:t>
      </w:r>
      <w:r>
        <w:rPr>
          <w:color w:val="231F20"/>
          <w:spacing w:val="44"/>
        </w:rPr>
        <w:t xml:space="preserve"> </w:t>
      </w:r>
      <w:r>
        <w:rPr>
          <w:color w:val="231F20"/>
        </w:rPr>
        <w:t>запомнить.</w:t>
      </w:r>
    </w:p>
    <w:p w:rsidR="00CB0AFA" w:rsidRDefault="00481332">
      <w:pPr>
        <w:pStyle w:val="4"/>
        <w:spacing w:line="249" w:lineRule="auto"/>
        <w:ind w:right="563" w:firstLine="283"/>
        <w:jc w:val="right"/>
      </w:pPr>
      <w:r>
        <w:rPr>
          <w:color w:val="58595B"/>
        </w:rPr>
        <w:t>При ориентировании и передаче географической</w:t>
      </w:r>
      <w:r>
        <w:rPr>
          <w:color w:val="58595B"/>
          <w:spacing w:val="-20"/>
        </w:rPr>
        <w:t xml:space="preserve"> </w:t>
      </w:r>
      <w:r>
        <w:rPr>
          <w:color w:val="58595B"/>
        </w:rPr>
        <w:t>информации</w:t>
      </w:r>
      <w:r>
        <w:rPr>
          <w:color w:val="58595B"/>
          <w:spacing w:val="-4"/>
        </w:rPr>
        <w:t xml:space="preserve"> </w:t>
      </w:r>
      <w:r>
        <w:rPr>
          <w:color w:val="58595B"/>
        </w:rPr>
        <w:t>положение</w:t>
      </w:r>
      <w:r>
        <w:rPr>
          <w:color w:val="58595B"/>
        </w:rPr>
        <w:t xml:space="preserve"> </w:t>
      </w:r>
      <w:r>
        <w:rPr>
          <w:color w:val="58595B"/>
        </w:rPr>
        <w:t>передаётся</w:t>
      </w:r>
      <w:r>
        <w:rPr>
          <w:color w:val="58595B"/>
          <w:spacing w:val="-17"/>
        </w:rPr>
        <w:t xml:space="preserve"> </w:t>
      </w:r>
      <w:r>
        <w:rPr>
          <w:color w:val="58595B"/>
        </w:rPr>
        <w:t>координатами</w:t>
      </w:r>
      <w:r>
        <w:rPr>
          <w:color w:val="58595B"/>
          <w:spacing w:val="-17"/>
        </w:rPr>
        <w:t xml:space="preserve"> </w:t>
      </w:r>
      <w:r>
        <w:rPr>
          <w:color w:val="58595B"/>
        </w:rPr>
        <w:t>(широтой</w:t>
      </w:r>
      <w:r>
        <w:rPr>
          <w:color w:val="58595B"/>
          <w:spacing w:val="-17"/>
        </w:rPr>
        <w:t xml:space="preserve"> </w:t>
      </w:r>
      <w:r>
        <w:rPr>
          <w:color w:val="58595B"/>
        </w:rPr>
        <w:t>и</w:t>
      </w:r>
      <w:r>
        <w:rPr>
          <w:color w:val="58595B"/>
          <w:spacing w:val="-17"/>
        </w:rPr>
        <w:t xml:space="preserve"> </w:t>
      </w:r>
      <w:r>
        <w:rPr>
          <w:color w:val="58595B"/>
        </w:rPr>
        <w:t>долготой),</w:t>
      </w:r>
      <w:r>
        <w:rPr>
          <w:color w:val="58595B"/>
          <w:spacing w:val="-17"/>
        </w:rPr>
        <w:t xml:space="preserve"> </w:t>
      </w:r>
      <w:r>
        <w:rPr>
          <w:color w:val="58595B"/>
        </w:rPr>
        <w:t>а</w:t>
      </w:r>
      <w:r>
        <w:rPr>
          <w:color w:val="58595B"/>
          <w:spacing w:val="-17"/>
        </w:rPr>
        <w:t xml:space="preserve"> </w:t>
      </w:r>
      <w:r>
        <w:rPr>
          <w:color w:val="58595B"/>
        </w:rPr>
        <w:t>направления</w:t>
      </w:r>
      <w:r>
        <w:rPr>
          <w:color w:val="58595B"/>
          <w:spacing w:val="-17"/>
        </w:rPr>
        <w:t xml:space="preserve"> </w:t>
      </w:r>
      <w:r>
        <w:rPr>
          <w:color w:val="58595B"/>
        </w:rPr>
        <w:t>—</w:t>
      </w:r>
      <w:r>
        <w:rPr>
          <w:color w:val="58595B"/>
          <w:spacing w:val="-17"/>
        </w:rPr>
        <w:t xml:space="preserve"> </w:t>
      </w:r>
      <w:r>
        <w:rPr>
          <w:color w:val="58595B"/>
        </w:rPr>
        <w:t>азимутами.</w:t>
      </w:r>
    </w:p>
    <w:p w:rsidR="00CB0AFA" w:rsidRDefault="00481332">
      <w:pPr>
        <w:pStyle w:val="a3"/>
        <w:spacing w:before="114" w:line="249" w:lineRule="auto"/>
        <w:ind w:left="850" w:right="559" w:firstLine="283"/>
        <w:jc w:val="both"/>
      </w:pPr>
      <w:r>
        <w:rPr>
          <w:color w:val="231F20"/>
        </w:rPr>
        <w:t xml:space="preserve">Широта — </w:t>
      </w:r>
      <w:r>
        <w:rPr>
          <w:color w:val="231F20"/>
          <w:spacing w:val="-3"/>
        </w:rPr>
        <w:t xml:space="preserve">это </w:t>
      </w:r>
      <w:r>
        <w:rPr>
          <w:color w:val="231F20"/>
        </w:rPr>
        <w:t xml:space="preserve">расстояние от экватора на север или </w:t>
      </w:r>
      <w:r>
        <w:rPr>
          <w:color w:val="231F20"/>
          <w:spacing w:val="-8"/>
        </w:rPr>
        <w:t xml:space="preserve">юг. </w:t>
      </w:r>
      <w:r>
        <w:rPr>
          <w:color w:val="231F20"/>
          <w:spacing w:val="-3"/>
        </w:rPr>
        <w:t xml:space="preserve">Долгота </w:t>
      </w:r>
      <w:r>
        <w:rPr>
          <w:color w:val="231F20"/>
        </w:rPr>
        <w:t>— расстояние от  нулевого  меридиана  на  восток  или  запад.  Широта  и  долгота  измеряются  в градусах, минутах (в одном градусе 60 минут) и секундах (ГГ.</w:t>
      </w:r>
      <w:r>
        <w:rPr>
          <w:color w:val="231F20"/>
        </w:rPr>
        <w:t xml:space="preserve">ММ.СС) или же       в градусах и минутах с тысячными долями минут </w:t>
      </w:r>
      <w:r>
        <w:rPr>
          <w:color w:val="231F20"/>
          <w:spacing w:val="-3"/>
        </w:rPr>
        <w:t xml:space="preserve">(ГГ.ММ.МММ). </w:t>
      </w:r>
      <w:r>
        <w:rPr>
          <w:color w:val="231F20"/>
        </w:rPr>
        <w:t>Важно, чтобы все участники</w:t>
      </w:r>
      <w:r>
        <w:rPr>
          <w:color w:val="231F20"/>
          <w:spacing w:val="-16"/>
        </w:rPr>
        <w:t xml:space="preserve"> </w:t>
      </w:r>
      <w:r>
        <w:rPr>
          <w:color w:val="231F20"/>
        </w:rPr>
        <w:t>тушения</w:t>
      </w:r>
      <w:r>
        <w:rPr>
          <w:color w:val="231F20"/>
          <w:spacing w:val="-16"/>
        </w:rPr>
        <w:t xml:space="preserve"> </w:t>
      </w:r>
      <w:r>
        <w:rPr>
          <w:color w:val="231F20"/>
        </w:rPr>
        <w:t>(включая</w:t>
      </w:r>
      <w:r>
        <w:rPr>
          <w:color w:val="231F20"/>
          <w:spacing w:val="-16"/>
        </w:rPr>
        <w:t xml:space="preserve"> </w:t>
      </w:r>
      <w:r>
        <w:rPr>
          <w:color w:val="231F20"/>
        </w:rPr>
        <w:t>штаб</w:t>
      </w:r>
      <w:r>
        <w:rPr>
          <w:color w:val="231F20"/>
          <w:spacing w:val="-16"/>
        </w:rPr>
        <w:t xml:space="preserve"> </w:t>
      </w:r>
      <w:r>
        <w:rPr>
          <w:color w:val="231F20"/>
        </w:rPr>
        <w:t>и</w:t>
      </w:r>
      <w:r>
        <w:rPr>
          <w:color w:val="231F20"/>
          <w:spacing w:val="-16"/>
        </w:rPr>
        <w:t xml:space="preserve"> </w:t>
      </w:r>
      <w:r>
        <w:rPr>
          <w:color w:val="231F20"/>
        </w:rPr>
        <w:t>другие</w:t>
      </w:r>
      <w:r>
        <w:rPr>
          <w:color w:val="231F20"/>
          <w:spacing w:val="-16"/>
        </w:rPr>
        <w:t xml:space="preserve"> </w:t>
      </w:r>
      <w:r>
        <w:rPr>
          <w:color w:val="231F20"/>
        </w:rPr>
        <w:t>организации)</w:t>
      </w:r>
      <w:r>
        <w:rPr>
          <w:color w:val="231F20"/>
          <w:spacing w:val="-16"/>
        </w:rPr>
        <w:t xml:space="preserve"> </w:t>
      </w:r>
      <w:r>
        <w:rPr>
          <w:color w:val="231F20"/>
        </w:rPr>
        <w:t>записывали</w:t>
      </w:r>
      <w:r>
        <w:rPr>
          <w:color w:val="231F20"/>
          <w:spacing w:val="-16"/>
        </w:rPr>
        <w:t xml:space="preserve"> </w:t>
      </w:r>
      <w:r>
        <w:rPr>
          <w:color w:val="231F20"/>
        </w:rPr>
        <w:t>и</w:t>
      </w:r>
      <w:r>
        <w:rPr>
          <w:color w:val="231F20"/>
          <w:spacing w:val="-16"/>
        </w:rPr>
        <w:t xml:space="preserve"> </w:t>
      </w:r>
      <w:r>
        <w:rPr>
          <w:color w:val="231F20"/>
        </w:rPr>
        <w:t>передавали координаты</w:t>
      </w:r>
      <w:r>
        <w:rPr>
          <w:color w:val="231F20"/>
          <w:spacing w:val="-18"/>
        </w:rPr>
        <w:t xml:space="preserve"> </w:t>
      </w:r>
      <w:r>
        <w:rPr>
          <w:color w:val="231F20"/>
        </w:rPr>
        <w:t>в</w:t>
      </w:r>
      <w:r>
        <w:rPr>
          <w:color w:val="231F20"/>
          <w:spacing w:val="-18"/>
        </w:rPr>
        <w:t xml:space="preserve"> </w:t>
      </w:r>
      <w:r>
        <w:rPr>
          <w:color w:val="231F20"/>
        </w:rPr>
        <w:t>одинаковом</w:t>
      </w:r>
      <w:r>
        <w:rPr>
          <w:color w:val="231F20"/>
          <w:spacing w:val="-18"/>
        </w:rPr>
        <w:t xml:space="preserve"> </w:t>
      </w:r>
      <w:r>
        <w:rPr>
          <w:color w:val="231F20"/>
        </w:rPr>
        <w:t>формате.</w:t>
      </w:r>
      <w:r>
        <w:rPr>
          <w:color w:val="231F20"/>
          <w:spacing w:val="-18"/>
        </w:rPr>
        <w:t xml:space="preserve"> </w:t>
      </w:r>
      <w:r>
        <w:rPr>
          <w:color w:val="231F20"/>
        </w:rPr>
        <w:t>Общепринятым</w:t>
      </w:r>
      <w:r>
        <w:rPr>
          <w:color w:val="231F20"/>
          <w:spacing w:val="-18"/>
        </w:rPr>
        <w:t xml:space="preserve"> </w:t>
      </w:r>
      <w:r>
        <w:rPr>
          <w:color w:val="231F20"/>
        </w:rPr>
        <w:t>является</w:t>
      </w:r>
      <w:r>
        <w:rPr>
          <w:color w:val="231F20"/>
          <w:spacing w:val="-18"/>
        </w:rPr>
        <w:t xml:space="preserve"> </w:t>
      </w:r>
      <w:r>
        <w:rPr>
          <w:color w:val="231F20"/>
        </w:rPr>
        <w:t>формат</w:t>
      </w:r>
      <w:r>
        <w:rPr>
          <w:color w:val="231F20"/>
          <w:spacing w:val="-18"/>
        </w:rPr>
        <w:t xml:space="preserve"> </w:t>
      </w:r>
      <w:r>
        <w:rPr>
          <w:color w:val="231F20"/>
        </w:rPr>
        <w:t>с</w:t>
      </w:r>
      <w:r>
        <w:rPr>
          <w:color w:val="231F20"/>
          <w:spacing w:val="-18"/>
        </w:rPr>
        <w:t xml:space="preserve"> </w:t>
      </w:r>
      <w:r>
        <w:rPr>
          <w:color w:val="231F20"/>
        </w:rPr>
        <w:t>тысячными долями</w:t>
      </w:r>
      <w:r>
        <w:rPr>
          <w:color w:val="231F20"/>
          <w:spacing w:val="-10"/>
        </w:rPr>
        <w:t xml:space="preserve"> </w:t>
      </w:r>
      <w:r>
        <w:rPr>
          <w:color w:val="231F20"/>
          <w:spacing w:val="-3"/>
        </w:rPr>
        <w:t>минут.</w:t>
      </w:r>
    </w:p>
    <w:p w:rsidR="00CB0AFA" w:rsidRDefault="00481332">
      <w:pPr>
        <w:pStyle w:val="a3"/>
        <w:spacing w:before="114" w:line="249" w:lineRule="auto"/>
        <w:ind w:left="850" w:right="559" w:firstLine="283"/>
        <w:jc w:val="both"/>
      </w:pPr>
      <w:r>
        <w:rPr>
          <w:color w:val="231F20"/>
          <w:w w:val="105"/>
        </w:rPr>
        <w:t>Азимут объекта — это направление от наблюдателя на объект, в градусах, отсчитанное</w:t>
      </w:r>
      <w:r>
        <w:rPr>
          <w:color w:val="231F20"/>
          <w:spacing w:val="-33"/>
          <w:w w:val="105"/>
        </w:rPr>
        <w:t xml:space="preserve"> </w:t>
      </w:r>
      <w:r>
        <w:rPr>
          <w:color w:val="231F20"/>
          <w:w w:val="105"/>
        </w:rPr>
        <w:t>по</w:t>
      </w:r>
      <w:r>
        <w:rPr>
          <w:color w:val="231F20"/>
          <w:spacing w:val="-33"/>
          <w:w w:val="105"/>
        </w:rPr>
        <w:t xml:space="preserve"> </w:t>
      </w:r>
      <w:r>
        <w:rPr>
          <w:color w:val="231F20"/>
          <w:w w:val="105"/>
        </w:rPr>
        <w:t>часовой</w:t>
      </w:r>
      <w:r>
        <w:rPr>
          <w:color w:val="231F20"/>
          <w:spacing w:val="-33"/>
          <w:w w:val="105"/>
        </w:rPr>
        <w:t xml:space="preserve"> </w:t>
      </w:r>
      <w:r>
        <w:rPr>
          <w:color w:val="231F20"/>
          <w:w w:val="105"/>
        </w:rPr>
        <w:t>стрелке</w:t>
      </w:r>
      <w:r>
        <w:rPr>
          <w:color w:val="231F20"/>
          <w:spacing w:val="-33"/>
          <w:w w:val="105"/>
        </w:rPr>
        <w:t xml:space="preserve"> </w:t>
      </w:r>
      <w:r>
        <w:rPr>
          <w:color w:val="231F20"/>
          <w:w w:val="105"/>
        </w:rPr>
        <w:t>от</w:t>
      </w:r>
      <w:r>
        <w:rPr>
          <w:color w:val="231F20"/>
          <w:spacing w:val="-33"/>
          <w:w w:val="105"/>
        </w:rPr>
        <w:t xml:space="preserve"> </w:t>
      </w:r>
      <w:r>
        <w:rPr>
          <w:color w:val="231F20"/>
          <w:w w:val="105"/>
        </w:rPr>
        <w:t>направления</w:t>
      </w:r>
      <w:r>
        <w:rPr>
          <w:color w:val="231F20"/>
          <w:spacing w:val="-33"/>
          <w:w w:val="105"/>
        </w:rPr>
        <w:t xml:space="preserve"> </w:t>
      </w:r>
      <w:r>
        <w:rPr>
          <w:color w:val="231F20"/>
          <w:w w:val="105"/>
        </w:rPr>
        <w:t>на</w:t>
      </w:r>
      <w:r>
        <w:rPr>
          <w:color w:val="231F20"/>
          <w:spacing w:val="-33"/>
          <w:w w:val="105"/>
        </w:rPr>
        <w:t xml:space="preserve"> </w:t>
      </w:r>
      <w:r>
        <w:rPr>
          <w:color w:val="231F20"/>
          <w:w w:val="105"/>
        </w:rPr>
        <w:t>север.</w:t>
      </w:r>
      <w:r>
        <w:rPr>
          <w:color w:val="231F20"/>
          <w:spacing w:val="-33"/>
          <w:w w:val="105"/>
        </w:rPr>
        <w:t xml:space="preserve"> </w:t>
      </w:r>
      <w:r>
        <w:rPr>
          <w:color w:val="231F20"/>
          <w:w w:val="105"/>
        </w:rPr>
        <w:t>Если</w:t>
      </w:r>
      <w:r>
        <w:rPr>
          <w:color w:val="231F20"/>
          <w:spacing w:val="-33"/>
          <w:w w:val="105"/>
        </w:rPr>
        <w:t xml:space="preserve"> </w:t>
      </w:r>
      <w:r>
        <w:rPr>
          <w:color w:val="231F20"/>
          <w:w w:val="105"/>
        </w:rPr>
        <w:t>объект</w:t>
      </w:r>
      <w:r>
        <w:rPr>
          <w:color w:val="231F20"/>
          <w:spacing w:val="-33"/>
          <w:w w:val="105"/>
        </w:rPr>
        <w:t xml:space="preserve"> </w:t>
      </w:r>
      <w:r>
        <w:rPr>
          <w:color w:val="231F20"/>
          <w:w w:val="105"/>
        </w:rPr>
        <w:t>находится ровно к западу, то его азимут — 270°. Азимут считается от истинного севера (карты</w:t>
      </w:r>
      <w:r>
        <w:rPr>
          <w:color w:val="231F20"/>
          <w:spacing w:val="-10"/>
          <w:w w:val="105"/>
        </w:rPr>
        <w:t xml:space="preserve"> </w:t>
      </w:r>
      <w:r>
        <w:rPr>
          <w:color w:val="231F20"/>
          <w:w w:val="105"/>
        </w:rPr>
        <w:t>ориентированы</w:t>
      </w:r>
      <w:r>
        <w:rPr>
          <w:color w:val="231F20"/>
          <w:spacing w:val="-10"/>
          <w:w w:val="105"/>
        </w:rPr>
        <w:t xml:space="preserve"> </w:t>
      </w:r>
      <w:r>
        <w:rPr>
          <w:color w:val="231F20"/>
          <w:w w:val="105"/>
        </w:rPr>
        <w:t>на</w:t>
      </w:r>
      <w:r>
        <w:rPr>
          <w:color w:val="231F20"/>
          <w:spacing w:val="-10"/>
          <w:w w:val="105"/>
        </w:rPr>
        <w:t xml:space="preserve"> </w:t>
      </w:r>
      <w:r>
        <w:rPr>
          <w:color w:val="231F20"/>
          <w:w w:val="105"/>
        </w:rPr>
        <w:t>и</w:t>
      </w:r>
      <w:r>
        <w:rPr>
          <w:color w:val="231F20"/>
          <w:w w:val="105"/>
        </w:rPr>
        <w:t>стинный</w:t>
      </w:r>
      <w:r>
        <w:rPr>
          <w:color w:val="231F20"/>
          <w:spacing w:val="-9"/>
          <w:w w:val="105"/>
        </w:rPr>
        <w:t xml:space="preserve"> </w:t>
      </w:r>
      <w:r>
        <w:rPr>
          <w:color w:val="231F20"/>
          <w:w w:val="105"/>
        </w:rPr>
        <w:t>север,</w:t>
      </w:r>
      <w:r>
        <w:rPr>
          <w:color w:val="231F20"/>
          <w:spacing w:val="-10"/>
          <w:w w:val="105"/>
        </w:rPr>
        <w:t xml:space="preserve"> </w:t>
      </w:r>
      <w:r>
        <w:rPr>
          <w:color w:val="231F20"/>
          <w:w w:val="105"/>
        </w:rPr>
        <w:t>но</w:t>
      </w:r>
      <w:r>
        <w:rPr>
          <w:color w:val="231F20"/>
          <w:spacing w:val="-10"/>
          <w:w w:val="105"/>
        </w:rPr>
        <w:t xml:space="preserve"> </w:t>
      </w:r>
      <w:r>
        <w:rPr>
          <w:color w:val="231F20"/>
          <w:w w:val="105"/>
        </w:rPr>
        <w:t>компас</w:t>
      </w:r>
      <w:r>
        <w:rPr>
          <w:color w:val="231F20"/>
          <w:spacing w:val="-10"/>
          <w:w w:val="105"/>
        </w:rPr>
        <w:t xml:space="preserve"> </w:t>
      </w:r>
      <w:r>
        <w:rPr>
          <w:color w:val="231F20"/>
          <w:w w:val="105"/>
        </w:rPr>
        <w:t>показывает</w:t>
      </w:r>
      <w:r>
        <w:rPr>
          <w:color w:val="231F20"/>
          <w:spacing w:val="-10"/>
          <w:w w:val="105"/>
        </w:rPr>
        <w:t xml:space="preserve"> </w:t>
      </w:r>
      <w:r>
        <w:rPr>
          <w:color w:val="231F20"/>
          <w:w w:val="105"/>
        </w:rPr>
        <w:t>на</w:t>
      </w:r>
      <w:r>
        <w:rPr>
          <w:color w:val="231F20"/>
          <w:spacing w:val="-10"/>
          <w:w w:val="105"/>
        </w:rPr>
        <w:t xml:space="preserve"> </w:t>
      </w:r>
      <w:r>
        <w:rPr>
          <w:color w:val="231F20"/>
          <w:w w:val="105"/>
        </w:rPr>
        <w:t xml:space="preserve">магнитный север). Отклонение магнитного севера от истинного (магнитное склонение) — разное в разных регионах. В магнитных аномалиях склонение может меняться </w:t>
      </w:r>
      <w:r>
        <w:rPr>
          <w:color w:val="231F20"/>
          <w:spacing w:val="2"/>
          <w:w w:val="105"/>
        </w:rPr>
        <w:t xml:space="preserve">очень быстро </w:t>
      </w:r>
      <w:r>
        <w:rPr>
          <w:color w:val="231F20"/>
          <w:w w:val="105"/>
        </w:rPr>
        <w:t xml:space="preserve">(до 30° на </w:t>
      </w:r>
      <w:r>
        <w:rPr>
          <w:color w:val="231F20"/>
          <w:spacing w:val="2"/>
          <w:w w:val="105"/>
        </w:rPr>
        <w:t xml:space="preserve">расстоянии </w:t>
      </w:r>
      <w:r>
        <w:rPr>
          <w:color w:val="231F20"/>
          <w:w w:val="105"/>
        </w:rPr>
        <w:t xml:space="preserve">2 </w:t>
      </w:r>
      <w:r>
        <w:rPr>
          <w:color w:val="231F20"/>
          <w:spacing w:val="2"/>
          <w:w w:val="105"/>
        </w:rPr>
        <w:t>км). Магнитное склонени</w:t>
      </w:r>
      <w:r>
        <w:rPr>
          <w:color w:val="231F20"/>
          <w:spacing w:val="2"/>
          <w:w w:val="105"/>
        </w:rPr>
        <w:t xml:space="preserve">е </w:t>
      </w:r>
      <w:r>
        <w:rPr>
          <w:color w:val="231F20"/>
          <w:w w:val="105"/>
        </w:rPr>
        <w:t>считается положительным</w:t>
      </w:r>
      <w:r>
        <w:rPr>
          <w:color w:val="231F20"/>
          <w:spacing w:val="-15"/>
          <w:w w:val="105"/>
        </w:rPr>
        <w:t xml:space="preserve"> </w:t>
      </w:r>
      <w:r>
        <w:rPr>
          <w:color w:val="231F20"/>
          <w:w w:val="105"/>
        </w:rPr>
        <w:t>на</w:t>
      </w:r>
      <w:r>
        <w:rPr>
          <w:color w:val="231F20"/>
          <w:spacing w:val="-15"/>
          <w:w w:val="105"/>
        </w:rPr>
        <w:t xml:space="preserve"> </w:t>
      </w:r>
      <w:r>
        <w:rPr>
          <w:color w:val="231F20"/>
          <w:w w:val="105"/>
        </w:rPr>
        <w:t>восток</w:t>
      </w:r>
      <w:r>
        <w:rPr>
          <w:color w:val="231F20"/>
          <w:spacing w:val="-15"/>
          <w:w w:val="105"/>
        </w:rPr>
        <w:t xml:space="preserve"> </w:t>
      </w:r>
      <w:r>
        <w:rPr>
          <w:color w:val="231F20"/>
          <w:w w:val="105"/>
        </w:rPr>
        <w:t>и</w:t>
      </w:r>
      <w:r>
        <w:rPr>
          <w:color w:val="231F20"/>
          <w:spacing w:val="-15"/>
          <w:w w:val="105"/>
        </w:rPr>
        <w:t xml:space="preserve"> </w:t>
      </w:r>
      <w:r>
        <w:rPr>
          <w:color w:val="231F20"/>
          <w:w w:val="105"/>
        </w:rPr>
        <w:t>отрицательным</w:t>
      </w:r>
      <w:r>
        <w:rPr>
          <w:color w:val="231F20"/>
          <w:spacing w:val="-15"/>
          <w:w w:val="105"/>
        </w:rPr>
        <w:t xml:space="preserve"> </w:t>
      </w:r>
      <w:r>
        <w:rPr>
          <w:color w:val="231F20"/>
          <w:w w:val="105"/>
        </w:rPr>
        <w:t>на</w:t>
      </w:r>
      <w:r>
        <w:rPr>
          <w:color w:val="231F20"/>
          <w:spacing w:val="-15"/>
          <w:w w:val="105"/>
        </w:rPr>
        <w:t xml:space="preserve"> </w:t>
      </w:r>
      <w:r>
        <w:rPr>
          <w:color w:val="231F20"/>
          <w:w w:val="105"/>
        </w:rPr>
        <w:t>запад.</w:t>
      </w:r>
      <w:r>
        <w:rPr>
          <w:color w:val="231F20"/>
          <w:spacing w:val="-15"/>
          <w:w w:val="105"/>
        </w:rPr>
        <w:t xml:space="preserve"> </w:t>
      </w:r>
      <w:r>
        <w:rPr>
          <w:color w:val="231F20"/>
          <w:w w:val="105"/>
        </w:rPr>
        <w:t>Для</w:t>
      </w:r>
      <w:r>
        <w:rPr>
          <w:color w:val="231F20"/>
          <w:spacing w:val="-15"/>
          <w:w w:val="105"/>
        </w:rPr>
        <w:t xml:space="preserve"> </w:t>
      </w:r>
      <w:r>
        <w:rPr>
          <w:color w:val="231F20"/>
          <w:w w:val="105"/>
        </w:rPr>
        <w:t>получения</w:t>
      </w:r>
      <w:r>
        <w:rPr>
          <w:color w:val="231F20"/>
          <w:spacing w:val="-15"/>
          <w:w w:val="105"/>
        </w:rPr>
        <w:t xml:space="preserve"> </w:t>
      </w:r>
      <w:r>
        <w:rPr>
          <w:color w:val="231F20"/>
          <w:w w:val="105"/>
        </w:rPr>
        <w:t xml:space="preserve">истинного </w:t>
      </w:r>
      <w:r>
        <w:rPr>
          <w:color w:val="231F20"/>
          <w:spacing w:val="2"/>
          <w:w w:val="105"/>
        </w:rPr>
        <w:t xml:space="preserve">азимута </w:t>
      </w:r>
      <w:r>
        <w:rPr>
          <w:color w:val="231F20"/>
          <w:w w:val="105"/>
        </w:rPr>
        <w:t xml:space="preserve">необходимо </w:t>
      </w:r>
      <w:r>
        <w:rPr>
          <w:color w:val="231F20"/>
          <w:spacing w:val="2"/>
          <w:w w:val="105"/>
        </w:rPr>
        <w:t xml:space="preserve">добавить </w:t>
      </w:r>
      <w:r>
        <w:rPr>
          <w:color w:val="231F20"/>
          <w:w w:val="105"/>
        </w:rPr>
        <w:t xml:space="preserve">к </w:t>
      </w:r>
      <w:r>
        <w:rPr>
          <w:color w:val="231F20"/>
          <w:spacing w:val="2"/>
          <w:w w:val="105"/>
        </w:rPr>
        <w:t xml:space="preserve">магнитному азимуту магнитное склонение (добавить, </w:t>
      </w:r>
      <w:r>
        <w:rPr>
          <w:color w:val="231F20"/>
          <w:w w:val="105"/>
        </w:rPr>
        <w:t xml:space="preserve">если оно </w:t>
      </w:r>
      <w:r>
        <w:rPr>
          <w:color w:val="231F20"/>
          <w:spacing w:val="2"/>
          <w:w w:val="105"/>
        </w:rPr>
        <w:t xml:space="preserve">восточное, </w:t>
      </w:r>
      <w:r>
        <w:rPr>
          <w:color w:val="231F20"/>
          <w:w w:val="105"/>
        </w:rPr>
        <w:t xml:space="preserve">и </w:t>
      </w:r>
      <w:r>
        <w:rPr>
          <w:color w:val="231F20"/>
          <w:spacing w:val="2"/>
          <w:w w:val="105"/>
        </w:rPr>
        <w:t xml:space="preserve">вычесть, </w:t>
      </w:r>
      <w:r>
        <w:rPr>
          <w:color w:val="231F20"/>
          <w:w w:val="105"/>
        </w:rPr>
        <w:t xml:space="preserve">если оно  </w:t>
      </w:r>
      <w:r>
        <w:rPr>
          <w:color w:val="231F20"/>
          <w:spacing w:val="2"/>
          <w:w w:val="105"/>
        </w:rPr>
        <w:t xml:space="preserve">западное). </w:t>
      </w:r>
      <w:r>
        <w:rPr>
          <w:color w:val="231F20"/>
          <w:spacing w:val="3"/>
          <w:w w:val="105"/>
        </w:rPr>
        <w:t xml:space="preserve">Склонение </w:t>
      </w:r>
      <w:r>
        <w:rPr>
          <w:color w:val="231F20"/>
          <w:w w:val="105"/>
        </w:rPr>
        <w:t>для</w:t>
      </w:r>
      <w:r>
        <w:rPr>
          <w:color w:val="231F20"/>
          <w:spacing w:val="-16"/>
          <w:w w:val="105"/>
        </w:rPr>
        <w:t xml:space="preserve"> </w:t>
      </w:r>
      <w:r>
        <w:rPr>
          <w:color w:val="231F20"/>
          <w:w w:val="105"/>
        </w:rPr>
        <w:t>каждого</w:t>
      </w:r>
      <w:r>
        <w:rPr>
          <w:color w:val="231F20"/>
          <w:spacing w:val="-16"/>
          <w:w w:val="105"/>
        </w:rPr>
        <w:t xml:space="preserve"> </w:t>
      </w:r>
      <w:r>
        <w:rPr>
          <w:color w:val="231F20"/>
          <w:w w:val="105"/>
        </w:rPr>
        <w:t>региона</w:t>
      </w:r>
      <w:r>
        <w:rPr>
          <w:color w:val="231F20"/>
          <w:spacing w:val="-16"/>
          <w:w w:val="105"/>
        </w:rPr>
        <w:t xml:space="preserve"> </w:t>
      </w:r>
      <w:r>
        <w:rPr>
          <w:color w:val="231F20"/>
          <w:w w:val="105"/>
        </w:rPr>
        <w:t>можно</w:t>
      </w:r>
      <w:r>
        <w:rPr>
          <w:color w:val="231F20"/>
          <w:spacing w:val="-16"/>
          <w:w w:val="105"/>
        </w:rPr>
        <w:t xml:space="preserve"> </w:t>
      </w:r>
      <w:r>
        <w:rPr>
          <w:color w:val="231F20"/>
          <w:w w:val="105"/>
        </w:rPr>
        <w:t>узнать</w:t>
      </w:r>
      <w:r>
        <w:rPr>
          <w:color w:val="231F20"/>
          <w:spacing w:val="-16"/>
          <w:w w:val="105"/>
        </w:rPr>
        <w:t xml:space="preserve"> </w:t>
      </w:r>
      <w:r>
        <w:rPr>
          <w:color w:val="231F20"/>
          <w:w w:val="105"/>
        </w:rPr>
        <w:t>в</w:t>
      </w:r>
      <w:r>
        <w:rPr>
          <w:color w:val="231F20"/>
          <w:spacing w:val="-16"/>
          <w:w w:val="105"/>
        </w:rPr>
        <w:t xml:space="preserve"> </w:t>
      </w:r>
      <w:r>
        <w:rPr>
          <w:color w:val="231F20"/>
          <w:w w:val="105"/>
        </w:rPr>
        <w:t>интернете.</w:t>
      </w:r>
      <w:r>
        <w:rPr>
          <w:color w:val="231F20"/>
          <w:spacing w:val="-16"/>
          <w:w w:val="105"/>
        </w:rPr>
        <w:t xml:space="preserve"> </w:t>
      </w:r>
      <w:r>
        <w:rPr>
          <w:color w:val="231F20"/>
          <w:w w:val="105"/>
        </w:rPr>
        <w:t>Нельзя</w:t>
      </w:r>
      <w:r>
        <w:rPr>
          <w:color w:val="231F20"/>
          <w:spacing w:val="-16"/>
          <w:w w:val="105"/>
        </w:rPr>
        <w:t xml:space="preserve"> </w:t>
      </w:r>
      <w:r>
        <w:rPr>
          <w:color w:val="231F20"/>
          <w:w w:val="105"/>
        </w:rPr>
        <w:t>забывать</w:t>
      </w:r>
      <w:r>
        <w:rPr>
          <w:color w:val="231F20"/>
          <w:spacing w:val="-16"/>
          <w:w w:val="105"/>
        </w:rPr>
        <w:t xml:space="preserve"> </w:t>
      </w:r>
      <w:r>
        <w:rPr>
          <w:color w:val="231F20"/>
          <w:w w:val="105"/>
        </w:rPr>
        <w:t>про</w:t>
      </w:r>
      <w:r>
        <w:rPr>
          <w:color w:val="231F20"/>
          <w:spacing w:val="-16"/>
          <w:w w:val="105"/>
        </w:rPr>
        <w:t xml:space="preserve"> </w:t>
      </w:r>
      <w:r>
        <w:rPr>
          <w:color w:val="231F20"/>
          <w:w w:val="105"/>
        </w:rPr>
        <w:t>девиацию компаса</w:t>
      </w:r>
      <w:r>
        <w:rPr>
          <w:color w:val="231F20"/>
          <w:spacing w:val="-25"/>
          <w:w w:val="105"/>
        </w:rPr>
        <w:t xml:space="preserve"> </w:t>
      </w:r>
      <w:r>
        <w:rPr>
          <w:color w:val="231F20"/>
          <w:w w:val="105"/>
        </w:rPr>
        <w:t>—</w:t>
      </w:r>
      <w:r>
        <w:rPr>
          <w:color w:val="231F20"/>
          <w:spacing w:val="-25"/>
          <w:w w:val="105"/>
        </w:rPr>
        <w:t xml:space="preserve"> </w:t>
      </w:r>
      <w:r>
        <w:rPr>
          <w:color w:val="231F20"/>
          <w:w w:val="105"/>
        </w:rPr>
        <w:t>отклонение</w:t>
      </w:r>
      <w:r>
        <w:rPr>
          <w:color w:val="231F20"/>
          <w:spacing w:val="-25"/>
          <w:w w:val="105"/>
        </w:rPr>
        <w:t xml:space="preserve"> </w:t>
      </w:r>
      <w:r>
        <w:rPr>
          <w:color w:val="231F20"/>
          <w:w w:val="105"/>
        </w:rPr>
        <w:t>стрелки</w:t>
      </w:r>
      <w:r>
        <w:rPr>
          <w:color w:val="231F20"/>
          <w:spacing w:val="-25"/>
          <w:w w:val="105"/>
        </w:rPr>
        <w:t xml:space="preserve"> </w:t>
      </w:r>
      <w:r>
        <w:rPr>
          <w:color w:val="231F20"/>
          <w:w w:val="105"/>
        </w:rPr>
        <w:t>под</w:t>
      </w:r>
      <w:r>
        <w:rPr>
          <w:color w:val="231F20"/>
          <w:spacing w:val="-25"/>
          <w:w w:val="105"/>
        </w:rPr>
        <w:t xml:space="preserve"> </w:t>
      </w:r>
      <w:r>
        <w:rPr>
          <w:color w:val="231F20"/>
          <w:w w:val="105"/>
        </w:rPr>
        <w:t>влиянием</w:t>
      </w:r>
      <w:r>
        <w:rPr>
          <w:color w:val="231F20"/>
          <w:spacing w:val="-25"/>
          <w:w w:val="105"/>
        </w:rPr>
        <w:t xml:space="preserve"> </w:t>
      </w:r>
      <w:r>
        <w:rPr>
          <w:color w:val="231F20"/>
          <w:w w:val="105"/>
        </w:rPr>
        <w:t>магнитного</w:t>
      </w:r>
      <w:r>
        <w:rPr>
          <w:color w:val="231F20"/>
          <w:spacing w:val="-25"/>
          <w:w w:val="105"/>
        </w:rPr>
        <w:t xml:space="preserve"> </w:t>
      </w:r>
      <w:r>
        <w:rPr>
          <w:color w:val="231F20"/>
          <w:w w:val="105"/>
        </w:rPr>
        <w:t>поля</w:t>
      </w:r>
      <w:r>
        <w:rPr>
          <w:color w:val="231F20"/>
          <w:spacing w:val="-25"/>
          <w:w w:val="105"/>
        </w:rPr>
        <w:t xml:space="preserve"> </w:t>
      </w:r>
      <w:r>
        <w:rPr>
          <w:color w:val="231F20"/>
          <w:w w:val="105"/>
        </w:rPr>
        <w:t>предметов</w:t>
      </w:r>
      <w:r>
        <w:rPr>
          <w:color w:val="231F20"/>
          <w:spacing w:val="-25"/>
          <w:w w:val="105"/>
        </w:rPr>
        <w:t xml:space="preserve"> </w:t>
      </w:r>
      <w:r>
        <w:rPr>
          <w:color w:val="231F20"/>
          <w:w w:val="105"/>
        </w:rPr>
        <w:t>(топор на поясе, кузов автомобиля или катера, ЛЭП). Нельзя пользоваться компасом рядом</w:t>
      </w:r>
      <w:r>
        <w:rPr>
          <w:color w:val="231F20"/>
          <w:spacing w:val="-26"/>
          <w:w w:val="105"/>
        </w:rPr>
        <w:t xml:space="preserve"> </w:t>
      </w:r>
      <w:r>
        <w:rPr>
          <w:color w:val="231F20"/>
          <w:w w:val="105"/>
        </w:rPr>
        <w:t>с</w:t>
      </w:r>
      <w:r>
        <w:rPr>
          <w:color w:val="231F20"/>
          <w:spacing w:val="-26"/>
          <w:w w:val="105"/>
        </w:rPr>
        <w:t xml:space="preserve"> </w:t>
      </w:r>
      <w:r>
        <w:rPr>
          <w:color w:val="231F20"/>
          <w:w w:val="105"/>
        </w:rPr>
        <w:t>автомобилем</w:t>
      </w:r>
      <w:r>
        <w:rPr>
          <w:color w:val="231F20"/>
          <w:spacing w:val="-26"/>
          <w:w w:val="105"/>
        </w:rPr>
        <w:t xml:space="preserve"> </w:t>
      </w:r>
      <w:r>
        <w:rPr>
          <w:color w:val="231F20"/>
          <w:w w:val="105"/>
        </w:rPr>
        <w:t>или</w:t>
      </w:r>
      <w:r>
        <w:rPr>
          <w:color w:val="231F20"/>
          <w:spacing w:val="-26"/>
          <w:w w:val="105"/>
        </w:rPr>
        <w:t xml:space="preserve"> </w:t>
      </w:r>
      <w:r>
        <w:rPr>
          <w:color w:val="231F20"/>
          <w:w w:val="105"/>
        </w:rPr>
        <w:t>под</w:t>
      </w:r>
      <w:r>
        <w:rPr>
          <w:color w:val="231F20"/>
          <w:spacing w:val="-26"/>
          <w:w w:val="105"/>
        </w:rPr>
        <w:t xml:space="preserve"> </w:t>
      </w:r>
      <w:r>
        <w:rPr>
          <w:color w:val="231F20"/>
          <w:w w:val="105"/>
        </w:rPr>
        <w:t>ЛЭП:</w:t>
      </w:r>
      <w:r>
        <w:rPr>
          <w:color w:val="231F20"/>
          <w:spacing w:val="-26"/>
          <w:w w:val="105"/>
        </w:rPr>
        <w:t xml:space="preserve"> </w:t>
      </w:r>
      <w:r>
        <w:rPr>
          <w:color w:val="231F20"/>
          <w:w w:val="105"/>
        </w:rPr>
        <w:t>стрелка</w:t>
      </w:r>
      <w:r>
        <w:rPr>
          <w:color w:val="231F20"/>
          <w:spacing w:val="-26"/>
          <w:w w:val="105"/>
        </w:rPr>
        <w:t xml:space="preserve"> </w:t>
      </w:r>
      <w:r>
        <w:rPr>
          <w:color w:val="231F20"/>
          <w:w w:val="105"/>
        </w:rPr>
        <w:t>всегда</w:t>
      </w:r>
      <w:r>
        <w:rPr>
          <w:color w:val="231F20"/>
          <w:spacing w:val="-26"/>
          <w:w w:val="105"/>
        </w:rPr>
        <w:t xml:space="preserve"> </w:t>
      </w:r>
      <w:r>
        <w:rPr>
          <w:color w:val="231F20"/>
          <w:spacing w:val="-3"/>
          <w:w w:val="105"/>
        </w:rPr>
        <w:t>будет</w:t>
      </w:r>
      <w:r>
        <w:rPr>
          <w:color w:val="231F20"/>
          <w:spacing w:val="-26"/>
          <w:w w:val="105"/>
        </w:rPr>
        <w:t xml:space="preserve"> </w:t>
      </w:r>
      <w:r>
        <w:rPr>
          <w:color w:val="231F20"/>
          <w:w w:val="105"/>
        </w:rPr>
        <w:t>показывать</w:t>
      </w:r>
      <w:r>
        <w:rPr>
          <w:color w:val="231F20"/>
          <w:spacing w:val="-26"/>
          <w:w w:val="105"/>
        </w:rPr>
        <w:t xml:space="preserve"> </w:t>
      </w:r>
      <w:r>
        <w:rPr>
          <w:color w:val="231F20"/>
          <w:w w:val="105"/>
        </w:rPr>
        <w:t>на</w:t>
      </w:r>
      <w:r>
        <w:rPr>
          <w:color w:val="231F20"/>
          <w:spacing w:val="-26"/>
          <w:w w:val="105"/>
        </w:rPr>
        <w:t xml:space="preserve"> </w:t>
      </w:r>
      <w:r>
        <w:rPr>
          <w:color w:val="231F20"/>
          <w:w w:val="105"/>
        </w:rPr>
        <w:t>тяжёлый железный</w:t>
      </w:r>
      <w:r>
        <w:rPr>
          <w:color w:val="231F20"/>
          <w:spacing w:val="-35"/>
          <w:w w:val="105"/>
        </w:rPr>
        <w:t xml:space="preserve"> </w:t>
      </w:r>
      <w:r>
        <w:rPr>
          <w:color w:val="231F20"/>
          <w:w w:val="105"/>
        </w:rPr>
        <w:t>предмет</w:t>
      </w:r>
      <w:r>
        <w:rPr>
          <w:color w:val="231F20"/>
          <w:spacing w:val="-35"/>
          <w:w w:val="105"/>
        </w:rPr>
        <w:t xml:space="preserve"> </w:t>
      </w:r>
      <w:r>
        <w:rPr>
          <w:color w:val="231F20"/>
          <w:w w:val="105"/>
        </w:rPr>
        <w:t>или</w:t>
      </w:r>
      <w:r>
        <w:rPr>
          <w:color w:val="231F20"/>
          <w:spacing w:val="-35"/>
          <w:w w:val="105"/>
        </w:rPr>
        <w:t xml:space="preserve"> </w:t>
      </w:r>
      <w:r>
        <w:rPr>
          <w:color w:val="231F20"/>
          <w:w w:val="105"/>
        </w:rPr>
        <w:t>поперёк</w:t>
      </w:r>
      <w:r>
        <w:rPr>
          <w:color w:val="231F20"/>
          <w:spacing w:val="-35"/>
          <w:w w:val="105"/>
        </w:rPr>
        <w:t xml:space="preserve"> </w:t>
      </w:r>
      <w:r>
        <w:rPr>
          <w:color w:val="231F20"/>
          <w:w w:val="105"/>
        </w:rPr>
        <w:t>ЛЭП.</w:t>
      </w:r>
    </w:p>
    <w:p w:rsidR="00CB0AFA" w:rsidRDefault="00481332">
      <w:pPr>
        <w:pStyle w:val="a3"/>
        <w:spacing w:before="114" w:line="249" w:lineRule="auto"/>
        <w:ind w:left="850" w:right="557" w:firstLine="283"/>
        <w:jc w:val="both"/>
      </w:pPr>
      <w:r>
        <w:rPr>
          <w:color w:val="231F20"/>
          <w:w w:val="105"/>
        </w:rPr>
        <w:t>Желательно иметь в каждой группе не только компасы, но и спутниковый навигатор систем NAVSTAR (GPS) или ГЛОНАСС: он позволяет    определять</w:t>
      </w:r>
    </w:p>
    <w:p w:rsidR="00CB0AFA" w:rsidRDefault="00CB0AFA">
      <w:pPr>
        <w:spacing w:line="249" w:lineRule="auto"/>
        <w:jc w:val="both"/>
        <w:sectPr w:rsidR="00CB0AFA">
          <w:footerReference w:type="even" r:id="rId182"/>
          <w:footerReference w:type="default" r:id="rId183"/>
          <w:pgSz w:w="8400" w:h="11910"/>
          <w:pgMar w:top="0" w:right="0" w:bottom="360" w:left="0" w:header="0" w:footer="180" w:gutter="0"/>
          <w:cols w:space="720"/>
        </w:sectPr>
      </w:pPr>
    </w:p>
    <w:p w:rsidR="00CB0AFA" w:rsidRDefault="00CB0AFA">
      <w:pPr>
        <w:pStyle w:val="a3"/>
        <w:spacing w:before="10"/>
        <w:rPr>
          <w:sz w:val="23"/>
        </w:rPr>
      </w:pPr>
    </w:p>
    <w:p w:rsidR="00CB0AFA" w:rsidRDefault="00481332">
      <w:pPr>
        <w:pStyle w:val="a3"/>
        <w:spacing w:before="76" w:line="249" w:lineRule="auto"/>
        <w:ind w:left="106" w:right="843"/>
        <w:jc w:val="both"/>
      </w:pPr>
      <w:r>
        <w:rPr>
          <w:lang w:val="en-US"/>
        </w:rPr>
        <w:pict>
          <v:rect id="_x0000_s1132" style="position:absolute;left:0;text-align:left;margin-left:396.7pt;margin-top:-14.05pt;width:22.8pt;height:356.2pt;z-index:251544064;mso-position-horizontal-relative:page" fillcolor="#58595b" stroked="f">
            <w10:wrap anchorx="page"/>
          </v:rect>
        </w:pict>
      </w:r>
      <w:r>
        <w:rPr>
          <w:color w:val="231F20"/>
          <w:spacing w:val="2"/>
          <w:w w:val="105"/>
        </w:rPr>
        <w:t xml:space="preserve">местоположение,  </w:t>
      </w:r>
      <w:r>
        <w:rPr>
          <w:color w:val="231F20"/>
          <w:spacing w:val="3"/>
          <w:w w:val="105"/>
        </w:rPr>
        <w:t xml:space="preserve">автоматически  фиксировать  </w:t>
      </w:r>
      <w:r>
        <w:rPr>
          <w:color w:val="231F20"/>
          <w:w w:val="105"/>
        </w:rPr>
        <w:t xml:space="preserve">на  карте  </w:t>
      </w:r>
      <w:r>
        <w:rPr>
          <w:color w:val="231F20"/>
          <w:spacing w:val="3"/>
          <w:w w:val="105"/>
        </w:rPr>
        <w:t xml:space="preserve">пройденный  </w:t>
      </w:r>
      <w:r>
        <w:rPr>
          <w:color w:val="231F20"/>
          <w:spacing w:val="4"/>
          <w:w w:val="105"/>
        </w:rPr>
        <w:t xml:space="preserve">путь </w:t>
      </w:r>
      <w:r>
        <w:rPr>
          <w:color w:val="231F20"/>
          <w:w w:val="105"/>
        </w:rPr>
        <w:t>и обнаруженные очаги горения для последующей проверки, автоматически считать площадь пожара и рисовать его контур — с точностью до нескольких метров, показывает скорость и точные азимуты. При выставле</w:t>
      </w:r>
      <w:r>
        <w:rPr>
          <w:color w:val="231F20"/>
          <w:w w:val="105"/>
        </w:rPr>
        <w:t xml:space="preserve">нии некоторых </w:t>
      </w:r>
      <w:r>
        <w:rPr>
          <w:color w:val="231F20"/>
        </w:rPr>
        <w:t xml:space="preserve">настроек </w:t>
      </w:r>
      <w:r>
        <w:rPr>
          <w:color w:val="231F20"/>
          <w:spacing w:val="-5"/>
        </w:rPr>
        <w:t xml:space="preserve">навигатора </w:t>
      </w:r>
      <w:r>
        <w:rPr>
          <w:color w:val="231F20"/>
        </w:rPr>
        <w:t xml:space="preserve">и </w:t>
      </w:r>
      <w:r>
        <w:rPr>
          <w:color w:val="231F20"/>
          <w:spacing w:val="-3"/>
        </w:rPr>
        <w:t xml:space="preserve">при </w:t>
      </w:r>
      <w:r>
        <w:rPr>
          <w:color w:val="231F20"/>
          <w:spacing w:val="-5"/>
        </w:rPr>
        <w:t xml:space="preserve">использовании </w:t>
      </w:r>
      <w:r>
        <w:rPr>
          <w:color w:val="231F20"/>
          <w:spacing w:val="-4"/>
        </w:rPr>
        <w:t xml:space="preserve">данных, </w:t>
      </w:r>
      <w:r>
        <w:rPr>
          <w:color w:val="231F20"/>
          <w:spacing w:val="-5"/>
        </w:rPr>
        <w:t xml:space="preserve">полученных </w:t>
      </w:r>
      <w:r>
        <w:rPr>
          <w:color w:val="231F20"/>
          <w:spacing w:val="-4"/>
        </w:rPr>
        <w:t xml:space="preserve">от партнёров, </w:t>
      </w:r>
      <w:r>
        <w:rPr>
          <w:color w:val="231F20"/>
          <w:spacing w:val="-5"/>
        </w:rPr>
        <w:t xml:space="preserve">следует </w:t>
      </w:r>
      <w:r>
        <w:rPr>
          <w:color w:val="231F20"/>
          <w:spacing w:val="-4"/>
          <w:w w:val="105"/>
        </w:rPr>
        <w:t>учитывать,</w:t>
      </w:r>
      <w:r>
        <w:rPr>
          <w:color w:val="231F20"/>
          <w:spacing w:val="-17"/>
          <w:w w:val="105"/>
        </w:rPr>
        <w:t xml:space="preserve"> </w:t>
      </w:r>
      <w:r>
        <w:rPr>
          <w:color w:val="231F20"/>
          <w:spacing w:val="-4"/>
          <w:w w:val="105"/>
        </w:rPr>
        <w:t>что</w:t>
      </w:r>
      <w:r>
        <w:rPr>
          <w:color w:val="231F20"/>
          <w:spacing w:val="-17"/>
          <w:w w:val="105"/>
        </w:rPr>
        <w:t xml:space="preserve"> </w:t>
      </w:r>
      <w:r>
        <w:rPr>
          <w:color w:val="231F20"/>
          <w:w w:val="105"/>
        </w:rPr>
        <w:t>с</w:t>
      </w:r>
      <w:r>
        <w:rPr>
          <w:color w:val="231F20"/>
          <w:spacing w:val="-17"/>
          <w:w w:val="105"/>
        </w:rPr>
        <w:t xml:space="preserve"> </w:t>
      </w:r>
      <w:r>
        <w:rPr>
          <w:color w:val="231F20"/>
          <w:spacing w:val="-3"/>
          <w:w w:val="105"/>
        </w:rPr>
        <w:t>2015</w:t>
      </w:r>
      <w:r>
        <w:rPr>
          <w:color w:val="231F20"/>
          <w:spacing w:val="-17"/>
          <w:w w:val="105"/>
        </w:rPr>
        <w:t xml:space="preserve"> </w:t>
      </w:r>
      <w:r>
        <w:rPr>
          <w:color w:val="231F20"/>
          <w:spacing w:val="-5"/>
          <w:w w:val="105"/>
        </w:rPr>
        <w:t>года</w:t>
      </w:r>
      <w:r>
        <w:rPr>
          <w:color w:val="231F20"/>
          <w:spacing w:val="-17"/>
          <w:w w:val="105"/>
        </w:rPr>
        <w:t xml:space="preserve"> </w:t>
      </w:r>
      <w:r>
        <w:rPr>
          <w:color w:val="231F20"/>
          <w:spacing w:val="-3"/>
          <w:w w:val="105"/>
        </w:rPr>
        <w:t>при</w:t>
      </w:r>
      <w:r>
        <w:rPr>
          <w:color w:val="231F20"/>
          <w:spacing w:val="-17"/>
          <w:w w:val="105"/>
        </w:rPr>
        <w:t xml:space="preserve"> </w:t>
      </w:r>
      <w:r>
        <w:rPr>
          <w:color w:val="231F20"/>
          <w:spacing w:val="-4"/>
          <w:w w:val="105"/>
        </w:rPr>
        <w:t>фиксировании</w:t>
      </w:r>
      <w:r>
        <w:rPr>
          <w:color w:val="231F20"/>
          <w:spacing w:val="-17"/>
          <w:w w:val="105"/>
        </w:rPr>
        <w:t xml:space="preserve"> </w:t>
      </w:r>
      <w:r>
        <w:rPr>
          <w:color w:val="231F20"/>
          <w:spacing w:val="-4"/>
          <w:w w:val="105"/>
        </w:rPr>
        <w:t>координат</w:t>
      </w:r>
      <w:r>
        <w:rPr>
          <w:color w:val="231F20"/>
          <w:spacing w:val="-17"/>
          <w:w w:val="105"/>
        </w:rPr>
        <w:t xml:space="preserve"> </w:t>
      </w:r>
      <w:r>
        <w:rPr>
          <w:color w:val="231F20"/>
          <w:spacing w:val="-4"/>
          <w:w w:val="105"/>
        </w:rPr>
        <w:t>объектов</w:t>
      </w:r>
      <w:r>
        <w:rPr>
          <w:color w:val="231F20"/>
          <w:spacing w:val="-17"/>
          <w:w w:val="105"/>
        </w:rPr>
        <w:t xml:space="preserve"> </w:t>
      </w:r>
      <w:r>
        <w:rPr>
          <w:color w:val="231F20"/>
          <w:w w:val="105"/>
        </w:rPr>
        <w:t>в</w:t>
      </w:r>
      <w:r>
        <w:rPr>
          <w:color w:val="231F20"/>
          <w:spacing w:val="-17"/>
          <w:w w:val="105"/>
        </w:rPr>
        <w:t xml:space="preserve"> </w:t>
      </w:r>
      <w:r>
        <w:rPr>
          <w:color w:val="231F20"/>
          <w:spacing w:val="-4"/>
          <w:w w:val="105"/>
        </w:rPr>
        <w:t>лесном</w:t>
      </w:r>
      <w:r>
        <w:rPr>
          <w:color w:val="231F20"/>
          <w:spacing w:val="-17"/>
          <w:w w:val="105"/>
        </w:rPr>
        <w:t xml:space="preserve"> </w:t>
      </w:r>
      <w:r>
        <w:rPr>
          <w:color w:val="231F20"/>
          <w:spacing w:val="-4"/>
          <w:w w:val="105"/>
        </w:rPr>
        <w:t>фонде лесохозяйственными</w:t>
      </w:r>
      <w:r>
        <w:rPr>
          <w:color w:val="231F20"/>
          <w:spacing w:val="-15"/>
          <w:w w:val="105"/>
        </w:rPr>
        <w:t xml:space="preserve"> </w:t>
      </w:r>
      <w:r>
        <w:rPr>
          <w:color w:val="231F20"/>
          <w:w w:val="105"/>
        </w:rPr>
        <w:t>и</w:t>
      </w:r>
      <w:r>
        <w:rPr>
          <w:color w:val="231F20"/>
          <w:spacing w:val="-15"/>
          <w:w w:val="105"/>
        </w:rPr>
        <w:t xml:space="preserve"> </w:t>
      </w:r>
      <w:r>
        <w:rPr>
          <w:color w:val="231F20"/>
          <w:spacing w:val="-4"/>
          <w:w w:val="105"/>
        </w:rPr>
        <w:t>лесопожарными</w:t>
      </w:r>
      <w:r>
        <w:rPr>
          <w:color w:val="231F20"/>
          <w:spacing w:val="-15"/>
          <w:w w:val="105"/>
        </w:rPr>
        <w:t xml:space="preserve"> </w:t>
      </w:r>
      <w:r>
        <w:rPr>
          <w:color w:val="231F20"/>
          <w:spacing w:val="-4"/>
          <w:w w:val="105"/>
        </w:rPr>
        <w:t>организациями</w:t>
      </w:r>
      <w:r>
        <w:rPr>
          <w:color w:val="231F20"/>
          <w:spacing w:val="-15"/>
          <w:w w:val="105"/>
        </w:rPr>
        <w:t xml:space="preserve"> </w:t>
      </w:r>
      <w:r>
        <w:rPr>
          <w:color w:val="231F20"/>
          <w:spacing w:val="-3"/>
          <w:w w:val="105"/>
        </w:rPr>
        <w:t>официально</w:t>
      </w:r>
      <w:r>
        <w:rPr>
          <w:color w:val="231F20"/>
          <w:spacing w:val="-15"/>
          <w:w w:val="105"/>
        </w:rPr>
        <w:t xml:space="preserve"> </w:t>
      </w:r>
      <w:r>
        <w:rPr>
          <w:color w:val="231F20"/>
          <w:spacing w:val="-5"/>
          <w:w w:val="105"/>
        </w:rPr>
        <w:t xml:space="preserve">используется </w:t>
      </w:r>
      <w:r>
        <w:rPr>
          <w:color w:val="231F20"/>
          <w:spacing w:val="-3"/>
          <w:w w:val="105"/>
        </w:rPr>
        <w:t xml:space="preserve">система координат </w:t>
      </w:r>
      <w:r>
        <w:rPr>
          <w:color w:val="231F20"/>
          <w:w w:val="105"/>
        </w:rPr>
        <w:t xml:space="preserve">ПЗ.90.02. </w:t>
      </w:r>
      <w:r>
        <w:rPr>
          <w:color w:val="231F20"/>
          <w:spacing w:val="-3"/>
          <w:w w:val="105"/>
        </w:rPr>
        <w:t xml:space="preserve">Если конкретная модель навигатора </w:t>
      </w:r>
      <w:r>
        <w:rPr>
          <w:color w:val="231F20"/>
          <w:w w:val="105"/>
        </w:rPr>
        <w:t xml:space="preserve">не </w:t>
      </w:r>
      <w:r>
        <w:rPr>
          <w:color w:val="231F20"/>
          <w:spacing w:val="-3"/>
          <w:w w:val="105"/>
        </w:rPr>
        <w:t xml:space="preserve">позволяет </w:t>
      </w:r>
      <w:r>
        <w:rPr>
          <w:color w:val="231F20"/>
          <w:spacing w:val="-4"/>
          <w:w w:val="105"/>
        </w:rPr>
        <w:t>использовать</w:t>
      </w:r>
      <w:r>
        <w:rPr>
          <w:color w:val="231F20"/>
          <w:spacing w:val="-10"/>
          <w:w w:val="105"/>
        </w:rPr>
        <w:t xml:space="preserve"> </w:t>
      </w:r>
      <w:r>
        <w:rPr>
          <w:color w:val="231F20"/>
          <w:spacing w:val="-3"/>
          <w:w w:val="105"/>
        </w:rPr>
        <w:t>параметры</w:t>
      </w:r>
      <w:r>
        <w:rPr>
          <w:color w:val="231F20"/>
          <w:spacing w:val="-10"/>
          <w:w w:val="105"/>
        </w:rPr>
        <w:t xml:space="preserve"> </w:t>
      </w:r>
      <w:r>
        <w:rPr>
          <w:color w:val="231F20"/>
          <w:spacing w:val="-3"/>
          <w:w w:val="105"/>
        </w:rPr>
        <w:t>Земли</w:t>
      </w:r>
      <w:r>
        <w:rPr>
          <w:color w:val="231F20"/>
          <w:spacing w:val="-10"/>
          <w:w w:val="105"/>
        </w:rPr>
        <w:t xml:space="preserve"> </w:t>
      </w:r>
      <w:r>
        <w:rPr>
          <w:color w:val="231F20"/>
          <w:spacing w:val="-3"/>
          <w:w w:val="105"/>
        </w:rPr>
        <w:t>(систему</w:t>
      </w:r>
      <w:r>
        <w:rPr>
          <w:color w:val="231F20"/>
          <w:spacing w:val="-10"/>
          <w:w w:val="105"/>
        </w:rPr>
        <w:t xml:space="preserve"> </w:t>
      </w:r>
      <w:r>
        <w:rPr>
          <w:color w:val="231F20"/>
          <w:spacing w:val="-3"/>
          <w:w w:val="105"/>
        </w:rPr>
        <w:t>координат)</w:t>
      </w:r>
      <w:r>
        <w:rPr>
          <w:color w:val="231F20"/>
          <w:spacing w:val="-10"/>
          <w:w w:val="105"/>
        </w:rPr>
        <w:t xml:space="preserve"> </w:t>
      </w:r>
      <w:r>
        <w:rPr>
          <w:color w:val="231F20"/>
          <w:spacing w:val="-3"/>
          <w:w w:val="105"/>
        </w:rPr>
        <w:t>ПЗ.90.02,</w:t>
      </w:r>
      <w:r>
        <w:rPr>
          <w:color w:val="231F20"/>
          <w:spacing w:val="-10"/>
          <w:w w:val="105"/>
        </w:rPr>
        <w:t xml:space="preserve"> </w:t>
      </w:r>
      <w:r>
        <w:rPr>
          <w:color w:val="231F20"/>
          <w:spacing w:val="-3"/>
          <w:w w:val="105"/>
        </w:rPr>
        <w:t>то</w:t>
      </w:r>
      <w:r>
        <w:rPr>
          <w:color w:val="231F20"/>
          <w:spacing w:val="-10"/>
          <w:w w:val="105"/>
        </w:rPr>
        <w:t xml:space="preserve"> </w:t>
      </w:r>
      <w:r>
        <w:rPr>
          <w:color w:val="231F20"/>
          <w:spacing w:val="-3"/>
          <w:w w:val="105"/>
        </w:rPr>
        <w:t>можно</w:t>
      </w:r>
      <w:r>
        <w:rPr>
          <w:color w:val="231F20"/>
          <w:spacing w:val="-10"/>
          <w:w w:val="105"/>
        </w:rPr>
        <w:t xml:space="preserve"> </w:t>
      </w:r>
      <w:r>
        <w:rPr>
          <w:color w:val="231F20"/>
          <w:spacing w:val="-3"/>
          <w:w w:val="105"/>
        </w:rPr>
        <w:t xml:space="preserve">выбрать </w:t>
      </w:r>
      <w:r>
        <w:rPr>
          <w:color w:val="231F20"/>
          <w:spacing w:val="-4"/>
        </w:rPr>
        <w:t>систему координат</w:t>
      </w:r>
      <w:r>
        <w:rPr>
          <w:color w:val="231F20"/>
          <w:spacing w:val="23"/>
        </w:rPr>
        <w:t xml:space="preserve"> </w:t>
      </w:r>
      <w:r>
        <w:rPr>
          <w:color w:val="231F20"/>
          <w:spacing w:val="-4"/>
        </w:rPr>
        <w:t>WGS-84.</w:t>
      </w:r>
    </w:p>
    <w:p w:rsidR="00CB0AFA" w:rsidRDefault="00481332">
      <w:pPr>
        <w:pStyle w:val="a3"/>
        <w:spacing w:before="114" w:line="249" w:lineRule="auto"/>
        <w:ind w:left="106" w:right="848" w:firstLine="283"/>
        <w:jc w:val="both"/>
      </w:pPr>
      <w:r>
        <w:rPr>
          <w:lang w:val="en-US"/>
        </w:rPr>
        <w:pict>
          <v:shape id="_x0000_s1131" type="#_x0000_t202" style="position:absolute;left:0;text-align:left;margin-left:403.5pt;margin-top:14.4pt;width:10pt;height:61.55pt;z-index:251545088;mso-position-horizontal-relative:page" filled="f" stroked="f">
            <v:textbox style="layout-flow:vertical;mso-layout-flow-alt:bottom-to-top" inset="0,0,0,0">
              <w:txbxContent>
                <w:p w:rsidR="00CB0AFA" w:rsidRDefault="00481332">
                  <w:pPr>
                    <w:spacing w:line="183" w:lineRule="exact"/>
                    <w:ind w:left="20" w:right="-1029"/>
                    <w:rPr>
                      <w:sz w:val="16"/>
                    </w:rPr>
                  </w:pPr>
                  <w:r>
                    <w:rPr>
                      <w:color w:val="FFFFFF"/>
                      <w:spacing w:val="3"/>
                      <w:w w:val="99"/>
                      <w:sz w:val="16"/>
                    </w:rPr>
                    <w:t>ПРИЛ</w:t>
                  </w:r>
                  <w:r>
                    <w:rPr>
                      <w:color w:val="FFFFFF"/>
                      <w:w w:val="99"/>
                      <w:sz w:val="16"/>
                    </w:rPr>
                    <w:t>О</w:t>
                  </w:r>
                  <w:r>
                    <w:rPr>
                      <w:color w:val="FFFFFF"/>
                      <w:spacing w:val="3"/>
                      <w:w w:val="99"/>
                      <w:sz w:val="16"/>
                    </w:rPr>
                    <w:t>ЖЕНИЯ</w:t>
                  </w:r>
                </w:p>
              </w:txbxContent>
            </v:textbox>
            <w10:wrap anchorx="page"/>
          </v:shape>
        </w:pict>
      </w:r>
      <w:r>
        <w:rPr>
          <w:color w:val="231F20"/>
          <w:spacing w:val="-3"/>
          <w:w w:val="105"/>
        </w:rPr>
        <w:t xml:space="preserve">Загруженная </w:t>
      </w:r>
      <w:r>
        <w:rPr>
          <w:color w:val="231F20"/>
          <w:w w:val="105"/>
        </w:rPr>
        <w:t xml:space="preserve">в </w:t>
      </w:r>
      <w:r>
        <w:rPr>
          <w:color w:val="231F20"/>
          <w:spacing w:val="-3"/>
          <w:w w:val="105"/>
        </w:rPr>
        <w:t xml:space="preserve">навигатор </w:t>
      </w:r>
      <w:r>
        <w:rPr>
          <w:color w:val="231F20"/>
          <w:spacing w:val="-4"/>
          <w:w w:val="105"/>
        </w:rPr>
        <w:t xml:space="preserve">карта </w:t>
      </w:r>
      <w:r>
        <w:rPr>
          <w:color w:val="231F20"/>
          <w:spacing w:val="-3"/>
          <w:w w:val="105"/>
        </w:rPr>
        <w:t xml:space="preserve">позволяет получать подробную </w:t>
      </w:r>
      <w:r>
        <w:rPr>
          <w:color w:val="231F20"/>
          <w:w w:val="105"/>
        </w:rPr>
        <w:t xml:space="preserve">информацию о </w:t>
      </w:r>
      <w:r>
        <w:rPr>
          <w:color w:val="231F20"/>
          <w:spacing w:val="-3"/>
          <w:w w:val="105"/>
        </w:rPr>
        <w:t xml:space="preserve">местности, точно рассчитывать расстояние </w:t>
      </w:r>
      <w:r>
        <w:rPr>
          <w:color w:val="231F20"/>
          <w:w w:val="105"/>
        </w:rPr>
        <w:t xml:space="preserve">до </w:t>
      </w:r>
      <w:r>
        <w:rPr>
          <w:color w:val="231F20"/>
          <w:spacing w:val="-4"/>
          <w:w w:val="105"/>
        </w:rPr>
        <w:t xml:space="preserve">водоисточников </w:t>
      </w:r>
      <w:r>
        <w:rPr>
          <w:color w:val="231F20"/>
          <w:w w:val="105"/>
        </w:rPr>
        <w:t xml:space="preserve">и </w:t>
      </w:r>
      <w:r>
        <w:rPr>
          <w:color w:val="231F20"/>
          <w:spacing w:val="-4"/>
          <w:w w:val="105"/>
        </w:rPr>
        <w:t xml:space="preserve">естественных </w:t>
      </w:r>
      <w:r>
        <w:rPr>
          <w:color w:val="231F20"/>
          <w:w w:val="105"/>
        </w:rPr>
        <w:t xml:space="preserve">барьеров и </w:t>
      </w:r>
      <w:r>
        <w:rPr>
          <w:color w:val="231F20"/>
          <w:spacing w:val="-10"/>
          <w:w w:val="105"/>
        </w:rPr>
        <w:t xml:space="preserve">т. </w:t>
      </w:r>
      <w:r>
        <w:rPr>
          <w:color w:val="231F20"/>
          <w:w w:val="105"/>
        </w:rPr>
        <w:t xml:space="preserve">д. Формат </w:t>
      </w:r>
      <w:r>
        <w:rPr>
          <w:color w:val="231F20"/>
          <w:spacing w:val="-3"/>
          <w:w w:val="105"/>
        </w:rPr>
        <w:t xml:space="preserve">координат </w:t>
      </w:r>
      <w:r>
        <w:rPr>
          <w:color w:val="231F20"/>
          <w:spacing w:val="-5"/>
          <w:w w:val="105"/>
        </w:rPr>
        <w:t xml:space="preserve">(ГГ.ММ.МММ) </w:t>
      </w:r>
      <w:r>
        <w:rPr>
          <w:color w:val="231F20"/>
          <w:spacing w:val="-3"/>
          <w:w w:val="105"/>
        </w:rPr>
        <w:t xml:space="preserve">устанавливается </w:t>
      </w:r>
      <w:r>
        <w:rPr>
          <w:color w:val="231F20"/>
          <w:w w:val="105"/>
        </w:rPr>
        <w:t xml:space="preserve">в настройках </w:t>
      </w:r>
      <w:r>
        <w:rPr>
          <w:color w:val="231F20"/>
          <w:spacing w:val="-3"/>
          <w:w w:val="105"/>
        </w:rPr>
        <w:t xml:space="preserve">навигатора. </w:t>
      </w:r>
      <w:r>
        <w:rPr>
          <w:color w:val="231F20"/>
          <w:w w:val="105"/>
        </w:rPr>
        <w:t xml:space="preserve">Для взятия </w:t>
      </w:r>
      <w:r>
        <w:rPr>
          <w:color w:val="231F20"/>
          <w:spacing w:val="-3"/>
          <w:w w:val="105"/>
        </w:rPr>
        <w:t xml:space="preserve">азимута </w:t>
      </w:r>
      <w:r>
        <w:rPr>
          <w:color w:val="231F20"/>
          <w:w w:val="105"/>
        </w:rPr>
        <w:t xml:space="preserve">нужно с </w:t>
      </w:r>
      <w:r>
        <w:rPr>
          <w:color w:val="231F20"/>
          <w:spacing w:val="-3"/>
          <w:w w:val="105"/>
        </w:rPr>
        <w:t xml:space="preserve">навигатором </w:t>
      </w:r>
      <w:r>
        <w:rPr>
          <w:color w:val="231F20"/>
          <w:w w:val="105"/>
        </w:rPr>
        <w:t xml:space="preserve">быстро пройти по </w:t>
      </w:r>
      <w:r>
        <w:rPr>
          <w:color w:val="231F20"/>
          <w:spacing w:val="-2"/>
          <w:w w:val="105"/>
        </w:rPr>
        <w:t xml:space="preserve">прямой </w:t>
      </w:r>
      <w:r>
        <w:rPr>
          <w:color w:val="231F20"/>
          <w:w w:val="105"/>
        </w:rPr>
        <w:t>на</w:t>
      </w:r>
      <w:r>
        <w:rPr>
          <w:color w:val="231F20"/>
          <w:spacing w:val="-26"/>
          <w:w w:val="105"/>
        </w:rPr>
        <w:t xml:space="preserve"> </w:t>
      </w:r>
      <w:r>
        <w:rPr>
          <w:color w:val="231F20"/>
          <w:spacing w:val="-4"/>
          <w:w w:val="105"/>
        </w:rPr>
        <w:t>объект</w:t>
      </w:r>
      <w:r>
        <w:rPr>
          <w:color w:val="231F20"/>
          <w:spacing w:val="-26"/>
          <w:w w:val="105"/>
        </w:rPr>
        <w:t xml:space="preserve"> </w:t>
      </w:r>
      <w:r>
        <w:rPr>
          <w:color w:val="231F20"/>
          <w:spacing w:val="-4"/>
          <w:w w:val="105"/>
        </w:rPr>
        <w:t>(например</w:t>
      </w:r>
      <w:r>
        <w:rPr>
          <w:color w:val="231F20"/>
          <w:spacing w:val="-4"/>
          <w:w w:val="105"/>
        </w:rPr>
        <w:t>,</w:t>
      </w:r>
      <w:r>
        <w:rPr>
          <w:color w:val="231F20"/>
          <w:spacing w:val="-26"/>
          <w:w w:val="105"/>
        </w:rPr>
        <w:t xml:space="preserve"> </w:t>
      </w:r>
      <w:r>
        <w:rPr>
          <w:color w:val="231F20"/>
          <w:w w:val="105"/>
        </w:rPr>
        <w:t>в</w:t>
      </w:r>
      <w:r>
        <w:rPr>
          <w:color w:val="231F20"/>
          <w:spacing w:val="-26"/>
          <w:w w:val="105"/>
        </w:rPr>
        <w:t xml:space="preserve"> </w:t>
      </w:r>
      <w:r>
        <w:rPr>
          <w:color w:val="231F20"/>
          <w:spacing w:val="-4"/>
          <w:w w:val="105"/>
        </w:rPr>
        <w:t>сторону</w:t>
      </w:r>
      <w:r>
        <w:rPr>
          <w:color w:val="231F20"/>
          <w:spacing w:val="-26"/>
          <w:w w:val="105"/>
        </w:rPr>
        <w:t xml:space="preserve"> </w:t>
      </w:r>
      <w:r>
        <w:rPr>
          <w:color w:val="231F20"/>
          <w:spacing w:val="-4"/>
          <w:w w:val="105"/>
        </w:rPr>
        <w:t>кромки</w:t>
      </w:r>
      <w:r>
        <w:rPr>
          <w:color w:val="231F20"/>
          <w:spacing w:val="-26"/>
          <w:w w:val="105"/>
        </w:rPr>
        <w:t xml:space="preserve"> </w:t>
      </w:r>
      <w:r>
        <w:rPr>
          <w:color w:val="231F20"/>
          <w:spacing w:val="-4"/>
          <w:w w:val="105"/>
        </w:rPr>
        <w:t>видимого</w:t>
      </w:r>
      <w:r>
        <w:rPr>
          <w:color w:val="231F20"/>
          <w:spacing w:val="-26"/>
          <w:w w:val="105"/>
        </w:rPr>
        <w:t xml:space="preserve"> </w:t>
      </w:r>
      <w:r>
        <w:rPr>
          <w:color w:val="231F20"/>
          <w:spacing w:val="-4"/>
          <w:w w:val="105"/>
        </w:rPr>
        <w:t>вдали</w:t>
      </w:r>
      <w:r>
        <w:rPr>
          <w:color w:val="231F20"/>
          <w:spacing w:val="-26"/>
          <w:w w:val="105"/>
        </w:rPr>
        <w:t xml:space="preserve"> </w:t>
      </w:r>
      <w:r>
        <w:rPr>
          <w:color w:val="231F20"/>
          <w:spacing w:val="-4"/>
          <w:w w:val="105"/>
        </w:rPr>
        <w:t>пожара)</w:t>
      </w:r>
      <w:r>
        <w:rPr>
          <w:color w:val="231F20"/>
          <w:spacing w:val="-26"/>
          <w:w w:val="105"/>
        </w:rPr>
        <w:t xml:space="preserve"> </w:t>
      </w:r>
      <w:r>
        <w:rPr>
          <w:color w:val="231F20"/>
          <w:spacing w:val="-4"/>
          <w:w w:val="105"/>
        </w:rPr>
        <w:t>несколько</w:t>
      </w:r>
      <w:r>
        <w:rPr>
          <w:color w:val="231F20"/>
          <w:spacing w:val="-26"/>
          <w:w w:val="105"/>
        </w:rPr>
        <w:t xml:space="preserve"> </w:t>
      </w:r>
      <w:r>
        <w:rPr>
          <w:color w:val="231F20"/>
          <w:spacing w:val="-4"/>
          <w:w w:val="105"/>
        </w:rPr>
        <w:t xml:space="preserve">десятков </w:t>
      </w:r>
      <w:r>
        <w:rPr>
          <w:color w:val="231F20"/>
          <w:w w:val="105"/>
        </w:rPr>
        <w:t xml:space="preserve">метров, и навигатор автоматически определит азимут и покажет направление </w:t>
      </w:r>
      <w:r>
        <w:rPr>
          <w:color w:val="231F20"/>
          <w:spacing w:val="-5"/>
          <w:w w:val="105"/>
        </w:rPr>
        <w:t>движения.</w:t>
      </w:r>
    </w:p>
    <w:p w:rsidR="00CB0AFA" w:rsidRDefault="00481332">
      <w:pPr>
        <w:pStyle w:val="a3"/>
        <w:spacing w:before="114" w:line="249" w:lineRule="auto"/>
        <w:ind w:left="106" w:right="847" w:firstLine="283"/>
        <w:jc w:val="both"/>
      </w:pPr>
      <w:r>
        <w:rPr>
          <w:color w:val="231F20"/>
        </w:rPr>
        <w:t xml:space="preserve">В </w:t>
      </w:r>
      <w:r>
        <w:rPr>
          <w:color w:val="231F20"/>
          <w:spacing w:val="-4"/>
        </w:rPr>
        <w:t xml:space="preserve">использовании </w:t>
      </w:r>
      <w:r>
        <w:rPr>
          <w:color w:val="231F20"/>
        </w:rPr>
        <w:t xml:space="preserve">и </w:t>
      </w:r>
      <w:r>
        <w:rPr>
          <w:color w:val="231F20"/>
          <w:spacing w:val="-4"/>
        </w:rPr>
        <w:t xml:space="preserve">компаса, </w:t>
      </w:r>
      <w:r>
        <w:rPr>
          <w:color w:val="231F20"/>
        </w:rPr>
        <w:t xml:space="preserve">и </w:t>
      </w:r>
      <w:r>
        <w:rPr>
          <w:color w:val="231F20"/>
          <w:spacing w:val="-5"/>
        </w:rPr>
        <w:t xml:space="preserve">навигатора </w:t>
      </w:r>
      <w:r>
        <w:rPr>
          <w:color w:val="231F20"/>
          <w:spacing w:val="-3"/>
        </w:rPr>
        <w:t xml:space="preserve">есть свои </w:t>
      </w:r>
      <w:r>
        <w:rPr>
          <w:color w:val="231F20"/>
          <w:spacing w:val="-4"/>
        </w:rPr>
        <w:t xml:space="preserve">плюсы </w:t>
      </w:r>
      <w:r>
        <w:rPr>
          <w:color w:val="231F20"/>
        </w:rPr>
        <w:t xml:space="preserve">и </w:t>
      </w:r>
      <w:r>
        <w:rPr>
          <w:color w:val="231F20"/>
          <w:spacing w:val="-4"/>
        </w:rPr>
        <w:t xml:space="preserve">минусы. </w:t>
      </w:r>
      <w:r>
        <w:rPr>
          <w:color w:val="231F20"/>
          <w:spacing w:val="-5"/>
        </w:rPr>
        <w:t xml:space="preserve">Навигатор,   </w:t>
      </w:r>
      <w:r>
        <w:rPr>
          <w:color w:val="231F20"/>
        </w:rPr>
        <w:t xml:space="preserve">в </w:t>
      </w:r>
      <w:r>
        <w:rPr>
          <w:color w:val="231F20"/>
          <w:spacing w:val="-5"/>
        </w:rPr>
        <w:t xml:space="preserve">отличие </w:t>
      </w:r>
      <w:r>
        <w:rPr>
          <w:color w:val="231F20"/>
          <w:spacing w:val="-3"/>
        </w:rPr>
        <w:t xml:space="preserve">от компаса, </w:t>
      </w:r>
      <w:r>
        <w:rPr>
          <w:color w:val="231F20"/>
        </w:rPr>
        <w:t xml:space="preserve">не </w:t>
      </w:r>
      <w:r>
        <w:rPr>
          <w:color w:val="231F20"/>
          <w:spacing w:val="-3"/>
        </w:rPr>
        <w:t xml:space="preserve">зависит от магнитных помех (магнитные аномалии, ЛЭП </w:t>
      </w:r>
      <w:r>
        <w:rPr>
          <w:color w:val="231F20"/>
          <w:spacing w:val="-102"/>
          <w:w w:val="101"/>
        </w:rPr>
        <w:t>и</w:t>
      </w:r>
      <w:r>
        <w:rPr>
          <w:color w:val="231F20"/>
          <w:w w:val="102"/>
        </w:rPr>
        <w:t>в</w:t>
      </w:r>
      <w:r>
        <w:rPr>
          <w:color w:val="231F20"/>
          <w:spacing w:val="-1"/>
        </w:rPr>
        <w:t xml:space="preserve"> </w:t>
      </w:r>
      <w:r>
        <w:rPr>
          <w:color w:val="231F20"/>
          <w:spacing w:val="-74"/>
          <w:w w:val="117"/>
        </w:rPr>
        <w:t>г</w:t>
      </w:r>
      <w:r>
        <w:rPr>
          <w:color w:val="231F20"/>
          <w:spacing w:val="-22"/>
          <w:w w:val="102"/>
        </w:rPr>
        <w:t>т</w:t>
      </w:r>
      <w:r>
        <w:rPr>
          <w:color w:val="231F20"/>
          <w:spacing w:val="-45"/>
          <w:w w:val="101"/>
        </w:rPr>
        <w:t>.</w:t>
      </w:r>
      <w:r>
        <w:rPr>
          <w:color w:val="231F20"/>
          <w:spacing w:val="-31"/>
          <w:w w:val="101"/>
        </w:rPr>
        <w:t>у</w:t>
      </w:r>
      <w:r>
        <w:rPr>
          <w:color w:val="231F20"/>
          <w:spacing w:val="-80"/>
        </w:rPr>
        <w:t>д</w:t>
      </w:r>
      <w:r>
        <w:rPr>
          <w:color w:val="231F20"/>
          <w:spacing w:val="-22"/>
          <w:w w:val="109"/>
        </w:rPr>
        <w:t>с</w:t>
      </w:r>
      <w:r>
        <w:rPr>
          <w:color w:val="231F20"/>
          <w:spacing w:val="-33"/>
          <w:w w:val="101"/>
        </w:rPr>
        <w:t>.</w:t>
      </w:r>
      <w:r>
        <w:rPr>
          <w:color w:val="231F20"/>
          <w:spacing w:val="-56"/>
          <w:w w:val="102"/>
        </w:rPr>
        <w:t>т</w:t>
      </w:r>
      <w:r>
        <w:rPr>
          <w:color w:val="231F20"/>
          <w:spacing w:val="-4"/>
          <w:w w:val="79"/>
        </w:rPr>
        <w:t>)</w:t>
      </w:r>
      <w:r>
        <w:rPr>
          <w:color w:val="231F20"/>
          <w:spacing w:val="-46"/>
          <w:w w:val="101"/>
        </w:rPr>
        <w:t>,</w:t>
      </w:r>
      <w:r>
        <w:rPr>
          <w:color w:val="231F20"/>
          <w:spacing w:val="-10"/>
          <w:w w:val="104"/>
        </w:rPr>
        <w:t>о</w:t>
      </w:r>
      <w:r>
        <w:rPr>
          <w:color w:val="231F20"/>
          <w:spacing w:val="-96"/>
          <w:w w:val="102"/>
        </w:rPr>
        <w:t>н</w:t>
      </w:r>
      <w:r>
        <w:rPr>
          <w:color w:val="231F20"/>
          <w:spacing w:val="-34"/>
          <w:w w:val="101"/>
        </w:rPr>
        <w:t>м</w:t>
      </w:r>
      <w:r>
        <w:rPr>
          <w:color w:val="231F20"/>
          <w:spacing w:val="-23"/>
          <w:w w:val="104"/>
        </w:rPr>
        <w:t>о</w:t>
      </w:r>
      <w:r>
        <w:rPr>
          <w:color w:val="231F20"/>
          <w:spacing w:val="-4"/>
          <w:w w:val="101"/>
        </w:rPr>
        <w:t>ле</w:t>
      </w:r>
      <w:r>
        <w:rPr>
          <w:color w:val="231F20"/>
          <w:spacing w:val="-6"/>
          <w:w w:val="101"/>
        </w:rPr>
        <w:t>с</w:t>
      </w:r>
      <w:r>
        <w:rPr>
          <w:color w:val="231F20"/>
          <w:w w:val="101"/>
        </w:rPr>
        <w:t>у</w:t>
      </w:r>
      <w:r>
        <w:rPr>
          <w:color w:val="231F20"/>
          <w:spacing w:val="-1"/>
        </w:rPr>
        <w:t xml:space="preserve"> </w:t>
      </w:r>
      <w:r>
        <w:rPr>
          <w:color w:val="231F20"/>
          <w:spacing w:val="-4"/>
          <w:w w:val="99"/>
        </w:rPr>
        <w:t>ил</w:t>
      </w:r>
      <w:r>
        <w:rPr>
          <w:color w:val="231F20"/>
          <w:w w:val="99"/>
        </w:rPr>
        <w:t>и</w:t>
      </w:r>
      <w:r>
        <w:rPr>
          <w:color w:val="231F20"/>
          <w:spacing w:val="-1"/>
        </w:rPr>
        <w:t xml:space="preserve"> </w:t>
      </w:r>
      <w:r>
        <w:rPr>
          <w:color w:val="231F20"/>
          <w:w w:val="102"/>
        </w:rPr>
        <w:t>в</w:t>
      </w:r>
      <w:r>
        <w:rPr>
          <w:color w:val="231F20"/>
          <w:spacing w:val="-1"/>
        </w:rPr>
        <w:t xml:space="preserve"> </w:t>
      </w:r>
      <w:r>
        <w:rPr>
          <w:color w:val="231F20"/>
          <w:spacing w:val="-15"/>
          <w:w w:val="117"/>
        </w:rPr>
        <w:t>г</w:t>
      </w:r>
      <w:r>
        <w:rPr>
          <w:color w:val="231F20"/>
          <w:spacing w:val="-4"/>
          <w:w w:val="104"/>
        </w:rPr>
        <w:t>лубоки</w:t>
      </w:r>
      <w:r>
        <w:rPr>
          <w:color w:val="231F20"/>
          <w:w w:val="104"/>
        </w:rPr>
        <w:t>х</w:t>
      </w:r>
      <w:r>
        <w:rPr>
          <w:color w:val="231F20"/>
          <w:spacing w:val="-1"/>
        </w:rPr>
        <w:t xml:space="preserve"> </w:t>
      </w:r>
      <w:r>
        <w:rPr>
          <w:color w:val="231F20"/>
          <w:spacing w:val="-4"/>
          <w:w w:val="105"/>
        </w:rPr>
        <w:t>овра</w:t>
      </w:r>
      <w:r>
        <w:rPr>
          <w:color w:val="231F20"/>
          <w:spacing w:val="-8"/>
          <w:w w:val="105"/>
        </w:rPr>
        <w:t>г</w:t>
      </w:r>
      <w:r>
        <w:rPr>
          <w:color w:val="231F20"/>
          <w:spacing w:val="-4"/>
          <w:w w:val="101"/>
        </w:rPr>
        <w:t>а</w:t>
      </w:r>
      <w:r>
        <w:rPr>
          <w:color w:val="231F20"/>
          <w:w w:val="101"/>
        </w:rPr>
        <w:t>х</w:t>
      </w:r>
      <w:r>
        <w:rPr>
          <w:color w:val="231F20"/>
          <w:spacing w:val="-1"/>
        </w:rPr>
        <w:t xml:space="preserve"> </w:t>
      </w:r>
      <w:r>
        <w:rPr>
          <w:color w:val="231F20"/>
          <w:spacing w:val="-4"/>
          <w:w w:val="102"/>
        </w:rPr>
        <w:t>м</w:t>
      </w:r>
      <w:r>
        <w:rPr>
          <w:color w:val="231F20"/>
          <w:spacing w:val="-7"/>
          <w:w w:val="102"/>
        </w:rPr>
        <w:t>о</w:t>
      </w:r>
      <w:r>
        <w:rPr>
          <w:color w:val="231F20"/>
          <w:spacing w:val="-7"/>
          <w:w w:val="118"/>
        </w:rPr>
        <w:t>ж</w:t>
      </w:r>
      <w:r>
        <w:rPr>
          <w:color w:val="231F20"/>
          <w:spacing w:val="-7"/>
          <w:w w:val="98"/>
        </w:rPr>
        <w:t>е</w:t>
      </w:r>
      <w:r>
        <w:rPr>
          <w:color w:val="231F20"/>
          <w:w w:val="102"/>
        </w:rPr>
        <w:t>т</w:t>
      </w:r>
      <w:r>
        <w:rPr>
          <w:color w:val="231F20"/>
          <w:spacing w:val="-1"/>
        </w:rPr>
        <w:t xml:space="preserve"> </w:t>
      </w:r>
      <w:r>
        <w:rPr>
          <w:color w:val="231F20"/>
          <w:spacing w:val="-7"/>
          <w:w w:val="102"/>
        </w:rPr>
        <w:t>т</w:t>
      </w:r>
      <w:r>
        <w:rPr>
          <w:color w:val="231F20"/>
          <w:spacing w:val="-4"/>
          <w:w w:val="102"/>
        </w:rPr>
        <w:t>ерят</w:t>
      </w:r>
      <w:r>
        <w:rPr>
          <w:color w:val="231F20"/>
          <w:w w:val="102"/>
        </w:rPr>
        <w:t>ь</w:t>
      </w:r>
      <w:r>
        <w:rPr>
          <w:color w:val="231F20"/>
          <w:spacing w:val="-1"/>
        </w:rPr>
        <w:t xml:space="preserve"> </w:t>
      </w:r>
      <w:r>
        <w:rPr>
          <w:color w:val="231F20"/>
          <w:spacing w:val="-4"/>
          <w:w w:val="104"/>
        </w:rPr>
        <w:t>связ</w:t>
      </w:r>
      <w:r>
        <w:rPr>
          <w:color w:val="231F20"/>
          <w:w w:val="104"/>
        </w:rPr>
        <w:t>ь</w:t>
      </w:r>
      <w:r>
        <w:rPr>
          <w:color w:val="231F20"/>
          <w:spacing w:val="-1"/>
        </w:rPr>
        <w:t xml:space="preserve"> </w:t>
      </w:r>
      <w:r>
        <w:rPr>
          <w:color w:val="231F20"/>
          <w:spacing w:val="-4"/>
          <w:w w:val="107"/>
        </w:rPr>
        <w:t>с</w:t>
      </w:r>
      <w:r>
        <w:rPr>
          <w:color w:val="231F20"/>
          <w:w w:val="107"/>
        </w:rPr>
        <w:t>о</w:t>
      </w:r>
      <w:r>
        <w:rPr>
          <w:color w:val="231F20"/>
          <w:spacing w:val="-1"/>
        </w:rPr>
        <w:t xml:space="preserve"> </w:t>
      </w:r>
      <w:r>
        <w:rPr>
          <w:color w:val="231F20"/>
          <w:spacing w:val="-4"/>
          <w:w w:val="103"/>
        </w:rPr>
        <w:t>спутниками,</w:t>
      </w:r>
    </w:p>
    <w:p w:rsidR="00CB0AFA" w:rsidRDefault="00481332">
      <w:pPr>
        <w:pStyle w:val="a3"/>
        <w:spacing w:before="1" w:line="249" w:lineRule="auto"/>
        <w:ind w:left="106" w:right="846"/>
        <w:jc w:val="both"/>
      </w:pPr>
      <w:r>
        <w:rPr>
          <w:color w:val="231F20"/>
        </w:rPr>
        <w:t xml:space="preserve">а </w:t>
      </w:r>
      <w:r>
        <w:rPr>
          <w:color w:val="231F20"/>
          <w:spacing w:val="-3"/>
        </w:rPr>
        <w:t xml:space="preserve">для </w:t>
      </w:r>
      <w:r>
        <w:rPr>
          <w:color w:val="231F20"/>
          <w:spacing w:val="-4"/>
        </w:rPr>
        <w:t xml:space="preserve">взятия азимута </w:t>
      </w:r>
      <w:r>
        <w:rPr>
          <w:color w:val="231F20"/>
          <w:spacing w:val="-5"/>
        </w:rPr>
        <w:t xml:space="preserve">требует </w:t>
      </w:r>
      <w:r>
        <w:rPr>
          <w:color w:val="231F20"/>
          <w:spacing w:val="-4"/>
        </w:rPr>
        <w:t xml:space="preserve">быстрого движения </w:t>
      </w:r>
      <w:r>
        <w:rPr>
          <w:color w:val="231F20"/>
        </w:rPr>
        <w:t xml:space="preserve">по </w:t>
      </w:r>
      <w:r>
        <w:rPr>
          <w:color w:val="231F20"/>
          <w:spacing w:val="-4"/>
        </w:rPr>
        <w:t xml:space="preserve">прямой. Электронный компас, </w:t>
      </w:r>
      <w:r>
        <w:rPr>
          <w:color w:val="231F20"/>
        </w:rPr>
        <w:t xml:space="preserve">встроенный в  некоторые  навигаторы,  </w:t>
      </w:r>
      <w:r>
        <w:rPr>
          <w:color w:val="231F20"/>
          <w:spacing w:val="-3"/>
        </w:rPr>
        <w:t xml:space="preserve">является  </w:t>
      </w:r>
      <w:r>
        <w:rPr>
          <w:color w:val="231F20"/>
        </w:rPr>
        <w:t xml:space="preserve">обычным  магнитным  компасом и не </w:t>
      </w:r>
      <w:r>
        <w:rPr>
          <w:color w:val="231F20"/>
          <w:spacing w:val="-4"/>
        </w:rPr>
        <w:t>защищён от девиации.</w:t>
      </w:r>
    </w:p>
    <w:p w:rsidR="00CB0AFA" w:rsidRDefault="00481332">
      <w:pPr>
        <w:pStyle w:val="4"/>
        <w:ind w:left="390" w:right="0"/>
      </w:pPr>
      <w:r>
        <w:rPr>
          <w:color w:val="58595B"/>
        </w:rPr>
        <w:t>Методы определения места пожара при наземной разведке</w:t>
      </w:r>
    </w:p>
    <w:p w:rsidR="00CB0AFA" w:rsidRDefault="00481332">
      <w:pPr>
        <w:pStyle w:val="a3"/>
        <w:spacing w:before="122" w:line="249" w:lineRule="auto"/>
        <w:ind w:left="106" w:right="849" w:firstLine="283"/>
        <w:jc w:val="both"/>
      </w:pPr>
      <w:r>
        <w:rPr>
          <w:color w:val="231F20"/>
          <w:spacing w:val="-4"/>
          <w:w w:val="105"/>
        </w:rPr>
        <w:t xml:space="preserve">Иногда бывает </w:t>
      </w:r>
      <w:r>
        <w:rPr>
          <w:color w:val="231F20"/>
          <w:spacing w:val="-3"/>
          <w:w w:val="105"/>
        </w:rPr>
        <w:t xml:space="preserve">важно </w:t>
      </w:r>
      <w:r>
        <w:rPr>
          <w:color w:val="231F20"/>
          <w:w w:val="105"/>
        </w:rPr>
        <w:t xml:space="preserve">с </w:t>
      </w:r>
      <w:r>
        <w:rPr>
          <w:color w:val="231F20"/>
          <w:spacing w:val="-4"/>
          <w:w w:val="105"/>
        </w:rPr>
        <w:t xml:space="preserve">большого расстояния точно определить место пожара </w:t>
      </w:r>
      <w:r>
        <w:rPr>
          <w:color w:val="231F20"/>
        </w:rPr>
        <w:t xml:space="preserve">по </w:t>
      </w:r>
      <w:r>
        <w:rPr>
          <w:color w:val="231F20"/>
          <w:spacing w:val="-5"/>
        </w:rPr>
        <w:t xml:space="preserve">наблюдаемому </w:t>
      </w:r>
      <w:r>
        <w:rPr>
          <w:color w:val="231F20"/>
          <w:spacing w:val="-6"/>
        </w:rPr>
        <w:t>дыму.</w:t>
      </w:r>
    </w:p>
    <w:p w:rsidR="00CB0AFA" w:rsidRDefault="00481332">
      <w:pPr>
        <w:pStyle w:val="a4"/>
        <w:numPr>
          <w:ilvl w:val="2"/>
          <w:numId w:val="3"/>
        </w:numPr>
        <w:tabs>
          <w:tab w:val="left" w:pos="580"/>
        </w:tabs>
        <w:spacing w:before="114"/>
        <w:ind w:hanging="189"/>
        <w:rPr>
          <w:sz w:val="18"/>
        </w:rPr>
      </w:pPr>
      <w:r>
        <w:rPr>
          <w:color w:val="231F20"/>
          <w:spacing w:val="-5"/>
          <w:w w:val="105"/>
          <w:sz w:val="18"/>
        </w:rPr>
        <w:t>Обнаружение</w:t>
      </w:r>
      <w:r>
        <w:rPr>
          <w:color w:val="231F20"/>
          <w:spacing w:val="-27"/>
          <w:w w:val="105"/>
          <w:sz w:val="18"/>
        </w:rPr>
        <w:t xml:space="preserve"> </w:t>
      </w:r>
      <w:r>
        <w:rPr>
          <w:color w:val="231F20"/>
          <w:spacing w:val="-4"/>
          <w:w w:val="105"/>
          <w:sz w:val="18"/>
        </w:rPr>
        <w:t>места</w:t>
      </w:r>
      <w:r>
        <w:rPr>
          <w:color w:val="231F20"/>
          <w:spacing w:val="-27"/>
          <w:w w:val="105"/>
          <w:sz w:val="18"/>
        </w:rPr>
        <w:t xml:space="preserve"> </w:t>
      </w:r>
      <w:r>
        <w:rPr>
          <w:color w:val="231F20"/>
          <w:spacing w:val="-4"/>
          <w:w w:val="105"/>
          <w:sz w:val="18"/>
        </w:rPr>
        <w:t>пожара</w:t>
      </w:r>
      <w:r>
        <w:rPr>
          <w:color w:val="231F20"/>
          <w:spacing w:val="-27"/>
          <w:w w:val="105"/>
          <w:sz w:val="18"/>
        </w:rPr>
        <w:t xml:space="preserve"> </w:t>
      </w:r>
      <w:r>
        <w:rPr>
          <w:color w:val="231F20"/>
          <w:w w:val="105"/>
          <w:sz w:val="18"/>
        </w:rPr>
        <w:t>с</w:t>
      </w:r>
      <w:r>
        <w:rPr>
          <w:color w:val="231F20"/>
          <w:spacing w:val="-27"/>
          <w:w w:val="105"/>
          <w:sz w:val="18"/>
        </w:rPr>
        <w:t xml:space="preserve"> </w:t>
      </w:r>
      <w:r>
        <w:rPr>
          <w:color w:val="231F20"/>
          <w:spacing w:val="-4"/>
          <w:w w:val="105"/>
          <w:sz w:val="18"/>
        </w:rPr>
        <w:t>нескольких</w:t>
      </w:r>
      <w:r>
        <w:rPr>
          <w:color w:val="231F20"/>
          <w:spacing w:val="-27"/>
          <w:w w:val="105"/>
          <w:sz w:val="18"/>
        </w:rPr>
        <w:t xml:space="preserve"> </w:t>
      </w:r>
      <w:r>
        <w:rPr>
          <w:color w:val="231F20"/>
          <w:spacing w:val="-5"/>
          <w:w w:val="105"/>
          <w:sz w:val="18"/>
        </w:rPr>
        <w:t>точек.</w:t>
      </w:r>
    </w:p>
    <w:p w:rsidR="00CB0AFA" w:rsidRDefault="00481332">
      <w:pPr>
        <w:pStyle w:val="a3"/>
        <w:spacing w:before="122" w:line="249" w:lineRule="auto"/>
        <w:ind w:left="106" w:right="847" w:firstLine="283"/>
        <w:jc w:val="both"/>
      </w:pPr>
      <w:r>
        <w:rPr>
          <w:color w:val="231F20"/>
        </w:rPr>
        <w:t xml:space="preserve">При </w:t>
      </w:r>
      <w:r>
        <w:rPr>
          <w:color w:val="231F20"/>
          <w:spacing w:val="-3"/>
        </w:rPr>
        <w:t xml:space="preserve">обнаружении </w:t>
      </w:r>
      <w:r>
        <w:rPr>
          <w:color w:val="231F20"/>
        </w:rPr>
        <w:t xml:space="preserve">признаков </w:t>
      </w:r>
      <w:r>
        <w:rPr>
          <w:color w:val="231F20"/>
          <w:spacing w:val="-3"/>
        </w:rPr>
        <w:t xml:space="preserve">пожара (столб </w:t>
      </w:r>
      <w:r>
        <w:rPr>
          <w:color w:val="231F20"/>
        </w:rPr>
        <w:t xml:space="preserve">дыма — днём, зарево — </w:t>
      </w:r>
      <w:r>
        <w:rPr>
          <w:color w:val="231F20"/>
          <w:spacing w:val="-2"/>
        </w:rPr>
        <w:t xml:space="preserve">ночью) </w:t>
      </w:r>
      <w:r>
        <w:rPr>
          <w:color w:val="231F20"/>
          <w:spacing w:val="-4"/>
        </w:rPr>
        <w:t xml:space="preserve">очень важно точно </w:t>
      </w:r>
      <w:r>
        <w:rPr>
          <w:color w:val="231F20"/>
        </w:rPr>
        <w:t xml:space="preserve">и </w:t>
      </w:r>
      <w:r>
        <w:rPr>
          <w:color w:val="231F20"/>
          <w:spacing w:val="-4"/>
        </w:rPr>
        <w:t xml:space="preserve">быстро </w:t>
      </w:r>
      <w:r>
        <w:rPr>
          <w:color w:val="231F20"/>
          <w:spacing w:val="-5"/>
        </w:rPr>
        <w:t xml:space="preserve">определить </w:t>
      </w:r>
      <w:r>
        <w:rPr>
          <w:color w:val="231F20"/>
          <w:spacing w:val="-4"/>
        </w:rPr>
        <w:t xml:space="preserve">место пожара. Если признаки пожара видны  </w:t>
      </w:r>
      <w:r>
        <w:rPr>
          <w:color w:val="231F20"/>
        </w:rPr>
        <w:t xml:space="preserve">с </w:t>
      </w:r>
      <w:r>
        <w:rPr>
          <w:color w:val="231F20"/>
          <w:spacing w:val="-3"/>
        </w:rPr>
        <w:t xml:space="preserve">нескольких точек (наблюдательных </w:t>
      </w:r>
      <w:r>
        <w:rPr>
          <w:color w:val="231F20"/>
        </w:rPr>
        <w:t xml:space="preserve">вышек, </w:t>
      </w:r>
      <w:r>
        <w:rPr>
          <w:color w:val="231F20"/>
          <w:spacing w:val="-3"/>
        </w:rPr>
        <w:t xml:space="preserve">кордонов), расположение которых известно, </w:t>
      </w:r>
      <w:r>
        <w:rPr>
          <w:color w:val="231F20"/>
          <w:spacing w:val="-4"/>
        </w:rPr>
        <w:t>можно определить</w:t>
      </w:r>
      <w:r>
        <w:rPr>
          <w:color w:val="231F20"/>
          <w:spacing w:val="-4"/>
        </w:rPr>
        <w:t xml:space="preserve"> место пожара, начертив </w:t>
      </w:r>
      <w:r>
        <w:rPr>
          <w:color w:val="231F20"/>
        </w:rPr>
        <w:t xml:space="preserve">на </w:t>
      </w:r>
      <w:r>
        <w:rPr>
          <w:color w:val="231F20"/>
          <w:spacing w:val="-4"/>
        </w:rPr>
        <w:t xml:space="preserve">карте </w:t>
      </w:r>
      <w:r>
        <w:rPr>
          <w:color w:val="231F20"/>
          <w:spacing w:val="-3"/>
        </w:rPr>
        <w:t xml:space="preserve">истинные азимуты </w:t>
      </w:r>
      <w:r>
        <w:rPr>
          <w:color w:val="231F20"/>
          <w:spacing w:val="-4"/>
        </w:rPr>
        <w:t xml:space="preserve">(пеленги) от этих точек </w:t>
      </w:r>
      <w:r>
        <w:rPr>
          <w:color w:val="231F20"/>
        </w:rPr>
        <w:t xml:space="preserve">и </w:t>
      </w:r>
      <w:r>
        <w:rPr>
          <w:color w:val="231F20"/>
          <w:spacing w:val="-4"/>
        </w:rPr>
        <w:t xml:space="preserve">определив точку </w:t>
      </w:r>
      <w:r>
        <w:rPr>
          <w:color w:val="231F20"/>
        </w:rPr>
        <w:t xml:space="preserve">их </w:t>
      </w:r>
      <w:r>
        <w:rPr>
          <w:color w:val="231F20"/>
          <w:spacing w:val="-3"/>
        </w:rPr>
        <w:t xml:space="preserve">пересечения. </w:t>
      </w:r>
      <w:r>
        <w:rPr>
          <w:color w:val="231F20"/>
          <w:spacing w:val="-4"/>
        </w:rPr>
        <w:t xml:space="preserve">Передавая </w:t>
      </w:r>
      <w:r>
        <w:rPr>
          <w:color w:val="231F20"/>
        </w:rPr>
        <w:t xml:space="preserve">и </w:t>
      </w:r>
      <w:r>
        <w:rPr>
          <w:color w:val="231F20"/>
          <w:spacing w:val="-3"/>
        </w:rPr>
        <w:t xml:space="preserve">принимая </w:t>
      </w:r>
      <w:r>
        <w:rPr>
          <w:color w:val="231F20"/>
          <w:spacing w:val="-4"/>
        </w:rPr>
        <w:t>сообщения</w:t>
      </w:r>
      <w:r>
        <w:rPr>
          <w:color w:val="231F20"/>
          <w:spacing w:val="-14"/>
        </w:rPr>
        <w:t xml:space="preserve"> </w:t>
      </w:r>
      <w:r>
        <w:rPr>
          <w:color w:val="231F20"/>
        </w:rPr>
        <w:t>с</w:t>
      </w:r>
      <w:r>
        <w:rPr>
          <w:color w:val="231F20"/>
          <w:spacing w:val="-14"/>
        </w:rPr>
        <w:t xml:space="preserve"> </w:t>
      </w:r>
      <w:r>
        <w:rPr>
          <w:color w:val="231F20"/>
          <w:spacing w:val="-4"/>
        </w:rPr>
        <w:t>азимутами,</w:t>
      </w:r>
      <w:r>
        <w:rPr>
          <w:color w:val="231F20"/>
          <w:spacing w:val="-14"/>
        </w:rPr>
        <w:t xml:space="preserve"> </w:t>
      </w:r>
      <w:r>
        <w:rPr>
          <w:color w:val="231F20"/>
          <w:spacing w:val="-4"/>
        </w:rPr>
        <w:t>нужно</w:t>
      </w:r>
      <w:r>
        <w:rPr>
          <w:color w:val="231F20"/>
          <w:spacing w:val="-14"/>
        </w:rPr>
        <w:t xml:space="preserve"> </w:t>
      </w:r>
      <w:r>
        <w:rPr>
          <w:color w:val="231F20"/>
          <w:spacing w:val="-4"/>
        </w:rPr>
        <w:t>уточнять,</w:t>
      </w:r>
      <w:r>
        <w:rPr>
          <w:color w:val="231F20"/>
          <w:spacing w:val="-14"/>
        </w:rPr>
        <w:t xml:space="preserve"> </w:t>
      </w:r>
      <w:r>
        <w:rPr>
          <w:color w:val="231F20"/>
          <w:spacing w:val="-4"/>
        </w:rPr>
        <w:t>какой</w:t>
      </w:r>
      <w:r>
        <w:rPr>
          <w:color w:val="231F20"/>
          <w:spacing w:val="-14"/>
        </w:rPr>
        <w:t xml:space="preserve"> </w:t>
      </w:r>
      <w:r>
        <w:rPr>
          <w:color w:val="231F20"/>
          <w:spacing w:val="-6"/>
        </w:rPr>
        <w:t>это</w:t>
      </w:r>
      <w:r>
        <w:rPr>
          <w:color w:val="231F20"/>
          <w:spacing w:val="-14"/>
        </w:rPr>
        <w:t xml:space="preserve"> </w:t>
      </w:r>
      <w:r>
        <w:rPr>
          <w:color w:val="231F20"/>
          <w:spacing w:val="-4"/>
        </w:rPr>
        <w:t>азимут</w:t>
      </w:r>
      <w:r>
        <w:rPr>
          <w:color w:val="231F20"/>
          <w:spacing w:val="-14"/>
        </w:rPr>
        <w:t xml:space="preserve"> </w:t>
      </w:r>
      <w:r>
        <w:rPr>
          <w:color w:val="231F20"/>
        </w:rPr>
        <w:t>—</w:t>
      </w:r>
      <w:r>
        <w:rPr>
          <w:color w:val="231F20"/>
          <w:spacing w:val="-14"/>
        </w:rPr>
        <w:t xml:space="preserve"> </w:t>
      </w:r>
      <w:r>
        <w:rPr>
          <w:color w:val="231F20"/>
          <w:spacing w:val="-4"/>
        </w:rPr>
        <w:t>истинный</w:t>
      </w:r>
      <w:r>
        <w:rPr>
          <w:color w:val="231F20"/>
          <w:spacing w:val="-14"/>
        </w:rPr>
        <w:t xml:space="preserve"> </w:t>
      </w:r>
      <w:r>
        <w:rPr>
          <w:color w:val="231F20"/>
          <w:spacing w:val="-3"/>
        </w:rPr>
        <w:t>или</w:t>
      </w:r>
      <w:r>
        <w:rPr>
          <w:color w:val="231F20"/>
          <w:spacing w:val="-14"/>
        </w:rPr>
        <w:t xml:space="preserve"> </w:t>
      </w:r>
      <w:r>
        <w:rPr>
          <w:color w:val="231F20"/>
          <w:spacing w:val="-4"/>
        </w:rPr>
        <w:t>магнитный.</w:t>
      </w:r>
    </w:p>
    <w:p w:rsidR="00CB0AFA" w:rsidRDefault="00481332">
      <w:pPr>
        <w:pStyle w:val="a4"/>
        <w:numPr>
          <w:ilvl w:val="2"/>
          <w:numId w:val="3"/>
        </w:numPr>
        <w:tabs>
          <w:tab w:val="left" w:pos="580"/>
        </w:tabs>
        <w:spacing w:before="114"/>
        <w:ind w:hanging="189"/>
        <w:rPr>
          <w:sz w:val="18"/>
        </w:rPr>
      </w:pPr>
      <w:r>
        <w:rPr>
          <w:color w:val="231F20"/>
          <w:spacing w:val="-5"/>
          <w:sz w:val="18"/>
        </w:rPr>
        <w:t xml:space="preserve">Обнаружение </w:t>
      </w:r>
      <w:r>
        <w:rPr>
          <w:color w:val="231F20"/>
          <w:spacing w:val="-4"/>
          <w:sz w:val="18"/>
        </w:rPr>
        <w:t xml:space="preserve">места пожара мобильной </w:t>
      </w:r>
      <w:r>
        <w:rPr>
          <w:color w:val="231F20"/>
          <w:spacing w:val="21"/>
          <w:sz w:val="18"/>
        </w:rPr>
        <w:t xml:space="preserve"> </w:t>
      </w:r>
      <w:r>
        <w:rPr>
          <w:color w:val="231F20"/>
          <w:spacing w:val="-5"/>
          <w:sz w:val="18"/>
        </w:rPr>
        <w:t>группой.</w:t>
      </w:r>
    </w:p>
    <w:p w:rsidR="00CB0AFA" w:rsidRDefault="00481332">
      <w:pPr>
        <w:pStyle w:val="a3"/>
        <w:spacing w:before="122" w:line="249" w:lineRule="auto"/>
        <w:ind w:left="106" w:right="845" w:firstLine="283"/>
        <w:jc w:val="both"/>
      </w:pPr>
      <w:r>
        <w:rPr>
          <w:color w:val="231F20"/>
          <w:spacing w:val="-3"/>
        </w:rPr>
        <w:t>Для</w:t>
      </w:r>
      <w:r>
        <w:rPr>
          <w:color w:val="231F20"/>
          <w:spacing w:val="-11"/>
        </w:rPr>
        <w:t xml:space="preserve"> </w:t>
      </w:r>
      <w:r>
        <w:rPr>
          <w:color w:val="231F20"/>
          <w:spacing w:val="-5"/>
        </w:rPr>
        <w:t>определения</w:t>
      </w:r>
      <w:r>
        <w:rPr>
          <w:color w:val="231F20"/>
          <w:spacing w:val="-11"/>
        </w:rPr>
        <w:t xml:space="preserve"> </w:t>
      </w:r>
      <w:r>
        <w:rPr>
          <w:color w:val="231F20"/>
          <w:spacing w:val="-4"/>
        </w:rPr>
        <w:t>места</w:t>
      </w:r>
      <w:r>
        <w:rPr>
          <w:color w:val="231F20"/>
          <w:spacing w:val="-11"/>
        </w:rPr>
        <w:t xml:space="preserve"> </w:t>
      </w:r>
      <w:r>
        <w:rPr>
          <w:color w:val="231F20"/>
          <w:spacing w:val="-4"/>
        </w:rPr>
        <w:t>пожара</w:t>
      </w:r>
      <w:r>
        <w:rPr>
          <w:color w:val="231F20"/>
          <w:spacing w:val="-11"/>
        </w:rPr>
        <w:t xml:space="preserve"> </w:t>
      </w:r>
      <w:r>
        <w:rPr>
          <w:color w:val="231F20"/>
          <w:spacing w:val="-5"/>
        </w:rPr>
        <w:t>(видимого</w:t>
      </w:r>
      <w:r>
        <w:rPr>
          <w:color w:val="231F20"/>
          <w:spacing w:val="-11"/>
        </w:rPr>
        <w:t xml:space="preserve"> </w:t>
      </w:r>
      <w:r>
        <w:rPr>
          <w:color w:val="231F20"/>
          <w:spacing w:val="-3"/>
        </w:rPr>
        <w:t>дыма</w:t>
      </w:r>
      <w:r>
        <w:rPr>
          <w:color w:val="231F20"/>
          <w:spacing w:val="-11"/>
        </w:rPr>
        <w:t xml:space="preserve"> </w:t>
      </w:r>
      <w:r>
        <w:rPr>
          <w:color w:val="231F20"/>
          <w:spacing w:val="-3"/>
        </w:rPr>
        <w:t>или</w:t>
      </w:r>
      <w:r>
        <w:rPr>
          <w:color w:val="231F20"/>
          <w:spacing w:val="-11"/>
        </w:rPr>
        <w:t xml:space="preserve"> </w:t>
      </w:r>
      <w:r>
        <w:rPr>
          <w:color w:val="231F20"/>
          <w:spacing w:val="-4"/>
        </w:rPr>
        <w:t>зарева)</w:t>
      </w:r>
      <w:r>
        <w:rPr>
          <w:color w:val="231F20"/>
          <w:spacing w:val="-11"/>
        </w:rPr>
        <w:t xml:space="preserve"> </w:t>
      </w:r>
      <w:r>
        <w:rPr>
          <w:color w:val="231F20"/>
          <w:spacing w:val="-4"/>
        </w:rPr>
        <w:t>силами</w:t>
      </w:r>
      <w:r>
        <w:rPr>
          <w:color w:val="231F20"/>
          <w:spacing w:val="-11"/>
        </w:rPr>
        <w:t xml:space="preserve"> </w:t>
      </w:r>
      <w:r>
        <w:rPr>
          <w:color w:val="231F20"/>
          <w:spacing w:val="-4"/>
        </w:rPr>
        <w:t>одной</w:t>
      </w:r>
      <w:r>
        <w:rPr>
          <w:color w:val="231F20"/>
          <w:spacing w:val="-11"/>
        </w:rPr>
        <w:t xml:space="preserve"> </w:t>
      </w:r>
      <w:r>
        <w:rPr>
          <w:color w:val="231F20"/>
          <w:spacing w:val="-5"/>
        </w:rPr>
        <w:t xml:space="preserve">группы, </w:t>
      </w:r>
      <w:r>
        <w:rPr>
          <w:color w:val="231F20"/>
          <w:spacing w:val="-4"/>
        </w:rPr>
        <w:t xml:space="preserve">перемещающейся </w:t>
      </w:r>
      <w:r>
        <w:rPr>
          <w:color w:val="231F20"/>
        </w:rPr>
        <w:t xml:space="preserve">на </w:t>
      </w:r>
      <w:r>
        <w:rPr>
          <w:color w:val="231F20"/>
          <w:spacing w:val="-4"/>
        </w:rPr>
        <w:t xml:space="preserve">автомобиле </w:t>
      </w:r>
      <w:r>
        <w:rPr>
          <w:color w:val="231F20"/>
          <w:spacing w:val="-3"/>
        </w:rPr>
        <w:t xml:space="preserve">или </w:t>
      </w:r>
      <w:r>
        <w:rPr>
          <w:color w:val="231F20"/>
          <w:spacing w:val="-4"/>
        </w:rPr>
        <w:t xml:space="preserve">катере, </w:t>
      </w:r>
      <w:r>
        <w:rPr>
          <w:color w:val="231F20"/>
          <w:spacing w:val="-5"/>
        </w:rPr>
        <w:t xml:space="preserve">следует </w:t>
      </w:r>
      <w:r>
        <w:rPr>
          <w:color w:val="231F20"/>
          <w:spacing w:val="-4"/>
        </w:rPr>
        <w:t xml:space="preserve">поочередно взять </w:t>
      </w:r>
      <w:r>
        <w:rPr>
          <w:color w:val="231F20"/>
          <w:spacing w:val="-3"/>
        </w:rPr>
        <w:t xml:space="preserve">два </w:t>
      </w:r>
      <w:r>
        <w:rPr>
          <w:color w:val="231F20"/>
          <w:spacing w:val="-4"/>
        </w:rPr>
        <w:t xml:space="preserve">азимута </w:t>
      </w:r>
      <w:r>
        <w:rPr>
          <w:color w:val="231F20"/>
        </w:rPr>
        <w:t>с</w:t>
      </w:r>
      <w:r>
        <w:rPr>
          <w:color w:val="231F20"/>
          <w:spacing w:val="-16"/>
        </w:rPr>
        <w:t xml:space="preserve"> </w:t>
      </w:r>
      <w:r>
        <w:rPr>
          <w:color w:val="231F20"/>
          <w:spacing w:val="-5"/>
        </w:rPr>
        <w:t>разных</w:t>
      </w:r>
      <w:r>
        <w:rPr>
          <w:color w:val="231F20"/>
          <w:spacing w:val="-16"/>
        </w:rPr>
        <w:t xml:space="preserve"> </w:t>
      </w:r>
      <w:r>
        <w:rPr>
          <w:color w:val="231F20"/>
          <w:spacing w:val="-5"/>
        </w:rPr>
        <w:t>точек.</w:t>
      </w:r>
      <w:r>
        <w:rPr>
          <w:color w:val="231F20"/>
          <w:spacing w:val="-16"/>
        </w:rPr>
        <w:t xml:space="preserve"> </w:t>
      </w:r>
      <w:r>
        <w:rPr>
          <w:color w:val="231F20"/>
          <w:spacing w:val="-5"/>
        </w:rPr>
        <w:t>Место</w:t>
      </w:r>
      <w:r>
        <w:rPr>
          <w:color w:val="231F20"/>
          <w:spacing w:val="-16"/>
        </w:rPr>
        <w:t xml:space="preserve"> </w:t>
      </w:r>
      <w:r>
        <w:rPr>
          <w:color w:val="231F20"/>
          <w:spacing w:val="-5"/>
        </w:rPr>
        <w:t>пожара</w:t>
      </w:r>
      <w:r>
        <w:rPr>
          <w:color w:val="231F20"/>
          <w:spacing w:val="-16"/>
        </w:rPr>
        <w:t xml:space="preserve"> </w:t>
      </w:r>
      <w:r>
        <w:rPr>
          <w:color w:val="231F20"/>
          <w:spacing w:val="-3"/>
        </w:rPr>
        <w:t>на</w:t>
      </w:r>
      <w:r>
        <w:rPr>
          <w:color w:val="231F20"/>
          <w:spacing w:val="-16"/>
        </w:rPr>
        <w:t xml:space="preserve"> </w:t>
      </w:r>
      <w:r>
        <w:rPr>
          <w:color w:val="231F20"/>
          <w:spacing w:val="-6"/>
        </w:rPr>
        <w:t>карте</w:t>
      </w:r>
      <w:r>
        <w:rPr>
          <w:color w:val="231F20"/>
          <w:spacing w:val="-16"/>
        </w:rPr>
        <w:t xml:space="preserve"> </w:t>
      </w:r>
      <w:r>
        <w:rPr>
          <w:color w:val="231F20"/>
          <w:spacing w:val="-6"/>
        </w:rPr>
        <w:t>определяется</w:t>
      </w:r>
      <w:r>
        <w:rPr>
          <w:color w:val="231F20"/>
          <w:spacing w:val="-16"/>
        </w:rPr>
        <w:t xml:space="preserve"> </w:t>
      </w:r>
      <w:r>
        <w:rPr>
          <w:color w:val="231F20"/>
          <w:spacing w:val="-3"/>
        </w:rPr>
        <w:t>по</w:t>
      </w:r>
      <w:r>
        <w:rPr>
          <w:color w:val="231F20"/>
          <w:spacing w:val="-16"/>
        </w:rPr>
        <w:t xml:space="preserve"> </w:t>
      </w:r>
      <w:r>
        <w:rPr>
          <w:color w:val="231F20"/>
          <w:spacing w:val="-5"/>
        </w:rPr>
        <w:t>пересечению</w:t>
      </w:r>
      <w:r>
        <w:rPr>
          <w:color w:val="231F20"/>
          <w:spacing w:val="-16"/>
        </w:rPr>
        <w:t xml:space="preserve"> </w:t>
      </w:r>
      <w:r>
        <w:rPr>
          <w:color w:val="231F20"/>
          <w:spacing w:val="-4"/>
        </w:rPr>
        <w:t>двух</w:t>
      </w:r>
      <w:r>
        <w:rPr>
          <w:color w:val="231F20"/>
          <w:spacing w:val="-16"/>
        </w:rPr>
        <w:t xml:space="preserve"> </w:t>
      </w:r>
      <w:r>
        <w:rPr>
          <w:color w:val="231F20"/>
          <w:spacing w:val="-5"/>
        </w:rPr>
        <w:t xml:space="preserve">нанесённых </w:t>
      </w:r>
      <w:r>
        <w:rPr>
          <w:color w:val="231F20"/>
        </w:rPr>
        <w:t xml:space="preserve">на </w:t>
      </w:r>
      <w:r>
        <w:rPr>
          <w:color w:val="231F20"/>
          <w:spacing w:val="-4"/>
        </w:rPr>
        <w:t>карту истинных а</w:t>
      </w:r>
      <w:r>
        <w:rPr>
          <w:color w:val="231F20"/>
          <w:spacing w:val="-4"/>
        </w:rPr>
        <w:t xml:space="preserve">зимутов. Расстояние между точками, </w:t>
      </w:r>
      <w:r>
        <w:rPr>
          <w:color w:val="231F20"/>
        </w:rPr>
        <w:t xml:space="preserve">в </w:t>
      </w:r>
      <w:r>
        <w:rPr>
          <w:color w:val="231F20"/>
          <w:spacing w:val="-5"/>
        </w:rPr>
        <w:t xml:space="preserve">которых берутся </w:t>
      </w:r>
      <w:r>
        <w:rPr>
          <w:color w:val="231F20"/>
          <w:spacing w:val="-4"/>
        </w:rPr>
        <w:t xml:space="preserve">азимуты, </w:t>
      </w:r>
      <w:r>
        <w:rPr>
          <w:color w:val="231F20"/>
          <w:spacing w:val="-5"/>
        </w:rPr>
        <w:t>должно</w:t>
      </w:r>
      <w:r>
        <w:rPr>
          <w:color w:val="231F20"/>
          <w:spacing w:val="-13"/>
        </w:rPr>
        <w:t xml:space="preserve"> </w:t>
      </w:r>
      <w:r>
        <w:rPr>
          <w:color w:val="231F20"/>
          <w:spacing w:val="-4"/>
        </w:rPr>
        <w:t>быть</w:t>
      </w:r>
      <w:r>
        <w:rPr>
          <w:color w:val="231F20"/>
          <w:spacing w:val="-13"/>
        </w:rPr>
        <w:t xml:space="preserve"> </w:t>
      </w:r>
      <w:r>
        <w:rPr>
          <w:color w:val="231F20"/>
        </w:rPr>
        <w:t>не</w:t>
      </w:r>
      <w:r>
        <w:rPr>
          <w:color w:val="231F20"/>
          <w:spacing w:val="-13"/>
        </w:rPr>
        <w:t xml:space="preserve"> </w:t>
      </w:r>
      <w:r>
        <w:rPr>
          <w:color w:val="231F20"/>
          <w:spacing w:val="-4"/>
        </w:rPr>
        <w:t>меньше</w:t>
      </w:r>
      <w:r>
        <w:rPr>
          <w:color w:val="231F20"/>
          <w:spacing w:val="-13"/>
        </w:rPr>
        <w:t xml:space="preserve"> </w:t>
      </w:r>
      <w:r>
        <w:rPr>
          <w:color w:val="231F20"/>
        </w:rPr>
        <w:t>1/3</w:t>
      </w:r>
      <w:r>
        <w:rPr>
          <w:color w:val="231F20"/>
          <w:spacing w:val="-13"/>
        </w:rPr>
        <w:t xml:space="preserve"> </w:t>
      </w:r>
      <w:r>
        <w:rPr>
          <w:color w:val="231F20"/>
          <w:spacing w:val="-4"/>
        </w:rPr>
        <w:t>от</w:t>
      </w:r>
      <w:r>
        <w:rPr>
          <w:color w:val="231F20"/>
          <w:spacing w:val="-13"/>
        </w:rPr>
        <w:t xml:space="preserve"> </w:t>
      </w:r>
      <w:r>
        <w:rPr>
          <w:color w:val="231F20"/>
          <w:spacing w:val="-6"/>
        </w:rPr>
        <w:t>предполагаемого</w:t>
      </w:r>
      <w:r>
        <w:rPr>
          <w:color w:val="231F20"/>
          <w:spacing w:val="-13"/>
        </w:rPr>
        <w:t xml:space="preserve"> </w:t>
      </w:r>
      <w:r>
        <w:rPr>
          <w:color w:val="231F20"/>
          <w:spacing w:val="-5"/>
        </w:rPr>
        <w:t>расстояния</w:t>
      </w:r>
      <w:r>
        <w:rPr>
          <w:color w:val="231F20"/>
          <w:spacing w:val="-13"/>
        </w:rPr>
        <w:t xml:space="preserve"> </w:t>
      </w:r>
      <w:r>
        <w:rPr>
          <w:color w:val="231F20"/>
          <w:spacing w:val="-3"/>
        </w:rPr>
        <w:t>до</w:t>
      </w:r>
      <w:r>
        <w:rPr>
          <w:color w:val="231F20"/>
          <w:spacing w:val="-13"/>
        </w:rPr>
        <w:t xml:space="preserve"> </w:t>
      </w:r>
      <w:r>
        <w:rPr>
          <w:color w:val="231F20"/>
          <w:spacing w:val="-5"/>
        </w:rPr>
        <w:t>места</w:t>
      </w:r>
      <w:r>
        <w:rPr>
          <w:color w:val="231F20"/>
          <w:spacing w:val="-13"/>
        </w:rPr>
        <w:t xml:space="preserve"> </w:t>
      </w:r>
      <w:r>
        <w:rPr>
          <w:color w:val="231F20"/>
          <w:spacing w:val="-5"/>
        </w:rPr>
        <w:t>пожара.</w:t>
      </w:r>
      <w:r>
        <w:rPr>
          <w:color w:val="231F20"/>
          <w:spacing w:val="-13"/>
        </w:rPr>
        <w:t xml:space="preserve"> </w:t>
      </w:r>
      <w:r>
        <w:rPr>
          <w:color w:val="231F20"/>
        </w:rPr>
        <w:t>На</w:t>
      </w:r>
      <w:r>
        <w:rPr>
          <w:color w:val="231F20"/>
          <w:spacing w:val="-13"/>
        </w:rPr>
        <w:t xml:space="preserve"> </w:t>
      </w:r>
      <w:r>
        <w:rPr>
          <w:color w:val="231F20"/>
          <w:spacing w:val="-5"/>
        </w:rPr>
        <w:t xml:space="preserve">карту </w:t>
      </w:r>
      <w:r>
        <w:rPr>
          <w:color w:val="231F20"/>
          <w:spacing w:val="-4"/>
        </w:rPr>
        <w:t xml:space="preserve">точки можно  нанести,  используя  координаты  </w:t>
      </w:r>
      <w:r>
        <w:rPr>
          <w:color w:val="231F20"/>
        </w:rPr>
        <w:t xml:space="preserve">из </w:t>
      </w:r>
      <w:r>
        <w:rPr>
          <w:color w:val="231F20"/>
          <w:spacing w:val="-5"/>
        </w:rPr>
        <w:t xml:space="preserve">навигатора  </w:t>
      </w:r>
      <w:r>
        <w:rPr>
          <w:color w:val="231F20"/>
        </w:rPr>
        <w:t xml:space="preserve">и </w:t>
      </w:r>
      <w:r>
        <w:rPr>
          <w:color w:val="231F20"/>
          <w:spacing w:val="-4"/>
        </w:rPr>
        <w:t xml:space="preserve">координатную  сетку </w:t>
      </w:r>
      <w:r>
        <w:rPr>
          <w:color w:val="231F20"/>
        </w:rPr>
        <w:t xml:space="preserve">по </w:t>
      </w:r>
      <w:r>
        <w:rPr>
          <w:color w:val="231F20"/>
          <w:spacing w:val="-3"/>
        </w:rPr>
        <w:t xml:space="preserve">сторонам </w:t>
      </w:r>
      <w:r>
        <w:rPr>
          <w:color w:val="231F20"/>
        </w:rPr>
        <w:t>карты. Если это невозможно (нет навигатора или карта не имеет координатной сетки), для определения азимутов на пожар необходимо выбрать характерные</w:t>
      </w:r>
      <w:r>
        <w:rPr>
          <w:color w:val="231F20"/>
          <w:spacing w:val="-9"/>
        </w:rPr>
        <w:t xml:space="preserve"> </w:t>
      </w:r>
      <w:r>
        <w:rPr>
          <w:color w:val="231F20"/>
        </w:rPr>
        <w:t>точки,</w:t>
      </w:r>
      <w:r>
        <w:rPr>
          <w:color w:val="231F20"/>
          <w:spacing w:val="-9"/>
        </w:rPr>
        <w:t xml:space="preserve"> </w:t>
      </w:r>
      <w:r>
        <w:rPr>
          <w:color w:val="231F20"/>
        </w:rPr>
        <w:t>которые</w:t>
      </w:r>
      <w:r>
        <w:rPr>
          <w:color w:val="231F20"/>
          <w:spacing w:val="-9"/>
        </w:rPr>
        <w:t xml:space="preserve"> </w:t>
      </w:r>
      <w:r>
        <w:rPr>
          <w:color w:val="231F20"/>
        </w:rPr>
        <w:t>можно</w:t>
      </w:r>
      <w:r>
        <w:rPr>
          <w:color w:val="231F20"/>
          <w:spacing w:val="-9"/>
        </w:rPr>
        <w:t xml:space="preserve"> </w:t>
      </w:r>
      <w:r>
        <w:rPr>
          <w:color w:val="231F20"/>
        </w:rPr>
        <w:t>безошибочно</w:t>
      </w:r>
      <w:r>
        <w:rPr>
          <w:color w:val="231F20"/>
          <w:spacing w:val="-9"/>
        </w:rPr>
        <w:t xml:space="preserve"> </w:t>
      </w:r>
      <w:r>
        <w:rPr>
          <w:color w:val="231F20"/>
        </w:rPr>
        <w:t>привязать</w:t>
      </w:r>
      <w:r>
        <w:rPr>
          <w:color w:val="231F20"/>
          <w:spacing w:val="-9"/>
        </w:rPr>
        <w:t xml:space="preserve"> </w:t>
      </w:r>
      <w:r>
        <w:rPr>
          <w:color w:val="231F20"/>
        </w:rPr>
        <w:t>на</w:t>
      </w:r>
      <w:r>
        <w:rPr>
          <w:color w:val="231F20"/>
          <w:spacing w:val="-9"/>
        </w:rPr>
        <w:t xml:space="preserve"> </w:t>
      </w:r>
      <w:r>
        <w:rPr>
          <w:color w:val="231F20"/>
        </w:rPr>
        <w:t>карте</w:t>
      </w:r>
      <w:r>
        <w:rPr>
          <w:color w:val="231F20"/>
          <w:spacing w:val="-9"/>
        </w:rPr>
        <w:t xml:space="preserve"> </w:t>
      </w:r>
      <w:r>
        <w:rPr>
          <w:color w:val="231F20"/>
        </w:rPr>
        <w:t xml:space="preserve">(пересечения </w:t>
      </w:r>
      <w:r>
        <w:rPr>
          <w:color w:val="231F20"/>
          <w:spacing w:val="-4"/>
        </w:rPr>
        <w:t xml:space="preserve">дорог, </w:t>
      </w:r>
      <w:r>
        <w:rPr>
          <w:color w:val="231F20"/>
        </w:rPr>
        <w:t xml:space="preserve">мосты, броды, повороты дороги и </w:t>
      </w:r>
      <w:r>
        <w:rPr>
          <w:color w:val="231F20"/>
          <w:spacing w:val="-9"/>
        </w:rPr>
        <w:t xml:space="preserve">т. </w:t>
      </w:r>
      <w:r>
        <w:rPr>
          <w:color w:val="231F20"/>
        </w:rPr>
        <w:t>п</w:t>
      </w:r>
      <w:r>
        <w:rPr>
          <w:color w:val="231F20"/>
        </w:rPr>
        <w:t>.) и взять азимуты от них. Помните,  что</w:t>
      </w:r>
      <w:r>
        <w:rPr>
          <w:color w:val="231F20"/>
          <w:spacing w:val="-17"/>
        </w:rPr>
        <w:t xml:space="preserve"> </w:t>
      </w:r>
      <w:r>
        <w:rPr>
          <w:color w:val="231F20"/>
        </w:rPr>
        <w:t>рядом</w:t>
      </w:r>
      <w:r>
        <w:rPr>
          <w:color w:val="231F20"/>
          <w:spacing w:val="-17"/>
        </w:rPr>
        <w:t xml:space="preserve"> </w:t>
      </w:r>
      <w:r>
        <w:rPr>
          <w:color w:val="231F20"/>
        </w:rPr>
        <w:t>с</w:t>
      </w:r>
      <w:r>
        <w:rPr>
          <w:color w:val="231F20"/>
          <w:spacing w:val="-17"/>
        </w:rPr>
        <w:t xml:space="preserve"> </w:t>
      </w:r>
      <w:r>
        <w:rPr>
          <w:color w:val="231F20"/>
        </w:rPr>
        <w:t>ЛЭП</w:t>
      </w:r>
      <w:r>
        <w:rPr>
          <w:color w:val="231F20"/>
          <w:spacing w:val="-17"/>
        </w:rPr>
        <w:t xml:space="preserve"> </w:t>
      </w:r>
      <w:r>
        <w:rPr>
          <w:color w:val="231F20"/>
        </w:rPr>
        <w:t>брать</w:t>
      </w:r>
      <w:r>
        <w:rPr>
          <w:color w:val="231F20"/>
          <w:spacing w:val="-17"/>
        </w:rPr>
        <w:t xml:space="preserve"> </w:t>
      </w:r>
      <w:r>
        <w:rPr>
          <w:color w:val="231F20"/>
        </w:rPr>
        <w:t>азимуты</w:t>
      </w:r>
      <w:r>
        <w:rPr>
          <w:color w:val="231F20"/>
          <w:spacing w:val="-17"/>
        </w:rPr>
        <w:t xml:space="preserve"> </w:t>
      </w:r>
      <w:r>
        <w:rPr>
          <w:color w:val="231F20"/>
        </w:rPr>
        <w:t>можно</w:t>
      </w:r>
      <w:r>
        <w:rPr>
          <w:color w:val="231F20"/>
          <w:spacing w:val="-17"/>
        </w:rPr>
        <w:t xml:space="preserve"> </w:t>
      </w:r>
      <w:r>
        <w:rPr>
          <w:color w:val="231F20"/>
          <w:spacing w:val="-2"/>
        </w:rPr>
        <w:t>только</w:t>
      </w:r>
      <w:r>
        <w:rPr>
          <w:color w:val="231F20"/>
          <w:spacing w:val="-17"/>
        </w:rPr>
        <w:t xml:space="preserve"> </w:t>
      </w:r>
      <w:r>
        <w:rPr>
          <w:color w:val="231F20"/>
        </w:rPr>
        <w:t>с</w:t>
      </w:r>
      <w:r>
        <w:rPr>
          <w:color w:val="231F20"/>
          <w:spacing w:val="-17"/>
        </w:rPr>
        <w:t xml:space="preserve"> </w:t>
      </w:r>
      <w:r>
        <w:rPr>
          <w:color w:val="231F20"/>
        </w:rPr>
        <w:t>помощью</w:t>
      </w:r>
      <w:r>
        <w:rPr>
          <w:color w:val="231F20"/>
          <w:spacing w:val="-17"/>
        </w:rPr>
        <w:t xml:space="preserve"> </w:t>
      </w:r>
      <w:r>
        <w:rPr>
          <w:color w:val="231F20"/>
        </w:rPr>
        <w:t>навигатора</w:t>
      </w:r>
      <w:r>
        <w:rPr>
          <w:color w:val="231F20"/>
          <w:spacing w:val="-17"/>
        </w:rPr>
        <w:t xml:space="preserve"> </w:t>
      </w:r>
      <w:r>
        <w:rPr>
          <w:color w:val="231F20"/>
        </w:rPr>
        <w:t xml:space="preserve">(перемещаясь с ним по направлению к объекту и фиксируя </w:t>
      </w:r>
      <w:r>
        <w:rPr>
          <w:color w:val="231F20"/>
          <w:spacing w:val="-3"/>
        </w:rPr>
        <w:t xml:space="preserve">это </w:t>
      </w:r>
      <w:r>
        <w:rPr>
          <w:color w:val="231F20"/>
        </w:rPr>
        <w:t xml:space="preserve">направление), так как обычный компас (и магнитный компас в навигаторах) не </w:t>
      </w:r>
      <w:r>
        <w:rPr>
          <w:color w:val="231F20"/>
          <w:spacing w:val="-3"/>
        </w:rPr>
        <w:t xml:space="preserve">будет </w:t>
      </w:r>
      <w:r>
        <w:rPr>
          <w:color w:val="231F20"/>
        </w:rPr>
        <w:t xml:space="preserve">работать </w:t>
      </w:r>
      <w:r>
        <w:rPr>
          <w:color w:val="231F20"/>
          <w:spacing w:val="25"/>
        </w:rPr>
        <w:t xml:space="preserve"> </w:t>
      </w:r>
      <w:r>
        <w:rPr>
          <w:color w:val="231F20"/>
        </w:rPr>
        <w:t>корректно.</w:t>
      </w:r>
    </w:p>
    <w:p w:rsidR="00CB0AFA" w:rsidRDefault="00CB0AFA">
      <w:pPr>
        <w:spacing w:line="249" w:lineRule="auto"/>
        <w:jc w:val="both"/>
        <w:sectPr w:rsidR="00CB0AFA">
          <w:pgSz w:w="8400" w:h="11910"/>
          <w:pgMar w:top="0" w:right="0" w:bottom="440" w:left="460" w:header="0" w:footer="242" w:gutter="0"/>
          <w:cols w:space="720"/>
        </w:sectPr>
      </w:pPr>
    </w:p>
    <w:p w:rsidR="00CB0AFA" w:rsidRDefault="00CB0AFA">
      <w:pPr>
        <w:pStyle w:val="a3"/>
        <w:spacing w:before="10"/>
        <w:rPr>
          <w:sz w:val="23"/>
        </w:rPr>
      </w:pPr>
    </w:p>
    <w:p w:rsidR="00CB0AFA" w:rsidRDefault="00481332">
      <w:pPr>
        <w:pStyle w:val="a3"/>
        <w:spacing w:before="76" w:line="249" w:lineRule="auto"/>
        <w:ind w:left="850" w:right="561" w:firstLine="283"/>
        <w:jc w:val="both"/>
      </w:pPr>
      <w:r>
        <w:rPr>
          <w:lang w:val="en-US"/>
        </w:rPr>
        <w:pict>
          <v:rect id="_x0000_s1130" style="position:absolute;left:0;text-align:left;margin-left:0;margin-top:-14.05pt;width:22.7pt;height:356.2pt;z-index:251546112;mso-position-horizontal-relative:page" fillcolor="#58595b" stroked="f">
            <w10:wrap anchorx="page"/>
          </v:rect>
        </w:pict>
      </w:r>
      <w:r>
        <w:rPr>
          <w:color w:val="231F20"/>
          <w:w w:val="105"/>
        </w:rPr>
        <w:t>При</w:t>
      </w:r>
      <w:r>
        <w:rPr>
          <w:color w:val="231F20"/>
          <w:spacing w:val="-24"/>
          <w:w w:val="105"/>
        </w:rPr>
        <w:t xml:space="preserve"> </w:t>
      </w:r>
      <w:r>
        <w:rPr>
          <w:color w:val="231F20"/>
          <w:w w:val="105"/>
        </w:rPr>
        <w:t>отсутствии</w:t>
      </w:r>
      <w:r>
        <w:rPr>
          <w:color w:val="231F20"/>
          <w:spacing w:val="-24"/>
          <w:w w:val="105"/>
        </w:rPr>
        <w:t xml:space="preserve"> </w:t>
      </w:r>
      <w:r>
        <w:rPr>
          <w:color w:val="231F20"/>
          <w:w w:val="105"/>
        </w:rPr>
        <w:t>хорошего</w:t>
      </w:r>
      <w:r>
        <w:rPr>
          <w:color w:val="231F20"/>
          <w:spacing w:val="-24"/>
          <w:w w:val="105"/>
        </w:rPr>
        <w:t xml:space="preserve"> </w:t>
      </w:r>
      <w:r>
        <w:rPr>
          <w:color w:val="231F20"/>
          <w:w w:val="105"/>
        </w:rPr>
        <w:t>компаса</w:t>
      </w:r>
      <w:r>
        <w:rPr>
          <w:color w:val="231F20"/>
          <w:spacing w:val="-24"/>
          <w:w w:val="105"/>
        </w:rPr>
        <w:t xml:space="preserve"> </w:t>
      </w:r>
      <w:r>
        <w:rPr>
          <w:color w:val="231F20"/>
          <w:w w:val="105"/>
        </w:rPr>
        <w:t>и</w:t>
      </w:r>
      <w:r>
        <w:rPr>
          <w:color w:val="231F20"/>
          <w:spacing w:val="-24"/>
          <w:w w:val="105"/>
        </w:rPr>
        <w:t xml:space="preserve"> </w:t>
      </w:r>
      <w:r>
        <w:rPr>
          <w:color w:val="231F20"/>
          <w:w w:val="105"/>
        </w:rPr>
        <w:t>навигатора,</w:t>
      </w:r>
      <w:r>
        <w:rPr>
          <w:color w:val="231F20"/>
          <w:spacing w:val="-24"/>
          <w:w w:val="105"/>
        </w:rPr>
        <w:t xml:space="preserve"> </w:t>
      </w:r>
      <w:r>
        <w:rPr>
          <w:color w:val="231F20"/>
          <w:w w:val="105"/>
        </w:rPr>
        <w:t>но</w:t>
      </w:r>
      <w:r>
        <w:rPr>
          <w:color w:val="231F20"/>
          <w:spacing w:val="-24"/>
          <w:w w:val="105"/>
        </w:rPr>
        <w:t xml:space="preserve"> </w:t>
      </w:r>
      <w:r>
        <w:rPr>
          <w:color w:val="231F20"/>
          <w:w w:val="105"/>
        </w:rPr>
        <w:t>при</w:t>
      </w:r>
      <w:r>
        <w:rPr>
          <w:color w:val="231F20"/>
          <w:spacing w:val="-24"/>
          <w:w w:val="105"/>
        </w:rPr>
        <w:t xml:space="preserve"> </w:t>
      </w:r>
      <w:r>
        <w:rPr>
          <w:color w:val="231F20"/>
          <w:w w:val="105"/>
        </w:rPr>
        <w:t>наличии</w:t>
      </w:r>
      <w:r>
        <w:rPr>
          <w:color w:val="231F20"/>
          <w:spacing w:val="-24"/>
          <w:w w:val="105"/>
        </w:rPr>
        <w:t xml:space="preserve"> </w:t>
      </w:r>
      <w:r>
        <w:rPr>
          <w:color w:val="231F20"/>
          <w:w w:val="105"/>
        </w:rPr>
        <w:t>точной</w:t>
      </w:r>
      <w:r>
        <w:rPr>
          <w:color w:val="231F20"/>
          <w:spacing w:val="-24"/>
          <w:w w:val="105"/>
        </w:rPr>
        <w:t xml:space="preserve"> </w:t>
      </w:r>
      <w:r>
        <w:rPr>
          <w:color w:val="231F20"/>
          <w:w w:val="105"/>
        </w:rPr>
        <w:t>карты и хорошо определяя по карте свое местоположение, также можно определить место пожара достаточно точно. Для этого нужно, перемещаясь, оказываться на одной линии с видимым дымом и иным объектом, расположение которого известно (водонапорная башня, геоде</w:t>
      </w:r>
      <w:r>
        <w:rPr>
          <w:color w:val="231F20"/>
          <w:w w:val="105"/>
        </w:rPr>
        <w:t xml:space="preserve">зический знак, вышка сотовой связи). Прочертив на карте линии, проходящие через точку вашего местонахождения, известный ориентир и видимый дым, можно по пересечению двух таких линий </w:t>
      </w:r>
      <w:r>
        <w:rPr>
          <w:color w:val="231F20"/>
        </w:rPr>
        <w:t>достаточно точно определить место</w:t>
      </w:r>
      <w:r>
        <w:rPr>
          <w:color w:val="231F20"/>
          <w:spacing w:val="26"/>
        </w:rPr>
        <w:t xml:space="preserve"> </w:t>
      </w:r>
      <w:r>
        <w:rPr>
          <w:color w:val="231F20"/>
        </w:rPr>
        <w:t>пожара.</w:t>
      </w:r>
    </w:p>
    <w:p w:rsidR="00CB0AFA" w:rsidRDefault="00481332">
      <w:pPr>
        <w:pStyle w:val="a3"/>
        <w:spacing w:before="114" w:line="249" w:lineRule="auto"/>
        <w:ind w:left="850" w:right="556" w:firstLine="283"/>
        <w:jc w:val="both"/>
      </w:pPr>
      <w:r>
        <w:rPr>
          <w:lang w:val="en-US"/>
        </w:rPr>
        <w:pict>
          <v:shape id="_x0000_s1129" type="#_x0000_t202" style="position:absolute;left:0;text-align:left;margin-left:9.6pt;margin-top:36pt;width:10pt;height:61.55pt;z-index:251547136;mso-position-horizontal-relative:page" filled="f" stroked="f">
            <v:textbox style="layout-flow:vertical;mso-layout-flow-alt:bottom-to-top" inset="0,0,0,0">
              <w:txbxContent>
                <w:p w:rsidR="00CB0AFA" w:rsidRDefault="00481332">
                  <w:pPr>
                    <w:spacing w:line="183" w:lineRule="exact"/>
                    <w:ind w:left="20" w:right="-1029"/>
                    <w:rPr>
                      <w:sz w:val="16"/>
                    </w:rPr>
                  </w:pPr>
                  <w:r>
                    <w:rPr>
                      <w:color w:val="FFFFFF"/>
                      <w:spacing w:val="3"/>
                      <w:w w:val="99"/>
                      <w:sz w:val="16"/>
                    </w:rPr>
                    <w:t>ПРИЛ</w:t>
                  </w:r>
                  <w:r>
                    <w:rPr>
                      <w:color w:val="FFFFFF"/>
                      <w:w w:val="99"/>
                      <w:sz w:val="16"/>
                    </w:rPr>
                    <w:t>О</w:t>
                  </w:r>
                  <w:r>
                    <w:rPr>
                      <w:color w:val="FFFFFF"/>
                      <w:spacing w:val="3"/>
                      <w:w w:val="99"/>
                      <w:sz w:val="16"/>
                    </w:rPr>
                    <w:t>ЖЕНИЯ</w:t>
                  </w:r>
                </w:p>
              </w:txbxContent>
            </v:textbox>
            <w10:wrap anchorx="page"/>
          </v:shape>
        </w:pict>
      </w:r>
      <w:r>
        <w:rPr>
          <w:color w:val="231F20"/>
        </w:rPr>
        <w:t>По мере следования</w:t>
      </w:r>
      <w:r>
        <w:rPr>
          <w:color w:val="231F20"/>
        </w:rPr>
        <w:t xml:space="preserve"> к месту пожара полезно брать дополнительные азимуты на  видимые  элементы  кромки  пожара,  уточняя  его  размер  и  расположение   и отслеживая </w:t>
      </w:r>
      <w:r>
        <w:rPr>
          <w:color w:val="231F20"/>
          <w:spacing w:val="2"/>
        </w:rPr>
        <w:t xml:space="preserve">развитие. </w:t>
      </w:r>
      <w:r>
        <w:rPr>
          <w:color w:val="231F20"/>
        </w:rPr>
        <w:t xml:space="preserve">Как </w:t>
      </w:r>
      <w:r>
        <w:rPr>
          <w:color w:val="231F20"/>
          <w:spacing w:val="2"/>
        </w:rPr>
        <w:t xml:space="preserve">правило, </w:t>
      </w:r>
      <w:r>
        <w:rPr>
          <w:color w:val="231F20"/>
        </w:rPr>
        <w:t xml:space="preserve">точный </w:t>
      </w:r>
      <w:r>
        <w:rPr>
          <w:color w:val="231F20"/>
          <w:spacing w:val="2"/>
        </w:rPr>
        <w:t xml:space="preserve">азимут </w:t>
      </w:r>
      <w:r>
        <w:rPr>
          <w:color w:val="231F20"/>
        </w:rPr>
        <w:t xml:space="preserve">при </w:t>
      </w:r>
      <w:r>
        <w:rPr>
          <w:color w:val="231F20"/>
          <w:spacing w:val="2"/>
        </w:rPr>
        <w:t xml:space="preserve">крупном пожаре </w:t>
      </w:r>
      <w:r>
        <w:rPr>
          <w:color w:val="231F20"/>
        </w:rPr>
        <w:t>получается брать только на  наветренную  часть  кромки</w:t>
      </w:r>
      <w:r>
        <w:rPr>
          <w:color w:val="231F20"/>
        </w:rPr>
        <w:t xml:space="preserve">  (тыл  или  фланг),  так как подветренная часть кромки не видна из-за </w:t>
      </w:r>
      <w:r>
        <w:rPr>
          <w:color w:val="231F20"/>
          <w:spacing w:val="20"/>
        </w:rPr>
        <w:t xml:space="preserve"> </w:t>
      </w:r>
      <w:r>
        <w:rPr>
          <w:color w:val="231F20"/>
        </w:rPr>
        <w:t>дыма.</w:t>
      </w:r>
    </w:p>
    <w:p w:rsidR="00CB0AFA" w:rsidRDefault="00CB0AFA">
      <w:pPr>
        <w:spacing w:line="249" w:lineRule="auto"/>
        <w:jc w:val="both"/>
        <w:sectPr w:rsidR="00CB0AFA">
          <w:footerReference w:type="even" r:id="rId184"/>
          <w:footerReference w:type="default" r:id="rId185"/>
          <w:pgSz w:w="8400" w:h="11910"/>
          <w:pgMar w:top="0" w:right="0" w:bottom="560" w:left="0" w:header="0" w:footer="367" w:gutter="0"/>
          <w:pgNumType w:start="106"/>
          <w:cols w:space="720"/>
        </w:sectPr>
      </w:pPr>
    </w:p>
    <w:p w:rsidR="00CB0AFA" w:rsidRDefault="00CB0AFA">
      <w:pPr>
        <w:pStyle w:val="a3"/>
        <w:spacing w:before="10" w:after="1"/>
      </w:pPr>
    </w:p>
    <w:p w:rsidR="00CB0AFA" w:rsidRDefault="00481332">
      <w:pPr>
        <w:pStyle w:val="a3"/>
        <w:spacing w:line="20" w:lineRule="exact"/>
        <w:ind w:left="104"/>
        <w:rPr>
          <w:sz w:val="2"/>
        </w:rPr>
      </w:pPr>
      <w:r>
        <w:rPr>
          <w:sz w:val="2"/>
          <w:lang w:val="en-US"/>
        </w:rPr>
      </w:r>
      <w:r>
        <w:rPr>
          <w:sz w:val="2"/>
        </w:rPr>
        <w:pict>
          <v:group id="_x0000_s1127" style="width:241.2pt;height:.25pt;mso-position-horizontal-relative:char;mso-position-vertical-relative:line" coordsize="4824,5">
            <v:line id="_x0000_s1128" style="position:absolute" from="3,3" to="4821,3" strokecolor="#58595b" strokeweight=".25pt"/>
            <w10:wrap type="none"/>
            <w10:anchorlock/>
          </v:group>
        </w:pict>
      </w:r>
    </w:p>
    <w:p w:rsidR="00CB0AFA" w:rsidRDefault="00481332">
      <w:pPr>
        <w:pStyle w:val="1"/>
        <w:spacing w:before="81"/>
        <w:ind w:left="106" w:right="0"/>
      </w:pPr>
      <w:r>
        <w:rPr>
          <w:lang w:val="en-US"/>
        </w:rPr>
        <w:pict>
          <v:rect id="_x0000_s1126" style="position:absolute;left:0;text-align:left;margin-left:396.7pt;margin-top:-12.2pt;width:22.8pt;height:356.2pt;z-index:251548160;mso-position-horizontal-relative:page" fillcolor="#58595b" stroked="f">
            <w10:wrap anchorx="page"/>
          </v:rect>
        </w:pict>
      </w:r>
      <w:r>
        <w:rPr>
          <w:color w:val="58595B"/>
          <w:spacing w:val="4"/>
        </w:rPr>
        <w:t xml:space="preserve">Приложение </w:t>
      </w:r>
      <w:r>
        <w:rPr>
          <w:color w:val="58595B"/>
          <w:spacing w:val="3"/>
        </w:rPr>
        <w:t>4.</w:t>
      </w:r>
      <w:r>
        <w:rPr>
          <w:color w:val="58595B"/>
          <w:spacing w:val="68"/>
        </w:rPr>
        <w:t xml:space="preserve"> </w:t>
      </w:r>
      <w:r>
        <w:rPr>
          <w:color w:val="58595B"/>
          <w:spacing w:val="2"/>
        </w:rPr>
        <w:t>Технические</w:t>
      </w:r>
    </w:p>
    <w:p w:rsidR="00CB0AFA" w:rsidRDefault="00481332">
      <w:pPr>
        <w:pStyle w:val="1"/>
        <w:spacing w:before="16"/>
        <w:ind w:left="106" w:right="0"/>
      </w:pPr>
      <w:r>
        <w:rPr>
          <w:lang w:val="en-US"/>
        </w:rPr>
        <w:pict>
          <v:shape id="_x0000_s1125" type="#_x0000_t202" style="position:absolute;left:0;text-align:left;margin-left:403.5pt;margin-top:105.5pt;width:10pt;height:61.55pt;z-index:251549184;mso-position-horizontal-relative:page" filled="f" stroked="f">
            <v:textbox style="layout-flow:vertical;mso-layout-flow-alt:bottom-to-top" inset="0,0,0,0">
              <w:txbxContent>
                <w:p w:rsidR="00CB0AFA" w:rsidRDefault="00481332">
                  <w:pPr>
                    <w:spacing w:line="183" w:lineRule="exact"/>
                    <w:ind w:left="20" w:right="-1029"/>
                    <w:rPr>
                      <w:sz w:val="16"/>
                    </w:rPr>
                  </w:pPr>
                  <w:r>
                    <w:rPr>
                      <w:color w:val="FFFFFF"/>
                      <w:spacing w:val="3"/>
                      <w:w w:val="99"/>
                      <w:sz w:val="16"/>
                    </w:rPr>
                    <w:t>ПРИЛ</w:t>
                  </w:r>
                  <w:r>
                    <w:rPr>
                      <w:color w:val="FFFFFF"/>
                      <w:w w:val="99"/>
                      <w:sz w:val="16"/>
                    </w:rPr>
                    <w:t>О</w:t>
                  </w:r>
                  <w:r>
                    <w:rPr>
                      <w:color w:val="FFFFFF"/>
                      <w:spacing w:val="3"/>
                      <w:w w:val="99"/>
                      <w:sz w:val="16"/>
                    </w:rPr>
                    <w:t>ЖЕНИЯ</w:t>
                  </w:r>
                </w:p>
              </w:txbxContent>
            </v:textbox>
            <w10:wrap anchorx="page"/>
          </v:shape>
        </w:pict>
      </w:r>
      <w:r>
        <w:rPr>
          <w:color w:val="58595B"/>
          <w:spacing w:val="4"/>
        </w:rPr>
        <w:t xml:space="preserve">характеристики </w:t>
      </w:r>
      <w:r>
        <w:rPr>
          <w:color w:val="58595B"/>
          <w:spacing w:val="3"/>
        </w:rPr>
        <w:t>некоторых</w:t>
      </w:r>
      <w:r>
        <w:rPr>
          <w:color w:val="58595B"/>
          <w:spacing w:val="58"/>
        </w:rPr>
        <w:t xml:space="preserve"> </w:t>
      </w:r>
      <w:r>
        <w:rPr>
          <w:color w:val="58595B"/>
          <w:spacing w:val="4"/>
        </w:rPr>
        <w:t>мотопомп</w:t>
      </w:r>
    </w:p>
    <w:p w:rsidR="00CB0AFA" w:rsidRDefault="00CB0AFA">
      <w:pPr>
        <w:pStyle w:val="a3"/>
        <w:rPr>
          <w:b/>
          <w:sz w:val="20"/>
        </w:rPr>
      </w:pPr>
    </w:p>
    <w:p w:rsidR="00CB0AFA" w:rsidRDefault="00CB0AFA">
      <w:pPr>
        <w:pStyle w:val="a3"/>
        <w:rPr>
          <w:b/>
          <w:sz w:val="20"/>
        </w:rPr>
      </w:pPr>
    </w:p>
    <w:p w:rsidR="00CB0AFA" w:rsidRDefault="00CB0AFA">
      <w:pPr>
        <w:pStyle w:val="a3"/>
        <w:rPr>
          <w:b/>
          <w:sz w:val="20"/>
        </w:rPr>
      </w:pPr>
    </w:p>
    <w:p w:rsidR="00CB0AFA" w:rsidRDefault="00CB0AFA">
      <w:pPr>
        <w:pStyle w:val="a3"/>
        <w:spacing w:before="3"/>
        <w:rPr>
          <w:b/>
          <w:sz w:val="22"/>
        </w:rPr>
      </w:pPr>
    </w:p>
    <w:tbl>
      <w:tblPr>
        <w:tblStyle w:val="TableNormal"/>
        <w:tblW w:w="0" w:type="auto"/>
        <w:tblInd w:w="106" w:type="dxa"/>
        <w:tblBorders>
          <w:top w:val="nil"/>
          <w:left w:val="nil"/>
          <w:bottom w:val="nil"/>
          <w:right w:val="nil"/>
          <w:insideH w:val="nil"/>
          <w:insideV w:val="nil"/>
        </w:tblBorders>
        <w:tblLayout w:type="fixed"/>
        <w:tblLook w:val="01E0" w:firstRow="1" w:lastRow="1" w:firstColumn="1" w:lastColumn="1" w:noHBand="0" w:noVBand="0"/>
      </w:tblPr>
      <w:tblGrid>
        <w:gridCol w:w="1022"/>
        <w:gridCol w:w="1402"/>
        <w:gridCol w:w="1852"/>
        <w:gridCol w:w="1461"/>
        <w:gridCol w:w="1243"/>
      </w:tblGrid>
      <w:tr w:rsidR="00CB0AFA">
        <w:trPr>
          <w:trHeight w:hRule="exact" w:val="933"/>
        </w:trPr>
        <w:tc>
          <w:tcPr>
            <w:tcW w:w="1022" w:type="dxa"/>
          </w:tcPr>
          <w:p w:rsidR="00CB0AFA" w:rsidRDefault="00CB0AFA">
            <w:pPr>
              <w:pStyle w:val="TableParagraph"/>
              <w:spacing w:before="0"/>
              <w:jc w:val="left"/>
              <w:rPr>
                <w:b/>
                <w:sz w:val="12"/>
              </w:rPr>
            </w:pPr>
          </w:p>
          <w:p w:rsidR="00CB0AFA" w:rsidRDefault="00481332">
            <w:pPr>
              <w:pStyle w:val="TableParagraph"/>
              <w:spacing w:before="69"/>
              <w:ind w:left="113" w:right="93" w:firstLine="310"/>
              <w:jc w:val="left"/>
              <w:rPr>
                <w:sz w:val="13"/>
              </w:rPr>
            </w:pPr>
            <w:r>
              <w:rPr>
                <w:color w:val="231F20"/>
                <w:w w:val="95"/>
                <w:sz w:val="13"/>
              </w:rPr>
              <w:t xml:space="preserve">Тип </w:t>
            </w:r>
            <w:r>
              <w:rPr>
                <w:color w:val="231F20"/>
                <w:w w:val="80"/>
                <w:sz w:val="13"/>
              </w:rPr>
              <w:t xml:space="preserve">(наименование) </w:t>
            </w:r>
            <w:r>
              <w:rPr>
                <w:color w:val="231F20"/>
                <w:w w:val="90"/>
                <w:sz w:val="13"/>
              </w:rPr>
              <w:t>помпы/вес в кг</w:t>
            </w:r>
          </w:p>
        </w:tc>
        <w:tc>
          <w:tcPr>
            <w:tcW w:w="1402" w:type="dxa"/>
          </w:tcPr>
          <w:p w:rsidR="00CB0AFA" w:rsidRDefault="00481332">
            <w:pPr>
              <w:pStyle w:val="TableParagraph"/>
              <w:spacing w:before="0" w:line="133" w:lineRule="exact"/>
              <w:ind w:left="91" w:right="81"/>
              <w:rPr>
                <w:sz w:val="13"/>
              </w:rPr>
            </w:pPr>
            <w:r>
              <w:rPr>
                <w:color w:val="231F20"/>
                <w:sz w:val="13"/>
              </w:rPr>
              <w:t>Номинальная</w:t>
            </w:r>
          </w:p>
          <w:p w:rsidR="00CB0AFA" w:rsidRDefault="00481332">
            <w:pPr>
              <w:pStyle w:val="TableParagraph"/>
              <w:spacing w:before="0"/>
              <w:ind w:left="94" w:right="81"/>
              <w:rPr>
                <w:sz w:val="13"/>
              </w:rPr>
            </w:pPr>
            <w:r>
              <w:rPr>
                <w:color w:val="231F20"/>
                <w:w w:val="95"/>
                <w:sz w:val="13"/>
              </w:rPr>
              <w:t xml:space="preserve">производительность </w:t>
            </w:r>
            <w:r>
              <w:rPr>
                <w:color w:val="231F20"/>
                <w:sz w:val="13"/>
              </w:rPr>
              <w:t>при глубине всасывания</w:t>
            </w:r>
          </w:p>
          <w:p w:rsidR="00CB0AFA" w:rsidRDefault="00481332">
            <w:pPr>
              <w:pStyle w:val="TableParagraph"/>
              <w:spacing w:before="0"/>
              <w:ind w:left="156" w:right="143"/>
              <w:rPr>
                <w:sz w:val="13"/>
              </w:rPr>
            </w:pPr>
            <w:r>
              <w:rPr>
                <w:color w:val="231F20"/>
                <w:spacing w:val="-73"/>
                <w:w w:val="99"/>
                <w:sz w:val="13"/>
              </w:rPr>
              <w:t>1</w:t>
            </w:r>
            <w:r>
              <w:rPr>
                <w:color w:val="231F20"/>
                <w:w w:val="84"/>
                <w:sz w:val="13"/>
              </w:rPr>
              <w:t>(</w:t>
            </w:r>
            <w:r>
              <w:rPr>
                <w:color w:val="231F20"/>
                <w:spacing w:val="-13"/>
                <w:w w:val="84"/>
                <w:sz w:val="13"/>
              </w:rPr>
              <w:t>л</w:t>
            </w:r>
            <w:r>
              <w:rPr>
                <w:color w:val="231F20"/>
                <w:w w:val="91"/>
                <w:sz w:val="13"/>
              </w:rPr>
              <w:t>м</w:t>
            </w:r>
            <w:r>
              <w:rPr>
                <w:color w:val="231F20"/>
                <w:sz w:val="13"/>
              </w:rPr>
              <w:t xml:space="preserve">    </w:t>
            </w:r>
            <w:r>
              <w:rPr>
                <w:color w:val="231F20"/>
                <w:spacing w:val="5"/>
                <w:w w:val="119"/>
                <w:sz w:val="13"/>
              </w:rPr>
              <w:t>/</w:t>
            </w:r>
            <w:r>
              <w:rPr>
                <w:color w:val="231F20"/>
                <w:w w:val="89"/>
                <w:sz w:val="13"/>
              </w:rPr>
              <w:t xml:space="preserve">мин) </w:t>
            </w:r>
            <w:r>
              <w:rPr>
                <w:color w:val="231F20"/>
                <w:w w:val="95"/>
                <w:sz w:val="13"/>
              </w:rPr>
              <w:t xml:space="preserve">Давление (м в. </w:t>
            </w:r>
            <w:r>
              <w:rPr>
                <w:color w:val="231F20"/>
                <w:spacing w:val="-5"/>
                <w:w w:val="95"/>
                <w:sz w:val="13"/>
              </w:rPr>
              <w:t>ст.)</w:t>
            </w:r>
          </w:p>
        </w:tc>
        <w:tc>
          <w:tcPr>
            <w:tcW w:w="1852" w:type="dxa"/>
          </w:tcPr>
          <w:p w:rsidR="00CB0AFA" w:rsidRDefault="00CB0AFA">
            <w:pPr>
              <w:pStyle w:val="TableParagraph"/>
              <w:spacing w:before="6"/>
              <w:jc w:val="left"/>
              <w:rPr>
                <w:b/>
                <w:sz w:val="11"/>
              </w:rPr>
            </w:pPr>
          </w:p>
          <w:p w:rsidR="00CB0AFA" w:rsidRDefault="00481332">
            <w:pPr>
              <w:pStyle w:val="TableParagraph"/>
              <w:spacing w:before="0"/>
              <w:ind w:left="27" w:right="34"/>
              <w:rPr>
                <w:sz w:val="13"/>
              </w:rPr>
            </w:pPr>
            <w:r>
              <w:rPr>
                <w:color w:val="231F20"/>
                <w:w w:val="85"/>
                <w:sz w:val="13"/>
              </w:rPr>
              <w:t xml:space="preserve">Рекомендованное кол-во и тип </w:t>
            </w:r>
            <w:r>
              <w:rPr>
                <w:color w:val="231F20"/>
                <w:w w:val="90"/>
                <w:sz w:val="13"/>
              </w:rPr>
              <w:t>стволов при магистральной линии 20 м и (или) рабочих</w:t>
            </w:r>
          </w:p>
          <w:p w:rsidR="00CB0AFA" w:rsidRDefault="00481332">
            <w:pPr>
              <w:pStyle w:val="TableParagraph"/>
              <w:spacing w:before="0"/>
              <w:ind w:left="28" w:right="34"/>
              <w:rPr>
                <w:sz w:val="13"/>
              </w:rPr>
            </w:pPr>
            <w:r>
              <w:rPr>
                <w:color w:val="231F20"/>
                <w:w w:val="90"/>
                <w:sz w:val="13"/>
              </w:rPr>
              <w:t>в 20 м при подъёме до 5 м.</w:t>
            </w:r>
          </w:p>
        </w:tc>
        <w:tc>
          <w:tcPr>
            <w:tcW w:w="1461" w:type="dxa"/>
          </w:tcPr>
          <w:p w:rsidR="00CB0AFA" w:rsidRDefault="00481332">
            <w:pPr>
              <w:pStyle w:val="TableParagraph"/>
              <w:spacing w:before="0" w:line="133" w:lineRule="exact"/>
              <w:ind w:left="59" w:right="62"/>
              <w:rPr>
                <w:sz w:val="13"/>
              </w:rPr>
            </w:pPr>
            <w:r>
              <w:rPr>
                <w:color w:val="231F20"/>
                <w:w w:val="95"/>
                <w:sz w:val="13"/>
              </w:rPr>
              <w:t>Диаметр</w:t>
            </w:r>
          </w:p>
          <w:p w:rsidR="00CB0AFA" w:rsidRDefault="00481332">
            <w:pPr>
              <w:pStyle w:val="TableParagraph"/>
              <w:spacing w:before="0"/>
              <w:ind w:left="58" w:right="62"/>
              <w:rPr>
                <w:sz w:val="13"/>
              </w:rPr>
            </w:pPr>
            <w:r>
              <w:rPr>
                <w:color w:val="231F20"/>
                <w:w w:val="85"/>
                <w:sz w:val="13"/>
              </w:rPr>
              <w:t xml:space="preserve">входного/выходного патрубка/патрубков. </w:t>
            </w:r>
            <w:r>
              <w:rPr>
                <w:color w:val="231F20"/>
                <w:w w:val="95"/>
                <w:sz w:val="13"/>
              </w:rPr>
              <w:t>Диаметр частиц (отверстий</w:t>
            </w:r>
          </w:p>
          <w:p w:rsidR="00CB0AFA" w:rsidRDefault="00481332">
            <w:pPr>
              <w:pStyle w:val="TableParagraph"/>
              <w:spacing w:before="0"/>
              <w:ind w:left="59" w:right="62"/>
              <w:rPr>
                <w:sz w:val="13"/>
              </w:rPr>
            </w:pPr>
            <w:r>
              <w:rPr>
                <w:color w:val="231F20"/>
                <w:w w:val="85"/>
                <w:sz w:val="13"/>
              </w:rPr>
              <w:t>на фильтрующей сетке)</w:t>
            </w:r>
          </w:p>
        </w:tc>
        <w:tc>
          <w:tcPr>
            <w:tcW w:w="1243" w:type="dxa"/>
          </w:tcPr>
          <w:p w:rsidR="00CB0AFA" w:rsidRDefault="00CB0AFA">
            <w:pPr>
              <w:pStyle w:val="TableParagraph"/>
              <w:spacing w:before="0"/>
              <w:jc w:val="left"/>
              <w:rPr>
                <w:b/>
                <w:sz w:val="12"/>
              </w:rPr>
            </w:pPr>
          </w:p>
          <w:p w:rsidR="00CB0AFA" w:rsidRDefault="00481332">
            <w:pPr>
              <w:pStyle w:val="TableParagraph"/>
              <w:spacing w:before="69"/>
              <w:ind w:left="199" w:right="181"/>
              <w:rPr>
                <w:sz w:val="13"/>
              </w:rPr>
            </w:pPr>
            <w:r>
              <w:rPr>
                <w:color w:val="231F20"/>
                <w:w w:val="80"/>
                <w:sz w:val="13"/>
              </w:rPr>
              <w:t xml:space="preserve">Рекомендуемый </w:t>
            </w:r>
            <w:r>
              <w:rPr>
                <w:color w:val="231F20"/>
                <w:w w:val="95"/>
                <w:sz w:val="13"/>
              </w:rPr>
              <w:t xml:space="preserve">диаметр </w:t>
            </w:r>
            <w:r>
              <w:rPr>
                <w:color w:val="231F20"/>
                <w:w w:val="85"/>
                <w:sz w:val="13"/>
              </w:rPr>
              <w:t>рукавной линии</w:t>
            </w:r>
          </w:p>
        </w:tc>
      </w:tr>
      <w:tr w:rsidR="00CB0AFA">
        <w:trPr>
          <w:trHeight w:hRule="exact" w:val="882"/>
        </w:trPr>
        <w:tc>
          <w:tcPr>
            <w:tcW w:w="1022" w:type="dxa"/>
            <w:shd w:val="clear" w:color="auto" w:fill="DADBDC"/>
          </w:tcPr>
          <w:p w:rsidR="00CB0AFA" w:rsidRDefault="00CB0AFA">
            <w:pPr>
              <w:pStyle w:val="TableParagraph"/>
              <w:spacing w:before="0"/>
              <w:jc w:val="left"/>
              <w:rPr>
                <w:b/>
                <w:sz w:val="12"/>
              </w:rPr>
            </w:pPr>
          </w:p>
          <w:p w:rsidR="00CB0AFA" w:rsidRDefault="00CB0AFA">
            <w:pPr>
              <w:pStyle w:val="TableParagraph"/>
              <w:spacing w:before="3"/>
              <w:jc w:val="left"/>
              <w:rPr>
                <w:b/>
                <w:sz w:val="13"/>
              </w:rPr>
            </w:pPr>
          </w:p>
          <w:p w:rsidR="00CB0AFA" w:rsidRDefault="00481332">
            <w:pPr>
              <w:pStyle w:val="TableParagraph"/>
              <w:spacing w:before="0"/>
              <w:ind w:left="409" w:right="106" w:hanging="283"/>
              <w:jc w:val="left"/>
              <w:rPr>
                <w:sz w:val="13"/>
              </w:rPr>
            </w:pPr>
            <w:r>
              <w:rPr>
                <w:color w:val="231F20"/>
                <w:w w:val="95"/>
                <w:sz w:val="13"/>
              </w:rPr>
              <w:t xml:space="preserve">Honda WX15, </w:t>
            </w:r>
            <w:r>
              <w:rPr>
                <w:color w:val="231F20"/>
                <w:sz w:val="13"/>
              </w:rPr>
              <w:t>9 кг</w:t>
            </w:r>
          </w:p>
        </w:tc>
        <w:tc>
          <w:tcPr>
            <w:tcW w:w="1402" w:type="dxa"/>
            <w:shd w:val="clear" w:color="auto" w:fill="DADBDC"/>
          </w:tcPr>
          <w:p w:rsidR="00CB0AFA" w:rsidRDefault="00CB0AFA">
            <w:pPr>
              <w:pStyle w:val="TableParagraph"/>
              <w:spacing w:before="0"/>
              <w:jc w:val="left"/>
              <w:rPr>
                <w:b/>
                <w:sz w:val="12"/>
              </w:rPr>
            </w:pPr>
          </w:p>
          <w:p w:rsidR="00CB0AFA" w:rsidRDefault="00CB0AFA">
            <w:pPr>
              <w:pStyle w:val="TableParagraph"/>
              <w:spacing w:before="0"/>
              <w:jc w:val="left"/>
              <w:rPr>
                <w:b/>
                <w:sz w:val="12"/>
              </w:rPr>
            </w:pPr>
          </w:p>
          <w:p w:rsidR="00CB0AFA" w:rsidRDefault="00481332">
            <w:pPr>
              <w:pStyle w:val="TableParagraph"/>
              <w:spacing w:before="89"/>
              <w:ind w:left="261" w:right="63"/>
              <w:jc w:val="left"/>
              <w:rPr>
                <w:sz w:val="13"/>
              </w:rPr>
            </w:pPr>
            <w:r>
              <w:rPr>
                <w:color w:val="231F20"/>
                <w:sz w:val="13"/>
              </w:rPr>
              <w:t>240 л/мин, 40 м</w:t>
            </w:r>
          </w:p>
        </w:tc>
        <w:tc>
          <w:tcPr>
            <w:tcW w:w="1852" w:type="dxa"/>
            <w:shd w:val="clear" w:color="auto" w:fill="DADBDC"/>
          </w:tcPr>
          <w:p w:rsidR="00CB0AFA" w:rsidRDefault="00CB0AFA">
            <w:pPr>
              <w:pStyle w:val="TableParagraph"/>
              <w:spacing w:before="0"/>
              <w:jc w:val="left"/>
              <w:rPr>
                <w:b/>
                <w:sz w:val="12"/>
              </w:rPr>
            </w:pPr>
          </w:p>
          <w:p w:rsidR="00CB0AFA" w:rsidRDefault="00CB0AFA">
            <w:pPr>
              <w:pStyle w:val="TableParagraph"/>
              <w:spacing w:before="3"/>
              <w:jc w:val="left"/>
              <w:rPr>
                <w:b/>
                <w:sz w:val="13"/>
              </w:rPr>
            </w:pPr>
          </w:p>
          <w:p w:rsidR="00CB0AFA" w:rsidRDefault="00481332">
            <w:pPr>
              <w:pStyle w:val="TableParagraph"/>
              <w:spacing w:before="0"/>
              <w:ind w:left="663" w:right="36" w:hanging="536"/>
              <w:jc w:val="left"/>
              <w:rPr>
                <w:sz w:val="13"/>
              </w:rPr>
            </w:pPr>
            <w:r>
              <w:rPr>
                <w:color w:val="231F20"/>
                <w:sz w:val="13"/>
              </w:rPr>
              <w:t>1 шт. РС50 или 2 шт. РС25, 2шт. ТС1</w:t>
            </w:r>
          </w:p>
        </w:tc>
        <w:tc>
          <w:tcPr>
            <w:tcW w:w="1461" w:type="dxa"/>
            <w:shd w:val="clear" w:color="auto" w:fill="DADBDC"/>
          </w:tcPr>
          <w:p w:rsidR="00CB0AFA" w:rsidRDefault="00CB0AFA">
            <w:pPr>
              <w:pStyle w:val="TableParagraph"/>
              <w:spacing w:before="0"/>
              <w:jc w:val="left"/>
              <w:rPr>
                <w:b/>
                <w:sz w:val="12"/>
              </w:rPr>
            </w:pPr>
          </w:p>
          <w:p w:rsidR="00CB0AFA" w:rsidRDefault="00CB0AFA">
            <w:pPr>
              <w:pStyle w:val="TableParagraph"/>
              <w:spacing w:before="0"/>
              <w:jc w:val="left"/>
              <w:rPr>
                <w:b/>
                <w:sz w:val="12"/>
              </w:rPr>
            </w:pPr>
          </w:p>
          <w:p w:rsidR="00CB0AFA" w:rsidRDefault="00481332">
            <w:pPr>
              <w:pStyle w:val="TableParagraph"/>
              <w:spacing w:before="89"/>
              <w:ind w:left="59" w:right="62"/>
              <w:rPr>
                <w:sz w:val="13"/>
              </w:rPr>
            </w:pPr>
            <w:r>
              <w:rPr>
                <w:color w:val="231F20"/>
                <w:sz w:val="13"/>
              </w:rPr>
              <w:t>38 мм/38 мм/6 мм</w:t>
            </w:r>
          </w:p>
        </w:tc>
        <w:tc>
          <w:tcPr>
            <w:tcW w:w="1243" w:type="dxa"/>
            <w:shd w:val="clear" w:color="auto" w:fill="DADBDC"/>
          </w:tcPr>
          <w:p w:rsidR="00CB0AFA" w:rsidRDefault="00CB0AFA">
            <w:pPr>
              <w:pStyle w:val="TableParagraph"/>
              <w:spacing w:before="0"/>
              <w:jc w:val="left"/>
              <w:rPr>
                <w:b/>
                <w:sz w:val="12"/>
              </w:rPr>
            </w:pPr>
          </w:p>
          <w:p w:rsidR="00CB0AFA" w:rsidRDefault="00481332">
            <w:pPr>
              <w:pStyle w:val="TableParagraph"/>
              <w:spacing w:before="78"/>
              <w:ind w:left="197" w:right="182"/>
              <w:rPr>
                <w:sz w:val="13"/>
              </w:rPr>
            </w:pPr>
            <w:r>
              <w:rPr>
                <w:color w:val="231F20"/>
                <w:sz w:val="13"/>
              </w:rPr>
              <w:t>38 мм либо</w:t>
            </w:r>
          </w:p>
          <w:p w:rsidR="00CB0AFA" w:rsidRDefault="00481332">
            <w:pPr>
              <w:pStyle w:val="TableParagraph"/>
              <w:spacing w:before="0"/>
              <w:ind w:left="97" w:right="80"/>
              <w:rPr>
                <w:sz w:val="13"/>
              </w:rPr>
            </w:pPr>
            <w:r>
              <w:rPr>
                <w:color w:val="231F20"/>
                <w:w w:val="95"/>
                <w:sz w:val="13"/>
              </w:rPr>
              <w:t>магистраль 51 мм</w:t>
            </w:r>
            <w:r>
              <w:rPr>
                <w:color w:val="231F20"/>
                <w:w w:val="91"/>
                <w:sz w:val="13"/>
              </w:rPr>
              <w:t xml:space="preserve"> </w:t>
            </w:r>
            <w:r>
              <w:rPr>
                <w:color w:val="231F20"/>
                <w:sz w:val="13"/>
              </w:rPr>
              <w:t>и рабочие 25 мм</w:t>
            </w:r>
          </w:p>
        </w:tc>
      </w:tr>
      <w:tr w:rsidR="00CB0AFA">
        <w:trPr>
          <w:trHeight w:hRule="exact" w:val="552"/>
        </w:trPr>
        <w:tc>
          <w:tcPr>
            <w:tcW w:w="1022" w:type="dxa"/>
          </w:tcPr>
          <w:p w:rsidR="00CB0AFA" w:rsidRDefault="00CB0AFA">
            <w:pPr>
              <w:pStyle w:val="TableParagraph"/>
              <w:spacing w:before="10"/>
              <w:jc w:val="left"/>
              <w:rPr>
                <w:b/>
                <w:sz w:val="10"/>
              </w:rPr>
            </w:pPr>
          </w:p>
          <w:p w:rsidR="00CB0AFA" w:rsidRDefault="00481332">
            <w:pPr>
              <w:pStyle w:val="TableParagraph"/>
              <w:spacing w:before="0"/>
              <w:ind w:left="373" w:right="111" w:hanging="252"/>
              <w:jc w:val="left"/>
              <w:rPr>
                <w:sz w:val="13"/>
              </w:rPr>
            </w:pPr>
            <w:r>
              <w:rPr>
                <w:color w:val="231F20"/>
                <w:w w:val="95"/>
                <w:sz w:val="13"/>
              </w:rPr>
              <w:t xml:space="preserve">Honda WB20, </w:t>
            </w:r>
            <w:r>
              <w:rPr>
                <w:color w:val="231F20"/>
                <w:sz w:val="13"/>
              </w:rPr>
              <w:t>21 кг</w:t>
            </w:r>
          </w:p>
        </w:tc>
        <w:tc>
          <w:tcPr>
            <w:tcW w:w="1402" w:type="dxa"/>
          </w:tcPr>
          <w:p w:rsidR="00CB0AFA" w:rsidRDefault="00CB0AFA">
            <w:pPr>
              <w:pStyle w:val="TableParagraph"/>
              <w:spacing w:before="10"/>
              <w:jc w:val="left"/>
              <w:rPr>
                <w:b/>
                <w:sz w:val="10"/>
              </w:rPr>
            </w:pPr>
          </w:p>
          <w:p w:rsidR="00CB0AFA" w:rsidRDefault="00481332">
            <w:pPr>
              <w:pStyle w:val="TableParagraph"/>
              <w:spacing w:before="0"/>
              <w:ind w:left="425" w:right="261" w:hanging="7"/>
              <w:jc w:val="left"/>
              <w:rPr>
                <w:sz w:val="13"/>
              </w:rPr>
            </w:pPr>
            <w:r>
              <w:rPr>
                <w:color w:val="231F20"/>
                <w:sz w:val="13"/>
              </w:rPr>
              <w:t xml:space="preserve">600 л/мин </w:t>
            </w:r>
            <w:r>
              <w:rPr>
                <w:color w:val="231F20"/>
                <w:spacing w:val="-73"/>
                <w:w w:val="99"/>
                <w:sz w:val="13"/>
              </w:rPr>
              <w:t>3</w:t>
            </w:r>
            <w:r>
              <w:rPr>
                <w:color w:val="231F20"/>
                <w:spacing w:val="-14"/>
                <w:w w:val="96"/>
                <w:sz w:val="13"/>
              </w:rPr>
              <w:t>т</w:t>
            </w:r>
            <w:r>
              <w:rPr>
                <w:color w:val="231F20"/>
                <w:spacing w:val="-8"/>
                <w:sz w:val="13"/>
              </w:rPr>
              <w:t>.</w:t>
            </w:r>
            <w:r>
              <w:rPr>
                <w:color w:val="231F20"/>
                <w:w w:val="99"/>
                <w:sz w:val="13"/>
              </w:rPr>
              <w:t>2</w:t>
            </w:r>
            <w:r>
              <w:rPr>
                <w:color w:val="231F20"/>
                <w:sz w:val="13"/>
              </w:rPr>
              <w:t xml:space="preserve"> </w:t>
            </w:r>
            <w:r>
              <w:rPr>
                <w:color w:val="231F20"/>
                <w:w w:val="91"/>
                <w:sz w:val="13"/>
              </w:rPr>
              <w:t>м</w:t>
            </w:r>
            <w:r>
              <w:rPr>
                <w:color w:val="231F20"/>
                <w:sz w:val="13"/>
              </w:rPr>
              <w:t xml:space="preserve"> </w:t>
            </w:r>
            <w:r>
              <w:rPr>
                <w:color w:val="231F20"/>
                <w:w w:val="96"/>
                <w:sz w:val="13"/>
              </w:rPr>
              <w:t>в.</w:t>
            </w:r>
            <w:r>
              <w:rPr>
                <w:color w:val="231F20"/>
                <w:sz w:val="13"/>
              </w:rPr>
              <w:t xml:space="preserve"> </w:t>
            </w:r>
            <w:r>
              <w:rPr>
                <w:color w:val="231F20"/>
                <w:w w:val="103"/>
                <w:sz w:val="13"/>
              </w:rPr>
              <w:t>с</w:t>
            </w:r>
          </w:p>
        </w:tc>
        <w:tc>
          <w:tcPr>
            <w:tcW w:w="1852" w:type="dxa"/>
          </w:tcPr>
          <w:p w:rsidR="00CB0AFA" w:rsidRDefault="00CB0AFA">
            <w:pPr>
              <w:pStyle w:val="TableParagraph"/>
              <w:spacing w:before="4"/>
              <w:jc w:val="left"/>
              <w:rPr>
                <w:b/>
                <w:sz w:val="17"/>
              </w:rPr>
            </w:pPr>
          </w:p>
          <w:p w:rsidR="00CB0AFA" w:rsidRDefault="00481332">
            <w:pPr>
              <w:pStyle w:val="TableParagraph"/>
              <w:spacing w:before="1"/>
              <w:ind w:right="312"/>
              <w:jc w:val="right"/>
              <w:rPr>
                <w:sz w:val="13"/>
              </w:rPr>
            </w:pPr>
            <w:r>
              <w:rPr>
                <w:color w:val="231F20"/>
                <w:sz w:val="13"/>
              </w:rPr>
              <w:t>1 РС–70 или 2 РС-50</w:t>
            </w:r>
          </w:p>
        </w:tc>
        <w:tc>
          <w:tcPr>
            <w:tcW w:w="1461" w:type="dxa"/>
          </w:tcPr>
          <w:p w:rsidR="00CB0AFA" w:rsidRDefault="00CB0AFA">
            <w:pPr>
              <w:pStyle w:val="TableParagraph"/>
              <w:spacing w:before="4"/>
              <w:jc w:val="left"/>
              <w:rPr>
                <w:b/>
                <w:sz w:val="17"/>
              </w:rPr>
            </w:pPr>
          </w:p>
          <w:p w:rsidR="00CB0AFA" w:rsidRDefault="00481332">
            <w:pPr>
              <w:pStyle w:val="TableParagraph"/>
              <w:spacing w:before="1"/>
              <w:ind w:left="59" w:right="62"/>
              <w:rPr>
                <w:sz w:val="13"/>
              </w:rPr>
            </w:pPr>
            <w:r>
              <w:rPr>
                <w:color w:val="231F20"/>
                <w:sz w:val="13"/>
              </w:rPr>
              <w:t>51 мм/51 мм/8 мм</w:t>
            </w:r>
          </w:p>
        </w:tc>
        <w:tc>
          <w:tcPr>
            <w:tcW w:w="1243" w:type="dxa"/>
          </w:tcPr>
          <w:p w:rsidR="00CB0AFA" w:rsidRDefault="00481332">
            <w:pPr>
              <w:pStyle w:val="TableParagraph"/>
              <w:spacing w:before="51"/>
              <w:ind w:left="195" w:right="125" w:firstLine="92"/>
              <w:jc w:val="left"/>
              <w:rPr>
                <w:sz w:val="13"/>
              </w:rPr>
            </w:pPr>
            <w:r>
              <w:rPr>
                <w:color w:val="231F20"/>
                <w:sz w:val="13"/>
              </w:rPr>
              <w:t xml:space="preserve">Магистраль </w:t>
            </w:r>
            <w:r>
              <w:rPr>
                <w:color w:val="231F20"/>
                <w:w w:val="95"/>
                <w:sz w:val="13"/>
              </w:rPr>
              <w:t>66 мм, рабочая</w:t>
            </w:r>
          </w:p>
          <w:p w:rsidR="00CB0AFA" w:rsidRDefault="00481332">
            <w:pPr>
              <w:pStyle w:val="TableParagraph"/>
              <w:spacing w:before="0"/>
              <w:ind w:left="197" w:right="182"/>
              <w:rPr>
                <w:sz w:val="13"/>
              </w:rPr>
            </w:pPr>
            <w:r>
              <w:rPr>
                <w:color w:val="231F20"/>
                <w:w w:val="95"/>
                <w:sz w:val="13"/>
              </w:rPr>
              <w:t>51 мм</w:t>
            </w:r>
          </w:p>
        </w:tc>
      </w:tr>
      <w:tr w:rsidR="00CB0AFA">
        <w:trPr>
          <w:trHeight w:hRule="exact" w:val="552"/>
        </w:trPr>
        <w:tc>
          <w:tcPr>
            <w:tcW w:w="1022" w:type="dxa"/>
            <w:shd w:val="clear" w:color="auto" w:fill="DADBDC"/>
          </w:tcPr>
          <w:p w:rsidR="00CB0AFA" w:rsidRDefault="00CB0AFA">
            <w:pPr>
              <w:pStyle w:val="TableParagraph"/>
              <w:spacing w:before="10"/>
              <w:jc w:val="left"/>
              <w:rPr>
                <w:b/>
                <w:sz w:val="10"/>
              </w:rPr>
            </w:pPr>
          </w:p>
          <w:p w:rsidR="00CB0AFA" w:rsidRDefault="00481332">
            <w:pPr>
              <w:pStyle w:val="TableParagraph"/>
              <w:spacing w:before="0"/>
              <w:ind w:left="373" w:right="111" w:hanging="252"/>
              <w:jc w:val="left"/>
              <w:rPr>
                <w:sz w:val="13"/>
              </w:rPr>
            </w:pPr>
            <w:r>
              <w:rPr>
                <w:color w:val="231F20"/>
                <w:w w:val="95"/>
                <w:sz w:val="13"/>
              </w:rPr>
              <w:t xml:space="preserve">Honda WB30, </w:t>
            </w:r>
            <w:r>
              <w:rPr>
                <w:color w:val="231F20"/>
                <w:sz w:val="13"/>
              </w:rPr>
              <w:t>27 кг</w:t>
            </w:r>
          </w:p>
        </w:tc>
        <w:tc>
          <w:tcPr>
            <w:tcW w:w="1402" w:type="dxa"/>
            <w:shd w:val="clear" w:color="auto" w:fill="DADBDC"/>
          </w:tcPr>
          <w:p w:rsidR="00CB0AFA" w:rsidRDefault="00CB0AFA">
            <w:pPr>
              <w:pStyle w:val="TableParagraph"/>
              <w:spacing w:before="10"/>
              <w:jc w:val="left"/>
              <w:rPr>
                <w:b/>
                <w:sz w:val="10"/>
              </w:rPr>
            </w:pPr>
          </w:p>
          <w:p w:rsidR="00CB0AFA" w:rsidRDefault="00481332">
            <w:pPr>
              <w:pStyle w:val="TableParagraph"/>
              <w:spacing w:before="0"/>
              <w:ind w:left="425" w:right="261" w:hanging="43"/>
              <w:jc w:val="left"/>
              <w:rPr>
                <w:sz w:val="13"/>
              </w:rPr>
            </w:pPr>
            <w:r>
              <w:rPr>
                <w:color w:val="231F20"/>
                <w:sz w:val="13"/>
              </w:rPr>
              <w:t xml:space="preserve">1100 л/мин </w:t>
            </w:r>
            <w:r>
              <w:rPr>
                <w:color w:val="231F20"/>
                <w:spacing w:val="-73"/>
                <w:w w:val="99"/>
                <w:sz w:val="13"/>
              </w:rPr>
              <w:t>2</w:t>
            </w:r>
            <w:r>
              <w:rPr>
                <w:color w:val="231F20"/>
                <w:spacing w:val="-14"/>
                <w:w w:val="96"/>
                <w:sz w:val="13"/>
              </w:rPr>
              <w:t>т</w:t>
            </w:r>
            <w:r>
              <w:rPr>
                <w:color w:val="231F20"/>
                <w:spacing w:val="-8"/>
                <w:sz w:val="13"/>
              </w:rPr>
              <w:t>.</w:t>
            </w:r>
            <w:r>
              <w:rPr>
                <w:color w:val="231F20"/>
                <w:w w:val="99"/>
                <w:sz w:val="13"/>
              </w:rPr>
              <w:t>8</w:t>
            </w:r>
            <w:r>
              <w:rPr>
                <w:color w:val="231F20"/>
                <w:sz w:val="13"/>
              </w:rPr>
              <w:t xml:space="preserve"> </w:t>
            </w:r>
            <w:r>
              <w:rPr>
                <w:color w:val="231F20"/>
                <w:w w:val="91"/>
                <w:sz w:val="13"/>
              </w:rPr>
              <w:t>м</w:t>
            </w:r>
            <w:r>
              <w:rPr>
                <w:color w:val="231F20"/>
                <w:sz w:val="13"/>
              </w:rPr>
              <w:t xml:space="preserve"> </w:t>
            </w:r>
            <w:r>
              <w:rPr>
                <w:color w:val="231F20"/>
                <w:w w:val="96"/>
                <w:sz w:val="13"/>
              </w:rPr>
              <w:t>в.</w:t>
            </w:r>
            <w:r>
              <w:rPr>
                <w:color w:val="231F20"/>
                <w:sz w:val="13"/>
              </w:rPr>
              <w:t xml:space="preserve"> </w:t>
            </w:r>
            <w:r>
              <w:rPr>
                <w:color w:val="231F20"/>
                <w:w w:val="103"/>
                <w:sz w:val="13"/>
              </w:rPr>
              <w:t>с</w:t>
            </w:r>
          </w:p>
        </w:tc>
        <w:tc>
          <w:tcPr>
            <w:tcW w:w="1852" w:type="dxa"/>
            <w:shd w:val="clear" w:color="auto" w:fill="DADBDC"/>
          </w:tcPr>
          <w:p w:rsidR="00CB0AFA" w:rsidRDefault="00CB0AFA">
            <w:pPr>
              <w:pStyle w:val="TableParagraph"/>
              <w:spacing w:before="4"/>
              <w:jc w:val="left"/>
              <w:rPr>
                <w:b/>
                <w:sz w:val="17"/>
              </w:rPr>
            </w:pPr>
          </w:p>
          <w:p w:rsidR="00CB0AFA" w:rsidRDefault="00481332">
            <w:pPr>
              <w:pStyle w:val="TableParagraph"/>
              <w:spacing w:before="1"/>
              <w:ind w:left="580" w:right="36"/>
              <w:jc w:val="left"/>
              <w:rPr>
                <w:sz w:val="13"/>
              </w:rPr>
            </w:pPr>
            <w:r>
              <w:rPr>
                <w:color w:val="231F20"/>
                <w:sz w:val="13"/>
              </w:rPr>
              <w:t>3 шт. РС-50</w:t>
            </w:r>
          </w:p>
        </w:tc>
        <w:tc>
          <w:tcPr>
            <w:tcW w:w="1461" w:type="dxa"/>
            <w:shd w:val="clear" w:color="auto" w:fill="DADBDC"/>
          </w:tcPr>
          <w:p w:rsidR="00CB0AFA" w:rsidRDefault="00CB0AFA">
            <w:pPr>
              <w:pStyle w:val="TableParagraph"/>
              <w:spacing w:before="4"/>
              <w:jc w:val="left"/>
              <w:rPr>
                <w:b/>
                <w:sz w:val="17"/>
              </w:rPr>
            </w:pPr>
          </w:p>
          <w:p w:rsidR="00CB0AFA" w:rsidRDefault="00481332">
            <w:pPr>
              <w:pStyle w:val="TableParagraph"/>
              <w:spacing w:before="1"/>
              <w:ind w:left="59" w:right="62"/>
              <w:rPr>
                <w:sz w:val="13"/>
              </w:rPr>
            </w:pPr>
            <w:r>
              <w:rPr>
                <w:color w:val="231F20"/>
                <w:w w:val="95"/>
                <w:sz w:val="13"/>
              </w:rPr>
              <w:t>77 мм/77 мм/8 мм</w:t>
            </w:r>
          </w:p>
        </w:tc>
        <w:tc>
          <w:tcPr>
            <w:tcW w:w="1243" w:type="dxa"/>
            <w:shd w:val="clear" w:color="auto" w:fill="DADBDC"/>
          </w:tcPr>
          <w:p w:rsidR="00CB0AFA" w:rsidRDefault="00481332">
            <w:pPr>
              <w:pStyle w:val="TableParagraph"/>
              <w:spacing w:before="51"/>
              <w:ind w:left="199" w:right="182"/>
              <w:rPr>
                <w:sz w:val="13"/>
              </w:rPr>
            </w:pPr>
            <w:r>
              <w:rPr>
                <w:color w:val="231F20"/>
                <w:sz w:val="13"/>
              </w:rPr>
              <w:t xml:space="preserve">77 мм магистраль, </w:t>
            </w:r>
            <w:r>
              <w:rPr>
                <w:color w:val="231F20"/>
                <w:w w:val="95"/>
                <w:sz w:val="13"/>
              </w:rPr>
              <w:t>51 мм рабочая</w:t>
            </w:r>
          </w:p>
        </w:tc>
      </w:tr>
      <w:tr w:rsidR="00CB0AFA">
        <w:trPr>
          <w:trHeight w:hRule="exact" w:val="552"/>
        </w:trPr>
        <w:tc>
          <w:tcPr>
            <w:tcW w:w="1022" w:type="dxa"/>
          </w:tcPr>
          <w:p w:rsidR="00CB0AFA" w:rsidRDefault="00481332">
            <w:pPr>
              <w:pStyle w:val="TableParagraph"/>
              <w:spacing w:before="51"/>
              <w:ind w:left="259" w:right="271" w:firstLine="11"/>
              <w:rPr>
                <w:sz w:val="13"/>
              </w:rPr>
            </w:pPr>
            <w:r>
              <w:rPr>
                <w:color w:val="231F20"/>
                <w:sz w:val="13"/>
              </w:rPr>
              <w:t xml:space="preserve">Koshin </w:t>
            </w:r>
            <w:r>
              <w:rPr>
                <w:color w:val="231F20"/>
                <w:spacing w:val="-4"/>
                <w:w w:val="90"/>
                <w:sz w:val="13"/>
              </w:rPr>
              <w:t>SEM50V,</w:t>
            </w:r>
          </w:p>
          <w:p w:rsidR="00CB0AFA" w:rsidRDefault="00481332">
            <w:pPr>
              <w:pStyle w:val="TableParagraph"/>
              <w:spacing w:before="0"/>
              <w:ind w:left="135" w:right="135"/>
              <w:rPr>
                <w:sz w:val="13"/>
              </w:rPr>
            </w:pPr>
            <w:r>
              <w:rPr>
                <w:color w:val="231F20"/>
                <w:w w:val="105"/>
                <w:sz w:val="13"/>
              </w:rPr>
              <w:t>25 кг</w:t>
            </w:r>
          </w:p>
        </w:tc>
        <w:tc>
          <w:tcPr>
            <w:tcW w:w="1402" w:type="dxa"/>
          </w:tcPr>
          <w:p w:rsidR="00CB0AFA" w:rsidRDefault="00CB0AFA">
            <w:pPr>
              <w:pStyle w:val="TableParagraph"/>
              <w:spacing w:before="10"/>
              <w:jc w:val="left"/>
              <w:rPr>
                <w:b/>
                <w:sz w:val="10"/>
              </w:rPr>
            </w:pPr>
          </w:p>
          <w:p w:rsidR="00CB0AFA" w:rsidRDefault="00481332">
            <w:pPr>
              <w:pStyle w:val="TableParagraph"/>
              <w:spacing w:before="0"/>
              <w:ind w:left="425" w:right="261" w:hanging="7"/>
              <w:jc w:val="left"/>
              <w:rPr>
                <w:sz w:val="13"/>
              </w:rPr>
            </w:pPr>
            <w:r>
              <w:rPr>
                <w:color w:val="231F20"/>
                <w:sz w:val="13"/>
              </w:rPr>
              <w:t xml:space="preserve">500 л/мин </w:t>
            </w:r>
            <w:r>
              <w:rPr>
                <w:color w:val="231F20"/>
                <w:spacing w:val="-73"/>
                <w:w w:val="99"/>
                <w:sz w:val="13"/>
              </w:rPr>
              <w:t>5</w:t>
            </w:r>
            <w:r>
              <w:rPr>
                <w:color w:val="231F20"/>
                <w:spacing w:val="-14"/>
                <w:w w:val="96"/>
                <w:sz w:val="13"/>
              </w:rPr>
              <w:t>т</w:t>
            </w:r>
            <w:r>
              <w:rPr>
                <w:color w:val="231F20"/>
                <w:spacing w:val="-8"/>
                <w:sz w:val="13"/>
              </w:rPr>
              <w:t>.</w:t>
            </w:r>
            <w:r>
              <w:rPr>
                <w:color w:val="231F20"/>
                <w:w w:val="99"/>
                <w:sz w:val="13"/>
              </w:rPr>
              <w:t>0</w:t>
            </w:r>
            <w:r>
              <w:rPr>
                <w:color w:val="231F20"/>
                <w:sz w:val="13"/>
              </w:rPr>
              <w:t xml:space="preserve"> </w:t>
            </w:r>
            <w:r>
              <w:rPr>
                <w:color w:val="231F20"/>
                <w:w w:val="91"/>
                <w:sz w:val="13"/>
              </w:rPr>
              <w:t>м</w:t>
            </w:r>
            <w:r>
              <w:rPr>
                <w:color w:val="231F20"/>
                <w:sz w:val="13"/>
              </w:rPr>
              <w:t xml:space="preserve"> </w:t>
            </w:r>
            <w:r>
              <w:rPr>
                <w:color w:val="231F20"/>
                <w:w w:val="96"/>
                <w:sz w:val="13"/>
              </w:rPr>
              <w:t>в.</w:t>
            </w:r>
            <w:r>
              <w:rPr>
                <w:color w:val="231F20"/>
                <w:sz w:val="13"/>
              </w:rPr>
              <w:t xml:space="preserve"> </w:t>
            </w:r>
            <w:r>
              <w:rPr>
                <w:color w:val="231F20"/>
                <w:w w:val="103"/>
                <w:sz w:val="13"/>
              </w:rPr>
              <w:t>с</w:t>
            </w:r>
          </w:p>
        </w:tc>
        <w:tc>
          <w:tcPr>
            <w:tcW w:w="1852" w:type="dxa"/>
          </w:tcPr>
          <w:p w:rsidR="00CB0AFA" w:rsidRDefault="00CB0AFA">
            <w:pPr>
              <w:pStyle w:val="TableParagraph"/>
              <w:spacing w:before="4"/>
              <w:jc w:val="left"/>
              <w:rPr>
                <w:b/>
                <w:sz w:val="17"/>
              </w:rPr>
            </w:pPr>
          </w:p>
          <w:p w:rsidR="00CB0AFA" w:rsidRDefault="00481332">
            <w:pPr>
              <w:pStyle w:val="TableParagraph"/>
              <w:spacing w:before="1"/>
              <w:ind w:right="254"/>
              <w:jc w:val="right"/>
              <w:rPr>
                <w:sz w:val="13"/>
              </w:rPr>
            </w:pPr>
            <w:r>
              <w:rPr>
                <w:color w:val="231F20"/>
                <w:sz w:val="13"/>
              </w:rPr>
              <w:t>1 шт. РС70, 1 шт. РС50</w:t>
            </w:r>
          </w:p>
        </w:tc>
        <w:tc>
          <w:tcPr>
            <w:tcW w:w="1461" w:type="dxa"/>
          </w:tcPr>
          <w:p w:rsidR="00CB0AFA" w:rsidRDefault="00CB0AFA">
            <w:pPr>
              <w:pStyle w:val="TableParagraph"/>
              <w:spacing w:before="4"/>
              <w:jc w:val="left"/>
              <w:rPr>
                <w:b/>
                <w:sz w:val="17"/>
              </w:rPr>
            </w:pPr>
          </w:p>
          <w:p w:rsidR="00CB0AFA" w:rsidRDefault="00481332">
            <w:pPr>
              <w:pStyle w:val="TableParagraph"/>
              <w:spacing w:before="1"/>
              <w:ind w:left="59" w:right="62"/>
              <w:rPr>
                <w:sz w:val="13"/>
              </w:rPr>
            </w:pPr>
            <w:r>
              <w:rPr>
                <w:color w:val="231F20"/>
                <w:sz w:val="13"/>
              </w:rPr>
              <w:t>51 мм/51 мм/8 мм</w:t>
            </w:r>
          </w:p>
        </w:tc>
        <w:tc>
          <w:tcPr>
            <w:tcW w:w="1243" w:type="dxa"/>
          </w:tcPr>
          <w:p w:rsidR="00CB0AFA" w:rsidRDefault="00481332">
            <w:pPr>
              <w:pStyle w:val="TableParagraph"/>
              <w:spacing w:before="51"/>
              <w:ind w:left="448" w:right="259" w:hanging="162"/>
              <w:jc w:val="left"/>
              <w:rPr>
                <w:sz w:val="13"/>
              </w:rPr>
            </w:pPr>
            <w:r>
              <w:rPr>
                <w:color w:val="231F20"/>
                <w:w w:val="95"/>
                <w:sz w:val="13"/>
              </w:rPr>
              <w:t>Магистраль 66 мм,</w:t>
            </w:r>
          </w:p>
          <w:p w:rsidR="00CB0AFA" w:rsidRDefault="00481332">
            <w:pPr>
              <w:pStyle w:val="TableParagraph"/>
              <w:spacing w:before="0"/>
              <w:ind w:left="213" w:right="125"/>
              <w:jc w:val="left"/>
              <w:rPr>
                <w:sz w:val="13"/>
              </w:rPr>
            </w:pPr>
            <w:r>
              <w:rPr>
                <w:color w:val="231F20"/>
                <w:w w:val="95"/>
                <w:sz w:val="13"/>
              </w:rPr>
              <w:t>рабочая 51 мм</w:t>
            </w:r>
          </w:p>
        </w:tc>
      </w:tr>
      <w:tr w:rsidR="00CB0AFA">
        <w:trPr>
          <w:trHeight w:hRule="exact" w:val="552"/>
        </w:trPr>
        <w:tc>
          <w:tcPr>
            <w:tcW w:w="1022" w:type="dxa"/>
            <w:shd w:val="clear" w:color="auto" w:fill="DADBDC"/>
          </w:tcPr>
          <w:p w:rsidR="00CB0AFA" w:rsidRDefault="00481332">
            <w:pPr>
              <w:pStyle w:val="TableParagraph"/>
              <w:spacing w:before="51"/>
              <w:ind w:left="218" w:right="230" w:firstLine="11"/>
              <w:rPr>
                <w:sz w:val="13"/>
              </w:rPr>
            </w:pPr>
            <w:r>
              <w:rPr>
                <w:color w:val="231F20"/>
                <w:sz w:val="13"/>
              </w:rPr>
              <w:t xml:space="preserve">Koshin </w:t>
            </w:r>
            <w:r>
              <w:rPr>
                <w:color w:val="231F20"/>
                <w:spacing w:val="-3"/>
                <w:w w:val="90"/>
                <w:sz w:val="13"/>
              </w:rPr>
              <w:t>SERM50V,</w:t>
            </w:r>
          </w:p>
          <w:p w:rsidR="00CB0AFA" w:rsidRDefault="00481332">
            <w:pPr>
              <w:pStyle w:val="TableParagraph"/>
              <w:spacing w:before="0"/>
              <w:ind w:left="135" w:right="135"/>
              <w:rPr>
                <w:sz w:val="13"/>
              </w:rPr>
            </w:pPr>
            <w:r>
              <w:rPr>
                <w:color w:val="231F20"/>
                <w:w w:val="105"/>
                <w:sz w:val="13"/>
              </w:rPr>
              <w:t>37 кг</w:t>
            </w:r>
          </w:p>
        </w:tc>
        <w:tc>
          <w:tcPr>
            <w:tcW w:w="1402" w:type="dxa"/>
            <w:shd w:val="clear" w:color="auto" w:fill="DADBDC"/>
          </w:tcPr>
          <w:p w:rsidR="00CB0AFA" w:rsidRDefault="00CB0AFA">
            <w:pPr>
              <w:pStyle w:val="TableParagraph"/>
              <w:spacing w:before="10"/>
              <w:jc w:val="left"/>
              <w:rPr>
                <w:b/>
                <w:sz w:val="10"/>
              </w:rPr>
            </w:pPr>
          </w:p>
          <w:p w:rsidR="00CB0AFA" w:rsidRDefault="00481332">
            <w:pPr>
              <w:pStyle w:val="TableParagraph"/>
              <w:spacing w:before="0"/>
              <w:ind w:left="425" w:right="261" w:hanging="7"/>
              <w:jc w:val="left"/>
              <w:rPr>
                <w:sz w:val="13"/>
              </w:rPr>
            </w:pPr>
            <w:r>
              <w:rPr>
                <w:color w:val="231F20"/>
                <w:sz w:val="13"/>
              </w:rPr>
              <w:t xml:space="preserve">500 л/мин </w:t>
            </w:r>
            <w:r>
              <w:rPr>
                <w:color w:val="231F20"/>
                <w:spacing w:val="-73"/>
                <w:w w:val="99"/>
                <w:sz w:val="13"/>
              </w:rPr>
              <w:t>9</w:t>
            </w:r>
            <w:r>
              <w:rPr>
                <w:color w:val="231F20"/>
                <w:spacing w:val="-14"/>
                <w:w w:val="96"/>
                <w:sz w:val="13"/>
              </w:rPr>
              <w:t>т</w:t>
            </w:r>
            <w:r>
              <w:rPr>
                <w:color w:val="231F20"/>
                <w:spacing w:val="-8"/>
                <w:sz w:val="13"/>
              </w:rPr>
              <w:t>.</w:t>
            </w:r>
            <w:r>
              <w:rPr>
                <w:color w:val="231F20"/>
                <w:w w:val="99"/>
                <w:sz w:val="13"/>
              </w:rPr>
              <w:t>0</w:t>
            </w:r>
            <w:r>
              <w:rPr>
                <w:color w:val="231F20"/>
                <w:sz w:val="13"/>
              </w:rPr>
              <w:t xml:space="preserve"> </w:t>
            </w:r>
            <w:r>
              <w:rPr>
                <w:color w:val="231F20"/>
                <w:w w:val="91"/>
                <w:sz w:val="13"/>
              </w:rPr>
              <w:t>м</w:t>
            </w:r>
            <w:r>
              <w:rPr>
                <w:color w:val="231F20"/>
                <w:sz w:val="13"/>
              </w:rPr>
              <w:t xml:space="preserve"> </w:t>
            </w:r>
            <w:r>
              <w:rPr>
                <w:color w:val="231F20"/>
                <w:w w:val="96"/>
                <w:sz w:val="13"/>
              </w:rPr>
              <w:t>в.</w:t>
            </w:r>
            <w:r>
              <w:rPr>
                <w:color w:val="231F20"/>
                <w:sz w:val="13"/>
              </w:rPr>
              <w:t xml:space="preserve"> </w:t>
            </w:r>
            <w:r>
              <w:rPr>
                <w:color w:val="231F20"/>
                <w:w w:val="103"/>
                <w:sz w:val="13"/>
              </w:rPr>
              <w:t>с</w:t>
            </w:r>
          </w:p>
        </w:tc>
        <w:tc>
          <w:tcPr>
            <w:tcW w:w="1852" w:type="dxa"/>
            <w:shd w:val="clear" w:color="auto" w:fill="DADBDC"/>
          </w:tcPr>
          <w:p w:rsidR="00CB0AFA" w:rsidRDefault="00CB0AFA">
            <w:pPr>
              <w:pStyle w:val="TableParagraph"/>
              <w:spacing w:before="4"/>
              <w:jc w:val="left"/>
              <w:rPr>
                <w:b/>
                <w:sz w:val="17"/>
              </w:rPr>
            </w:pPr>
          </w:p>
          <w:p w:rsidR="00CB0AFA" w:rsidRDefault="00481332">
            <w:pPr>
              <w:pStyle w:val="TableParagraph"/>
              <w:spacing w:before="1"/>
              <w:ind w:right="208"/>
              <w:jc w:val="right"/>
              <w:rPr>
                <w:sz w:val="13"/>
              </w:rPr>
            </w:pPr>
            <w:r>
              <w:rPr>
                <w:color w:val="231F20"/>
                <w:sz w:val="13"/>
              </w:rPr>
              <w:t>1 шт. РС-70, 1 шт. РС-50</w:t>
            </w:r>
          </w:p>
        </w:tc>
        <w:tc>
          <w:tcPr>
            <w:tcW w:w="1461" w:type="dxa"/>
            <w:shd w:val="clear" w:color="auto" w:fill="DADBDC"/>
          </w:tcPr>
          <w:p w:rsidR="00CB0AFA" w:rsidRDefault="00CB0AFA">
            <w:pPr>
              <w:pStyle w:val="TableParagraph"/>
              <w:spacing w:before="4"/>
              <w:jc w:val="left"/>
              <w:rPr>
                <w:b/>
                <w:sz w:val="17"/>
              </w:rPr>
            </w:pPr>
          </w:p>
          <w:p w:rsidR="00CB0AFA" w:rsidRDefault="00481332">
            <w:pPr>
              <w:pStyle w:val="TableParagraph"/>
              <w:spacing w:before="1"/>
              <w:ind w:left="59" w:right="62"/>
              <w:rPr>
                <w:sz w:val="13"/>
              </w:rPr>
            </w:pPr>
            <w:r>
              <w:rPr>
                <w:color w:val="231F20"/>
                <w:sz w:val="13"/>
              </w:rPr>
              <w:t>51 мм/51 мм/8 мм</w:t>
            </w:r>
          </w:p>
        </w:tc>
        <w:tc>
          <w:tcPr>
            <w:tcW w:w="1243" w:type="dxa"/>
            <w:shd w:val="clear" w:color="auto" w:fill="DADBDC"/>
          </w:tcPr>
          <w:p w:rsidR="00CB0AFA" w:rsidRDefault="00481332">
            <w:pPr>
              <w:pStyle w:val="TableParagraph"/>
              <w:spacing w:before="51"/>
              <w:ind w:left="195" w:right="125" w:firstLine="92"/>
              <w:jc w:val="left"/>
              <w:rPr>
                <w:sz w:val="13"/>
              </w:rPr>
            </w:pPr>
            <w:r>
              <w:rPr>
                <w:color w:val="231F20"/>
                <w:sz w:val="13"/>
              </w:rPr>
              <w:t xml:space="preserve">Магистраль </w:t>
            </w:r>
            <w:r>
              <w:rPr>
                <w:color w:val="231F20"/>
                <w:w w:val="95"/>
                <w:sz w:val="13"/>
              </w:rPr>
              <w:t>66 мм, рабочая</w:t>
            </w:r>
          </w:p>
          <w:p w:rsidR="00CB0AFA" w:rsidRDefault="00481332">
            <w:pPr>
              <w:pStyle w:val="TableParagraph"/>
              <w:spacing w:before="0"/>
              <w:ind w:left="197" w:right="182"/>
              <w:rPr>
                <w:sz w:val="13"/>
              </w:rPr>
            </w:pPr>
            <w:r>
              <w:rPr>
                <w:color w:val="231F20"/>
                <w:w w:val="95"/>
                <w:sz w:val="13"/>
              </w:rPr>
              <w:t>51 мм</w:t>
            </w:r>
          </w:p>
        </w:tc>
      </w:tr>
      <w:tr w:rsidR="00CB0AFA">
        <w:trPr>
          <w:trHeight w:hRule="exact" w:val="552"/>
        </w:trPr>
        <w:tc>
          <w:tcPr>
            <w:tcW w:w="1022" w:type="dxa"/>
          </w:tcPr>
          <w:p w:rsidR="00CB0AFA" w:rsidRDefault="00481332">
            <w:pPr>
              <w:pStyle w:val="TableParagraph"/>
              <w:spacing w:before="51"/>
              <w:ind w:left="135" w:right="135"/>
              <w:rPr>
                <w:sz w:val="13"/>
              </w:rPr>
            </w:pPr>
            <w:r>
              <w:rPr>
                <w:color w:val="231F20"/>
                <w:sz w:val="13"/>
              </w:rPr>
              <w:t xml:space="preserve">Koshin </w:t>
            </w:r>
            <w:r>
              <w:rPr>
                <w:color w:val="231F20"/>
                <w:w w:val="90"/>
                <w:sz w:val="13"/>
              </w:rPr>
              <w:t>SERH50V</w:t>
            </w:r>
          </w:p>
          <w:p w:rsidR="00CB0AFA" w:rsidRDefault="00481332">
            <w:pPr>
              <w:pStyle w:val="TableParagraph"/>
              <w:spacing w:before="0"/>
              <w:ind w:left="135" w:right="135"/>
              <w:rPr>
                <w:sz w:val="13"/>
              </w:rPr>
            </w:pPr>
            <w:r>
              <w:rPr>
                <w:color w:val="231F20"/>
                <w:w w:val="105"/>
                <w:sz w:val="13"/>
              </w:rPr>
              <w:t>47 кг</w:t>
            </w:r>
          </w:p>
        </w:tc>
        <w:tc>
          <w:tcPr>
            <w:tcW w:w="1402" w:type="dxa"/>
          </w:tcPr>
          <w:p w:rsidR="00CB0AFA" w:rsidRDefault="00CB0AFA">
            <w:pPr>
              <w:pStyle w:val="TableParagraph"/>
              <w:spacing w:before="10"/>
              <w:jc w:val="left"/>
              <w:rPr>
                <w:b/>
                <w:sz w:val="10"/>
              </w:rPr>
            </w:pPr>
          </w:p>
          <w:p w:rsidR="00CB0AFA" w:rsidRDefault="00481332">
            <w:pPr>
              <w:pStyle w:val="TableParagraph"/>
              <w:spacing w:before="0"/>
              <w:ind w:left="425" w:right="261" w:hanging="25"/>
              <w:jc w:val="left"/>
              <w:rPr>
                <w:sz w:val="13"/>
              </w:rPr>
            </w:pPr>
            <w:r>
              <w:rPr>
                <w:color w:val="231F20"/>
                <w:sz w:val="13"/>
              </w:rPr>
              <w:t>540 л/мин, 60 м в. ст.</w:t>
            </w:r>
          </w:p>
        </w:tc>
        <w:tc>
          <w:tcPr>
            <w:tcW w:w="1852" w:type="dxa"/>
          </w:tcPr>
          <w:p w:rsidR="00CB0AFA" w:rsidRDefault="00CB0AFA">
            <w:pPr>
              <w:pStyle w:val="TableParagraph"/>
              <w:spacing w:before="10"/>
              <w:jc w:val="left"/>
              <w:rPr>
                <w:b/>
                <w:sz w:val="10"/>
              </w:rPr>
            </w:pPr>
          </w:p>
          <w:p w:rsidR="00CB0AFA" w:rsidRDefault="00481332">
            <w:pPr>
              <w:pStyle w:val="TableParagraph"/>
              <w:spacing w:before="0"/>
              <w:ind w:left="28" w:right="34"/>
              <w:rPr>
                <w:sz w:val="13"/>
              </w:rPr>
            </w:pPr>
            <w:r>
              <w:rPr>
                <w:color w:val="231F20"/>
                <w:sz w:val="13"/>
              </w:rPr>
              <w:t>2 шт. Р-25 (или ТС1) и 1 шт.</w:t>
            </w:r>
          </w:p>
          <w:p w:rsidR="00CB0AFA" w:rsidRDefault="00481332">
            <w:pPr>
              <w:pStyle w:val="TableParagraph"/>
              <w:spacing w:before="0"/>
              <w:ind w:left="28" w:right="34"/>
              <w:rPr>
                <w:sz w:val="13"/>
              </w:rPr>
            </w:pPr>
            <w:r>
              <w:rPr>
                <w:color w:val="231F20"/>
                <w:sz w:val="13"/>
              </w:rPr>
              <w:t>РС50 или 4 шт. ТС1</w:t>
            </w:r>
          </w:p>
        </w:tc>
        <w:tc>
          <w:tcPr>
            <w:tcW w:w="1461" w:type="dxa"/>
          </w:tcPr>
          <w:p w:rsidR="00CB0AFA" w:rsidRDefault="00481332">
            <w:pPr>
              <w:pStyle w:val="TableParagraph"/>
              <w:spacing w:before="125" w:line="155" w:lineRule="exact"/>
              <w:ind w:left="59" w:right="62"/>
              <w:rPr>
                <w:sz w:val="13"/>
              </w:rPr>
            </w:pPr>
            <w:r>
              <w:rPr>
                <w:color w:val="231F20"/>
                <w:sz w:val="13"/>
              </w:rPr>
              <w:t xml:space="preserve">1 </w:t>
            </w:r>
            <w:r>
              <w:rPr>
                <w:rFonts w:ascii="Courier New" w:hAnsi="Courier New"/>
                <w:color w:val="231F20"/>
                <w:sz w:val="13"/>
              </w:rPr>
              <w:t>×</w:t>
            </w:r>
            <w:r>
              <w:rPr>
                <w:rFonts w:ascii="Courier New" w:hAnsi="Courier New"/>
                <w:color w:val="231F20"/>
                <w:spacing w:val="-54"/>
                <w:sz w:val="13"/>
              </w:rPr>
              <w:t xml:space="preserve"> </w:t>
            </w:r>
            <w:r>
              <w:rPr>
                <w:color w:val="231F20"/>
                <w:sz w:val="13"/>
              </w:rPr>
              <w:t>51 мм</w:t>
            </w:r>
          </w:p>
          <w:p w:rsidR="00CB0AFA" w:rsidRDefault="00481332">
            <w:pPr>
              <w:pStyle w:val="TableParagraph"/>
              <w:spacing w:before="0" w:line="155" w:lineRule="exact"/>
              <w:ind w:left="59" w:right="62"/>
              <w:rPr>
                <w:sz w:val="13"/>
              </w:rPr>
            </w:pPr>
            <w:r>
              <w:rPr>
                <w:color w:val="231F20"/>
                <w:sz w:val="13"/>
              </w:rPr>
              <w:t xml:space="preserve">2 </w:t>
            </w:r>
            <w:r>
              <w:rPr>
                <w:rFonts w:ascii="Courier New" w:hAnsi="Courier New"/>
                <w:color w:val="231F20"/>
                <w:sz w:val="13"/>
              </w:rPr>
              <w:t>×</w:t>
            </w:r>
            <w:r>
              <w:rPr>
                <w:rFonts w:ascii="Courier New" w:hAnsi="Courier New"/>
                <w:color w:val="231F20"/>
                <w:spacing w:val="-54"/>
                <w:sz w:val="13"/>
              </w:rPr>
              <w:t xml:space="preserve"> </w:t>
            </w:r>
            <w:r>
              <w:rPr>
                <w:color w:val="231F20"/>
                <w:sz w:val="13"/>
              </w:rPr>
              <w:t xml:space="preserve">25 мм/51 </w:t>
            </w:r>
            <w:r>
              <w:rPr>
                <w:color w:val="231F20"/>
                <w:spacing w:val="2"/>
                <w:sz w:val="13"/>
              </w:rPr>
              <w:t xml:space="preserve">мм/7 </w:t>
            </w:r>
            <w:r>
              <w:rPr>
                <w:color w:val="231F20"/>
                <w:sz w:val="13"/>
              </w:rPr>
              <w:t>мм</w:t>
            </w:r>
          </w:p>
        </w:tc>
        <w:tc>
          <w:tcPr>
            <w:tcW w:w="1243" w:type="dxa"/>
          </w:tcPr>
          <w:p w:rsidR="00CB0AFA" w:rsidRDefault="00CB0AFA">
            <w:pPr>
              <w:pStyle w:val="TableParagraph"/>
              <w:spacing w:before="10"/>
              <w:jc w:val="left"/>
              <w:rPr>
                <w:b/>
                <w:sz w:val="10"/>
              </w:rPr>
            </w:pPr>
          </w:p>
          <w:p w:rsidR="00CB0AFA" w:rsidRDefault="00481332">
            <w:pPr>
              <w:pStyle w:val="TableParagraph"/>
              <w:spacing w:before="0"/>
              <w:ind w:left="197" w:right="182"/>
              <w:rPr>
                <w:sz w:val="13"/>
              </w:rPr>
            </w:pPr>
            <w:r>
              <w:rPr>
                <w:color w:val="231F20"/>
                <w:w w:val="95"/>
                <w:sz w:val="13"/>
              </w:rPr>
              <w:t>51 мм (38 мм)</w:t>
            </w:r>
          </w:p>
          <w:p w:rsidR="00CB0AFA" w:rsidRDefault="00481332">
            <w:pPr>
              <w:pStyle w:val="TableParagraph"/>
              <w:spacing w:before="0"/>
              <w:ind w:left="197" w:right="182"/>
              <w:rPr>
                <w:sz w:val="13"/>
              </w:rPr>
            </w:pPr>
            <w:r>
              <w:rPr>
                <w:color w:val="231F20"/>
                <w:sz w:val="13"/>
              </w:rPr>
              <w:t>и 25 мм</w:t>
            </w:r>
          </w:p>
        </w:tc>
      </w:tr>
      <w:tr w:rsidR="00CB0AFA">
        <w:trPr>
          <w:trHeight w:hRule="exact" w:val="552"/>
        </w:trPr>
        <w:tc>
          <w:tcPr>
            <w:tcW w:w="1022" w:type="dxa"/>
            <w:shd w:val="clear" w:color="auto" w:fill="DADBDC"/>
          </w:tcPr>
          <w:p w:rsidR="00CB0AFA" w:rsidRDefault="00481332">
            <w:pPr>
              <w:pStyle w:val="TableParagraph"/>
              <w:spacing w:before="51"/>
              <w:ind w:left="135" w:right="135"/>
              <w:rPr>
                <w:sz w:val="13"/>
              </w:rPr>
            </w:pPr>
            <w:r>
              <w:rPr>
                <w:color w:val="231F20"/>
                <w:w w:val="90"/>
                <w:sz w:val="13"/>
              </w:rPr>
              <w:t xml:space="preserve">Subaru-Robin </w:t>
            </w:r>
            <w:r>
              <w:rPr>
                <w:color w:val="231F20"/>
                <w:sz w:val="13"/>
              </w:rPr>
              <w:t>PTG110,</w:t>
            </w:r>
          </w:p>
          <w:p w:rsidR="00CB0AFA" w:rsidRDefault="00481332">
            <w:pPr>
              <w:pStyle w:val="TableParagraph"/>
              <w:spacing w:before="0"/>
              <w:ind w:left="135" w:right="135"/>
              <w:rPr>
                <w:sz w:val="13"/>
              </w:rPr>
            </w:pPr>
            <w:r>
              <w:rPr>
                <w:color w:val="231F20"/>
                <w:w w:val="105"/>
                <w:sz w:val="13"/>
              </w:rPr>
              <w:t>5,1 кг</w:t>
            </w:r>
          </w:p>
        </w:tc>
        <w:tc>
          <w:tcPr>
            <w:tcW w:w="1402" w:type="dxa"/>
            <w:shd w:val="clear" w:color="auto" w:fill="DADBDC"/>
          </w:tcPr>
          <w:p w:rsidR="00CB0AFA" w:rsidRDefault="00CB0AFA">
            <w:pPr>
              <w:pStyle w:val="TableParagraph"/>
              <w:spacing w:before="10"/>
              <w:jc w:val="left"/>
              <w:rPr>
                <w:b/>
                <w:sz w:val="10"/>
              </w:rPr>
            </w:pPr>
          </w:p>
          <w:p w:rsidR="00CB0AFA" w:rsidRDefault="00481332">
            <w:pPr>
              <w:pStyle w:val="TableParagraph"/>
              <w:spacing w:before="0"/>
              <w:ind w:left="425" w:right="261" w:hanging="7"/>
              <w:jc w:val="left"/>
              <w:rPr>
                <w:sz w:val="13"/>
              </w:rPr>
            </w:pPr>
            <w:r>
              <w:rPr>
                <w:color w:val="231F20"/>
                <w:sz w:val="13"/>
              </w:rPr>
              <w:t xml:space="preserve">130 л/мин </w:t>
            </w:r>
            <w:r>
              <w:rPr>
                <w:color w:val="231F20"/>
                <w:spacing w:val="-73"/>
                <w:w w:val="99"/>
                <w:sz w:val="13"/>
              </w:rPr>
              <w:t>3</w:t>
            </w:r>
            <w:r>
              <w:rPr>
                <w:color w:val="231F20"/>
                <w:spacing w:val="-14"/>
                <w:w w:val="96"/>
                <w:sz w:val="13"/>
              </w:rPr>
              <w:t>т</w:t>
            </w:r>
            <w:r>
              <w:rPr>
                <w:color w:val="231F20"/>
                <w:spacing w:val="-8"/>
                <w:sz w:val="13"/>
              </w:rPr>
              <w:t>.</w:t>
            </w:r>
            <w:r>
              <w:rPr>
                <w:color w:val="231F20"/>
                <w:w w:val="99"/>
                <w:sz w:val="13"/>
              </w:rPr>
              <w:t>5</w:t>
            </w:r>
            <w:r>
              <w:rPr>
                <w:color w:val="231F20"/>
                <w:sz w:val="13"/>
              </w:rPr>
              <w:t xml:space="preserve"> </w:t>
            </w:r>
            <w:r>
              <w:rPr>
                <w:color w:val="231F20"/>
                <w:w w:val="91"/>
                <w:sz w:val="13"/>
              </w:rPr>
              <w:t>м</w:t>
            </w:r>
            <w:r>
              <w:rPr>
                <w:color w:val="231F20"/>
                <w:sz w:val="13"/>
              </w:rPr>
              <w:t xml:space="preserve"> </w:t>
            </w:r>
            <w:r>
              <w:rPr>
                <w:color w:val="231F20"/>
                <w:w w:val="96"/>
                <w:sz w:val="13"/>
              </w:rPr>
              <w:t>в.</w:t>
            </w:r>
            <w:r>
              <w:rPr>
                <w:color w:val="231F20"/>
                <w:sz w:val="13"/>
              </w:rPr>
              <w:t xml:space="preserve"> </w:t>
            </w:r>
            <w:r>
              <w:rPr>
                <w:color w:val="231F20"/>
                <w:w w:val="103"/>
                <w:sz w:val="13"/>
              </w:rPr>
              <w:t>с</w:t>
            </w:r>
          </w:p>
        </w:tc>
        <w:tc>
          <w:tcPr>
            <w:tcW w:w="1852" w:type="dxa"/>
            <w:shd w:val="clear" w:color="auto" w:fill="DADBDC"/>
          </w:tcPr>
          <w:p w:rsidR="00CB0AFA" w:rsidRDefault="00CB0AFA">
            <w:pPr>
              <w:pStyle w:val="TableParagraph"/>
              <w:spacing w:before="4"/>
              <w:jc w:val="left"/>
              <w:rPr>
                <w:b/>
                <w:sz w:val="17"/>
              </w:rPr>
            </w:pPr>
          </w:p>
          <w:p w:rsidR="00CB0AFA" w:rsidRDefault="00481332">
            <w:pPr>
              <w:pStyle w:val="TableParagraph"/>
              <w:spacing w:before="1"/>
              <w:ind w:left="526" w:right="36"/>
              <w:jc w:val="left"/>
              <w:rPr>
                <w:sz w:val="13"/>
              </w:rPr>
            </w:pPr>
            <w:r>
              <w:rPr>
                <w:color w:val="231F20"/>
                <w:sz w:val="13"/>
              </w:rPr>
              <w:t>РС-50, РС-25</w:t>
            </w:r>
          </w:p>
        </w:tc>
        <w:tc>
          <w:tcPr>
            <w:tcW w:w="1461" w:type="dxa"/>
            <w:shd w:val="clear" w:color="auto" w:fill="DADBDC"/>
          </w:tcPr>
          <w:p w:rsidR="00CB0AFA" w:rsidRDefault="00CB0AFA">
            <w:pPr>
              <w:pStyle w:val="TableParagraph"/>
              <w:spacing w:before="4"/>
              <w:jc w:val="left"/>
              <w:rPr>
                <w:b/>
                <w:sz w:val="17"/>
              </w:rPr>
            </w:pPr>
          </w:p>
          <w:p w:rsidR="00CB0AFA" w:rsidRDefault="00481332">
            <w:pPr>
              <w:pStyle w:val="TableParagraph"/>
              <w:spacing w:before="1"/>
              <w:ind w:left="59" w:right="62"/>
              <w:rPr>
                <w:sz w:val="13"/>
              </w:rPr>
            </w:pPr>
            <w:r>
              <w:rPr>
                <w:color w:val="231F20"/>
                <w:sz w:val="13"/>
              </w:rPr>
              <w:t>25 мм/25 мм/5 мм</w:t>
            </w:r>
          </w:p>
        </w:tc>
        <w:tc>
          <w:tcPr>
            <w:tcW w:w="1243" w:type="dxa"/>
            <w:shd w:val="clear" w:color="auto" w:fill="DADBDC"/>
          </w:tcPr>
          <w:p w:rsidR="00CB0AFA" w:rsidRDefault="00CB0AFA">
            <w:pPr>
              <w:pStyle w:val="TableParagraph"/>
              <w:spacing w:before="10"/>
              <w:jc w:val="left"/>
              <w:rPr>
                <w:b/>
                <w:sz w:val="10"/>
              </w:rPr>
            </w:pPr>
          </w:p>
          <w:p w:rsidR="00CB0AFA" w:rsidRDefault="00481332">
            <w:pPr>
              <w:pStyle w:val="TableParagraph"/>
              <w:spacing w:before="0"/>
              <w:ind w:left="159" w:right="44" w:hanging="41"/>
              <w:jc w:val="left"/>
              <w:rPr>
                <w:sz w:val="13"/>
              </w:rPr>
            </w:pPr>
            <w:r>
              <w:rPr>
                <w:color w:val="231F20"/>
                <w:w w:val="95"/>
                <w:sz w:val="13"/>
              </w:rPr>
              <w:t xml:space="preserve">51 мм магистраль </w:t>
            </w:r>
            <w:r>
              <w:rPr>
                <w:color w:val="231F20"/>
                <w:sz w:val="13"/>
              </w:rPr>
              <w:t>с рабочей 38 мм</w:t>
            </w:r>
          </w:p>
        </w:tc>
      </w:tr>
      <w:tr w:rsidR="00CB0AFA">
        <w:trPr>
          <w:trHeight w:hRule="exact" w:val="701"/>
        </w:trPr>
        <w:tc>
          <w:tcPr>
            <w:tcW w:w="1022" w:type="dxa"/>
          </w:tcPr>
          <w:p w:rsidR="00CB0AFA" w:rsidRDefault="00CB0AFA">
            <w:pPr>
              <w:pStyle w:val="TableParagraph"/>
              <w:spacing w:before="10"/>
              <w:jc w:val="left"/>
              <w:rPr>
                <w:b/>
                <w:sz w:val="10"/>
              </w:rPr>
            </w:pPr>
          </w:p>
          <w:p w:rsidR="00CB0AFA" w:rsidRDefault="00481332">
            <w:pPr>
              <w:pStyle w:val="TableParagraph"/>
              <w:spacing w:before="0"/>
              <w:ind w:left="135" w:right="135"/>
              <w:rPr>
                <w:sz w:val="13"/>
              </w:rPr>
            </w:pPr>
            <w:r>
              <w:rPr>
                <w:color w:val="231F20"/>
                <w:w w:val="80"/>
                <w:sz w:val="13"/>
              </w:rPr>
              <w:t xml:space="preserve">Subaru-Robin </w:t>
            </w:r>
            <w:r>
              <w:rPr>
                <w:color w:val="231F20"/>
                <w:w w:val="95"/>
                <w:sz w:val="13"/>
              </w:rPr>
              <w:t>PTG209,</w:t>
            </w:r>
          </w:p>
          <w:p w:rsidR="00CB0AFA" w:rsidRDefault="00481332">
            <w:pPr>
              <w:pStyle w:val="TableParagraph"/>
              <w:spacing w:before="0"/>
              <w:ind w:left="135" w:right="135"/>
              <w:rPr>
                <w:sz w:val="13"/>
              </w:rPr>
            </w:pPr>
            <w:r>
              <w:rPr>
                <w:color w:val="231F20"/>
                <w:w w:val="105"/>
                <w:sz w:val="13"/>
              </w:rPr>
              <w:t>24 кг</w:t>
            </w:r>
          </w:p>
        </w:tc>
        <w:tc>
          <w:tcPr>
            <w:tcW w:w="1402" w:type="dxa"/>
          </w:tcPr>
          <w:p w:rsidR="00CB0AFA" w:rsidRDefault="00CB0AFA">
            <w:pPr>
              <w:pStyle w:val="TableParagraph"/>
              <w:spacing w:before="4"/>
              <w:jc w:val="left"/>
              <w:rPr>
                <w:b/>
                <w:sz w:val="17"/>
              </w:rPr>
            </w:pPr>
          </w:p>
          <w:p w:rsidR="00CB0AFA" w:rsidRDefault="00481332">
            <w:pPr>
              <w:pStyle w:val="TableParagraph"/>
              <w:spacing w:before="1"/>
              <w:ind w:left="425" w:right="261" w:hanging="25"/>
              <w:jc w:val="left"/>
              <w:rPr>
                <w:sz w:val="13"/>
              </w:rPr>
            </w:pPr>
            <w:r>
              <w:rPr>
                <w:color w:val="231F20"/>
                <w:sz w:val="13"/>
              </w:rPr>
              <w:t>600 л/мин, 28 м в. ст.</w:t>
            </w:r>
          </w:p>
        </w:tc>
        <w:tc>
          <w:tcPr>
            <w:tcW w:w="1852" w:type="dxa"/>
          </w:tcPr>
          <w:p w:rsidR="00CB0AFA" w:rsidRDefault="00CB0AFA">
            <w:pPr>
              <w:pStyle w:val="TableParagraph"/>
              <w:spacing w:before="0"/>
              <w:jc w:val="left"/>
              <w:rPr>
                <w:b/>
                <w:sz w:val="12"/>
              </w:rPr>
            </w:pPr>
          </w:p>
          <w:p w:rsidR="00CB0AFA" w:rsidRDefault="00CB0AFA">
            <w:pPr>
              <w:pStyle w:val="TableParagraph"/>
              <w:spacing w:before="10"/>
              <w:jc w:val="left"/>
              <w:rPr>
                <w:b/>
                <w:sz w:val="11"/>
              </w:rPr>
            </w:pPr>
          </w:p>
          <w:p w:rsidR="00CB0AFA" w:rsidRDefault="00481332">
            <w:pPr>
              <w:pStyle w:val="TableParagraph"/>
              <w:spacing w:before="0"/>
              <w:ind w:left="580" w:right="36"/>
              <w:jc w:val="left"/>
              <w:rPr>
                <w:sz w:val="13"/>
              </w:rPr>
            </w:pPr>
            <w:r>
              <w:rPr>
                <w:color w:val="231F20"/>
                <w:sz w:val="13"/>
              </w:rPr>
              <w:t>3 шт. РС-50</w:t>
            </w:r>
          </w:p>
        </w:tc>
        <w:tc>
          <w:tcPr>
            <w:tcW w:w="1461" w:type="dxa"/>
          </w:tcPr>
          <w:p w:rsidR="00CB0AFA" w:rsidRDefault="00CB0AFA">
            <w:pPr>
              <w:pStyle w:val="TableParagraph"/>
              <w:spacing w:before="0"/>
              <w:jc w:val="left"/>
              <w:rPr>
                <w:b/>
                <w:sz w:val="12"/>
              </w:rPr>
            </w:pPr>
          </w:p>
          <w:p w:rsidR="00CB0AFA" w:rsidRDefault="00CB0AFA">
            <w:pPr>
              <w:pStyle w:val="TableParagraph"/>
              <w:spacing w:before="10"/>
              <w:jc w:val="left"/>
              <w:rPr>
                <w:b/>
                <w:sz w:val="11"/>
              </w:rPr>
            </w:pPr>
          </w:p>
          <w:p w:rsidR="00CB0AFA" w:rsidRDefault="00481332">
            <w:pPr>
              <w:pStyle w:val="TableParagraph"/>
              <w:spacing w:before="0"/>
              <w:ind w:left="59" w:right="62"/>
              <w:rPr>
                <w:sz w:val="13"/>
              </w:rPr>
            </w:pPr>
            <w:r>
              <w:rPr>
                <w:color w:val="231F20"/>
                <w:sz w:val="13"/>
              </w:rPr>
              <w:t>66 мм/66 мм/10 мм</w:t>
            </w:r>
          </w:p>
        </w:tc>
        <w:tc>
          <w:tcPr>
            <w:tcW w:w="1243" w:type="dxa"/>
          </w:tcPr>
          <w:p w:rsidR="00CB0AFA" w:rsidRDefault="00481332">
            <w:pPr>
              <w:pStyle w:val="TableParagraph"/>
              <w:spacing w:before="51"/>
              <w:ind w:left="281" w:right="263" w:hanging="1"/>
              <w:rPr>
                <w:sz w:val="13"/>
              </w:rPr>
            </w:pPr>
            <w:r>
              <w:rPr>
                <w:color w:val="231F20"/>
                <w:sz w:val="13"/>
              </w:rPr>
              <w:t xml:space="preserve">66 мм </w:t>
            </w:r>
            <w:r>
              <w:rPr>
                <w:color w:val="231F20"/>
                <w:w w:val="95"/>
                <w:sz w:val="13"/>
              </w:rPr>
              <w:t>магистраль,</w:t>
            </w:r>
          </w:p>
          <w:p w:rsidR="00CB0AFA" w:rsidRDefault="00481332">
            <w:pPr>
              <w:pStyle w:val="TableParagraph"/>
              <w:spacing w:before="0"/>
              <w:ind w:left="97" w:right="80"/>
              <w:rPr>
                <w:sz w:val="13"/>
              </w:rPr>
            </w:pPr>
            <w:r>
              <w:rPr>
                <w:color w:val="231F20"/>
                <w:sz w:val="13"/>
              </w:rPr>
              <w:t>51</w:t>
            </w:r>
            <w:r>
              <w:rPr>
                <w:color w:val="231F20"/>
                <w:spacing w:val="-27"/>
                <w:sz w:val="13"/>
              </w:rPr>
              <w:t xml:space="preserve"> </w:t>
            </w:r>
            <w:r>
              <w:rPr>
                <w:color w:val="231F20"/>
                <w:sz w:val="13"/>
              </w:rPr>
              <w:t>мм</w:t>
            </w:r>
            <w:r>
              <w:rPr>
                <w:color w:val="231F20"/>
                <w:spacing w:val="-16"/>
                <w:sz w:val="13"/>
              </w:rPr>
              <w:t xml:space="preserve"> </w:t>
            </w:r>
            <w:r>
              <w:rPr>
                <w:color w:val="231F20"/>
                <w:sz w:val="13"/>
              </w:rPr>
              <w:t>или</w:t>
            </w:r>
            <w:r>
              <w:rPr>
                <w:color w:val="231F20"/>
                <w:spacing w:val="-16"/>
                <w:sz w:val="13"/>
              </w:rPr>
              <w:t xml:space="preserve"> </w:t>
            </w:r>
            <w:r>
              <w:rPr>
                <w:color w:val="231F20"/>
                <w:sz w:val="13"/>
              </w:rPr>
              <w:t>38</w:t>
            </w:r>
            <w:r>
              <w:rPr>
                <w:color w:val="231F20"/>
                <w:spacing w:val="-27"/>
                <w:sz w:val="13"/>
              </w:rPr>
              <w:t xml:space="preserve"> </w:t>
            </w:r>
            <w:r>
              <w:rPr>
                <w:color w:val="231F20"/>
                <w:sz w:val="13"/>
              </w:rPr>
              <w:t>мм</w:t>
            </w:r>
            <w:r>
              <w:rPr>
                <w:color w:val="231F20"/>
                <w:w w:val="91"/>
                <w:sz w:val="13"/>
              </w:rPr>
              <w:t xml:space="preserve"> </w:t>
            </w:r>
            <w:r>
              <w:rPr>
                <w:color w:val="231F20"/>
                <w:sz w:val="13"/>
              </w:rPr>
              <w:t>рабочие</w:t>
            </w:r>
          </w:p>
        </w:tc>
      </w:tr>
      <w:tr w:rsidR="00CB0AFA">
        <w:trPr>
          <w:trHeight w:hRule="exact" w:val="552"/>
        </w:trPr>
        <w:tc>
          <w:tcPr>
            <w:tcW w:w="1022" w:type="dxa"/>
            <w:shd w:val="clear" w:color="auto" w:fill="DADBDC"/>
          </w:tcPr>
          <w:p w:rsidR="00CB0AFA" w:rsidRDefault="00481332">
            <w:pPr>
              <w:pStyle w:val="TableParagraph"/>
              <w:spacing w:before="51"/>
              <w:ind w:left="135" w:right="135"/>
              <w:rPr>
                <w:sz w:val="13"/>
              </w:rPr>
            </w:pPr>
            <w:r>
              <w:rPr>
                <w:color w:val="231F20"/>
                <w:w w:val="80"/>
                <w:sz w:val="13"/>
              </w:rPr>
              <w:t xml:space="preserve">Subaru-Robin </w:t>
            </w:r>
            <w:r>
              <w:rPr>
                <w:color w:val="231F20"/>
                <w:w w:val="85"/>
                <w:sz w:val="13"/>
              </w:rPr>
              <w:t>PTG307ST,</w:t>
            </w:r>
          </w:p>
          <w:p w:rsidR="00CB0AFA" w:rsidRDefault="00481332">
            <w:pPr>
              <w:pStyle w:val="TableParagraph"/>
              <w:spacing w:before="0"/>
              <w:ind w:left="135" w:right="135"/>
              <w:rPr>
                <w:sz w:val="13"/>
              </w:rPr>
            </w:pPr>
            <w:r>
              <w:rPr>
                <w:color w:val="231F20"/>
                <w:w w:val="95"/>
                <w:sz w:val="13"/>
              </w:rPr>
              <w:t>28 кг</w:t>
            </w:r>
          </w:p>
        </w:tc>
        <w:tc>
          <w:tcPr>
            <w:tcW w:w="1402" w:type="dxa"/>
            <w:shd w:val="clear" w:color="auto" w:fill="DADBDC"/>
          </w:tcPr>
          <w:p w:rsidR="00CB0AFA" w:rsidRDefault="00CB0AFA">
            <w:pPr>
              <w:pStyle w:val="TableParagraph"/>
              <w:spacing w:before="10"/>
              <w:jc w:val="left"/>
              <w:rPr>
                <w:b/>
                <w:sz w:val="10"/>
              </w:rPr>
            </w:pPr>
          </w:p>
          <w:p w:rsidR="00CB0AFA" w:rsidRDefault="00481332">
            <w:pPr>
              <w:pStyle w:val="TableParagraph"/>
              <w:spacing w:before="0"/>
              <w:ind w:left="425" w:right="261" w:hanging="61"/>
              <w:jc w:val="left"/>
              <w:rPr>
                <w:sz w:val="13"/>
              </w:rPr>
            </w:pPr>
            <w:r>
              <w:rPr>
                <w:color w:val="231F20"/>
                <w:sz w:val="13"/>
              </w:rPr>
              <w:t xml:space="preserve">1000 л/мин, </w:t>
            </w:r>
            <w:r>
              <w:rPr>
                <w:color w:val="231F20"/>
                <w:spacing w:val="-73"/>
                <w:w w:val="99"/>
                <w:sz w:val="13"/>
              </w:rPr>
              <w:t>2</w:t>
            </w:r>
            <w:r>
              <w:rPr>
                <w:color w:val="231F20"/>
                <w:spacing w:val="-14"/>
                <w:w w:val="96"/>
                <w:sz w:val="13"/>
              </w:rPr>
              <w:t>т</w:t>
            </w:r>
            <w:r>
              <w:rPr>
                <w:color w:val="231F20"/>
                <w:spacing w:val="-8"/>
                <w:sz w:val="13"/>
              </w:rPr>
              <w:t>.</w:t>
            </w:r>
            <w:r>
              <w:rPr>
                <w:color w:val="231F20"/>
                <w:w w:val="99"/>
                <w:sz w:val="13"/>
              </w:rPr>
              <w:t>3</w:t>
            </w:r>
            <w:r>
              <w:rPr>
                <w:color w:val="231F20"/>
                <w:sz w:val="13"/>
              </w:rPr>
              <w:t xml:space="preserve"> </w:t>
            </w:r>
            <w:r>
              <w:rPr>
                <w:color w:val="231F20"/>
                <w:w w:val="91"/>
                <w:sz w:val="13"/>
              </w:rPr>
              <w:t>м</w:t>
            </w:r>
            <w:r>
              <w:rPr>
                <w:color w:val="231F20"/>
                <w:sz w:val="13"/>
              </w:rPr>
              <w:t xml:space="preserve"> </w:t>
            </w:r>
            <w:r>
              <w:rPr>
                <w:color w:val="231F20"/>
                <w:w w:val="96"/>
                <w:sz w:val="13"/>
              </w:rPr>
              <w:t>в.</w:t>
            </w:r>
            <w:r>
              <w:rPr>
                <w:color w:val="231F20"/>
                <w:sz w:val="13"/>
              </w:rPr>
              <w:t xml:space="preserve"> </w:t>
            </w:r>
            <w:r>
              <w:rPr>
                <w:color w:val="231F20"/>
                <w:w w:val="103"/>
                <w:sz w:val="13"/>
              </w:rPr>
              <w:t>с</w:t>
            </w:r>
          </w:p>
        </w:tc>
        <w:tc>
          <w:tcPr>
            <w:tcW w:w="1852" w:type="dxa"/>
            <w:shd w:val="clear" w:color="auto" w:fill="DADBDC"/>
          </w:tcPr>
          <w:p w:rsidR="00CB0AFA" w:rsidRDefault="00CB0AFA">
            <w:pPr>
              <w:pStyle w:val="TableParagraph"/>
              <w:spacing w:before="4"/>
              <w:jc w:val="left"/>
              <w:rPr>
                <w:b/>
                <w:sz w:val="17"/>
              </w:rPr>
            </w:pPr>
          </w:p>
          <w:p w:rsidR="00CB0AFA" w:rsidRDefault="00481332">
            <w:pPr>
              <w:pStyle w:val="TableParagraph"/>
              <w:spacing w:before="1"/>
              <w:ind w:right="215"/>
              <w:jc w:val="right"/>
              <w:rPr>
                <w:sz w:val="13"/>
              </w:rPr>
            </w:pPr>
            <w:r>
              <w:rPr>
                <w:color w:val="231F20"/>
                <w:sz w:val="13"/>
              </w:rPr>
              <w:t>2 шт. РС50 + 1 шт. РС70</w:t>
            </w:r>
          </w:p>
        </w:tc>
        <w:tc>
          <w:tcPr>
            <w:tcW w:w="1461" w:type="dxa"/>
            <w:shd w:val="clear" w:color="auto" w:fill="DADBDC"/>
          </w:tcPr>
          <w:p w:rsidR="00CB0AFA" w:rsidRDefault="00CB0AFA">
            <w:pPr>
              <w:pStyle w:val="TableParagraph"/>
              <w:spacing w:before="4"/>
              <w:jc w:val="left"/>
              <w:rPr>
                <w:b/>
                <w:sz w:val="17"/>
              </w:rPr>
            </w:pPr>
          </w:p>
          <w:p w:rsidR="00CB0AFA" w:rsidRDefault="00481332">
            <w:pPr>
              <w:pStyle w:val="TableParagraph"/>
              <w:spacing w:before="1"/>
              <w:ind w:left="59" w:right="62"/>
              <w:rPr>
                <w:sz w:val="13"/>
              </w:rPr>
            </w:pPr>
            <w:r>
              <w:rPr>
                <w:color w:val="231F20"/>
                <w:sz w:val="13"/>
              </w:rPr>
              <w:t>77 мм/77 мм/20 мм</w:t>
            </w:r>
          </w:p>
        </w:tc>
        <w:tc>
          <w:tcPr>
            <w:tcW w:w="1243" w:type="dxa"/>
            <w:shd w:val="clear" w:color="auto" w:fill="DADBDC"/>
          </w:tcPr>
          <w:p w:rsidR="00CB0AFA" w:rsidRDefault="00481332">
            <w:pPr>
              <w:pStyle w:val="TableParagraph"/>
              <w:spacing w:before="51"/>
              <w:ind w:left="199" w:right="181"/>
              <w:rPr>
                <w:sz w:val="13"/>
              </w:rPr>
            </w:pPr>
            <w:r>
              <w:rPr>
                <w:color w:val="231F20"/>
                <w:sz w:val="13"/>
              </w:rPr>
              <w:t xml:space="preserve">77 мм магистраль, </w:t>
            </w:r>
            <w:r>
              <w:rPr>
                <w:color w:val="231F20"/>
                <w:w w:val="95"/>
                <w:sz w:val="13"/>
              </w:rPr>
              <w:t>51 мм рабочие</w:t>
            </w:r>
          </w:p>
        </w:tc>
      </w:tr>
      <w:tr w:rsidR="00CB0AFA">
        <w:trPr>
          <w:trHeight w:hRule="exact" w:val="437"/>
        </w:trPr>
        <w:tc>
          <w:tcPr>
            <w:tcW w:w="1022" w:type="dxa"/>
          </w:tcPr>
          <w:p w:rsidR="00CB0AFA" w:rsidRDefault="00481332">
            <w:pPr>
              <w:pStyle w:val="TableParagraph"/>
              <w:spacing w:before="68"/>
              <w:ind w:left="373" w:right="169" w:hanging="106"/>
              <w:jc w:val="left"/>
              <w:rPr>
                <w:sz w:val="13"/>
              </w:rPr>
            </w:pPr>
            <w:r>
              <w:rPr>
                <w:color w:val="231F20"/>
                <w:w w:val="85"/>
                <w:sz w:val="13"/>
              </w:rPr>
              <w:t xml:space="preserve">«Спрут», </w:t>
            </w:r>
            <w:r>
              <w:rPr>
                <w:color w:val="231F20"/>
                <w:sz w:val="13"/>
              </w:rPr>
              <w:t>22 кг</w:t>
            </w:r>
          </w:p>
        </w:tc>
        <w:tc>
          <w:tcPr>
            <w:tcW w:w="1402" w:type="dxa"/>
          </w:tcPr>
          <w:p w:rsidR="00CB0AFA" w:rsidRDefault="00481332">
            <w:pPr>
              <w:pStyle w:val="TableParagraph"/>
              <w:spacing w:before="68"/>
              <w:ind w:left="425" w:right="261" w:hanging="25"/>
              <w:jc w:val="left"/>
              <w:rPr>
                <w:sz w:val="13"/>
              </w:rPr>
            </w:pPr>
            <w:r>
              <w:rPr>
                <w:color w:val="231F20"/>
                <w:sz w:val="13"/>
              </w:rPr>
              <w:t xml:space="preserve">400 л/мин, </w:t>
            </w:r>
            <w:r>
              <w:rPr>
                <w:color w:val="231F20"/>
                <w:spacing w:val="-73"/>
                <w:w w:val="99"/>
                <w:sz w:val="13"/>
              </w:rPr>
              <w:t>5</w:t>
            </w:r>
            <w:r>
              <w:rPr>
                <w:color w:val="231F20"/>
                <w:spacing w:val="-14"/>
                <w:w w:val="96"/>
                <w:sz w:val="13"/>
              </w:rPr>
              <w:t>т</w:t>
            </w:r>
            <w:r>
              <w:rPr>
                <w:color w:val="231F20"/>
                <w:spacing w:val="-8"/>
                <w:sz w:val="13"/>
              </w:rPr>
              <w:t>.</w:t>
            </w:r>
            <w:r>
              <w:rPr>
                <w:color w:val="231F20"/>
                <w:w w:val="99"/>
                <w:sz w:val="13"/>
              </w:rPr>
              <w:t>5</w:t>
            </w:r>
            <w:r>
              <w:rPr>
                <w:color w:val="231F20"/>
                <w:sz w:val="13"/>
              </w:rPr>
              <w:t xml:space="preserve"> </w:t>
            </w:r>
            <w:r>
              <w:rPr>
                <w:color w:val="231F20"/>
                <w:w w:val="91"/>
                <w:sz w:val="13"/>
              </w:rPr>
              <w:t>м</w:t>
            </w:r>
            <w:r>
              <w:rPr>
                <w:color w:val="231F20"/>
                <w:sz w:val="13"/>
              </w:rPr>
              <w:t xml:space="preserve"> </w:t>
            </w:r>
            <w:r>
              <w:rPr>
                <w:color w:val="231F20"/>
                <w:w w:val="96"/>
                <w:sz w:val="13"/>
              </w:rPr>
              <w:t>в.</w:t>
            </w:r>
            <w:r>
              <w:rPr>
                <w:color w:val="231F20"/>
                <w:sz w:val="13"/>
              </w:rPr>
              <w:t xml:space="preserve"> </w:t>
            </w:r>
            <w:r>
              <w:rPr>
                <w:color w:val="231F20"/>
                <w:w w:val="103"/>
                <w:sz w:val="13"/>
              </w:rPr>
              <w:t>с</w:t>
            </w:r>
          </w:p>
        </w:tc>
        <w:tc>
          <w:tcPr>
            <w:tcW w:w="1852" w:type="dxa"/>
          </w:tcPr>
          <w:p w:rsidR="00CB0AFA" w:rsidRDefault="00481332">
            <w:pPr>
              <w:pStyle w:val="TableParagraph"/>
              <w:spacing w:before="68"/>
              <w:ind w:left="28" w:right="34"/>
              <w:rPr>
                <w:sz w:val="13"/>
              </w:rPr>
            </w:pPr>
            <w:r>
              <w:rPr>
                <w:color w:val="231F20"/>
                <w:sz w:val="13"/>
              </w:rPr>
              <w:t>2 шт. РС25 (или ТС1) и 1 шт.</w:t>
            </w:r>
          </w:p>
          <w:p w:rsidR="00CB0AFA" w:rsidRDefault="00481332">
            <w:pPr>
              <w:pStyle w:val="TableParagraph"/>
              <w:spacing w:before="0"/>
              <w:ind w:left="28" w:right="34"/>
              <w:rPr>
                <w:sz w:val="13"/>
              </w:rPr>
            </w:pPr>
            <w:r>
              <w:rPr>
                <w:color w:val="231F20"/>
                <w:sz w:val="13"/>
              </w:rPr>
              <w:t>РС50 или 4 шт. ТС1</w:t>
            </w:r>
          </w:p>
        </w:tc>
        <w:tc>
          <w:tcPr>
            <w:tcW w:w="1461" w:type="dxa"/>
          </w:tcPr>
          <w:p w:rsidR="00CB0AFA" w:rsidRDefault="00481332">
            <w:pPr>
              <w:pStyle w:val="TableParagraph"/>
              <w:spacing w:before="68" w:line="155" w:lineRule="exact"/>
              <w:ind w:left="59" w:right="62"/>
              <w:rPr>
                <w:sz w:val="13"/>
              </w:rPr>
            </w:pPr>
            <w:r>
              <w:rPr>
                <w:color w:val="231F20"/>
                <w:sz w:val="13"/>
              </w:rPr>
              <w:t xml:space="preserve">1 </w:t>
            </w:r>
            <w:r>
              <w:rPr>
                <w:rFonts w:ascii="Courier New" w:hAnsi="Courier New"/>
                <w:color w:val="231F20"/>
                <w:sz w:val="13"/>
              </w:rPr>
              <w:t>×</w:t>
            </w:r>
            <w:r>
              <w:rPr>
                <w:rFonts w:ascii="Courier New" w:hAnsi="Courier New"/>
                <w:color w:val="231F20"/>
                <w:spacing w:val="-54"/>
                <w:sz w:val="13"/>
              </w:rPr>
              <w:t xml:space="preserve"> </w:t>
            </w:r>
            <w:r>
              <w:rPr>
                <w:color w:val="231F20"/>
                <w:sz w:val="13"/>
              </w:rPr>
              <w:t>51 мм</w:t>
            </w:r>
          </w:p>
          <w:p w:rsidR="00CB0AFA" w:rsidRDefault="00481332">
            <w:pPr>
              <w:pStyle w:val="TableParagraph"/>
              <w:spacing w:before="0" w:line="155" w:lineRule="exact"/>
              <w:ind w:left="59" w:right="62"/>
              <w:rPr>
                <w:sz w:val="13"/>
              </w:rPr>
            </w:pPr>
            <w:r>
              <w:rPr>
                <w:color w:val="231F20"/>
                <w:sz w:val="13"/>
              </w:rPr>
              <w:t xml:space="preserve">2 </w:t>
            </w:r>
            <w:r>
              <w:rPr>
                <w:rFonts w:ascii="Courier New" w:hAnsi="Courier New"/>
                <w:color w:val="231F20"/>
                <w:sz w:val="13"/>
              </w:rPr>
              <w:t>×</w:t>
            </w:r>
            <w:r>
              <w:rPr>
                <w:rFonts w:ascii="Courier New" w:hAnsi="Courier New"/>
                <w:color w:val="231F20"/>
                <w:spacing w:val="-54"/>
                <w:sz w:val="13"/>
              </w:rPr>
              <w:t xml:space="preserve"> </w:t>
            </w:r>
            <w:r>
              <w:rPr>
                <w:color w:val="231F20"/>
                <w:sz w:val="13"/>
              </w:rPr>
              <w:t xml:space="preserve">25 мм/51 </w:t>
            </w:r>
            <w:r>
              <w:rPr>
                <w:color w:val="231F20"/>
                <w:spacing w:val="2"/>
                <w:sz w:val="13"/>
              </w:rPr>
              <w:t xml:space="preserve">мм/7 </w:t>
            </w:r>
            <w:r>
              <w:rPr>
                <w:color w:val="231F20"/>
                <w:sz w:val="13"/>
              </w:rPr>
              <w:t>мм</w:t>
            </w:r>
          </w:p>
        </w:tc>
        <w:tc>
          <w:tcPr>
            <w:tcW w:w="1243" w:type="dxa"/>
          </w:tcPr>
          <w:p w:rsidR="00CB0AFA" w:rsidRDefault="00481332">
            <w:pPr>
              <w:pStyle w:val="TableParagraph"/>
              <w:spacing w:before="68"/>
              <w:ind w:left="197" w:right="182"/>
              <w:rPr>
                <w:sz w:val="13"/>
              </w:rPr>
            </w:pPr>
            <w:r>
              <w:rPr>
                <w:color w:val="231F20"/>
                <w:w w:val="95"/>
                <w:sz w:val="13"/>
              </w:rPr>
              <w:t>51 мм (38 мм)</w:t>
            </w:r>
          </w:p>
          <w:p w:rsidR="00CB0AFA" w:rsidRDefault="00481332">
            <w:pPr>
              <w:pStyle w:val="TableParagraph"/>
              <w:spacing w:before="0"/>
              <w:ind w:left="197" w:right="182"/>
              <w:rPr>
                <w:sz w:val="13"/>
              </w:rPr>
            </w:pPr>
            <w:r>
              <w:rPr>
                <w:color w:val="231F20"/>
                <w:sz w:val="13"/>
              </w:rPr>
              <w:t>и 25 мм</w:t>
            </w:r>
          </w:p>
        </w:tc>
      </w:tr>
      <w:tr w:rsidR="00CB0AFA">
        <w:trPr>
          <w:trHeight w:hRule="exact" w:val="454"/>
        </w:trPr>
        <w:tc>
          <w:tcPr>
            <w:tcW w:w="1022" w:type="dxa"/>
            <w:shd w:val="clear" w:color="auto" w:fill="DADBDC"/>
          </w:tcPr>
          <w:p w:rsidR="00CB0AFA" w:rsidRDefault="00481332">
            <w:pPr>
              <w:pStyle w:val="TableParagraph"/>
              <w:spacing w:before="76"/>
              <w:ind w:left="135" w:right="135"/>
              <w:rPr>
                <w:sz w:val="13"/>
              </w:rPr>
            </w:pPr>
            <w:r>
              <w:rPr>
                <w:color w:val="231F20"/>
                <w:sz w:val="13"/>
              </w:rPr>
              <w:t>МЛВ-1М,</w:t>
            </w:r>
          </w:p>
          <w:p w:rsidR="00CB0AFA" w:rsidRDefault="00481332">
            <w:pPr>
              <w:pStyle w:val="TableParagraph"/>
              <w:spacing w:before="0"/>
              <w:ind w:left="135" w:right="135"/>
              <w:rPr>
                <w:sz w:val="13"/>
              </w:rPr>
            </w:pPr>
            <w:r>
              <w:rPr>
                <w:color w:val="231F20"/>
                <w:w w:val="105"/>
                <w:sz w:val="13"/>
              </w:rPr>
              <w:t>18 кг</w:t>
            </w:r>
          </w:p>
        </w:tc>
        <w:tc>
          <w:tcPr>
            <w:tcW w:w="1402" w:type="dxa"/>
            <w:shd w:val="clear" w:color="auto" w:fill="DADBDC"/>
          </w:tcPr>
          <w:p w:rsidR="00CB0AFA" w:rsidRDefault="00481332">
            <w:pPr>
              <w:pStyle w:val="TableParagraph"/>
              <w:spacing w:before="76"/>
              <w:ind w:left="389" w:right="63" w:hanging="242"/>
              <w:jc w:val="left"/>
              <w:rPr>
                <w:sz w:val="13"/>
              </w:rPr>
            </w:pPr>
            <w:r>
              <w:rPr>
                <w:color w:val="231F20"/>
                <w:sz w:val="13"/>
              </w:rPr>
              <w:t xml:space="preserve">1,2 л/сек (72 л/мин) </w:t>
            </w:r>
            <w:r>
              <w:rPr>
                <w:color w:val="231F20"/>
                <w:spacing w:val="-73"/>
                <w:w w:val="99"/>
                <w:sz w:val="13"/>
              </w:rPr>
              <w:t>1</w:t>
            </w:r>
            <w:r>
              <w:rPr>
                <w:color w:val="231F20"/>
                <w:spacing w:val="-14"/>
                <w:w w:val="96"/>
                <w:sz w:val="13"/>
              </w:rPr>
              <w:t>т</w:t>
            </w:r>
            <w:r>
              <w:rPr>
                <w:color w:val="231F20"/>
                <w:spacing w:val="-8"/>
                <w:sz w:val="13"/>
              </w:rPr>
              <w:t>.</w:t>
            </w:r>
            <w:r>
              <w:rPr>
                <w:color w:val="231F20"/>
                <w:w w:val="99"/>
                <w:sz w:val="13"/>
              </w:rPr>
              <w:t>20</w:t>
            </w:r>
            <w:r>
              <w:rPr>
                <w:color w:val="231F20"/>
                <w:sz w:val="13"/>
              </w:rPr>
              <w:t xml:space="preserve"> </w:t>
            </w:r>
            <w:r>
              <w:rPr>
                <w:color w:val="231F20"/>
                <w:w w:val="91"/>
                <w:sz w:val="13"/>
              </w:rPr>
              <w:t>м</w:t>
            </w:r>
            <w:r>
              <w:rPr>
                <w:color w:val="231F20"/>
                <w:sz w:val="13"/>
              </w:rPr>
              <w:t xml:space="preserve"> </w:t>
            </w:r>
            <w:r>
              <w:rPr>
                <w:color w:val="231F20"/>
                <w:w w:val="96"/>
                <w:sz w:val="13"/>
              </w:rPr>
              <w:t>в.</w:t>
            </w:r>
            <w:r>
              <w:rPr>
                <w:color w:val="231F20"/>
                <w:sz w:val="13"/>
              </w:rPr>
              <w:t xml:space="preserve"> </w:t>
            </w:r>
            <w:r>
              <w:rPr>
                <w:color w:val="231F20"/>
                <w:w w:val="103"/>
                <w:sz w:val="13"/>
              </w:rPr>
              <w:t>с</w:t>
            </w:r>
          </w:p>
        </w:tc>
        <w:tc>
          <w:tcPr>
            <w:tcW w:w="1852" w:type="dxa"/>
            <w:shd w:val="clear" w:color="auto" w:fill="DADBDC"/>
          </w:tcPr>
          <w:p w:rsidR="00CB0AFA" w:rsidRDefault="00CB0AFA">
            <w:pPr>
              <w:pStyle w:val="TableParagraph"/>
              <w:spacing w:before="1"/>
              <w:jc w:val="left"/>
              <w:rPr>
                <w:b/>
                <w:sz w:val="13"/>
              </w:rPr>
            </w:pPr>
          </w:p>
          <w:p w:rsidR="00CB0AFA" w:rsidRDefault="00481332">
            <w:pPr>
              <w:pStyle w:val="TableParagraph"/>
              <w:spacing w:before="0"/>
              <w:ind w:left="28" w:right="34"/>
              <w:rPr>
                <w:sz w:val="13"/>
              </w:rPr>
            </w:pPr>
            <w:r>
              <w:rPr>
                <w:color w:val="231F20"/>
                <w:sz w:val="13"/>
              </w:rPr>
              <w:t>РС-25</w:t>
            </w:r>
          </w:p>
        </w:tc>
        <w:tc>
          <w:tcPr>
            <w:tcW w:w="1461" w:type="dxa"/>
            <w:shd w:val="clear" w:color="auto" w:fill="DADBDC"/>
          </w:tcPr>
          <w:p w:rsidR="00CB0AFA" w:rsidRDefault="00CB0AFA">
            <w:pPr>
              <w:pStyle w:val="TableParagraph"/>
              <w:spacing w:before="1"/>
              <w:jc w:val="left"/>
              <w:rPr>
                <w:b/>
                <w:sz w:val="13"/>
              </w:rPr>
            </w:pPr>
          </w:p>
          <w:p w:rsidR="00CB0AFA" w:rsidRDefault="00481332">
            <w:pPr>
              <w:pStyle w:val="TableParagraph"/>
              <w:spacing w:before="0"/>
              <w:ind w:left="59" w:right="62"/>
              <w:rPr>
                <w:sz w:val="13"/>
              </w:rPr>
            </w:pPr>
            <w:r>
              <w:rPr>
                <w:color w:val="231F20"/>
                <w:sz w:val="13"/>
              </w:rPr>
              <w:t>25 мм, 5 мм</w:t>
            </w:r>
          </w:p>
        </w:tc>
        <w:tc>
          <w:tcPr>
            <w:tcW w:w="1243" w:type="dxa"/>
            <w:shd w:val="clear" w:color="auto" w:fill="DADBDC"/>
          </w:tcPr>
          <w:p w:rsidR="00CB0AFA" w:rsidRDefault="00481332">
            <w:pPr>
              <w:pStyle w:val="TableParagraph"/>
              <w:spacing w:before="76"/>
              <w:ind w:left="159" w:right="44" w:hanging="41"/>
              <w:jc w:val="left"/>
              <w:rPr>
                <w:sz w:val="13"/>
              </w:rPr>
            </w:pPr>
            <w:r>
              <w:rPr>
                <w:color w:val="231F20"/>
                <w:w w:val="95"/>
                <w:sz w:val="13"/>
              </w:rPr>
              <w:t xml:space="preserve">51 мм магистраль </w:t>
            </w:r>
            <w:r>
              <w:rPr>
                <w:color w:val="231F20"/>
                <w:sz w:val="13"/>
              </w:rPr>
              <w:t>с рабочей 25 мм</w:t>
            </w:r>
          </w:p>
        </w:tc>
      </w:tr>
      <w:tr w:rsidR="00CB0AFA">
        <w:trPr>
          <w:trHeight w:hRule="exact" w:val="454"/>
        </w:trPr>
        <w:tc>
          <w:tcPr>
            <w:tcW w:w="1022" w:type="dxa"/>
          </w:tcPr>
          <w:p w:rsidR="00CB0AFA" w:rsidRDefault="00481332">
            <w:pPr>
              <w:pStyle w:val="TableParagraph"/>
              <w:spacing w:before="76"/>
              <w:ind w:left="242" w:right="93"/>
              <w:jc w:val="left"/>
              <w:rPr>
                <w:sz w:val="13"/>
              </w:rPr>
            </w:pPr>
            <w:r>
              <w:rPr>
                <w:color w:val="231F20"/>
                <w:sz w:val="13"/>
              </w:rPr>
              <w:t>МЛ1-СО,</w:t>
            </w:r>
          </w:p>
          <w:p w:rsidR="00CB0AFA" w:rsidRDefault="00481332">
            <w:pPr>
              <w:pStyle w:val="TableParagraph"/>
              <w:spacing w:before="0"/>
              <w:ind w:left="355" w:right="93"/>
              <w:jc w:val="left"/>
              <w:rPr>
                <w:sz w:val="13"/>
              </w:rPr>
            </w:pPr>
            <w:r>
              <w:rPr>
                <w:color w:val="231F20"/>
                <w:w w:val="105"/>
                <w:sz w:val="13"/>
              </w:rPr>
              <w:t>9.8 кг</w:t>
            </w:r>
          </w:p>
        </w:tc>
        <w:tc>
          <w:tcPr>
            <w:tcW w:w="1402" w:type="dxa"/>
          </w:tcPr>
          <w:p w:rsidR="00CB0AFA" w:rsidRDefault="00481332">
            <w:pPr>
              <w:pStyle w:val="TableParagraph"/>
              <w:spacing w:before="76"/>
              <w:ind w:left="389" w:right="117" w:hanging="188"/>
              <w:jc w:val="left"/>
              <w:rPr>
                <w:sz w:val="13"/>
              </w:rPr>
            </w:pPr>
            <w:r>
              <w:rPr>
                <w:color w:val="231F20"/>
                <w:sz w:val="13"/>
              </w:rPr>
              <w:t xml:space="preserve">1 л/сек (60 л/мин) </w:t>
            </w:r>
            <w:r>
              <w:rPr>
                <w:color w:val="231F20"/>
                <w:spacing w:val="-73"/>
                <w:w w:val="99"/>
                <w:sz w:val="13"/>
              </w:rPr>
              <w:t>1</w:t>
            </w:r>
            <w:r>
              <w:rPr>
                <w:color w:val="231F20"/>
                <w:spacing w:val="-14"/>
                <w:w w:val="96"/>
                <w:sz w:val="13"/>
              </w:rPr>
              <w:t>т</w:t>
            </w:r>
            <w:r>
              <w:rPr>
                <w:color w:val="231F20"/>
                <w:spacing w:val="-8"/>
                <w:sz w:val="13"/>
              </w:rPr>
              <w:t>.</w:t>
            </w:r>
            <w:r>
              <w:rPr>
                <w:color w:val="231F20"/>
                <w:w w:val="99"/>
                <w:sz w:val="13"/>
              </w:rPr>
              <w:t>00</w:t>
            </w:r>
            <w:r>
              <w:rPr>
                <w:color w:val="231F20"/>
                <w:sz w:val="13"/>
              </w:rPr>
              <w:t xml:space="preserve"> </w:t>
            </w:r>
            <w:r>
              <w:rPr>
                <w:color w:val="231F20"/>
                <w:w w:val="91"/>
                <w:sz w:val="13"/>
              </w:rPr>
              <w:t>м</w:t>
            </w:r>
            <w:r>
              <w:rPr>
                <w:color w:val="231F20"/>
                <w:sz w:val="13"/>
              </w:rPr>
              <w:t xml:space="preserve"> </w:t>
            </w:r>
            <w:r>
              <w:rPr>
                <w:color w:val="231F20"/>
                <w:w w:val="96"/>
                <w:sz w:val="13"/>
              </w:rPr>
              <w:t>в.</w:t>
            </w:r>
            <w:r>
              <w:rPr>
                <w:color w:val="231F20"/>
                <w:sz w:val="13"/>
              </w:rPr>
              <w:t xml:space="preserve"> </w:t>
            </w:r>
            <w:r>
              <w:rPr>
                <w:color w:val="231F20"/>
                <w:w w:val="103"/>
                <w:sz w:val="13"/>
              </w:rPr>
              <w:t>с</w:t>
            </w:r>
          </w:p>
        </w:tc>
        <w:tc>
          <w:tcPr>
            <w:tcW w:w="1852" w:type="dxa"/>
          </w:tcPr>
          <w:p w:rsidR="00CB0AFA" w:rsidRDefault="00CB0AFA">
            <w:pPr>
              <w:pStyle w:val="TableParagraph"/>
              <w:spacing w:before="1"/>
              <w:jc w:val="left"/>
              <w:rPr>
                <w:b/>
                <w:sz w:val="13"/>
              </w:rPr>
            </w:pPr>
          </w:p>
          <w:p w:rsidR="00CB0AFA" w:rsidRDefault="00481332">
            <w:pPr>
              <w:pStyle w:val="TableParagraph"/>
              <w:spacing w:before="0"/>
              <w:ind w:left="28" w:right="34"/>
              <w:rPr>
                <w:sz w:val="13"/>
              </w:rPr>
            </w:pPr>
            <w:r>
              <w:rPr>
                <w:color w:val="231F20"/>
                <w:sz w:val="13"/>
              </w:rPr>
              <w:t>РС-25</w:t>
            </w:r>
          </w:p>
        </w:tc>
        <w:tc>
          <w:tcPr>
            <w:tcW w:w="1461" w:type="dxa"/>
          </w:tcPr>
          <w:p w:rsidR="00CB0AFA" w:rsidRDefault="00CB0AFA">
            <w:pPr>
              <w:pStyle w:val="TableParagraph"/>
              <w:spacing w:before="1"/>
              <w:jc w:val="left"/>
              <w:rPr>
                <w:b/>
                <w:sz w:val="13"/>
              </w:rPr>
            </w:pPr>
          </w:p>
          <w:p w:rsidR="00CB0AFA" w:rsidRDefault="00481332">
            <w:pPr>
              <w:pStyle w:val="TableParagraph"/>
              <w:spacing w:before="0"/>
              <w:ind w:left="59" w:right="62"/>
              <w:rPr>
                <w:sz w:val="13"/>
              </w:rPr>
            </w:pPr>
            <w:r>
              <w:rPr>
                <w:color w:val="231F20"/>
                <w:sz w:val="13"/>
              </w:rPr>
              <w:t>25 мм, 5 мм</w:t>
            </w:r>
          </w:p>
        </w:tc>
        <w:tc>
          <w:tcPr>
            <w:tcW w:w="1243" w:type="dxa"/>
          </w:tcPr>
          <w:p w:rsidR="00CB0AFA" w:rsidRDefault="00481332">
            <w:pPr>
              <w:pStyle w:val="TableParagraph"/>
              <w:spacing w:before="76"/>
              <w:ind w:left="159" w:right="44" w:hanging="41"/>
              <w:jc w:val="left"/>
              <w:rPr>
                <w:sz w:val="13"/>
              </w:rPr>
            </w:pPr>
            <w:r>
              <w:rPr>
                <w:color w:val="231F20"/>
                <w:w w:val="95"/>
                <w:sz w:val="13"/>
              </w:rPr>
              <w:t xml:space="preserve">51 мм магистраль </w:t>
            </w:r>
            <w:r>
              <w:rPr>
                <w:color w:val="231F20"/>
                <w:sz w:val="13"/>
              </w:rPr>
              <w:t>с рабочей 25 мм</w:t>
            </w:r>
          </w:p>
        </w:tc>
      </w:tr>
      <w:tr w:rsidR="00CB0AFA">
        <w:trPr>
          <w:trHeight w:hRule="exact" w:val="606"/>
        </w:trPr>
        <w:tc>
          <w:tcPr>
            <w:tcW w:w="1022" w:type="dxa"/>
            <w:shd w:val="clear" w:color="auto" w:fill="DADBDC"/>
          </w:tcPr>
          <w:p w:rsidR="00CB0AFA" w:rsidRDefault="00481332">
            <w:pPr>
              <w:pStyle w:val="TableParagraph"/>
              <w:spacing w:before="78"/>
              <w:ind w:left="135" w:right="135"/>
              <w:rPr>
                <w:sz w:val="13"/>
              </w:rPr>
            </w:pPr>
            <w:r>
              <w:rPr>
                <w:color w:val="231F20"/>
                <w:sz w:val="13"/>
              </w:rPr>
              <w:t>УПВД</w:t>
            </w:r>
          </w:p>
          <w:p w:rsidR="00CB0AFA" w:rsidRDefault="00481332">
            <w:pPr>
              <w:pStyle w:val="TableParagraph"/>
              <w:spacing w:before="0"/>
              <w:ind w:left="283" w:right="283"/>
              <w:rPr>
                <w:sz w:val="13"/>
              </w:rPr>
            </w:pPr>
            <w:r>
              <w:rPr>
                <w:color w:val="231F20"/>
                <w:w w:val="85"/>
                <w:sz w:val="13"/>
              </w:rPr>
              <w:t xml:space="preserve">«Ермак» </w:t>
            </w:r>
            <w:r>
              <w:rPr>
                <w:color w:val="231F20"/>
                <w:sz w:val="13"/>
              </w:rPr>
              <w:t>62 кг</w:t>
            </w:r>
          </w:p>
        </w:tc>
        <w:tc>
          <w:tcPr>
            <w:tcW w:w="1402" w:type="dxa"/>
            <w:shd w:val="clear" w:color="auto" w:fill="DADBDC"/>
          </w:tcPr>
          <w:p w:rsidR="00CB0AFA" w:rsidRDefault="00CB0AFA">
            <w:pPr>
              <w:pStyle w:val="TableParagraph"/>
              <w:spacing w:before="3"/>
              <w:jc w:val="left"/>
              <w:rPr>
                <w:b/>
                <w:sz w:val="13"/>
              </w:rPr>
            </w:pPr>
          </w:p>
          <w:p w:rsidR="00CB0AFA" w:rsidRDefault="00481332">
            <w:pPr>
              <w:pStyle w:val="TableParagraph"/>
              <w:spacing w:before="0"/>
              <w:ind w:left="353" w:right="261" w:firstLine="102"/>
              <w:jc w:val="left"/>
              <w:rPr>
                <w:sz w:val="13"/>
              </w:rPr>
            </w:pPr>
            <w:r>
              <w:rPr>
                <w:color w:val="231F20"/>
                <w:sz w:val="13"/>
              </w:rPr>
              <w:t xml:space="preserve">12 л/мин </w:t>
            </w:r>
            <w:r>
              <w:rPr>
                <w:color w:val="231F20"/>
                <w:spacing w:val="-73"/>
                <w:w w:val="99"/>
                <w:sz w:val="13"/>
              </w:rPr>
              <w:t>1</w:t>
            </w:r>
            <w:r>
              <w:rPr>
                <w:color w:val="231F20"/>
                <w:spacing w:val="-14"/>
                <w:w w:val="96"/>
                <w:sz w:val="13"/>
              </w:rPr>
              <w:t>т</w:t>
            </w:r>
            <w:r>
              <w:rPr>
                <w:color w:val="231F20"/>
                <w:spacing w:val="-8"/>
                <w:sz w:val="13"/>
              </w:rPr>
              <w:t>.</w:t>
            </w:r>
            <w:r>
              <w:rPr>
                <w:color w:val="231F20"/>
                <w:w w:val="99"/>
                <w:sz w:val="13"/>
              </w:rPr>
              <w:t>600</w:t>
            </w:r>
            <w:r>
              <w:rPr>
                <w:color w:val="231F20"/>
                <w:sz w:val="13"/>
              </w:rPr>
              <w:t xml:space="preserve"> </w:t>
            </w:r>
            <w:r>
              <w:rPr>
                <w:color w:val="231F20"/>
                <w:w w:val="91"/>
                <w:sz w:val="13"/>
              </w:rPr>
              <w:t>м</w:t>
            </w:r>
            <w:r>
              <w:rPr>
                <w:color w:val="231F20"/>
                <w:sz w:val="13"/>
              </w:rPr>
              <w:t xml:space="preserve"> </w:t>
            </w:r>
            <w:r>
              <w:rPr>
                <w:color w:val="231F20"/>
                <w:w w:val="96"/>
                <w:sz w:val="13"/>
              </w:rPr>
              <w:t>в.</w:t>
            </w:r>
            <w:r>
              <w:rPr>
                <w:color w:val="231F20"/>
                <w:sz w:val="13"/>
              </w:rPr>
              <w:t xml:space="preserve"> </w:t>
            </w:r>
            <w:r>
              <w:rPr>
                <w:color w:val="231F20"/>
                <w:w w:val="103"/>
                <w:sz w:val="13"/>
              </w:rPr>
              <w:t>с</w:t>
            </w:r>
          </w:p>
        </w:tc>
        <w:tc>
          <w:tcPr>
            <w:tcW w:w="1852" w:type="dxa"/>
            <w:shd w:val="clear" w:color="auto" w:fill="DADBDC"/>
          </w:tcPr>
          <w:p w:rsidR="00CB0AFA" w:rsidRDefault="00CB0AFA">
            <w:pPr>
              <w:pStyle w:val="TableParagraph"/>
              <w:spacing w:before="3"/>
              <w:jc w:val="left"/>
              <w:rPr>
                <w:b/>
                <w:sz w:val="13"/>
              </w:rPr>
            </w:pPr>
          </w:p>
          <w:p w:rsidR="00CB0AFA" w:rsidRDefault="00481332">
            <w:pPr>
              <w:pStyle w:val="TableParagraph"/>
              <w:spacing w:before="0"/>
              <w:ind w:left="370" w:right="36" w:hanging="19"/>
              <w:jc w:val="left"/>
              <w:rPr>
                <w:sz w:val="13"/>
              </w:rPr>
            </w:pPr>
            <w:r>
              <w:rPr>
                <w:color w:val="231F20"/>
                <w:w w:val="95"/>
                <w:sz w:val="13"/>
              </w:rPr>
              <w:t>Специальный ствол высокого давления</w:t>
            </w:r>
          </w:p>
        </w:tc>
        <w:tc>
          <w:tcPr>
            <w:tcW w:w="1461" w:type="dxa"/>
            <w:shd w:val="clear" w:color="auto" w:fill="DADBDC"/>
          </w:tcPr>
          <w:p w:rsidR="00CB0AFA" w:rsidRDefault="00481332">
            <w:pPr>
              <w:pStyle w:val="TableParagraph"/>
              <w:spacing w:before="78"/>
              <w:ind w:left="189" w:right="193"/>
              <w:rPr>
                <w:sz w:val="13"/>
              </w:rPr>
            </w:pPr>
            <w:r>
              <w:rPr>
                <w:color w:val="231F20"/>
                <w:sz w:val="13"/>
              </w:rPr>
              <w:t xml:space="preserve">Шланг высокого </w:t>
            </w:r>
            <w:r>
              <w:rPr>
                <w:color w:val="231F20"/>
                <w:w w:val="90"/>
                <w:sz w:val="13"/>
              </w:rPr>
              <w:t xml:space="preserve">давления, частицы </w:t>
            </w:r>
            <w:r>
              <w:rPr>
                <w:color w:val="231F20"/>
                <w:sz w:val="13"/>
              </w:rPr>
              <w:t>до 0,5 мм</w:t>
            </w:r>
          </w:p>
        </w:tc>
        <w:tc>
          <w:tcPr>
            <w:tcW w:w="1243" w:type="dxa"/>
            <w:shd w:val="clear" w:color="auto" w:fill="DADBDC"/>
          </w:tcPr>
          <w:p w:rsidR="00CB0AFA" w:rsidRDefault="00CB0AFA">
            <w:pPr>
              <w:pStyle w:val="TableParagraph"/>
              <w:spacing w:before="3"/>
              <w:jc w:val="left"/>
              <w:rPr>
                <w:b/>
                <w:sz w:val="13"/>
              </w:rPr>
            </w:pPr>
          </w:p>
          <w:p w:rsidR="00CB0AFA" w:rsidRDefault="00481332">
            <w:pPr>
              <w:pStyle w:val="TableParagraph"/>
              <w:spacing w:before="0"/>
              <w:ind w:left="362" w:right="44" w:hanging="211"/>
              <w:jc w:val="left"/>
              <w:rPr>
                <w:sz w:val="13"/>
              </w:rPr>
            </w:pPr>
            <w:r>
              <w:rPr>
                <w:color w:val="231F20"/>
                <w:sz w:val="13"/>
              </w:rPr>
              <w:t>Шланг высокого давления</w:t>
            </w:r>
          </w:p>
        </w:tc>
      </w:tr>
    </w:tbl>
    <w:p w:rsidR="00CB0AFA" w:rsidRDefault="00CB0AFA">
      <w:pPr>
        <w:rPr>
          <w:sz w:val="13"/>
        </w:rPr>
        <w:sectPr w:rsidR="00CB0AFA">
          <w:pgSz w:w="8400" w:h="11910"/>
          <w:pgMar w:top="0" w:right="0" w:bottom="560" w:left="460" w:header="0" w:footer="367" w:gutter="0"/>
          <w:cols w:space="720"/>
        </w:sectPr>
      </w:pPr>
    </w:p>
    <w:p w:rsidR="00CB0AFA" w:rsidRDefault="00CB0AFA">
      <w:pPr>
        <w:pStyle w:val="a3"/>
        <w:spacing w:before="10" w:after="1"/>
        <w:rPr>
          <w:b/>
        </w:rPr>
      </w:pPr>
    </w:p>
    <w:p w:rsidR="00CB0AFA" w:rsidRDefault="00481332">
      <w:pPr>
        <w:pStyle w:val="a3"/>
        <w:spacing w:line="20" w:lineRule="exact"/>
        <w:ind w:left="847"/>
        <w:rPr>
          <w:sz w:val="2"/>
        </w:rPr>
      </w:pPr>
      <w:r>
        <w:rPr>
          <w:sz w:val="2"/>
          <w:lang w:val="en-US"/>
        </w:rPr>
      </w:r>
      <w:r>
        <w:rPr>
          <w:sz w:val="2"/>
        </w:rPr>
        <w:pict>
          <v:group id="_x0000_s1123" style="width:241.2pt;height:.25pt;mso-position-horizontal-relative:char;mso-position-vertical-relative:line" coordsize="4824,5">
            <v:line id="_x0000_s1124" style="position:absolute" from="3,3" to="4821,3" strokecolor="#58595b" strokeweight=".25pt"/>
            <w10:wrap type="none"/>
            <w10:anchorlock/>
          </v:group>
        </w:pict>
      </w:r>
    </w:p>
    <w:p w:rsidR="00CB0AFA" w:rsidRDefault="00481332">
      <w:pPr>
        <w:spacing w:before="81" w:line="249" w:lineRule="auto"/>
        <w:ind w:left="850" w:right="675"/>
        <w:rPr>
          <w:b/>
          <w:sz w:val="32"/>
        </w:rPr>
      </w:pPr>
      <w:r>
        <w:rPr>
          <w:lang w:val="en-US"/>
        </w:rPr>
        <w:pict>
          <v:rect id="_x0000_s1122" style="position:absolute;left:0;text-align:left;margin-left:0;margin-top:-12.2pt;width:22.7pt;height:356.2pt;z-index:251550208;mso-position-horizontal-relative:page" fillcolor="#58595b" stroked="f">
            <w10:wrap anchorx="page"/>
          </v:rect>
        </w:pict>
      </w:r>
      <w:r>
        <w:rPr>
          <w:b/>
          <w:color w:val="58595B"/>
          <w:sz w:val="32"/>
        </w:rPr>
        <w:t>Приложение 5. Пожарные автомобили, применяемые на тушении лесных</w:t>
      </w:r>
    </w:p>
    <w:p w:rsidR="00CB0AFA" w:rsidRDefault="00481332">
      <w:pPr>
        <w:pStyle w:val="1"/>
        <w:spacing w:before="1"/>
      </w:pPr>
      <w:r>
        <w:rPr>
          <w:lang w:val="en-US"/>
        </w:rPr>
        <w:pict>
          <v:shape id="_x0000_s1121" type="#_x0000_t202" style="position:absolute;left:0;text-align:left;margin-left:9.6pt;margin-top:85.55pt;width:10pt;height:61.55pt;z-index:251551232;mso-position-horizontal-relative:page" filled="f" stroked="f">
            <v:textbox style="layout-flow:vertical;mso-layout-flow-alt:bottom-to-top" inset="0,0,0,0">
              <w:txbxContent>
                <w:p w:rsidR="00CB0AFA" w:rsidRDefault="00481332">
                  <w:pPr>
                    <w:spacing w:line="183" w:lineRule="exact"/>
                    <w:ind w:left="20" w:right="-1029"/>
                    <w:rPr>
                      <w:sz w:val="16"/>
                    </w:rPr>
                  </w:pPr>
                  <w:r>
                    <w:rPr>
                      <w:color w:val="FFFFFF"/>
                      <w:spacing w:val="3"/>
                      <w:w w:val="99"/>
                      <w:sz w:val="16"/>
                    </w:rPr>
                    <w:t>ПРИЛ</w:t>
                  </w:r>
                  <w:r>
                    <w:rPr>
                      <w:color w:val="FFFFFF"/>
                      <w:w w:val="99"/>
                      <w:sz w:val="16"/>
                    </w:rPr>
                    <w:t>О</w:t>
                  </w:r>
                  <w:r>
                    <w:rPr>
                      <w:color w:val="FFFFFF"/>
                      <w:spacing w:val="3"/>
                      <w:w w:val="99"/>
                      <w:sz w:val="16"/>
                    </w:rPr>
                    <w:t>ЖЕНИЯ</w:t>
                  </w:r>
                </w:p>
              </w:txbxContent>
            </v:textbox>
            <w10:wrap anchorx="page"/>
          </v:shape>
        </w:pict>
      </w:r>
      <w:r>
        <w:rPr>
          <w:color w:val="58595B"/>
        </w:rPr>
        <w:t>пожаров</w:t>
      </w:r>
    </w:p>
    <w:p w:rsidR="00CB0AFA" w:rsidRDefault="00CB0AFA">
      <w:pPr>
        <w:pStyle w:val="a3"/>
        <w:rPr>
          <w:b/>
          <w:sz w:val="20"/>
        </w:rPr>
      </w:pPr>
    </w:p>
    <w:p w:rsidR="00CB0AFA" w:rsidRDefault="00CB0AFA">
      <w:pPr>
        <w:pStyle w:val="a3"/>
        <w:rPr>
          <w:b/>
          <w:sz w:val="20"/>
        </w:rPr>
      </w:pPr>
    </w:p>
    <w:p w:rsidR="00CB0AFA" w:rsidRDefault="00CB0AFA">
      <w:pPr>
        <w:pStyle w:val="a3"/>
        <w:rPr>
          <w:b/>
          <w:sz w:val="20"/>
        </w:rPr>
      </w:pPr>
    </w:p>
    <w:p w:rsidR="00CB0AFA" w:rsidRDefault="00CB0AFA">
      <w:pPr>
        <w:pStyle w:val="a3"/>
        <w:spacing w:before="2"/>
        <w:rPr>
          <w:b/>
          <w:sz w:val="17"/>
        </w:rPr>
      </w:pPr>
    </w:p>
    <w:tbl>
      <w:tblPr>
        <w:tblStyle w:val="TableNormal"/>
        <w:tblW w:w="0" w:type="auto"/>
        <w:tblInd w:w="850" w:type="dxa"/>
        <w:tblBorders>
          <w:top w:val="nil"/>
          <w:left w:val="nil"/>
          <w:bottom w:val="nil"/>
          <w:right w:val="nil"/>
          <w:insideH w:val="nil"/>
          <w:insideV w:val="nil"/>
        </w:tblBorders>
        <w:tblLayout w:type="fixed"/>
        <w:tblLook w:val="01E0" w:firstRow="1" w:lastRow="1" w:firstColumn="1" w:lastColumn="1" w:noHBand="0" w:noVBand="0"/>
      </w:tblPr>
      <w:tblGrid>
        <w:gridCol w:w="811"/>
        <w:gridCol w:w="698"/>
        <w:gridCol w:w="1263"/>
        <w:gridCol w:w="482"/>
        <w:gridCol w:w="502"/>
        <w:gridCol w:w="956"/>
        <w:gridCol w:w="1222"/>
        <w:gridCol w:w="1032"/>
      </w:tblGrid>
      <w:tr w:rsidR="00CB0AFA">
        <w:trPr>
          <w:trHeight w:hRule="exact" w:val="1217"/>
        </w:trPr>
        <w:tc>
          <w:tcPr>
            <w:tcW w:w="811" w:type="dxa"/>
            <w:textDirection w:val="btLr"/>
          </w:tcPr>
          <w:p w:rsidR="00CB0AFA" w:rsidRDefault="00CB0AFA">
            <w:pPr>
              <w:pStyle w:val="TableParagraph"/>
              <w:spacing w:before="0"/>
              <w:jc w:val="left"/>
              <w:rPr>
                <w:b/>
                <w:sz w:val="12"/>
              </w:rPr>
            </w:pPr>
          </w:p>
          <w:p w:rsidR="00CB0AFA" w:rsidRDefault="00CB0AFA">
            <w:pPr>
              <w:pStyle w:val="TableParagraph"/>
              <w:spacing w:before="3"/>
              <w:jc w:val="left"/>
              <w:rPr>
                <w:b/>
                <w:sz w:val="15"/>
              </w:rPr>
            </w:pPr>
          </w:p>
          <w:p w:rsidR="00CB0AFA" w:rsidRDefault="00481332">
            <w:pPr>
              <w:pStyle w:val="TableParagraph"/>
              <w:spacing w:before="1"/>
              <w:ind w:left="325" w:right="83"/>
              <w:jc w:val="left"/>
              <w:rPr>
                <w:sz w:val="13"/>
              </w:rPr>
            </w:pPr>
            <w:r>
              <w:rPr>
                <w:w w:val="92"/>
                <w:sz w:val="13"/>
              </w:rPr>
              <w:t>Ав</w:t>
            </w:r>
            <w:r>
              <w:rPr>
                <w:spacing w:val="-3"/>
                <w:w w:val="92"/>
                <w:sz w:val="13"/>
              </w:rPr>
              <w:t>т</w:t>
            </w:r>
            <w:r>
              <w:rPr>
                <w:w w:val="93"/>
                <w:sz w:val="13"/>
              </w:rPr>
              <w:t>омобиль</w:t>
            </w:r>
          </w:p>
        </w:tc>
        <w:tc>
          <w:tcPr>
            <w:tcW w:w="698" w:type="dxa"/>
            <w:textDirection w:val="btLr"/>
          </w:tcPr>
          <w:p w:rsidR="00CB0AFA" w:rsidRDefault="00CB0AFA">
            <w:pPr>
              <w:pStyle w:val="TableParagraph"/>
              <w:spacing w:before="0"/>
              <w:jc w:val="left"/>
              <w:rPr>
                <w:b/>
                <w:sz w:val="12"/>
              </w:rPr>
            </w:pPr>
          </w:p>
          <w:p w:rsidR="00CB0AFA" w:rsidRDefault="00CB0AFA">
            <w:pPr>
              <w:pStyle w:val="TableParagraph"/>
              <w:spacing w:before="11"/>
              <w:jc w:val="left"/>
              <w:rPr>
                <w:b/>
                <w:sz w:val="11"/>
              </w:rPr>
            </w:pPr>
          </w:p>
          <w:p w:rsidR="00CB0AFA" w:rsidRDefault="00481332">
            <w:pPr>
              <w:pStyle w:val="TableParagraph"/>
              <w:spacing w:before="0"/>
              <w:ind w:left="268" w:right="83"/>
              <w:jc w:val="left"/>
              <w:rPr>
                <w:sz w:val="13"/>
              </w:rPr>
            </w:pPr>
            <w:r>
              <w:rPr>
                <w:w w:val="94"/>
                <w:sz w:val="13"/>
              </w:rPr>
              <w:t>П</w:t>
            </w:r>
            <w:r>
              <w:rPr>
                <w:spacing w:val="-5"/>
                <w:w w:val="94"/>
                <w:sz w:val="13"/>
              </w:rPr>
              <w:t>о</w:t>
            </w:r>
            <w:r>
              <w:rPr>
                <w:w w:val="92"/>
                <w:sz w:val="13"/>
              </w:rPr>
              <w:t>лная</w:t>
            </w:r>
            <w:r>
              <w:rPr>
                <w:sz w:val="13"/>
              </w:rPr>
              <w:t xml:space="preserve"> </w:t>
            </w:r>
            <w:r>
              <w:rPr>
                <w:w w:val="95"/>
                <w:sz w:val="13"/>
              </w:rPr>
              <w:t>масса</w:t>
            </w:r>
          </w:p>
        </w:tc>
        <w:tc>
          <w:tcPr>
            <w:tcW w:w="1263" w:type="dxa"/>
          </w:tcPr>
          <w:p w:rsidR="00CB0AFA" w:rsidRDefault="00CB0AFA">
            <w:pPr>
              <w:pStyle w:val="TableParagraph"/>
              <w:spacing w:before="0"/>
              <w:jc w:val="left"/>
              <w:rPr>
                <w:b/>
                <w:sz w:val="12"/>
              </w:rPr>
            </w:pPr>
          </w:p>
          <w:p w:rsidR="00CB0AFA" w:rsidRDefault="00CB0AFA">
            <w:pPr>
              <w:pStyle w:val="TableParagraph"/>
              <w:spacing w:before="5"/>
              <w:jc w:val="left"/>
              <w:rPr>
                <w:b/>
                <w:sz w:val="9"/>
              </w:rPr>
            </w:pPr>
          </w:p>
          <w:p w:rsidR="00CB0AFA" w:rsidRDefault="00481332">
            <w:pPr>
              <w:pStyle w:val="TableParagraph"/>
              <w:spacing w:before="0"/>
              <w:ind w:left="147" w:right="103" w:hanging="1"/>
              <w:rPr>
                <w:sz w:val="13"/>
              </w:rPr>
            </w:pPr>
            <w:r>
              <w:rPr>
                <w:sz w:val="13"/>
              </w:rPr>
              <w:t xml:space="preserve">Объём перевозимой </w:t>
            </w:r>
            <w:r>
              <w:rPr>
                <w:w w:val="90"/>
                <w:sz w:val="13"/>
              </w:rPr>
              <w:t xml:space="preserve">воды/пенообразо- </w:t>
            </w:r>
            <w:r>
              <w:rPr>
                <w:sz w:val="13"/>
              </w:rPr>
              <w:t>вателя</w:t>
            </w:r>
          </w:p>
        </w:tc>
        <w:tc>
          <w:tcPr>
            <w:tcW w:w="482" w:type="dxa"/>
            <w:textDirection w:val="btLr"/>
          </w:tcPr>
          <w:p w:rsidR="00CB0AFA" w:rsidRDefault="00481332">
            <w:pPr>
              <w:pStyle w:val="TableParagraph"/>
              <w:spacing w:before="88"/>
              <w:ind w:left="284" w:right="83" w:hanging="60"/>
              <w:jc w:val="left"/>
              <w:rPr>
                <w:sz w:val="13"/>
              </w:rPr>
            </w:pPr>
            <w:r>
              <w:rPr>
                <w:sz w:val="13"/>
              </w:rPr>
              <w:t>К</w:t>
            </w:r>
            <w:r>
              <w:rPr>
                <w:spacing w:val="-5"/>
                <w:sz w:val="13"/>
              </w:rPr>
              <w:t>о</w:t>
            </w:r>
            <w:r>
              <w:rPr>
                <w:w w:val="96"/>
                <w:sz w:val="13"/>
              </w:rPr>
              <w:t>л-во</w:t>
            </w:r>
            <w:r>
              <w:rPr>
                <w:sz w:val="13"/>
              </w:rPr>
              <w:t xml:space="preserve"> </w:t>
            </w:r>
            <w:r>
              <w:rPr>
                <w:w w:val="93"/>
                <w:sz w:val="13"/>
              </w:rPr>
              <w:t>ч</w:t>
            </w:r>
            <w:r>
              <w:rPr>
                <w:spacing w:val="-5"/>
                <w:w w:val="93"/>
                <w:sz w:val="13"/>
              </w:rPr>
              <w:t>е</w:t>
            </w:r>
            <w:r>
              <w:rPr>
                <w:w w:val="95"/>
                <w:sz w:val="13"/>
              </w:rPr>
              <w:t xml:space="preserve">ловек </w:t>
            </w:r>
            <w:r>
              <w:rPr>
                <w:w w:val="91"/>
                <w:sz w:val="13"/>
              </w:rPr>
              <w:t>(с</w:t>
            </w:r>
            <w:r>
              <w:rPr>
                <w:sz w:val="13"/>
              </w:rPr>
              <w:t xml:space="preserve"> </w:t>
            </w:r>
            <w:r>
              <w:rPr>
                <w:w w:val="95"/>
                <w:sz w:val="13"/>
              </w:rPr>
              <w:t>в</w:t>
            </w:r>
            <w:r>
              <w:rPr>
                <w:spacing w:val="-5"/>
                <w:w w:val="95"/>
                <w:sz w:val="13"/>
              </w:rPr>
              <w:t>о</w:t>
            </w:r>
            <w:r>
              <w:rPr>
                <w:w w:val="93"/>
                <w:sz w:val="13"/>
              </w:rPr>
              <w:t>ди</w:t>
            </w:r>
            <w:r>
              <w:rPr>
                <w:spacing w:val="-3"/>
                <w:w w:val="93"/>
                <w:sz w:val="13"/>
              </w:rPr>
              <w:t>т</w:t>
            </w:r>
            <w:r>
              <w:rPr>
                <w:spacing w:val="-5"/>
                <w:w w:val="93"/>
                <w:sz w:val="13"/>
              </w:rPr>
              <w:t>е</w:t>
            </w:r>
            <w:r>
              <w:rPr>
                <w:w w:val="89"/>
                <w:sz w:val="13"/>
              </w:rPr>
              <w:t>лем)</w:t>
            </w:r>
          </w:p>
        </w:tc>
        <w:tc>
          <w:tcPr>
            <w:tcW w:w="502" w:type="dxa"/>
            <w:textDirection w:val="btLr"/>
          </w:tcPr>
          <w:p w:rsidR="00CB0AFA" w:rsidRDefault="00CB0AFA">
            <w:pPr>
              <w:pStyle w:val="TableParagraph"/>
              <w:spacing w:before="2"/>
              <w:jc w:val="left"/>
              <w:rPr>
                <w:b/>
                <w:sz w:val="14"/>
              </w:rPr>
            </w:pPr>
          </w:p>
          <w:p w:rsidR="00CB0AFA" w:rsidRDefault="00481332">
            <w:pPr>
              <w:pStyle w:val="TableParagraph"/>
              <w:spacing w:before="0"/>
              <w:ind w:left="123" w:right="-18"/>
              <w:jc w:val="left"/>
              <w:rPr>
                <w:sz w:val="13"/>
              </w:rPr>
            </w:pPr>
            <w:r>
              <w:rPr>
                <w:sz w:val="13"/>
              </w:rPr>
              <w:t>К</w:t>
            </w:r>
            <w:r>
              <w:rPr>
                <w:spacing w:val="-5"/>
                <w:sz w:val="13"/>
              </w:rPr>
              <w:t>о</w:t>
            </w:r>
            <w:r>
              <w:rPr>
                <w:w w:val="94"/>
                <w:sz w:val="13"/>
              </w:rPr>
              <w:t>лёсная</w:t>
            </w:r>
            <w:r>
              <w:rPr>
                <w:sz w:val="13"/>
              </w:rPr>
              <w:t xml:space="preserve"> </w:t>
            </w:r>
            <w:r>
              <w:rPr>
                <w:w w:val="93"/>
                <w:sz w:val="13"/>
              </w:rPr>
              <w:t>форм</w:t>
            </w:r>
            <w:r>
              <w:rPr>
                <w:spacing w:val="-7"/>
                <w:w w:val="93"/>
                <w:sz w:val="13"/>
              </w:rPr>
              <w:t>у</w:t>
            </w:r>
            <w:r>
              <w:rPr>
                <w:w w:val="90"/>
                <w:sz w:val="13"/>
              </w:rPr>
              <w:t>ла</w:t>
            </w:r>
          </w:p>
        </w:tc>
        <w:tc>
          <w:tcPr>
            <w:tcW w:w="956" w:type="dxa"/>
          </w:tcPr>
          <w:p w:rsidR="00CB0AFA" w:rsidRDefault="00481332">
            <w:pPr>
              <w:pStyle w:val="TableParagraph"/>
              <w:spacing w:before="97"/>
              <w:ind w:left="122" w:right="152"/>
              <w:rPr>
                <w:sz w:val="13"/>
              </w:rPr>
            </w:pPr>
            <w:r>
              <w:rPr>
                <w:sz w:val="13"/>
              </w:rPr>
              <w:t xml:space="preserve">Радиус </w:t>
            </w:r>
            <w:r>
              <w:rPr>
                <w:w w:val="95"/>
                <w:sz w:val="13"/>
              </w:rPr>
              <w:t xml:space="preserve">разворота, </w:t>
            </w:r>
            <w:r>
              <w:rPr>
                <w:sz w:val="13"/>
              </w:rPr>
              <w:t xml:space="preserve">длина, ширина, высота </w:t>
            </w:r>
            <w:r>
              <w:rPr>
                <w:w w:val="90"/>
                <w:sz w:val="13"/>
              </w:rPr>
              <w:t>автомобиля</w:t>
            </w:r>
          </w:p>
        </w:tc>
        <w:tc>
          <w:tcPr>
            <w:tcW w:w="1222" w:type="dxa"/>
          </w:tcPr>
          <w:p w:rsidR="00CB0AFA" w:rsidRDefault="00CB0AFA">
            <w:pPr>
              <w:pStyle w:val="TableParagraph"/>
              <w:spacing w:before="11"/>
              <w:jc w:val="left"/>
              <w:rPr>
                <w:b/>
                <w:sz w:val="14"/>
              </w:rPr>
            </w:pPr>
          </w:p>
          <w:p w:rsidR="00CB0AFA" w:rsidRDefault="00481332">
            <w:pPr>
              <w:pStyle w:val="TableParagraph"/>
              <w:spacing w:before="0"/>
              <w:ind w:left="148" w:right="161"/>
              <w:rPr>
                <w:sz w:val="13"/>
              </w:rPr>
            </w:pPr>
            <w:r>
              <w:rPr>
                <w:sz w:val="13"/>
              </w:rPr>
              <w:t xml:space="preserve">Тип насоса, производи- тельность насоса (л/с), </w:t>
            </w:r>
            <w:r>
              <w:rPr>
                <w:w w:val="85"/>
                <w:sz w:val="13"/>
              </w:rPr>
              <w:t>давление (макс.)</w:t>
            </w:r>
          </w:p>
        </w:tc>
        <w:tc>
          <w:tcPr>
            <w:tcW w:w="1032" w:type="dxa"/>
          </w:tcPr>
          <w:p w:rsidR="00CB0AFA" w:rsidRDefault="00481332">
            <w:pPr>
              <w:pStyle w:val="TableParagraph"/>
              <w:spacing w:before="22"/>
              <w:ind w:left="133" w:right="129"/>
              <w:rPr>
                <w:sz w:val="13"/>
              </w:rPr>
            </w:pPr>
            <w:r>
              <w:rPr>
                <w:w w:val="90"/>
                <w:sz w:val="13"/>
              </w:rPr>
              <w:t xml:space="preserve">Тип топлива, </w:t>
            </w:r>
            <w:r>
              <w:rPr>
                <w:sz w:val="13"/>
              </w:rPr>
              <w:t xml:space="preserve">расход топлива </w:t>
            </w:r>
            <w:r>
              <w:rPr>
                <w:w w:val="95"/>
                <w:sz w:val="13"/>
              </w:rPr>
              <w:t xml:space="preserve">(средний), </w:t>
            </w:r>
            <w:r>
              <w:rPr>
                <w:sz w:val="13"/>
              </w:rPr>
              <w:t xml:space="preserve">объём </w:t>
            </w:r>
            <w:r>
              <w:rPr>
                <w:w w:val="90"/>
                <w:sz w:val="13"/>
              </w:rPr>
              <w:t xml:space="preserve">топливного </w:t>
            </w:r>
            <w:r>
              <w:rPr>
                <w:sz w:val="13"/>
              </w:rPr>
              <w:t>бака</w:t>
            </w:r>
          </w:p>
        </w:tc>
      </w:tr>
      <w:tr w:rsidR="00CB0AFA">
        <w:trPr>
          <w:trHeight w:hRule="exact" w:val="571"/>
        </w:trPr>
        <w:tc>
          <w:tcPr>
            <w:tcW w:w="811" w:type="dxa"/>
            <w:shd w:val="clear" w:color="auto" w:fill="DADBDC"/>
          </w:tcPr>
          <w:p w:rsidR="00CB0AFA" w:rsidRDefault="00CB0AFA">
            <w:pPr>
              <w:pStyle w:val="TableParagraph"/>
              <w:spacing w:before="8"/>
              <w:jc w:val="left"/>
              <w:rPr>
                <w:b/>
                <w:sz w:val="11"/>
              </w:rPr>
            </w:pPr>
          </w:p>
          <w:p w:rsidR="00CB0AFA" w:rsidRDefault="00481332">
            <w:pPr>
              <w:pStyle w:val="TableParagraph"/>
              <w:spacing w:before="1"/>
              <w:ind w:left="211" w:right="165" w:hanging="33"/>
              <w:jc w:val="left"/>
              <w:rPr>
                <w:sz w:val="13"/>
              </w:rPr>
            </w:pPr>
            <w:r>
              <w:rPr>
                <w:color w:val="231F20"/>
                <w:w w:val="95"/>
                <w:sz w:val="13"/>
              </w:rPr>
              <w:t xml:space="preserve">ГАЗ–66 </w:t>
            </w:r>
            <w:r>
              <w:rPr>
                <w:color w:val="231F20"/>
                <w:sz w:val="13"/>
              </w:rPr>
              <w:t>АЦ-40</w:t>
            </w:r>
          </w:p>
        </w:tc>
        <w:tc>
          <w:tcPr>
            <w:tcW w:w="698" w:type="dxa"/>
            <w:shd w:val="clear" w:color="auto" w:fill="DADBDC"/>
          </w:tcPr>
          <w:p w:rsidR="00CB0AFA" w:rsidRDefault="00CB0AFA">
            <w:pPr>
              <w:pStyle w:val="TableParagraph"/>
              <w:spacing w:before="0"/>
              <w:jc w:val="left"/>
              <w:rPr>
                <w:b/>
                <w:sz w:val="12"/>
              </w:rPr>
            </w:pPr>
          </w:p>
          <w:p w:rsidR="00CB0AFA" w:rsidRDefault="00481332">
            <w:pPr>
              <w:pStyle w:val="TableParagraph"/>
              <w:spacing w:before="72"/>
              <w:ind w:left="206"/>
              <w:jc w:val="left"/>
              <w:rPr>
                <w:sz w:val="13"/>
              </w:rPr>
            </w:pPr>
            <w:r>
              <w:rPr>
                <w:color w:val="231F20"/>
                <w:sz w:val="13"/>
              </w:rPr>
              <w:t>6100</w:t>
            </w:r>
          </w:p>
        </w:tc>
        <w:tc>
          <w:tcPr>
            <w:tcW w:w="1263" w:type="dxa"/>
            <w:shd w:val="clear" w:color="auto" w:fill="DADBDC"/>
          </w:tcPr>
          <w:p w:rsidR="00CB0AFA" w:rsidRDefault="00CB0AFA">
            <w:pPr>
              <w:pStyle w:val="TableParagraph"/>
              <w:spacing w:before="0"/>
              <w:jc w:val="left"/>
              <w:rPr>
                <w:b/>
                <w:sz w:val="12"/>
              </w:rPr>
            </w:pPr>
          </w:p>
          <w:p w:rsidR="00CB0AFA" w:rsidRDefault="00481332">
            <w:pPr>
              <w:pStyle w:val="TableParagraph"/>
              <w:spacing w:before="72"/>
              <w:ind w:right="302"/>
              <w:jc w:val="right"/>
              <w:rPr>
                <w:sz w:val="13"/>
              </w:rPr>
            </w:pPr>
            <w:r>
              <w:rPr>
                <w:color w:val="231F20"/>
                <w:sz w:val="13"/>
              </w:rPr>
              <w:t>1,6 т/150 л</w:t>
            </w:r>
          </w:p>
        </w:tc>
        <w:tc>
          <w:tcPr>
            <w:tcW w:w="482" w:type="dxa"/>
            <w:shd w:val="clear" w:color="auto" w:fill="DADBDC"/>
          </w:tcPr>
          <w:p w:rsidR="00CB0AFA" w:rsidRDefault="00CB0AFA">
            <w:pPr>
              <w:pStyle w:val="TableParagraph"/>
              <w:spacing w:before="0"/>
              <w:jc w:val="left"/>
              <w:rPr>
                <w:b/>
                <w:sz w:val="12"/>
              </w:rPr>
            </w:pPr>
          </w:p>
          <w:p w:rsidR="00CB0AFA" w:rsidRDefault="00481332">
            <w:pPr>
              <w:pStyle w:val="TableParagraph"/>
              <w:spacing w:before="72"/>
              <w:ind w:right="205"/>
              <w:jc w:val="right"/>
              <w:rPr>
                <w:sz w:val="13"/>
              </w:rPr>
            </w:pPr>
            <w:r>
              <w:rPr>
                <w:color w:val="231F20"/>
                <w:w w:val="99"/>
                <w:sz w:val="13"/>
              </w:rPr>
              <w:t>2</w:t>
            </w:r>
          </w:p>
        </w:tc>
        <w:tc>
          <w:tcPr>
            <w:tcW w:w="502" w:type="dxa"/>
            <w:shd w:val="clear" w:color="auto" w:fill="DADBDC"/>
          </w:tcPr>
          <w:p w:rsidR="00CB0AFA" w:rsidRDefault="00CB0AFA">
            <w:pPr>
              <w:pStyle w:val="TableParagraph"/>
              <w:spacing w:before="3"/>
              <w:jc w:val="left"/>
              <w:rPr>
                <w:b/>
                <w:sz w:val="18"/>
              </w:rPr>
            </w:pPr>
          </w:p>
          <w:p w:rsidR="00CB0AFA" w:rsidRDefault="00481332">
            <w:pPr>
              <w:pStyle w:val="TableParagraph"/>
              <w:spacing w:before="0"/>
              <w:ind w:left="78" w:right="102"/>
              <w:rPr>
                <w:sz w:val="13"/>
              </w:rPr>
            </w:pPr>
            <w:r>
              <w:rPr>
                <w:color w:val="231F20"/>
                <w:sz w:val="13"/>
              </w:rPr>
              <w:t xml:space="preserve">4 </w:t>
            </w:r>
            <w:r>
              <w:rPr>
                <w:rFonts w:ascii="Courier New" w:hAnsi="Courier New"/>
                <w:color w:val="231F20"/>
                <w:sz w:val="13"/>
              </w:rPr>
              <w:t>×</w:t>
            </w:r>
            <w:r>
              <w:rPr>
                <w:rFonts w:ascii="Courier New" w:hAnsi="Courier New"/>
                <w:color w:val="231F20"/>
                <w:spacing w:val="-55"/>
                <w:sz w:val="13"/>
              </w:rPr>
              <w:t xml:space="preserve"> </w:t>
            </w:r>
            <w:r>
              <w:rPr>
                <w:color w:val="231F20"/>
                <w:sz w:val="13"/>
              </w:rPr>
              <w:t>4</w:t>
            </w:r>
          </w:p>
        </w:tc>
        <w:tc>
          <w:tcPr>
            <w:tcW w:w="956" w:type="dxa"/>
            <w:shd w:val="clear" w:color="auto" w:fill="DADBDC"/>
          </w:tcPr>
          <w:p w:rsidR="00CB0AFA" w:rsidRDefault="00481332">
            <w:pPr>
              <w:pStyle w:val="TableParagraph"/>
              <w:spacing w:before="0" w:line="135" w:lineRule="exact"/>
              <w:ind w:left="122" w:right="151"/>
              <w:rPr>
                <w:sz w:val="13"/>
              </w:rPr>
            </w:pPr>
            <w:r>
              <w:rPr>
                <w:color w:val="231F20"/>
                <w:sz w:val="13"/>
              </w:rPr>
              <w:t>10 м</w:t>
            </w:r>
          </w:p>
          <w:p w:rsidR="00CB0AFA" w:rsidRDefault="00481332">
            <w:pPr>
              <w:pStyle w:val="TableParagraph"/>
              <w:spacing w:before="0"/>
              <w:ind w:left="122" w:right="151"/>
              <w:rPr>
                <w:sz w:val="13"/>
              </w:rPr>
            </w:pPr>
            <w:r>
              <w:rPr>
                <w:color w:val="231F20"/>
                <w:sz w:val="13"/>
              </w:rPr>
              <w:t>6400</w:t>
            </w:r>
          </w:p>
          <w:p w:rsidR="00CB0AFA" w:rsidRDefault="00481332">
            <w:pPr>
              <w:pStyle w:val="TableParagraph"/>
              <w:spacing w:before="0"/>
              <w:ind w:left="122" w:right="151"/>
              <w:rPr>
                <w:sz w:val="13"/>
              </w:rPr>
            </w:pPr>
            <w:r>
              <w:rPr>
                <w:color w:val="231F20"/>
                <w:sz w:val="13"/>
              </w:rPr>
              <w:t>2500</w:t>
            </w:r>
          </w:p>
          <w:p w:rsidR="00CB0AFA" w:rsidRDefault="00481332">
            <w:pPr>
              <w:pStyle w:val="TableParagraph"/>
              <w:spacing w:before="0"/>
              <w:ind w:left="122" w:right="151"/>
              <w:rPr>
                <w:sz w:val="13"/>
              </w:rPr>
            </w:pPr>
            <w:r>
              <w:rPr>
                <w:color w:val="231F20"/>
                <w:sz w:val="13"/>
              </w:rPr>
              <w:t>2700</w:t>
            </w:r>
          </w:p>
        </w:tc>
        <w:tc>
          <w:tcPr>
            <w:tcW w:w="1222" w:type="dxa"/>
            <w:shd w:val="clear" w:color="auto" w:fill="DADBDC"/>
          </w:tcPr>
          <w:p w:rsidR="00CB0AFA" w:rsidRDefault="00481332">
            <w:pPr>
              <w:pStyle w:val="TableParagraph"/>
              <w:spacing w:before="0" w:line="135" w:lineRule="exact"/>
              <w:ind w:left="292"/>
              <w:jc w:val="left"/>
              <w:rPr>
                <w:sz w:val="13"/>
              </w:rPr>
            </w:pPr>
            <w:r>
              <w:rPr>
                <w:color w:val="231F20"/>
                <w:sz w:val="13"/>
              </w:rPr>
              <w:t>НШН–600,</w:t>
            </w:r>
          </w:p>
          <w:p w:rsidR="00CB0AFA" w:rsidRDefault="00481332">
            <w:pPr>
              <w:pStyle w:val="TableParagraph"/>
              <w:spacing w:before="0"/>
              <w:ind w:left="393" w:hanging="124"/>
              <w:jc w:val="left"/>
              <w:rPr>
                <w:sz w:val="13"/>
              </w:rPr>
            </w:pPr>
            <w:r>
              <w:rPr>
                <w:color w:val="231F20"/>
                <w:sz w:val="13"/>
              </w:rPr>
              <w:t>10 л/с, 45 м ПН–40,</w:t>
            </w:r>
          </w:p>
          <w:p w:rsidR="00CB0AFA" w:rsidRDefault="00481332">
            <w:pPr>
              <w:pStyle w:val="TableParagraph"/>
              <w:spacing w:before="0"/>
              <w:ind w:left="251"/>
              <w:jc w:val="left"/>
              <w:rPr>
                <w:sz w:val="13"/>
              </w:rPr>
            </w:pPr>
            <w:r>
              <w:rPr>
                <w:color w:val="231F20"/>
                <w:sz w:val="13"/>
              </w:rPr>
              <w:t>40 л/с,100 м</w:t>
            </w:r>
          </w:p>
        </w:tc>
        <w:tc>
          <w:tcPr>
            <w:tcW w:w="1032" w:type="dxa"/>
            <w:shd w:val="clear" w:color="auto" w:fill="DADBDC"/>
          </w:tcPr>
          <w:p w:rsidR="00CB0AFA" w:rsidRDefault="00481332">
            <w:pPr>
              <w:pStyle w:val="TableParagraph"/>
              <w:spacing w:before="60"/>
              <w:ind w:left="133" w:right="131"/>
              <w:rPr>
                <w:sz w:val="13"/>
              </w:rPr>
            </w:pPr>
            <w:r>
              <w:rPr>
                <w:color w:val="231F20"/>
                <w:sz w:val="13"/>
              </w:rPr>
              <w:t>Б,</w:t>
            </w:r>
          </w:p>
          <w:p w:rsidR="00CB0AFA" w:rsidRDefault="00481332">
            <w:pPr>
              <w:pStyle w:val="TableParagraph"/>
              <w:spacing w:before="0"/>
              <w:ind w:left="133" w:right="131"/>
              <w:rPr>
                <w:sz w:val="13"/>
              </w:rPr>
            </w:pPr>
            <w:r>
              <w:rPr>
                <w:color w:val="231F20"/>
                <w:sz w:val="13"/>
              </w:rPr>
              <w:t>30 л/100 км</w:t>
            </w:r>
          </w:p>
          <w:p w:rsidR="00CB0AFA" w:rsidRDefault="00481332">
            <w:pPr>
              <w:pStyle w:val="TableParagraph"/>
              <w:spacing w:before="0"/>
              <w:ind w:left="133" w:right="131"/>
              <w:rPr>
                <w:sz w:val="13"/>
              </w:rPr>
            </w:pPr>
            <w:r>
              <w:rPr>
                <w:color w:val="231F20"/>
                <w:sz w:val="13"/>
              </w:rPr>
              <w:t>90 л</w:t>
            </w:r>
          </w:p>
        </w:tc>
      </w:tr>
      <w:tr w:rsidR="00CB0AFA">
        <w:trPr>
          <w:trHeight w:hRule="exact" w:val="555"/>
        </w:trPr>
        <w:tc>
          <w:tcPr>
            <w:tcW w:w="811" w:type="dxa"/>
          </w:tcPr>
          <w:p w:rsidR="00CB0AFA" w:rsidRDefault="00481332">
            <w:pPr>
              <w:pStyle w:val="TableParagraph"/>
              <w:spacing w:before="57"/>
              <w:ind w:left="173" w:right="202"/>
              <w:rPr>
                <w:sz w:val="13"/>
              </w:rPr>
            </w:pPr>
            <w:r>
              <w:rPr>
                <w:color w:val="231F20"/>
                <w:sz w:val="13"/>
              </w:rPr>
              <w:t>ЗИЛ 433362</w:t>
            </w:r>
            <w:r>
              <w:rPr>
                <w:color w:val="231F20"/>
                <w:w w:val="99"/>
                <w:sz w:val="13"/>
              </w:rPr>
              <w:t xml:space="preserve"> </w:t>
            </w:r>
            <w:r>
              <w:rPr>
                <w:color w:val="231F20"/>
                <w:sz w:val="13"/>
              </w:rPr>
              <w:t>АЦ-40</w:t>
            </w:r>
          </w:p>
        </w:tc>
        <w:tc>
          <w:tcPr>
            <w:tcW w:w="698" w:type="dxa"/>
          </w:tcPr>
          <w:p w:rsidR="00CB0AFA" w:rsidRDefault="00CB0AFA">
            <w:pPr>
              <w:pStyle w:val="TableParagraph"/>
              <w:spacing w:before="0"/>
              <w:jc w:val="left"/>
              <w:rPr>
                <w:b/>
                <w:sz w:val="12"/>
              </w:rPr>
            </w:pPr>
          </w:p>
          <w:p w:rsidR="00CB0AFA" w:rsidRDefault="00481332">
            <w:pPr>
              <w:pStyle w:val="TableParagraph"/>
              <w:spacing w:before="69"/>
              <w:ind w:left="206"/>
              <w:jc w:val="left"/>
              <w:rPr>
                <w:sz w:val="13"/>
              </w:rPr>
            </w:pPr>
            <w:r>
              <w:rPr>
                <w:color w:val="231F20"/>
                <w:sz w:val="13"/>
              </w:rPr>
              <w:t>9600</w:t>
            </w:r>
          </w:p>
        </w:tc>
        <w:tc>
          <w:tcPr>
            <w:tcW w:w="1263" w:type="dxa"/>
          </w:tcPr>
          <w:p w:rsidR="00CB0AFA" w:rsidRDefault="00CB0AFA">
            <w:pPr>
              <w:pStyle w:val="TableParagraph"/>
              <w:spacing w:before="0"/>
              <w:jc w:val="left"/>
              <w:rPr>
                <w:b/>
                <w:sz w:val="12"/>
              </w:rPr>
            </w:pPr>
          </w:p>
          <w:p w:rsidR="00CB0AFA" w:rsidRDefault="00481332">
            <w:pPr>
              <w:pStyle w:val="TableParagraph"/>
              <w:spacing w:before="69"/>
              <w:ind w:right="302"/>
              <w:jc w:val="right"/>
              <w:rPr>
                <w:sz w:val="13"/>
              </w:rPr>
            </w:pPr>
            <w:r>
              <w:rPr>
                <w:color w:val="231F20"/>
                <w:sz w:val="13"/>
              </w:rPr>
              <w:t>2,5 т/150 л</w:t>
            </w:r>
          </w:p>
        </w:tc>
        <w:tc>
          <w:tcPr>
            <w:tcW w:w="482" w:type="dxa"/>
          </w:tcPr>
          <w:p w:rsidR="00CB0AFA" w:rsidRDefault="00CB0AFA">
            <w:pPr>
              <w:pStyle w:val="TableParagraph"/>
              <w:spacing w:before="0"/>
              <w:jc w:val="left"/>
              <w:rPr>
                <w:b/>
                <w:sz w:val="12"/>
              </w:rPr>
            </w:pPr>
          </w:p>
          <w:p w:rsidR="00CB0AFA" w:rsidRDefault="00481332">
            <w:pPr>
              <w:pStyle w:val="TableParagraph"/>
              <w:spacing w:before="69"/>
              <w:ind w:right="205"/>
              <w:jc w:val="right"/>
              <w:rPr>
                <w:sz w:val="13"/>
              </w:rPr>
            </w:pPr>
            <w:r>
              <w:rPr>
                <w:color w:val="231F20"/>
                <w:w w:val="99"/>
                <w:sz w:val="13"/>
              </w:rPr>
              <w:t>7</w:t>
            </w:r>
          </w:p>
        </w:tc>
        <w:tc>
          <w:tcPr>
            <w:tcW w:w="502" w:type="dxa"/>
          </w:tcPr>
          <w:p w:rsidR="00CB0AFA" w:rsidRDefault="00CB0AFA">
            <w:pPr>
              <w:pStyle w:val="TableParagraph"/>
              <w:spacing w:before="0"/>
              <w:jc w:val="left"/>
              <w:rPr>
                <w:b/>
                <w:sz w:val="18"/>
              </w:rPr>
            </w:pPr>
          </w:p>
          <w:p w:rsidR="00CB0AFA" w:rsidRDefault="00481332">
            <w:pPr>
              <w:pStyle w:val="TableParagraph"/>
              <w:spacing w:before="0"/>
              <w:ind w:left="78" w:right="102"/>
              <w:rPr>
                <w:sz w:val="13"/>
              </w:rPr>
            </w:pPr>
            <w:r>
              <w:rPr>
                <w:color w:val="231F20"/>
                <w:sz w:val="13"/>
              </w:rPr>
              <w:t xml:space="preserve">2 </w:t>
            </w:r>
            <w:r>
              <w:rPr>
                <w:rFonts w:ascii="Courier New" w:hAnsi="Courier New"/>
                <w:color w:val="231F20"/>
                <w:sz w:val="13"/>
              </w:rPr>
              <w:t>×</w:t>
            </w:r>
            <w:r>
              <w:rPr>
                <w:rFonts w:ascii="Courier New" w:hAnsi="Courier New"/>
                <w:color w:val="231F20"/>
                <w:spacing w:val="-55"/>
                <w:sz w:val="13"/>
              </w:rPr>
              <w:t xml:space="preserve"> </w:t>
            </w:r>
            <w:r>
              <w:rPr>
                <w:color w:val="231F20"/>
                <w:sz w:val="13"/>
              </w:rPr>
              <w:t>4</w:t>
            </w:r>
          </w:p>
        </w:tc>
        <w:tc>
          <w:tcPr>
            <w:tcW w:w="956" w:type="dxa"/>
          </w:tcPr>
          <w:p w:rsidR="00CB0AFA" w:rsidRDefault="00481332">
            <w:pPr>
              <w:pStyle w:val="TableParagraph"/>
              <w:spacing w:before="0" w:line="132" w:lineRule="exact"/>
              <w:ind w:left="122" w:right="151"/>
              <w:rPr>
                <w:sz w:val="13"/>
              </w:rPr>
            </w:pPr>
            <w:r>
              <w:rPr>
                <w:color w:val="231F20"/>
                <w:sz w:val="13"/>
              </w:rPr>
              <w:t>7 м</w:t>
            </w:r>
          </w:p>
          <w:p w:rsidR="00CB0AFA" w:rsidRDefault="00481332">
            <w:pPr>
              <w:pStyle w:val="TableParagraph"/>
              <w:spacing w:before="0"/>
              <w:ind w:left="122" w:right="151"/>
              <w:rPr>
                <w:sz w:val="13"/>
              </w:rPr>
            </w:pPr>
            <w:r>
              <w:rPr>
                <w:color w:val="231F20"/>
                <w:sz w:val="13"/>
              </w:rPr>
              <w:t>6800</w:t>
            </w:r>
          </w:p>
          <w:p w:rsidR="00CB0AFA" w:rsidRDefault="00481332">
            <w:pPr>
              <w:pStyle w:val="TableParagraph"/>
              <w:spacing w:before="0"/>
              <w:ind w:left="122" w:right="151"/>
              <w:rPr>
                <w:sz w:val="13"/>
              </w:rPr>
            </w:pPr>
            <w:r>
              <w:rPr>
                <w:color w:val="231F20"/>
                <w:sz w:val="13"/>
              </w:rPr>
              <w:t>2500</w:t>
            </w:r>
          </w:p>
          <w:p w:rsidR="00CB0AFA" w:rsidRDefault="00481332">
            <w:pPr>
              <w:pStyle w:val="TableParagraph"/>
              <w:spacing w:before="0"/>
              <w:ind w:left="122" w:right="151"/>
              <w:rPr>
                <w:sz w:val="13"/>
              </w:rPr>
            </w:pPr>
            <w:r>
              <w:rPr>
                <w:color w:val="231F20"/>
                <w:sz w:val="13"/>
              </w:rPr>
              <w:t>3100</w:t>
            </w:r>
          </w:p>
        </w:tc>
        <w:tc>
          <w:tcPr>
            <w:tcW w:w="1222" w:type="dxa"/>
          </w:tcPr>
          <w:p w:rsidR="00CB0AFA" w:rsidRDefault="00CB0AFA">
            <w:pPr>
              <w:pStyle w:val="TableParagraph"/>
              <w:spacing w:before="5"/>
              <w:jc w:val="left"/>
              <w:rPr>
                <w:b/>
                <w:sz w:val="11"/>
              </w:rPr>
            </w:pPr>
          </w:p>
          <w:p w:rsidR="00CB0AFA" w:rsidRDefault="00481332">
            <w:pPr>
              <w:pStyle w:val="TableParagraph"/>
              <w:spacing w:before="1"/>
              <w:ind w:left="149" w:right="161"/>
              <w:rPr>
                <w:sz w:val="13"/>
              </w:rPr>
            </w:pPr>
            <w:r>
              <w:rPr>
                <w:color w:val="231F20"/>
                <w:sz w:val="13"/>
              </w:rPr>
              <w:t>ПН–40, 40 л/с,</w:t>
            </w:r>
          </w:p>
          <w:p w:rsidR="00CB0AFA" w:rsidRDefault="00481332">
            <w:pPr>
              <w:pStyle w:val="TableParagraph"/>
              <w:spacing w:before="0"/>
              <w:ind w:left="149" w:right="161"/>
              <w:rPr>
                <w:sz w:val="13"/>
              </w:rPr>
            </w:pPr>
            <w:r>
              <w:rPr>
                <w:color w:val="231F20"/>
                <w:sz w:val="13"/>
              </w:rPr>
              <w:t>100 м</w:t>
            </w:r>
          </w:p>
        </w:tc>
        <w:tc>
          <w:tcPr>
            <w:tcW w:w="1032" w:type="dxa"/>
          </w:tcPr>
          <w:p w:rsidR="00CB0AFA" w:rsidRDefault="00CB0AFA">
            <w:pPr>
              <w:pStyle w:val="TableParagraph"/>
              <w:spacing w:before="5"/>
              <w:jc w:val="left"/>
              <w:rPr>
                <w:b/>
                <w:sz w:val="11"/>
              </w:rPr>
            </w:pPr>
          </w:p>
          <w:p w:rsidR="00CB0AFA" w:rsidRDefault="00481332">
            <w:pPr>
              <w:pStyle w:val="TableParagraph"/>
              <w:spacing w:before="1"/>
              <w:ind w:left="133" w:right="131"/>
              <w:rPr>
                <w:sz w:val="13"/>
              </w:rPr>
            </w:pPr>
            <w:r>
              <w:rPr>
                <w:color w:val="231F20"/>
                <w:sz w:val="13"/>
              </w:rPr>
              <w:t>Б,</w:t>
            </w:r>
          </w:p>
          <w:p w:rsidR="00CB0AFA" w:rsidRDefault="00481332">
            <w:pPr>
              <w:pStyle w:val="TableParagraph"/>
              <w:spacing w:before="0"/>
              <w:ind w:left="133" w:right="131"/>
              <w:rPr>
                <w:sz w:val="13"/>
              </w:rPr>
            </w:pPr>
            <w:r>
              <w:rPr>
                <w:color w:val="231F20"/>
                <w:sz w:val="13"/>
              </w:rPr>
              <w:t>30 л/100 км</w:t>
            </w:r>
          </w:p>
        </w:tc>
      </w:tr>
      <w:tr w:rsidR="00CB0AFA">
        <w:trPr>
          <w:trHeight w:hRule="exact" w:val="555"/>
        </w:trPr>
        <w:tc>
          <w:tcPr>
            <w:tcW w:w="811" w:type="dxa"/>
            <w:shd w:val="clear" w:color="auto" w:fill="DADBDC"/>
          </w:tcPr>
          <w:p w:rsidR="00CB0AFA" w:rsidRDefault="00481332">
            <w:pPr>
              <w:pStyle w:val="TableParagraph"/>
              <w:spacing w:before="46"/>
              <w:ind w:left="238" w:right="165"/>
              <w:jc w:val="left"/>
              <w:rPr>
                <w:sz w:val="13"/>
              </w:rPr>
            </w:pPr>
            <w:r>
              <w:rPr>
                <w:color w:val="231F20"/>
                <w:sz w:val="13"/>
              </w:rPr>
              <w:t>ЗИЛ-</w:t>
            </w:r>
          </w:p>
          <w:p w:rsidR="00CB0AFA" w:rsidRDefault="00481332">
            <w:pPr>
              <w:pStyle w:val="TableParagraph"/>
              <w:spacing w:before="0"/>
              <w:ind w:left="123"/>
              <w:jc w:val="left"/>
              <w:rPr>
                <w:sz w:val="13"/>
              </w:rPr>
            </w:pPr>
            <w:r>
              <w:rPr>
                <w:color w:val="231F20"/>
                <w:sz w:val="13"/>
              </w:rPr>
              <w:t>(131) 137</w:t>
            </w:r>
          </w:p>
          <w:p w:rsidR="00CB0AFA" w:rsidRDefault="00481332">
            <w:pPr>
              <w:pStyle w:val="TableParagraph"/>
              <w:spacing w:before="0"/>
              <w:ind w:left="211" w:right="165"/>
              <w:jc w:val="left"/>
              <w:rPr>
                <w:sz w:val="13"/>
              </w:rPr>
            </w:pPr>
            <w:r>
              <w:rPr>
                <w:color w:val="231F20"/>
                <w:sz w:val="13"/>
              </w:rPr>
              <w:t>АЦ-40</w:t>
            </w:r>
          </w:p>
        </w:tc>
        <w:tc>
          <w:tcPr>
            <w:tcW w:w="698" w:type="dxa"/>
            <w:shd w:val="clear" w:color="auto" w:fill="DADBDC"/>
          </w:tcPr>
          <w:p w:rsidR="00CB0AFA" w:rsidRDefault="00CB0AFA">
            <w:pPr>
              <w:pStyle w:val="TableParagraph"/>
              <w:spacing w:before="0"/>
              <w:jc w:val="left"/>
              <w:rPr>
                <w:b/>
                <w:sz w:val="17"/>
              </w:rPr>
            </w:pPr>
          </w:p>
          <w:p w:rsidR="00CB0AFA" w:rsidRDefault="00481332">
            <w:pPr>
              <w:pStyle w:val="TableParagraph"/>
              <w:spacing w:before="0"/>
              <w:ind w:left="152"/>
              <w:jc w:val="left"/>
              <w:rPr>
                <w:sz w:val="13"/>
              </w:rPr>
            </w:pPr>
            <w:r>
              <w:rPr>
                <w:color w:val="231F20"/>
                <w:sz w:val="13"/>
              </w:rPr>
              <w:t>11 100</w:t>
            </w:r>
          </w:p>
        </w:tc>
        <w:tc>
          <w:tcPr>
            <w:tcW w:w="1263" w:type="dxa"/>
            <w:shd w:val="clear" w:color="auto" w:fill="DADBDC"/>
          </w:tcPr>
          <w:p w:rsidR="00CB0AFA" w:rsidRDefault="00CB0AFA">
            <w:pPr>
              <w:pStyle w:val="TableParagraph"/>
              <w:spacing w:before="0"/>
              <w:jc w:val="left"/>
              <w:rPr>
                <w:b/>
                <w:sz w:val="17"/>
              </w:rPr>
            </w:pPr>
          </w:p>
          <w:p w:rsidR="00CB0AFA" w:rsidRDefault="00481332">
            <w:pPr>
              <w:pStyle w:val="TableParagraph"/>
              <w:spacing w:before="0"/>
              <w:ind w:right="302"/>
              <w:jc w:val="right"/>
              <w:rPr>
                <w:sz w:val="13"/>
              </w:rPr>
            </w:pPr>
            <w:r>
              <w:rPr>
                <w:color w:val="231F20"/>
                <w:sz w:val="13"/>
              </w:rPr>
              <w:t>2,5 т/160 л</w:t>
            </w:r>
          </w:p>
        </w:tc>
        <w:tc>
          <w:tcPr>
            <w:tcW w:w="482" w:type="dxa"/>
            <w:shd w:val="clear" w:color="auto" w:fill="DADBDC"/>
          </w:tcPr>
          <w:p w:rsidR="00CB0AFA" w:rsidRDefault="00CB0AFA">
            <w:pPr>
              <w:pStyle w:val="TableParagraph"/>
              <w:spacing w:before="0"/>
              <w:jc w:val="left"/>
              <w:rPr>
                <w:b/>
                <w:sz w:val="17"/>
              </w:rPr>
            </w:pPr>
          </w:p>
          <w:p w:rsidR="00CB0AFA" w:rsidRDefault="00481332">
            <w:pPr>
              <w:pStyle w:val="TableParagraph"/>
              <w:spacing w:before="0"/>
              <w:ind w:right="205"/>
              <w:jc w:val="right"/>
              <w:rPr>
                <w:sz w:val="13"/>
              </w:rPr>
            </w:pPr>
            <w:r>
              <w:rPr>
                <w:color w:val="231F20"/>
                <w:w w:val="99"/>
                <w:sz w:val="13"/>
              </w:rPr>
              <w:t>7</w:t>
            </w:r>
          </w:p>
        </w:tc>
        <w:tc>
          <w:tcPr>
            <w:tcW w:w="502" w:type="dxa"/>
            <w:shd w:val="clear" w:color="auto" w:fill="DADBDC"/>
          </w:tcPr>
          <w:p w:rsidR="00CB0AFA" w:rsidRDefault="00CB0AFA">
            <w:pPr>
              <w:pStyle w:val="TableParagraph"/>
              <w:spacing w:before="0"/>
              <w:jc w:val="left"/>
              <w:rPr>
                <w:b/>
                <w:sz w:val="17"/>
              </w:rPr>
            </w:pPr>
          </w:p>
          <w:p w:rsidR="00CB0AFA" w:rsidRDefault="00481332">
            <w:pPr>
              <w:pStyle w:val="TableParagraph"/>
              <w:spacing w:before="0"/>
              <w:ind w:left="78" w:right="102"/>
              <w:rPr>
                <w:sz w:val="13"/>
              </w:rPr>
            </w:pPr>
            <w:r>
              <w:rPr>
                <w:color w:val="231F20"/>
                <w:sz w:val="13"/>
              </w:rPr>
              <w:t xml:space="preserve">6 </w:t>
            </w:r>
            <w:r>
              <w:rPr>
                <w:rFonts w:ascii="Courier New" w:hAnsi="Courier New"/>
                <w:color w:val="231F20"/>
                <w:sz w:val="13"/>
              </w:rPr>
              <w:t>×</w:t>
            </w:r>
            <w:r>
              <w:rPr>
                <w:rFonts w:ascii="Courier New" w:hAnsi="Courier New"/>
                <w:color w:val="231F20"/>
                <w:spacing w:val="-55"/>
                <w:sz w:val="13"/>
              </w:rPr>
              <w:t xml:space="preserve"> </w:t>
            </w:r>
            <w:r>
              <w:rPr>
                <w:color w:val="231F20"/>
                <w:sz w:val="13"/>
              </w:rPr>
              <w:t>6</w:t>
            </w:r>
          </w:p>
        </w:tc>
        <w:tc>
          <w:tcPr>
            <w:tcW w:w="956" w:type="dxa"/>
            <w:shd w:val="clear" w:color="auto" w:fill="DADBDC"/>
          </w:tcPr>
          <w:p w:rsidR="00CB0AFA" w:rsidRDefault="00481332">
            <w:pPr>
              <w:pStyle w:val="TableParagraph"/>
              <w:spacing w:before="0" w:line="122" w:lineRule="exact"/>
              <w:ind w:left="122" w:right="151"/>
              <w:rPr>
                <w:sz w:val="13"/>
              </w:rPr>
            </w:pPr>
            <w:r>
              <w:rPr>
                <w:color w:val="231F20"/>
                <w:sz w:val="13"/>
              </w:rPr>
              <w:t>11 м</w:t>
            </w:r>
          </w:p>
          <w:p w:rsidR="00CB0AFA" w:rsidRDefault="00481332">
            <w:pPr>
              <w:pStyle w:val="TableParagraph"/>
              <w:spacing w:before="0"/>
              <w:ind w:left="122" w:right="151"/>
              <w:rPr>
                <w:sz w:val="13"/>
              </w:rPr>
            </w:pPr>
            <w:r>
              <w:rPr>
                <w:color w:val="231F20"/>
                <w:sz w:val="13"/>
              </w:rPr>
              <w:t>7640</w:t>
            </w:r>
          </w:p>
          <w:p w:rsidR="00CB0AFA" w:rsidRDefault="00481332">
            <w:pPr>
              <w:pStyle w:val="TableParagraph"/>
              <w:spacing w:before="0"/>
              <w:ind w:left="122" w:right="151"/>
              <w:rPr>
                <w:sz w:val="13"/>
              </w:rPr>
            </w:pPr>
            <w:r>
              <w:rPr>
                <w:color w:val="231F20"/>
                <w:sz w:val="13"/>
              </w:rPr>
              <w:t>2500</w:t>
            </w:r>
          </w:p>
          <w:p w:rsidR="00CB0AFA" w:rsidRDefault="00481332">
            <w:pPr>
              <w:pStyle w:val="TableParagraph"/>
              <w:spacing w:before="0"/>
              <w:ind w:left="122" w:right="151"/>
              <w:rPr>
                <w:sz w:val="13"/>
              </w:rPr>
            </w:pPr>
            <w:r>
              <w:rPr>
                <w:color w:val="231F20"/>
                <w:sz w:val="13"/>
              </w:rPr>
              <w:t>2950</w:t>
            </w:r>
          </w:p>
        </w:tc>
        <w:tc>
          <w:tcPr>
            <w:tcW w:w="1222" w:type="dxa"/>
            <w:shd w:val="clear" w:color="auto" w:fill="DADBDC"/>
          </w:tcPr>
          <w:p w:rsidR="00CB0AFA" w:rsidRDefault="00CB0AFA">
            <w:pPr>
              <w:pStyle w:val="TableParagraph"/>
              <w:spacing w:before="6"/>
              <w:jc w:val="left"/>
              <w:rPr>
                <w:b/>
                <w:sz w:val="10"/>
              </w:rPr>
            </w:pPr>
          </w:p>
          <w:p w:rsidR="00CB0AFA" w:rsidRDefault="00481332">
            <w:pPr>
              <w:pStyle w:val="TableParagraph"/>
              <w:spacing w:before="0"/>
              <w:ind w:left="149" w:right="161"/>
              <w:rPr>
                <w:sz w:val="13"/>
              </w:rPr>
            </w:pPr>
            <w:r>
              <w:rPr>
                <w:color w:val="231F20"/>
                <w:sz w:val="13"/>
              </w:rPr>
              <w:t>ПН–40, 40 л/с,</w:t>
            </w:r>
          </w:p>
          <w:p w:rsidR="00CB0AFA" w:rsidRDefault="00481332">
            <w:pPr>
              <w:pStyle w:val="TableParagraph"/>
              <w:spacing w:before="0"/>
              <w:ind w:left="149" w:right="161"/>
              <w:rPr>
                <w:sz w:val="13"/>
              </w:rPr>
            </w:pPr>
            <w:r>
              <w:rPr>
                <w:color w:val="231F20"/>
                <w:sz w:val="13"/>
              </w:rPr>
              <w:t>100 м</w:t>
            </w:r>
          </w:p>
        </w:tc>
        <w:tc>
          <w:tcPr>
            <w:tcW w:w="1032" w:type="dxa"/>
            <w:shd w:val="clear" w:color="auto" w:fill="DADBDC"/>
          </w:tcPr>
          <w:p w:rsidR="00CB0AFA" w:rsidRDefault="00481332">
            <w:pPr>
              <w:pStyle w:val="TableParagraph"/>
              <w:spacing w:before="46"/>
              <w:ind w:left="133" w:right="131"/>
              <w:rPr>
                <w:sz w:val="13"/>
              </w:rPr>
            </w:pPr>
            <w:r>
              <w:rPr>
                <w:color w:val="231F20"/>
                <w:sz w:val="13"/>
              </w:rPr>
              <w:t>Б.</w:t>
            </w:r>
          </w:p>
          <w:p w:rsidR="00CB0AFA" w:rsidRDefault="00481332">
            <w:pPr>
              <w:pStyle w:val="TableParagraph"/>
              <w:spacing w:before="0"/>
              <w:ind w:left="133" w:right="131"/>
              <w:rPr>
                <w:sz w:val="13"/>
              </w:rPr>
            </w:pPr>
            <w:r>
              <w:rPr>
                <w:color w:val="231F20"/>
                <w:sz w:val="13"/>
              </w:rPr>
              <w:t>40 л/100 км</w:t>
            </w:r>
          </w:p>
          <w:p w:rsidR="00CB0AFA" w:rsidRDefault="00481332">
            <w:pPr>
              <w:pStyle w:val="TableParagraph"/>
              <w:spacing w:before="0"/>
              <w:ind w:left="133" w:right="131"/>
              <w:rPr>
                <w:sz w:val="13"/>
              </w:rPr>
            </w:pPr>
            <w:r>
              <w:rPr>
                <w:color w:val="231F20"/>
                <w:sz w:val="13"/>
              </w:rPr>
              <w:t>170 л</w:t>
            </w:r>
          </w:p>
        </w:tc>
      </w:tr>
      <w:tr w:rsidR="00CB0AFA">
        <w:trPr>
          <w:trHeight w:hRule="exact" w:val="620"/>
        </w:trPr>
        <w:tc>
          <w:tcPr>
            <w:tcW w:w="811" w:type="dxa"/>
          </w:tcPr>
          <w:p w:rsidR="00CB0AFA" w:rsidRDefault="00481332">
            <w:pPr>
              <w:pStyle w:val="TableParagraph"/>
              <w:spacing w:before="91"/>
              <w:ind w:left="211" w:right="241" w:firstLine="25"/>
              <w:jc w:val="both"/>
              <w:rPr>
                <w:sz w:val="13"/>
              </w:rPr>
            </w:pPr>
            <w:r>
              <w:rPr>
                <w:color w:val="231F20"/>
                <w:w w:val="95"/>
                <w:sz w:val="13"/>
              </w:rPr>
              <w:t xml:space="preserve">УРАЛ </w:t>
            </w:r>
            <w:r>
              <w:rPr>
                <w:color w:val="231F20"/>
                <w:sz w:val="13"/>
              </w:rPr>
              <w:t xml:space="preserve">5557 </w:t>
            </w:r>
            <w:r>
              <w:rPr>
                <w:color w:val="231F20"/>
                <w:w w:val="95"/>
                <w:sz w:val="13"/>
              </w:rPr>
              <w:t>АЦ-40</w:t>
            </w:r>
          </w:p>
        </w:tc>
        <w:tc>
          <w:tcPr>
            <w:tcW w:w="698" w:type="dxa"/>
          </w:tcPr>
          <w:p w:rsidR="00CB0AFA" w:rsidRDefault="00CB0AFA">
            <w:pPr>
              <w:pStyle w:val="TableParagraph"/>
              <w:spacing w:before="0"/>
              <w:jc w:val="left"/>
              <w:rPr>
                <w:b/>
                <w:sz w:val="12"/>
              </w:rPr>
            </w:pPr>
          </w:p>
          <w:p w:rsidR="00CB0AFA" w:rsidRDefault="00481332">
            <w:pPr>
              <w:pStyle w:val="TableParagraph"/>
              <w:spacing w:before="102"/>
              <w:ind w:left="162"/>
              <w:jc w:val="left"/>
              <w:rPr>
                <w:sz w:val="13"/>
              </w:rPr>
            </w:pPr>
            <w:r>
              <w:rPr>
                <w:color w:val="231F20"/>
                <w:sz w:val="13"/>
              </w:rPr>
              <w:t>16 740</w:t>
            </w:r>
          </w:p>
        </w:tc>
        <w:tc>
          <w:tcPr>
            <w:tcW w:w="1263" w:type="dxa"/>
          </w:tcPr>
          <w:p w:rsidR="00CB0AFA" w:rsidRDefault="00CB0AFA">
            <w:pPr>
              <w:pStyle w:val="TableParagraph"/>
              <w:spacing w:before="0"/>
              <w:jc w:val="left"/>
              <w:rPr>
                <w:b/>
                <w:sz w:val="12"/>
              </w:rPr>
            </w:pPr>
          </w:p>
          <w:p w:rsidR="00CB0AFA" w:rsidRDefault="00481332">
            <w:pPr>
              <w:pStyle w:val="TableParagraph"/>
              <w:spacing w:before="102"/>
              <w:ind w:right="356"/>
              <w:jc w:val="right"/>
              <w:rPr>
                <w:sz w:val="13"/>
              </w:rPr>
            </w:pPr>
            <w:r>
              <w:rPr>
                <w:color w:val="231F20"/>
                <w:sz w:val="13"/>
              </w:rPr>
              <w:t>5 т/350 л</w:t>
            </w:r>
          </w:p>
        </w:tc>
        <w:tc>
          <w:tcPr>
            <w:tcW w:w="482" w:type="dxa"/>
          </w:tcPr>
          <w:p w:rsidR="00CB0AFA" w:rsidRDefault="00CB0AFA">
            <w:pPr>
              <w:pStyle w:val="TableParagraph"/>
              <w:spacing w:before="0"/>
              <w:jc w:val="left"/>
              <w:rPr>
                <w:b/>
                <w:sz w:val="12"/>
              </w:rPr>
            </w:pPr>
          </w:p>
          <w:p w:rsidR="00CB0AFA" w:rsidRDefault="00481332">
            <w:pPr>
              <w:pStyle w:val="TableParagraph"/>
              <w:spacing w:before="102"/>
              <w:ind w:right="205"/>
              <w:jc w:val="right"/>
              <w:rPr>
                <w:sz w:val="13"/>
              </w:rPr>
            </w:pPr>
            <w:r>
              <w:rPr>
                <w:color w:val="231F20"/>
                <w:w w:val="99"/>
                <w:sz w:val="13"/>
              </w:rPr>
              <w:t>7</w:t>
            </w:r>
          </w:p>
        </w:tc>
        <w:tc>
          <w:tcPr>
            <w:tcW w:w="502" w:type="dxa"/>
          </w:tcPr>
          <w:p w:rsidR="00CB0AFA" w:rsidRDefault="00CB0AFA">
            <w:pPr>
              <w:pStyle w:val="TableParagraph"/>
              <w:spacing w:before="10"/>
              <w:jc w:val="left"/>
              <w:rPr>
                <w:b/>
                <w:sz w:val="20"/>
              </w:rPr>
            </w:pPr>
          </w:p>
          <w:p w:rsidR="00CB0AFA" w:rsidRDefault="00481332">
            <w:pPr>
              <w:pStyle w:val="TableParagraph"/>
              <w:spacing w:before="0"/>
              <w:ind w:left="78" w:right="102"/>
              <w:rPr>
                <w:sz w:val="13"/>
              </w:rPr>
            </w:pPr>
            <w:r>
              <w:rPr>
                <w:color w:val="231F20"/>
                <w:sz w:val="13"/>
              </w:rPr>
              <w:t xml:space="preserve">6 </w:t>
            </w:r>
            <w:r>
              <w:rPr>
                <w:rFonts w:ascii="Courier New" w:hAnsi="Courier New"/>
                <w:color w:val="231F20"/>
                <w:sz w:val="13"/>
              </w:rPr>
              <w:t>×</w:t>
            </w:r>
            <w:r>
              <w:rPr>
                <w:rFonts w:ascii="Courier New" w:hAnsi="Courier New"/>
                <w:color w:val="231F20"/>
                <w:spacing w:val="-55"/>
                <w:sz w:val="13"/>
              </w:rPr>
              <w:t xml:space="preserve"> </w:t>
            </w:r>
            <w:r>
              <w:rPr>
                <w:color w:val="231F20"/>
                <w:sz w:val="13"/>
              </w:rPr>
              <w:t>6</w:t>
            </w:r>
          </w:p>
        </w:tc>
        <w:tc>
          <w:tcPr>
            <w:tcW w:w="956" w:type="dxa"/>
          </w:tcPr>
          <w:p w:rsidR="00CB0AFA" w:rsidRDefault="00481332">
            <w:pPr>
              <w:pStyle w:val="TableParagraph"/>
              <w:spacing w:before="9"/>
              <w:ind w:left="122" w:right="151"/>
              <w:rPr>
                <w:sz w:val="13"/>
              </w:rPr>
            </w:pPr>
            <w:r>
              <w:rPr>
                <w:color w:val="231F20"/>
                <w:sz w:val="13"/>
              </w:rPr>
              <w:t>14 м</w:t>
            </w:r>
          </w:p>
          <w:p w:rsidR="00CB0AFA" w:rsidRDefault="00481332">
            <w:pPr>
              <w:pStyle w:val="TableParagraph"/>
              <w:spacing w:before="6"/>
              <w:ind w:left="122" w:right="151"/>
              <w:rPr>
                <w:sz w:val="13"/>
              </w:rPr>
            </w:pPr>
            <w:r>
              <w:rPr>
                <w:color w:val="231F20"/>
                <w:sz w:val="13"/>
              </w:rPr>
              <w:t>8500</w:t>
            </w:r>
          </w:p>
          <w:p w:rsidR="00CB0AFA" w:rsidRDefault="00481332">
            <w:pPr>
              <w:pStyle w:val="TableParagraph"/>
              <w:spacing w:before="6"/>
              <w:ind w:left="122" w:right="151"/>
              <w:rPr>
                <w:sz w:val="13"/>
              </w:rPr>
            </w:pPr>
            <w:r>
              <w:rPr>
                <w:color w:val="231F20"/>
                <w:sz w:val="13"/>
              </w:rPr>
              <w:t>2500</w:t>
            </w:r>
          </w:p>
          <w:p w:rsidR="00CB0AFA" w:rsidRDefault="00481332">
            <w:pPr>
              <w:pStyle w:val="TableParagraph"/>
              <w:spacing w:before="0"/>
              <w:ind w:left="122" w:right="151"/>
              <w:rPr>
                <w:sz w:val="13"/>
              </w:rPr>
            </w:pPr>
            <w:r>
              <w:rPr>
                <w:color w:val="231F20"/>
                <w:sz w:val="13"/>
              </w:rPr>
              <w:t>3300</w:t>
            </w:r>
          </w:p>
        </w:tc>
        <w:tc>
          <w:tcPr>
            <w:tcW w:w="1222" w:type="dxa"/>
          </w:tcPr>
          <w:p w:rsidR="00CB0AFA" w:rsidRDefault="00CB0AFA">
            <w:pPr>
              <w:pStyle w:val="TableParagraph"/>
              <w:spacing w:before="4"/>
              <w:jc w:val="left"/>
              <w:rPr>
                <w:b/>
                <w:sz w:val="14"/>
              </w:rPr>
            </w:pPr>
          </w:p>
          <w:p w:rsidR="00CB0AFA" w:rsidRDefault="00481332">
            <w:pPr>
              <w:pStyle w:val="TableParagraph"/>
              <w:spacing w:before="0"/>
              <w:ind w:left="149" w:right="161"/>
              <w:rPr>
                <w:sz w:val="13"/>
              </w:rPr>
            </w:pPr>
            <w:r>
              <w:rPr>
                <w:color w:val="231F20"/>
                <w:sz w:val="13"/>
              </w:rPr>
              <w:t>ПН–40, 40 л/с,</w:t>
            </w:r>
          </w:p>
          <w:p w:rsidR="00CB0AFA" w:rsidRDefault="00481332">
            <w:pPr>
              <w:pStyle w:val="TableParagraph"/>
              <w:spacing w:before="0"/>
              <w:ind w:left="149" w:right="161"/>
              <w:rPr>
                <w:sz w:val="13"/>
              </w:rPr>
            </w:pPr>
            <w:r>
              <w:rPr>
                <w:color w:val="231F20"/>
                <w:sz w:val="13"/>
              </w:rPr>
              <w:t>100 м</w:t>
            </w:r>
          </w:p>
        </w:tc>
        <w:tc>
          <w:tcPr>
            <w:tcW w:w="1032" w:type="dxa"/>
          </w:tcPr>
          <w:p w:rsidR="00CB0AFA" w:rsidRDefault="00481332">
            <w:pPr>
              <w:pStyle w:val="TableParagraph"/>
              <w:spacing w:before="91"/>
              <w:ind w:left="133" w:right="131"/>
              <w:rPr>
                <w:sz w:val="13"/>
              </w:rPr>
            </w:pPr>
            <w:r>
              <w:rPr>
                <w:color w:val="231F20"/>
                <w:sz w:val="13"/>
              </w:rPr>
              <w:t>Д.</w:t>
            </w:r>
          </w:p>
          <w:p w:rsidR="00CB0AFA" w:rsidRDefault="00481332">
            <w:pPr>
              <w:pStyle w:val="TableParagraph"/>
              <w:spacing w:before="0"/>
              <w:ind w:left="133" w:right="131"/>
              <w:rPr>
                <w:sz w:val="13"/>
              </w:rPr>
            </w:pPr>
            <w:r>
              <w:rPr>
                <w:color w:val="231F20"/>
                <w:sz w:val="13"/>
              </w:rPr>
              <w:t>40 л/100 км</w:t>
            </w:r>
          </w:p>
          <w:p w:rsidR="00CB0AFA" w:rsidRDefault="00481332">
            <w:pPr>
              <w:pStyle w:val="TableParagraph"/>
              <w:spacing w:before="0"/>
              <w:ind w:left="133" w:right="131"/>
              <w:rPr>
                <w:sz w:val="13"/>
              </w:rPr>
            </w:pPr>
            <w:r>
              <w:rPr>
                <w:color w:val="231F20"/>
                <w:sz w:val="13"/>
              </w:rPr>
              <w:t>330 л</w:t>
            </w:r>
          </w:p>
        </w:tc>
      </w:tr>
      <w:tr w:rsidR="00CB0AFA">
        <w:trPr>
          <w:trHeight w:hRule="exact" w:val="554"/>
        </w:trPr>
        <w:tc>
          <w:tcPr>
            <w:tcW w:w="811" w:type="dxa"/>
            <w:shd w:val="clear" w:color="auto" w:fill="DADBDC"/>
          </w:tcPr>
          <w:p w:rsidR="00CB0AFA" w:rsidRDefault="00481332">
            <w:pPr>
              <w:pStyle w:val="TableParagraph"/>
              <w:spacing w:before="45"/>
              <w:ind w:left="209" w:right="208" w:hanging="30"/>
              <w:jc w:val="both"/>
              <w:rPr>
                <w:sz w:val="13"/>
              </w:rPr>
            </w:pPr>
            <w:r>
              <w:rPr>
                <w:color w:val="231F20"/>
                <w:w w:val="95"/>
                <w:sz w:val="13"/>
              </w:rPr>
              <w:t xml:space="preserve">КАМАЗ </w:t>
            </w:r>
            <w:r>
              <w:rPr>
                <w:color w:val="231F20"/>
                <w:sz w:val="13"/>
              </w:rPr>
              <w:t>43114 АЦ-40</w:t>
            </w:r>
          </w:p>
        </w:tc>
        <w:tc>
          <w:tcPr>
            <w:tcW w:w="698" w:type="dxa"/>
            <w:shd w:val="clear" w:color="auto" w:fill="DADBDC"/>
          </w:tcPr>
          <w:p w:rsidR="00CB0AFA" w:rsidRDefault="00CB0AFA">
            <w:pPr>
              <w:pStyle w:val="TableParagraph"/>
              <w:spacing w:before="11"/>
              <w:jc w:val="left"/>
              <w:rPr>
                <w:b/>
                <w:sz w:val="16"/>
              </w:rPr>
            </w:pPr>
          </w:p>
          <w:p w:rsidR="00CB0AFA" w:rsidRDefault="00481332">
            <w:pPr>
              <w:pStyle w:val="TableParagraph"/>
              <w:spacing w:before="0"/>
              <w:ind w:left="162"/>
              <w:jc w:val="left"/>
              <w:rPr>
                <w:sz w:val="13"/>
              </w:rPr>
            </w:pPr>
            <w:r>
              <w:rPr>
                <w:color w:val="231F20"/>
                <w:sz w:val="13"/>
              </w:rPr>
              <w:t>15 600</w:t>
            </w:r>
          </w:p>
        </w:tc>
        <w:tc>
          <w:tcPr>
            <w:tcW w:w="1263" w:type="dxa"/>
            <w:shd w:val="clear" w:color="auto" w:fill="DADBDC"/>
          </w:tcPr>
          <w:p w:rsidR="00CB0AFA" w:rsidRDefault="00CB0AFA">
            <w:pPr>
              <w:pStyle w:val="TableParagraph"/>
              <w:spacing w:before="11"/>
              <w:jc w:val="left"/>
              <w:rPr>
                <w:b/>
                <w:sz w:val="16"/>
              </w:rPr>
            </w:pPr>
          </w:p>
          <w:p w:rsidR="00CB0AFA" w:rsidRDefault="00481332">
            <w:pPr>
              <w:pStyle w:val="TableParagraph"/>
              <w:spacing w:before="0"/>
              <w:ind w:right="356"/>
              <w:jc w:val="right"/>
              <w:rPr>
                <w:sz w:val="13"/>
              </w:rPr>
            </w:pPr>
            <w:r>
              <w:rPr>
                <w:color w:val="231F20"/>
                <w:sz w:val="13"/>
              </w:rPr>
              <w:t>5 т/350 л</w:t>
            </w:r>
          </w:p>
        </w:tc>
        <w:tc>
          <w:tcPr>
            <w:tcW w:w="482" w:type="dxa"/>
            <w:shd w:val="clear" w:color="auto" w:fill="DADBDC"/>
          </w:tcPr>
          <w:p w:rsidR="00CB0AFA" w:rsidRDefault="00CB0AFA">
            <w:pPr>
              <w:pStyle w:val="TableParagraph"/>
              <w:spacing w:before="11"/>
              <w:jc w:val="left"/>
              <w:rPr>
                <w:b/>
                <w:sz w:val="16"/>
              </w:rPr>
            </w:pPr>
          </w:p>
          <w:p w:rsidR="00CB0AFA" w:rsidRDefault="00481332">
            <w:pPr>
              <w:pStyle w:val="TableParagraph"/>
              <w:spacing w:before="0"/>
              <w:ind w:right="205"/>
              <w:jc w:val="right"/>
              <w:rPr>
                <w:sz w:val="13"/>
              </w:rPr>
            </w:pPr>
            <w:r>
              <w:rPr>
                <w:color w:val="231F20"/>
                <w:w w:val="99"/>
                <w:sz w:val="13"/>
              </w:rPr>
              <w:t>7</w:t>
            </w:r>
          </w:p>
        </w:tc>
        <w:tc>
          <w:tcPr>
            <w:tcW w:w="502" w:type="dxa"/>
            <w:shd w:val="clear" w:color="auto" w:fill="DADBDC"/>
          </w:tcPr>
          <w:p w:rsidR="00CB0AFA" w:rsidRDefault="00CB0AFA">
            <w:pPr>
              <w:pStyle w:val="TableParagraph"/>
              <w:spacing w:before="11"/>
              <w:jc w:val="left"/>
              <w:rPr>
                <w:b/>
                <w:sz w:val="16"/>
              </w:rPr>
            </w:pPr>
          </w:p>
          <w:p w:rsidR="00CB0AFA" w:rsidRDefault="00481332">
            <w:pPr>
              <w:pStyle w:val="TableParagraph"/>
              <w:spacing w:before="0"/>
              <w:ind w:left="78" w:right="102"/>
              <w:rPr>
                <w:sz w:val="13"/>
              </w:rPr>
            </w:pPr>
            <w:r>
              <w:rPr>
                <w:color w:val="231F20"/>
                <w:sz w:val="13"/>
              </w:rPr>
              <w:t xml:space="preserve">6 </w:t>
            </w:r>
            <w:r>
              <w:rPr>
                <w:rFonts w:ascii="Courier New" w:hAnsi="Courier New"/>
                <w:color w:val="231F20"/>
                <w:sz w:val="13"/>
              </w:rPr>
              <w:t>×</w:t>
            </w:r>
            <w:r>
              <w:rPr>
                <w:rFonts w:ascii="Courier New" w:hAnsi="Courier New"/>
                <w:color w:val="231F20"/>
                <w:spacing w:val="-55"/>
                <w:sz w:val="13"/>
              </w:rPr>
              <w:t xml:space="preserve"> </w:t>
            </w:r>
            <w:r>
              <w:rPr>
                <w:color w:val="231F20"/>
                <w:sz w:val="13"/>
              </w:rPr>
              <w:t>6</w:t>
            </w:r>
          </w:p>
        </w:tc>
        <w:tc>
          <w:tcPr>
            <w:tcW w:w="956" w:type="dxa"/>
            <w:shd w:val="clear" w:color="auto" w:fill="DADBDC"/>
          </w:tcPr>
          <w:p w:rsidR="00CB0AFA" w:rsidRDefault="00481332">
            <w:pPr>
              <w:pStyle w:val="TableParagraph"/>
              <w:spacing w:before="0" w:line="120" w:lineRule="exact"/>
              <w:ind w:left="286"/>
              <w:jc w:val="left"/>
              <w:rPr>
                <w:sz w:val="13"/>
              </w:rPr>
            </w:pPr>
            <w:r>
              <w:rPr>
                <w:color w:val="231F20"/>
                <w:sz w:val="13"/>
              </w:rPr>
              <w:t>11,5 м</w:t>
            </w:r>
          </w:p>
          <w:p w:rsidR="00CB0AFA" w:rsidRDefault="00481332">
            <w:pPr>
              <w:pStyle w:val="TableParagraph"/>
              <w:spacing w:before="0"/>
              <w:ind w:left="317"/>
              <w:jc w:val="left"/>
              <w:rPr>
                <w:sz w:val="13"/>
              </w:rPr>
            </w:pPr>
            <w:r>
              <w:rPr>
                <w:color w:val="231F20"/>
                <w:sz w:val="13"/>
              </w:rPr>
              <w:t>8500</w:t>
            </w:r>
          </w:p>
          <w:p w:rsidR="00CB0AFA" w:rsidRDefault="00481332">
            <w:pPr>
              <w:pStyle w:val="TableParagraph"/>
              <w:spacing w:before="0"/>
              <w:ind w:left="317"/>
              <w:jc w:val="left"/>
              <w:rPr>
                <w:sz w:val="13"/>
              </w:rPr>
            </w:pPr>
            <w:r>
              <w:rPr>
                <w:color w:val="231F20"/>
                <w:sz w:val="13"/>
              </w:rPr>
              <w:t>2500</w:t>
            </w:r>
          </w:p>
          <w:p w:rsidR="00CB0AFA" w:rsidRDefault="00481332">
            <w:pPr>
              <w:pStyle w:val="TableParagraph"/>
              <w:spacing w:before="0"/>
              <w:ind w:left="317"/>
              <w:jc w:val="left"/>
              <w:rPr>
                <w:sz w:val="13"/>
              </w:rPr>
            </w:pPr>
            <w:r>
              <w:rPr>
                <w:color w:val="231F20"/>
                <w:sz w:val="13"/>
              </w:rPr>
              <w:t>3350</w:t>
            </w:r>
          </w:p>
        </w:tc>
        <w:tc>
          <w:tcPr>
            <w:tcW w:w="1222" w:type="dxa"/>
            <w:shd w:val="clear" w:color="auto" w:fill="DADBDC"/>
          </w:tcPr>
          <w:p w:rsidR="00CB0AFA" w:rsidRDefault="00CB0AFA">
            <w:pPr>
              <w:pStyle w:val="TableParagraph"/>
              <w:spacing w:before="5"/>
              <w:jc w:val="left"/>
              <w:rPr>
                <w:b/>
                <w:sz w:val="10"/>
              </w:rPr>
            </w:pPr>
          </w:p>
          <w:p w:rsidR="00CB0AFA" w:rsidRDefault="00481332">
            <w:pPr>
              <w:pStyle w:val="TableParagraph"/>
              <w:spacing w:before="0"/>
              <w:ind w:left="149" w:right="161"/>
              <w:rPr>
                <w:sz w:val="13"/>
              </w:rPr>
            </w:pPr>
            <w:r>
              <w:rPr>
                <w:color w:val="231F20"/>
                <w:sz w:val="13"/>
              </w:rPr>
              <w:t>ПН–40, 40 л/с,</w:t>
            </w:r>
          </w:p>
          <w:p w:rsidR="00CB0AFA" w:rsidRDefault="00481332">
            <w:pPr>
              <w:pStyle w:val="TableParagraph"/>
              <w:spacing w:before="0"/>
              <w:ind w:left="149" w:right="161"/>
              <w:rPr>
                <w:sz w:val="13"/>
              </w:rPr>
            </w:pPr>
            <w:r>
              <w:rPr>
                <w:color w:val="231F20"/>
                <w:sz w:val="13"/>
              </w:rPr>
              <w:t>100 м</w:t>
            </w:r>
          </w:p>
        </w:tc>
        <w:tc>
          <w:tcPr>
            <w:tcW w:w="1032" w:type="dxa"/>
            <w:shd w:val="clear" w:color="auto" w:fill="DADBDC"/>
          </w:tcPr>
          <w:p w:rsidR="00CB0AFA" w:rsidRDefault="00481332">
            <w:pPr>
              <w:pStyle w:val="TableParagraph"/>
              <w:spacing w:before="45"/>
              <w:ind w:left="133" w:right="131"/>
              <w:rPr>
                <w:sz w:val="13"/>
              </w:rPr>
            </w:pPr>
            <w:r>
              <w:rPr>
                <w:color w:val="231F20"/>
                <w:sz w:val="13"/>
              </w:rPr>
              <w:t>Д.</w:t>
            </w:r>
          </w:p>
          <w:p w:rsidR="00CB0AFA" w:rsidRDefault="00481332">
            <w:pPr>
              <w:pStyle w:val="TableParagraph"/>
              <w:spacing w:before="0"/>
              <w:ind w:left="133" w:right="131"/>
              <w:rPr>
                <w:sz w:val="13"/>
              </w:rPr>
            </w:pPr>
            <w:r>
              <w:rPr>
                <w:color w:val="231F20"/>
                <w:sz w:val="13"/>
              </w:rPr>
              <w:t>30 л/100 км</w:t>
            </w:r>
          </w:p>
          <w:p w:rsidR="00CB0AFA" w:rsidRDefault="00481332">
            <w:pPr>
              <w:pStyle w:val="TableParagraph"/>
              <w:spacing w:before="0"/>
              <w:ind w:left="133" w:right="131"/>
              <w:rPr>
                <w:sz w:val="13"/>
              </w:rPr>
            </w:pPr>
            <w:r>
              <w:rPr>
                <w:color w:val="231F20"/>
                <w:sz w:val="13"/>
              </w:rPr>
              <w:t>200 л</w:t>
            </w:r>
          </w:p>
        </w:tc>
      </w:tr>
      <w:tr w:rsidR="00CB0AFA">
        <w:trPr>
          <w:trHeight w:hRule="exact" w:val="605"/>
        </w:trPr>
        <w:tc>
          <w:tcPr>
            <w:tcW w:w="811" w:type="dxa"/>
          </w:tcPr>
          <w:p w:rsidR="00CB0AFA" w:rsidRDefault="00481332">
            <w:pPr>
              <w:pStyle w:val="TableParagraph"/>
              <w:spacing w:before="85"/>
              <w:ind w:left="121" w:right="150"/>
              <w:rPr>
                <w:sz w:val="13"/>
              </w:rPr>
            </w:pPr>
            <w:r>
              <w:rPr>
                <w:color w:val="231F20"/>
                <w:sz w:val="13"/>
              </w:rPr>
              <w:t xml:space="preserve">ГАЗ 33081 </w:t>
            </w:r>
            <w:r>
              <w:rPr>
                <w:color w:val="231F20"/>
                <w:w w:val="95"/>
                <w:sz w:val="13"/>
              </w:rPr>
              <w:t>АЦ1.6-40</w:t>
            </w:r>
          </w:p>
        </w:tc>
        <w:tc>
          <w:tcPr>
            <w:tcW w:w="698" w:type="dxa"/>
          </w:tcPr>
          <w:p w:rsidR="00CB0AFA" w:rsidRDefault="00CB0AFA">
            <w:pPr>
              <w:pStyle w:val="TableParagraph"/>
              <w:spacing w:before="0"/>
              <w:jc w:val="left"/>
              <w:rPr>
                <w:b/>
                <w:sz w:val="12"/>
              </w:rPr>
            </w:pPr>
          </w:p>
          <w:p w:rsidR="00CB0AFA" w:rsidRDefault="00481332">
            <w:pPr>
              <w:pStyle w:val="TableParagraph"/>
              <w:spacing w:before="96"/>
              <w:ind w:left="206"/>
              <w:jc w:val="left"/>
              <w:rPr>
                <w:sz w:val="13"/>
              </w:rPr>
            </w:pPr>
            <w:r>
              <w:rPr>
                <w:color w:val="231F20"/>
                <w:sz w:val="13"/>
              </w:rPr>
              <w:t>6300</w:t>
            </w:r>
          </w:p>
        </w:tc>
        <w:tc>
          <w:tcPr>
            <w:tcW w:w="1263" w:type="dxa"/>
          </w:tcPr>
          <w:p w:rsidR="00CB0AFA" w:rsidRDefault="00CB0AFA">
            <w:pPr>
              <w:pStyle w:val="TableParagraph"/>
              <w:spacing w:before="0"/>
              <w:jc w:val="left"/>
              <w:rPr>
                <w:b/>
                <w:sz w:val="12"/>
              </w:rPr>
            </w:pPr>
          </w:p>
          <w:p w:rsidR="00CB0AFA" w:rsidRDefault="00481332">
            <w:pPr>
              <w:pStyle w:val="TableParagraph"/>
              <w:spacing w:before="96"/>
              <w:ind w:right="302"/>
              <w:jc w:val="right"/>
              <w:rPr>
                <w:sz w:val="13"/>
              </w:rPr>
            </w:pPr>
            <w:r>
              <w:rPr>
                <w:color w:val="231F20"/>
                <w:sz w:val="13"/>
              </w:rPr>
              <w:t>1,6 т/100 л</w:t>
            </w:r>
          </w:p>
        </w:tc>
        <w:tc>
          <w:tcPr>
            <w:tcW w:w="482" w:type="dxa"/>
          </w:tcPr>
          <w:p w:rsidR="00CB0AFA" w:rsidRDefault="00CB0AFA">
            <w:pPr>
              <w:pStyle w:val="TableParagraph"/>
              <w:spacing w:before="0"/>
              <w:jc w:val="left"/>
              <w:rPr>
                <w:b/>
                <w:sz w:val="12"/>
              </w:rPr>
            </w:pPr>
          </w:p>
          <w:p w:rsidR="00CB0AFA" w:rsidRDefault="00481332">
            <w:pPr>
              <w:pStyle w:val="TableParagraph"/>
              <w:spacing w:before="96"/>
              <w:ind w:right="205"/>
              <w:jc w:val="right"/>
              <w:rPr>
                <w:sz w:val="13"/>
              </w:rPr>
            </w:pPr>
            <w:r>
              <w:rPr>
                <w:color w:val="231F20"/>
                <w:w w:val="99"/>
                <w:sz w:val="13"/>
              </w:rPr>
              <w:t>6</w:t>
            </w:r>
          </w:p>
        </w:tc>
        <w:tc>
          <w:tcPr>
            <w:tcW w:w="502" w:type="dxa"/>
          </w:tcPr>
          <w:p w:rsidR="00CB0AFA" w:rsidRDefault="00CB0AFA">
            <w:pPr>
              <w:pStyle w:val="TableParagraph"/>
              <w:spacing w:before="4"/>
              <w:jc w:val="left"/>
              <w:rPr>
                <w:b/>
                <w:sz w:val="20"/>
              </w:rPr>
            </w:pPr>
          </w:p>
          <w:p w:rsidR="00CB0AFA" w:rsidRDefault="00481332">
            <w:pPr>
              <w:pStyle w:val="TableParagraph"/>
              <w:spacing w:before="0"/>
              <w:ind w:left="78" w:right="102"/>
              <w:rPr>
                <w:sz w:val="13"/>
              </w:rPr>
            </w:pPr>
            <w:r>
              <w:rPr>
                <w:color w:val="231F20"/>
                <w:sz w:val="13"/>
              </w:rPr>
              <w:t xml:space="preserve">4 </w:t>
            </w:r>
            <w:r>
              <w:rPr>
                <w:rFonts w:ascii="Courier New" w:hAnsi="Courier New"/>
                <w:color w:val="231F20"/>
                <w:sz w:val="13"/>
              </w:rPr>
              <w:t>×</w:t>
            </w:r>
            <w:r>
              <w:rPr>
                <w:rFonts w:ascii="Courier New" w:hAnsi="Courier New"/>
                <w:color w:val="231F20"/>
                <w:spacing w:val="-55"/>
                <w:sz w:val="13"/>
              </w:rPr>
              <w:t xml:space="preserve"> </w:t>
            </w:r>
            <w:r>
              <w:rPr>
                <w:color w:val="231F20"/>
                <w:sz w:val="13"/>
              </w:rPr>
              <w:t>4</w:t>
            </w:r>
          </w:p>
        </w:tc>
        <w:tc>
          <w:tcPr>
            <w:tcW w:w="956" w:type="dxa"/>
          </w:tcPr>
          <w:p w:rsidR="00CB0AFA" w:rsidRDefault="00481332">
            <w:pPr>
              <w:pStyle w:val="TableParagraph"/>
              <w:spacing w:before="10"/>
              <w:ind w:left="122" w:right="151"/>
              <w:rPr>
                <w:sz w:val="13"/>
              </w:rPr>
            </w:pPr>
            <w:r>
              <w:rPr>
                <w:color w:val="231F20"/>
                <w:sz w:val="13"/>
              </w:rPr>
              <w:t>11 м</w:t>
            </w:r>
          </w:p>
          <w:p w:rsidR="00CB0AFA" w:rsidRDefault="00481332">
            <w:pPr>
              <w:pStyle w:val="TableParagraph"/>
              <w:spacing w:before="0"/>
              <w:ind w:left="122" w:right="151"/>
              <w:rPr>
                <w:sz w:val="13"/>
              </w:rPr>
            </w:pPr>
            <w:r>
              <w:rPr>
                <w:color w:val="231F20"/>
                <w:sz w:val="13"/>
              </w:rPr>
              <w:t>6250</w:t>
            </w:r>
          </w:p>
          <w:p w:rsidR="00CB0AFA" w:rsidRDefault="00481332">
            <w:pPr>
              <w:pStyle w:val="TableParagraph"/>
              <w:spacing w:before="0"/>
              <w:ind w:left="122" w:right="151"/>
              <w:rPr>
                <w:sz w:val="13"/>
              </w:rPr>
            </w:pPr>
            <w:r>
              <w:rPr>
                <w:color w:val="231F20"/>
                <w:sz w:val="13"/>
              </w:rPr>
              <w:t>2340</w:t>
            </w:r>
          </w:p>
          <w:p w:rsidR="00CB0AFA" w:rsidRDefault="00481332">
            <w:pPr>
              <w:pStyle w:val="TableParagraph"/>
              <w:spacing w:before="0"/>
              <w:ind w:left="122" w:right="151"/>
              <w:rPr>
                <w:sz w:val="13"/>
              </w:rPr>
            </w:pPr>
            <w:r>
              <w:rPr>
                <w:color w:val="231F20"/>
                <w:sz w:val="13"/>
              </w:rPr>
              <w:t>2780</w:t>
            </w:r>
          </w:p>
        </w:tc>
        <w:tc>
          <w:tcPr>
            <w:tcW w:w="1222" w:type="dxa"/>
          </w:tcPr>
          <w:p w:rsidR="00CB0AFA" w:rsidRDefault="00CB0AFA">
            <w:pPr>
              <w:pStyle w:val="TableParagraph"/>
              <w:spacing w:before="10"/>
              <w:jc w:val="left"/>
              <w:rPr>
                <w:b/>
                <w:sz w:val="13"/>
              </w:rPr>
            </w:pPr>
          </w:p>
          <w:p w:rsidR="00CB0AFA" w:rsidRDefault="00481332">
            <w:pPr>
              <w:pStyle w:val="TableParagraph"/>
              <w:spacing w:before="0"/>
              <w:ind w:left="149" w:right="161"/>
              <w:rPr>
                <w:sz w:val="13"/>
              </w:rPr>
            </w:pPr>
            <w:r>
              <w:rPr>
                <w:color w:val="231F20"/>
                <w:sz w:val="13"/>
              </w:rPr>
              <w:t>ПН–40, 40 л/с,</w:t>
            </w:r>
          </w:p>
          <w:p w:rsidR="00CB0AFA" w:rsidRDefault="00481332">
            <w:pPr>
              <w:pStyle w:val="TableParagraph"/>
              <w:spacing w:before="0"/>
              <w:ind w:left="149" w:right="161"/>
              <w:rPr>
                <w:sz w:val="13"/>
              </w:rPr>
            </w:pPr>
            <w:r>
              <w:rPr>
                <w:color w:val="231F20"/>
                <w:sz w:val="13"/>
              </w:rPr>
              <w:t>100 м</w:t>
            </w:r>
          </w:p>
        </w:tc>
        <w:tc>
          <w:tcPr>
            <w:tcW w:w="1032" w:type="dxa"/>
          </w:tcPr>
          <w:p w:rsidR="00CB0AFA" w:rsidRDefault="00481332">
            <w:pPr>
              <w:pStyle w:val="TableParagraph"/>
              <w:spacing w:before="85"/>
              <w:ind w:left="133" w:right="131"/>
              <w:rPr>
                <w:sz w:val="13"/>
              </w:rPr>
            </w:pPr>
            <w:r>
              <w:rPr>
                <w:color w:val="231F20"/>
                <w:sz w:val="13"/>
              </w:rPr>
              <w:t>Б.</w:t>
            </w:r>
          </w:p>
          <w:p w:rsidR="00CB0AFA" w:rsidRDefault="00481332">
            <w:pPr>
              <w:pStyle w:val="TableParagraph"/>
              <w:spacing w:before="0"/>
              <w:ind w:left="133" w:right="131"/>
              <w:rPr>
                <w:sz w:val="13"/>
              </w:rPr>
            </w:pPr>
            <w:r>
              <w:rPr>
                <w:color w:val="231F20"/>
                <w:sz w:val="13"/>
              </w:rPr>
              <w:t>25 л/100 км,</w:t>
            </w:r>
          </w:p>
          <w:p w:rsidR="00CB0AFA" w:rsidRDefault="00481332">
            <w:pPr>
              <w:pStyle w:val="TableParagraph"/>
              <w:spacing w:before="0"/>
              <w:ind w:left="133" w:right="131"/>
              <w:rPr>
                <w:sz w:val="13"/>
              </w:rPr>
            </w:pPr>
            <w:r>
              <w:rPr>
                <w:color w:val="231F20"/>
                <w:sz w:val="13"/>
              </w:rPr>
              <w:t>100 л</w:t>
            </w:r>
          </w:p>
        </w:tc>
      </w:tr>
    </w:tbl>
    <w:p w:rsidR="00CB0AFA" w:rsidRDefault="00CB0AFA">
      <w:pPr>
        <w:rPr>
          <w:sz w:val="13"/>
        </w:rPr>
        <w:sectPr w:rsidR="00CB0AFA">
          <w:pgSz w:w="8400" w:h="11910"/>
          <w:pgMar w:top="0" w:right="0" w:bottom="560" w:left="0" w:header="0" w:footer="367" w:gutter="0"/>
          <w:cols w:space="720"/>
        </w:sectPr>
      </w:pPr>
    </w:p>
    <w:p w:rsidR="00CB0AFA" w:rsidRDefault="00CB0AFA">
      <w:pPr>
        <w:pStyle w:val="a3"/>
        <w:spacing w:before="10" w:after="1"/>
        <w:rPr>
          <w:b/>
        </w:rPr>
      </w:pPr>
    </w:p>
    <w:p w:rsidR="00CB0AFA" w:rsidRDefault="00481332">
      <w:pPr>
        <w:pStyle w:val="a3"/>
        <w:spacing w:line="20" w:lineRule="exact"/>
        <w:ind w:left="104"/>
        <w:rPr>
          <w:sz w:val="2"/>
        </w:rPr>
      </w:pPr>
      <w:r>
        <w:rPr>
          <w:sz w:val="2"/>
          <w:lang w:val="en-US"/>
        </w:rPr>
      </w:r>
      <w:r>
        <w:rPr>
          <w:sz w:val="2"/>
        </w:rPr>
        <w:pict>
          <v:group id="_x0000_s1119" style="width:241.2pt;height:.25pt;mso-position-horizontal-relative:char;mso-position-vertical-relative:line" coordsize="4824,5">
            <v:line id="_x0000_s1120" style="position:absolute" from="3,3" to="4821,3" strokecolor="#58595b" strokeweight=".25pt"/>
            <w10:wrap type="none"/>
            <w10:anchorlock/>
          </v:group>
        </w:pict>
      </w:r>
    </w:p>
    <w:p w:rsidR="00CB0AFA" w:rsidRDefault="00481332">
      <w:pPr>
        <w:pStyle w:val="1"/>
        <w:spacing w:before="81"/>
        <w:ind w:left="106" w:right="0"/>
        <w:jc w:val="both"/>
      </w:pPr>
      <w:r>
        <w:rPr>
          <w:lang w:val="en-US"/>
        </w:rPr>
        <w:pict>
          <v:rect id="_x0000_s1118" style="position:absolute;left:0;text-align:left;margin-left:396.7pt;margin-top:-12.2pt;width:22.8pt;height:356.2pt;z-index:251563520;mso-position-horizontal-relative:page" fillcolor="#58595b" stroked="f">
            <w10:wrap anchorx="page"/>
          </v:rect>
        </w:pict>
      </w:r>
      <w:r>
        <w:rPr>
          <w:color w:val="58595B"/>
        </w:rPr>
        <w:t>Приложение 6. Примерный набор</w:t>
      </w:r>
    </w:p>
    <w:p w:rsidR="00CB0AFA" w:rsidRDefault="00481332">
      <w:pPr>
        <w:spacing w:before="16" w:line="249" w:lineRule="auto"/>
        <w:ind w:left="106"/>
        <w:rPr>
          <w:b/>
          <w:sz w:val="32"/>
        </w:rPr>
      </w:pPr>
      <w:r>
        <w:rPr>
          <w:b/>
          <w:color w:val="58595B"/>
          <w:sz w:val="32"/>
        </w:rPr>
        <w:t xml:space="preserve">оборудования и инструмента на группу </w:t>
      </w:r>
      <w:r>
        <w:rPr>
          <w:b/>
          <w:color w:val="58595B"/>
          <w:w w:val="95"/>
          <w:sz w:val="32"/>
        </w:rPr>
        <w:t>добровольных  лесных пожарных</w:t>
      </w:r>
    </w:p>
    <w:p w:rsidR="00CB0AFA" w:rsidRDefault="00481332">
      <w:pPr>
        <w:spacing w:before="1" w:line="249" w:lineRule="auto"/>
        <w:ind w:left="106" w:right="1076"/>
        <w:jc w:val="both"/>
        <w:rPr>
          <w:b/>
          <w:sz w:val="32"/>
        </w:rPr>
      </w:pPr>
      <w:r>
        <w:rPr>
          <w:b/>
          <w:color w:val="58595B"/>
          <w:sz w:val="32"/>
        </w:rPr>
        <w:t>численностью до 10 человек для работы на лесоторфяном или торфяном пожаре в течение нескольких дней</w:t>
      </w:r>
    </w:p>
    <w:p w:rsidR="00CB0AFA" w:rsidRDefault="00CB0AFA">
      <w:pPr>
        <w:pStyle w:val="a3"/>
        <w:rPr>
          <w:b/>
          <w:sz w:val="20"/>
        </w:rPr>
      </w:pPr>
    </w:p>
    <w:p w:rsidR="00CB0AFA" w:rsidRDefault="00CB0AFA">
      <w:pPr>
        <w:pStyle w:val="a3"/>
        <w:rPr>
          <w:b/>
          <w:sz w:val="20"/>
        </w:rPr>
      </w:pPr>
    </w:p>
    <w:p w:rsidR="00CB0AFA" w:rsidRDefault="00CB0AFA">
      <w:pPr>
        <w:pStyle w:val="a3"/>
        <w:rPr>
          <w:b/>
          <w:sz w:val="12"/>
        </w:rPr>
      </w:pPr>
    </w:p>
    <w:p w:rsidR="00CB0AFA" w:rsidRDefault="00CB0AFA">
      <w:pPr>
        <w:pStyle w:val="a3"/>
        <w:spacing w:before="1"/>
        <w:rPr>
          <w:b/>
          <w:sz w:val="10"/>
        </w:rPr>
      </w:pPr>
    </w:p>
    <w:p w:rsidR="00CB0AFA" w:rsidRDefault="00481332">
      <w:pPr>
        <w:tabs>
          <w:tab w:val="left" w:pos="2798"/>
          <w:tab w:val="left" w:pos="3815"/>
          <w:tab w:val="left" w:pos="6427"/>
        </w:tabs>
        <w:ind w:left="186"/>
        <w:rPr>
          <w:sz w:val="13"/>
        </w:rPr>
      </w:pPr>
      <w:r>
        <w:rPr>
          <w:lang w:val="en-US"/>
        </w:rPr>
        <w:pict>
          <v:group id="_x0000_s1113" style="position:absolute;left:0;text-align:left;margin-left:28.35pt;margin-top:10.1pt;width:166.25pt;height:12.65pt;z-index:251552256;mso-wrap-distance-left:0;mso-wrap-distance-right:0;mso-position-horizontal-relative:page" coordorigin="567,202" coordsize="3325,253">
            <v:rect id="_x0000_s1117" style="position:absolute;left:567;top:202;width:2612;height:253" fillcolor="#dadbdc" stroked="f"/>
            <v:rect id="_x0000_s1116" style="position:absolute;left:3179;top:202;width:713;height:253" fillcolor="#dadbdc" stroked="f"/>
            <v:shape id="_x0000_s1115" type="#_x0000_t202" style="position:absolute;left:647;top:270;width:1122;height:130" filled="f" stroked="f">
              <v:textbox inset="0,0,0,0">
                <w:txbxContent>
                  <w:p w:rsidR="00CB0AFA" w:rsidRDefault="00481332">
                    <w:pPr>
                      <w:spacing w:line="130" w:lineRule="exact"/>
                      <w:ind w:right="-18"/>
                      <w:rPr>
                        <w:sz w:val="13"/>
                      </w:rPr>
                    </w:pPr>
                    <w:r>
                      <w:rPr>
                        <w:color w:val="58595B"/>
                        <w:sz w:val="13"/>
                      </w:rPr>
                      <w:t>Ремкопклект</w:t>
                    </w:r>
                    <w:r>
                      <w:rPr>
                        <w:color w:val="58595B"/>
                        <w:spacing w:val="-20"/>
                        <w:sz w:val="13"/>
                      </w:rPr>
                      <w:t xml:space="preserve"> </w:t>
                    </w:r>
                    <w:r>
                      <w:rPr>
                        <w:color w:val="58595B"/>
                        <w:sz w:val="13"/>
                      </w:rPr>
                      <w:t>к</w:t>
                    </w:r>
                    <w:r>
                      <w:rPr>
                        <w:color w:val="58595B"/>
                        <w:spacing w:val="-20"/>
                        <w:sz w:val="13"/>
                      </w:rPr>
                      <w:t xml:space="preserve"> </w:t>
                    </w:r>
                    <w:r>
                      <w:rPr>
                        <w:color w:val="58595B"/>
                        <w:spacing w:val="-4"/>
                        <w:sz w:val="13"/>
                      </w:rPr>
                      <w:t>РЛО</w:t>
                    </w:r>
                  </w:p>
                </w:txbxContent>
              </v:textbox>
            </v:shape>
            <v:shape id="_x0000_s1114" type="#_x0000_t202" style="position:absolute;left:3259;top:270;width:361;height:130" filled="f" stroked="f">
              <v:textbox inset="0,0,0,0">
                <w:txbxContent>
                  <w:p w:rsidR="00CB0AFA" w:rsidRDefault="00481332">
                    <w:pPr>
                      <w:spacing w:line="130" w:lineRule="exact"/>
                      <w:ind w:right="-19"/>
                      <w:rPr>
                        <w:sz w:val="13"/>
                      </w:rPr>
                    </w:pPr>
                    <w:r>
                      <w:rPr>
                        <w:color w:val="58595B"/>
                        <w:sz w:val="13"/>
                      </w:rPr>
                      <w:t>10</w:t>
                    </w:r>
                    <w:r>
                      <w:rPr>
                        <w:color w:val="58595B"/>
                        <w:spacing w:val="-6"/>
                        <w:sz w:val="13"/>
                      </w:rPr>
                      <w:t xml:space="preserve"> </w:t>
                    </w:r>
                    <w:r>
                      <w:rPr>
                        <w:color w:val="58595B"/>
                        <w:spacing w:val="-5"/>
                        <w:sz w:val="13"/>
                      </w:rPr>
                      <w:t>шт.</w:t>
                    </w:r>
                  </w:p>
                </w:txbxContent>
              </v:textbox>
            </v:shape>
            <w10:wrap type="topAndBottom" anchorx="page"/>
          </v:group>
        </w:pict>
      </w:r>
      <w:r>
        <w:rPr>
          <w:lang w:val="en-US"/>
        </w:rPr>
        <w:pict>
          <v:group id="_x0000_s1108" style="position:absolute;left:0;text-align:left;margin-left:209.75pt;margin-top:10.1pt;width:166.25pt;height:12.65pt;z-index:251553280;mso-wrap-distance-left:0;mso-wrap-distance-right:0;mso-position-horizontal-relative:page" coordorigin="4195,202" coordsize="3325,253">
            <v:rect id="_x0000_s1112" style="position:absolute;left:4195;top:202;width:2612;height:253" fillcolor="#dadbdc" stroked="f"/>
            <v:rect id="_x0000_s1111" style="position:absolute;left:6807;top:202;width:713;height:253" fillcolor="#dadbdc" stroked="f"/>
            <v:shape id="_x0000_s1110" type="#_x0000_t202" style="position:absolute;left:4275;top:270;width:949;height:130" filled="f" stroked="f">
              <v:textbox inset="0,0,0,0">
                <w:txbxContent>
                  <w:p w:rsidR="00CB0AFA" w:rsidRDefault="00481332">
                    <w:pPr>
                      <w:spacing w:line="130" w:lineRule="exact"/>
                      <w:ind w:right="-20"/>
                      <w:rPr>
                        <w:sz w:val="13"/>
                      </w:rPr>
                    </w:pPr>
                    <w:r>
                      <w:rPr>
                        <w:color w:val="58595B"/>
                        <w:w w:val="95"/>
                        <w:sz w:val="13"/>
                      </w:rPr>
                      <w:t>Ключи рукавные</w:t>
                    </w:r>
                  </w:p>
                </w:txbxContent>
              </v:textbox>
            </v:shape>
            <v:shape id="_x0000_s1109" type="#_x0000_t202" style="position:absolute;left:6887;top:270;width:289;height:130" filled="f" stroked="f">
              <v:textbox inset="0,0,0,0">
                <w:txbxContent>
                  <w:p w:rsidR="00CB0AFA" w:rsidRDefault="00481332">
                    <w:pPr>
                      <w:spacing w:line="130" w:lineRule="exact"/>
                      <w:ind w:right="-19"/>
                      <w:rPr>
                        <w:sz w:val="13"/>
                      </w:rPr>
                    </w:pPr>
                    <w:r>
                      <w:rPr>
                        <w:color w:val="58595B"/>
                        <w:sz w:val="13"/>
                      </w:rPr>
                      <w:t>2</w:t>
                    </w:r>
                    <w:r>
                      <w:rPr>
                        <w:color w:val="58595B"/>
                        <w:spacing w:val="-6"/>
                        <w:sz w:val="13"/>
                      </w:rPr>
                      <w:t xml:space="preserve"> </w:t>
                    </w:r>
                    <w:r>
                      <w:rPr>
                        <w:color w:val="58595B"/>
                        <w:spacing w:val="-5"/>
                        <w:sz w:val="13"/>
                      </w:rPr>
                      <w:t>шт.</w:t>
                    </w:r>
                  </w:p>
                </w:txbxContent>
              </v:textbox>
            </v:shape>
            <w10:wrap type="topAndBottom" anchorx="page"/>
          </v:group>
        </w:pict>
      </w:r>
      <w:r>
        <w:rPr>
          <w:lang w:val="en-US"/>
        </w:rPr>
        <w:pict>
          <v:shape id="_x0000_s1107" type="#_x0000_t202" style="position:absolute;left:0;text-align:left;margin-left:403.5pt;margin-top:-26.9pt;width:10pt;height:61.55pt;z-index:251564544;mso-position-horizontal-relative:page" filled="f" stroked="f">
            <v:textbox style="layout-flow:vertical;mso-layout-flow-alt:bottom-to-top" inset="0,0,0,0">
              <w:txbxContent>
                <w:p w:rsidR="00CB0AFA" w:rsidRDefault="00481332">
                  <w:pPr>
                    <w:spacing w:line="183" w:lineRule="exact"/>
                    <w:ind w:left="20" w:right="-1029"/>
                    <w:rPr>
                      <w:sz w:val="16"/>
                    </w:rPr>
                  </w:pPr>
                  <w:r>
                    <w:rPr>
                      <w:color w:val="FFFFFF"/>
                      <w:spacing w:val="3"/>
                      <w:w w:val="99"/>
                      <w:sz w:val="16"/>
                    </w:rPr>
                    <w:t>ПРИЛ</w:t>
                  </w:r>
                  <w:r>
                    <w:rPr>
                      <w:color w:val="FFFFFF"/>
                      <w:w w:val="99"/>
                      <w:sz w:val="16"/>
                    </w:rPr>
                    <w:t>О</w:t>
                  </w:r>
                  <w:r>
                    <w:rPr>
                      <w:color w:val="FFFFFF"/>
                      <w:spacing w:val="3"/>
                      <w:w w:val="99"/>
                      <w:sz w:val="16"/>
                    </w:rPr>
                    <w:t>ЖЕНИЯ</w:t>
                  </w:r>
                </w:p>
              </w:txbxContent>
            </v:textbox>
            <w10:wrap anchorx="page"/>
          </v:shape>
        </w:pict>
      </w:r>
      <w:r>
        <w:rPr>
          <w:color w:val="58595B"/>
          <w:spacing w:val="-4"/>
          <w:w w:val="95"/>
          <w:sz w:val="13"/>
        </w:rPr>
        <w:t>РЛО</w:t>
      </w:r>
      <w:r>
        <w:rPr>
          <w:color w:val="58595B"/>
          <w:spacing w:val="-10"/>
          <w:w w:val="95"/>
          <w:sz w:val="13"/>
        </w:rPr>
        <w:t xml:space="preserve"> </w:t>
      </w:r>
      <w:r>
        <w:rPr>
          <w:color w:val="58595B"/>
          <w:w w:val="95"/>
          <w:sz w:val="13"/>
        </w:rPr>
        <w:t>«РП–18</w:t>
      </w:r>
      <w:r>
        <w:rPr>
          <w:color w:val="58595B"/>
          <w:spacing w:val="-10"/>
          <w:w w:val="95"/>
          <w:sz w:val="13"/>
        </w:rPr>
        <w:t xml:space="preserve"> </w:t>
      </w:r>
      <w:r>
        <w:rPr>
          <w:color w:val="58595B"/>
          <w:w w:val="95"/>
          <w:sz w:val="13"/>
        </w:rPr>
        <w:t>Ермак»</w:t>
      </w:r>
      <w:r>
        <w:rPr>
          <w:color w:val="58595B"/>
          <w:w w:val="95"/>
          <w:sz w:val="13"/>
        </w:rPr>
        <w:tab/>
      </w:r>
      <w:r>
        <w:rPr>
          <w:color w:val="58595B"/>
          <w:sz w:val="13"/>
        </w:rPr>
        <w:t>10</w:t>
      </w:r>
      <w:r>
        <w:rPr>
          <w:color w:val="58595B"/>
          <w:spacing w:val="-2"/>
          <w:sz w:val="13"/>
        </w:rPr>
        <w:t xml:space="preserve"> </w:t>
      </w:r>
      <w:r>
        <w:rPr>
          <w:color w:val="58595B"/>
          <w:spacing w:val="-5"/>
          <w:sz w:val="13"/>
        </w:rPr>
        <w:t>шт.</w:t>
      </w:r>
      <w:r>
        <w:rPr>
          <w:color w:val="58595B"/>
          <w:spacing w:val="-5"/>
          <w:sz w:val="13"/>
        </w:rPr>
        <w:tab/>
      </w:r>
      <w:r>
        <w:rPr>
          <w:color w:val="58595B"/>
          <w:sz w:val="13"/>
        </w:rPr>
        <w:t>Картриджи</w:t>
      </w:r>
      <w:r>
        <w:rPr>
          <w:color w:val="58595B"/>
          <w:spacing w:val="-25"/>
          <w:sz w:val="13"/>
        </w:rPr>
        <w:t xml:space="preserve"> </w:t>
      </w:r>
      <w:r>
        <w:rPr>
          <w:color w:val="58595B"/>
          <w:sz w:val="13"/>
        </w:rPr>
        <w:t>с</w:t>
      </w:r>
      <w:r>
        <w:rPr>
          <w:color w:val="58595B"/>
          <w:spacing w:val="-25"/>
          <w:sz w:val="13"/>
        </w:rPr>
        <w:t xml:space="preserve"> </w:t>
      </w:r>
      <w:r>
        <w:rPr>
          <w:color w:val="58595B"/>
          <w:sz w:val="13"/>
        </w:rPr>
        <w:t>твёрдым</w:t>
      </w:r>
      <w:r>
        <w:rPr>
          <w:color w:val="58595B"/>
          <w:spacing w:val="-25"/>
          <w:sz w:val="13"/>
        </w:rPr>
        <w:t xml:space="preserve"> </w:t>
      </w:r>
      <w:r>
        <w:rPr>
          <w:color w:val="58595B"/>
          <w:sz w:val="13"/>
        </w:rPr>
        <w:t>смачивателем</w:t>
      </w:r>
      <w:r>
        <w:rPr>
          <w:color w:val="58595B"/>
          <w:sz w:val="13"/>
        </w:rPr>
        <w:tab/>
        <w:t>20</w:t>
      </w:r>
      <w:r>
        <w:rPr>
          <w:color w:val="58595B"/>
          <w:spacing w:val="-6"/>
          <w:sz w:val="13"/>
        </w:rPr>
        <w:t xml:space="preserve"> </w:t>
      </w:r>
      <w:r>
        <w:rPr>
          <w:color w:val="58595B"/>
          <w:spacing w:val="-5"/>
          <w:sz w:val="13"/>
        </w:rPr>
        <w:t>шт.</w:t>
      </w:r>
    </w:p>
    <w:p w:rsidR="00CB0AFA" w:rsidRDefault="00481332">
      <w:pPr>
        <w:tabs>
          <w:tab w:val="left" w:pos="2798"/>
          <w:tab w:val="left" w:pos="3815"/>
          <w:tab w:val="left" w:pos="6427"/>
        </w:tabs>
        <w:spacing w:before="22"/>
        <w:ind w:left="186"/>
        <w:rPr>
          <w:sz w:val="13"/>
        </w:rPr>
      </w:pPr>
      <w:r>
        <w:rPr>
          <w:color w:val="58595B"/>
          <w:spacing w:val="-4"/>
          <w:sz w:val="13"/>
        </w:rPr>
        <w:t>Гидропульт</w:t>
      </w:r>
      <w:r>
        <w:rPr>
          <w:color w:val="58595B"/>
          <w:spacing w:val="-20"/>
          <w:sz w:val="13"/>
        </w:rPr>
        <w:t xml:space="preserve"> </w:t>
      </w:r>
      <w:r>
        <w:rPr>
          <w:color w:val="58595B"/>
          <w:sz w:val="13"/>
        </w:rPr>
        <w:t>запасной</w:t>
      </w:r>
      <w:r>
        <w:rPr>
          <w:color w:val="58595B"/>
          <w:sz w:val="13"/>
        </w:rPr>
        <w:tab/>
        <w:t>5</w:t>
      </w:r>
      <w:r>
        <w:rPr>
          <w:color w:val="58595B"/>
          <w:spacing w:val="-2"/>
          <w:sz w:val="13"/>
        </w:rPr>
        <w:t xml:space="preserve"> </w:t>
      </w:r>
      <w:r>
        <w:rPr>
          <w:color w:val="58595B"/>
          <w:spacing w:val="-5"/>
          <w:sz w:val="13"/>
        </w:rPr>
        <w:t>шт.</w:t>
      </w:r>
      <w:r>
        <w:rPr>
          <w:color w:val="58595B"/>
          <w:spacing w:val="-5"/>
          <w:sz w:val="13"/>
        </w:rPr>
        <w:tab/>
      </w:r>
      <w:r>
        <w:rPr>
          <w:color w:val="58595B"/>
          <w:sz w:val="13"/>
        </w:rPr>
        <w:t>Зажим</w:t>
      </w:r>
      <w:r>
        <w:rPr>
          <w:color w:val="58595B"/>
          <w:spacing w:val="-15"/>
          <w:sz w:val="13"/>
        </w:rPr>
        <w:t xml:space="preserve"> </w:t>
      </w:r>
      <w:r>
        <w:rPr>
          <w:color w:val="58595B"/>
          <w:sz w:val="13"/>
        </w:rPr>
        <w:t>рукавный</w:t>
      </w:r>
      <w:r>
        <w:rPr>
          <w:color w:val="58595B"/>
          <w:sz w:val="13"/>
        </w:rPr>
        <w:tab/>
        <w:t>2</w:t>
      </w:r>
      <w:r>
        <w:rPr>
          <w:color w:val="58595B"/>
          <w:spacing w:val="-6"/>
          <w:sz w:val="13"/>
        </w:rPr>
        <w:t xml:space="preserve"> </w:t>
      </w:r>
      <w:r>
        <w:rPr>
          <w:color w:val="58595B"/>
          <w:spacing w:val="-5"/>
          <w:sz w:val="13"/>
        </w:rPr>
        <w:t>шт.</w:t>
      </w:r>
    </w:p>
    <w:p w:rsidR="00CB0AFA" w:rsidRDefault="00CB0AFA">
      <w:pPr>
        <w:rPr>
          <w:sz w:val="13"/>
        </w:rPr>
        <w:sectPr w:rsidR="00CB0AFA">
          <w:footerReference w:type="default" r:id="rId186"/>
          <w:pgSz w:w="8400" w:h="11910"/>
          <w:pgMar w:top="0" w:right="0" w:bottom="300" w:left="460" w:header="0" w:footer="110" w:gutter="0"/>
          <w:cols w:space="720"/>
        </w:sectPr>
      </w:pPr>
    </w:p>
    <w:p w:rsidR="00CB0AFA" w:rsidRDefault="00481332">
      <w:pPr>
        <w:spacing w:before="103" w:line="249" w:lineRule="auto"/>
        <w:ind w:left="186" w:right="-18"/>
        <w:rPr>
          <w:sz w:val="13"/>
        </w:rPr>
      </w:pPr>
      <w:r>
        <w:rPr>
          <w:lang w:val="en-US"/>
        </w:rPr>
        <w:lastRenderedPageBreak/>
        <w:pict>
          <v:shape id="_x0000_s1106" style="position:absolute;left:0;text-align:left;margin-left:28.35pt;margin-top:2.6pt;width:166.25pt;height:28.25pt;z-index:-251712000;mso-position-horizontal-relative:page" coordorigin="567,52" coordsize="3325,565" o:spt="100" adj="0,,0" path="m3179,52l567,52r,565l3179,617r,-565m3892,52r-713,l3179,617r713,l3892,52e" fillcolor="#dadbdc" stroked="f">
            <v:stroke joinstyle="round"/>
            <v:formulas/>
            <v:path arrowok="t" o:connecttype="segments"/>
            <w10:wrap anchorx="page"/>
          </v:shape>
        </w:pict>
      </w:r>
      <w:r>
        <w:rPr>
          <w:color w:val="58595B"/>
          <w:w w:val="95"/>
          <w:sz w:val="13"/>
        </w:rPr>
        <w:t>Мотопомпа Honda WX–15,</w:t>
      </w:r>
      <w:r>
        <w:rPr>
          <w:color w:val="58595B"/>
          <w:spacing w:val="-21"/>
          <w:w w:val="95"/>
          <w:sz w:val="13"/>
        </w:rPr>
        <w:t xml:space="preserve"> </w:t>
      </w:r>
      <w:r>
        <w:rPr>
          <w:color w:val="58595B"/>
          <w:w w:val="95"/>
          <w:sz w:val="13"/>
        </w:rPr>
        <w:t xml:space="preserve">оборудованная </w:t>
      </w:r>
      <w:r>
        <w:rPr>
          <w:color w:val="58595B"/>
          <w:sz w:val="13"/>
        </w:rPr>
        <w:t xml:space="preserve">на входном и выходном патрубках </w:t>
      </w:r>
      <w:r>
        <w:rPr>
          <w:color w:val="58595B"/>
          <w:w w:val="95"/>
          <w:sz w:val="13"/>
        </w:rPr>
        <w:t>головками</w:t>
      </w:r>
      <w:r>
        <w:rPr>
          <w:color w:val="58595B"/>
          <w:spacing w:val="1"/>
          <w:w w:val="95"/>
          <w:sz w:val="13"/>
        </w:rPr>
        <w:t xml:space="preserve"> </w:t>
      </w:r>
      <w:r>
        <w:rPr>
          <w:color w:val="58595B"/>
          <w:w w:val="95"/>
          <w:sz w:val="13"/>
        </w:rPr>
        <w:t>ГМ–50</w:t>
      </w:r>
    </w:p>
    <w:p w:rsidR="00CB0AFA" w:rsidRDefault="00481332">
      <w:pPr>
        <w:spacing w:before="103"/>
        <w:ind w:left="147" w:right="-19"/>
        <w:rPr>
          <w:sz w:val="13"/>
        </w:rPr>
      </w:pPr>
      <w:r>
        <w:br w:type="column"/>
      </w:r>
      <w:r>
        <w:rPr>
          <w:color w:val="58595B"/>
          <w:sz w:val="13"/>
        </w:rPr>
        <w:lastRenderedPageBreak/>
        <w:t>1</w:t>
      </w:r>
      <w:r>
        <w:rPr>
          <w:color w:val="58595B"/>
          <w:spacing w:val="-6"/>
          <w:sz w:val="13"/>
        </w:rPr>
        <w:t xml:space="preserve"> </w:t>
      </w:r>
      <w:r>
        <w:rPr>
          <w:color w:val="58595B"/>
          <w:spacing w:val="-5"/>
          <w:sz w:val="13"/>
        </w:rPr>
        <w:t>шт.</w:t>
      </w:r>
    </w:p>
    <w:p w:rsidR="00CB0AFA" w:rsidRDefault="00481332">
      <w:pPr>
        <w:pStyle w:val="a3"/>
        <w:spacing w:before="6"/>
        <w:rPr>
          <w:sz w:val="4"/>
        </w:rPr>
      </w:pPr>
      <w:r>
        <w:br w:type="column"/>
      </w:r>
    </w:p>
    <w:p w:rsidR="00CB0AFA" w:rsidRDefault="00481332">
      <w:pPr>
        <w:pStyle w:val="a3"/>
        <w:ind w:left="106"/>
        <w:rPr>
          <w:sz w:val="20"/>
        </w:rPr>
      </w:pPr>
      <w:r>
        <w:rPr>
          <w:sz w:val="20"/>
          <w:lang w:val="en-US"/>
        </w:rPr>
      </w:r>
      <w:r>
        <w:rPr>
          <w:sz w:val="20"/>
        </w:rPr>
        <w:pict>
          <v:group id="_x0000_s1101" style="width:166.25pt;height:12.65pt;mso-position-horizontal-relative:char;mso-position-vertical-relative:line" coordsize="3325,253">
            <v:rect id="_x0000_s1105" style="position:absolute;width:2612;height:253" fillcolor="#dadbdc" stroked="f"/>
            <v:rect id="_x0000_s1104" style="position:absolute;left:2612;width:713;height:253" fillcolor="#dadbdc" stroked="f"/>
            <v:shape id="_x0000_s1103" type="#_x0000_t202" style="position:absolute;left:80;top:68;width:1340;height:130" filled="f" stroked="f">
              <v:textbox inset="0,0,0,0">
                <w:txbxContent>
                  <w:p w:rsidR="00CB0AFA" w:rsidRDefault="00481332">
                    <w:pPr>
                      <w:spacing w:line="130" w:lineRule="exact"/>
                      <w:ind w:right="-18"/>
                      <w:rPr>
                        <w:sz w:val="13"/>
                      </w:rPr>
                    </w:pPr>
                    <w:r>
                      <w:rPr>
                        <w:color w:val="58595B"/>
                        <w:w w:val="95"/>
                        <w:sz w:val="13"/>
                      </w:rPr>
                      <w:t>Носимая</w:t>
                    </w:r>
                    <w:r>
                      <w:rPr>
                        <w:color w:val="58595B"/>
                        <w:spacing w:val="-15"/>
                        <w:w w:val="95"/>
                        <w:sz w:val="13"/>
                      </w:rPr>
                      <w:t xml:space="preserve"> </w:t>
                    </w:r>
                    <w:r>
                      <w:rPr>
                        <w:color w:val="58595B"/>
                        <w:w w:val="95"/>
                        <w:sz w:val="13"/>
                      </w:rPr>
                      <w:t>радиостанция</w:t>
                    </w:r>
                  </w:p>
                </w:txbxContent>
              </v:textbox>
            </v:shape>
            <v:shape id="_x0000_s1102" type="#_x0000_t202" style="position:absolute;left:2692;top:68;width:289;height:130" filled="f" stroked="f">
              <v:textbox inset="0,0,0,0">
                <w:txbxContent>
                  <w:p w:rsidR="00CB0AFA" w:rsidRDefault="00481332">
                    <w:pPr>
                      <w:spacing w:line="130" w:lineRule="exact"/>
                      <w:ind w:right="-19"/>
                      <w:rPr>
                        <w:sz w:val="13"/>
                      </w:rPr>
                    </w:pPr>
                    <w:r>
                      <w:rPr>
                        <w:color w:val="58595B"/>
                        <w:sz w:val="13"/>
                      </w:rPr>
                      <w:t>5</w:t>
                    </w:r>
                    <w:r>
                      <w:rPr>
                        <w:color w:val="58595B"/>
                        <w:spacing w:val="-6"/>
                        <w:sz w:val="13"/>
                      </w:rPr>
                      <w:t xml:space="preserve"> </w:t>
                    </w:r>
                    <w:r>
                      <w:rPr>
                        <w:color w:val="58595B"/>
                        <w:spacing w:val="-5"/>
                        <w:sz w:val="13"/>
                      </w:rPr>
                      <w:t>шт.</w:t>
                    </w:r>
                  </w:p>
                </w:txbxContent>
              </v:textbox>
            </v:shape>
            <w10:wrap type="none"/>
            <w10:anchorlock/>
          </v:group>
        </w:pict>
      </w:r>
    </w:p>
    <w:p w:rsidR="00CB0AFA" w:rsidRDefault="00481332">
      <w:pPr>
        <w:tabs>
          <w:tab w:val="left" w:pos="2798"/>
        </w:tabs>
        <w:spacing w:before="24"/>
        <w:ind w:left="186"/>
        <w:rPr>
          <w:sz w:val="13"/>
        </w:rPr>
      </w:pPr>
      <w:r>
        <w:rPr>
          <w:lang w:val="en-US"/>
        </w:rPr>
        <w:pict>
          <v:polyline id="_x0000_s1100" style="position:absolute;left:0;text-align:left;z-index:-251710976;mso-position-horizontal-relative:page" points="585.75pt,22.6pt,550.1pt,22.6pt,419.5pt,22.6pt,419.5pt,43.05pt,550.1pt,43.05pt,585.75pt,43.05pt,585.75pt,22.6pt" coordorigin="4195,226" coordsize="3325,409" fillcolor="#dadbdc" stroked="f">
            <v:path arrowok="t"/>
            <w10:wrap anchorx="page"/>
          </v:polyline>
        </w:pict>
      </w:r>
      <w:r>
        <w:rPr>
          <w:color w:val="58595B"/>
          <w:w w:val="95"/>
          <w:sz w:val="13"/>
        </w:rPr>
        <w:t>Навигатор</w:t>
      </w:r>
      <w:r>
        <w:rPr>
          <w:color w:val="58595B"/>
          <w:spacing w:val="2"/>
          <w:w w:val="95"/>
          <w:sz w:val="13"/>
        </w:rPr>
        <w:t xml:space="preserve"> </w:t>
      </w:r>
      <w:r>
        <w:rPr>
          <w:color w:val="58595B"/>
          <w:w w:val="95"/>
          <w:sz w:val="13"/>
        </w:rPr>
        <w:t>туристический</w:t>
      </w:r>
      <w:r>
        <w:rPr>
          <w:color w:val="58595B"/>
          <w:spacing w:val="2"/>
          <w:w w:val="95"/>
          <w:sz w:val="13"/>
        </w:rPr>
        <w:t xml:space="preserve"> </w:t>
      </w:r>
      <w:r>
        <w:rPr>
          <w:color w:val="58595B"/>
          <w:w w:val="95"/>
          <w:sz w:val="13"/>
        </w:rPr>
        <w:t>GPS/ГЛОНАСС</w:t>
      </w:r>
      <w:r>
        <w:rPr>
          <w:color w:val="58595B"/>
          <w:w w:val="95"/>
          <w:sz w:val="13"/>
        </w:rPr>
        <w:tab/>
      </w:r>
      <w:r>
        <w:rPr>
          <w:color w:val="58595B"/>
          <w:sz w:val="13"/>
        </w:rPr>
        <w:t>4</w:t>
      </w:r>
      <w:r>
        <w:rPr>
          <w:color w:val="58595B"/>
          <w:spacing w:val="-6"/>
          <w:sz w:val="13"/>
        </w:rPr>
        <w:t xml:space="preserve"> </w:t>
      </w:r>
      <w:r>
        <w:rPr>
          <w:color w:val="58595B"/>
          <w:spacing w:val="-5"/>
          <w:sz w:val="13"/>
        </w:rPr>
        <w:t>шт.</w:t>
      </w:r>
    </w:p>
    <w:p w:rsidR="00CB0AFA" w:rsidRDefault="00CB0AFA">
      <w:pPr>
        <w:rPr>
          <w:sz w:val="13"/>
        </w:rPr>
        <w:sectPr w:rsidR="00CB0AFA">
          <w:type w:val="continuous"/>
          <w:pgSz w:w="8400" w:h="11910"/>
          <w:pgMar w:top="440" w:right="0" w:bottom="0" w:left="460" w:header="720" w:footer="720" w:gutter="0"/>
          <w:cols w:num="3" w:space="720" w:equalWidth="0">
            <w:col w:w="2612" w:space="40"/>
            <w:col w:w="436" w:space="540"/>
            <w:col w:w="4312"/>
          </w:cols>
        </w:sectPr>
      </w:pPr>
    </w:p>
    <w:p w:rsidR="00CB0AFA" w:rsidRDefault="00481332">
      <w:pPr>
        <w:spacing w:before="97" w:line="249" w:lineRule="auto"/>
        <w:ind w:left="186" w:right="-17"/>
        <w:rPr>
          <w:sz w:val="13"/>
        </w:rPr>
      </w:pPr>
      <w:r>
        <w:rPr>
          <w:color w:val="58595B"/>
          <w:w w:val="95"/>
          <w:sz w:val="13"/>
        </w:rPr>
        <w:lastRenderedPageBreak/>
        <w:t>Мотопомпа Honda WB–30,</w:t>
      </w:r>
      <w:r>
        <w:rPr>
          <w:color w:val="58595B"/>
          <w:spacing w:val="-12"/>
          <w:w w:val="95"/>
          <w:sz w:val="13"/>
        </w:rPr>
        <w:t xml:space="preserve"> </w:t>
      </w:r>
      <w:r>
        <w:rPr>
          <w:color w:val="58595B"/>
          <w:w w:val="95"/>
          <w:sz w:val="13"/>
        </w:rPr>
        <w:t>оборудованная на</w:t>
      </w:r>
      <w:r>
        <w:rPr>
          <w:color w:val="58595B"/>
          <w:spacing w:val="-10"/>
          <w:w w:val="95"/>
          <w:sz w:val="13"/>
        </w:rPr>
        <w:t xml:space="preserve"> </w:t>
      </w:r>
      <w:r>
        <w:rPr>
          <w:color w:val="58595B"/>
          <w:w w:val="95"/>
          <w:sz w:val="13"/>
        </w:rPr>
        <w:t>входном</w:t>
      </w:r>
      <w:r>
        <w:rPr>
          <w:color w:val="58595B"/>
          <w:spacing w:val="-10"/>
          <w:w w:val="95"/>
          <w:sz w:val="13"/>
        </w:rPr>
        <w:t xml:space="preserve"> </w:t>
      </w:r>
      <w:r>
        <w:rPr>
          <w:color w:val="58595B"/>
          <w:w w:val="95"/>
          <w:sz w:val="13"/>
        </w:rPr>
        <w:t>и</w:t>
      </w:r>
      <w:r>
        <w:rPr>
          <w:color w:val="58595B"/>
          <w:spacing w:val="-10"/>
          <w:w w:val="95"/>
          <w:sz w:val="13"/>
        </w:rPr>
        <w:t xml:space="preserve"> </w:t>
      </w:r>
      <w:r>
        <w:rPr>
          <w:color w:val="58595B"/>
          <w:w w:val="95"/>
          <w:sz w:val="13"/>
        </w:rPr>
        <w:t>выходном</w:t>
      </w:r>
      <w:r>
        <w:rPr>
          <w:color w:val="58595B"/>
          <w:spacing w:val="-10"/>
          <w:w w:val="95"/>
          <w:sz w:val="13"/>
        </w:rPr>
        <w:t xml:space="preserve"> </w:t>
      </w:r>
      <w:r>
        <w:rPr>
          <w:color w:val="58595B"/>
          <w:w w:val="95"/>
          <w:sz w:val="13"/>
        </w:rPr>
        <w:t>патрубках</w:t>
      </w:r>
    </w:p>
    <w:p w:rsidR="00CB0AFA" w:rsidRDefault="00481332">
      <w:pPr>
        <w:pStyle w:val="a4"/>
        <w:numPr>
          <w:ilvl w:val="0"/>
          <w:numId w:val="2"/>
        </w:numPr>
        <w:tabs>
          <w:tab w:val="left" w:pos="247"/>
        </w:tabs>
        <w:spacing w:before="97"/>
        <w:rPr>
          <w:sz w:val="13"/>
        </w:rPr>
      </w:pPr>
      <w:r>
        <w:rPr>
          <w:color w:val="58595B"/>
          <w:w w:val="96"/>
          <w:sz w:val="13"/>
        </w:rPr>
        <w:br w:type="column"/>
      </w:r>
      <w:r>
        <w:rPr>
          <w:color w:val="58595B"/>
          <w:w w:val="95"/>
          <w:sz w:val="13"/>
        </w:rPr>
        <w:lastRenderedPageBreak/>
        <w:t>шт</w:t>
      </w:r>
    </w:p>
    <w:p w:rsidR="00CB0AFA" w:rsidRDefault="00481332">
      <w:pPr>
        <w:spacing w:before="38" w:line="249" w:lineRule="auto"/>
        <w:ind w:left="186" w:right="-17"/>
        <w:rPr>
          <w:sz w:val="13"/>
        </w:rPr>
      </w:pPr>
      <w:r>
        <w:br w:type="column"/>
      </w:r>
      <w:r>
        <w:rPr>
          <w:color w:val="58595B"/>
          <w:w w:val="95"/>
          <w:sz w:val="13"/>
        </w:rPr>
        <w:lastRenderedPageBreak/>
        <w:t>Лопата штыковая с</w:t>
      </w:r>
      <w:r>
        <w:rPr>
          <w:color w:val="58595B"/>
          <w:spacing w:val="-8"/>
          <w:w w:val="95"/>
          <w:sz w:val="13"/>
        </w:rPr>
        <w:t xml:space="preserve"> </w:t>
      </w:r>
      <w:r>
        <w:rPr>
          <w:color w:val="58595B"/>
          <w:w w:val="95"/>
          <w:sz w:val="13"/>
        </w:rPr>
        <w:t xml:space="preserve">металлическим </w:t>
      </w:r>
      <w:r>
        <w:rPr>
          <w:color w:val="58595B"/>
          <w:sz w:val="13"/>
        </w:rPr>
        <w:t>черенком</w:t>
      </w:r>
    </w:p>
    <w:p w:rsidR="00CB0AFA" w:rsidRDefault="00481332">
      <w:pPr>
        <w:spacing w:before="38"/>
        <w:ind w:left="186"/>
        <w:rPr>
          <w:sz w:val="13"/>
        </w:rPr>
      </w:pPr>
      <w:r>
        <w:br w:type="column"/>
      </w:r>
      <w:r>
        <w:rPr>
          <w:color w:val="58595B"/>
          <w:sz w:val="13"/>
        </w:rPr>
        <w:lastRenderedPageBreak/>
        <w:t>10 шт.</w:t>
      </w:r>
    </w:p>
    <w:p w:rsidR="00CB0AFA" w:rsidRDefault="00CB0AFA">
      <w:pPr>
        <w:rPr>
          <w:sz w:val="13"/>
        </w:rPr>
        <w:sectPr w:rsidR="00CB0AFA">
          <w:type w:val="continuous"/>
          <w:pgSz w:w="8400" w:h="11910"/>
          <w:pgMar w:top="440" w:right="0" w:bottom="0" w:left="460" w:header="720" w:footer="720" w:gutter="0"/>
          <w:cols w:num="4" w:space="720" w:equalWidth="0">
            <w:col w:w="2622" w:space="40"/>
            <w:col w:w="404" w:space="563"/>
            <w:col w:w="2220" w:space="392"/>
            <w:col w:w="1699"/>
          </w:cols>
        </w:sectPr>
      </w:pPr>
    </w:p>
    <w:p w:rsidR="00CB0AFA" w:rsidRDefault="00481332">
      <w:pPr>
        <w:ind w:left="186" w:right="-16"/>
        <w:rPr>
          <w:sz w:val="13"/>
        </w:rPr>
      </w:pPr>
      <w:r>
        <w:rPr>
          <w:lang w:val="en-US"/>
        </w:rPr>
        <w:lastRenderedPageBreak/>
        <w:pict>
          <v:group id="_x0000_s1096" style="position:absolute;left:0;text-align:left;margin-left:28.35pt;margin-top:10.1pt;width:166.25pt;height:20.45pt;z-index:251554304;mso-position-horizontal-relative:page" coordorigin="567,202" coordsize="3325,409">
            <v:shape id="_x0000_s1099" style="position:absolute;left:567;top:202;width:3325;height:409" coordorigin="567,202" coordsize="3325,409" o:spt="100" adj="0,,0" path="m3179,202r-2612,l567,611r2612,l3179,202t713,l3179,202r,409l3892,611r,-409e" fillcolor="#dadbdc" stroked="f">
              <v:stroke joinstyle="round"/>
              <v:formulas/>
              <v:path arrowok="t" o:connecttype="segments"/>
            </v:shape>
            <v:shape id="_x0000_s1098" type="#_x0000_t202" style="position:absolute;left:647;top:270;width:1947;height:286" filled="f" stroked="f">
              <v:textbox inset="0,0,0,0">
                <w:txbxContent>
                  <w:p w:rsidR="00CB0AFA" w:rsidRDefault="00481332">
                    <w:pPr>
                      <w:spacing w:line="133" w:lineRule="exact"/>
                      <w:ind w:right="-15"/>
                      <w:rPr>
                        <w:sz w:val="13"/>
                      </w:rPr>
                    </w:pPr>
                    <w:r>
                      <w:rPr>
                        <w:color w:val="58595B"/>
                        <w:w w:val="95"/>
                        <w:sz w:val="13"/>
                      </w:rPr>
                      <w:t>Напорно-всасывающий рукав</w:t>
                    </w:r>
                  </w:p>
                  <w:p w:rsidR="00CB0AFA" w:rsidRDefault="00481332">
                    <w:pPr>
                      <w:spacing w:before="6" w:line="147" w:lineRule="exact"/>
                      <w:ind w:right="-15"/>
                      <w:rPr>
                        <w:sz w:val="13"/>
                      </w:rPr>
                    </w:pPr>
                    <w:r>
                      <w:rPr>
                        <w:color w:val="58595B"/>
                        <w:w w:val="95"/>
                        <w:sz w:val="13"/>
                      </w:rPr>
                      <w:t>с соединительной головкой 51</w:t>
                    </w:r>
                    <w:r>
                      <w:rPr>
                        <w:color w:val="58595B"/>
                        <w:spacing w:val="-21"/>
                        <w:w w:val="95"/>
                        <w:sz w:val="13"/>
                      </w:rPr>
                      <w:t xml:space="preserve"> </w:t>
                    </w:r>
                    <w:r>
                      <w:rPr>
                        <w:color w:val="58595B"/>
                        <w:w w:val="95"/>
                        <w:sz w:val="13"/>
                      </w:rPr>
                      <w:t>мм</w:t>
                    </w:r>
                  </w:p>
                </w:txbxContent>
              </v:textbox>
            </v:shape>
            <v:shape id="_x0000_s1097" type="#_x0000_t202" style="position:absolute;left:3259;top:269;width:289;height:130" filled="f" stroked="f">
              <v:textbox inset="0,0,0,0">
                <w:txbxContent>
                  <w:p w:rsidR="00CB0AFA" w:rsidRDefault="00481332">
                    <w:pPr>
                      <w:spacing w:line="130" w:lineRule="exact"/>
                      <w:ind w:right="-19"/>
                      <w:rPr>
                        <w:sz w:val="13"/>
                      </w:rPr>
                    </w:pPr>
                    <w:r>
                      <w:rPr>
                        <w:color w:val="58595B"/>
                        <w:sz w:val="13"/>
                      </w:rPr>
                      <w:t>1</w:t>
                    </w:r>
                    <w:r>
                      <w:rPr>
                        <w:color w:val="58595B"/>
                        <w:spacing w:val="-6"/>
                        <w:sz w:val="13"/>
                      </w:rPr>
                      <w:t xml:space="preserve"> </w:t>
                    </w:r>
                    <w:r>
                      <w:rPr>
                        <w:color w:val="58595B"/>
                        <w:spacing w:val="-5"/>
                        <w:sz w:val="13"/>
                      </w:rPr>
                      <w:t>шт.</w:t>
                    </w:r>
                  </w:p>
                </w:txbxContent>
              </v:textbox>
            </v:shape>
            <w10:wrap anchorx="page"/>
          </v:group>
        </w:pict>
      </w:r>
      <w:r>
        <w:rPr>
          <w:color w:val="58595B"/>
          <w:w w:val="95"/>
          <w:sz w:val="13"/>
        </w:rPr>
        <w:t>головками ГМ–80</w:t>
      </w:r>
    </w:p>
    <w:p w:rsidR="00CB0AFA" w:rsidRDefault="00481332">
      <w:pPr>
        <w:tabs>
          <w:tab w:val="left" w:pos="2798"/>
        </w:tabs>
        <w:spacing w:before="38"/>
        <w:ind w:left="186"/>
        <w:rPr>
          <w:sz w:val="13"/>
        </w:rPr>
      </w:pPr>
      <w:r>
        <w:br w:type="column"/>
      </w:r>
      <w:r>
        <w:rPr>
          <w:color w:val="58595B"/>
          <w:w w:val="95"/>
          <w:sz w:val="13"/>
        </w:rPr>
        <w:lastRenderedPageBreak/>
        <w:t>Топор-мотыга</w:t>
      </w:r>
      <w:r>
        <w:rPr>
          <w:color w:val="58595B"/>
          <w:w w:val="95"/>
          <w:sz w:val="13"/>
        </w:rPr>
        <w:tab/>
      </w:r>
      <w:r>
        <w:rPr>
          <w:color w:val="58595B"/>
          <w:sz w:val="13"/>
        </w:rPr>
        <w:t>2</w:t>
      </w:r>
      <w:r>
        <w:rPr>
          <w:color w:val="58595B"/>
          <w:spacing w:val="-6"/>
          <w:sz w:val="13"/>
        </w:rPr>
        <w:t xml:space="preserve"> </w:t>
      </w:r>
      <w:r>
        <w:rPr>
          <w:color w:val="58595B"/>
          <w:spacing w:val="-5"/>
          <w:sz w:val="13"/>
        </w:rPr>
        <w:t>шт.</w:t>
      </w:r>
    </w:p>
    <w:p w:rsidR="00CB0AFA" w:rsidRDefault="00CB0AFA">
      <w:pPr>
        <w:rPr>
          <w:sz w:val="13"/>
        </w:rPr>
        <w:sectPr w:rsidR="00CB0AFA">
          <w:type w:val="continuous"/>
          <w:pgSz w:w="8400" w:h="11910"/>
          <w:pgMar w:top="440" w:right="0" w:bottom="0" w:left="460" w:header="720" w:footer="720" w:gutter="0"/>
          <w:cols w:num="2" w:space="720" w:equalWidth="0">
            <w:col w:w="1197" w:space="2432"/>
            <w:col w:w="4311"/>
          </w:cols>
        </w:sectPr>
      </w:pPr>
    </w:p>
    <w:p w:rsidR="00CB0AFA" w:rsidRDefault="00CB0AFA">
      <w:pPr>
        <w:pStyle w:val="a3"/>
        <w:spacing w:before="6"/>
        <w:rPr>
          <w:sz w:val="4"/>
        </w:rPr>
      </w:pPr>
    </w:p>
    <w:p w:rsidR="00CB0AFA" w:rsidRDefault="00481332">
      <w:pPr>
        <w:pStyle w:val="a3"/>
        <w:ind w:left="3735"/>
        <w:rPr>
          <w:sz w:val="20"/>
        </w:rPr>
      </w:pPr>
      <w:r>
        <w:rPr>
          <w:sz w:val="20"/>
          <w:lang w:val="en-US"/>
        </w:rPr>
      </w:r>
      <w:r>
        <w:rPr>
          <w:sz w:val="20"/>
        </w:rPr>
        <w:pict>
          <v:group id="_x0000_s1091" style="width:166.25pt;height:12.65pt;mso-position-horizontal-relative:char;mso-position-vertical-relative:line" coordsize="3325,253">
            <v:rect id="_x0000_s1095" style="position:absolute;width:2612;height:253" fillcolor="#dadbdc" stroked="f"/>
            <v:rect id="_x0000_s1094" style="position:absolute;left:2612;width:713;height:253" fillcolor="#dadbdc" stroked="f"/>
            <v:shape id="_x0000_s1093" type="#_x0000_t202" style="position:absolute;left:80;top:68;width:847;height:130" filled="f" stroked="f">
              <v:textbox inset="0,0,0,0">
                <w:txbxContent>
                  <w:p w:rsidR="00CB0AFA" w:rsidRDefault="00481332">
                    <w:pPr>
                      <w:spacing w:line="130" w:lineRule="exact"/>
                      <w:ind w:right="-19"/>
                      <w:rPr>
                        <w:sz w:val="13"/>
                      </w:rPr>
                    </w:pPr>
                    <w:r>
                      <w:rPr>
                        <w:color w:val="58595B"/>
                        <w:spacing w:val="-3"/>
                        <w:w w:val="95"/>
                        <w:sz w:val="13"/>
                      </w:rPr>
                      <w:t>Топор</w:t>
                    </w:r>
                    <w:r>
                      <w:rPr>
                        <w:color w:val="58595B"/>
                        <w:w w:val="95"/>
                        <w:sz w:val="13"/>
                      </w:rPr>
                      <w:t xml:space="preserve"> средний</w:t>
                    </w:r>
                  </w:p>
                </w:txbxContent>
              </v:textbox>
            </v:shape>
            <v:shape id="_x0000_s1092" type="#_x0000_t202" style="position:absolute;left:2692;top:68;width:289;height:130" filled="f" stroked="f">
              <v:textbox inset="0,0,0,0">
                <w:txbxContent>
                  <w:p w:rsidR="00CB0AFA" w:rsidRDefault="00481332">
                    <w:pPr>
                      <w:spacing w:line="130" w:lineRule="exact"/>
                      <w:ind w:right="-19"/>
                      <w:rPr>
                        <w:sz w:val="13"/>
                      </w:rPr>
                    </w:pPr>
                    <w:r>
                      <w:rPr>
                        <w:color w:val="58595B"/>
                        <w:sz w:val="13"/>
                      </w:rPr>
                      <w:t>2</w:t>
                    </w:r>
                    <w:r>
                      <w:rPr>
                        <w:color w:val="58595B"/>
                        <w:spacing w:val="-6"/>
                        <w:sz w:val="13"/>
                      </w:rPr>
                      <w:t xml:space="preserve"> </w:t>
                    </w:r>
                    <w:r>
                      <w:rPr>
                        <w:color w:val="58595B"/>
                        <w:spacing w:val="-5"/>
                        <w:sz w:val="13"/>
                      </w:rPr>
                      <w:t>шт.</w:t>
                    </w:r>
                  </w:p>
                </w:txbxContent>
              </v:textbox>
            </v:shape>
            <w10:wrap type="none"/>
            <w10:anchorlock/>
          </v:group>
        </w:pict>
      </w:r>
    </w:p>
    <w:p w:rsidR="00CB0AFA" w:rsidRDefault="00CB0AFA">
      <w:pPr>
        <w:rPr>
          <w:sz w:val="20"/>
        </w:rPr>
        <w:sectPr w:rsidR="00CB0AFA">
          <w:type w:val="continuous"/>
          <w:pgSz w:w="8400" w:h="11910"/>
          <w:pgMar w:top="440" w:right="0" w:bottom="0" w:left="460" w:header="720" w:footer="720" w:gutter="0"/>
          <w:cols w:space="720"/>
        </w:sectPr>
      </w:pPr>
    </w:p>
    <w:p w:rsidR="00CB0AFA" w:rsidRDefault="00CB0AFA">
      <w:pPr>
        <w:pStyle w:val="a3"/>
        <w:spacing w:before="4"/>
        <w:rPr>
          <w:sz w:val="12"/>
        </w:rPr>
      </w:pPr>
    </w:p>
    <w:p w:rsidR="00CB0AFA" w:rsidRDefault="00481332">
      <w:pPr>
        <w:ind w:left="186" w:right="-14"/>
        <w:rPr>
          <w:sz w:val="13"/>
        </w:rPr>
      </w:pPr>
      <w:r>
        <w:rPr>
          <w:color w:val="58595B"/>
          <w:w w:val="95"/>
          <w:sz w:val="13"/>
        </w:rPr>
        <w:t>Фильтрующая заборная сетка</w:t>
      </w:r>
    </w:p>
    <w:p w:rsidR="00CB0AFA" w:rsidRDefault="00481332">
      <w:pPr>
        <w:spacing w:before="6"/>
        <w:ind w:left="186" w:right="-14"/>
        <w:rPr>
          <w:sz w:val="13"/>
        </w:rPr>
      </w:pPr>
      <w:r>
        <w:rPr>
          <w:color w:val="58595B"/>
          <w:w w:val="95"/>
          <w:sz w:val="13"/>
        </w:rPr>
        <w:t>с соединительной головкой 51</w:t>
      </w:r>
      <w:r>
        <w:rPr>
          <w:color w:val="58595B"/>
          <w:spacing w:val="-21"/>
          <w:w w:val="95"/>
          <w:sz w:val="13"/>
        </w:rPr>
        <w:t xml:space="preserve"> </w:t>
      </w:r>
      <w:r>
        <w:rPr>
          <w:color w:val="58595B"/>
          <w:w w:val="95"/>
          <w:sz w:val="13"/>
        </w:rPr>
        <w:t>мм</w:t>
      </w:r>
    </w:p>
    <w:p w:rsidR="00CB0AFA" w:rsidRDefault="00481332">
      <w:pPr>
        <w:pStyle w:val="a3"/>
        <w:spacing w:before="4"/>
        <w:rPr>
          <w:sz w:val="12"/>
        </w:rPr>
      </w:pPr>
      <w:r>
        <w:br w:type="column"/>
      </w:r>
    </w:p>
    <w:p w:rsidR="00CB0AFA" w:rsidRDefault="00481332">
      <w:pPr>
        <w:ind w:left="186" w:right="-18"/>
        <w:rPr>
          <w:sz w:val="13"/>
        </w:rPr>
      </w:pPr>
      <w:r>
        <w:rPr>
          <w:color w:val="58595B"/>
          <w:sz w:val="13"/>
        </w:rPr>
        <w:t>1</w:t>
      </w:r>
      <w:r>
        <w:rPr>
          <w:color w:val="58595B"/>
          <w:spacing w:val="-6"/>
          <w:sz w:val="13"/>
        </w:rPr>
        <w:t xml:space="preserve"> </w:t>
      </w:r>
      <w:r>
        <w:rPr>
          <w:color w:val="58595B"/>
          <w:spacing w:val="-5"/>
          <w:sz w:val="13"/>
        </w:rPr>
        <w:t>шт.</w:t>
      </w:r>
    </w:p>
    <w:p w:rsidR="00CB0AFA" w:rsidRDefault="00481332">
      <w:pPr>
        <w:spacing w:before="24" w:line="249" w:lineRule="auto"/>
        <w:ind w:left="186" w:right="-17"/>
        <w:rPr>
          <w:sz w:val="13"/>
        </w:rPr>
      </w:pPr>
      <w:r>
        <w:br w:type="column"/>
      </w:r>
      <w:r>
        <w:rPr>
          <w:color w:val="58595B"/>
          <w:sz w:val="13"/>
        </w:rPr>
        <w:lastRenderedPageBreak/>
        <w:t xml:space="preserve">Бензопила с необходимыми </w:t>
      </w:r>
      <w:r>
        <w:rPr>
          <w:color w:val="58595B"/>
          <w:w w:val="95"/>
          <w:sz w:val="13"/>
        </w:rPr>
        <w:t>инструментами для заточки и</w:t>
      </w:r>
      <w:r>
        <w:rPr>
          <w:color w:val="58595B"/>
          <w:spacing w:val="-7"/>
          <w:w w:val="95"/>
          <w:sz w:val="13"/>
        </w:rPr>
        <w:t xml:space="preserve"> </w:t>
      </w:r>
      <w:r>
        <w:rPr>
          <w:color w:val="58595B"/>
          <w:w w:val="95"/>
          <w:sz w:val="13"/>
        </w:rPr>
        <w:t>регулировки натяжения</w:t>
      </w:r>
      <w:r>
        <w:rPr>
          <w:color w:val="58595B"/>
          <w:spacing w:val="-1"/>
          <w:w w:val="95"/>
          <w:sz w:val="13"/>
        </w:rPr>
        <w:t xml:space="preserve"> </w:t>
      </w:r>
      <w:r>
        <w:rPr>
          <w:color w:val="58595B"/>
          <w:w w:val="95"/>
          <w:sz w:val="13"/>
        </w:rPr>
        <w:t>цепи</w:t>
      </w:r>
    </w:p>
    <w:p w:rsidR="00CB0AFA" w:rsidRDefault="00481332">
      <w:pPr>
        <w:pStyle w:val="a4"/>
        <w:numPr>
          <w:ilvl w:val="0"/>
          <w:numId w:val="2"/>
        </w:numPr>
        <w:tabs>
          <w:tab w:val="left" w:pos="232"/>
        </w:tabs>
        <w:spacing w:before="24"/>
        <w:ind w:left="231" w:hanging="108"/>
        <w:rPr>
          <w:sz w:val="13"/>
        </w:rPr>
      </w:pPr>
      <w:r>
        <w:rPr>
          <w:color w:val="58595B"/>
          <w:w w:val="96"/>
          <w:sz w:val="13"/>
        </w:rPr>
        <w:br w:type="column"/>
      </w:r>
      <w:r>
        <w:rPr>
          <w:color w:val="58595B"/>
          <w:spacing w:val="-5"/>
          <w:sz w:val="13"/>
        </w:rPr>
        <w:lastRenderedPageBreak/>
        <w:t>шт.</w:t>
      </w:r>
    </w:p>
    <w:p w:rsidR="00CB0AFA" w:rsidRDefault="00CB0AFA">
      <w:pPr>
        <w:rPr>
          <w:sz w:val="13"/>
        </w:rPr>
        <w:sectPr w:rsidR="00CB0AFA">
          <w:type w:val="continuous"/>
          <w:pgSz w:w="8400" w:h="11910"/>
          <w:pgMar w:top="440" w:right="0" w:bottom="0" w:left="460" w:header="720" w:footer="720" w:gutter="0"/>
          <w:cols w:num="4" w:space="720" w:equalWidth="0">
            <w:col w:w="2134" w:space="478"/>
            <w:col w:w="476" w:space="541"/>
            <w:col w:w="2636" w:space="40"/>
            <w:col w:w="1635"/>
          </w:cols>
        </w:sectPr>
      </w:pPr>
    </w:p>
    <w:p w:rsidR="00CB0AFA" w:rsidRDefault="00CB0AFA">
      <w:pPr>
        <w:pStyle w:val="a3"/>
        <w:rPr>
          <w:sz w:val="4"/>
        </w:rPr>
      </w:pPr>
    </w:p>
    <w:p w:rsidR="00CB0AFA" w:rsidRDefault="00481332">
      <w:pPr>
        <w:pStyle w:val="a3"/>
        <w:ind w:left="3735"/>
        <w:rPr>
          <w:sz w:val="20"/>
        </w:rPr>
      </w:pPr>
      <w:r>
        <w:rPr>
          <w:sz w:val="20"/>
          <w:lang w:val="en-US"/>
        </w:rPr>
      </w:r>
      <w:r>
        <w:rPr>
          <w:sz w:val="20"/>
        </w:rPr>
        <w:pict>
          <v:group id="_x0000_s1086" style="width:166.25pt;height:12.65pt;mso-position-horizontal-relative:char;mso-position-vertical-relative:line" coordsize="3325,253">
            <v:rect id="_x0000_s1090" style="position:absolute;width:2612;height:253" fillcolor="#dadbdc" stroked="f"/>
            <v:rect id="_x0000_s1089" style="position:absolute;left:2612;width:713;height:253" fillcolor="#dadbdc" stroked="f"/>
            <v:shape id="_x0000_s1088" type="#_x0000_t202" style="position:absolute;left:80;top:68;width:1590;height:130" filled="f" stroked="f">
              <v:textbox inset="0,0,0,0">
                <w:txbxContent>
                  <w:p w:rsidR="00CB0AFA" w:rsidRDefault="00481332">
                    <w:pPr>
                      <w:spacing w:line="130" w:lineRule="exact"/>
                      <w:ind w:right="-12"/>
                      <w:rPr>
                        <w:sz w:val="13"/>
                      </w:rPr>
                    </w:pPr>
                    <w:r>
                      <w:rPr>
                        <w:color w:val="58595B"/>
                        <w:w w:val="95"/>
                        <w:sz w:val="13"/>
                      </w:rPr>
                      <w:t>Запасная цепь к бензопиле</w:t>
                    </w:r>
                  </w:p>
                </w:txbxContent>
              </v:textbox>
            </v:shape>
            <v:shape id="_x0000_s1087" type="#_x0000_t202" style="position:absolute;left:2692;top:68;width:289;height:130" filled="f" stroked="f">
              <v:textbox inset="0,0,0,0">
                <w:txbxContent>
                  <w:p w:rsidR="00CB0AFA" w:rsidRDefault="00481332">
                    <w:pPr>
                      <w:spacing w:line="130" w:lineRule="exact"/>
                      <w:ind w:right="-19"/>
                      <w:rPr>
                        <w:sz w:val="13"/>
                      </w:rPr>
                    </w:pPr>
                    <w:r>
                      <w:rPr>
                        <w:color w:val="58595B"/>
                        <w:sz w:val="13"/>
                      </w:rPr>
                      <w:t>2</w:t>
                    </w:r>
                    <w:r>
                      <w:rPr>
                        <w:color w:val="58595B"/>
                        <w:spacing w:val="-6"/>
                        <w:sz w:val="13"/>
                      </w:rPr>
                      <w:t xml:space="preserve"> </w:t>
                    </w:r>
                    <w:r>
                      <w:rPr>
                        <w:color w:val="58595B"/>
                        <w:spacing w:val="-5"/>
                        <w:sz w:val="13"/>
                      </w:rPr>
                      <w:t>шт.</w:t>
                    </w:r>
                  </w:p>
                </w:txbxContent>
              </v:textbox>
            </v:shape>
            <w10:wrap type="none"/>
            <w10:anchorlock/>
          </v:group>
        </w:pict>
      </w:r>
    </w:p>
    <w:p w:rsidR="00CB0AFA" w:rsidRDefault="00481332">
      <w:pPr>
        <w:tabs>
          <w:tab w:val="left" w:pos="6427"/>
        </w:tabs>
        <w:spacing w:before="24"/>
        <w:ind w:left="3815"/>
        <w:rPr>
          <w:sz w:val="13"/>
        </w:rPr>
      </w:pPr>
      <w:r>
        <w:rPr>
          <w:lang w:val="en-US"/>
        </w:rPr>
        <w:pict>
          <v:group id="_x0000_s1082" style="position:absolute;left:0;text-align:left;margin-left:28.35pt;margin-top:-15.85pt;width:166.25pt;height:28.25pt;z-index:251555328;mso-position-horizontal-relative:page" coordorigin="567,-317" coordsize="3325,565">
            <v:shape id="_x0000_s1085" style="position:absolute;left:567;top:-317;width:3325;height:565" coordorigin="567,-317" coordsize="3325,565" o:spt="100" adj="0,,0" path="m3179,-317r-2612,l567,247r2612,l3179,-317t713,l3179,-317r,564l3892,247r,-564e" fillcolor="#dadbdc" stroked="f">
              <v:stroke joinstyle="round"/>
              <v:formulas/>
              <v:path arrowok="t" o:connecttype="segments"/>
            </v:shape>
            <v:shape id="_x0000_s1084" type="#_x0000_t202" style="position:absolute;left:647;top:-250;width:2253;height:442" filled="f" stroked="f">
              <v:textbox inset="0,0,0,0">
                <w:txbxContent>
                  <w:p w:rsidR="00CB0AFA" w:rsidRDefault="00481332">
                    <w:pPr>
                      <w:spacing w:line="133" w:lineRule="exact"/>
                      <w:ind w:right="-15"/>
                      <w:rPr>
                        <w:sz w:val="13"/>
                      </w:rPr>
                    </w:pPr>
                    <w:r>
                      <w:rPr>
                        <w:color w:val="58595B"/>
                        <w:w w:val="95"/>
                        <w:sz w:val="13"/>
                      </w:rPr>
                      <w:t>Фильтрующая заборная сетка</w:t>
                    </w:r>
                  </w:p>
                  <w:p w:rsidR="00CB0AFA" w:rsidRDefault="00481332">
                    <w:pPr>
                      <w:spacing w:before="6" w:line="249" w:lineRule="auto"/>
                      <w:ind w:right="-15" w:hanging="1"/>
                      <w:rPr>
                        <w:sz w:val="13"/>
                      </w:rPr>
                    </w:pPr>
                    <w:r>
                      <w:rPr>
                        <w:color w:val="58595B"/>
                        <w:w w:val="95"/>
                        <w:sz w:val="13"/>
                      </w:rPr>
                      <w:t>с соединительной головкой</w:t>
                    </w:r>
                    <w:r>
                      <w:rPr>
                        <w:color w:val="58595B"/>
                        <w:spacing w:val="-15"/>
                        <w:w w:val="95"/>
                        <w:sz w:val="13"/>
                      </w:rPr>
                      <w:t xml:space="preserve"> </w:t>
                    </w:r>
                    <w:r>
                      <w:rPr>
                        <w:color w:val="58595B"/>
                        <w:w w:val="95"/>
                        <w:sz w:val="13"/>
                      </w:rPr>
                      <w:t>диаметром 77</w:t>
                    </w:r>
                    <w:r>
                      <w:rPr>
                        <w:color w:val="58595B"/>
                        <w:spacing w:val="-17"/>
                        <w:w w:val="95"/>
                        <w:sz w:val="13"/>
                      </w:rPr>
                      <w:t xml:space="preserve"> </w:t>
                    </w:r>
                    <w:r>
                      <w:rPr>
                        <w:color w:val="58595B"/>
                        <w:w w:val="95"/>
                        <w:sz w:val="13"/>
                      </w:rPr>
                      <w:t>мм</w:t>
                    </w:r>
                  </w:p>
                </w:txbxContent>
              </v:textbox>
            </v:shape>
            <v:shape id="_x0000_s1083" type="#_x0000_t202" style="position:absolute;left:3259;top:-250;width:289;height:130" filled="f" stroked="f">
              <v:textbox inset="0,0,0,0">
                <w:txbxContent>
                  <w:p w:rsidR="00CB0AFA" w:rsidRDefault="00481332">
                    <w:pPr>
                      <w:spacing w:line="130" w:lineRule="exact"/>
                      <w:ind w:right="-19"/>
                      <w:rPr>
                        <w:sz w:val="13"/>
                      </w:rPr>
                    </w:pPr>
                    <w:r>
                      <w:rPr>
                        <w:color w:val="58595B"/>
                        <w:sz w:val="13"/>
                      </w:rPr>
                      <w:t>1</w:t>
                    </w:r>
                    <w:r>
                      <w:rPr>
                        <w:color w:val="58595B"/>
                        <w:spacing w:val="-6"/>
                        <w:sz w:val="13"/>
                      </w:rPr>
                      <w:t xml:space="preserve"> </w:t>
                    </w:r>
                    <w:r>
                      <w:rPr>
                        <w:color w:val="58595B"/>
                        <w:spacing w:val="-5"/>
                        <w:sz w:val="13"/>
                      </w:rPr>
                      <w:t>шт.</w:t>
                    </w:r>
                  </w:p>
                </w:txbxContent>
              </v:textbox>
            </v:shape>
            <w10:wrap anchorx="page"/>
          </v:group>
        </w:pict>
      </w:r>
      <w:r>
        <w:rPr>
          <w:lang w:val="en-US"/>
        </w:rPr>
        <w:pict>
          <v:group id="_x0000_s1079" style="position:absolute;left:0;text-align:left;margin-left:209.75pt;margin-top:11.3pt;width:166.25pt;height:28.25pt;z-index:251560448;mso-position-horizontal-relative:page" coordorigin="4195,226" coordsize="3325,565">
            <v:shape id="_x0000_s1081" style="position:absolute;left:4195;top:226;width:3325;height:565" coordorigin="4195,226" coordsize="3325,565" path="m7520,226r-713,l4195,226r,565l6807,791r713,l7520,226e" fillcolor="#dadbdc" stroked="f">
              <v:path arrowok="t"/>
            </v:shape>
            <v:shape id="_x0000_s1080" type="#_x0000_t202" style="position:absolute;left:4195;top:226;width:3325;height:565" filled="f" stroked="f">
              <v:textbox inset="0,0,0,0">
                <w:txbxContent>
                  <w:p w:rsidR="00CB0AFA" w:rsidRDefault="00481332">
                    <w:pPr>
                      <w:tabs>
                        <w:tab w:val="left" w:pos="2691"/>
                      </w:tabs>
                      <w:spacing w:before="51" w:line="249" w:lineRule="auto"/>
                      <w:ind w:left="79" w:right="342"/>
                      <w:rPr>
                        <w:sz w:val="13"/>
                      </w:rPr>
                    </w:pPr>
                    <w:r>
                      <w:rPr>
                        <w:color w:val="58595B"/>
                        <w:sz w:val="13"/>
                      </w:rPr>
                      <w:t>Канистры</w:t>
                    </w:r>
                    <w:r>
                      <w:rPr>
                        <w:color w:val="58595B"/>
                        <w:spacing w:val="-21"/>
                        <w:sz w:val="13"/>
                      </w:rPr>
                      <w:t xml:space="preserve"> </w:t>
                    </w:r>
                    <w:r>
                      <w:rPr>
                        <w:color w:val="58595B"/>
                        <w:sz w:val="13"/>
                      </w:rPr>
                      <w:t>для</w:t>
                    </w:r>
                    <w:r>
                      <w:rPr>
                        <w:color w:val="58595B"/>
                        <w:spacing w:val="-21"/>
                        <w:sz w:val="13"/>
                      </w:rPr>
                      <w:t xml:space="preserve"> </w:t>
                    </w:r>
                    <w:r>
                      <w:rPr>
                        <w:color w:val="58595B"/>
                        <w:sz w:val="13"/>
                      </w:rPr>
                      <w:t>топлива</w:t>
                    </w:r>
                    <w:r>
                      <w:rPr>
                        <w:color w:val="58595B"/>
                        <w:spacing w:val="-21"/>
                        <w:sz w:val="13"/>
                      </w:rPr>
                      <w:t xml:space="preserve"> </w:t>
                    </w:r>
                    <w:r>
                      <w:rPr>
                        <w:color w:val="58595B"/>
                        <w:sz w:val="13"/>
                      </w:rPr>
                      <w:t>и</w:t>
                    </w:r>
                    <w:r>
                      <w:rPr>
                        <w:color w:val="58595B"/>
                        <w:spacing w:val="-21"/>
                        <w:sz w:val="13"/>
                      </w:rPr>
                      <w:t xml:space="preserve"> </w:t>
                    </w:r>
                    <w:r>
                      <w:rPr>
                        <w:color w:val="58595B"/>
                        <w:sz w:val="13"/>
                      </w:rPr>
                      <w:t>смазочных</w:t>
                    </w:r>
                    <w:r>
                      <w:rPr>
                        <w:color w:val="58595B"/>
                        <w:sz w:val="13"/>
                      </w:rPr>
                      <w:tab/>
                      <w:t>5</w:t>
                    </w:r>
                    <w:r>
                      <w:rPr>
                        <w:color w:val="58595B"/>
                        <w:spacing w:val="-6"/>
                        <w:sz w:val="13"/>
                      </w:rPr>
                      <w:t xml:space="preserve"> </w:t>
                    </w:r>
                    <w:r>
                      <w:rPr>
                        <w:color w:val="58595B"/>
                        <w:spacing w:val="-5"/>
                        <w:sz w:val="13"/>
                      </w:rPr>
                      <w:t>шт.</w:t>
                    </w:r>
                    <w:r>
                      <w:rPr>
                        <w:color w:val="58595B"/>
                        <w:sz w:val="13"/>
                      </w:rPr>
                      <w:t xml:space="preserve"> </w:t>
                    </w:r>
                    <w:r>
                      <w:rPr>
                        <w:color w:val="58595B"/>
                        <w:w w:val="95"/>
                        <w:sz w:val="13"/>
                      </w:rPr>
                      <w:t>материалов, чётко и</w:t>
                    </w:r>
                    <w:r>
                      <w:rPr>
                        <w:color w:val="58595B"/>
                        <w:spacing w:val="-7"/>
                        <w:w w:val="95"/>
                        <w:sz w:val="13"/>
                      </w:rPr>
                      <w:t xml:space="preserve"> </w:t>
                    </w:r>
                    <w:r>
                      <w:rPr>
                        <w:color w:val="58595B"/>
                        <w:w w:val="95"/>
                        <w:sz w:val="13"/>
                      </w:rPr>
                      <w:t>однозначно</w:t>
                    </w:r>
                  </w:p>
                  <w:p w:rsidR="00CB0AFA" w:rsidRDefault="00481332">
                    <w:pPr>
                      <w:ind w:left="79" w:right="342"/>
                      <w:rPr>
                        <w:sz w:val="13"/>
                      </w:rPr>
                    </w:pPr>
                    <w:r>
                      <w:rPr>
                        <w:color w:val="58595B"/>
                        <w:w w:val="95"/>
                        <w:sz w:val="13"/>
                      </w:rPr>
                      <w:t>подписанные несмываемыми средствами</w:t>
                    </w:r>
                  </w:p>
                </w:txbxContent>
              </v:textbox>
            </v:shape>
            <w10:wrap anchorx="page"/>
          </v:group>
        </w:pict>
      </w:r>
      <w:r>
        <w:rPr>
          <w:color w:val="58595B"/>
          <w:sz w:val="13"/>
        </w:rPr>
        <w:t>Лебёдка</w:t>
      </w:r>
      <w:r>
        <w:rPr>
          <w:color w:val="58595B"/>
          <w:spacing w:val="-19"/>
          <w:sz w:val="13"/>
        </w:rPr>
        <w:t xml:space="preserve"> </w:t>
      </w:r>
      <w:r>
        <w:rPr>
          <w:color w:val="58595B"/>
          <w:sz w:val="13"/>
        </w:rPr>
        <w:t>механическая</w:t>
      </w:r>
      <w:r>
        <w:rPr>
          <w:color w:val="58595B"/>
          <w:spacing w:val="-19"/>
          <w:sz w:val="13"/>
        </w:rPr>
        <w:t xml:space="preserve"> </w:t>
      </w:r>
      <w:r>
        <w:rPr>
          <w:color w:val="58595B"/>
          <w:sz w:val="13"/>
        </w:rPr>
        <w:t>рычажная</w:t>
      </w:r>
      <w:r>
        <w:rPr>
          <w:color w:val="58595B"/>
          <w:spacing w:val="-19"/>
          <w:sz w:val="13"/>
        </w:rPr>
        <w:t xml:space="preserve"> </w:t>
      </w:r>
      <w:r>
        <w:rPr>
          <w:color w:val="58595B"/>
          <w:sz w:val="13"/>
        </w:rPr>
        <w:t>на</w:t>
      </w:r>
      <w:r>
        <w:rPr>
          <w:color w:val="58595B"/>
          <w:spacing w:val="-19"/>
          <w:sz w:val="13"/>
        </w:rPr>
        <w:t xml:space="preserve"> </w:t>
      </w:r>
      <w:r>
        <w:rPr>
          <w:color w:val="58595B"/>
          <w:sz w:val="13"/>
        </w:rPr>
        <w:t>2</w:t>
      </w:r>
      <w:r>
        <w:rPr>
          <w:color w:val="58595B"/>
          <w:spacing w:val="-29"/>
          <w:sz w:val="13"/>
        </w:rPr>
        <w:t xml:space="preserve"> </w:t>
      </w:r>
      <w:r>
        <w:rPr>
          <w:color w:val="58595B"/>
          <w:sz w:val="13"/>
        </w:rPr>
        <w:t>т</w:t>
      </w:r>
      <w:r>
        <w:rPr>
          <w:color w:val="58595B"/>
          <w:sz w:val="13"/>
        </w:rPr>
        <w:tab/>
        <w:t>1</w:t>
      </w:r>
      <w:r>
        <w:rPr>
          <w:color w:val="58595B"/>
          <w:spacing w:val="-6"/>
          <w:sz w:val="13"/>
        </w:rPr>
        <w:t xml:space="preserve"> </w:t>
      </w:r>
      <w:r>
        <w:rPr>
          <w:color w:val="58595B"/>
          <w:spacing w:val="-5"/>
          <w:sz w:val="13"/>
        </w:rPr>
        <w:t>шт.</w:t>
      </w:r>
    </w:p>
    <w:p w:rsidR="00CB0AFA" w:rsidRDefault="00CB0AFA">
      <w:pPr>
        <w:pStyle w:val="a3"/>
        <w:spacing w:before="9"/>
        <w:rPr>
          <w:sz w:val="10"/>
        </w:rPr>
      </w:pPr>
    </w:p>
    <w:p w:rsidR="00CB0AFA" w:rsidRDefault="00481332">
      <w:pPr>
        <w:tabs>
          <w:tab w:val="left" w:pos="2798"/>
        </w:tabs>
        <w:spacing w:before="1"/>
        <w:ind w:left="186"/>
        <w:rPr>
          <w:sz w:val="13"/>
        </w:rPr>
      </w:pPr>
      <w:r>
        <w:rPr>
          <w:lang w:val="en-US"/>
        </w:rPr>
        <w:pict>
          <v:group id="_x0000_s1075" style="position:absolute;left:0;text-align:left;margin-left:28.35pt;margin-top:10.15pt;width:166.25pt;height:20.45pt;z-index:251556352;mso-position-horizontal-relative:page" coordorigin="567,203" coordsize="3325,409">
            <v:shape id="_x0000_s1078" style="position:absolute;left:567;top:203;width:3325;height:409" coordorigin="567,203" coordsize="3325,409" o:spt="100" adj="0,,0" path="m3179,203r-2612,l567,612r2612,l3179,203t713,l3179,203r,409l3892,612r,-409e" fillcolor="#dadbdc" stroked="f">
              <v:stroke joinstyle="round"/>
              <v:formulas/>
              <v:path arrowok="t" o:connecttype="segments"/>
            </v:shape>
            <v:shape id="_x0000_s1077" type="#_x0000_t202" style="position:absolute;left:647;top:271;width:1917;height:286" filled="f" stroked="f">
              <v:textbox inset="0,0,0,0">
                <w:txbxContent>
                  <w:p w:rsidR="00CB0AFA" w:rsidRDefault="00481332">
                    <w:pPr>
                      <w:spacing w:line="133" w:lineRule="exact"/>
                      <w:ind w:right="-20"/>
                      <w:rPr>
                        <w:sz w:val="13"/>
                      </w:rPr>
                    </w:pPr>
                    <w:r>
                      <w:rPr>
                        <w:color w:val="58595B"/>
                        <w:w w:val="95"/>
                        <w:sz w:val="13"/>
                      </w:rPr>
                      <w:t>Пожарный напорный рукав 51</w:t>
                    </w:r>
                    <w:r>
                      <w:rPr>
                        <w:color w:val="58595B"/>
                        <w:spacing w:val="-17"/>
                        <w:w w:val="95"/>
                        <w:sz w:val="13"/>
                      </w:rPr>
                      <w:t xml:space="preserve"> </w:t>
                    </w:r>
                    <w:r>
                      <w:rPr>
                        <w:color w:val="58595B"/>
                        <w:w w:val="95"/>
                        <w:sz w:val="13"/>
                      </w:rPr>
                      <w:t>мм</w:t>
                    </w:r>
                  </w:p>
                  <w:p w:rsidR="00CB0AFA" w:rsidRDefault="00481332">
                    <w:pPr>
                      <w:spacing w:before="6" w:line="147" w:lineRule="exact"/>
                      <w:ind w:right="-20"/>
                      <w:rPr>
                        <w:sz w:val="13"/>
                      </w:rPr>
                    </w:pPr>
                    <w:r>
                      <w:rPr>
                        <w:color w:val="58595B"/>
                        <w:sz w:val="13"/>
                      </w:rPr>
                      <w:t>«стандарт»</w:t>
                    </w:r>
                  </w:p>
                </w:txbxContent>
              </v:textbox>
            </v:shape>
            <v:shape id="_x0000_s1076" type="#_x0000_t202" style="position:absolute;left:3259;top:271;width:361;height:130" filled="f" stroked="f">
              <v:textbox inset="0,0,0,0">
                <w:txbxContent>
                  <w:p w:rsidR="00CB0AFA" w:rsidRDefault="00481332">
                    <w:pPr>
                      <w:spacing w:line="130" w:lineRule="exact"/>
                      <w:ind w:right="-19"/>
                      <w:rPr>
                        <w:sz w:val="13"/>
                      </w:rPr>
                    </w:pPr>
                    <w:r>
                      <w:rPr>
                        <w:color w:val="58595B"/>
                        <w:sz w:val="13"/>
                      </w:rPr>
                      <w:t>20</w:t>
                    </w:r>
                    <w:r>
                      <w:rPr>
                        <w:color w:val="58595B"/>
                        <w:spacing w:val="-6"/>
                        <w:sz w:val="13"/>
                      </w:rPr>
                      <w:t xml:space="preserve"> </w:t>
                    </w:r>
                    <w:r>
                      <w:rPr>
                        <w:color w:val="58595B"/>
                        <w:spacing w:val="-5"/>
                        <w:sz w:val="13"/>
                      </w:rPr>
                      <w:t>шт.</w:t>
                    </w:r>
                  </w:p>
                </w:txbxContent>
              </v:textbox>
            </v:shape>
            <w10:wrap anchorx="page"/>
          </v:group>
        </w:pict>
      </w:r>
      <w:r>
        <w:rPr>
          <w:color w:val="58595B"/>
          <w:sz w:val="13"/>
        </w:rPr>
        <w:t>Напорно-всасывающий</w:t>
      </w:r>
      <w:r>
        <w:rPr>
          <w:color w:val="58595B"/>
          <w:spacing w:val="-23"/>
          <w:sz w:val="13"/>
        </w:rPr>
        <w:t xml:space="preserve"> </w:t>
      </w:r>
      <w:r>
        <w:rPr>
          <w:color w:val="58595B"/>
          <w:sz w:val="13"/>
        </w:rPr>
        <w:t>рукав</w:t>
      </w:r>
      <w:r>
        <w:rPr>
          <w:color w:val="58595B"/>
          <w:spacing w:val="-23"/>
          <w:sz w:val="13"/>
        </w:rPr>
        <w:t xml:space="preserve"> </w:t>
      </w:r>
      <w:r>
        <w:rPr>
          <w:color w:val="58595B"/>
          <w:sz w:val="13"/>
        </w:rPr>
        <w:t>77</w:t>
      </w:r>
      <w:r>
        <w:rPr>
          <w:color w:val="58595B"/>
          <w:spacing w:val="-30"/>
          <w:sz w:val="13"/>
        </w:rPr>
        <w:t xml:space="preserve"> </w:t>
      </w:r>
      <w:r>
        <w:rPr>
          <w:color w:val="58595B"/>
          <w:sz w:val="13"/>
        </w:rPr>
        <w:t>мм</w:t>
      </w:r>
      <w:r>
        <w:rPr>
          <w:color w:val="58595B"/>
          <w:sz w:val="13"/>
        </w:rPr>
        <w:tab/>
        <w:t>1</w:t>
      </w:r>
      <w:r>
        <w:rPr>
          <w:color w:val="58595B"/>
          <w:spacing w:val="-6"/>
          <w:sz w:val="13"/>
        </w:rPr>
        <w:t xml:space="preserve"> </w:t>
      </w:r>
      <w:r>
        <w:rPr>
          <w:color w:val="58595B"/>
          <w:spacing w:val="-5"/>
          <w:sz w:val="13"/>
        </w:rPr>
        <w:t>шт.</w:t>
      </w:r>
    </w:p>
    <w:p w:rsidR="00CB0AFA" w:rsidRDefault="00CB0AFA">
      <w:pPr>
        <w:pStyle w:val="a3"/>
        <w:rPr>
          <w:sz w:val="27"/>
        </w:rPr>
      </w:pPr>
    </w:p>
    <w:p w:rsidR="00CB0AFA" w:rsidRDefault="00CB0AFA">
      <w:pPr>
        <w:rPr>
          <w:sz w:val="27"/>
        </w:rPr>
        <w:sectPr w:rsidR="00CB0AFA">
          <w:type w:val="continuous"/>
          <w:pgSz w:w="8400" w:h="11910"/>
          <w:pgMar w:top="440" w:right="0" w:bottom="0" w:left="460" w:header="720" w:footer="720" w:gutter="0"/>
          <w:cols w:space="720"/>
        </w:sectPr>
      </w:pPr>
    </w:p>
    <w:p w:rsidR="00CB0AFA" w:rsidRDefault="00CB0AFA">
      <w:pPr>
        <w:pStyle w:val="a3"/>
        <w:spacing w:before="6"/>
        <w:rPr>
          <w:sz w:val="17"/>
        </w:rPr>
      </w:pPr>
    </w:p>
    <w:p w:rsidR="00CB0AFA" w:rsidRDefault="00481332">
      <w:pPr>
        <w:ind w:left="186" w:right="-19"/>
        <w:rPr>
          <w:sz w:val="13"/>
        </w:rPr>
      </w:pPr>
      <w:r>
        <w:rPr>
          <w:color w:val="58595B"/>
          <w:w w:val="95"/>
          <w:sz w:val="13"/>
        </w:rPr>
        <w:t>Пожарный напорный рукав 77</w:t>
      </w:r>
      <w:r>
        <w:rPr>
          <w:color w:val="58595B"/>
          <w:spacing w:val="-17"/>
          <w:w w:val="95"/>
          <w:sz w:val="13"/>
        </w:rPr>
        <w:t xml:space="preserve"> </w:t>
      </w:r>
      <w:r>
        <w:rPr>
          <w:color w:val="58595B"/>
          <w:w w:val="95"/>
          <w:sz w:val="13"/>
        </w:rPr>
        <w:t>мм</w:t>
      </w:r>
    </w:p>
    <w:p w:rsidR="00CB0AFA" w:rsidRDefault="00481332">
      <w:pPr>
        <w:spacing w:before="6"/>
        <w:ind w:left="186" w:right="-19"/>
        <w:rPr>
          <w:sz w:val="13"/>
        </w:rPr>
      </w:pPr>
      <w:r>
        <w:rPr>
          <w:lang w:val="en-US"/>
        </w:rPr>
        <w:pict>
          <v:group id="_x0000_s1071" style="position:absolute;left:0;text-align:left;margin-left:28.35pt;margin-top:10.4pt;width:166.25pt;height:12.65pt;z-index:251557376;mso-position-horizontal-relative:page" coordorigin="567,208" coordsize="3325,253">
            <v:shape id="_x0000_s1074" style="position:absolute;left:567;top:208;width:3325;height:253" coordorigin="567,208" coordsize="3325,253" o:spt="100" adj="0,,0" path="m3179,208r-2612,l567,461r2612,l3179,208t713,l3179,208r,253l3892,461r,-253e" fillcolor="#dadbdc" stroked="f">
              <v:stroke joinstyle="round"/>
              <v:formulas/>
              <v:path arrowok="t" o:connecttype="segments"/>
            </v:shape>
            <v:shape id="_x0000_s1073" type="#_x0000_t202" style="position:absolute;left:647;top:276;width:1939;height:130" filled="f" stroked="f">
              <v:textbox inset="0,0,0,0">
                <w:txbxContent>
                  <w:p w:rsidR="00CB0AFA" w:rsidRDefault="00481332">
                    <w:pPr>
                      <w:spacing w:line="130" w:lineRule="exact"/>
                      <w:ind w:right="-17"/>
                      <w:rPr>
                        <w:sz w:val="13"/>
                      </w:rPr>
                    </w:pPr>
                    <w:r>
                      <w:rPr>
                        <w:color w:val="58595B"/>
                        <w:w w:val="95"/>
                        <w:sz w:val="13"/>
                      </w:rPr>
                      <w:t>Разветвление</w:t>
                    </w:r>
                    <w:r>
                      <w:rPr>
                        <w:color w:val="58595B"/>
                        <w:spacing w:val="-19"/>
                        <w:w w:val="95"/>
                        <w:sz w:val="13"/>
                      </w:rPr>
                      <w:t xml:space="preserve"> </w:t>
                    </w:r>
                    <w:r>
                      <w:rPr>
                        <w:color w:val="58595B"/>
                        <w:w w:val="95"/>
                        <w:sz w:val="13"/>
                      </w:rPr>
                      <w:t>трёхходовое</w:t>
                    </w:r>
                    <w:r>
                      <w:rPr>
                        <w:color w:val="58595B"/>
                        <w:spacing w:val="-19"/>
                        <w:w w:val="95"/>
                        <w:sz w:val="13"/>
                      </w:rPr>
                      <w:t xml:space="preserve"> </w:t>
                    </w:r>
                    <w:r>
                      <w:rPr>
                        <w:color w:val="58595B"/>
                        <w:w w:val="95"/>
                        <w:sz w:val="13"/>
                      </w:rPr>
                      <w:t>РТ–80</w:t>
                    </w:r>
                  </w:p>
                </w:txbxContent>
              </v:textbox>
            </v:shape>
            <v:shape id="_x0000_s1072" type="#_x0000_t202" style="position:absolute;left:3259;top:276;width:289;height:130" filled="f" stroked="f">
              <v:textbox inset="0,0,0,0">
                <w:txbxContent>
                  <w:p w:rsidR="00CB0AFA" w:rsidRDefault="00481332">
                    <w:pPr>
                      <w:spacing w:line="130" w:lineRule="exact"/>
                      <w:ind w:right="-19"/>
                      <w:rPr>
                        <w:sz w:val="13"/>
                      </w:rPr>
                    </w:pPr>
                    <w:r>
                      <w:rPr>
                        <w:color w:val="58595B"/>
                        <w:sz w:val="13"/>
                      </w:rPr>
                      <w:t>1</w:t>
                    </w:r>
                    <w:r>
                      <w:rPr>
                        <w:color w:val="58595B"/>
                        <w:spacing w:val="-6"/>
                        <w:sz w:val="13"/>
                      </w:rPr>
                      <w:t xml:space="preserve"> </w:t>
                    </w:r>
                    <w:r>
                      <w:rPr>
                        <w:color w:val="58595B"/>
                        <w:spacing w:val="-5"/>
                        <w:sz w:val="13"/>
                      </w:rPr>
                      <w:t>шт.</w:t>
                    </w:r>
                  </w:p>
                </w:txbxContent>
              </v:textbox>
            </v:shape>
            <w10:wrap anchorx="page"/>
          </v:group>
        </w:pict>
      </w:r>
      <w:r>
        <w:rPr>
          <w:color w:val="58595B"/>
          <w:w w:val="95"/>
          <w:sz w:val="13"/>
        </w:rPr>
        <w:t>«стандарт» с ГР–80</w:t>
      </w:r>
    </w:p>
    <w:p w:rsidR="00CB0AFA" w:rsidRDefault="00CB0AFA">
      <w:pPr>
        <w:pStyle w:val="a3"/>
        <w:rPr>
          <w:sz w:val="12"/>
        </w:rPr>
      </w:pPr>
    </w:p>
    <w:p w:rsidR="00CB0AFA" w:rsidRDefault="00CB0AFA">
      <w:pPr>
        <w:pStyle w:val="a3"/>
        <w:rPr>
          <w:sz w:val="12"/>
        </w:rPr>
      </w:pPr>
    </w:p>
    <w:p w:rsidR="00CB0AFA" w:rsidRDefault="00481332">
      <w:pPr>
        <w:spacing w:before="80" w:line="249" w:lineRule="auto"/>
        <w:ind w:left="186" w:right="783"/>
        <w:rPr>
          <w:sz w:val="13"/>
        </w:rPr>
      </w:pPr>
      <w:r>
        <w:rPr>
          <w:lang w:val="en-US"/>
        </w:rPr>
        <w:pict>
          <v:group id="_x0000_s1067" style="position:absolute;left:0;text-align:left;margin-left:28.35pt;margin-top:21.9pt;width:166.25pt;height:12.65pt;z-index:251558400;mso-position-horizontal-relative:page" coordorigin="567,438" coordsize="3325,253">
            <v:shape id="_x0000_s1070" style="position:absolute;left:567;top:438;width:3325;height:253" coordorigin="567,438" coordsize="3325,253" o:spt="100" adj="0,,0" path="m3179,438r-2612,l567,691r2612,l3179,438t713,l3179,438r,253l3892,691r,-253e" fillcolor="#dadbdc" stroked="f">
              <v:stroke joinstyle="round"/>
              <v:formulas/>
              <v:path arrowok="t" o:connecttype="segments"/>
            </v:shape>
            <v:shape id="_x0000_s1069" type="#_x0000_t202" style="position:absolute;left:647;top:506;width:1379;height:130" filled="f" stroked="f">
              <v:textbox inset="0,0,0,0">
                <w:txbxContent>
                  <w:p w:rsidR="00CB0AFA" w:rsidRDefault="00481332">
                    <w:pPr>
                      <w:spacing w:line="130" w:lineRule="exact"/>
                      <w:ind w:right="-16"/>
                      <w:rPr>
                        <w:sz w:val="13"/>
                      </w:rPr>
                    </w:pPr>
                    <w:r>
                      <w:rPr>
                        <w:color w:val="58595B"/>
                        <w:w w:val="95"/>
                        <w:sz w:val="13"/>
                      </w:rPr>
                      <w:t>Пожарный ствол РС–50</w:t>
                    </w:r>
                  </w:p>
                </w:txbxContent>
              </v:textbox>
            </v:shape>
            <v:shape id="_x0000_s1068" type="#_x0000_t202" style="position:absolute;left:3259;top:506;width:289;height:130" filled="f" stroked="f">
              <v:textbox inset="0,0,0,0">
                <w:txbxContent>
                  <w:p w:rsidR="00CB0AFA" w:rsidRDefault="00481332">
                    <w:pPr>
                      <w:spacing w:line="130" w:lineRule="exact"/>
                      <w:ind w:right="-19"/>
                      <w:rPr>
                        <w:sz w:val="13"/>
                      </w:rPr>
                    </w:pPr>
                    <w:r>
                      <w:rPr>
                        <w:color w:val="58595B"/>
                        <w:sz w:val="13"/>
                      </w:rPr>
                      <w:t>5</w:t>
                    </w:r>
                    <w:r>
                      <w:rPr>
                        <w:color w:val="58595B"/>
                        <w:spacing w:val="-6"/>
                        <w:sz w:val="13"/>
                      </w:rPr>
                      <w:t xml:space="preserve"> </w:t>
                    </w:r>
                    <w:r>
                      <w:rPr>
                        <w:color w:val="58595B"/>
                        <w:spacing w:val="-5"/>
                        <w:sz w:val="13"/>
                      </w:rPr>
                      <w:t>шт.</w:t>
                    </w:r>
                  </w:p>
                </w:txbxContent>
              </v:textbox>
            </v:shape>
            <w10:wrap anchorx="page"/>
          </v:group>
        </w:pict>
      </w:r>
      <w:r>
        <w:rPr>
          <w:color w:val="58595B"/>
          <w:sz w:val="13"/>
        </w:rPr>
        <w:t xml:space="preserve">Разветвление </w:t>
      </w:r>
      <w:r>
        <w:rPr>
          <w:color w:val="58595B"/>
          <w:w w:val="90"/>
          <w:sz w:val="13"/>
        </w:rPr>
        <w:t>двухходовое  РД–50</w:t>
      </w:r>
    </w:p>
    <w:p w:rsidR="00CB0AFA" w:rsidRDefault="00481332">
      <w:pPr>
        <w:pStyle w:val="a3"/>
        <w:spacing w:before="6"/>
        <w:rPr>
          <w:sz w:val="17"/>
        </w:rPr>
      </w:pPr>
      <w:r>
        <w:br w:type="column"/>
      </w:r>
    </w:p>
    <w:p w:rsidR="00CB0AFA" w:rsidRDefault="00481332">
      <w:pPr>
        <w:ind w:left="186" w:right="-18"/>
        <w:rPr>
          <w:sz w:val="13"/>
        </w:rPr>
      </w:pPr>
      <w:r>
        <w:rPr>
          <w:color w:val="58595B"/>
          <w:sz w:val="13"/>
        </w:rPr>
        <w:t>20</w:t>
      </w:r>
      <w:r>
        <w:rPr>
          <w:color w:val="58595B"/>
          <w:spacing w:val="-6"/>
          <w:sz w:val="13"/>
        </w:rPr>
        <w:t xml:space="preserve"> </w:t>
      </w:r>
      <w:r>
        <w:rPr>
          <w:color w:val="58595B"/>
          <w:spacing w:val="-5"/>
          <w:sz w:val="13"/>
        </w:rPr>
        <w:t>шт.</w:t>
      </w:r>
    </w:p>
    <w:p w:rsidR="00CB0AFA" w:rsidRDefault="00CB0AFA">
      <w:pPr>
        <w:pStyle w:val="a3"/>
        <w:rPr>
          <w:sz w:val="12"/>
        </w:rPr>
      </w:pPr>
    </w:p>
    <w:p w:rsidR="00CB0AFA" w:rsidRDefault="00CB0AFA">
      <w:pPr>
        <w:pStyle w:val="a3"/>
        <w:rPr>
          <w:sz w:val="12"/>
        </w:rPr>
      </w:pPr>
    </w:p>
    <w:p w:rsidR="00CB0AFA" w:rsidRDefault="00CB0AFA">
      <w:pPr>
        <w:pStyle w:val="a3"/>
        <w:rPr>
          <w:sz w:val="12"/>
        </w:rPr>
      </w:pPr>
    </w:p>
    <w:p w:rsidR="00CB0AFA" w:rsidRDefault="00481332">
      <w:pPr>
        <w:spacing w:before="98"/>
        <w:ind w:left="186" w:right="-18"/>
        <w:rPr>
          <w:sz w:val="13"/>
        </w:rPr>
      </w:pPr>
      <w:r>
        <w:rPr>
          <w:color w:val="58595B"/>
          <w:sz w:val="13"/>
        </w:rPr>
        <w:t>1 шт.</w:t>
      </w:r>
    </w:p>
    <w:p w:rsidR="00CB0AFA" w:rsidRDefault="00481332">
      <w:pPr>
        <w:tabs>
          <w:tab w:val="left" w:pos="2798"/>
        </w:tabs>
        <w:spacing w:before="83"/>
        <w:ind w:left="186"/>
        <w:rPr>
          <w:sz w:val="13"/>
        </w:rPr>
      </w:pPr>
      <w:r>
        <w:br w:type="column"/>
      </w:r>
      <w:r>
        <w:rPr>
          <w:color w:val="58595B"/>
          <w:sz w:val="13"/>
        </w:rPr>
        <w:lastRenderedPageBreak/>
        <w:t>Ведро</w:t>
      </w:r>
      <w:r>
        <w:rPr>
          <w:color w:val="58595B"/>
          <w:spacing w:val="-18"/>
          <w:sz w:val="13"/>
        </w:rPr>
        <w:t xml:space="preserve"> </w:t>
      </w:r>
      <w:r>
        <w:rPr>
          <w:color w:val="58595B"/>
          <w:sz w:val="13"/>
        </w:rPr>
        <w:t>для</w:t>
      </w:r>
      <w:r>
        <w:rPr>
          <w:color w:val="58595B"/>
          <w:spacing w:val="-18"/>
          <w:sz w:val="13"/>
        </w:rPr>
        <w:t xml:space="preserve"> </w:t>
      </w:r>
      <w:r>
        <w:rPr>
          <w:color w:val="58595B"/>
          <w:sz w:val="13"/>
        </w:rPr>
        <w:t>воды</w:t>
      </w:r>
      <w:r>
        <w:rPr>
          <w:color w:val="58595B"/>
          <w:sz w:val="13"/>
        </w:rPr>
        <w:tab/>
        <w:t>4</w:t>
      </w:r>
      <w:r>
        <w:rPr>
          <w:color w:val="58595B"/>
          <w:spacing w:val="-6"/>
          <w:sz w:val="13"/>
        </w:rPr>
        <w:t xml:space="preserve"> </w:t>
      </w:r>
      <w:r>
        <w:rPr>
          <w:color w:val="58595B"/>
          <w:spacing w:val="-5"/>
          <w:sz w:val="13"/>
        </w:rPr>
        <w:t>шт.</w:t>
      </w:r>
    </w:p>
    <w:p w:rsidR="00CB0AFA" w:rsidRDefault="00CB0AFA">
      <w:pPr>
        <w:pStyle w:val="a3"/>
        <w:spacing w:before="6"/>
        <w:rPr>
          <w:sz w:val="4"/>
        </w:rPr>
      </w:pPr>
    </w:p>
    <w:p w:rsidR="00CB0AFA" w:rsidRDefault="00481332">
      <w:pPr>
        <w:pStyle w:val="a3"/>
        <w:ind w:left="106"/>
        <w:rPr>
          <w:sz w:val="20"/>
        </w:rPr>
      </w:pPr>
      <w:r>
        <w:rPr>
          <w:sz w:val="20"/>
          <w:lang w:val="en-US"/>
        </w:rPr>
      </w:r>
      <w:r>
        <w:rPr>
          <w:sz w:val="20"/>
        </w:rPr>
        <w:pict>
          <v:group id="_x0000_s1062" style="width:166.25pt;height:12.65pt;mso-position-horizontal-relative:char;mso-position-vertical-relative:line" coordsize="3325,253">
            <v:rect id="_x0000_s1066" style="position:absolute;width:2612;height:253" fillcolor="#dadbdc" stroked="f"/>
            <v:rect id="_x0000_s1065" style="position:absolute;left:2612;width:713;height:253" fillcolor="#dadbdc" stroked="f"/>
            <v:shape id="_x0000_s1064" type="#_x0000_t202" style="position:absolute;left:80;top:68;width:1889;height:130" filled="f" stroked="f">
              <v:textbox inset="0,0,0,0">
                <w:txbxContent>
                  <w:p w:rsidR="00CB0AFA" w:rsidRDefault="00481332">
                    <w:pPr>
                      <w:spacing w:line="130" w:lineRule="exact"/>
                      <w:ind w:right="-17"/>
                      <w:rPr>
                        <w:sz w:val="13"/>
                      </w:rPr>
                    </w:pPr>
                    <w:r>
                      <w:rPr>
                        <w:color w:val="58595B"/>
                        <w:sz w:val="13"/>
                      </w:rPr>
                      <w:t>Воронки</w:t>
                    </w:r>
                    <w:r>
                      <w:rPr>
                        <w:color w:val="58595B"/>
                        <w:spacing w:val="-24"/>
                        <w:sz w:val="13"/>
                      </w:rPr>
                      <w:t xml:space="preserve"> </w:t>
                    </w:r>
                    <w:r>
                      <w:rPr>
                        <w:color w:val="58595B"/>
                        <w:sz w:val="13"/>
                      </w:rPr>
                      <w:t>для</w:t>
                    </w:r>
                    <w:r>
                      <w:rPr>
                        <w:color w:val="58595B"/>
                        <w:spacing w:val="-24"/>
                        <w:sz w:val="13"/>
                      </w:rPr>
                      <w:t xml:space="preserve"> </w:t>
                    </w:r>
                    <w:r>
                      <w:rPr>
                        <w:color w:val="58595B"/>
                        <w:sz w:val="13"/>
                      </w:rPr>
                      <w:t>воды</w:t>
                    </w:r>
                    <w:r>
                      <w:rPr>
                        <w:color w:val="58595B"/>
                        <w:spacing w:val="-24"/>
                        <w:sz w:val="13"/>
                      </w:rPr>
                      <w:t xml:space="preserve"> </w:t>
                    </w:r>
                    <w:r>
                      <w:rPr>
                        <w:color w:val="58595B"/>
                        <w:sz w:val="13"/>
                      </w:rPr>
                      <w:t>и</w:t>
                    </w:r>
                    <w:r>
                      <w:rPr>
                        <w:color w:val="58595B"/>
                        <w:spacing w:val="-24"/>
                        <w:sz w:val="13"/>
                      </w:rPr>
                      <w:t xml:space="preserve"> </w:t>
                    </w:r>
                    <w:r>
                      <w:rPr>
                        <w:color w:val="58595B"/>
                        <w:sz w:val="13"/>
                      </w:rPr>
                      <w:t>для</w:t>
                    </w:r>
                    <w:r>
                      <w:rPr>
                        <w:color w:val="58595B"/>
                        <w:spacing w:val="-24"/>
                        <w:sz w:val="13"/>
                      </w:rPr>
                      <w:t xml:space="preserve"> </w:t>
                    </w:r>
                    <w:r>
                      <w:rPr>
                        <w:color w:val="58595B"/>
                        <w:sz w:val="13"/>
                      </w:rPr>
                      <w:t>топлива</w:t>
                    </w:r>
                  </w:p>
                </w:txbxContent>
              </v:textbox>
            </v:shape>
            <v:shape id="_x0000_s1063" type="#_x0000_t202" style="position:absolute;left:2692;top:68;width:289;height:130" filled="f" stroked="f">
              <v:textbox inset="0,0,0,0">
                <w:txbxContent>
                  <w:p w:rsidR="00CB0AFA" w:rsidRDefault="00481332">
                    <w:pPr>
                      <w:spacing w:line="130" w:lineRule="exact"/>
                      <w:ind w:right="-19"/>
                      <w:rPr>
                        <w:sz w:val="13"/>
                      </w:rPr>
                    </w:pPr>
                    <w:r>
                      <w:rPr>
                        <w:color w:val="58595B"/>
                        <w:sz w:val="13"/>
                      </w:rPr>
                      <w:t>4</w:t>
                    </w:r>
                    <w:r>
                      <w:rPr>
                        <w:color w:val="58595B"/>
                        <w:spacing w:val="-6"/>
                        <w:sz w:val="13"/>
                      </w:rPr>
                      <w:t xml:space="preserve"> </w:t>
                    </w:r>
                    <w:r>
                      <w:rPr>
                        <w:color w:val="58595B"/>
                        <w:spacing w:val="-5"/>
                        <w:sz w:val="13"/>
                      </w:rPr>
                      <w:t>шт.</w:t>
                    </w:r>
                  </w:p>
                </w:txbxContent>
              </v:textbox>
            </v:shape>
            <w10:wrap type="none"/>
            <w10:anchorlock/>
          </v:group>
        </w:pict>
      </w:r>
    </w:p>
    <w:p w:rsidR="00CB0AFA" w:rsidRDefault="00481332">
      <w:pPr>
        <w:tabs>
          <w:tab w:val="left" w:pos="2798"/>
        </w:tabs>
        <w:spacing w:before="24"/>
        <w:ind w:left="186"/>
        <w:rPr>
          <w:sz w:val="13"/>
        </w:rPr>
      </w:pPr>
      <w:r>
        <w:rPr>
          <w:color w:val="58595B"/>
          <w:sz w:val="13"/>
        </w:rPr>
        <w:t>Поплавки</w:t>
      </w:r>
      <w:r>
        <w:rPr>
          <w:color w:val="58595B"/>
          <w:spacing w:val="-21"/>
          <w:sz w:val="13"/>
        </w:rPr>
        <w:t xml:space="preserve"> </w:t>
      </w:r>
      <w:r>
        <w:rPr>
          <w:color w:val="58595B"/>
          <w:sz w:val="13"/>
        </w:rPr>
        <w:t>для</w:t>
      </w:r>
      <w:r>
        <w:rPr>
          <w:color w:val="58595B"/>
          <w:spacing w:val="-21"/>
          <w:sz w:val="13"/>
        </w:rPr>
        <w:t xml:space="preserve"> </w:t>
      </w:r>
      <w:r>
        <w:rPr>
          <w:color w:val="58595B"/>
          <w:sz w:val="13"/>
        </w:rPr>
        <w:t>заборных</w:t>
      </w:r>
      <w:r>
        <w:rPr>
          <w:color w:val="58595B"/>
          <w:spacing w:val="-21"/>
          <w:sz w:val="13"/>
        </w:rPr>
        <w:t xml:space="preserve"> </w:t>
      </w:r>
      <w:r>
        <w:rPr>
          <w:color w:val="58595B"/>
          <w:sz w:val="13"/>
        </w:rPr>
        <w:t>рукавов</w:t>
      </w:r>
      <w:r>
        <w:rPr>
          <w:color w:val="58595B"/>
          <w:sz w:val="13"/>
        </w:rPr>
        <w:tab/>
        <w:t>2</w:t>
      </w:r>
      <w:r>
        <w:rPr>
          <w:color w:val="58595B"/>
          <w:spacing w:val="-6"/>
          <w:sz w:val="13"/>
        </w:rPr>
        <w:t xml:space="preserve"> </w:t>
      </w:r>
      <w:r>
        <w:rPr>
          <w:color w:val="58595B"/>
          <w:spacing w:val="-5"/>
          <w:sz w:val="13"/>
        </w:rPr>
        <w:t>шт.</w:t>
      </w:r>
    </w:p>
    <w:p w:rsidR="00CB0AFA" w:rsidRDefault="00CB0AFA">
      <w:pPr>
        <w:pStyle w:val="a3"/>
        <w:spacing w:before="6"/>
        <w:rPr>
          <w:sz w:val="4"/>
        </w:rPr>
      </w:pPr>
    </w:p>
    <w:p w:rsidR="00CB0AFA" w:rsidRDefault="00481332">
      <w:pPr>
        <w:pStyle w:val="a3"/>
        <w:ind w:left="106"/>
        <w:rPr>
          <w:sz w:val="20"/>
        </w:rPr>
      </w:pPr>
      <w:r>
        <w:rPr>
          <w:sz w:val="20"/>
          <w:lang w:val="en-US"/>
        </w:rPr>
      </w:r>
      <w:r>
        <w:rPr>
          <w:sz w:val="20"/>
        </w:rPr>
        <w:pict>
          <v:group id="_x0000_s1058" style="width:166.25pt;height:20.45pt;mso-position-horizontal-relative:char;mso-position-vertical-relative:line" coordsize="3325,409">
            <v:rect id="_x0000_s1061" style="position:absolute;width:2612;height:409" fillcolor="#dadbdc" stroked="f"/>
            <v:rect id="_x0000_s1060" style="position:absolute;left:2612;width:713;height:409" fillcolor="#dadbdc" stroked="f"/>
            <v:shape id="_x0000_s1059" type="#_x0000_t202" style="position:absolute;width:3325;height:409" filled="f" stroked="f">
              <v:textbox inset="0,0,0,0">
                <w:txbxContent>
                  <w:p w:rsidR="00CB0AFA" w:rsidRDefault="00481332">
                    <w:pPr>
                      <w:spacing w:before="51" w:line="249" w:lineRule="auto"/>
                      <w:ind w:left="79" w:right="881"/>
                      <w:rPr>
                        <w:sz w:val="13"/>
                      </w:rPr>
                    </w:pPr>
                    <w:r>
                      <w:rPr>
                        <w:color w:val="58595B"/>
                        <w:w w:val="95"/>
                        <w:sz w:val="13"/>
                      </w:rPr>
                      <w:t xml:space="preserve">Жерди для переноски мотопомпы Honda </w:t>
                    </w:r>
                    <w:r>
                      <w:rPr>
                        <w:color w:val="58595B"/>
                        <w:sz w:val="13"/>
                      </w:rPr>
                      <w:t>WB-30</w:t>
                    </w:r>
                  </w:p>
                </w:txbxContent>
              </v:textbox>
            </v:shape>
            <w10:wrap type="none"/>
            <w10:anchorlock/>
          </v:group>
        </w:pict>
      </w:r>
    </w:p>
    <w:p w:rsidR="00CB0AFA" w:rsidRDefault="00481332">
      <w:pPr>
        <w:spacing w:before="15"/>
        <w:ind w:left="186"/>
        <w:rPr>
          <w:sz w:val="13"/>
        </w:rPr>
      </w:pPr>
      <w:r>
        <w:rPr>
          <w:color w:val="58595B"/>
          <w:sz w:val="13"/>
        </w:rPr>
        <w:t>Станковые системы для переноски грузов 3 шт</w:t>
      </w:r>
    </w:p>
    <w:p w:rsidR="00CB0AFA" w:rsidRDefault="00CB0AFA">
      <w:pPr>
        <w:rPr>
          <w:sz w:val="13"/>
        </w:rPr>
        <w:sectPr w:rsidR="00CB0AFA">
          <w:type w:val="continuous"/>
          <w:pgSz w:w="8400" w:h="11910"/>
          <w:pgMar w:top="440" w:right="0" w:bottom="0" w:left="460" w:header="720" w:footer="720" w:gutter="0"/>
          <w:cols w:num="3" w:space="720" w:equalWidth="0">
            <w:col w:w="2104" w:space="508"/>
            <w:col w:w="548" w:space="468"/>
            <w:col w:w="4312"/>
          </w:cols>
        </w:sectPr>
      </w:pPr>
    </w:p>
    <w:p w:rsidR="00CB0AFA" w:rsidRDefault="00CB0AFA">
      <w:pPr>
        <w:pStyle w:val="a3"/>
        <w:spacing w:before="9"/>
        <w:rPr>
          <w:sz w:val="10"/>
        </w:rPr>
      </w:pPr>
    </w:p>
    <w:p w:rsidR="00CB0AFA" w:rsidRDefault="00481332">
      <w:pPr>
        <w:tabs>
          <w:tab w:val="left" w:pos="2798"/>
        </w:tabs>
        <w:spacing w:before="1"/>
        <w:ind w:left="186"/>
        <w:rPr>
          <w:sz w:val="13"/>
        </w:rPr>
      </w:pPr>
      <w:r>
        <w:rPr>
          <w:lang w:val="en-US"/>
        </w:rPr>
        <w:pict>
          <v:group id="_x0000_s1054" style="position:absolute;left:0;text-align:left;margin-left:28.35pt;margin-top:10.15pt;width:166.25pt;height:12.65pt;z-index:251559424;mso-position-horizontal-relative:page" coordorigin="567,203" coordsize="3325,253">
            <v:shape id="_x0000_s1057" style="position:absolute;left:567;top:203;width:3325;height:253" coordorigin="567,203" coordsize="3325,253" o:spt="100" adj="0,,0" path="m3179,203r-2612,l567,456r2612,l3179,203t713,l3179,203r,253l3892,456r,-253e" fillcolor="#dadbdc" stroked="f">
              <v:stroke joinstyle="round"/>
              <v:formulas/>
              <v:path arrowok="t" o:connecttype="segments"/>
            </v:shape>
            <v:shape id="_x0000_s1056" type="#_x0000_t202" style="position:absolute;left:647;top:271;width:1257;height:130" filled="f" stroked="f">
              <v:textbox inset="0,0,0,0">
                <w:txbxContent>
                  <w:p w:rsidR="00CB0AFA" w:rsidRDefault="00481332">
                    <w:pPr>
                      <w:spacing w:line="130" w:lineRule="exact"/>
                      <w:ind w:right="-16"/>
                      <w:rPr>
                        <w:sz w:val="13"/>
                      </w:rPr>
                    </w:pPr>
                    <w:r>
                      <w:rPr>
                        <w:color w:val="58595B"/>
                        <w:w w:val="95"/>
                        <w:sz w:val="13"/>
                      </w:rPr>
                      <w:t>Торфяной</w:t>
                    </w:r>
                    <w:r>
                      <w:rPr>
                        <w:color w:val="58595B"/>
                        <w:spacing w:val="-15"/>
                        <w:w w:val="95"/>
                        <w:sz w:val="13"/>
                      </w:rPr>
                      <w:t xml:space="preserve"> </w:t>
                    </w:r>
                    <w:r>
                      <w:rPr>
                        <w:color w:val="58595B"/>
                        <w:w w:val="95"/>
                        <w:sz w:val="13"/>
                      </w:rPr>
                      <w:t>ствол</w:t>
                    </w:r>
                    <w:r>
                      <w:rPr>
                        <w:color w:val="58595B"/>
                        <w:spacing w:val="-15"/>
                        <w:w w:val="95"/>
                        <w:sz w:val="13"/>
                      </w:rPr>
                      <w:t xml:space="preserve"> </w:t>
                    </w:r>
                    <w:r>
                      <w:rPr>
                        <w:color w:val="58595B"/>
                        <w:w w:val="95"/>
                        <w:sz w:val="13"/>
                      </w:rPr>
                      <w:t>ТС–1</w:t>
                    </w:r>
                  </w:p>
                </w:txbxContent>
              </v:textbox>
            </v:shape>
            <v:shape id="_x0000_s1055" type="#_x0000_t202" style="position:absolute;left:3259;top:271;width:289;height:130" filled="f" stroked="f">
              <v:textbox inset="0,0,0,0">
                <w:txbxContent>
                  <w:p w:rsidR="00CB0AFA" w:rsidRDefault="00481332">
                    <w:pPr>
                      <w:spacing w:line="130" w:lineRule="exact"/>
                      <w:ind w:right="-19"/>
                      <w:rPr>
                        <w:sz w:val="13"/>
                      </w:rPr>
                    </w:pPr>
                    <w:r>
                      <w:rPr>
                        <w:color w:val="58595B"/>
                        <w:sz w:val="13"/>
                      </w:rPr>
                      <w:t>2</w:t>
                    </w:r>
                    <w:r>
                      <w:rPr>
                        <w:color w:val="58595B"/>
                        <w:spacing w:val="-6"/>
                        <w:sz w:val="13"/>
                      </w:rPr>
                      <w:t xml:space="preserve"> </w:t>
                    </w:r>
                    <w:r>
                      <w:rPr>
                        <w:color w:val="58595B"/>
                        <w:spacing w:val="-5"/>
                        <w:sz w:val="13"/>
                      </w:rPr>
                      <w:t>шт.</w:t>
                    </w:r>
                  </w:p>
                </w:txbxContent>
              </v:textbox>
            </v:shape>
            <w10:wrap anchorx="page"/>
          </v:group>
        </w:pict>
      </w:r>
      <w:r>
        <w:rPr>
          <w:lang w:val="en-US"/>
        </w:rPr>
        <w:pict>
          <v:group id="_x0000_s1050" style="position:absolute;left:0;text-align:left;margin-left:209.75pt;margin-top:-3.6pt;width:166.25pt;height:20.45pt;z-index:251561472;mso-position-horizontal-relative:page" coordorigin="4195,-72" coordsize="3325,409">
            <v:shape id="_x0000_s1053" style="position:absolute;left:4195;top:-72;width:3325;height:409" coordorigin="4195,-72" coordsize="3325,409" path="m7520,-72r-713,l4195,-72r,409l6807,337r713,l7520,-72e" fillcolor="#dadbdc" stroked="f">
              <v:path arrowok="t"/>
            </v:shape>
            <v:shape id="_x0000_s1052" type="#_x0000_t202" style="position:absolute;left:4275;top:-4;width:1979;height:286" filled="f" stroked="f">
              <v:textbox inset="0,0,0,0">
                <w:txbxContent>
                  <w:p w:rsidR="00CB0AFA" w:rsidRDefault="00481332">
                    <w:pPr>
                      <w:spacing w:line="133" w:lineRule="exact"/>
                      <w:ind w:right="-18"/>
                      <w:rPr>
                        <w:sz w:val="13"/>
                      </w:rPr>
                    </w:pPr>
                    <w:r>
                      <w:rPr>
                        <w:color w:val="58595B"/>
                        <w:w w:val="95"/>
                        <w:sz w:val="13"/>
                      </w:rPr>
                      <w:t>Щупы-термометры для</w:t>
                    </w:r>
                    <w:r>
                      <w:rPr>
                        <w:color w:val="58595B"/>
                        <w:spacing w:val="-13"/>
                        <w:w w:val="95"/>
                        <w:sz w:val="13"/>
                      </w:rPr>
                      <w:t xml:space="preserve"> </w:t>
                    </w:r>
                    <w:r>
                      <w:rPr>
                        <w:color w:val="58595B"/>
                        <w:w w:val="95"/>
                        <w:sz w:val="13"/>
                      </w:rPr>
                      <w:t>измерения</w:t>
                    </w:r>
                  </w:p>
                  <w:p w:rsidR="00CB0AFA" w:rsidRDefault="00481332">
                    <w:pPr>
                      <w:spacing w:before="6" w:line="147" w:lineRule="exact"/>
                      <w:ind w:right="-18"/>
                      <w:rPr>
                        <w:sz w:val="13"/>
                      </w:rPr>
                    </w:pPr>
                    <w:r>
                      <w:rPr>
                        <w:color w:val="58595B"/>
                        <w:w w:val="95"/>
                        <w:sz w:val="13"/>
                      </w:rPr>
                      <w:t>температуры тления торфа</w:t>
                    </w:r>
                  </w:p>
                </w:txbxContent>
              </v:textbox>
            </v:shape>
            <v:shape id="_x0000_s1051" type="#_x0000_t202" style="position:absolute;left:6887;top:-4;width:289;height:130" filled="f" stroked="f">
              <v:textbox inset="0,0,0,0">
                <w:txbxContent>
                  <w:p w:rsidR="00CB0AFA" w:rsidRDefault="00481332">
                    <w:pPr>
                      <w:spacing w:line="130" w:lineRule="exact"/>
                      <w:ind w:right="-19"/>
                      <w:rPr>
                        <w:sz w:val="13"/>
                      </w:rPr>
                    </w:pPr>
                    <w:r>
                      <w:rPr>
                        <w:color w:val="58595B"/>
                        <w:sz w:val="13"/>
                      </w:rPr>
                      <w:t>2</w:t>
                    </w:r>
                    <w:r>
                      <w:rPr>
                        <w:color w:val="58595B"/>
                        <w:spacing w:val="-6"/>
                        <w:sz w:val="13"/>
                      </w:rPr>
                      <w:t xml:space="preserve"> </w:t>
                    </w:r>
                    <w:r>
                      <w:rPr>
                        <w:color w:val="58595B"/>
                        <w:spacing w:val="-5"/>
                        <w:sz w:val="13"/>
                      </w:rPr>
                      <w:t>шт.</w:t>
                    </w:r>
                  </w:p>
                </w:txbxContent>
              </v:textbox>
            </v:shape>
            <w10:wrap anchorx="page"/>
          </v:group>
        </w:pict>
      </w:r>
      <w:r>
        <w:rPr>
          <w:color w:val="58595B"/>
          <w:sz w:val="13"/>
        </w:rPr>
        <w:t>Пожарный</w:t>
      </w:r>
      <w:r>
        <w:rPr>
          <w:color w:val="58595B"/>
          <w:spacing w:val="-18"/>
          <w:sz w:val="13"/>
        </w:rPr>
        <w:t xml:space="preserve"> </w:t>
      </w:r>
      <w:r>
        <w:rPr>
          <w:color w:val="58595B"/>
          <w:sz w:val="13"/>
        </w:rPr>
        <w:t>ствол</w:t>
      </w:r>
      <w:r>
        <w:rPr>
          <w:color w:val="58595B"/>
          <w:spacing w:val="-18"/>
          <w:sz w:val="13"/>
        </w:rPr>
        <w:t xml:space="preserve"> </w:t>
      </w:r>
      <w:r>
        <w:rPr>
          <w:color w:val="58595B"/>
          <w:sz w:val="13"/>
        </w:rPr>
        <w:t>РС–70</w:t>
      </w:r>
      <w:r>
        <w:rPr>
          <w:color w:val="58595B"/>
          <w:sz w:val="13"/>
        </w:rPr>
        <w:tab/>
        <w:t>2</w:t>
      </w:r>
      <w:r>
        <w:rPr>
          <w:color w:val="58595B"/>
          <w:spacing w:val="-6"/>
          <w:sz w:val="13"/>
        </w:rPr>
        <w:t xml:space="preserve"> </w:t>
      </w:r>
      <w:r>
        <w:rPr>
          <w:color w:val="58595B"/>
          <w:spacing w:val="-5"/>
          <w:sz w:val="13"/>
        </w:rPr>
        <w:t>шт.</w:t>
      </w:r>
    </w:p>
    <w:p w:rsidR="00CB0AFA" w:rsidRDefault="00CB0AFA">
      <w:pPr>
        <w:pStyle w:val="a3"/>
        <w:spacing w:before="5"/>
        <w:rPr>
          <w:sz w:val="13"/>
        </w:rPr>
      </w:pPr>
    </w:p>
    <w:p w:rsidR="00CB0AFA" w:rsidRDefault="00CB0AFA">
      <w:pPr>
        <w:rPr>
          <w:sz w:val="13"/>
        </w:rPr>
        <w:sectPr w:rsidR="00CB0AFA">
          <w:type w:val="continuous"/>
          <w:pgSz w:w="8400" w:h="11910"/>
          <w:pgMar w:top="440" w:right="0" w:bottom="0" w:left="460" w:header="720" w:footer="720" w:gutter="0"/>
          <w:cols w:space="720"/>
        </w:sectPr>
      </w:pPr>
    </w:p>
    <w:p w:rsidR="00CB0AFA" w:rsidRDefault="00CB0AFA">
      <w:pPr>
        <w:pStyle w:val="a3"/>
        <w:spacing w:before="2"/>
        <w:rPr>
          <w:sz w:val="15"/>
        </w:rPr>
      </w:pPr>
    </w:p>
    <w:p w:rsidR="00CB0AFA" w:rsidRDefault="00481332">
      <w:pPr>
        <w:tabs>
          <w:tab w:val="left" w:pos="2798"/>
        </w:tabs>
        <w:ind w:left="186"/>
        <w:rPr>
          <w:sz w:val="13"/>
        </w:rPr>
      </w:pPr>
      <w:r>
        <w:rPr>
          <w:color w:val="58595B"/>
          <w:sz w:val="13"/>
        </w:rPr>
        <w:t>Переходные</w:t>
      </w:r>
      <w:r>
        <w:rPr>
          <w:color w:val="58595B"/>
          <w:spacing w:val="-15"/>
          <w:sz w:val="13"/>
        </w:rPr>
        <w:t xml:space="preserve"> </w:t>
      </w:r>
      <w:r>
        <w:rPr>
          <w:color w:val="58595B"/>
          <w:sz w:val="13"/>
        </w:rPr>
        <w:t>головки</w:t>
      </w:r>
      <w:r>
        <w:rPr>
          <w:color w:val="58595B"/>
          <w:spacing w:val="-15"/>
          <w:sz w:val="13"/>
        </w:rPr>
        <w:t xml:space="preserve"> </w:t>
      </w:r>
      <w:r>
        <w:rPr>
          <w:color w:val="58595B"/>
          <w:sz w:val="13"/>
        </w:rPr>
        <w:t>51</w:t>
      </w:r>
      <w:r>
        <w:rPr>
          <w:color w:val="58595B"/>
          <w:spacing w:val="-27"/>
          <w:sz w:val="13"/>
        </w:rPr>
        <w:t xml:space="preserve"> </w:t>
      </w:r>
      <w:r>
        <w:rPr>
          <w:rFonts w:ascii="Sitka Display" w:hAnsi="Sitka Display"/>
          <w:color w:val="58595B"/>
          <w:sz w:val="13"/>
        </w:rPr>
        <w:t>×</w:t>
      </w:r>
      <w:r>
        <w:rPr>
          <w:rFonts w:ascii="Sitka Display" w:hAnsi="Sitka Display"/>
          <w:color w:val="58595B"/>
          <w:spacing w:val="-22"/>
          <w:sz w:val="13"/>
        </w:rPr>
        <w:t xml:space="preserve"> </w:t>
      </w:r>
      <w:r>
        <w:rPr>
          <w:color w:val="58595B"/>
          <w:sz w:val="13"/>
        </w:rPr>
        <w:t>66</w:t>
      </w:r>
      <w:r>
        <w:rPr>
          <w:color w:val="58595B"/>
          <w:sz w:val="13"/>
        </w:rPr>
        <w:tab/>
        <w:t>2</w:t>
      </w:r>
      <w:r>
        <w:rPr>
          <w:color w:val="58595B"/>
          <w:spacing w:val="-6"/>
          <w:sz w:val="13"/>
        </w:rPr>
        <w:t xml:space="preserve"> </w:t>
      </w:r>
      <w:r>
        <w:rPr>
          <w:color w:val="58595B"/>
          <w:spacing w:val="-5"/>
          <w:sz w:val="13"/>
        </w:rPr>
        <w:t>шт.</w:t>
      </w:r>
    </w:p>
    <w:p w:rsidR="00CB0AFA" w:rsidRDefault="00481332">
      <w:pPr>
        <w:tabs>
          <w:tab w:val="left" w:pos="2798"/>
        </w:tabs>
        <w:spacing w:before="83"/>
        <w:ind w:left="186"/>
        <w:rPr>
          <w:sz w:val="13"/>
        </w:rPr>
      </w:pPr>
      <w:r>
        <w:br w:type="column"/>
      </w:r>
      <w:r>
        <w:rPr>
          <w:color w:val="58595B"/>
          <w:w w:val="95"/>
          <w:sz w:val="13"/>
        </w:rPr>
        <w:lastRenderedPageBreak/>
        <w:t>Пирометр инфракрасный</w:t>
      </w:r>
      <w:r>
        <w:rPr>
          <w:color w:val="58595B"/>
          <w:w w:val="95"/>
          <w:sz w:val="13"/>
        </w:rPr>
        <w:tab/>
      </w:r>
      <w:r>
        <w:rPr>
          <w:color w:val="58595B"/>
          <w:sz w:val="13"/>
        </w:rPr>
        <w:t>1</w:t>
      </w:r>
      <w:r>
        <w:rPr>
          <w:color w:val="58595B"/>
          <w:spacing w:val="-6"/>
          <w:sz w:val="13"/>
        </w:rPr>
        <w:t xml:space="preserve"> </w:t>
      </w:r>
      <w:r>
        <w:rPr>
          <w:color w:val="58595B"/>
          <w:spacing w:val="-5"/>
          <w:sz w:val="13"/>
        </w:rPr>
        <w:t>шт.</w:t>
      </w:r>
    </w:p>
    <w:p w:rsidR="00CB0AFA" w:rsidRDefault="00CB0AFA">
      <w:pPr>
        <w:rPr>
          <w:sz w:val="13"/>
        </w:rPr>
        <w:sectPr w:rsidR="00CB0AFA">
          <w:type w:val="continuous"/>
          <w:pgSz w:w="8400" w:h="11910"/>
          <w:pgMar w:top="440" w:right="0" w:bottom="0" w:left="460" w:header="720" w:footer="720" w:gutter="0"/>
          <w:cols w:num="2" w:space="720" w:equalWidth="0">
            <w:col w:w="3088" w:space="540"/>
            <w:col w:w="4312"/>
          </w:cols>
        </w:sectPr>
      </w:pPr>
    </w:p>
    <w:p w:rsidR="00CB0AFA" w:rsidRDefault="00CB0AFA">
      <w:pPr>
        <w:pStyle w:val="a3"/>
        <w:spacing w:before="6"/>
        <w:rPr>
          <w:sz w:val="3"/>
        </w:rPr>
      </w:pPr>
    </w:p>
    <w:p w:rsidR="00CB0AFA" w:rsidRDefault="00481332">
      <w:pPr>
        <w:pStyle w:val="a3"/>
        <w:ind w:left="106"/>
        <w:rPr>
          <w:sz w:val="20"/>
        </w:rPr>
      </w:pPr>
      <w:r>
        <w:rPr>
          <w:sz w:val="20"/>
          <w:lang w:val="en-US"/>
        </w:rPr>
      </w:r>
      <w:r>
        <w:rPr>
          <w:sz w:val="20"/>
        </w:rPr>
        <w:pict>
          <v:group id="_x0000_s1045" style="width:166.25pt;height:12.65pt;mso-position-horizontal-relative:char;mso-position-vertical-relative:line" coordsize="3325,253">
            <v:rect id="_x0000_s1049" style="position:absolute;width:2612;height:253" fillcolor="#dadbdc" stroked="f"/>
            <v:rect id="_x0000_s1048" style="position:absolute;left:2612;width:713;height:253" fillcolor="#dadbdc" stroked="f"/>
            <v:shape id="_x0000_s1047" type="#_x0000_t202" style="position:absolute;left:80;top:68;width:1625;height:132" filled="f" stroked="f">
              <v:textbox inset="0,0,0,0">
                <w:txbxContent>
                  <w:p w:rsidR="00CB0AFA" w:rsidRDefault="00481332">
                    <w:pPr>
                      <w:spacing w:line="132" w:lineRule="exact"/>
                      <w:ind w:right="-16"/>
                      <w:rPr>
                        <w:sz w:val="13"/>
                      </w:rPr>
                    </w:pPr>
                    <w:r>
                      <w:rPr>
                        <w:color w:val="58595B"/>
                        <w:w w:val="95"/>
                        <w:sz w:val="13"/>
                      </w:rPr>
                      <w:t>Переходные головки 66</w:t>
                    </w:r>
                    <w:r>
                      <w:rPr>
                        <w:color w:val="58595B"/>
                        <w:spacing w:val="-28"/>
                        <w:w w:val="95"/>
                        <w:sz w:val="13"/>
                      </w:rPr>
                      <w:t xml:space="preserve"> </w:t>
                    </w:r>
                    <w:r>
                      <w:rPr>
                        <w:rFonts w:ascii="Sitka Display" w:hAnsi="Sitka Display"/>
                        <w:color w:val="58595B"/>
                        <w:w w:val="95"/>
                        <w:sz w:val="13"/>
                      </w:rPr>
                      <w:t xml:space="preserve">× </w:t>
                    </w:r>
                    <w:r>
                      <w:rPr>
                        <w:color w:val="58595B"/>
                        <w:w w:val="95"/>
                        <w:sz w:val="13"/>
                      </w:rPr>
                      <w:t>77</w:t>
                    </w:r>
                  </w:p>
                </w:txbxContent>
              </v:textbox>
            </v:shape>
            <v:shape id="_x0000_s1046" type="#_x0000_t202" style="position:absolute;left:2692;top:68;width:289;height:130" filled="f" stroked="f">
              <v:textbox inset="0,0,0,0">
                <w:txbxContent>
                  <w:p w:rsidR="00CB0AFA" w:rsidRDefault="00481332">
                    <w:pPr>
                      <w:spacing w:line="130" w:lineRule="exact"/>
                      <w:ind w:right="-19"/>
                      <w:rPr>
                        <w:sz w:val="13"/>
                      </w:rPr>
                    </w:pPr>
                    <w:r>
                      <w:rPr>
                        <w:color w:val="58595B"/>
                        <w:sz w:val="13"/>
                      </w:rPr>
                      <w:t>2</w:t>
                    </w:r>
                    <w:r>
                      <w:rPr>
                        <w:color w:val="58595B"/>
                        <w:spacing w:val="-6"/>
                        <w:sz w:val="13"/>
                      </w:rPr>
                      <w:t xml:space="preserve"> </w:t>
                    </w:r>
                    <w:r>
                      <w:rPr>
                        <w:color w:val="58595B"/>
                        <w:spacing w:val="-5"/>
                        <w:sz w:val="13"/>
                      </w:rPr>
                      <w:t>шт.</w:t>
                    </w:r>
                  </w:p>
                </w:txbxContent>
              </v:textbox>
            </v:shape>
            <w10:wrap type="none"/>
            <w10:anchorlock/>
          </v:group>
        </w:pict>
      </w:r>
    </w:p>
    <w:p w:rsidR="00CB0AFA" w:rsidRDefault="00CB0AFA">
      <w:pPr>
        <w:rPr>
          <w:sz w:val="20"/>
        </w:rPr>
        <w:sectPr w:rsidR="00CB0AFA">
          <w:type w:val="continuous"/>
          <w:pgSz w:w="8400" w:h="11910"/>
          <w:pgMar w:top="440" w:right="0" w:bottom="0" w:left="460" w:header="720" w:footer="720" w:gutter="0"/>
          <w:cols w:space="720"/>
        </w:sectPr>
      </w:pPr>
    </w:p>
    <w:p w:rsidR="00CB0AFA" w:rsidRDefault="00481332">
      <w:pPr>
        <w:tabs>
          <w:tab w:val="left" w:pos="2798"/>
        </w:tabs>
        <w:spacing w:line="185" w:lineRule="exact"/>
        <w:ind w:left="186"/>
        <w:rPr>
          <w:sz w:val="13"/>
        </w:rPr>
      </w:pPr>
      <w:r>
        <w:rPr>
          <w:lang w:val="en-US"/>
        </w:rPr>
        <w:lastRenderedPageBreak/>
        <w:pict>
          <v:group id="_x0000_s1041" style="position:absolute;left:0;text-align:left;margin-left:209.75pt;margin-top:-19.9pt;width:166.25pt;height:20.45pt;z-index:251562496;mso-position-horizontal-relative:page" coordorigin="4195,-398" coordsize="3325,409">
            <v:shape id="_x0000_s1044" style="position:absolute;left:4195;top:-398;width:3325;height:409" coordorigin="4195,-398" coordsize="3325,409" path="m7520,-398r-713,l4195,-398r,409l6807,11r713,l7520,-398e" fillcolor="#dadbdc" stroked="f">
              <v:path arrowok="t"/>
            </v:shape>
            <v:shape id="_x0000_s1043" type="#_x0000_t202" style="position:absolute;left:4275;top:-330;width:2081;height:286" filled="f" stroked="f">
              <v:textbox inset="0,0,0,0">
                <w:txbxContent>
                  <w:p w:rsidR="00CB0AFA" w:rsidRDefault="00481332">
                    <w:pPr>
                      <w:spacing w:line="133" w:lineRule="exact"/>
                      <w:ind w:right="-15"/>
                      <w:rPr>
                        <w:sz w:val="13"/>
                      </w:rPr>
                    </w:pPr>
                    <w:r>
                      <w:rPr>
                        <w:color w:val="58595B"/>
                        <w:w w:val="95"/>
                        <w:sz w:val="13"/>
                      </w:rPr>
                      <w:t>Лента маркировочная красно-белая</w:t>
                    </w:r>
                  </w:p>
                  <w:p w:rsidR="00CB0AFA" w:rsidRDefault="00481332">
                    <w:pPr>
                      <w:spacing w:before="6" w:line="147" w:lineRule="exact"/>
                      <w:ind w:right="-15"/>
                      <w:rPr>
                        <w:sz w:val="13"/>
                      </w:rPr>
                    </w:pPr>
                    <w:r>
                      <w:rPr>
                        <w:color w:val="58595B"/>
                        <w:w w:val="90"/>
                        <w:sz w:val="13"/>
                      </w:rPr>
                      <w:t>(100 м)</w:t>
                    </w:r>
                  </w:p>
                </w:txbxContent>
              </v:textbox>
            </v:shape>
            <v:shape id="_x0000_s1042" type="#_x0000_t202" style="position:absolute;left:6887;top:-330;width:289;height:130" filled="f" stroked="f">
              <v:textbox inset="0,0,0,0">
                <w:txbxContent>
                  <w:p w:rsidR="00CB0AFA" w:rsidRDefault="00481332">
                    <w:pPr>
                      <w:spacing w:line="130" w:lineRule="exact"/>
                      <w:ind w:right="-19"/>
                      <w:rPr>
                        <w:sz w:val="13"/>
                      </w:rPr>
                    </w:pPr>
                    <w:r>
                      <w:rPr>
                        <w:color w:val="58595B"/>
                        <w:sz w:val="13"/>
                      </w:rPr>
                      <w:t>1</w:t>
                    </w:r>
                    <w:r>
                      <w:rPr>
                        <w:color w:val="58595B"/>
                        <w:spacing w:val="-6"/>
                        <w:sz w:val="13"/>
                      </w:rPr>
                      <w:t xml:space="preserve"> </w:t>
                    </w:r>
                    <w:r>
                      <w:rPr>
                        <w:color w:val="58595B"/>
                        <w:spacing w:val="-5"/>
                        <w:sz w:val="13"/>
                      </w:rPr>
                      <w:t>шт.</w:t>
                    </w:r>
                  </w:p>
                </w:txbxContent>
              </v:textbox>
            </v:shape>
            <w10:wrap anchorx="page"/>
          </v:group>
        </w:pict>
      </w:r>
      <w:r>
        <w:rPr>
          <w:color w:val="58595B"/>
          <w:sz w:val="13"/>
        </w:rPr>
        <w:t>Переходные</w:t>
      </w:r>
      <w:r>
        <w:rPr>
          <w:color w:val="58595B"/>
          <w:spacing w:val="-15"/>
          <w:sz w:val="13"/>
        </w:rPr>
        <w:t xml:space="preserve"> </w:t>
      </w:r>
      <w:r>
        <w:rPr>
          <w:color w:val="58595B"/>
          <w:sz w:val="13"/>
        </w:rPr>
        <w:t>головки</w:t>
      </w:r>
      <w:r>
        <w:rPr>
          <w:color w:val="58595B"/>
          <w:spacing w:val="-15"/>
          <w:sz w:val="13"/>
        </w:rPr>
        <w:t xml:space="preserve"> </w:t>
      </w:r>
      <w:r>
        <w:rPr>
          <w:color w:val="58595B"/>
          <w:sz w:val="13"/>
        </w:rPr>
        <w:t>51</w:t>
      </w:r>
      <w:r>
        <w:rPr>
          <w:color w:val="58595B"/>
          <w:spacing w:val="-27"/>
          <w:sz w:val="13"/>
        </w:rPr>
        <w:t xml:space="preserve"> </w:t>
      </w:r>
      <w:r>
        <w:rPr>
          <w:rFonts w:ascii="Sitka Display" w:hAnsi="Sitka Display"/>
          <w:color w:val="58595B"/>
          <w:sz w:val="13"/>
        </w:rPr>
        <w:t>×</w:t>
      </w:r>
      <w:r>
        <w:rPr>
          <w:rFonts w:ascii="Sitka Display" w:hAnsi="Sitka Display"/>
          <w:color w:val="58595B"/>
          <w:spacing w:val="-22"/>
          <w:sz w:val="13"/>
        </w:rPr>
        <w:t xml:space="preserve"> </w:t>
      </w:r>
      <w:r>
        <w:rPr>
          <w:color w:val="58595B"/>
          <w:sz w:val="13"/>
        </w:rPr>
        <w:t>77</w:t>
      </w:r>
      <w:r>
        <w:rPr>
          <w:color w:val="58595B"/>
          <w:sz w:val="13"/>
        </w:rPr>
        <w:tab/>
        <w:t>4</w:t>
      </w:r>
      <w:r>
        <w:rPr>
          <w:color w:val="58595B"/>
          <w:spacing w:val="-6"/>
          <w:sz w:val="13"/>
        </w:rPr>
        <w:t xml:space="preserve"> </w:t>
      </w:r>
      <w:r>
        <w:rPr>
          <w:color w:val="58595B"/>
          <w:spacing w:val="-5"/>
          <w:sz w:val="13"/>
        </w:rPr>
        <w:t>шт.</w:t>
      </w:r>
    </w:p>
    <w:p w:rsidR="00CB0AFA" w:rsidRDefault="00481332">
      <w:pPr>
        <w:tabs>
          <w:tab w:val="left" w:pos="2798"/>
        </w:tabs>
        <w:spacing w:before="62"/>
        <w:ind w:left="186"/>
        <w:rPr>
          <w:sz w:val="13"/>
        </w:rPr>
      </w:pPr>
      <w:r>
        <w:br w:type="column"/>
      </w:r>
      <w:r>
        <w:rPr>
          <w:color w:val="58595B"/>
          <w:sz w:val="13"/>
        </w:rPr>
        <w:lastRenderedPageBreak/>
        <w:t>Аптечка</w:t>
      </w:r>
      <w:r>
        <w:rPr>
          <w:color w:val="58595B"/>
          <w:spacing w:val="-19"/>
          <w:sz w:val="13"/>
        </w:rPr>
        <w:t xml:space="preserve"> </w:t>
      </w:r>
      <w:r>
        <w:rPr>
          <w:color w:val="58595B"/>
          <w:sz w:val="13"/>
        </w:rPr>
        <w:t>групповая</w:t>
      </w:r>
      <w:r>
        <w:rPr>
          <w:color w:val="58595B"/>
          <w:sz w:val="13"/>
        </w:rPr>
        <w:tab/>
        <w:t>1</w:t>
      </w:r>
      <w:r>
        <w:rPr>
          <w:color w:val="58595B"/>
          <w:spacing w:val="-6"/>
          <w:sz w:val="13"/>
        </w:rPr>
        <w:t xml:space="preserve"> </w:t>
      </w:r>
      <w:r>
        <w:rPr>
          <w:color w:val="58595B"/>
          <w:spacing w:val="-5"/>
          <w:sz w:val="13"/>
        </w:rPr>
        <w:t>шт.</w:t>
      </w:r>
    </w:p>
    <w:p w:rsidR="00CB0AFA" w:rsidRDefault="00CB0AFA">
      <w:pPr>
        <w:rPr>
          <w:sz w:val="13"/>
        </w:rPr>
        <w:sectPr w:rsidR="00CB0AFA">
          <w:type w:val="continuous"/>
          <w:pgSz w:w="8400" w:h="11910"/>
          <w:pgMar w:top="440" w:right="0" w:bottom="0" w:left="460" w:header="720" w:footer="720" w:gutter="0"/>
          <w:cols w:num="2" w:space="720" w:equalWidth="0">
            <w:col w:w="3088" w:space="540"/>
            <w:col w:w="4312"/>
          </w:cols>
        </w:sectPr>
      </w:pPr>
    </w:p>
    <w:p w:rsidR="00CB0AFA" w:rsidRDefault="00481332">
      <w:pPr>
        <w:pStyle w:val="3"/>
        <w:tabs>
          <w:tab w:val="left" w:pos="3735"/>
        </w:tabs>
      </w:pPr>
      <w:r>
        <w:rPr>
          <w:position w:val="4"/>
          <w:lang w:val="en-US"/>
        </w:rPr>
      </w:r>
      <w:r>
        <w:rPr>
          <w:position w:val="4"/>
        </w:rPr>
        <w:pict>
          <v:group id="_x0000_s1036" style="width:166.25pt;height:12.65pt;mso-position-horizontal-relative:char;mso-position-vertical-relative:line" coordsize="3325,253">
            <v:rect id="_x0000_s1040" style="position:absolute;width:2612;height:253" fillcolor="#dadbdc" stroked="f"/>
            <v:rect id="_x0000_s1039" style="position:absolute;left:2612;width:713;height:253" fillcolor="#dadbdc" stroked="f"/>
            <v:shape id="_x0000_s1038" type="#_x0000_t202" style="position:absolute;left:80;top:68;width:1625;height:132" filled="f" stroked="f">
              <v:textbox inset="0,0,0,0">
                <w:txbxContent>
                  <w:p w:rsidR="00CB0AFA" w:rsidRDefault="00481332">
                    <w:pPr>
                      <w:spacing w:line="132" w:lineRule="exact"/>
                      <w:ind w:right="-16"/>
                      <w:rPr>
                        <w:sz w:val="13"/>
                      </w:rPr>
                    </w:pPr>
                    <w:r>
                      <w:rPr>
                        <w:color w:val="58595B"/>
                        <w:w w:val="95"/>
                        <w:sz w:val="13"/>
                      </w:rPr>
                      <w:t>Переходные головки 51</w:t>
                    </w:r>
                    <w:r>
                      <w:rPr>
                        <w:color w:val="58595B"/>
                        <w:spacing w:val="-28"/>
                        <w:w w:val="95"/>
                        <w:sz w:val="13"/>
                      </w:rPr>
                      <w:t xml:space="preserve"> </w:t>
                    </w:r>
                    <w:r>
                      <w:rPr>
                        <w:rFonts w:ascii="Sitka Display" w:hAnsi="Sitka Display"/>
                        <w:color w:val="58595B"/>
                        <w:w w:val="95"/>
                        <w:sz w:val="13"/>
                      </w:rPr>
                      <w:t xml:space="preserve">× </w:t>
                    </w:r>
                    <w:r>
                      <w:rPr>
                        <w:color w:val="58595B"/>
                        <w:w w:val="95"/>
                        <w:sz w:val="13"/>
                      </w:rPr>
                      <w:t>25</w:t>
                    </w:r>
                  </w:p>
                </w:txbxContent>
              </v:textbox>
            </v:shape>
            <v:shape id="_x0000_s1037" type="#_x0000_t202" style="position:absolute;left:2692;top:68;width:289;height:130" filled="f" stroked="f">
              <v:textbox inset="0,0,0,0">
                <w:txbxContent>
                  <w:p w:rsidR="00CB0AFA" w:rsidRDefault="00481332">
                    <w:pPr>
                      <w:spacing w:line="130" w:lineRule="exact"/>
                      <w:ind w:right="-19"/>
                      <w:rPr>
                        <w:sz w:val="13"/>
                      </w:rPr>
                    </w:pPr>
                    <w:r>
                      <w:rPr>
                        <w:color w:val="58595B"/>
                        <w:sz w:val="13"/>
                      </w:rPr>
                      <w:t>2</w:t>
                    </w:r>
                    <w:r>
                      <w:rPr>
                        <w:color w:val="58595B"/>
                        <w:spacing w:val="-6"/>
                        <w:sz w:val="13"/>
                      </w:rPr>
                      <w:t xml:space="preserve"> </w:t>
                    </w:r>
                    <w:r>
                      <w:rPr>
                        <w:color w:val="58595B"/>
                        <w:spacing w:val="-5"/>
                        <w:sz w:val="13"/>
                      </w:rPr>
                      <w:t>шт.</w:t>
                    </w:r>
                  </w:p>
                </w:txbxContent>
              </v:textbox>
            </v:shape>
            <w10:wrap type="none"/>
            <w10:anchorlock/>
          </v:group>
        </w:pict>
      </w:r>
      <w:r>
        <w:rPr>
          <w:position w:val="4"/>
        </w:rPr>
        <w:tab/>
      </w:r>
      <w:r>
        <w:rPr>
          <w:lang w:val="en-US"/>
        </w:rPr>
      </w:r>
      <w:r>
        <w:pict>
          <v:group id="_x0000_s1031" style="width:166.25pt;height:12.65pt;mso-position-horizontal-relative:char;mso-position-vertical-relative:line" coordsize="3325,253">
            <v:rect id="_x0000_s1035" style="position:absolute;width:2612;height:253" fillcolor="#dadbdc" stroked="f"/>
            <v:rect id="_x0000_s1034" style="position:absolute;left:2612;width:713;height:253" fillcolor="#dadbdc" stroked="f"/>
            <v:shape id="_x0000_s1033" type="#_x0000_t202" style="position:absolute;left:80;top:68;width:1488;height:130" filled="f" stroked="f">
              <v:textbox inset="0,0,0,0">
                <w:txbxContent>
                  <w:p w:rsidR="00CB0AFA" w:rsidRDefault="00481332">
                    <w:pPr>
                      <w:spacing w:line="130" w:lineRule="exact"/>
                      <w:ind w:right="-13"/>
                      <w:rPr>
                        <w:sz w:val="13"/>
                      </w:rPr>
                    </w:pPr>
                    <w:r>
                      <w:rPr>
                        <w:color w:val="58595B"/>
                        <w:w w:val="95"/>
                        <w:sz w:val="13"/>
                      </w:rPr>
                      <w:t>Носилки мягкие тканевые</w:t>
                    </w:r>
                  </w:p>
                </w:txbxContent>
              </v:textbox>
            </v:shape>
            <v:shape id="_x0000_s1032" type="#_x0000_t202" style="position:absolute;left:2692;top:68;width:289;height:130" filled="f" stroked="f">
              <v:textbox inset="0,0,0,0">
                <w:txbxContent>
                  <w:p w:rsidR="00CB0AFA" w:rsidRDefault="00481332">
                    <w:pPr>
                      <w:spacing w:line="130" w:lineRule="exact"/>
                      <w:ind w:right="-19"/>
                      <w:rPr>
                        <w:sz w:val="13"/>
                      </w:rPr>
                    </w:pPr>
                    <w:r>
                      <w:rPr>
                        <w:color w:val="58595B"/>
                        <w:sz w:val="13"/>
                      </w:rPr>
                      <w:t>1</w:t>
                    </w:r>
                    <w:r>
                      <w:rPr>
                        <w:color w:val="58595B"/>
                        <w:spacing w:val="-6"/>
                        <w:sz w:val="13"/>
                      </w:rPr>
                      <w:t xml:space="preserve"> </w:t>
                    </w:r>
                    <w:r>
                      <w:rPr>
                        <w:color w:val="58595B"/>
                        <w:spacing w:val="-5"/>
                        <w:sz w:val="13"/>
                      </w:rPr>
                      <w:t>шт.</w:t>
                    </w:r>
                  </w:p>
                </w:txbxContent>
              </v:textbox>
            </v:shape>
            <w10:wrap type="none"/>
            <w10:anchorlock/>
          </v:group>
        </w:pict>
      </w:r>
    </w:p>
    <w:p w:rsidR="00CB0AFA" w:rsidRDefault="00CB0AFA">
      <w:pPr>
        <w:sectPr w:rsidR="00CB0AFA">
          <w:type w:val="continuous"/>
          <w:pgSz w:w="8400" w:h="11910"/>
          <w:pgMar w:top="440" w:right="0" w:bottom="0" w:left="460" w:header="720" w:footer="720" w:gutter="0"/>
          <w:cols w:space="720"/>
        </w:sectPr>
      </w:pPr>
    </w:p>
    <w:p w:rsidR="00CB0AFA" w:rsidRDefault="00481332">
      <w:pPr>
        <w:tabs>
          <w:tab w:val="left" w:pos="2798"/>
        </w:tabs>
        <w:spacing w:line="143" w:lineRule="exact"/>
        <w:ind w:left="186"/>
        <w:rPr>
          <w:sz w:val="13"/>
        </w:rPr>
      </w:pPr>
      <w:r>
        <w:rPr>
          <w:color w:val="58595B"/>
          <w:w w:val="95"/>
          <w:sz w:val="13"/>
        </w:rPr>
        <w:lastRenderedPageBreak/>
        <w:t>Смеситель для</w:t>
      </w:r>
      <w:r>
        <w:rPr>
          <w:color w:val="58595B"/>
          <w:spacing w:val="-10"/>
          <w:w w:val="95"/>
          <w:sz w:val="13"/>
        </w:rPr>
        <w:t xml:space="preserve"> </w:t>
      </w:r>
      <w:r>
        <w:rPr>
          <w:color w:val="58595B"/>
          <w:w w:val="95"/>
          <w:sz w:val="13"/>
        </w:rPr>
        <w:t>твёрдого</w:t>
      </w:r>
      <w:r>
        <w:rPr>
          <w:color w:val="58595B"/>
          <w:spacing w:val="-5"/>
          <w:w w:val="95"/>
          <w:sz w:val="13"/>
        </w:rPr>
        <w:t xml:space="preserve"> </w:t>
      </w:r>
      <w:r>
        <w:rPr>
          <w:color w:val="58595B"/>
          <w:w w:val="95"/>
          <w:sz w:val="13"/>
        </w:rPr>
        <w:t>смачивателя</w:t>
      </w:r>
      <w:r>
        <w:rPr>
          <w:color w:val="58595B"/>
          <w:w w:val="95"/>
          <w:sz w:val="13"/>
        </w:rPr>
        <w:tab/>
      </w:r>
      <w:r>
        <w:rPr>
          <w:color w:val="58595B"/>
          <w:sz w:val="13"/>
        </w:rPr>
        <w:t>1</w:t>
      </w:r>
      <w:r>
        <w:rPr>
          <w:color w:val="58595B"/>
          <w:spacing w:val="-6"/>
          <w:sz w:val="13"/>
        </w:rPr>
        <w:t xml:space="preserve"> </w:t>
      </w:r>
      <w:r>
        <w:rPr>
          <w:color w:val="58595B"/>
          <w:spacing w:val="-5"/>
          <w:sz w:val="13"/>
        </w:rPr>
        <w:t>шт.</w:t>
      </w:r>
    </w:p>
    <w:p w:rsidR="00CB0AFA" w:rsidRDefault="00481332">
      <w:pPr>
        <w:tabs>
          <w:tab w:val="left" w:pos="2798"/>
        </w:tabs>
        <w:spacing w:before="31"/>
        <w:ind w:left="186"/>
        <w:rPr>
          <w:sz w:val="13"/>
        </w:rPr>
      </w:pPr>
      <w:r>
        <w:br w:type="column"/>
      </w:r>
      <w:r>
        <w:rPr>
          <w:color w:val="58595B"/>
          <w:sz w:val="13"/>
        </w:rPr>
        <w:lastRenderedPageBreak/>
        <w:t>Фонарь</w:t>
      </w:r>
      <w:r>
        <w:rPr>
          <w:color w:val="58595B"/>
          <w:spacing w:val="-15"/>
          <w:sz w:val="13"/>
        </w:rPr>
        <w:t xml:space="preserve"> </w:t>
      </w:r>
      <w:r>
        <w:rPr>
          <w:color w:val="58595B"/>
          <w:sz w:val="13"/>
        </w:rPr>
        <w:t>групповой</w:t>
      </w:r>
      <w:r>
        <w:rPr>
          <w:color w:val="58595B"/>
          <w:sz w:val="13"/>
        </w:rPr>
        <w:tab/>
        <w:t>2</w:t>
      </w:r>
      <w:r>
        <w:rPr>
          <w:color w:val="58595B"/>
          <w:spacing w:val="-6"/>
          <w:sz w:val="13"/>
        </w:rPr>
        <w:t xml:space="preserve"> </w:t>
      </w:r>
      <w:r>
        <w:rPr>
          <w:color w:val="58595B"/>
          <w:spacing w:val="-5"/>
          <w:sz w:val="13"/>
        </w:rPr>
        <w:t>шт.</w:t>
      </w:r>
    </w:p>
    <w:p w:rsidR="00CB0AFA" w:rsidRDefault="00CB0AFA">
      <w:pPr>
        <w:rPr>
          <w:sz w:val="13"/>
        </w:rPr>
        <w:sectPr w:rsidR="00CB0AFA">
          <w:type w:val="continuous"/>
          <w:pgSz w:w="8400" w:h="11910"/>
          <w:pgMar w:top="440" w:right="0" w:bottom="0" w:left="460" w:header="720" w:footer="720" w:gutter="0"/>
          <w:cols w:num="2" w:space="720" w:equalWidth="0">
            <w:col w:w="3088" w:space="540"/>
            <w:col w:w="4312"/>
          </w:cols>
        </w:sectPr>
      </w:pPr>
    </w:p>
    <w:p w:rsidR="00CB0AFA" w:rsidRDefault="00CB0AFA">
      <w:pPr>
        <w:pStyle w:val="a3"/>
        <w:spacing w:before="7"/>
        <w:rPr>
          <w:sz w:val="26"/>
        </w:rPr>
      </w:pPr>
    </w:p>
    <w:p w:rsidR="00CB0AFA" w:rsidRDefault="00481332">
      <w:pPr>
        <w:pStyle w:val="a3"/>
        <w:spacing w:before="76" w:line="249" w:lineRule="auto"/>
        <w:ind w:left="106" w:right="961" w:firstLine="283"/>
      </w:pPr>
      <w:r>
        <w:rPr>
          <w:color w:val="58595B"/>
        </w:rPr>
        <w:t>Канистры для питьевой воды, газовая горелка (плита), посуда, палатки, коврики, тенты, бензиновый генератор, ручной и электрический  инструмент</w:t>
      </w:r>
    </w:p>
    <w:p w:rsidR="00CB0AFA" w:rsidRDefault="00481332">
      <w:pPr>
        <w:pStyle w:val="a3"/>
        <w:spacing w:before="1" w:line="249" w:lineRule="auto"/>
        <w:ind w:left="106" w:right="961"/>
      </w:pPr>
      <w:r>
        <w:rPr>
          <w:color w:val="58595B"/>
        </w:rPr>
        <w:t>для ремонта оборудования, иное таборное имущество для оборудования лагеря на 10 человек.</w:t>
      </w:r>
    </w:p>
    <w:p w:rsidR="00CB0AFA" w:rsidRDefault="00CB0AFA">
      <w:pPr>
        <w:spacing w:line="249" w:lineRule="auto"/>
        <w:sectPr w:rsidR="00CB0AFA">
          <w:type w:val="continuous"/>
          <w:pgSz w:w="8400" w:h="11910"/>
          <w:pgMar w:top="440" w:right="0" w:bottom="0" w:left="460" w:header="720" w:footer="720" w:gutter="0"/>
          <w:cols w:space="720"/>
        </w:sectPr>
      </w:pPr>
    </w:p>
    <w:p w:rsidR="00CB0AFA" w:rsidRDefault="00481332">
      <w:pPr>
        <w:pStyle w:val="a3"/>
        <w:spacing w:before="57"/>
        <w:ind w:left="283" w:right="675"/>
      </w:pPr>
      <w:r>
        <w:rPr>
          <w:color w:val="231F20"/>
        </w:rPr>
        <w:lastRenderedPageBreak/>
        <w:t>Рекоменд</w:t>
      </w:r>
      <w:r>
        <w:rPr>
          <w:color w:val="231F20"/>
        </w:rPr>
        <w:t>ации выпущены на средства сторонников Гринпис  России.</w:t>
      </w:r>
    </w:p>
    <w:p w:rsidR="00CB0AFA" w:rsidRDefault="00481332">
      <w:pPr>
        <w:pStyle w:val="a3"/>
        <w:spacing w:before="122" w:line="249" w:lineRule="auto"/>
        <w:ind w:left="283" w:right="367"/>
      </w:pPr>
      <w:r>
        <w:rPr>
          <w:color w:val="231F20"/>
        </w:rPr>
        <w:t>Книга содержит практические рекомендации по организации обнаружения и тушения торфяных пожаров, обширный иллюстративный материал. Может быть  рекомендована</w:t>
      </w:r>
    </w:p>
    <w:p w:rsidR="00CB0AFA" w:rsidRDefault="00481332">
      <w:pPr>
        <w:pStyle w:val="a3"/>
        <w:spacing w:before="1" w:line="249" w:lineRule="auto"/>
        <w:ind w:left="283" w:right="560"/>
      </w:pPr>
      <w:r>
        <w:rPr>
          <w:color w:val="231F20"/>
        </w:rPr>
        <w:t>в качестве методического пособия для подготов</w:t>
      </w:r>
      <w:r>
        <w:rPr>
          <w:color w:val="231F20"/>
        </w:rPr>
        <w:t>ки добровольных пожарных, волонтёров, участвующих в тушении торфяных пожаров. Рекомендации могут быть использованы   при обучении сотрудников пожарной охраны, лесохозяйственных и лесопожарных организаций.</w:t>
      </w:r>
    </w:p>
    <w:p w:rsidR="00CB0AFA" w:rsidRDefault="00481332">
      <w:pPr>
        <w:pStyle w:val="a3"/>
        <w:spacing w:before="114" w:line="249" w:lineRule="auto"/>
        <w:ind w:left="283" w:right="371"/>
      </w:pPr>
      <w:r>
        <w:rPr>
          <w:color w:val="231F20"/>
        </w:rPr>
        <w:t>Авторы выражают глубокую благодарность всем сотрудн</w:t>
      </w:r>
      <w:r>
        <w:rPr>
          <w:color w:val="231F20"/>
        </w:rPr>
        <w:t xml:space="preserve">икам и добровольцам общественных и государственных организаций, благодаря работе которых удалось  собрать и обобщить материал для </w:t>
      </w:r>
      <w:r>
        <w:rPr>
          <w:color w:val="231F20"/>
          <w:spacing w:val="-3"/>
        </w:rPr>
        <w:t xml:space="preserve">этого </w:t>
      </w:r>
      <w:r>
        <w:rPr>
          <w:color w:val="231F20"/>
        </w:rPr>
        <w:t xml:space="preserve">методического пособия. Особую благодарность  мы выражаем Франку Эдому из </w:t>
      </w:r>
      <w:r>
        <w:rPr>
          <w:color w:val="231F20"/>
          <w:spacing w:val="-4"/>
        </w:rPr>
        <w:t xml:space="preserve">Германии, </w:t>
      </w:r>
      <w:r>
        <w:rPr>
          <w:color w:val="231F20"/>
        </w:rPr>
        <w:t>консультировавшему нас по всем вопрос</w:t>
      </w:r>
      <w:r>
        <w:rPr>
          <w:color w:val="231F20"/>
        </w:rPr>
        <w:t xml:space="preserve">ам, связанным с гидрологическим режимом болот и обводнением, а также Алексею Ярошенко, Марии Васильевой, Илоне Журавлёвой, Софье Косачёвой, Наталье Максимовой и </w:t>
      </w:r>
      <w:r>
        <w:rPr>
          <w:color w:val="231F20"/>
          <w:spacing w:val="-3"/>
        </w:rPr>
        <w:t xml:space="preserve">Татьяне </w:t>
      </w:r>
      <w:r>
        <w:rPr>
          <w:color w:val="231F20"/>
        </w:rPr>
        <w:t>Хакимулиной, благодаря работе которых книгу удалось</w:t>
      </w:r>
      <w:r>
        <w:rPr>
          <w:color w:val="231F20"/>
          <w:spacing w:val="21"/>
        </w:rPr>
        <w:t xml:space="preserve"> </w:t>
      </w:r>
      <w:r>
        <w:rPr>
          <w:color w:val="231F20"/>
        </w:rPr>
        <w:t>издать.</w:t>
      </w:r>
    </w:p>
    <w:p w:rsidR="00CB0AFA" w:rsidRDefault="00481332">
      <w:pPr>
        <w:pStyle w:val="a3"/>
        <w:spacing w:before="114" w:line="249" w:lineRule="auto"/>
        <w:ind w:left="283" w:right="367"/>
      </w:pPr>
      <w:r>
        <w:rPr>
          <w:color w:val="231F20"/>
        </w:rPr>
        <w:t>Также мы хотим поблагодарит</w:t>
      </w:r>
      <w:r>
        <w:rPr>
          <w:color w:val="231F20"/>
        </w:rPr>
        <w:t>ь наших замечательных иллюстраторов и фотографов, которые вместе с пожарными выезжают на тушения и в деталях разбираются в тонкостях нашей работы.</w:t>
      </w: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pPr>
    </w:p>
    <w:p w:rsidR="00CB0AFA" w:rsidRDefault="00CB0AFA">
      <w:pPr>
        <w:pStyle w:val="a3"/>
        <w:spacing w:before="11"/>
        <w:rPr>
          <w:sz w:val="15"/>
        </w:rPr>
      </w:pPr>
    </w:p>
    <w:p w:rsidR="00CB0AFA" w:rsidRDefault="00481332">
      <w:pPr>
        <w:pStyle w:val="4"/>
        <w:spacing w:before="0"/>
        <w:ind w:left="283"/>
      </w:pPr>
      <w:r>
        <w:rPr>
          <w:color w:val="231F20"/>
        </w:rPr>
        <w:t>ГРИНПИС</w:t>
      </w:r>
    </w:p>
    <w:p w:rsidR="00CB0AFA" w:rsidRDefault="00481332">
      <w:pPr>
        <w:pStyle w:val="a3"/>
        <w:spacing w:before="122" w:line="249" w:lineRule="auto"/>
        <w:ind w:left="283" w:right="4868"/>
      </w:pPr>
      <w:r>
        <w:rPr>
          <w:color w:val="231F20"/>
        </w:rPr>
        <w:t>125040, Москва, Ленинградский пр-т, д. 26, корп. 1, Гринпис  России</w:t>
      </w:r>
    </w:p>
    <w:p w:rsidR="00CB0AFA" w:rsidRDefault="00481332">
      <w:pPr>
        <w:pStyle w:val="a3"/>
        <w:spacing w:before="1"/>
        <w:ind w:left="283" w:right="675"/>
      </w:pPr>
      <w:r>
        <w:rPr>
          <w:color w:val="231F20"/>
        </w:rPr>
        <w:t>тел.: +7 (495) 988-74-60,</w:t>
      </w:r>
    </w:p>
    <w:p w:rsidR="00CB0AFA" w:rsidRDefault="00CB0AFA">
      <w:pPr>
        <w:pStyle w:val="a3"/>
      </w:pPr>
    </w:p>
    <w:p w:rsidR="00CB0AFA" w:rsidRDefault="00CB0AFA">
      <w:pPr>
        <w:pStyle w:val="a3"/>
        <w:spacing w:before="3"/>
        <w:rPr>
          <w:sz w:val="21"/>
        </w:rPr>
      </w:pPr>
    </w:p>
    <w:p w:rsidR="00CB0AFA" w:rsidRDefault="00481332">
      <w:pPr>
        <w:pStyle w:val="4"/>
        <w:spacing w:before="0"/>
        <w:ind w:left="283"/>
      </w:pPr>
      <w:r>
        <w:rPr>
          <w:color w:val="231F20"/>
          <w:w w:val="105"/>
        </w:rPr>
        <w:t>ВИПКЛХ</w:t>
      </w:r>
    </w:p>
    <w:p w:rsidR="00CB0AFA" w:rsidRDefault="00481332">
      <w:pPr>
        <w:pStyle w:val="a3"/>
        <w:spacing w:before="122" w:line="249" w:lineRule="auto"/>
        <w:ind w:left="283" w:right="1809"/>
      </w:pPr>
      <w:r>
        <w:rPr>
          <w:color w:val="231F20"/>
        </w:rPr>
        <w:t>Всероссийский Институт Повышения Квалификации Лесного Хозяйства 141200, Московская область, г.  Пушкино, ул. Институтская, д.  17</w:t>
      </w:r>
    </w:p>
    <w:p w:rsidR="00CB0AFA" w:rsidRDefault="00481332">
      <w:pPr>
        <w:pStyle w:val="a3"/>
        <w:spacing w:before="1"/>
        <w:ind w:left="283" w:right="675"/>
      </w:pPr>
      <w:r>
        <w:rPr>
          <w:color w:val="231F20"/>
        </w:rPr>
        <w:t>тел.: +7 (495) 993-36-44; +7 (496) 532-45-43;</w:t>
      </w:r>
    </w:p>
    <w:p w:rsidR="00CB0AFA" w:rsidRDefault="00481332">
      <w:pPr>
        <w:pStyle w:val="a3"/>
        <w:spacing w:before="9"/>
        <w:ind w:left="283" w:right="675"/>
      </w:pPr>
      <w:r>
        <w:rPr>
          <w:color w:val="231F20"/>
        </w:rPr>
        <w:t>факс: +7 (496) 532-89-09</w:t>
      </w:r>
    </w:p>
    <w:p w:rsidR="00CB0AFA" w:rsidRDefault="00481332">
      <w:pPr>
        <w:pStyle w:val="a3"/>
        <w:spacing w:before="9" w:line="249" w:lineRule="auto"/>
        <w:ind w:left="283" w:right="6193"/>
      </w:pPr>
      <w:bookmarkStart w:id="12" w:name="_GoBack"/>
      <w:r>
        <w:rPr>
          <w:noProof/>
          <w:lang w:eastAsia="ru-RU"/>
        </w:rPr>
        <w:drawing>
          <wp:anchor distT="0" distB="0" distL="0" distR="0" simplePos="0" relativeHeight="251567616" behindDoc="0" locked="0" layoutInCell="1" allowOverlap="1">
            <wp:simplePos x="0" y="0"/>
            <wp:positionH relativeFrom="page">
              <wp:posOffset>0</wp:posOffset>
            </wp:positionH>
            <wp:positionV relativeFrom="paragraph">
              <wp:posOffset>480706</wp:posOffset>
            </wp:positionV>
            <wp:extent cx="5328005" cy="612012"/>
            <wp:effectExtent l="0" t="0" r="0" b="0"/>
            <wp:wrapNone/>
            <wp:docPr id="113"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85.png"/>
                    <pic:cNvPicPr/>
                  </pic:nvPicPr>
                  <pic:blipFill>
                    <a:blip r:embed="rId187" cstate="print"/>
                    <a:stretch>
                      <a:fillRect/>
                    </a:stretch>
                  </pic:blipFill>
                  <pic:spPr>
                    <a:xfrm>
                      <a:off x="0" y="0"/>
                      <a:ext cx="5328005" cy="612012"/>
                    </a:xfrm>
                    <a:prstGeom prst="rect">
                      <a:avLst/>
                    </a:prstGeom>
                  </pic:spPr>
                </pic:pic>
              </a:graphicData>
            </a:graphic>
          </wp:anchor>
        </w:drawing>
      </w:r>
      <w:bookmarkEnd w:id="12"/>
      <w:r>
        <w:rPr>
          <w:color w:val="231F20"/>
        </w:rPr>
        <w:t xml:space="preserve">e-mail: </w:t>
      </w:r>
      <w:hyperlink r:id="rId188">
        <w:r>
          <w:rPr>
            <w:color w:val="231F20"/>
          </w:rPr>
          <w:t>vipklh@vipklh.ru</w:t>
        </w:r>
      </w:hyperlink>
      <w:r>
        <w:rPr>
          <w:color w:val="231F20"/>
        </w:rPr>
        <w:t xml:space="preserve"> </w:t>
      </w:r>
      <w:hyperlink r:id="rId189">
        <w:r>
          <w:rPr>
            <w:color w:val="231F20"/>
          </w:rPr>
          <w:t>www.vipklh.ru</w:t>
        </w:r>
      </w:hyperlink>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CB0AFA">
      <w:pPr>
        <w:pStyle w:val="a3"/>
        <w:rPr>
          <w:sz w:val="20"/>
        </w:rPr>
      </w:pPr>
    </w:p>
    <w:p w:rsidR="00CB0AFA" w:rsidRDefault="00481332">
      <w:pPr>
        <w:pStyle w:val="a3"/>
        <w:spacing w:before="7"/>
        <w:rPr>
          <w:sz w:val="22"/>
        </w:rPr>
      </w:pPr>
      <w:r>
        <w:rPr>
          <w:lang w:val="en-US"/>
        </w:rPr>
        <w:pict>
          <v:group id="_x0000_s1026" style="position:absolute;margin-left:77.15pt;margin-top:15pt;width:150.7pt;height:23.3pt;z-index:251565568;mso-wrap-distance-left:0;mso-wrap-distance-right:0;mso-position-horizontal-relative:page" coordorigin="1543,300" coordsize="3014,466">
            <v:shape id="_x0000_s1030" type="#_x0000_t75" style="position:absolute;left:1543;top:300;width:373;height:466">
              <v:imagedata r:id="rId10" o:title=""/>
            </v:shape>
            <v:shape id="_x0000_s1029" type="#_x0000_t75" style="position:absolute;left:2211;top:325;width:565;height:382">
              <v:imagedata r:id="rId11" o:title=""/>
            </v:shape>
            <v:shape id="_x0000_s1028" type="#_x0000_t75" style="position:absolute;left:2763;top:317;width:1793;height:404">
              <v:imagedata r:id="rId12" o:title=""/>
            </v:shape>
            <v:shape id="_x0000_s1027" type="#_x0000_t75" style="position:absolute;left:1928;top:307;width:271;height:394">
              <v:imagedata r:id="rId13" o:title=""/>
            </v:shape>
            <w10:wrap type="topAndBottom" anchorx="page"/>
          </v:group>
        </w:pict>
      </w:r>
      <w:r>
        <w:rPr>
          <w:noProof/>
          <w:lang w:eastAsia="ru-RU"/>
        </w:rPr>
        <w:drawing>
          <wp:anchor distT="0" distB="0" distL="0" distR="0" simplePos="0" relativeHeight="251566592" behindDoc="0" locked="0" layoutInCell="1" allowOverlap="1">
            <wp:simplePos x="0" y="0"/>
            <wp:positionH relativeFrom="page">
              <wp:posOffset>3412807</wp:posOffset>
            </wp:positionH>
            <wp:positionV relativeFrom="paragraph">
              <wp:posOffset>190296</wp:posOffset>
            </wp:positionV>
            <wp:extent cx="931138" cy="294036"/>
            <wp:effectExtent l="0" t="0" r="0" b="0"/>
            <wp:wrapTopAndBottom/>
            <wp:docPr id="11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7.jpeg"/>
                    <pic:cNvPicPr/>
                  </pic:nvPicPr>
                  <pic:blipFill>
                    <a:blip r:embed="rId14" cstate="print"/>
                    <a:stretch>
                      <a:fillRect/>
                    </a:stretch>
                  </pic:blipFill>
                  <pic:spPr>
                    <a:xfrm>
                      <a:off x="0" y="0"/>
                      <a:ext cx="931138" cy="294036"/>
                    </a:xfrm>
                    <a:prstGeom prst="rect">
                      <a:avLst/>
                    </a:prstGeom>
                  </pic:spPr>
                </pic:pic>
              </a:graphicData>
            </a:graphic>
          </wp:anchor>
        </w:drawing>
      </w:r>
    </w:p>
    <w:p w:rsidR="00CB0AFA" w:rsidRDefault="00CB0AFA">
      <w:pPr>
        <w:pStyle w:val="a3"/>
      </w:pPr>
    </w:p>
    <w:p w:rsidR="00CB0AFA" w:rsidRDefault="00CB0AFA">
      <w:pPr>
        <w:pStyle w:val="a3"/>
      </w:pPr>
    </w:p>
    <w:p w:rsidR="00CB0AFA" w:rsidRDefault="00CB0AFA">
      <w:pPr>
        <w:pStyle w:val="a3"/>
        <w:spacing w:before="4"/>
        <w:rPr>
          <w:sz w:val="15"/>
        </w:rPr>
      </w:pPr>
    </w:p>
    <w:p w:rsidR="00CB0AFA" w:rsidRDefault="00481332">
      <w:pPr>
        <w:ind w:left="322" w:right="322"/>
        <w:jc w:val="center"/>
        <w:rPr>
          <w:sz w:val="24"/>
        </w:rPr>
      </w:pPr>
      <w:r>
        <w:rPr>
          <w:color w:val="231F20"/>
          <w:sz w:val="24"/>
        </w:rPr>
        <w:t>2015</w:t>
      </w:r>
    </w:p>
    <w:sectPr w:rsidR="00CB0AFA">
      <w:footerReference w:type="even" r:id="rId190"/>
      <w:pgSz w:w="8400" w:h="11910"/>
      <w:pgMar w:top="180" w:right="0" w:bottom="0" w:left="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1332" w:rsidRDefault="00481332">
      <w:r>
        <w:separator/>
      </w:r>
    </w:p>
  </w:endnote>
  <w:endnote w:type="continuationSeparator" w:id="0">
    <w:p w:rsidR="00481332" w:rsidRDefault="00481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itka Display">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97" style="position:absolute;margin-left:0;margin-top:566.95pt;width:22.7pt;height:28.35pt;z-index:-271288;mso-position-horizontal-relative:page;mso-position-vertical-relative:page" fillcolor="#d2232a" stroked="f">
          <w10:wrap anchorx="page" anchory="page"/>
        </v:rect>
      </w:pict>
    </w:r>
    <w:r>
      <w:rPr>
        <w:lang w:val="en-US"/>
      </w:rPr>
      <w:pict>
        <v:shapetype id="_x0000_t202" coordsize="21600,21600" o:spt="202" path="m,l,21600r21600,l21600,xe">
          <v:stroke joinstyle="miter"/>
          <v:path gradientshapeok="t" o:connecttype="rect"/>
        </v:shapetype>
        <v:shape id="_x0000_s2196" type="#_x0000_t202" style="position:absolute;margin-left:8.65pt;margin-top:574.55pt;width:5.35pt;height:8pt;z-index:-271264;mso-position-horizontal-relative:page;mso-position-vertical-relative:page" filled="f" stroked="f">
          <v:textbox inset="0,0,0,0">
            <w:txbxContent>
              <w:p w:rsidR="00CB0AFA" w:rsidRDefault="00481332">
                <w:pPr>
                  <w:spacing w:before="4"/>
                  <w:ind w:left="20"/>
                  <w:rPr>
                    <w:sz w:val="12"/>
                  </w:rPr>
                </w:pPr>
                <w:r>
                  <w:rPr>
                    <w:color w:val="FFFFFF"/>
                    <w:w w:val="99"/>
                    <w:sz w:val="12"/>
                  </w:rPr>
                  <w:t>2</w:t>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83" style="position:absolute;margin-left:396.7pt;margin-top:566.95pt;width:22.8pt;height:28.35pt;z-index:-270952;mso-position-horizontal-relative:page;mso-position-vertical-relative:page" fillcolor="#335c64" stroked="f">
          <w10:wrap anchorx="page" anchory="page"/>
        </v:rect>
      </w:pict>
    </w:r>
    <w:r>
      <w:rPr>
        <w:lang w:val="en-US"/>
      </w:rPr>
      <w:pict>
        <v:shapetype id="_x0000_t202" coordsize="21600,21600" o:spt="202" path="m,l,21600r21600,l21600,xe">
          <v:stroke joinstyle="miter"/>
          <v:path gradientshapeok="t" o:connecttype="rect"/>
        </v:shapetype>
        <v:shape id="_x0000_s2182" type="#_x0000_t202" style="position:absolute;margin-left:403.8pt;margin-top:574.55pt;width:8.7pt;height:8pt;z-index:-270928;mso-position-horizontal-relative:page;mso-position-vertical-relative:page" filled="f" stroked="f">
          <v:textbox inset="0,0,0,0">
            <w:txbxContent>
              <w:p w:rsidR="00CB0AFA" w:rsidRDefault="00481332">
                <w:pPr>
                  <w:spacing w:before="4"/>
                  <w:ind w:left="20"/>
                  <w:rPr>
                    <w:sz w:val="12"/>
                  </w:rPr>
                </w:pPr>
                <w:r>
                  <w:rPr>
                    <w:color w:val="FFFFFF"/>
                    <w:sz w:val="12"/>
                  </w:rPr>
                  <w:t>11</w:t>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77" style="position:absolute;margin-left:0;margin-top:566.95pt;width:22.7pt;height:28.35pt;z-index:-270808;mso-position-horizontal-relative:page;mso-position-vertical-relative:page" fillcolor="#335c64" stroked="f">
          <w10:wrap anchorx="page" anchory="page"/>
        </v:rect>
      </w:pict>
    </w:r>
    <w:r>
      <w:rPr>
        <w:lang w:val="en-US"/>
      </w:rPr>
      <w:pict>
        <v:shapetype id="_x0000_t202" coordsize="21600,21600" o:spt="202" path="m,l,21600r21600,l21600,xe">
          <v:stroke joinstyle="miter"/>
          <v:path gradientshapeok="t" o:connecttype="rect"/>
        </v:shapetype>
        <v:shape id="_x0000_s2176" type="#_x0000_t202" style="position:absolute;margin-left:7pt;margin-top:574.55pt;width:8.7pt;height:8pt;z-index:-270784;mso-position-horizontal-relative:page;mso-position-vertical-relative:page" filled="f" stroked="f">
          <v:textbox inset="0,0,0,0">
            <w:txbxContent>
              <w:p w:rsidR="00CB0AFA" w:rsidRDefault="00481332">
                <w:pPr>
                  <w:spacing w:before="4"/>
                  <w:ind w:left="20"/>
                  <w:rPr>
                    <w:sz w:val="12"/>
                  </w:rPr>
                </w:pPr>
                <w:r>
                  <w:rPr>
                    <w:color w:val="FFFFFF"/>
                    <w:sz w:val="12"/>
                  </w:rPr>
                  <w:t>14</w:t>
                </w:r>
              </w:p>
            </w:txbxContent>
          </v:textbox>
          <w10:wrap anchorx="page" anchory="page"/>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79" style="position:absolute;margin-left:396.7pt;margin-top:566.95pt;width:22.8pt;height:28.35pt;z-index:-270856;mso-position-horizontal-relative:page;mso-position-vertical-relative:page" fillcolor="#335c64" stroked="f">
          <w10:wrap anchorx="page" anchory="page"/>
        </v:rect>
      </w:pict>
    </w:r>
    <w:r>
      <w:rPr>
        <w:lang w:val="en-US"/>
      </w:rPr>
      <w:pict>
        <v:shapetype id="_x0000_t202" coordsize="21600,21600" o:spt="202" path="m,l,21600r21600,l21600,xe">
          <v:stroke joinstyle="miter"/>
          <v:path gradientshapeok="t" o:connecttype="rect"/>
        </v:shapetype>
        <v:shape id="_x0000_s2178" type="#_x0000_t202" style="position:absolute;margin-left:403.8pt;margin-top:574.55pt;width:8.7pt;height:8pt;z-index:-270832;mso-position-horizontal-relative:page;mso-position-vertical-relative:page" filled="f" stroked="f">
          <v:textbox inset="0,0,0,0">
            <w:txbxContent>
              <w:p w:rsidR="00CB0AFA" w:rsidRDefault="00481332">
                <w:pPr>
                  <w:spacing w:before="4"/>
                  <w:ind w:left="20"/>
                  <w:rPr>
                    <w:sz w:val="12"/>
                  </w:rPr>
                </w:pPr>
                <w:r>
                  <w:rPr>
                    <w:color w:val="FFFFFF"/>
                    <w:sz w:val="12"/>
                  </w:rPr>
                  <w:t>13</w:t>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6"/>
      </w:rPr>
    </w:pPr>
    <w:r>
      <w:rPr>
        <w:lang w:val="en-US"/>
      </w:rPr>
      <w:pict>
        <v:shapetype id="_x0000_t202" coordsize="21600,21600" o:spt="202" path="m,l,21600r21600,l21600,xe">
          <v:stroke joinstyle="miter"/>
          <v:path gradientshapeok="t" o:connecttype="rect"/>
        </v:shapetype>
        <v:shape id="_x0000_s2173" type="#_x0000_t202" style="position:absolute;margin-left:7pt;margin-top:574.55pt;width:8.7pt;height:8pt;z-index:-270712;mso-position-horizontal-relative:page;mso-position-vertical-relative:page" filled="f" stroked="f">
          <v:textbox inset="0,0,0,0">
            <w:txbxContent>
              <w:p w:rsidR="00CB0AFA" w:rsidRDefault="00481332">
                <w:pPr>
                  <w:spacing w:before="4"/>
                  <w:ind w:left="20"/>
                  <w:rPr>
                    <w:sz w:val="12"/>
                  </w:rPr>
                </w:pPr>
                <w:r>
                  <w:rPr>
                    <w:color w:val="FFFFFF"/>
                    <w:sz w:val="12"/>
                  </w:rPr>
                  <w:t>16</w:t>
                </w:r>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75" style="position:absolute;margin-left:396.7pt;margin-top:566.95pt;width:22.8pt;height:28.35pt;z-index:-270760;mso-position-horizontal-relative:page;mso-position-vertical-relative:page" fillcolor="#335c64" stroked="f">
          <w10:wrap anchorx="page" anchory="page"/>
        </v:rect>
      </w:pict>
    </w:r>
    <w:r>
      <w:rPr>
        <w:lang w:val="en-US"/>
      </w:rPr>
      <w:pict>
        <v:shapetype id="_x0000_t202" coordsize="21600,21600" o:spt="202" path="m,l,21600r21600,l21600,xe">
          <v:stroke joinstyle="miter"/>
          <v:path gradientshapeok="t" o:connecttype="rect"/>
        </v:shapetype>
        <v:shape id="_x0000_s2174" type="#_x0000_t202" style="position:absolute;margin-left:403.8pt;margin-top:574.55pt;width:8.7pt;height:8pt;z-index:-270736;mso-position-horizontal-relative:page;mso-position-vertical-relative:page" filled="f" stroked="f">
          <v:textbox inset="0,0,0,0">
            <w:txbxContent>
              <w:p w:rsidR="00CB0AFA" w:rsidRDefault="00481332">
                <w:pPr>
                  <w:spacing w:before="4"/>
                  <w:ind w:left="20"/>
                  <w:rPr>
                    <w:sz w:val="12"/>
                  </w:rPr>
                </w:pPr>
                <w:r>
                  <w:rPr>
                    <w:color w:val="FFFFFF"/>
                    <w:sz w:val="12"/>
                  </w:rPr>
                  <w:t>15</w:t>
                </w:r>
              </w:p>
            </w:txbxContent>
          </v:textbox>
          <w10:wrap anchorx="page" anchory="page"/>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CB0AFA">
    <w:pPr>
      <w:pStyle w:val="a3"/>
      <w:spacing w:line="14" w:lineRule="auto"/>
      <w:rPr>
        <w:sz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CB0AFA">
    <w:pPr>
      <w:pStyle w:val="a3"/>
      <w:spacing w:line="14" w:lineRule="auto"/>
      <w:rPr>
        <w:sz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CB0AFA">
    <w:pPr>
      <w:pStyle w:val="a3"/>
      <w:spacing w:line="14" w:lineRule="auto"/>
      <w:rPr>
        <w:sz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72" style="position:absolute;margin-left:0;margin-top:566.95pt;width:22.7pt;height:28.35pt;z-index:-270688;mso-position-horizontal-relative:page;mso-position-vertical-relative:page" fillcolor="#335c64" stroked="f">
          <w10:wrap anchorx="page" anchory="page"/>
        </v:rect>
      </w:pict>
    </w:r>
    <w:r>
      <w:rPr>
        <w:lang w:val="en-US"/>
      </w:rPr>
      <w:pict>
        <v:shapetype id="_x0000_t202" coordsize="21600,21600" o:spt="202" path="m,l,21600r21600,l21600,xe">
          <v:stroke joinstyle="miter"/>
          <v:path gradientshapeok="t" o:connecttype="rect"/>
        </v:shapetype>
        <v:shape id="_x0000_s2171" type="#_x0000_t202" style="position:absolute;margin-left:6pt;margin-top:574.55pt;width:10.7pt;height:8pt;z-index:-270664;mso-position-horizontal-relative:page;mso-position-vertical-relative:page" filled="f" stroked="f">
          <v:textbox inset="0,0,0,0">
            <w:txbxContent>
              <w:p w:rsidR="00CB0AFA" w:rsidRDefault="00481332">
                <w:pPr>
                  <w:spacing w:before="4"/>
                  <w:ind w:left="40"/>
                  <w:rPr>
                    <w:sz w:val="12"/>
                  </w:rPr>
                </w:pPr>
                <w:r>
                  <w:fldChar w:fldCharType="begin"/>
                </w:r>
                <w:r>
                  <w:rPr>
                    <w:color w:val="FFFFFF"/>
                    <w:sz w:val="12"/>
                  </w:rPr>
                  <w:instrText xml:space="preserve"> PAGE </w:instrText>
                </w:r>
                <w:r>
                  <w:fldChar w:fldCharType="separate"/>
                </w:r>
                <w:r w:rsidR="00EC63FB">
                  <w:rPr>
                    <w:noProof/>
                    <w:color w:val="FFFFFF"/>
                    <w:sz w:val="12"/>
                  </w:rPr>
                  <w:t>22</w:t>
                </w:r>
                <w:r>
                  <w:fldChar w:fldCharType="end"/>
                </w:r>
              </w:p>
            </w:txbxContent>
          </v:textbox>
          <w10:wrap anchorx="page" anchory="page"/>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70" style="position:absolute;margin-left:396.7pt;margin-top:566.95pt;width:22.8pt;height:28.35pt;z-index:-270640;mso-position-horizontal-relative:page;mso-position-vertical-relative:page" fillcolor="#335c64" stroked="f">
          <w10:wrap anchorx="page" anchory="page"/>
        </v:rect>
      </w:pict>
    </w:r>
    <w:r>
      <w:rPr>
        <w:lang w:val="en-US"/>
      </w:rPr>
      <w:pict>
        <v:shapetype id="_x0000_t202" coordsize="21600,21600" o:spt="202" path="m,l,21600r21600,l21600,xe">
          <v:stroke joinstyle="miter"/>
          <v:path gradientshapeok="t" o:connecttype="rect"/>
        </v:shapetype>
        <v:shape id="_x0000_s2169" type="#_x0000_t202" style="position:absolute;margin-left:402.8pt;margin-top:574.55pt;width:10.7pt;height:8pt;z-index:-270616;mso-position-horizontal-relative:page;mso-position-vertical-relative:page" filled="f" stroked="f">
          <v:textbox inset="0,0,0,0">
            <w:txbxContent>
              <w:p w:rsidR="00CB0AFA" w:rsidRDefault="00481332">
                <w:pPr>
                  <w:spacing w:before="4"/>
                  <w:ind w:left="40"/>
                  <w:rPr>
                    <w:sz w:val="12"/>
                  </w:rPr>
                </w:pPr>
                <w:r>
                  <w:fldChar w:fldCharType="begin"/>
                </w:r>
                <w:r>
                  <w:rPr>
                    <w:color w:val="FFFFFF"/>
                    <w:sz w:val="12"/>
                  </w:rPr>
                  <w:instrText xml:space="preserve"> PAGE </w:instrText>
                </w:r>
                <w:r>
                  <w:fldChar w:fldCharType="separate"/>
                </w:r>
                <w:r w:rsidR="00EC63FB">
                  <w:rPr>
                    <w:noProof/>
                    <w:color w:val="FFFFFF"/>
                    <w:sz w:val="12"/>
                  </w:rPr>
                  <w:t>23</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99" style="position:absolute;margin-left:396.7pt;margin-top:566.95pt;width:22.8pt;height:28.35pt;z-index:-271336;mso-position-horizontal-relative:page;mso-position-vertical-relative:page" fillcolor="#d2232a" stroked="f">
          <w10:wrap anchorx="page" anchory="page"/>
        </v:rect>
      </w:pict>
    </w:r>
    <w:r>
      <w:rPr>
        <w:lang w:val="en-US"/>
      </w:rPr>
      <w:pict>
        <v:shapetype id="_x0000_t202" coordsize="21600,21600" o:spt="202" path="m,l,21600r21600,l21600,xe">
          <v:stroke joinstyle="miter"/>
          <v:path gradientshapeok="t" o:connecttype="rect"/>
        </v:shapetype>
        <v:shape id="_x0000_s2198" type="#_x0000_t202" style="position:absolute;margin-left:405.45pt;margin-top:574.55pt;width:5.35pt;height:8pt;z-index:-271312;mso-position-horizontal-relative:page;mso-position-vertical-relative:page" filled="f" stroked="f">
          <v:textbox inset="0,0,0,0">
            <w:txbxContent>
              <w:p w:rsidR="00CB0AFA" w:rsidRDefault="00481332">
                <w:pPr>
                  <w:spacing w:before="4"/>
                  <w:ind w:left="20"/>
                  <w:rPr>
                    <w:sz w:val="12"/>
                  </w:rPr>
                </w:pPr>
                <w:r>
                  <w:rPr>
                    <w:color w:val="FFFFFF"/>
                    <w:w w:val="99"/>
                    <w:sz w:val="12"/>
                  </w:rPr>
                  <w:t>1</w:t>
                </w:r>
              </w:p>
            </w:txbxContent>
          </v:textbox>
          <w10:wrap anchorx="page" anchory="page"/>
        </v:shape>
      </w:pic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68" style="position:absolute;margin-left:0;margin-top:566.95pt;width:22.7pt;height:28.35pt;z-index:-270592;mso-position-horizontal-relative:page;mso-position-vertical-relative:page" fillcolor="#73cce5" stroked="f">
          <w10:wrap anchorx="page" anchory="page"/>
        </v:rect>
      </w:pict>
    </w:r>
    <w:r>
      <w:rPr>
        <w:lang w:val="en-US"/>
      </w:rPr>
      <w:pict>
        <v:shapetype id="_x0000_t202" coordsize="21600,21600" o:spt="202" path="m,l,21600r21600,l21600,xe">
          <v:stroke joinstyle="miter"/>
          <v:path gradientshapeok="t" o:connecttype="rect"/>
        </v:shapetype>
        <v:shape id="_x0000_s2167" type="#_x0000_t202" style="position:absolute;margin-left:7pt;margin-top:574.55pt;width:8.7pt;height:8pt;z-index:-270568;mso-position-horizontal-relative:page;mso-position-vertical-relative:page" filled="f" stroked="f">
          <v:textbox inset="0,0,0,0">
            <w:txbxContent>
              <w:p w:rsidR="00CB0AFA" w:rsidRDefault="00481332">
                <w:pPr>
                  <w:spacing w:before="4"/>
                  <w:ind w:left="20"/>
                  <w:rPr>
                    <w:sz w:val="12"/>
                  </w:rPr>
                </w:pPr>
                <w:r>
                  <w:rPr>
                    <w:color w:val="FFFFFF"/>
                    <w:sz w:val="12"/>
                  </w:rPr>
                  <w:t>24</w:t>
                </w:r>
              </w:p>
            </w:txbxContent>
          </v:textbox>
          <w10:wrap anchorx="page" anchory="page"/>
        </v:shape>
      </w:pic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66" style="position:absolute;margin-left:396.7pt;margin-top:566.95pt;width:22.8pt;height:28.35pt;z-index:-270544;mso-position-horizontal-relative:page;mso-position-vertical-relative:page" fillcolor="#73cce5" stroked="f">
          <w10:wrap anchorx="page" anchory="page"/>
        </v:rect>
      </w:pict>
    </w:r>
    <w:r>
      <w:rPr>
        <w:lang w:val="en-US"/>
      </w:rPr>
      <w:pict>
        <v:shapetype id="_x0000_t202" coordsize="21600,21600" o:spt="202" path="m,l,21600r21600,l21600,xe">
          <v:stroke joinstyle="miter"/>
          <v:path gradientshapeok="t" o:connecttype="rect"/>
        </v:shapetype>
        <v:shape id="_x0000_s2165" type="#_x0000_t202" style="position:absolute;margin-left:403.8pt;margin-top:574.55pt;width:8.7pt;height:8pt;z-index:-270520;mso-position-horizontal-relative:page;mso-position-vertical-relative:page" filled="f" stroked="f">
          <v:textbox inset="0,0,0,0">
            <w:txbxContent>
              <w:p w:rsidR="00CB0AFA" w:rsidRDefault="00481332">
                <w:pPr>
                  <w:spacing w:before="4"/>
                  <w:ind w:left="20"/>
                  <w:rPr>
                    <w:sz w:val="12"/>
                  </w:rPr>
                </w:pPr>
                <w:r>
                  <w:rPr>
                    <w:color w:val="FFFFFF"/>
                    <w:sz w:val="12"/>
                  </w:rPr>
                  <w:t>25</w:t>
                </w:r>
              </w:p>
            </w:txbxContent>
          </v:textbox>
          <w10:wrap anchorx="page" anchory="page"/>
        </v:shape>
      </w:pic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64" style="position:absolute;margin-left:0;margin-top:566.95pt;width:22.7pt;height:28.35pt;z-index:-270496;mso-position-horizontal-relative:page;mso-position-vertical-relative:page" fillcolor="#73cce5" stroked="f">
          <w10:wrap anchorx="page" anchory="page"/>
        </v:rect>
      </w:pict>
    </w:r>
    <w:r>
      <w:rPr>
        <w:lang w:val="en-US"/>
      </w:rPr>
      <w:pict>
        <v:shapetype id="_x0000_t202" coordsize="21600,21600" o:spt="202" path="m,l,21600r21600,l21600,xe">
          <v:stroke joinstyle="miter"/>
          <v:path gradientshapeok="t" o:connecttype="rect"/>
        </v:shapetype>
        <v:shape id="_x0000_s2163" type="#_x0000_t202" style="position:absolute;margin-left:6pt;margin-top:574.55pt;width:10.7pt;height:8pt;z-index:-270472;mso-position-horizontal-relative:page;mso-position-vertical-relative:page" filled="f" stroked="f">
          <v:textbox inset="0,0,0,0">
            <w:txbxContent>
              <w:p w:rsidR="00CB0AFA" w:rsidRDefault="00481332">
                <w:pPr>
                  <w:spacing w:before="4"/>
                  <w:ind w:left="40"/>
                  <w:rPr>
                    <w:sz w:val="12"/>
                  </w:rPr>
                </w:pPr>
                <w:r>
                  <w:fldChar w:fldCharType="begin"/>
                </w:r>
                <w:r>
                  <w:rPr>
                    <w:color w:val="FFFFFF"/>
                    <w:sz w:val="12"/>
                  </w:rPr>
                  <w:instrText xml:space="preserve"> PAGE </w:instrText>
                </w:r>
                <w:r>
                  <w:fldChar w:fldCharType="separate"/>
                </w:r>
                <w:r w:rsidR="00EC63FB">
                  <w:rPr>
                    <w:noProof/>
                    <w:color w:val="FFFFFF"/>
                    <w:sz w:val="12"/>
                  </w:rPr>
                  <w:t>30</w:t>
                </w:r>
                <w:r>
                  <w:fldChar w:fldCharType="end"/>
                </w:r>
              </w:p>
            </w:txbxContent>
          </v:textbox>
          <w10:wrap anchorx="page" anchory="page"/>
        </v:shape>
      </w:pic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62" style="position:absolute;margin-left:396.7pt;margin-top:566.95pt;width:22.8pt;height:28.35pt;z-index:-270448;mso-position-horizontal-relative:page;mso-position-vertical-relative:page" fillcolor="#73cce5" stroked="f">
          <w10:wrap anchorx="page" anchory="page"/>
        </v:rect>
      </w:pict>
    </w:r>
    <w:r>
      <w:rPr>
        <w:lang w:val="en-US"/>
      </w:rPr>
      <w:pict>
        <v:shapetype id="_x0000_t202" coordsize="21600,21600" o:spt="202" path="m,l,21600r21600,l21600,xe">
          <v:stroke joinstyle="miter"/>
          <v:path gradientshapeok="t" o:connecttype="rect"/>
        </v:shapetype>
        <v:shape id="_x0000_s2161" type="#_x0000_t202" style="position:absolute;margin-left:402.8pt;margin-top:574.55pt;width:10.7pt;height:8pt;z-index:-270424;mso-position-horizontal-relative:page;mso-position-vertical-relative:page" filled="f" stroked="f">
          <v:textbox inset="0,0,0,0">
            <w:txbxContent>
              <w:p w:rsidR="00CB0AFA" w:rsidRDefault="00481332">
                <w:pPr>
                  <w:spacing w:before="4"/>
                  <w:ind w:left="40"/>
                  <w:rPr>
                    <w:sz w:val="12"/>
                  </w:rPr>
                </w:pPr>
                <w:r>
                  <w:fldChar w:fldCharType="begin"/>
                </w:r>
                <w:r>
                  <w:rPr>
                    <w:color w:val="FFFFFF"/>
                    <w:sz w:val="12"/>
                  </w:rPr>
                  <w:instrText xml:space="preserve"> PAGE </w:instrText>
                </w:r>
                <w:r>
                  <w:fldChar w:fldCharType="separate"/>
                </w:r>
                <w:r w:rsidR="00EC63FB">
                  <w:rPr>
                    <w:noProof/>
                    <w:color w:val="FFFFFF"/>
                    <w:sz w:val="12"/>
                  </w:rPr>
                  <w:t>29</w:t>
                </w:r>
                <w:r>
                  <w:fldChar w:fldCharType="end"/>
                </w:r>
              </w:p>
            </w:txbxContent>
          </v:textbox>
          <w10:wrap anchorx="page" anchory="page"/>
        </v:shape>
      </w:pic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58" style="position:absolute;margin-left:0;margin-top:566.95pt;width:22.7pt;height:28.35pt;z-index:-270352;mso-position-horizontal-relative:page;mso-position-vertical-relative:page" fillcolor="#73cce5" stroked="f">
          <w10:wrap anchorx="page" anchory="page"/>
        </v:rect>
      </w:pict>
    </w:r>
    <w:r>
      <w:rPr>
        <w:lang w:val="en-US"/>
      </w:rPr>
      <w:pict>
        <v:shapetype id="_x0000_t202" coordsize="21600,21600" o:spt="202" path="m,l,21600r21600,l21600,xe">
          <v:stroke joinstyle="miter"/>
          <v:path gradientshapeok="t" o:connecttype="rect"/>
        </v:shapetype>
        <v:shape id="_x0000_s2157" type="#_x0000_t202" style="position:absolute;margin-left:6pt;margin-top:574.55pt;width:10.7pt;height:8pt;z-index:-270328;mso-position-horizontal-relative:page;mso-position-vertical-relative:page" filled="f" stroked="f">
          <v:textbox inset="0,0,0,0">
            <w:txbxContent>
              <w:p w:rsidR="00CB0AFA" w:rsidRDefault="00481332">
                <w:pPr>
                  <w:spacing w:before="4"/>
                  <w:ind w:left="40"/>
                  <w:rPr>
                    <w:sz w:val="12"/>
                  </w:rPr>
                </w:pPr>
                <w:r>
                  <w:rPr>
                    <w:color w:val="FFFFFF"/>
                    <w:sz w:val="12"/>
                  </w:rPr>
                  <w:t>32</w:t>
                </w:r>
              </w:p>
            </w:txbxContent>
          </v:textbox>
          <w10:wrap anchorx="page" anchory="page"/>
        </v:shape>
      </w:pic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60" style="position:absolute;margin-left:396.7pt;margin-top:566.95pt;width:22.8pt;height:28.35pt;z-index:-270400;mso-position-horizontal-relative:page;mso-position-vertical-relative:page" fillcolor="#73cce5" stroked="f">
          <w10:wrap anchorx="page" anchory="page"/>
        </v:rect>
      </w:pict>
    </w:r>
    <w:r>
      <w:rPr>
        <w:lang w:val="en-US"/>
      </w:rPr>
      <w:pict>
        <v:shapetype id="_x0000_t202" coordsize="21600,21600" o:spt="202" path="m,l,21600r21600,l21600,xe">
          <v:stroke joinstyle="miter"/>
          <v:path gradientshapeok="t" o:connecttype="rect"/>
        </v:shapetype>
        <v:shape id="_x0000_s2159" type="#_x0000_t202" style="position:absolute;margin-left:403.8pt;margin-top:574.55pt;width:8.7pt;height:8pt;z-index:-270376;mso-position-horizontal-relative:page;mso-position-vertical-relative:page" filled="f" stroked="f">
          <v:textbox inset="0,0,0,0">
            <w:txbxContent>
              <w:p w:rsidR="00CB0AFA" w:rsidRDefault="00481332">
                <w:pPr>
                  <w:spacing w:before="4"/>
                  <w:ind w:left="20"/>
                  <w:rPr>
                    <w:sz w:val="12"/>
                  </w:rPr>
                </w:pPr>
                <w:r>
                  <w:rPr>
                    <w:color w:val="FFFFFF"/>
                    <w:sz w:val="12"/>
                  </w:rPr>
                  <w:t>31</w:t>
                </w:r>
              </w:p>
            </w:txbxContent>
          </v:textbox>
          <w10:wrap anchorx="page" anchory="page"/>
        </v:shape>
      </w:pic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54" style="position:absolute;margin-left:0;margin-top:566.95pt;width:22.7pt;height:28.35pt;z-index:-270256;mso-position-horizontal-relative:page;mso-position-vertical-relative:page" fillcolor="#73cce5" stroked="f">
          <w10:wrap anchorx="page" anchory="page"/>
        </v:rect>
      </w:pict>
    </w:r>
    <w:r>
      <w:rPr>
        <w:lang w:val="en-US"/>
      </w:rPr>
      <w:pict>
        <v:shapetype id="_x0000_t202" coordsize="21600,21600" o:spt="202" path="m,l,21600r21600,l21600,xe">
          <v:stroke joinstyle="miter"/>
          <v:path gradientshapeok="t" o:connecttype="rect"/>
        </v:shapetype>
        <v:shape id="_x0000_s2153" type="#_x0000_t202" style="position:absolute;margin-left:6pt;margin-top:574.55pt;width:10.7pt;height:8pt;z-index:-270232;mso-position-horizontal-relative:page;mso-position-vertical-relative:page" filled="f" stroked="f">
          <v:textbox inset="0,0,0,0">
            <w:txbxContent>
              <w:p w:rsidR="00CB0AFA" w:rsidRDefault="00481332">
                <w:pPr>
                  <w:spacing w:before="4"/>
                  <w:ind w:left="40"/>
                  <w:rPr>
                    <w:sz w:val="12"/>
                  </w:rPr>
                </w:pPr>
                <w:r>
                  <w:fldChar w:fldCharType="begin"/>
                </w:r>
                <w:r>
                  <w:rPr>
                    <w:color w:val="FFFFFF"/>
                    <w:sz w:val="12"/>
                  </w:rPr>
                  <w:instrText xml:space="preserve"> PAGE </w:instrText>
                </w:r>
                <w:r>
                  <w:fldChar w:fldCharType="separate"/>
                </w:r>
                <w:r w:rsidR="00EC63FB">
                  <w:rPr>
                    <w:noProof/>
                    <w:color w:val="FFFFFF"/>
                    <w:sz w:val="12"/>
                  </w:rPr>
                  <w:t>36</w:t>
                </w:r>
                <w:r>
                  <w:fldChar w:fldCharType="end"/>
                </w:r>
              </w:p>
            </w:txbxContent>
          </v:textbox>
          <w10:wrap anchorx="page" anchory="page"/>
        </v:shape>
      </w:pic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56" style="position:absolute;margin-left:396.7pt;margin-top:566.95pt;width:22.8pt;height:28.35pt;z-index:-270304;mso-position-horizontal-relative:page;mso-position-vertical-relative:page" fillcolor="#73cce5" stroked="f">
          <w10:wrap anchorx="page" anchory="page"/>
        </v:rect>
      </w:pict>
    </w:r>
    <w:r>
      <w:rPr>
        <w:lang w:val="en-US"/>
      </w:rPr>
      <w:pict>
        <v:shapetype id="_x0000_t202" coordsize="21600,21600" o:spt="202" path="m,l,21600r21600,l21600,xe">
          <v:stroke joinstyle="miter"/>
          <v:path gradientshapeok="t" o:connecttype="rect"/>
        </v:shapetype>
        <v:shape id="_x0000_s2155" type="#_x0000_t202" style="position:absolute;margin-left:402.8pt;margin-top:574.55pt;width:10.7pt;height:8pt;z-index:-270280;mso-position-horizontal-relative:page;mso-position-vertical-relative:page" filled="f" stroked="f">
          <v:textbox inset="0,0,0,0">
            <w:txbxContent>
              <w:p w:rsidR="00CB0AFA" w:rsidRDefault="00481332">
                <w:pPr>
                  <w:spacing w:before="4"/>
                  <w:ind w:left="40"/>
                  <w:rPr>
                    <w:sz w:val="12"/>
                  </w:rPr>
                </w:pPr>
                <w:r>
                  <w:fldChar w:fldCharType="begin"/>
                </w:r>
                <w:r>
                  <w:rPr>
                    <w:color w:val="FFFFFF"/>
                    <w:sz w:val="12"/>
                  </w:rPr>
                  <w:instrText xml:space="preserve"> PAGE </w:instrText>
                </w:r>
                <w:r>
                  <w:fldChar w:fldCharType="separate"/>
                </w:r>
                <w:r w:rsidR="00EC63FB">
                  <w:rPr>
                    <w:noProof/>
                    <w:color w:val="FFFFFF"/>
                    <w:sz w:val="12"/>
                  </w:rPr>
                  <w:t>37</w:t>
                </w:r>
                <w:r>
                  <w:fldChar w:fldCharType="end"/>
                </w:r>
              </w:p>
            </w:txbxContent>
          </v:textbox>
          <w10:wrap anchorx="page" anchory="page"/>
        </v:shape>
      </w:pic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52" style="position:absolute;margin-left:0;margin-top:566.95pt;width:22.7pt;height:28.35pt;z-index:-270208;mso-position-horizontal-relative:page;mso-position-vertical-relative:page" fillcolor="#73cce5" stroked="f">
          <w10:wrap anchorx="page" anchory="page"/>
        </v:rect>
      </w:pict>
    </w:r>
    <w:r>
      <w:rPr>
        <w:lang w:val="en-US"/>
      </w:rPr>
      <w:pict>
        <v:shapetype id="_x0000_t202" coordsize="21600,21600" o:spt="202" path="m,l,21600r21600,l21600,xe">
          <v:stroke joinstyle="miter"/>
          <v:path gradientshapeok="t" o:connecttype="rect"/>
        </v:shapetype>
        <v:shape id="_x0000_s2151" type="#_x0000_t202" style="position:absolute;margin-left:6pt;margin-top:574.55pt;width:10.7pt;height:8pt;z-index:-270184;mso-position-horizontal-relative:page;mso-position-vertical-relative:page" filled="f" stroked="f">
          <v:textbox inset="0,0,0,0">
            <w:txbxContent>
              <w:p w:rsidR="00CB0AFA" w:rsidRDefault="00481332">
                <w:pPr>
                  <w:spacing w:before="4"/>
                  <w:ind w:left="40"/>
                  <w:rPr>
                    <w:sz w:val="12"/>
                  </w:rPr>
                </w:pPr>
                <w:r>
                  <w:fldChar w:fldCharType="begin"/>
                </w:r>
                <w:r>
                  <w:rPr>
                    <w:color w:val="FFFFFF"/>
                    <w:sz w:val="12"/>
                  </w:rPr>
                  <w:instrText xml:space="preserve"> PAGE </w:instrText>
                </w:r>
                <w:r>
                  <w:fldChar w:fldCharType="separate"/>
                </w:r>
                <w:r w:rsidR="00EC63FB">
                  <w:rPr>
                    <w:noProof/>
                    <w:color w:val="FFFFFF"/>
                    <w:sz w:val="12"/>
                  </w:rPr>
                  <w:t>38</w:t>
                </w:r>
                <w:r>
                  <w:fldChar w:fldCharType="end"/>
                </w:r>
              </w:p>
            </w:txbxContent>
          </v:textbox>
          <w10:wrap anchorx="page" anchory="page"/>
        </v:shape>
      </w:pic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CB0AFA">
    <w:pPr>
      <w:pStyle w:val="a3"/>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93" style="position:absolute;margin-left:0;margin-top:566.95pt;width:22.7pt;height:28.35pt;z-index:-271192;mso-position-horizontal-relative:page;mso-position-vertical-relative:page" fillcolor="#dd8026" stroked="f">
          <w10:wrap anchorx="page" anchory="page"/>
        </v:rect>
      </w:pict>
    </w:r>
    <w:r>
      <w:rPr>
        <w:lang w:val="en-US"/>
      </w:rPr>
      <w:pict>
        <v:shapetype id="_x0000_t202" coordsize="21600,21600" o:spt="202" path="m,l,21600r21600,l21600,xe">
          <v:stroke joinstyle="miter"/>
          <v:path gradientshapeok="t" o:connecttype="rect"/>
        </v:shapetype>
        <v:shape id="_x0000_s2192" type="#_x0000_t202" style="position:absolute;margin-left:8.65pt;margin-top:574.55pt;width:5.35pt;height:8pt;z-index:-271168;mso-position-horizontal-relative:page;mso-position-vertical-relative:page" filled="f" stroked="f">
          <v:textbox inset="0,0,0,0">
            <w:txbxContent>
              <w:p w:rsidR="00CB0AFA" w:rsidRDefault="00481332">
                <w:pPr>
                  <w:spacing w:before="4"/>
                  <w:ind w:left="20"/>
                  <w:rPr>
                    <w:sz w:val="12"/>
                  </w:rPr>
                </w:pPr>
                <w:r>
                  <w:rPr>
                    <w:color w:val="FFFFFF"/>
                    <w:w w:val="99"/>
                    <w:sz w:val="12"/>
                  </w:rPr>
                  <w:t>4</w:t>
                </w:r>
              </w:p>
            </w:txbxContent>
          </v:textbox>
          <w10:wrap anchorx="page" anchory="page"/>
        </v:shape>
      </w:pic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50" style="position:absolute;margin-left:0;margin-top:566.95pt;width:22.7pt;height:28.35pt;z-index:-270160;mso-position-horizontal-relative:page;mso-position-vertical-relative:page" fillcolor="#73cce5" stroked="f">
          <w10:wrap anchorx="page" anchory="page"/>
        </v:rect>
      </w:pict>
    </w:r>
    <w:r>
      <w:rPr>
        <w:lang w:val="en-US"/>
      </w:rPr>
      <w:pict>
        <v:shapetype id="_x0000_t202" coordsize="21600,21600" o:spt="202" path="m,l,21600r21600,l21600,xe">
          <v:stroke joinstyle="miter"/>
          <v:path gradientshapeok="t" o:connecttype="rect"/>
        </v:shapetype>
        <v:shape id="_x0000_s2149" type="#_x0000_t202" style="position:absolute;margin-left:6pt;margin-top:574.55pt;width:10.7pt;height:8pt;z-index:-270136;mso-position-horizontal-relative:page;mso-position-vertical-relative:page" filled="f" stroked="f">
          <v:textbox inset="0,0,0,0">
            <w:txbxContent>
              <w:p w:rsidR="00CB0AFA" w:rsidRDefault="00481332">
                <w:pPr>
                  <w:spacing w:before="4"/>
                  <w:ind w:left="40"/>
                  <w:rPr>
                    <w:sz w:val="12"/>
                  </w:rPr>
                </w:pPr>
                <w:r>
                  <w:fldChar w:fldCharType="begin"/>
                </w:r>
                <w:r>
                  <w:rPr>
                    <w:color w:val="FFFFFF"/>
                    <w:sz w:val="12"/>
                  </w:rPr>
                  <w:instrText xml:space="preserve"> PAGE </w:instrText>
                </w:r>
                <w:r>
                  <w:fldChar w:fldCharType="separate"/>
                </w:r>
                <w:r w:rsidR="00EC63FB">
                  <w:rPr>
                    <w:noProof/>
                    <w:color w:val="FFFFFF"/>
                    <w:sz w:val="12"/>
                  </w:rPr>
                  <w:t>42</w:t>
                </w:r>
                <w:r>
                  <w:fldChar w:fldCharType="end"/>
                </w:r>
              </w:p>
            </w:txbxContent>
          </v:textbox>
          <w10:wrap anchorx="page" anchory="page"/>
        </v:shape>
      </w:pic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48" style="position:absolute;margin-left:396.7pt;margin-top:566.95pt;width:22.8pt;height:28.35pt;z-index:-270112;mso-position-horizontal-relative:page;mso-position-vertical-relative:page" fillcolor="#73cce5" stroked="f">
          <w10:wrap anchorx="page" anchory="page"/>
        </v:rect>
      </w:pict>
    </w:r>
    <w:r>
      <w:rPr>
        <w:lang w:val="en-US"/>
      </w:rPr>
      <w:pict>
        <v:shapetype id="_x0000_t202" coordsize="21600,21600" o:spt="202" path="m,l,21600r21600,l21600,xe">
          <v:stroke joinstyle="miter"/>
          <v:path gradientshapeok="t" o:connecttype="rect"/>
        </v:shapetype>
        <v:shape id="_x0000_s2147" type="#_x0000_t202" style="position:absolute;margin-left:403.8pt;margin-top:574.55pt;width:8.7pt;height:8pt;z-index:-270088;mso-position-horizontal-relative:page;mso-position-vertical-relative:page" filled="f" stroked="f">
          <v:textbox inset="0,0,0,0">
            <w:txbxContent>
              <w:p w:rsidR="00CB0AFA" w:rsidRDefault="00481332">
                <w:pPr>
                  <w:spacing w:before="4"/>
                  <w:ind w:left="20"/>
                  <w:rPr>
                    <w:sz w:val="12"/>
                  </w:rPr>
                </w:pPr>
                <w:r>
                  <w:rPr>
                    <w:color w:val="FFFFFF"/>
                    <w:sz w:val="12"/>
                  </w:rPr>
                  <w:t>41</w:t>
                </w:r>
              </w:p>
            </w:txbxContent>
          </v:textbox>
          <w10:wrap anchorx="page" anchory="page"/>
        </v:shape>
      </w:pic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44" style="position:absolute;margin-left:0;margin-top:566.95pt;width:22.7pt;height:28.35pt;z-index:-270016;mso-position-horizontal-relative:page;mso-position-vertical-relative:page" fillcolor="#73cce5" stroked="f">
          <w10:wrap anchorx="page" anchory="page"/>
        </v:rect>
      </w:pict>
    </w:r>
    <w:r>
      <w:rPr>
        <w:lang w:val="en-US"/>
      </w:rPr>
      <w:pict>
        <v:shapetype id="_x0000_t202" coordsize="21600,21600" o:spt="202" path="m,l,21600r21600,l21600,xe">
          <v:stroke joinstyle="miter"/>
          <v:path gradientshapeok="t" o:connecttype="rect"/>
        </v:shapetype>
        <v:shape id="_x0000_s2143" type="#_x0000_t202" style="position:absolute;margin-left:7pt;margin-top:574.55pt;width:8.7pt;height:8pt;z-index:-269992;mso-position-horizontal-relative:page;mso-position-vertical-relative:page" filled="f" stroked="f">
          <v:textbox inset="0,0,0,0">
            <w:txbxContent>
              <w:p w:rsidR="00CB0AFA" w:rsidRDefault="00481332">
                <w:pPr>
                  <w:spacing w:before="4"/>
                  <w:ind w:left="20"/>
                  <w:rPr>
                    <w:sz w:val="12"/>
                  </w:rPr>
                </w:pPr>
                <w:r>
                  <w:rPr>
                    <w:color w:val="FFFFFF"/>
                    <w:sz w:val="12"/>
                  </w:rPr>
                  <w:t>44</w:t>
                </w:r>
              </w:p>
            </w:txbxContent>
          </v:textbox>
          <w10:wrap anchorx="page" anchory="page"/>
        </v:shape>
      </w:pic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46" style="position:absolute;margin-left:396.7pt;margin-top:566.95pt;width:22.8pt;height:28.35pt;z-index:-270064;mso-position-horizontal-relative:page;mso-position-vertical-relative:page" fillcolor="#73cce5" stroked="f">
          <w10:wrap anchorx="page" anchory="page"/>
        </v:rect>
      </w:pict>
    </w:r>
    <w:r>
      <w:rPr>
        <w:lang w:val="en-US"/>
      </w:rPr>
      <w:pict>
        <v:shapetype id="_x0000_t202" coordsize="21600,21600" o:spt="202" path="m,l,21600r21600,l21600,xe">
          <v:stroke joinstyle="miter"/>
          <v:path gradientshapeok="t" o:connecttype="rect"/>
        </v:shapetype>
        <v:shape id="_x0000_s2145" type="#_x0000_t202" style="position:absolute;margin-left:402.8pt;margin-top:574.55pt;width:10.7pt;height:8pt;z-index:-270040;mso-position-horizontal-relative:page;mso-position-vertical-relative:page" filled="f" stroked="f">
          <v:textbox inset="0,0,0,0">
            <w:txbxContent>
              <w:p w:rsidR="00CB0AFA" w:rsidRDefault="00481332">
                <w:pPr>
                  <w:spacing w:before="4"/>
                  <w:ind w:left="40"/>
                  <w:rPr>
                    <w:sz w:val="12"/>
                  </w:rPr>
                </w:pPr>
                <w:r>
                  <w:fldChar w:fldCharType="begin"/>
                </w:r>
                <w:r>
                  <w:rPr>
                    <w:color w:val="FFFFFF"/>
                    <w:sz w:val="12"/>
                  </w:rPr>
                  <w:instrText xml:space="preserve"> PAGE </w:instrText>
                </w:r>
                <w:r>
                  <w:fldChar w:fldCharType="separate"/>
                </w:r>
                <w:r w:rsidR="00EC63FB">
                  <w:rPr>
                    <w:noProof/>
                    <w:color w:val="FFFFFF"/>
                    <w:sz w:val="12"/>
                  </w:rPr>
                  <w:t>45</w:t>
                </w:r>
                <w:r>
                  <w:fldChar w:fldCharType="end"/>
                </w:r>
              </w:p>
            </w:txbxContent>
          </v:textbox>
          <w10:wrap anchorx="page" anchory="page"/>
        </v:shape>
      </w:pic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42" style="position:absolute;margin-left:0;margin-top:566.95pt;width:22.7pt;height:28.35pt;z-index:-269968;mso-position-horizontal-relative:page;mso-position-vertical-relative:page" fillcolor="#73cce5" stroked="f">
          <w10:wrap anchorx="page" anchory="page"/>
        </v:rect>
      </w:pict>
    </w:r>
    <w:r>
      <w:rPr>
        <w:lang w:val="en-US"/>
      </w:rPr>
      <w:pict>
        <v:shapetype id="_x0000_t202" coordsize="21600,21600" o:spt="202" path="m,l,21600r21600,l21600,xe">
          <v:stroke joinstyle="miter"/>
          <v:path gradientshapeok="t" o:connecttype="rect"/>
        </v:shapetype>
        <v:shape id="_x0000_s2141" type="#_x0000_t202" style="position:absolute;margin-left:6pt;margin-top:574.55pt;width:10.7pt;height:8pt;z-index:-269944;mso-position-horizontal-relative:page;mso-position-vertical-relative:page" filled="f" stroked="f">
          <v:textbox inset="0,0,0,0">
            <w:txbxContent>
              <w:p w:rsidR="00CB0AFA" w:rsidRDefault="00481332">
                <w:pPr>
                  <w:spacing w:before="4"/>
                  <w:ind w:left="40"/>
                  <w:rPr>
                    <w:sz w:val="12"/>
                  </w:rPr>
                </w:pPr>
                <w:r>
                  <w:fldChar w:fldCharType="begin"/>
                </w:r>
                <w:r>
                  <w:rPr>
                    <w:color w:val="FFFFFF"/>
                    <w:sz w:val="12"/>
                  </w:rPr>
                  <w:instrText xml:space="preserve"> PAGE </w:instrText>
                </w:r>
                <w:r>
                  <w:fldChar w:fldCharType="separate"/>
                </w:r>
                <w:r w:rsidR="00EC63FB">
                  <w:rPr>
                    <w:noProof/>
                    <w:color w:val="FFFFFF"/>
                    <w:sz w:val="12"/>
                  </w:rPr>
                  <w:t>48</w:t>
                </w:r>
                <w:r>
                  <w:fldChar w:fldCharType="end"/>
                </w:r>
              </w:p>
            </w:txbxContent>
          </v:textbox>
          <w10:wrap anchorx="page" anchory="page"/>
        </v:shape>
      </w:pic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40" style="position:absolute;margin-left:396.7pt;margin-top:566.95pt;width:22.8pt;height:28.35pt;z-index:-269920;mso-position-horizontal-relative:page;mso-position-vertical-relative:page" fillcolor="#73cce5" stroked="f">
          <w10:wrap anchorx="page" anchory="page"/>
        </v:rect>
      </w:pict>
    </w:r>
    <w:r>
      <w:rPr>
        <w:lang w:val="en-US"/>
      </w:rPr>
      <w:pict>
        <v:shapetype id="_x0000_t202" coordsize="21600,21600" o:spt="202" path="m,l,21600r21600,l21600,xe">
          <v:stroke joinstyle="miter"/>
          <v:path gradientshapeok="t" o:connecttype="rect"/>
        </v:shapetype>
        <v:shape id="_x0000_s2139" type="#_x0000_t202" style="position:absolute;margin-left:402.8pt;margin-top:574.55pt;width:10.7pt;height:8pt;z-index:-269896;mso-position-horizontal-relative:page;mso-position-vertical-relative:page" filled="f" stroked="f">
          <v:textbox inset="0,0,0,0">
            <w:txbxContent>
              <w:p w:rsidR="00CB0AFA" w:rsidRDefault="00481332">
                <w:pPr>
                  <w:spacing w:before="4"/>
                  <w:ind w:left="40"/>
                  <w:rPr>
                    <w:sz w:val="12"/>
                  </w:rPr>
                </w:pPr>
                <w:r>
                  <w:fldChar w:fldCharType="begin"/>
                </w:r>
                <w:r>
                  <w:rPr>
                    <w:color w:val="FFFFFF"/>
                    <w:sz w:val="12"/>
                  </w:rPr>
                  <w:instrText xml:space="preserve"> PAGE </w:instrText>
                </w:r>
                <w:r>
                  <w:fldChar w:fldCharType="separate"/>
                </w:r>
                <w:r w:rsidR="00EC63FB">
                  <w:rPr>
                    <w:noProof/>
                    <w:color w:val="FFFFFF"/>
                    <w:sz w:val="12"/>
                  </w:rPr>
                  <w:t>49</w:t>
                </w:r>
                <w:r>
                  <w:fldChar w:fldCharType="end"/>
                </w:r>
              </w:p>
            </w:txbxContent>
          </v:textbox>
          <w10:wrap anchorx="page" anchory="page"/>
        </v:shape>
      </w:pic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38" style="position:absolute;margin-left:0;margin-top:566.95pt;width:22.7pt;height:28.35pt;z-index:-269872;mso-position-horizontal-relative:page;mso-position-vertical-relative:page" fillcolor="#73cce5" stroked="f">
          <w10:wrap anchorx="page" anchory="page"/>
        </v:rect>
      </w:pict>
    </w:r>
    <w:r>
      <w:rPr>
        <w:lang w:val="en-US"/>
      </w:rPr>
      <w:pict>
        <v:shapetype id="_x0000_t202" coordsize="21600,21600" o:spt="202" path="m,l,21600r21600,l21600,xe">
          <v:stroke joinstyle="miter"/>
          <v:path gradientshapeok="t" o:connecttype="rect"/>
        </v:shapetype>
        <v:shape id="_x0000_s2137" type="#_x0000_t202" style="position:absolute;margin-left:6pt;margin-top:574.55pt;width:10.7pt;height:8pt;z-index:-269848;mso-position-horizontal-relative:page;mso-position-vertical-relative:page" filled="f" stroked="f">
          <v:textbox inset="0,0,0,0">
            <w:txbxContent>
              <w:p w:rsidR="00CB0AFA" w:rsidRDefault="00481332">
                <w:pPr>
                  <w:spacing w:before="4"/>
                  <w:ind w:left="40"/>
                  <w:rPr>
                    <w:sz w:val="12"/>
                  </w:rPr>
                </w:pPr>
                <w:r>
                  <w:fldChar w:fldCharType="begin"/>
                </w:r>
                <w:r>
                  <w:rPr>
                    <w:color w:val="FFFFFF"/>
                    <w:sz w:val="12"/>
                  </w:rPr>
                  <w:instrText xml:space="preserve"> PAGE </w:instrText>
                </w:r>
                <w:r>
                  <w:fldChar w:fldCharType="separate"/>
                </w:r>
                <w:r w:rsidR="00EC63FB">
                  <w:rPr>
                    <w:noProof/>
                    <w:color w:val="FFFFFF"/>
                    <w:sz w:val="12"/>
                  </w:rPr>
                  <w:t>52</w:t>
                </w:r>
                <w:r>
                  <w:fldChar w:fldCharType="end"/>
                </w:r>
              </w:p>
            </w:txbxContent>
          </v:textbox>
          <w10:wrap anchorx="page" anchory="page"/>
        </v:shape>
      </w:pic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36" style="position:absolute;margin-left:396.7pt;margin-top:566.95pt;width:22.8pt;height:28.35pt;z-index:-269824;mso-position-horizontal-relative:page;mso-position-vertical-relative:page" fillcolor="#73cce5" stroked="f">
          <w10:wrap anchorx="page" anchory="page"/>
        </v:rect>
      </w:pict>
    </w:r>
    <w:r>
      <w:rPr>
        <w:lang w:val="en-US"/>
      </w:rPr>
      <w:pict>
        <v:shapetype id="_x0000_t202" coordsize="21600,21600" o:spt="202" path="m,l,21600r21600,l21600,xe">
          <v:stroke joinstyle="miter"/>
          <v:path gradientshapeok="t" o:connecttype="rect"/>
        </v:shapetype>
        <v:shape id="_x0000_s2135" type="#_x0000_t202" style="position:absolute;margin-left:402.8pt;margin-top:574.55pt;width:10.7pt;height:8pt;z-index:-269800;mso-position-horizontal-relative:page;mso-position-vertical-relative:page" filled="f" stroked="f">
          <v:textbox inset="0,0,0,0">
            <w:txbxContent>
              <w:p w:rsidR="00CB0AFA" w:rsidRDefault="00481332">
                <w:pPr>
                  <w:spacing w:before="4"/>
                  <w:ind w:left="40"/>
                  <w:rPr>
                    <w:sz w:val="12"/>
                  </w:rPr>
                </w:pPr>
                <w:r>
                  <w:fldChar w:fldCharType="begin"/>
                </w:r>
                <w:r>
                  <w:rPr>
                    <w:color w:val="FFFFFF"/>
                    <w:sz w:val="12"/>
                  </w:rPr>
                  <w:instrText xml:space="preserve"> PAGE </w:instrText>
                </w:r>
                <w:r>
                  <w:fldChar w:fldCharType="separate"/>
                </w:r>
                <w:r w:rsidR="00EC63FB">
                  <w:rPr>
                    <w:noProof/>
                    <w:color w:val="FFFFFF"/>
                    <w:sz w:val="12"/>
                  </w:rPr>
                  <w:t>51</w:t>
                </w:r>
                <w:r>
                  <w:fldChar w:fldCharType="end"/>
                </w:r>
              </w:p>
            </w:txbxContent>
          </v:textbox>
          <w10:wrap anchorx="page" anchory="page"/>
        </v:shape>
      </w:pic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32" style="position:absolute;margin-left:0;margin-top:566.95pt;width:22.7pt;height:28.35pt;z-index:-269728;mso-position-horizontal-relative:page;mso-position-vertical-relative:page" fillcolor="#80c342" stroked="f">
          <w10:wrap anchorx="page" anchory="page"/>
        </v:rect>
      </w:pict>
    </w:r>
    <w:r>
      <w:rPr>
        <w:lang w:val="en-US"/>
      </w:rPr>
      <w:pict>
        <v:shapetype id="_x0000_t202" coordsize="21600,21600" o:spt="202" path="m,l,21600r21600,l21600,xe">
          <v:stroke joinstyle="miter"/>
          <v:path gradientshapeok="t" o:connecttype="rect"/>
        </v:shapetype>
        <v:shape id="_x0000_s2131" type="#_x0000_t202" style="position:absolute;margin-left:6pt;margin-top:574.55pt;width:10.7pt;height:8pt;z-index:-269704;mso-position-horizontal-relative:page;mso-position-vertical-relative:page" filled="f" stroked="f">
          <v:textbox inset="0,0,0,0">
            <w:txbxContent>
              <w:p w:rsidR="00CB0AFA" w:rsidRDefault="00481332">
                <w:pPr>
                  <w:spacing w:before="4"/>
                  <w:ind w:left="40"/>
                  <w:rPr>
                    <w:sz w:val="12"/>
                  </w:rPr>
                </w:pPr>
                <w:r>
                  <w:fldChar w:fldCharType="begin"/>
                </w:r>
                <w:r>
                  <w:rPr>
                    <w:color w:val="FFFFFF"/>
                    <w:sz w:val="12"/>
                  </w:rPr>
                  <w:instrText xml:space="preserve"> PAGE </w:instrText>
                </w:r>
                <w:r>
                  <w:fldChar w:fldCharType="separate"/>
                </w:r>
                <w:r w:rsidR="00EC63FB">
                  <w:rPr>
                    <w:noProof/>
                    <w:color w:val="FFFFFF"/>
                    <w:sz w:val="12"/>
                  </w:rPr>
                  <w:t>56</w:t>
                </w:r>
                <w:r>
                  <w:fldChar w:fldCharType="end"/>
                </w:r>
              </w:p>
            </w:txbxContent>
          </v:textbox>
          <w10:wrap anchorx="page" anchory="page"/>
        </v:shape>
      </w:pic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34" style="position:absolute;margin-left:396.7pt;margin-top:566.95pt;width:22.8pt;height:28.35pt;z-index:-269776;mso-position-horizontal-relative:page;mso-position-vertical-relative:page" fillcolor="#6a0c68" stroked="f">
          <w10:wrap anchorx="page" anchory="page"/>
        </v:rect>
      </w:pict>
    </w:r>
    <w:r>
      <w:rPr>
        <w:lang w:val="en-US"/>
      </w:rPr>
      <w:pict>
        <v:shapetype id="_x0000_t202" coordsize="21600,21600" o:spt="202" path="m,l,21600r21600,l21600,xe">
          <v:stroke joinstyle="miter"/>
          <v:path gradientshapeok="t" o:connecttype="rect"/>
        </v:shapetype>
        <v:shape id="_x0000_s2133" type="#_x0000_t202" style="position:absolute;margin-left:402.8pt;margin-top:574.55pt;width:10.7pt;height:8pt;z-index:-269752;mso-position-horizontal-relative:page;mso-position-vertical-relative:page" filled="f" stroked="f">
          <v:textbox inset="0,0,0,0">
            <w:txbxContent>
              <w:p w:rsidR="00CB0AFA" w:rsidRDefault="00481332">
                <w:pPr>
                  <w:spacing w:before="4"/>
                  <w:ind w:left="40"/>
                  <w:rPr>
                    <w:sz w:val="12"/>
                  </w:rPr>
                </w:pPr>
                <w:r>
                  <w:fldChar w:fldCharType="begin"/>
                </w:r>
                <w:r>
                  <w:rPr>
                    <w:color w:val="FFFFFF"/>
                    <w:sz w:val="12"/>
                  </w:rPr>
                  <w:instrText xml:space="preserve"> PAGE </w:instrText>
                </w:r>
                <w:r>
                  <w:fldChar w:fldCharType="separate"/>
                </w:r>
                <w:r w:rsidR="00EC63FB">
                  <w:rPr>
                    <w:noProof/>
                    <w:color w:val="FFFFFF"/>
                    <w:sz w:val="12"/>
                  </w:rPr>
                  <w:t>55</w:t>
                </w:r>
                <w: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95" style="position:absolute;margin-left:396.7pt;margin-top:566.95pt;width:22.8pt;height:28.35pt;z-index:-271240;mso-position-horizontal-relative:page;mso-position-vertical-relative:page" fillcolor="#d2232a" stroked="f">
          <w10:wrap anchorx="page" anchory="page"/>
        </v:rect>
      </w:pict>
    </w:r>
    <w:r>
      <w:rPr>
        <w:lang w:val="en-US"/>
      </w:rPr>
      <w:pict>
        <v:shapetype id="_x0000_t202" coordsize="21600,21600" o:spt="202" path="m,l,21600r21600,l21600,xe">
          <v:stroke joinstyle="miter"/>
          <v:path gradientshapeok="t" o:connecttype="rect"/>
        </v:shapetype>
        <v:shape id="_x0000_s2194" type="#_x0000_t202" style="position:absolute;margin-left:404.45pt;margin-top:574.55pt;width:7.35pt;height:8pt;z-index:-271216;mso-position-horizontal-relative:page;mso-position-vertical-relative:page" filled="f" stroked="f">
          <v:textbox inset="0,0,0,0">
            <w:txbxContent>
              <w:p w:rsidR="00CB0AFA" w:rsidRDefault="00481332">
                <w:pPr>
                  <w:spacing w:before="4"/>
                  <w:ind w:left="40"/>
                  <w:rPr>
                    <w:sz w:val="12"/>
                  </w:rPr>
                </w:pPr>
                <w:r>
                  <w:fldChar w:fldCharType="begin"/>
                </w:r>
                <w:r>
                  <w:rPr>
                    <w:color w:val="FFFFFF"/>
                    <w:w w:val="99"/>
                    <w:sz w:val="12"/>
                  </w:rPr>
                  <w:instrText xml:space="preserve"> PAGE </w:instrText>
                </w:r>
                <w:r>
                  <w:fldChar w:fldCharType="separate"/>
                </w:r>
                <w:r w:rsidR="00EC63FB">
                  <w:rPr>
                    <w:noProof/>
                    <w:color w:val="FFFFFF"/>
                    <w:w w:val="99"/>
                    <w:sz w:val="12"/>
                  </w:rPr>
                  <w:t>3</w:t>
                </w:r>
                <w:r>
                  <w:fldChar w:fldCharType="end"/>
                </w:r>
              </w:p>
            </w:txbxContent>
          </v:textbox>
          <w10:wrap anchorx="page" anchory="page"/>
        </v:shape>
      </w:pic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28" style="position:absolute;margin-left:0;margin-top:566.95pt;width:22.7pt;height:28.35pt;z-index:-269632;mso-position-horizontal-relative:page;mso-position-vertical-relative:page" fillcolor="#80c342" stroked="f">
          <w10:wrap anchorx="page" anchory="page"/>
        </v:rect>
      </w:pict>
    </w:r>
    <w:r>
      <w:rPr>
        <w:lang w:val="en-US"/>
      </w:rPr>
      <w:pict>
        <v:shapetype id="_x0000_t202" coordsize="21600,21600" o:spt="202" path="m,l,21600r21600,l21600,xe">
          <v:stroke joinstyle="miter"/>
          <v:path gradientshapeok="t" o:connecttype="rect"/>
        </v:shapetype>
        <v:shape id="_x0000_s2127" type="#_x0000_t202" style="position:absolute;margin-left:7pt;margin-top:574.55pt;width:8.7pt;height:8pt;z-index:-269608;mso-position-horizontal-relative:page;mso-position-vertical-relative:page" filled="f" stroked="f">
          <v:textbox inset="0,0,0,0">
            <w:txbxContent>
              <w:p w:rsidR="00CB0AFA" w:rsidRDefault="00481332">
                <w:pPr>
                  <w:spacing w:before="4"/>
                  <w:ind w:left="20"/>
                  <w:rPr>
                    <w:sz w:val="12"/>
                  </w:rPr>
                </w:pPr>
                <w:r>
                  <w:rPr>
                    <w:color w:val="FFFFFF"/>
                    <w:sz w:val="12"/>
                  </w:rPr>
                  <w:t>58</w:t>
                </w:r>
              </w:p>
            </w:txbxContent>
          </v:textbox>
          <w10:wrap anchorx="page" anchory="page"/>
        </v:shape>
      </w:pic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30" style="position:absolute;margin-left:396.7pt;margin-top:566.95pt;width:22.8pt;height:28.35pt;z-index:-269680;mso-position-horizontal-relative:page;mso-position-vertical-relative:page" fillcolor="#80c342" stroked="f">
          <w10:wrap anchorx="page" anchory="page"/>
        </v:rect>
      </w:pict>
    </w:r>
    <w:r>
      <w:rPr>
        <w:lang w:val="en-US"/>
      </w:rPr>
      <w:pict>
        <v:shapetype id="_x0000_t202" coordsize="21600,21600" o:spt="202" path="m,l,21600r21600,l21600,xe">
          <v:stroke joinstyle="miter"/>
          <v:path gradientshapeok="t" o:connecttype="rect"/>
        </v:shapetype>
        <v:shape id="_x0000_s2129" type="#_x0000_t202" style="position:absolute;margin-left:403.8pt;margin-top:574.55pt;width:8.7pt;height:8pt;z-index:-269656;mso-position-horizontal-relative:page;mso-position-vertical-relative:page" filled="f" stroked="f">
          <v:textbox inset="0,0,0,0">
            <w:txbxContent>
              <w:p w:rsidR="00CB0AFA" w:rsidRDefault="00481332">
                <w:pPr>
                  <w:spacing w:before="4"/>
                  <w:ind w:left="20"/>
                  <w:rPr>
                    <w:sz w:val="12"/>
                  </w:rPr>
                </w:pPr>
                <w:r>
                  <w:rPr>
                    <w:color w:val="FFFFFF"/>
                    <w:sz w:val="12"/>
                  </w:rPr>
                  <w:t>57</w:t>
                </w:r>
              </w:p>
            </w:txbxContent>
          </v:textbox>
          <w10:wrap anchorx="page" anchory="page"/>
        </v:shape>
      </w:pic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24" style="position:absolute;margin-left:0;margin-top:566.95pt;width:22.7pt;height:28.35pt;z-index:-269536;mso-position-horizontal-relative:page;mso-position-vertical-relative:page" fillcolor="#80c342" stroked="f">
          <w10:wrap anchorx="page" anchory="page"/>
        </v:rect>
      </w:pict>
    </w:r>
    <w:r>
      <w:rPr>
        <w:lang w:val="en-US"/>
      </w:rPr>
      <w:pict>
        <v:shapetype id="_x0000_t202" coordsize="21600,21600" o:spt="202" path="m,l,21600r21600,l21600,xe">
          <v:stroke joinstyle="miter"/>
          <v:path gradientshapeok="t" o:connecttype="rect"/>
        </v:shapetype>
        <v:shape id="_x0000_s2123" type="#_x0000_t202" style="position:absolute;margin-left:6pt;margin-top:574.55pt;width:10.7pt;height:8pt;z-index:-269512;mso-position-horizontal-relative:page;mso-position-vertical-relative:page" filled="f" stroked="f">
          <v:textbox inset="0,0,0,0">
            <w:txbxContent>
              <w:p w:rsidR="00CB0AFA" w:rsidRDefault="00481332">
                <w:pPr>
                  <w:spacing w:before="4"/>
                  <w:ind w:left="40"/>
                  <w:rPr>
                    <w:sz w:val="12"/>
                  </w:rPr>
                </w:pPr>
                <w:r>
                  <w:fldChar w:fldCharType="begin"/>
                </w:r>
                <w:r>
                  <w:rPr>
                    <w:color w:val="FFFFFF"/>
                    <w:sz w:val="12"/>
                  </w:rPr>
                  <w:instrText xml:space="preserve"> PAGE </w:instrText>
                </w:r>
                <w:r>
                  <w:fldChar w:fldCharType="separate"/>
                </w:r>
                <w:r w:rsidR="00EC63FB">
                  <w:rPr>
                    <w:noProof/>
                    <w:color w:val="FFFFFF"/>
                    <w:sz w:val="12"/>
                  </w:rPr>
                  <w:t>62</w:t>
                </w:r>
                <w:r>
                  <w:fldChar w:fldCharType="end"/>
                </w:r>
              </w:p>
            </w:txbxContent>
          </v:textbox>
          <w10:wrap anchorx="page" anchory="page"/>
        </v:shape>
      </w:pic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26" style="position:absolute;margin-left:396.7pt;margin-top:566.95pt;width:22.8pt;height:28.35pt;z-index:-269584;mso-position-horizontal-relative:page;mso-position-vertical-relative:page" fillcolor="#80c342" stroked="f">
          <w10:wrap anchorx="page" anchory="page"/>
        </v:rect>
      </w:pict>
    </w:r>
    <w:r>
      <w:rPr>
        <w:lang w:val="en-US"/>
      </w:rPr>
      <w:pict>
        <v:shapetype id="_x0000_t202" coordsize="21600,21600" o:spt="202" path="m,l,21600r21600,l21600,xe">
          <v:stroke joinstyle="miter"/>
          <v:path gradientshapeok="t" o:connecttype="rect"/>
        </v:shapetype>
        <v:shape id="_x0000_s2125" type="#_x0000_t202" style="position:absolute;margin-left:402.8pt;margin-top:574.55pt;width:10.7pt;height:8pt;z-index:-269560;mso-position-horizontal-relative:page;mso-position-vertical-relative:page" filled="f" stroked="f">
          <v:textbox inset="0,0,0,0">
            <w:txbxContent>
              <w:p w:rsidR="00CB0AFA" w:rsidRDefault="00481332">
                <w:pPr>
                  <w:spacing w:before="4"/>
                  <w:ind w:left="40"/>
                  <w:rPr>
                    <w:sz w:val="12"/>
                  </w:rPr>
                </w:pPr>
                <w:r>
                  <w:fldChar w:fldCharType="begin"/>
                </w:r>
                <w:r>
                  <w:rPr>
                    <w:color w:val="FFFFFF"/>
                    <w:sz w:val="12"/>
                  </w:rPr>
                  <w:instrText xml:space="preserve"> PAGE </w:instrText>
                </w:r>
                <w:r>
                  <w:fldChar w:fldCharType="separate"/>
                </w:r>
                <w:r w:rsidR="00EC63FB">
                  <w:rPr>
                    <w:noProof/>
                    <w:color w:val="FFFFFF"/>
                    <w:sz w:val="12"/>
                  </w:rPr>
                  <w:t>61</w:t>
                </w:r>
                <w:r>
                  <w:fldChar w:fldCharType="end"/>
                </w:r>
              </w:p>
            </w:txbxContent>
          </v:textbox>
          <w10:wrap anchorx="page" anchory="page"/>
        </v:shape>
      </w:pic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20" style="position:absolute;margin-left:0;margin-top:566.95pt;width:22.7pt;height:28.35pt;z-index:-269440;mso-position-horizontal-relative:page;mso-position-vertical-relative:page" fillcolor="#80c342" stroked="f">
          <w10:wrap anchorx="page" anchory="page"/>
        </v:rect>
      </w:pict>
    </w:r>
    <w:r>
      <w:rPr>
        <w:lang w:val="en-US"/>
      </w:rPr>
      <w:pict>
        <v:shapetype id="_x0000_t202" coordsize="21600,21600" o:spt="202" path="m,l,21600r21600,l21600,xe">
          <v:stroke joinstyle="miter"/>
          <v:path gradientshapeok="t" o:connecttype="rect"/>
        </v:shapetype>
        <v:shape id="_x0000_s2119" type="#_x0000_t202" style="position:absolute;margin-left:6pt;margin-top:574.55pt;width:10.7pt;height:8pt;z-index:-269416;mso-position-horizontal-relative:page;mso-position-vertical-relative:page" filled="f" stroked="f">
          <v:textbox inset="0,0,0,0">
            <w:txbxContent>
              <w:p w:rsidR="00CB0AFA" w:rsidRDefault="00481332">
                <w:pPr>
                  <w:spacing w:before="4"/>
                  <w:ind w:left="40"/>
                  <w:rPr>
                    <w:sz w:val="12"/>
                  </w:rPr>
                </w:pPr>
                <w:r>
                  <w:rPr>
                    <w:color w:val="FFFFFF"/>
                    <w:sz w:val="12"/>
                  </w:rPr>
                  <w:t>64</w:t>
                </w:r>
              </w:p>
            </w:txbxContent>
          </v:textbox>
          <w10:wrap anchorx="page" anchory="page"/>
        </v:shape>
      </w:pic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22" style="position:absolute;margin-left:396.7pt;margin-top:566.95pt;width:22.8pt;height:28.35pt;z-index:-269488;mso-position-horizontal-relative:page;mso-position-vertical-relative:page" fillcolor="#80c342" stroked="f">
          <w10:wrap anchorx="page" anchory="page"/>
        </v:rect>
      </w:pict>
    </w:r>
    <w:r>
      <w:rPr>
        <w:lang w:val="en-US"/>
      </w:rPr>
      <w:pict>
        <v:shapetype id="_x0000_t202" coordsize="21600,21600" o:spt="202" path="m,l,21600r21600,l21600,xe">
          <v:stroke joinstyle="miter"/>
          <v:path gradientshapeok="t" o:connecttype="rect"/>
        </v:shapetype>
        <v:shape id="_x0000_s2121" type="#_x0000_t202" style="position:absolute;margin-left:403.8pt;margin-top:574.55pt;width:8.7pt;height:8pt;z-index:-269464;mso-position-horizontal-relative:page;mso-position-vertical-relative:page" filled="f" stroked="f">
          <v:textbox inset="0,0,0,0">
            <w:txbxContent>
              <w:p w:rsidR="00CB0AFA" w:rsidRDefault="00481332">
                <w:pPr>
                  <w:spacing w:before="4"/>
                  <w:ind w:left="20"/>
                  <w:rPr>
                    <w:sz w:val="12"/>
                  </w:rPr>
                </w:pPr>
                <w:r>
                  <w:rPr>
                    <w:color w:val="FFFFFF"/>
                    <w:sz w:val="12"/>
                  </w:rPr>
                  <w:t>63</w:t>
                </w:r>
              </w:p>
            </w:txbxContent>
          </v:textbox>
          <w10:wrap anchorx="page" anchory="page"/>
        </v:shape>
      </w:pic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16" style="position:absolute;margin-left:0;margin-top:566.95pt;width:22.7pt;height:28.35pt;z-index:-269344;mso-position-horizontal-relative:page;mso-position-vertical-relative:page" fillcolor="#80c342" stroked="f">
          <w10:wrap anchorx="page" anchory="page"/>
        </v:rect>
      </w:pict>
    </w:r>
    <w:r>
      <w:rPr>
        <w:lang w:val="en-US"/>
      </w:rPr>
      <w:pict>
        <v:shapetype id="_x0000_t202" coordsize="21600,21600" o:spt="202" path="m,l,21600r21600,l21600,xe">
          <v:stroke joinstyle="miter"/>
          <v:path gradientshapeok="t" o:connecttype="rect"/>
        </v:shapetype>
        <v:shape id="_x0000_s2115" type="#_x0000_t202" style="position:absolute;margin-left:6pt;margin-top:574.55pt;width:10.7pt;height:8pt;z-index:-269320;mso-position-horizontal-relative:page;mso-position-vertical-relative:page" filled="f" stroked="f">
          <v:textbox inset="0,0,0,0">
            <w:txbxContent>
              <w:p w:rsidR="00CB0AFA" w:rsidRDefault="00481332">
                <w:pPr>
                  <w:spacing w:before="4"/>
                  <w:ind w:left="40"/>
                  <w:rPr>
                    <w:sz w:val="12"/>
                  </w:rPr>
                </w:pPr>
                <w:r>
                  <w:rPr>
                    <w:color w:val="FFFFFF"/>
                    <w:sz w:val="12"/>
                  </w:rPr>
                  <w:t>66</w:t>
                </w:r>
              </w:p>
            </w:txbxContent>
          </v:textbox>
          <w10:wrap anchorx="page" anchory="page"/>
        </v:shape>
      </w:pic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18" style="position:absolute;margin-left:396.7pt;margin-top:566.95pt;width:22.8pt;height:28.35pt;z-index:-269392;mso-position-horizontal-relative:page;mso-position-vertical-relative:page" fillcolor="#80c342" stroked="f">
          <w10:wrap anchorx="page" anchory="page"/>
        </v:rect>
      </w:pict>
    </w:r>
    <w:r>
      <w:rPr>
        <w:lang w:val="en-US"/>
      </w:rPr>
      <w:pict>
        <v:shapetype id="_x0000_t202" coordsize="21600,21600" o:spt="202" path="m,l,21600r21600,l21600,xe">
          <v:stroke joinstyle="miter"/>
          <v:path gradientshapeok="t" o:connecttype="rect"/>
        </v:shapetype>
        <v:shape id="_x0000_s2117" type="#_x0000_t202" style="position:absolute;margin-left:403.8pt;margin-top:574.55pt;width:8.7pt;height:8pt;z-index:-269368;mso-position-horizontal-relative:page;mso-position-vertical-relative:page" filled="f" stroked="f">
          <v:textbox inset="0,0,0,0">
            <w:txbxContent>
              <w:p w:rsidR="00CB0AFA" w:rsidRDefault="00481332">
                <w:pPr>
                  <w:spacing w:before="4"/>
                  <w:ind w:left="20"/>
                  <w:rPr>
                    <w:sz w:val="12"/>
                  </w:rPr>
                </w:pPr>
                <w:r>
                  <w:rPr>
                    <w:color w:val="FFFFFF"/>
                    <w:sz w:val="12"/>
                  </w:rPr>
                  <w:t>65</w:t>
                </w:r>
              </w:p>
            </w:txbxContent>
          </v:textbox>
          <w10:wrap anchorx="page" anchory="page"/>
        </v:shape>
      </w:pic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CB0AFA">
    <w:pPr>
      <w:pStyle w:val="a3"/>
      <w:spacing w:line="14" w:lineRule="auto"/>
      <w:rPr>
        <w:sz w:val="2"/>
      </w:rPr>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14" style="position:absolute;margin-left:0;margin-top:566.95pt;width:22.7pt;height:28.35pt;z-index:-269296;mso-position-horizontal-relative:page;mso-position-vertical-relative:page" fillcolor="#cc7c4b" stroked="f">
          <w10:wrap anchorx="page" anchory="page"/>
        </v:rect>
      </w:pict>
    </w:r>
    <w:r>
      <w:rPr>
        <w:lang w:val="en-US"/>
      </w:rPr>
      <w:pict>
        <v:shapetype id="_x0000_t202" coordsize="21600,21600" o:spt="202" path="m,l,21600r21600,l21600,xe">
          <v:stroke joinstyle="miter"/>
          <v:path gradientshapeok="t" o:connecttype="rect"/>
        </v:shapetype>
        <v:shape id="_x0000_s2113" type="#_x0000_t202" style="position:absolute;margin-left:7pt;margin-top:574.55pt;width:8.7pt;height:8pt;z-index:-269272;mso-position-horizontal-relative:page;mso-position-vertical-relative:page" filled="f" stroked="f">
          <v:textbox inset="0,0,0,0">
            <w:txbxContent>
              <w:p w:rsidR="00CB0AFA" w:rsidRDefault="00481332">
                <w:pPr>
                  <w:spacing w:before="4"/>
                  <w:ind w:left="20"/>
                  <w:rPr>
                    <w:sz w:val="12"/>
                  </w:rPr>
                </w:pPr>
                <w:r>
                  <w:rPr>
                    <w:color w:val="FFFFFF"/>
                    <w:sz w:val="12"/>
                  </w:rPr>
                  <w:t>68</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91" style="position:absolute;margin-left:0;margin-top:566.95pt;width:22.7pt;height:28.35pt;z-index:-271144;mso-position-horizontal-relative:page;mso-position-vertical-relative:page" fillcolor="#626cb2" stroked="f">
          <w10:wrap anchorx="page" anchory="page"/>
        </v:rect>
      </w:pict>
    </w:r>
    <w:r>
      <w:rPr>
        <w:lang w:val="en-US"/>
      </w:rPr>
      <w:pict>
        <v:shapetype id="_x0000_t202" coordsize="21600,21600" o:spt="202" path="m,l,21600r21600,l21600,xe">
          <v:stroke joinstyle="miter"/>
          <v:path gradientshapeok="t" o:connecttype="rect"/>
        </v:shapetype>
        <v:shape id="_x0000_s2190" type="#_x0000_t202" style="position:absolute;margin-left:7.65pt;margin-top:574.55pt;width:7.35pt;height:8pt;z-index:-271120;mso-position-horizontal-relative:page;mso-position-vertical-relative:page" filled="f" stroked="f">
          <v:textbox inset="0,0,0,0">
            <w:txbxContent>
              <w:p w:rsidR="00CB0AFA" w:rsidRDefault="00481332">
                <w:pPr>
                  <w:spacing w:before="4"/>
                  <w:ind w:left="40"/>
                  <w:rPr>
                    <w:sz w:val="12"/>
                  </w:rPr>
                </w:pPr>
                <w:r>
                  <w:fldChar w:fldCharType="begin"/>
                </w:r>
                <w:r>
                  <w:rPr>
                    <w:color w:val="FFFFFF"/>
                    <w:w w:val="99"/>
                    <w:sz w:val="12"/>
                  </w:rPr>
                  <w:instrText xml:space="preserve"> PAGE </w:instrText>
                </w:r>
                <w:r>
                  <w:fldChar w:fldCharType="separate"/>
                </w:r>
                <w:r w:rsidR="00EC63FB">
                  <w:rPr>
                    <w:noProof/>
                    <w:color w:val="FFFFFF"/>
                    <w:w w:val="99"/>
                    <w:sz w:val="12"/>
                  </w:rPr>
                  <w:t>8</w:t>
                </w:r>
                <w:r>
                  <w:fldChar w:fldCharType="end"/>
                </w:r>
              </w:p>
            </w:txbxContent>
          </v:textbox>
          <w10:wrap anchorx="page" anchory="page"/>
        </v:shape>
      </w:pic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12" style="position:absolute;margin-left:396.7pt;margin-top:566.95pt;width:22.8pt;height:28.35pt;z-index:-269248;mso-position-horizontal-relative:page;mso-position-vertical-relative:page" fillcolor="#cc7c4b" stroked="f">
          <w10:wrap anchorx="page" anchory="page"/>
        </v:rect>
      </w:pict>
    </w:r>
    <w:r>
      <w:rPr>
        <w:lang w:val="en-US"/>
      </w:rPr>
      <w:pict>
        <v:shapetype id="_x0000_t202" coordsize="21600,21600" o:spt="202" path="m,l,21600r21600,l21600,xe">
          <v:stroke joinstyle="miter"/>
          <v:path gradientshapeok="t" o:connecttype="rect"/>
        </v:shapetype>
        <v:shape id="_x0000_s2111" type="#_x0000_t202" style="position:absolute;margin-left:402.8pt;margin-top:574.55pt;width:10.7pt;height:8pt;z-index:-269224;mso-position-horizontal-relative:page;mso-position-vertical-relative:page" filled="f" stroked="f">
          <v:textbox inset="0,0,0,0">
            <w:txbxContent>
              <w:p w:rsidR="00CB0AFA" w:rsidRDefault="00481332">
                <w:pPr>
                  <w:spacing w:before="4"/>
                  <w:ind w:left="40"/>
                  <w:rPr>
                    <w:sz w:val="12"/>
                  </w:rPr>
                </w:pPr>
                <w:r>
                  <w:rPr>
                    <w:color w:val="FFFFFF"/>
                    <w:sz w:val="12"/>
                  </w:rPr>
                  <w:t>69</w:t>
                </w:r>
              </w:p>
            </w:txbxContent>
          </v:textbox>
          <w10:wrap anchorx="page" anchory="page"/>
        </v:shape>
      </w:pic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10" style="position:absolute;margin-left:0;margin-top:566.95pt;width:22.7pt;height:28.35pt;z-index:-269200;mso-position-horizontal-relative:page;mso-position-vertical-relative:page" fillcolor="#cc7c4b" stroked="f">
          <w10:wrap anchorx="page" anchory="page"/>
        </v:rect>
      </w:pict>
    </w:r>
    <w:r>
      <w:rPr>
        <w:lang w:val="en-US"/>
      </w:rPr>
      <w:pict>
        <v:shapetype id="_x0000_t202" coordsize="21600,21600" o:spt="202" path="m,l,21600r21600,l21600,xe">
          <v:stroke joinstyle="miter"/>
          <v:path gradientshapeok="t" o:connecttype="rect"/>
        </v:shapetype>
        <v:shape id="_x0000_s2109" type="#_x0000_t202" style="position:absolute;margin-left:7pt;margin-top:574.55pt;width:8.7pt;height:8pt;z-index:-269176;mso-position-horizontal-relative:page;mso-position-vertical-relative:page" filled="f" stroked="f">
          <v:textbox inset="0,0,0,0">
            <w:txbxContent>
              <w:p w:rsidR="00CB0AFA" w:rsidRDefault="00481332">
                <w:pPr>
                  <w:spacing w:before="4"/>
                  <w:ind w:left="20"/>
                  <w:rPr>
                    <w:sz w:val="12"/>
                  </w:rPr>
                </w:pPr>
                <w:r>
                  <w:rPr>
                    <w:color w:val="FFFFFF"/>
                    <w:sz w:val="12"/>
                  </w:rPr>
                  <w:t>70</w:t>
                </w:r>
              </w:p>
            </w:txbxContent>
          </v:textbox>
          <w10:wrap anchorx="page" anchory="page"/>
        </v:shape>
      </w:pic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08" style="position:absolute;margin-left:396.7pt;margin-top:566.95pt;width:22.8pt;height:28.35pt;z-index:-269152;mso-position-horizontal-relative:page;mso-position-vertical-relative:page" fillcolor="#cc7c4b" stroked="f">
          <w10:wrap anchorx="page" anchory="page"/>
        </v:rect>
      </w:pict>
    </w:r>
    <w:r>
      <w:rPr>
        <w:lang w:val="en-US"/>
      </w:rPr>
      <w:pict>
        <v:shapetype id="_x0000_t202" coordsize="21600,21600" o:spt="202" path="m,l,21600r21600,l21600,xe">
          <v:stroke joinstyle="miter"/>
          <v:path gradientshapeok="t" o:connecttype="rect"/>
        </v:shapetype>
        <v:shape id="_x0000_s2107" type="#_x0000_t202" style="position:absolute;margin-left:402.8pt;margin-top:574.55pt;width:10.7pt;height:8pt;z-index:-269128;mso-position-horizontal-relative:page;mso-position-vertical-relative:page" filled="f" stroked="f">
          <v:textbox inset="0,0,0,0">
            <w:txbxContent>
              <w:p w:rsidR="00CB0AFA" w:rsidRDefault="00481332">
                <w:pPr>
                  <w:spacing w:before="4"/>
                  <w:ind w:left="40"/>
                  <w:rPr>
                    <w:sz w:val="12"/>
                  </w:rPr>
                </w:pPr>
                <w:r>
                  <w:rPr>
                    <w:color w:val="FFFFFF"/>
                    <w:sz w:val="12"/>
                  </w:rPr>
                  <w:t>71</w:t>
                </w:r>
              </w:p>
            </w:txbxContent>
          </v:textbox>
          <w10:wrap anchorx="page" anchory="page"/>
        </v:shape>
      </w:pic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06" style="position:absolute;margin-left:0;margin-top:566.95pt;width:22.7pt;height:28.35pt;z-index:-269104;mso-position-horizontal-relative:page;mso-position-vertical-relative:page" fillcolor="#cc7c4b" stroked="f">
          <w10:wrap anchorx="page" anchory="page"/>
        </v:rect>
      </w:pict>
    </w:r>
    <w:r>
      <w:rPr>
        <w:lang w:val="en-US"/>
      </w:rPr>
      <w:pict>
        <v:shapetype id="_x0000_t202" coordsize="21600,21600" o:spt="202" path="m,l,21600r21600,l21600,xe">
          <v:stroke joinstyle="miter"/>
          <v:path gradientshapeok="t" o:connecttype="rect"/>
        </v:shapetype>
        <v:shape id="_x0000_s2105" type="#_x0000_t202" style="position:absolute;margin-left:7pt;margin-top:574.55pt;width:8.7pt;height:8pt;z-index:-269080;mso-position-horizontal-relative:page;mso-position-vertical-relative:page" filled="f" stroked="f">
          <v:textbox inset="0,0,0,0">
            <w:txbxContent>
              <w:p w:rsidR="00CB0AFA" w:rsidRDefault="00481332">
                <w:pPr>
                  <w:spacing w:before="4"/>
                  <w:ind w:left="20"/>
                  <w:rPr>
                    <w:sz w:val="12"/>
                  </w:rPr>
                </w:pPr>
                <w:r>
                  <w:rPr>
                    <w:color w:val="FFFFFF"/>
                    <w:sz w:val="12"/>
                  </w:rPr>
                  <w:t>72</w:t>
                </w:r>
              </w:p>
            </w:txbxContent>
          </v:textbox>
          <w10:wrap anchorx="page" anchory="page"/>
        </v:shape>
      </w:pic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04" style="position:absolute;margin-left:396.7pt;margin-top:566.95pt;width:22.8pt;height:28.35pt;z-index:-269056;mso-position-horizontal-relative:page;mso-position-vertical-relative:page" fillcolor="#cc7c4b" stroked="f">
          <w10:wrap anchorx="page" anchory="page"/>
        </v:rect>
      </w:pict>
    </w:r>
    <w:r>
      <w:rPr>
        <w:lang w:val="en-US"/>
      </w:rPr>
      <w:pict>
        <v:shapetype id="_x0000_t202" coordsize="21600,21600" o:spt="202" path="m,l,21600r21600,l21600,xe">
          <v:stroke joinstyle="miter"/>
          <v:path gradientshapeok="t" o:connecttype="rect"/>
        </v:shapetype>
        <v:shape id="_x0000_s2103" type="#_x0000_t202" style="position:absolute;margin-left:402.8pt;margin-top:574.55pt;width:10.7pt;height:8pt;z-index:-269032;mso-position-horizontal-relative:page;mso-position-vertical-relative:page" filled="f" stroked="f">
          <v:textbox inset="0,0,0,0">
            <w:txbxContent>
              <w:p w:rsidR="00CB0AFA" w:rsidRDefault="00481332">
                <w:pPr>
                  <w:spacing w:before="4"/>
                  <w:ind w:left="40"/>
                  <w:rPr>
                    <w:sz w:val="12"/>
                  </w:rPr>
                </w:pPr>
                <w:r>
                  <w:rPr>
                    <w:color w:val="FFFFFF"/>
                    <w:sz w:val="12"/>
                  </w:rPr>
                  <w:t>73</w:t>
                </w:r>
              </w:p>
            </w:txbxContent>
          </v:textbox>
          <w10:wrap anchorx="page" anchory="page"/>
        </v:shape>
      </w:pic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02" style="position:absolute;margin-left:0;margin-top:566.95pt;width:22.7pt;height:28.35pt;z-index:-269008;mso-position-horizontal-relative:page;mso-position-vertical-relative:page" fillcolor="#cc7c4b" stroked="f">
          <w10:wrap anchorx="page" anchory="page"/>
        </v:rect>
      </w:pict>
    </w:r>
    <w:r>
      <w:rPr>
        <w:lang w:val="en-US"/>
      </w:rPr>
      <w:pict>
        <v:shapetype id="_x0000_t202" coordsize="21600,21600" o:spt="202" path="m,l,21600r21600,l21600,xe">
          <v:stroke joinstyle="miter"/>
          <v:path gradientshapeok="t" o:connecttype="rect"/>
        </v:shapetype>
        <v:shape id="_x0000_s2101" type="#_x0000_t202" style="position:absolute;margin-left:7pt;margin-top:574.55pt;width:8.7pt;height:8pt;z-index:-268984;mso-position-horizontal-relative:page;mso-position-vertical-relative:page" filled="f" stroked="f">
          <v:textbox inset="0,0,0,0">
            <w:txbxContent>
              <w:p w:rsidR="00CB0AFA" w:rsidRDefault="00481332">
                <w:pPr>
                  <w:spacing w:before="4"/>
                  <w:ind w:left="20"/>
                  <w:rPr>
                    <w:sz w:val="12"/>
                  </w:rPr>
                </w:pPr>
                <w:r>
                  <w:rPr>
                    <w:color w:val="FFFFFF"/>
                    <w:sz w:val="12"/>
                  </w:rPr>
                  <w:t>74</w:t>
                </w:r>
              </w:p>
            </w:txbxContent>
          </v:textbox>
          <w10:wrap anchorx="page" anchory="page"/>
        </v:shape>
      </w:pic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00" style="position:absolute;margin-left:396.7pt;margin-top:566.95pt;width:22.8pt;height:28.35pt;z-index:-268960;mso-position-horizontal-relative:page;mso-position-vertical-relative:page" fillcolor="#cc7c4b" stroked="f">
          <w10:wrap anchorx="page" anchory="page"/>
        </v:rect>
      </w:pict>
    </w:r>
    <w:r>
      <w:rPr>
        <w:lang w:val="en-US"/>
      </w:rPr>
      <w:pict>
        <v:shapetype id="_x0000_t202" coordsize="21600,21600" o:spt="202" path="m,l,21600r21600,l21600,xe">
          <v:stroke joinstyle="miter"/>
          <v:path gradientshapeok="t" o:connecttype="rect"/>
        </v:shapetype>
        <v:shape id="_x0000_s2099" type="#_x0000_t202" style="position:absolute;margin-left:402.8pt;margin-top:574.55pt;width:10.7pt;height:8pt;z-index:-268936;mso-position-horizontal-relative:page;mso-position-vertical-relative:page" filled="f" stroked="f">
          <v:textbox inset="0,0,0,0">
            <w:txbxContent>
              <w:p w:rsidR="00CB0AFA" w:rsidRDefault="00481332">
                <w:pPr>
                  <w:spacing w:before="4"/>
                  <w:ind w:left="40"/>
                  <w:rPr>
                    <w:sz w:val="12"/>
                  </w:rPr>
                </w:pPr>
                <w:r>
                  <w:rPr>
                    <w:color w:val="FFFFFF"/>
                    <w:sz w:val="12"/>
                  </w:rPr>
                  <w:t>75</w:t>
                </w:r>
              </w:p>
            </w:txbxContent>
          </v:textbox>
          <w10:wrap anchorx="page" anchory="page"/>
        </v:shape>
      </w:pic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098" style="position:absolute;margin-left:0;margin-top:566.95pt;width:22.7pt;height:28.35pt;z-index:-268912;mso-position-horizontal-relative:page;mso-position-vertical-relative:page" fillcolor="#cc7c4b" stroked="f">
          <w10:wrap anchorx="page" anchory="page"/>
        </v:rect>
      </w:pict>
    </w:r>
    <w:r>
      <w:rPr>
        <w:lang w:val="en-US"/>
      </w:rPr>
      <w:pict>
        <v:shapetype id="_x0000_t202" coordsize="21600,21600" o:spt="202" path="m,l,21600r21600,l21600,xe">
          <v:stroke joinstyle="miter"/>
          <v:path gradientshapeok="t" o:connecttype="rect"/>
        </v:shapetype>
        <v:shape id="_x0000_s2097" type="#_x0000_t202" style="position:absolute;margin-left:6pt;margin-top:574.55pt;width:10.7pt;height:8pt;z-index:-268888;mso-position-horizontal-relative:page;mso-position-vertical-relative:page" filled="f" stroked="f">
          <v:textbox inset="0,0,0,0">
            <w:txbxContent>
              <w:p w:rsidR="00CB0AFA" w:rsidRDefault="00481332">
                <w:pPr>
                  <w:spacing w:before="4"/>
                  <w:ind w:left="40"/>
                  <w:rPr>
                    <w:sz w:val="12"/>
                  </w:rPr>
                </w:pPr>
                <w:r>
                  <w:fldChar w:fldCharType="begin"/>
                </w:r>
                <w:r>
                  <w:rPr>
                    <w:color w:val="FFFFFF"/>
                    <w:sz w:val="12"/>
                  </w:rPr>
                  <w:instrText xml:space="preserve"> PAGE </w:instrText>
                </w:r>
                <w:r>
                  <w:fldChar w:fldCharType="separate"/>
                </w:r>
                <w:r w:rsidR="00EC63FB">
                  <w:rPr>
                    <w:noProof/>
                    <w:color w:val="FFFFFF"/>
                    <w:sz w:val="12"/>
                  </w:rPr>
                  <w:t>78</w:t>
                </w:r>
                <w:r>
                  <w:fldChar w:fldCharType="end"/>
                </w:r>
              </w:p>
            </w:txbxContent>
          </v:textbox>
          <w10:wrap anchorx="page" anchory="page"/>
        </v:shape>
      </w:pic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096" style="position:absolute;margin-left:396.7pt;margin-top:566.95pt;width:22.8pt;height:28.35pt;z-index:-268864;mso-position-horizontal-relative:page;mso-position-vertical-relative:page" fillcolor="#cc7c4b" stroked="f">
          <w10:wrap anchorx="page" anchory="page"/>
        </v:rect>
      </w:pict>
    </w:r>
    <w:r>
      <w:rPr>
        <w:lang w:val="en-US"/>
      </w:rPr>
      <w:pict>
        <v:shapetype id="_x0000_t202" coordsize="21600,21600" o:spt="202" path="m,l,21600r21600,l21600,xe">
          <v:stroke joinstyle="miter"/>
          <v:path gradientshapeok="t" o:connecttype="rect"/>
        </v:shapetype>
        <v:shape id="_x0000_s2095" type="#_x0000_t202" style="position:absolute;margin-left:402.8pt;margin-top:574.55pt;width:10.7pt;height:8pt;z-index:-268840;mso-position-horizontal-relative:page;mso-position-vertical-relative:page" filled="f" stroked="f">
          <v:textbox inset="0,0,0,0">
            <w:txbxContent>
              <w:p w:rsidR="00CB0AFA" w:rsidRDefault="00481332">
                <w:pPr>
                  <w:spacing w:before="4"/>
                  <w:ind w:left="40"/>
                  <w:rPr>
                    <w:sz w:val="12"/>
                  </w:rPr>
                </w:pPr>
                <w:r>
                  <w:fldChar w:fldCharType="begin"/>
                </w:r>
                <w:r>
                  <w:rPr>
                    <w:color w:val="FFFFFF"/>
                    <w:sz w:val="12"/>
                  </w:rPr>
                  <w:instrText xml:space="preserve"> PAGE </w:instrText>
                </w:r>
                <w:r>
                  <w:fldChar w:fldCharType="separate"/>
                </w:r>
                <w:r w:rsidR="00EC63FB">
                  <w:rPr>
                    <w:noProof/>
                    <w:color w:val="FFFFFF"/>
                    <w:sz w:val="12"/>
                  </w:rPr>
                  <w:t>77</w:t>
                </w:r>
                <w:r>
                  <w:fldChar w:fldCharType="end"/>
                </w:r>
              </w:p>
            </w:txbxContent>
          </v:textbox>
          <w10:wrap anchorx="page" anchory="page"/>
        </v:shape>
      </w:pic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092" style="position:absolute;margin-left:0;margin-top:566.95pt;width:22.7pt;height:28.35pt;z-index:-268768;mso-position-horizontal-relative:page;mso-position-vertical-relative:page" fillcolor="#cc7c4b" stroked="f">
          <w10:wrap anchorx="page" anchory="page"/>
        </v:rect>
      </w:pict>
    </w:r>
    <w:r>
      <w:rPr>
        <w:lang w:val="en-US"/>
      </w:rPr>
      <w:pict>
        <v:shapetype id="_x0000_t202" coordsize="21600,21600" o:spt="202" path="m,l,21600r21600,l21600,xe">
          <v:stroke joinstyle="miter"/>
          <v:path gradientshapeok="t" o:connecttype="rect"/>
        </v:shapetype>
        <v:shape id="_x0000_s2091" type="#_x0000_t202" style="position:absolute;margin-left:7pt;margin-top:574.55pt;width:8.7pt;height:8pt;z-index:-268744;mso-position-horizontal-relative:page;mso-position-vertical-relative:page" filled="f" stroked="f">
          <v:textbox inset="0,0,0,0">
            <w:txbxContent>
              <w:p w:rsidR="00CB0AFA" w:rsidRDefault="00481332">
                <w:pPr>
                  <w:spacing w:before="4"/>
                  <w:ind w:left="20"/>
                  <w:rPr>
                    <w:sz w:val="12"/>
                  </w:rPr>
                </w:pPr>
                <w:r>
                  <w:rPr>
                    <w:color w:val="FFFFFF"/>
                    <w:sz w:val="12"/>
                  </w:rPr>
                  <w:t>80</w:t>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89" style="position:absolute;margin-left:396.7pt;margin-top:566.95pt;width:22.8pt;height:28.35pt;z-index:-271096;mso-position-horizontal-relative:page;mso-position-vertical-relative:page" fillcolor="#626cb2" stroked="f">
          <w10:wrap anchorx="page" anchory="page"/>
        </v:rect>
      </w:pict>
    </w:r>
    <w:r>
      <w:rPr>
        <w:lang w:val="en-US"/>
      </w:rPr>
      <w:pict>
        <v:shapetype id="_x0000_t202" coordsize="21600,21600" o:spt="202" path="m,l,21600r21600,l21600,xe">
          <v:stroke joinstyle="miter"/>
          <v:path gradientshapeok="t" o:connecttype="rect"/>
        </v:shapetype>
        <v:shape id="_x0000_s2188" type="#_x0000_t202" style="position:absolute;margin-left:404.45pt;margin-top:574.55pt;width:7.35pt;height:8pt;z-index:-271072;mso-position-horizontal-relative:page;mso-position-vertical-relative:page" filled="f" stroked="f">
          <v:textbox inset="0,0,0,0">
            <w:txbxContent>
              <w:p w:rsidR="00CB0AFA" w:rsidRDefault="00481332">
                <w:pPr>
                  <w:spacing w:before="4"/>
                  <w:ind w:left="40"/>
                  <w:rPr>
                    <w:sz w:val="12"/>
                  </w:rPr>
                </w:pPr>
                <w:r>
                  <w:fldChar w:fldCharType="begin"/>
                </w:r>
                <w:r>
                  <w:rPr>
                    <w:color w:val="FFFFFF"/>
                    <w:w w:val="99"/>
                    <w:sz w:val="12"/>
                  </w:rPr>
                  <w:instrText xml:space="preserve"> PAGE </w:instrText>
                </w:r>
                <w:r>
                  <w:fldChar w:fldCharType="separate"/>
                </w:r>
                <w:r w:rsidR="00EC63FB">
                  <w:rPr>
                    <w:noProof/>
                    <w:color w:val="FFFFFF"/>
                    <w:w w:val="99"/>
                    <w:sz w:val="12"/>
                  </w:rPr>
                  <w:t>7</w:t>
                </w:r>
                <w:r>
                  <w:fldChar w:fldCharType="end"/>
                </w:r>
              </w:p>
            </w:txbxContent>
          </v:textbox>
          <w10:wrap anchorx="page" anchory="page"/>
        </v:shape>
      </w:pic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094" style="position:absolute;margin-left:396.7pt;margin-top:566.95pt;width:22.8pt;height:28.35pt;z-index:-268816;mso-position-horizontal-relative:page;mso-position-vertical-relative:page" fillcolor="#cc7c4b" stroked="f">
          <w10:wrap anchorx="page" anchory="page"/>
        </v:rect>
      </w:pict>
    </w:r>
    <w:r>
      <w:rPr>
        <w:lang w:val="en-US"/>
      </w:rPr>
      <w:pict>
        <v:shapetype id="_x0000_t202" coordsize="21600,21600" o:spt="202" path="m,l,21600r21600,l21600,xe">
          <v:stroke joinstyle="miter"/>
          <v:path gradientshapeok="t" o:connecttype="rect"/>
        </v:shapetype>
        <v:shape id="_x0000_s2093" type="#_x0000_t202" style="position:absolute;margin-left:403.8pt;margin-top:574.55pt;width:8.7pt;height:8pt;z-index:-268792;mso-position-horizontal-relative:page;mso-position-vertical-relative:page" filled="f" stroked="f">
          <v:textbox inset="0,0,0,0">
            <w:txbxContent>
              <w:p w:rsidR="00CB0AFA" w:rsidRDefault="00481332">
                <w:pPr>
                  <w:spacing w:before="4"/>
                  <w:ind w:left="20"/>
                  <w:rPr>
                    <w:sz w:val="12"/>
                  </w:rPr>
                </w:pPr>
                <w:r>
                  <w:rPr>
                    <w:color w:val="FFFFFF"/>
                    <w:sz w:val="12"/>
                  </w:rPr>
                  <w:t>79</w:t>
                </w:r>
              </w:p>
            </w:txbxContent>
          </v:textbox>
          <w10:wrap anchorx="page" anchory="page"/>
        </v:shape>
      </w:pic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090" style="position:absolute;margin-left:396.7pt;margin-top:566.95pt;width:22.8pt;height:28.35pt;z-index:-268720;mso-position-horizontal-relative:page;mso-position-vertical-relative:page" fillcolor="#cc7c4b" stroked="f">
          <w10:wrap anchorx="page" anchory="page"/>
        </v:rect>
      </w:pict>
    </w:r>
    <w:r>
      <w:rPr>
        <w:lang w:val="en-US"/>
      </w:rPr>
      <w:pict>
        <v:shapetype id="_x0000_t202" coordsize="21600,21600" o:spt="202" path="m,l,21600r21600,l21600,xe">
          <v:stroke joinstyle="miter"/>
          <v:path gradientshapeok="t" o:connecttype="rect"/>
        </v:shapetype>
        <v:shape id="_x0000_s2089" type="#_x0000_t202" style="position:absolute;margin-left:402.8pt;margin-top:574.55pt;width:10.7pt;height:8pt;z-index:-268696;mso-position-horizontal-relative:page;mso-position-vertical-relative:page" filled="f" stroked="f">
          <v:textbox inset="0,0,0,0">
            <w:txbxContent>
              <w:p w:rsidR="00CB0AFA" w:rsidRDefault="00481332">
                <w:pPr>
                  <w:spacing w:before="4"/>
                  <w:ind w:left="40"/>
                  <w:rPr>
                    <w:sz w:val="12"/>
                  </w:rPr>
                </w:pPr>
                <w:r>
                  <w:fldChar w:fldCharType="begin"/>
                </w:r>
                <w:r>
                  <w:rPr>
                    <w:color w:val="FFFFFF"/>
                    <w:sz w:val="12"/>
                  </w:rPr>
                  <w:instrText xml:space="preserve"> PAGE </w:instrText>
                </w:r>
                <w:r>
                  <w:fldChar w:fldCharType="separate"/>
                </w:r>
                <w:r w:rsidR="00EC63FB">
                  <w:rPr>
                    <w:noProof/>
                    <w:color w:val="FFFFFF"/>
                    <w:sz w:val="12"/>
                  </w:rPr>
                  <w:t>81</w:t>
                </w:r>
                <w:r>
                  <w:fldChar w:fldCharType="end"/>
                </w:r>
              </w:p>
            </w:txbxContent>
          </v:textbox>
          <w10:wrap anchorx="page" anchory="page"/>
        </v:shape>
      </w:pic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CB0AFA">
    <w:pPr>
      <w:pStyle w:val="a3"/>
      <w:spacing w:line="14" w:lineRule="auto"/>
      <w:rPr>
        <w:sz w:val="2"/>
      </w:rPr>
    </w:pP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086" style="position:absolute;margin-left:0;margin-top:566.95pt;width:22.7pt;height:28.35pt;z-index:-268624;mso-position-horizontal-relative:page;mso-position-vertical-relative:page" fillcolor="#cc7c4b" stroked="f">
          <w10:wrap anchorx="page" anchory="page"/>
        </v:rect>
      </w:pict>
    </w:r>
    <w:r>
      <w:rPr>
        <w:lang w:val="en-US"/>
      </w:rPr>
      <w:pict>
        <v:shapetype id="_x0000_t202" coordsize="21600,21600" o:spt="202" path="m,l,21600r21600,l21600,xe">
          <v:stroke joinstyle="miter"/>
          <v:path gradientshapeok="t" o:connecttype="rect"/>
        </v:shapetype>
        <v:shape id="_x0000_s2085" type="#_x0000_t202" style="position:absolute;margin-left:6pt;margin-top:574.55pt;width:10.7pt;height:8pt;z-index:-268600;mso-position-horizontal-relative:page;mso-position-vertical-relative:page" filled="f" stroked="f">
          <v:textbox inset="0,0,0,0">
            <w:txbxContent>
              <w:p w:rsidR="00CB0AFA" w:rsidRDefault="00481332">
                <w:pPr>
                  <w:spacing w:before="4"/>
                  <w:ind w:left="40"/>
                  <w:rPr>
                    <w:sz w:val="12"/>
                  </w:rPr>
                </w:pPr>
                <w:r>
                  <w:fldChar w:fldCharType="begin"/>
                </w:r>
                <w:r>
                  <w:rPr>
                    <w:color w:val="FFFFFF"/>
                    <w:sz w:val="12"/>
                  </w:rPr>
                  <w:instrText xml:space="preserve"> PAGE </w:instrText>
                </w:r>
                <w:r>
                  <w:fldChar w:fldCharType="separate"/>
                </w:r>
                <w:r w:rsidR="00EC63FB">
                  <w:rPr>
                    <w:noProof/>
                    <w:color w:val="FFFFFF"/>
                    <w:sz w:val="12"/>
                  </w:rPr>
                  <w:t>84</w:t>
                </w:r>
                <w:r>
                  <w:fldChar w:fldCharType="end"/>
                </w:r>
              </w:p>
            </w:txbxContent>
          </v:textbox>
          <w10:wrap anchorx="page" anchory="page"/>
        </v:shape>
      </w:pic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088" style="position:absolute;margin-left:396.7pt;margin-top:566.95pt;width:22.8pt;height:28.35pt;z-index:-268672;mso-position-horizontal-relative:page;mso-position-vertical-relative:page" fillcolor="#cc7c4b" stroked="f">
          <w10:wrap anchorx="page" anchory="page"/>
        </v:rect>
      </w:pict>
    </w:r>
    <w:r>
      <w:rPr>
        <w:lang w:val="en-US"/>
      </w:rPr>
      <w:pict>
        <v:shapetype id="_x0000_t202" coordsize="21600,21600" o:spt="202" path="m,l,21600r21600,l21600,xe">
          <v:stroke joinstyle="miter"/>
          <v:path gradientshapeok="t" o:connecttype="rect"/>
        </v:shapetype>
        <v:shape id="_x0000_s2087" type="#_x0000_t202" style="position:absolute;margin-left:402.8pt;margin-top:574.55pt;width:10.7pt;height:8pt;z-index:-268648;mso-position-horizontal-relative:page;mso-position-vertical-relative:page" filled="f" stroked="f">
          <v:textbox inset="0,0,0,0">
            <w:txbxContent>
              <w:p w:rsidR="00CB0AFA" w:rsidRDefault="00481332">
                <w:pPr>
                  <w:spacing w:before="4"/>
                  <w:ind w:left="40"/>
                  <w:rPr>
                    <w:sz w:val="12"/>
                  </w:rPr>
                </w:pPr>
                <w:r>
                  <w:fldChar w:fldCharType="begin"/>
                </w:r>
                <w:r>
                  <w:rPr>
                    <w:color w:val="FFFFFF"/>
                    <w:sz w:val="12"/>
                  </w:rPr>
                  <w:instrText xml:space="preserve"> PAGE </w:instrText>
                </w:r>
                <w:r>
                  <w:fldChar w:fldCharType="separate"/>
                </w:r>
                <w:r w:rsidR="00EC63FB">
                  <w:rPr>
                    <w:noProof/>
                    <w:color w:val="FFFFFF"/>
                    <w:sz w:val="12"/>
                  </w:rPr>
                  <w:t>83</w:t>
                </w:r>
                <w:r>
                  <w:fldChar w:fldCharType="end"/>
                </w:r>
              </w:p>
            </w:txbxContent>
          </v:textbox>
          <w10:wrap anchorx="page" anchory="page"/>
        </v:shape>
      </w:pic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CB0AFA">
    <w:pPr>
      <w:pStyle w:val="a3"/>
      <w:spacing w:line="14" w:lineRule="auto"/>
      <w:rPr>
        <w:sz w:val="2"/>
      </w:rPr>
    </w:pP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084" style="position:absolute;margin-left:0;margin-top:566.95pt;width:22.7pt;height:28.35pt;z-index:-268576;mso-position-horizontal-relative:page;mso-position-vertical-relative:page" fillcolor="#58595b" stroked="f">
          <w10:wrap anchorx="page" anchory="page"/>
        </v:rect>
      </w:pict>
    </w:r>
    <w:r>
      <w:rPr>
        <w:lang w:val="en-US"/>
      </w:rPr>
      <w:pict>
        <v:shapetype id="_x0000_t202" coordsize="21600,21600" o:spt="202" path="m,l,21600r21600,l21600,xe">
          <v:stroke joinstyle="miter"/>
          <v:path gradientshapeok="t" o:connecttype="rect"/>
        </v:shapetype>
        <v:shape id="_x0000_s2083" type="#_x0000_t202" style="position:absolute;margin-left:6pt;margin-top:574.55pt;width:10.7pt;height:8pt;z-index:-268552;mso-position-horizontal-relative:page;mso-position-vertical-relative:page" filled="f" stroked="f">
          <v:textbox inset="0,0,0,0">
            <w:txbxContent>
              <w:p w:rsidR="00CB0AFA" w:rsidRDefault="00481332">
                <w:pPr>
                  <w:spacing w:before="4"/>
                  <w:ind w:left="40"/>
                  <w:rPr>
                    <w:sz w:val="12"/>
                  </w:rPr>
                </w:pPr>
                <w:r>
                  <w:fldChar w:fldCharType="begin"/>
                </w:r>
                <w:r>
                  <w:rPr>
                    <w:color w:val="FFFFFF"/>
                    <w:sz w:val="12"/>
                  </w:rPr>
                  <w:instrText xml:space="preserve"> PAGE </w:instrText>
                </w:r>
                <w:r>
                  <w:fldChar w:fldCharType="separate"/>
                </w:r>
                <w:r w:rsidR="00EC63FB">
                  <w:rPr>
                    <w:noProof/>
                    <w:color w:val="FFFFFF"/>
                    <w:sz w:val="12"/>
                  </w:rPr>
                  <w:t>86</w:t>
                </w:r>
                <w:r>
                  <w:fldChar w:fldCharType="end"/>
                </w:r>
              </w:p>
            </w:txbxContent>
          </v:textbox>
          <w10:wrap anchorx="page" anchory="page"/>
        </v:shape>
      </w:pic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082" style="position:absolute;margin-left:396.7pt;margin-top:566.95pt;width:22.8pt;height:28.35pt;z-index:-268528;mso-position-horizontal-relative:page;mso-position-vertical-relative:page" fillcolor="#58595b" stroked="f">
          <w10:wrap anchorx="page" anchory="page"/>
        </v:rect>
      </w:pict>
    </w:r>
    <w:r>
      <w:rPr>
        <w:lang w:val="en-US"/>
      </w:rPr>
      <w:pict>
        <v:shapetype id="_x0000_t202" coordsize="21600,21600" o:spt="202" path="m,l,21600r21600,l21600,xe">
          <v:stroke joinstyle="miter"/>
          <v:path gradientshapeok="t" o:connecttype="rect"/>
        </v:shapetype>
        <v:shape id="_x0000_s2081" type="#_x0000_t202" style="position:absolute;margin-left:402.8pt;margin-top:574.55pt;width:10.7pt;height:8pt;z-index:-268504;mso-position-horizontal-relative:page;mso-position-vertical-relative:page" filled="f" stroked="f">
          <v:textbox inset="0,0,0,0">
            <w:txbxContent>
              <w:p w:rsidR="00CB0AFA" w:rsidRDefault="00481332">
                <w:pPr>
                  <w:spacing w:before="4"/>
                  <w:ind w:left="40"/>
                  <w:rPr>
                    <w:sz w:val="12"/>
                  </w:rPr>
                </w:pPr>
                <w:r>
                  <w:fldChar w:fldCharType="begin"/>
                </w:r>
                <w:r>
                  <w:rPr>
                    <w:color w:val="FFFFFF"/>
                    <w:sz w:val="12"/>
                  </w:rPr>
                  <w:instrText xml:space="preserve"> PAGE </w:instrText>
                </w:r>
                <w:r>
                  <w:fldChar w:fldCharType="separate"/>
                </w:r>
                <w:r w:rsidR="00EC63FB">
                  <w:rPr>
                    <w:noProof/>
                    <w:color w:val="FFFFFF"/>
                    <w:sz w:val="12"/>
                  </w:rPr>
                  <w:t>87</w:t>
                </w:r>
                <w:r>
                  <w:fldChar w:fldCharType="end"/>
                </w:r>
              </w:p>
            </w:txbxContent>
          </v:textbox>
          <w10:wrap anchorx="page" anchory="page"/>
        </v:shape>
      </w:pic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080" style="position:absolute;margin-left:0;margin-top:566.95pt;width:22.7pt;height:28.35pt;z-index:-268480;mso-position-horizontal-relative:page;mso-position-vertical-relative:page" fillcolor="#58595b" stroked="f">
          <w10:wrap anchorx="page" anchory="page"/>
        </v:rect>
      </w:pict>
    </w:r>
    <w:r>
      <w:rPr>
        <w:lang w:val="en-US"/>
      </w:rPr>
      <w:pict>
        <v:shapetype id="_x0000_t202" coordsize="21600,21600" o:spt="202" path="m,l,21600r21600,l21600,xe">
          <v:stroke joinstyle="miter"/>
          <v:path gradientshapeok="t" o:connecttype="rect"/>
        </v:shapetype>
        <v:shape id="_x0000_s2079" type="#_x0000_t202" style="position:absolute;margin-left:7pt;margin-top:574.55pt;width:8.7pt;height:8pt;z-index:-268456;mso-position-horizontal-relative:page;mso-position-vertical-relative:page" filled="f" stroked="f">
          <v:textbox inset="0,0,0,0">
            <w:txbxContent>
              <w:p w:rsidR="00CB0AFA" w:rsidRDefault="00481332">
                <w:pPr>
                  <w:spacing w:before="4"/>
                  <w:ind w:left="20"/>
                  <w:rPr>
                    <w:sz w:val="12"/>
                  </w:rPr>
                </w:pPr>
                <w:r>
                  <w:rPr>
                    <w:color w:val="FFFFFF"/>
                    <w:sz w:val="12"/>
                  </w:rPr>
                  <w:t>88</w:t>
                </w:r>
              </w:p>
            </w:txbxContent>
          </v:textbox>
          <w10:wrap anchorx="page" anchory="page"/>
        </v:shape>
      </w:pic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078" style="position:absolute;margin-left:396.7pt;margin-top:566.95pt;width:22.8pt;height:28.35pt;z-index:-268432;mso-position-horizontal-relative:page;mso-position-vertical-relative:page" fillcolor="#58595b" stroked="f">
          <w10:wrap anchorx="page" anchory="page"/>
        </v:rect>
      </w:pict>
    </w:r>
    <w:r>
      <w:rPr>
        <w:lang w:val="en-US"/>
      </w:rPr>
      <w:pict>
        <v:shapetype id="_x0000_t202" coordsize="21600,21600" o:spt="202" path="m,l,21600r21600,l21600,xe">
          <v:stroke joinstyle="miter"/>
          <v:path gradientshapeok="t" o:connecttype="rect"/>
        </v:shapetype>
        <v:shape id="_x0000_s2077" type="#_x0000_t202" style="position:absolute;margin-left:402.8pt;margin-top:574.55pt;width:10.7pt;height:8pt;z-index:-268408;mso-position-horizontal-relative:page;mso-position-vertical-relative:page" filled="f" stroked="f">
          <v:textbox inset="0,0,0,0">
            <w:txbxContent>
              <w:p w:rsidR="00CB0AFA" w:rsidRDefault="00481332">
                <w:pPr>
                  <w:spacing w:before="4"/>
                  <w:ind w:left="40"/>
                  <w:rPr>
                    <w:sz w:val="12"/>
                  </w:rPr>
                </w:pPr>
                <w:r>
                  <w:rPr>
                    <w:color w:val="FFFFFF"/>
                    <w:sz w:val="12"/>
                  </w:rPr>
                  <w:t>89</w:t>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85" style="position:absolute;margin-left:0;margin-top:566.95pt;width:22.7pt;height:28.35pt;z-index:-271000;mso-position-horizontal-relative:page;mso-position-vertical-relative:page" fillcolor="#626cb2" stroked="f">
          <w10:wrap anchorx="page" anchory="page"/>
        </v:rect>
      </w:pict>
    </w:r>
    <w:r>
      <w:rPr>
        <w:lang w:val="en-US"/>
      </w:rPr>
      <w:pict>
        <v:shapetype id="_x0000_t202" coordsize="21600,21600" o:spt="202" path="m,l,21600r21600,l21600,xe">
          <v:stroke joinstyle="miter"/>
          <v:path gradientshapeok="t" o:connecttype="rect"/>
        </v:shapetype>
        <v:shape id="_x0000_s2184" type="#_x0000_t202" style="position:absolute;margin-left:6pt;margin-top:574.55pt;width:10.7pt;height:8pt;z-index:-270976;mso-position-horizontal-relative:page;mso-position-vertical-relative:page" filled="f" stroked="f">
          <v:textbox inset="0,0,0,0">
            <w:txbxContent>
              <w:p w:rsidR="00CB0AFA" w:rsidRDefault="00481332">
                <w:pPr>
                  <w:spacing w:before="4"/>
                  <w:ind w:left="40"/>
                  <w:rPr>
                    <w:sz w:val="12"/>
                  </w:rPr>
                </w:pPr>
                <w:r>
                  <w:rPr>
                    <w:color w:val="FFFFFF"/>
                    <w:sz w:val="12"/>
                  </w:rPr>
                  <w:t>10</w:t>
                </w:r>
              </w:p>
            </w:txbxContent>
          </v:textbox>
          <w10:wrap anchorx="page" anchory="page"/>
        </v:shape>
      </w:pic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076" style="position:absolute;margin-left:0;margin-top:566.95pt;width:22.7pt;height:28.35pt;z-index:-268384;mso-position-horizontal-relative:page;mso-position-vertical-relative:page" fillcolor="#58595b" stroked="f">
          <w10:wrap anchorx="page" anchory="page"/>
        </v:rect>
      </w:pict>
    </w:r>
    <w:r>
      <w:rPr>
        <w:lang w:val="en-US"/>
      </w:rPr>
      <w:pict>
        <v:shapetype id="_x0000_t202" coordsize="21600,21600" o:spt="202" path="m,l,21600r21600,l21600,xe">
          <v:stroke joinstyle="miter"/>
          <v:path gradientshapeok="t" o:connecttype="rect"/>
        </v:shapetype>
        <v:shape id="_x0000_s2075" type="#_x0000_t202" style="position:absolute;margin-left:7pt;margin-top:574.55pt;width:8.7pt;height:8pt;z-index:-268360;mso-position-horizontal-relative:page;mso-position-vertical-relative:page" filled="f" stroked="f">
          <v:textbox inset="0,0,0,0">
            <w:txbxContent>
              <w:p w:rsidR="00CB0AFA" w:rsidRDefault="00481332">
                <w:pPr>
                  <w:spacing w:before="4"/>
                  <w:ind w:left="20"/>
                  <w:rPr>
                    <w:sz w:val="12"/>
                  </w:rPr>
                </w:pPr>
                <w:r>
                  <w:rPr>
                    <w:color w:val="FFFFFF"/>
                    <w:sz w:val="12"/>
                  </w:rPr>
                  <w:t>90</w:t>
                </w:r>
              </w:p>
            </w:txbxContent>
          </v:textbox>
          <w10:wrap anchorx="page" anchory="page"/>
        </v:shape>
      </w:pic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074" style="position:absolute;margin-left:396.7pt;margin-top:566.95pt;width:22.8pt;height:28.35pt;z-index:-268336;mso-position-horizontal-relative:page;mso-position-vertical-relative:page" fillcolor="#58595b" stroked="f">
          <w10:wrap anchorx="page" anchory="page"/>
        </v:rect>
      </w:pict>
    </w:r>
    <w:r>
      <w:rPr>
        <w:lang w:val="en-US"/>
      </w:rPr>
      <w:pict>
        <v:shapetype id="_x0000_t202" coordsize="21600,21600" o:spt="202" path="m,l,21600r21600,l21600,xe">
          <v:stroke joinstyle="miter"/>
          <v:path gradientshapeok="t" o:connecttype="rect"/>
        </v:shapetype>
        <v:shape id="_x0000_s2073" type="#_x0000_t202" style="position:absolute;margin-left:403.8pt;margin-top:574.55pt;width:8.7pt;height:8pt;z-index:-268312;mso-position-horizontal-relative:page;mso-position-vertical-relative:page" filled="f" stroked="f">
          <v:textbox inset="0,0,0,0">
            <w:txbxContent>
              <w:p w:rsidR="00CB0AFA" w:rsidRDefault="00481332">
                <w:pPr>
                  <w:spacing w:before="4"/>
                  <w:ind w:left="20"/>
                  <w:rPr>
                    <w:sz w:val="12"/>
                  </w:rPr>
                </w:pPr>
                <w:r>
                  <w:rPr>
                    <w:color w:val="FFFFFF"/>
                    <w:sz w:val="12"/>
                  </w:rPr>
                  <w:t>91</w:t>
                </w:r>
              </w:p>
            </w:txbxContent>
          </v:textbox>
          <w10:wrap anchorx="page" anchory="page"/>
        </v:shape>
      </w:pic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072" style="position:absolute;margin-left:0;margin-top:566.95pt;width:22.7pt;height:28.35pt;z-index:-268288;mso-position-horizontal-relative:page;mso-position-vertical-relative:page" fillcolor="#58595b" stroked="f">
          <w10:wrap anchorx="page" anchory="page"/>
        </v:rect>
      </w:pict>
    </w:r>
    <w:r>
      <w:rPr>
        <w:lang w:val="en-US"/>
      </w:rPr>
      <w:pict>
        <v:shapetype id="_x0000_t202" coordsize="21600,21600" o:spt="202" path="m,l,21600r21600,l21600,xe">
          <v:stroke joinstyle="miter"/>
          <v:path gradientshapeok="t" o:connecttype="rect"/>
        </v:shapetype>
        <v:shape id="_x0000_s2071" type="#_x0000_t202" style="position:absolute;margin-left:7pt;margin-top:574.55pt;width:8.7pt;height:8pt;z-index:-268264;mso-position-horizontal-relative:page;mso-position-vertical-relative:page" filled="f" stroked="f">
          <v:textbox inset="0,0,0,0">
            <w:txbxContent>
              <w:p w:rsidR="00CB0AFA" w:rsidRDefault="00481332">
                <w:pPr>
                  <w:spacing w:before="4"/>
                  <w:ind w:left="20"/>
                  <w:rPr>
                    <w:sz w:val="12"/>
                  </w:rPr>
                </w:pPr>
                <w:r>
                  <w:rPr>
                    <w:color w:val="FFFFFF"/>
                    <w:sz w:val="12"/>
                  </w:rPr>
                  <w:t>92</w:t>
                </w:r>
              </w:p>
            </w:txbxContent>
          </v:textbox>
          <w10:wrap anchorx="page" anchory="page"/>
        </v:shape>
      </w:pic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070" style="position:absolute;margin-left:396.7pt;margin-top:566.95pt;width:22.8pt;height:28.35pt;z-index:-268240;mso-position-horizontal-relative:page;mso-position-vertical-relative:page" fillcolor="#58595b" stroked="f">
          <w10:wrap anchorx="page" anchory="page"/>
        </v:rect>
      </w:pict>
    </w:r>
    <w:r>
      <w:rPr>
        <w:lang w:val="en-US"/>
      </w:rPr>
      <w:pict>
        <v:shapetype id="_x0000_t202" coordsize="21600,21600" o:spt="202" path="m,l,21600r21600,l21600,xe">
          <v:stroke joinstyle="miter"/>
          <v:path gradientshapeok="t" o:connecttype="rect"/>
        </v:shapetype>
        <v:shape id="_x0000_s2069" type="#_x0000_t202" style="position:absolute;margin-left:403.8pt;margin-top:574.55pt;width:8.7pt;height:8pt;z-index:-268216;mso-position-horizontal-relative:page;mso-position-vertical-relative:page" filled="f" stroked="f">
          <v:textbox inset="0,0,0,0">
            <w:txbxContent>
              <w:p w:rsidR="00CB0AFA" w:rsidRDefault="00481332">
                <w:pPr>
                  <w:spacing w:before="4"/>
                  <w:ind w:left="20"/>
                  <w:rPr>
                    <w:sz w:val="12"/>
                  </w:rPr>
                </w:pPr>
                <w:r>
                  <w:rPr>
                    <w:color w:val="FFFFFF"/>
                    <w:sz w:val="12"/>
                  </w:rPr>
                  <w:t>93</w:t>
                </w:r>
              </w:p>
            </w:txbxContent>
          </v:textbox>
          <w10:wrap anchorx="page" anchory="page"/>
        </v:shape>
      </w:pic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CB0AFA">
    <w:pPr>
      <w:pStyle w:val="a3"/>
      <w:spacing w:line="14" w:lineRule="auto"/>
      <w:rPr>
        <w:sz w:val="2"/>
      </w:rPr>
    </w:pP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CB0AFA">
    <w:pPr>
      <w:pStyle w:val="a3"/>
      <w:spacing w:line="14" w:lineRule="auto"/>
      <w:rPr>
        <w:sz w:val="2"/>
      </w:rPr>
    </w:pP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CB0AFA">
    <w:pPr>
      <w:pStyle w:val="a3"/>
      <w:spacing w:line="14" w:lineRule="auto"/>
      <w:rPr>
        <w:sz w:val="2"/>
      </w:rPr>
    </w:pP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CB0AFA">
    <w:pPr>
      <w:pStyle w:val="a3"/>
      <w:spacing w:line="14" w:lineRule="auto"/>
      <w:rPr>
        <w:sz w:val="2"/>
      </w:rPr>
    </w:pP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068" style="position:absolute;margin-left:0;margin-top:566.95pt;width:22.7pt;height:28.35pt;z-index:-268192;mso-position-horizontal-relative:page;mso-position-vertical-relative:page" fillcolor="#58595b" stroked="f">
          <w10:wrap anchorx="page" anchory="page"/>
        </v:rect>
      </w:pict>
    </w:r>
    <w:r>
      <w:rPr>
        <w:lang w:val="en-US"/>
      </w:rPr>
      <w:pict>
        <v:shapetype id="_x0000_t202" coordsize="21600,21600" o:spt="202" path="m,l,21600r21600,l21600,xe">
          <v:stroke joinstyle="miter"/>
          <v:path gradientshapeok="t" o:connecttype="rect"/>
        </v:shapetype>
        <v:shape id="_x0000_s2067" type="#_x0000_t202" style="position:absolute;margin-left:7pt;margin-top:574.55pt;width:8.7pt;height:8pt;z-index:-268168;mso-position-horizontal-relative:page;mso-position-vertical-relative:page" filled="f" stroked="f">
          <v:textbox inset="0,0,0,0">
            <w:txbxContent>
              <w:p w:rsidR="00CB0AFA" w:rsidRDefault="00481332">
                <w:pPr>
                  <w:spacing w:before="4"/>
                  <w:ind w:left="20"/>
                  <w:rPr>
                    <w:sz w:val="12"/>
                  </w:rPr>
                </w:pPr>
                <w:r>
                  <w:rPr>
                    <w:color w:val="FFFFFF"/>
                    <w:sz w:val="12"/>
                  </w:rPr>
                  <w:t>98</w:t>
                </w:r>
              </w:p>
            </w:txbxContent>
          </v:textbox>
          <w10:wrap anchorx="page" anchory="page"/>
        </v:shape>
      </w:pic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CB0AFA">
    <w:pPr>
      <w:pStyle w:val="a3"/>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87" style="position:absolute;margin-left:396.7pt;margin-top:566.95pt;width:22.8pt;height:28.35pt;z-index:-271048;mso-position-horizontal-relative:page;mso-position-vertical-relative:page" fillcolor="#626cb2" stroked="f">
          <w10:wrap anchorx="page" anchory="page"/>
        </v:rect>
      </w:pict>
    </w:r>
    <w:r>
      <w:rPr>
        <w:lang w:val="en-US"/>
      </w:rPr>
      <w:pict>
        <v:shapetype id="_x0000_t202" coordsize="21600,21600" o:spt="202" path="m,l,21600r21600,l21600,xe">
          <v:stroke joinstyle="miter"/>
          <v:path gradientshapeok="t" o:connecttype="rect"/>
        </v:shapetype>
        <v:shape id="_x0000_s2186" type="#_x0000_t202" style="position:absolute;margin-left:405.45pt;margin-top:574.55pt;width:5.35pt;height:8pt;z-index:-271024;mso-position-horizontal-relative:page;mso-position-vertical-relative:page" filled="f" stroked="f">
          <v:textbox inset="0,0,0,0">
            <w:txbxContent>
              <w:p w:rsidR="00CB0AFA" w:rsidRDefault="00481332">
                <w:pPr>
                  <w:spacing w:before="4"/>
                  <w:ind w:left="20"/>
                  <w:rPr>
                    <w:sz w:val="12"/>
                  </w:rPr>
                </w:pPr>
                <w:r>
                  <w:rPr>
                    <w:color w:val="FFFFFF"/>
                    <w:w w:val="99"/>
                    <w:sz w:val="12"/>
                  </w:rPr>
                  <w:t>9</w:t>
                </w:r>
              </w:p>
            </w:txbxContent>
          </v:textbox>
          <w10:wrap anchorx="page" anchory="page"/>
        </v:shape>
      </w:pic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066" style="position:absolute;margin-left:0;margin-top:566.95pt;width:22.7pt;height:28.35pt;z-index:-268144;mso-position-horizontal-relative:page;mso-position-vertical-relative:page" fillcolor="#58595b" stroked="f">
          <w10:wrap anchorx="page" anchory="page"/>
        </v:rect>
      </w:pict>
    </w:r>
    <w:r>
      <w:rPr>
        <w:lang w:val="en-US"/>
      </w:rPr>
      <w:pict>
        <v:shapetype id="_x0000_t202" coordsize="21600,21600" o:spt="202" path="m,l,21600r21600,l21600,xe">
          <v:stroke joinstyle="miter"/>
          <v:path gradientshapeok="t" o:connecttype="rect"/>
        </v:shapetype>
        <v:shape id="_x0000_s2065" type="#_x0000_t202" style="position:absolute;margin-left:5.35pt;margin-top:574.55pt;width:12.05pt;height:8pt;z-index:-268120;mso-position-horizontal-relative:page;mso-position-vertical-relative:page" filled="f" stroked="f">
          <v:textbox inset="0,0,0,0">
            <w:txbxContent>
              <w:p w:rsidR="00CB0AFA" w:rsidRDefault="00481332">
                <w:pPr>
                  <w:spacing w:before="4"/>
                  <w:ind w:left="20"/>
                  <w:rPr>
                    <w:sz w:val="12"/>
                  </w:rPr>
                </w:pPr>
                <w:r>
                  <w:rPr>
                    <w:color w:val="FFFFFF"/>
                    <w:sz w:val="12"/>
                  </w:rPr>
                  <w:t>100</w:t>
                </w:r>
              </w:p>
            </w:txbxContent>
          </v:textbox>
          <w10:wrap anchorx="page" anchory="page"/>
        </v:shape>
      </w:pic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064" style="position:absolute;margin-left:396.7pt;margin-top:566.95pt;width:22.8pt;height:28.35pt;z-index:-268096;mso-position-horizontal-relative:page;mso-position-vertical-relative:page" fillcolor="#58595b" stroked="f">
          <w10:wrap anchorx="page" anchory="page"/>
        </v:rect>
      </w:pict>
    </w:r>
    <w:r>
      <w:rPr>
        <w:lang w:val="en-US"/>
      </w:rPr>
      <w:pict>
        <v:shapetype id="_x0000_t202" coordsize="21600,21600" o:spt="202" path="m,l,21600r21600,l21600,xe">
          <v:stroke joinstyle="miter"/>
          <v:path gradientshapeok="t" o:connecttype="rect"/>
        </v:shapetype>
        <v:shape id="_x0000_s2063" type="#_x0000_t202" style="position:absolute;margin-left:401.1pt;margin-top:574.55pt;width:14.05pt;height:8pt;z-index:-268072;mso-position-horizontal-relative:page;mso-position-vertical-relative:page" filled="f" stroked="f">
          <v:textbox inset="0,0,0,0">
            <w:txbxContent>
              <w:p w:rsidR="00CB0AFA" w:rsidRDefault="00481332">
                <w:pPr>
                  <w:spacing w:before="4"/>
                  <w:ind w:left="40"/>
                  <w:rPr>
                    <w:sz w:val="12"/>
                  </w:rPr>
                </w:pPr>
                <w:r>
                  <w:rPr>
                    <w:color w:val="FFFFFF"/>
                    <w:sz w:val="12"/>
                  </w:rPr>
                  <w:t>101</w:t>
                </w:r>
              </w:p>
            </w:txbxContent>
          </v:textbox>
          <w10:wrap anchorx="page" anchory="page"/>
        </v:shape>
      </w:pic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062" style="position:absolute;margin-left:0;margin-top:566.95pt;width:22.7pt;height:28.35pt;z-index:-268048;mso-position-horizontal-relative:page;mso-position-vertical-relative:page" fillcolor="#58595b" stroked="f">
          <w10:wrap anchorx="page" anchory="page"/>
        </v:rect>
      </w:pict>
    </w:r>
    <w:r>
      <w:rPr>
        <w:lang w:val="en-US"/>
      </w:rPr>
      <w:pict>
        <v:shapetype id="_x0000_t202" coordsize="21600,21600" o:spt="202" path="m,l,21600r21600,l21600,xe">
          <v:stroke joinstyle="miter"/>
          <v:path gradientshapeok="t" o:connecttype="rect"/>
        </v:shapetype>
        <v:shape id="_x0000_s2061" type="#_x0000_t202" style="position:absolute;margin-left:5.35pt;margin-top:574.55pt;width:12.05pt;height:8pt;z-index:-268024;mso-position-horizontal-relative:page;mso-position-vertical-relative:page" filled="f" stroked="f">
          <v:textbox inset="0,0,0,0">
            <w:txbxContent>
              <w:p w:rsidR="00CB0AFA" w:rsidRDefault="00481332">
                <w:pPr>
                  <w:spacing w:before="4"/>
                  <w:ind w:left="20"/>
                  <w:rPr>
                    <w:sz w:val="12"/>
                  </w:rPr>
                </w:pPr>
                <w:r>
                  <w:rPr>
                    <w:color w:val="FFFFFF"/>
                    <w:sz w:val="12"/>
                  </w:rPr>
                  <w:t>102</w:t>
                </w:r>
              </w:p>
            </w:txbxContent>
          </v:textbox>
          <w10:wrap anchorx="page" anchory="page"/>
        </v:shape>
      </w:pic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060" style="position:absolute;margin-left:396.7pt;margin-top:566.95pt;width:22.8pt;height:28.35pt;z-index:-268000;mso-position-horizontal-relative:page;mso-position-vertical-relative:page" fillcolor="#58595b" stroked="f">
          <w10:wrap anchorx="page" anchory="page"/>
        </v:rect>
      </w:pict>
    </w:r>
    <w:r>
      <w:rPr>
        <w:lang w:val="en-US"/>
      </w:rPr>
      <w:pict>
        <v:shapetype id="_x0000_t202" coordsize="21600,21600" o:spt="202" path="m,l,21600r21600,l21600,xe">
          <v:stroke joinstyle="miter"/>
          <v:path gradientshapeok="t" o:connecttype="rect"/>
        </v:shapetype>
        <v:shape id="_x0000_s2059" type="#_x0000_t202" style="position:absolute;margin-left:401.1pt;margin-top:574.55pt;width:14.05pt;height:8pt;z-index:-267976;mso-position-horizontal-relative:page;mso-position-vertical-relative:page" filled="f" stroked="f">
          <v:textbox inset="0,0,0,0">
            <w:txbxContent>
              <w:p w:rsidR="00CB0AFA" w:rsidRDefault="00481332">
                <w:pPr>
                  <w:spacing w:before="4"/>
                  <w:ind w:left="40"/>
                  <w:rPr>
                    <w:sz w:val="12"/>
                  </w:rPr>
                </w:pPr>
                <w:r>
                  <w:rPr>
                    <w:color w:val="FFFFFF"/>
                    <w:sz w:val="12"/>
                  </w:rPr>
                  <w:t>103</w:t>
                </w:r>
              </w:p>
            </w:txbxContent>
          </v:textbox>
          <w10:wrap anchorx="page" anchory="page"/>
        </v:shape>
      </w:pic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058" style="position:absolute;margin-left:0;margin-top:566.95pt;width:22.7pt;height:28.35pt;z-index:-267952;mso-position-horizontal-relative:page;mso-position-vertical-relative:page" fillcolor="#58595b" stroked="f">
          <w10:wrap anchorx="page" anchory="page"/>
        </v:rect>
      </w:pict>
    </w:r>
    <w:r>
      <w:rPr>
        <w:lang w:val="en-US"/>
      </w:rPr>
      <w:pict>
        <v:shapetype id="_x0000_t202" coordsize="21600,21600" o:spt="202" path="m,l,21600r21600,l21600,xe">
          <v:stroke joinstyle="miter"/>
          <v:path gradientshapeok="t" o:connecttype="rect"/>
        </v:shapetype>
        <v:shape id="_x0000_s2057" type="#_x0000_t202" style="position:absolute;margin-left:5.35pt;margin-top:574.55pt;width:12.05pt;height:8pt;z-index:-267928;mso-position-horizontal-relative:page;mso-position-vertical-relative:page" filled="f" stroked="f">
          <v:textbox inset="0,0,0,0">
            <w:txbxContent>
              <w:p w:rsidR="00CB0AFA" w:rsidRDefault="00481332">
                <w:pPr>
                  <w:spacing w:before="4"/>
                  <w:ind w:left="20"/>
                  <w:rPr>
                    <w:sz w:val="12"/>
                  </w:rPr>
                </w:pPr>
                <w:r>
                  <w:rPr>
                    <w:color w:val="FFFFFF"/>
                    <w:sz w:val="12"/>
                  </w:rPr>
                  <w:t>104</w:t>
                </w:r>
              </w:p>
            </w:txbxContent>
          </v:textbox>
          <w10:wrap anchorx="page" anchory="page"/>
        </v:shape>
      </w:pic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056" style="position:absolute;margin-left:396.7pt;margin-top:566.95pt;width:22.8pt;height:28.35pt;z-index:-267904;mso-position-horizontal-relative:page;mso-position-vertical-relative:page" fillcolor="#58595b" stroked="f">
          <w10:wrap anchorx="page" anchory="page"/>
        </v:rect>
      </w:pict>
    </w:r>
    <w:r>
      <w:rPr>
        <w:lang w:val="en-US"/>
      </w:rPr>
      <w:pict>
        <v:shapetype id="_x0000_t202" coordsize="21600,21600" o:spt="202" path="m,l,21600r21600,l21600,xe">
          <v:stroke joinstyle="miter"/>
          <v:path gradientshapeok="t" o:connecttype="rect"/>
        </v:shapetype>
        <v:shape id="_x0000_s2055" type="#_x0000_t202" style="position:absolute;margin-left:402.1pt;margin-top:574.55pt;width:12.05pt;height:8pt;z-index:-267880;mso-position-horizontal-relative:page;mso-position-vertical-relative:page" filled="f" stroked="f">
          <v:textbox inset="0,0,0,0">
            <w:txbxContent>
              <w:p w:rsidR="00CB0AFA" w:rsidRDefault="00481332">
                <w:pPr>
                  <w:spacing w:before="4"/>
                  <w:ind w:left="20"/>
                  <w:rPr>
                    <w:sz w:val="12"/>
                  </w:rPr>
                </w:pPr>
                <w:r>
                  <w:rPr>
                    <w:color w:val="FFFFFF"/>
                    <w:sz w:val="12"/>
                  </w:rPr>
                  <w:t>105</w:t>
                </w:r>
              </w:p>
            </w:txbxContent>
          </v:textbox>
          <w10:wrap anchorx="page" anchory="page"/>
        </v:shape>
      </w:pic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054" style="position:absolute;margin-left:0;margin-top:566.95pt;width:22.7pt;height:28.35pt;z-index:-267856;mso-position-horizontal-relative:page;mso-position-vertical-relative:page" fillcolor="#58595b" stroked="f">
          <w10:wrap anchorx="page" anchory="page"/>
        </v:rect>
      </w:pict>
    </w:r>
    <w:r>
      <w:rPr>
        <w:lang w:val="en-US"/>
      </w:rPr>
      <w:pict>
        <v:shapetype id="_x0000_t202" coordsize="21600,21600" o:spt="202" path="m,l,21600r21600,l21600,xe">
          <v:stroke joinstyle="miter"/>
          <v:path gradientshapeok="t" o:connecttype="rect"/>
        </v:shapetype>
        <v:shape id="_x0000_s2053" type="#_x0000_t202" style="position:absolute;margin-left:4.35pt;margin-top:574.55pt;width:14.05pt;height:8pt;z-index:-267832;mso-position-horizontal-relative:page;mso-position-vertical-relative:page" filled="f" stroked="f">
          <v:textbox inset="0,0,0,0">
            <w:txbxContent>
              <w:p w:rsidR="00CB0AFA" w:rsidRDefault="00481332">
                <w:pPr>
                  <w:spacing w:before="4"/>
                  <w:ind w:left="40"/>
                  <w:rPr>
                    <w:sz w:val="12"/>
                  </w:rPr>
                </w:pPr>
                <w:r>
                  <w:fldChar w:fldCharType="begin"/>
                </w:r>
                <w:r>
                  <w:rPr>
                    <w:color w:val="FFFFFF"/>
                    <w:sz w:val="12"/>
                  </w:rPr>
                  <w:instrText xml:space="preserve"> PAGE </w:instrText>
                </w:r>
                <w:r>
                  <w:fldChar w:fldCharType="separate"/>
                </w:r>
                <w:r w:rsidR="00EC63FB">
                  <w:rPr>
                    <w:noProof/>
                    <w:color w:val="FFFFFF"/>
                    <w:sz w:val="12"/>
                  </w:rPr>
                  <w:t>108</w:t>
                </w:r>
                <w:r>
                  <w:fldChar w:fldCharType="end"/>
                </w:r>
              </w:p>
            </w:txbxContent>
          </v:textbox>
          <w10:wrap anchorx="page" anchory="page"/>
        </v:shape>
      </w:pic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052" style="position:absolute;margin-left:396.7pt;margin-top:566.95pt;width:22.8pt;height:28.35pt;z-index:-267808;mso-position-horizontal-relative:page;mso-position-vertical-relative:page" fillcolor="#58595b" stroked="f">
          <w10:wrap anchorx="page" anchory="page"/>
        </v:rect>
      </w:pict>
    </w:r>
    <w:r>
      <w:rPr>
        <w:lang w:val="en-US"/>
      </w:rPr>
      <w:pict>
        <v:shapetype id="_x0000_t202" coordsize="21600,21600" o:spt="202" path="m,l,21600r21600,l21600,xe">
          <v:stroke joinstyle="miter"/>
          <v:path gradientshapeok="t" o:connecttype="rect"/>
        </v:shapetype>
        <v:shape id="_x0000_s2051" type="#_x0000_t202" style="position:absolute;margin-left:402.1pt;margin-top:574.55pt;width:12.05pt;height:8pt;z-index:-267784;mso-position-horizontal-relative:page;mso-position-vertical-relative:page" filled="f" stroked="f">
          <v:textbox inset="0,0,0,0">
            <w:txbxContent>
              <w:p w:rsidR="00CB0AFA" w:rsidRDefault="00481332">
                <w:pPr>
                  <w:spacing w:before="4"/>
                  <w:ind w:left="20"/>
                  <w:rPr>
                    <w:sz w:val="12"/>
                  </w:rPr>
                </w:pPr>
                <w:r>
                  <w:rPr>
                    <w:color w:val="FFFFFF"/>
                    <w:sz w:val="12"/>
                  </w:rPr>
                  <w:t>107</w:t>
                </w:r>
              </w:p>
            </w:txbxContent>
          </v:textbox>
          <w10:wrap anchorx="page" anchory="page"/>
        </v:shape>
      </w:pic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050" style="position:absolute;margin-left:396.7pt;margin-top:566.95pt;width:22.8pt;height:28.35pt;z-index:-267760;mso-position-horizontal-relative:page;mso-position-vertical-relative:page" fillcolor="#58595b" stroked="f">
          <w10:wrap anchorx="page" anchory="page"/>
        </v:rect>
      </w:pict>
    </w:r>
    <w:r>
      <w:rPr>
        <w:lang w:val="en-US"/>
      </w:rPr>
      <w:pict>
        <v:shapetype id="_x0000_t202" coordsize="21600,21600" o:spt="202" path="m,l,21600r21600,l21600,xe">
          <v:stroke joinstyle="miter"/>
          <v:path gradientshapeok="t" o:connecttype="rect"/>
        </v:shapetype>
        <v:shape id="_x0000_s2049" type="#_x0000_t202" style="position:absolute;margin-left:402.1pt;margin-top:574.55pt;width:12.05pt;height:8pt;z-index:-267736;mso-position-horizontal-relative:page;mso-position-vertical-relative:page" filled="f" stroked="f">
          <v:textbox inset="0,0,0,0">
            <w:txbxContent>
              <w:p w:rsidR="00CB0AFA" w:rsidRDefault="00481332">
                <w:pPr>
                  <w:spacing w:before="4"/>
                  <w:ind w:left="20"/>
                  <w:rPr>
                    <w:sz w:val="12"/>
                  </w:rPr>
                </w:pPr>
                <w:r>
                  <w:rPr>
                    <w:color w:val="FFFFFF"/>
                    <w:sz w:val="12"/>
                  </w:rPr>
                  <w:t>109</w:t>
                </w:r>
              </w:p>
            </w:txbxContent>
          </v:textbox>
          <w10:wrap anchorx="page" anchory="page"/>
        </v:shape>
      </w:pic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CB0AFA">
    <w:pPr>
      <w:pStyle w:val="a3"/>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AFA" w:rsidRDefault="00481332">
    <w:pPr>
      <w:pStyle w:val="a3"/>
      <w:spacing w:line="14" w:lineRule="auto"/>
      <w:rPr>
        <w:sz w:val="20"/>
      </w:rPr>
    </w:pPr>
    <w:r>
      <w:rPr>
        <w:lang w:val="en-US"/>
      </w:rPr>
      <w:pict>
        <v:rect id="_x0000_s2181" style="position:absolute;margin-left:0;margin-top:566.95pt;width:22.7pt;height:28.35pt;z-index:-270904;mso-position-horizontal-relative:page;mso-position-vertical-relative:page" fillcolor="#335c64" stroked="f">
          <w10:wrap anchorx="page" anchory="page"/>
        </v:rect>
      </w:pict>
    </w:r>
    <w:r>
      <w:rPr>
        <w:lang w:val="en-US"/>
      </w:rPr>
      <w:pict>
        <v:shapetype id="_x0000_t202" coordsize="21600,21600" o:spt="202" path="m,l,21600r21600,l21600,xe">
          <v:stroke joinstyle="miter"/>
          <v:path gradientshapeok="t" o:connecttype="rect"/>
        </v:shapetype>
        <v:shape id="_x0000_s2180" type="#_x0000_t202" style="position:absolute;margin-left:6pt;margin-top:574.55pt;width:10.7pt;height:8pt;z-index:-270880;mso-position-horizontal-relative:page;mso-position-vertical-relative:page" filled="f" stroked="f">
          <v:textbox inset="0,0,0,0">
            <w:txbxContent>
              <w:p w:rsidR="00CB0AFA" w:rsidRDefault="00481332">
                <w:pPr>
                  <w:spacing w:before="4"/>
                  <w:ind w:left="40"/>
                  <w:rPr>
                    <w:sz w:val="12"/>
                  </w:rPr>
                </w:pPr>
                <w:r>
                  <w:rPr>
                    <w:color w:val="FFFFFF"/>
                    <w:sz w:val="12"/>
                  </w:rPr>
                  <w:t>12</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1332" w:rsidRDefault="00481332">
      <w:r>
        <w:separator/>
      </w:r>
    </w:p>
  </w:footnote>
  <w:footnote w:type="continuationSeparator" w:id="0">
    <w:p w:rsidR="00481332" w:rsidRDefault="004813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37EFA"/>
    <w:multiLevelType w:val="hybridMultilevel"/>
    <w:tmpl w:val="19C2A882"/>
    <w:lvl w:ilvl="0" w:tplc="0D04ABC6">
      <w:start w:val="2"/>
      <w:numFmt w:val="upperRoman"/>
      <w:lvlText w:val="%1."/>
      <w:lvlJc w:val="left"/>
      <w:pPr>
        <w:ind w:left="965" w:hanging="400"/>
        <w:jc w:val="right"/>
      </w:pPr>
      <w:rPr>
        <w:rFonts w:ascii="Arial" w:eastAsia="Arial" w:hAnsi="Arial" w:cs="Arial" w:hint="default"/>
        <w:b/>
        <w:bCs/>
        <w:color w:val="231F20"/>
        <w:spacing w:val="0"/>
        <w:w w:val="100"/>
        <w:sz w:val="32"/>
        <w:szCs w:val="32"/>
      </w:rPr>
    </w:lvl>
    <w:lvl w:ilvl="1" w:tplc="67581FA8">
      <w:start w:val="1"/>
      <w:numFmt w:val="decimal"/>
      <w:lvlText w:val="%2."/>
      <w:lvlJc w:val="left"/>
      <w:pPr>
        <w:ind w:left="3567" w:hanging="201"/>
        <w:jc w:val="left"/>
      </w:pPr>
      <w:rPr>
        <w:rFonts w:ascii="Arial" w:eastAsia="Arial" w:hAnsi="Arial" w:cs="Arial" w:hint="default"/>
        <w:color w:val="231F20"/>
        <w:spacing w:val="-4"/>
        <w:w w:val="97"/>
        <w:sz w:val="18"/>
        <w:szCs w:val="18"/>
      </w:rPr>
    </w:lvl>
    <w:lvl w:ilvl="2" w:tplc="BFDAB72A">
      <w:start w:val="1"/>
      <w:numFmt w:val="bullet"/>
      <w:lvlText w:val="•"/>
      <w:lvlJc w:val="left"/>
      <w:pPr>
        <w:ind w:left="3560" w:hanging="201"/>
      </w:pPr>
      <w:rPr>
        <w:rFonts w:hint="default"/>
      </w:rPr>
    </w:lvl>
    <w:lvl w:ilvl="3" w:tplc="437EA4D8">
      <w:start w:val="1"/>
      <w:numFmt w:val="bullet"/>
      <w:lvlText w:val="•"/>
      <w:lvlJc w:val="left"/>
      <w:pPr>
        <w:ind w:left="3438" w:hanging="201"/>
      </w:pPr>
      <w:rPr>
        <w:rFonts w:hint="default"/>
      </w:rPr>
    </w:lvl>
    <w:lvl w:ilvl="4" w:tplc="68BC6374">
      <w:start w:val="1"/>
      <w:numFmt w:val="bullet"/>
      <w:lvlText w:val="•"/>
      <w:lvlJc w:val="left"/>
      <w:pPr>
        <w:ind w:left="3316" w:hanging="201"/>
      </w:pPr>
      <w:rPr>
        <w:rFonts w:hint="default"/>
      </w:rPr>
    </w:lvl>
    <w:lvl w:ilvl="5" w:tplc="E3FE1E3A">
      <w:start w:val="1"/>
      <w:numFmt w:val="bullet"/>
      <w:lvlText w:val="•"/>
      <w:lvlJc w:val="left"/>
      <w:pPr>
        <w:ind w:left="3194" w:hanging="201"/>
      </w:pPr>
      <w:rPr>
        <w:rFonts w:hint="default"/>
      </w:rPr>
    </w:lvl>
    <w:lvl w:ilvl="6" w:tplc="16F66132">
      <w:start w:val="1"/>
      <w:numFmt w:val="bullet"/>
      <w:lvlText w:val="•"/>
      <w:lvlJc w:val="left"/>
      <w:pPr>
        <w:ind w:left="3073" w:hanging="201"/>
      </w:pPr>
      <w:rPr>
        <w:rFonts w:hint="default"/>
      </w:rPr>
    </w:lvl>
    <w:lvl w:ilvl="7" w:tplc="1AF8E6B6">
      <w:start w:val="1"/>
      <w:numFmt w:val="bullet"/>
      <w:lvlText w:val="•"/>
      <w:lvlJc w:val="left"/>
      <w:pPr>
        <w:ind w:left="2951" w:hanging="201"/>
      </w:pPr>
      <w:rPr>
        <w:rFonts w:hint="default"/>
      </w:rPr>
    </w:lvl>
    <w:lvl w:ilvl="8" w:tplc="6D0CEC14">
      <w:start w:val="1"/>
      <w:numFmt w:val="bullet"/>
      <w:lvlText w:val="•"/>
      <w:lvlJc w:val="left"/>
      <w:pPr>
        <w:ind w:left="2829" w:hanging="201"/>
      </w:pPr>
      <w:rPr>
        <w:rFonts w:hint="default"/>
      </w:rPr>
    </w:lvl>
  </w:abstractNum>
  <w:abstractNum w:abstractNumId="1">
    <w:nsid w:val="02F81C8A"/>
    <w:multiLevelType w:val="hybridMultilevel"/>
    <w:tmpl w:val="1CA64B62"/>
    <w:lvl w:ilvl="0" w:tplc="411419C8">
      <w:start w:val="1"/>
      <w:numFmt w:val="bullet"/>
      <w:lvlText w:val="•"/>
      <w:lvlJc w:val="left"/>
      <w:pPr>
        <w:ind w:left="1020" w:hanging="171"/>
      </w:pPr>
      <w:rPr>
        <w:rFonts w:ascii="Arial" w:eastAsia="Arial" w:hAnsi="Arial" w:cs="Arial" w:hint="default"/>
        <w:color w:val="80C342"/>
        <w:w w:val="142"/>
        <w:sz w:val="18"/>
        <w:szCs w:val="18"/>
      </w:rPr>
    </w:lvl>
    <w:lvl w:ilvl="1" w:tplc="659EB368">
      <w:start w:val="1"/>
      <w:numFmt w:val="bullet"/>
      <w:lvlText w:val="•"/>
      <w:lvlJc w:val="left"/>
      <w:pPr>
        <w:ind w:left="1757" w:hanging="171"/>
      </w:pPr>
      <w:rPr>
        <w:rFonts w:hint="default"/>
      </w:rPr>
    </w:lvl>
    <w:lvl w:ilvl="2" w:tplc="426A47A6">
      <w:start w:val="1"/>
      <w:numFmt w:val="bullet"/>
      <w:lvlText w:val="•"/>
      <w:lvlJc w:val="left"/>
      <w:pPr>
        <w:ind w:left="2494" w:hanging="171"/>
      </w:pPr>
      <w:rPr>
        <w:rFonts w:hint="default"/>
      </w:rPr>
    </w:lvl>
    <w:lvl w:ilvl="3" w:tplc="236C539C">
      <w:start w:val="1"/>
      <w:numFmt w:val="bullet"/>
      <w:lvlText w:val="•"/>
      <w:lvlJc w:val="left"/>
      <w:pPr>
        <w:ind w:left="3231" w:hanging="171"/>
      </w:pPr>
      <w:rPr>
        <w:rFonts w:hint="default"/>
      </w:rPr>
    </w:lvl>
    <w:lvl w:ilvl="4" w:tplc="1A86CEC4">
      <w:start w:val="1"/>
      <w:numFmt w:val="bullet"/>
      <w:lvlText w:val="•"/>
      <w:lvlJc w:val="left"/>
      <w:pPr>
        <w:ind w:left="3968" w:hanging="171"/>
      </w:pPr>
      <w:rPr>
        <w:rFonts w:hint="default"/>
      </w:rPr>
    </w:lvl>
    <w:lvl w:ilvl="5" w:tplc="D9E8564A">
      <w:start w:val="1"/>
      <w:numFmt w:val="bullet"/>
      <w:lvlText w:val="•"/>
      <w:lvlJc w:val="left"/>
      <w:pPr>
        <w:ind w:left="4705" w:hanging="171"/>
      </w:pPr>
      <w:rPr>
        <w:rFonts w:hint="default"/>
      </w:rPr>
    </w:lvl>
    <w:lvl w:ilvl="6" w:tplc="BDCA9FDE">
      <w:start w:val="1"/>
      <w:numFmt w:val="bullet"/>
      <w:lvlText w:val="•"/>
      <w:lvlJc w:val="left"/>
      <w:pPr>
        <w:ind w:left="5442" w:hanging="171"/>
      </w:pPr>
      <w:rPr>
        <w:rFonts w:hint="default"/>
      </w:rPr>
    </w:lvl>
    <w:lvl w:ilvl="7" w:tplc="9904B464">
      <w:start w:val="1"/>
      <w:numFmt w:val="bullet"/>
      <w:lvlText w:val="•"/>
      <w:lvlJc w:val="left"/>
      <w:pPr>
        <w:ind w:left="6179" w:hanging="171"/>
      </w:pPr>
      <w:rPr>
        <w:rFonts w:hint="default"/>
      </w:rPr>
    </w:lvl>
    <w:lvl w:ilvl="8" w:tplc="E256C00A">
      <w:start w:val="1"/>
      <w:numFmt w:val="bullet"/>
      <w:lvlText w:val="•"/>
      <w:lvlJc w:val="left"/>
      <w:pPr>
        <w:ind w:left="6916" w:hanging="171"/>
      </w:pPr>
      <w:rPr>
        <w:rFonts w:hint="default"/>
      </w:rPr>
    </w:lvl>
  </w:abstractNum>
  <w:abstractNum w:abstractNumId="2">
    <w:nsid w:val="05DF663D"/>
    <w:multiLevelType w:val="hybridMultilevel"/>
    <w:tmpl w:val="DD58F178"/>
    <w:lvl w:ilvl="0" w:tplc="147C3198">
      <w:start w:val="1"/>
      <w:numFmt w:val="upperRoman"/>
      <w:lvlText w:val="%1."/>
      <w:lvlJc w:val="left"/>
      <w:pPr>
        <w:ind w:left="229" w:hanging="123"/>
        <w:jc w:val="left"/>
      </w:pPr>
      <w:rPr>
        <w:rFonts w:hint="default"/>
        <w:w w:val="96"/>
      </w:rPr>
    </w:lvl>
    <w:lvl w:ilvl="1" w:tplc="2520A51C">
      <w:start w:val="1"/>
      <w:numFmt w:val="bullet"/>
      <w:lvlText w:val="•"/>
      <w:lvlJc w:val="left"/>
      <w:pPr>
        <w:ind w:left="1020" w:hanging="171"/>
      </w:pPr>
      <w:rPr>
        <w:rFonts w:ascii="Arial" w:eastAsia="Arial" w:hAnsi="Arial" w:cs="Arial" w:hint="default"/>
        <w:color w:val="DD8026"/>
        <w:w w:val="142"/>
        <w:sz w:val="18"/>
        <w:szCs w:val="18"/>
      </w:rPr>
    </w:lvl>
    <w:lvl w:ilvl="2" w:tplc="9B50C9C4">
      <w:start w:val="1"/>
      <w:numFmt w:val="bullet"/>
      <w:lvlText w:val="•"/>
      <w:lvlJc w:val="left"/>
      <w:pPr>
        <w:ind w:left="1787" w:hanging="171"/>
      </w:pPr>
      <w:rPr>
        <w:rFonts w:hint="default"/>
      </w:rPr>
    </w:lvl>
    <w:lvl w:ilvl="3" w:tplc="10586C92">
      <w:start w:val="1"/>
      <w:numFmt w:val="bullet"/>
      <w:lvlText w:val="•"/>
      <w:lvlJc w:val="left"/>
      <w:pPr>
        <w:ind w:left="2555" w:hanging="171"/>
      </w:pPr>
      <w:rPr>
        <w:rFonts w:hint="default"/>
      </w:rPr>
    </w:lvl>
    <w:lvl w:ilvl="4" w:tplc="758E2886">
      <w:start w:val="1"/>
      <w:numFmt w:val="bullet"/>
      <w:lvlText w:val="•"/>
      <w:lvlJc w:val="left"/>
      <w:pPr>
        <w:ind w:left="3323" w:hanging="171"/>
      </w:pPr>
      <w:rPr>
        <w:rFonts w:hint="default"/>
      </w:rPr>
    </w:lvl>
    <w:lvl w:ilvl="5" w:tplc="FBFE0D56">
      <w:start w:val="1"/>
      <w:numFmt w:val="bullet"/>
      <w:lvlText w:val="•"/>
      <w:lvlJc w:val="left"/>
      <w:pPr>
        <w:ind w:left="4091" w:hanging="171"/>
      </w:pPr>
      <w:rPr>
        <w:rFonts w:hint="default"/>
      </w:rPr>
    </w:lvl>
    <w:lvl w:ilvl="6" w:tplc="E13A2614">
      <w:start w:val="1"/>
      <w:numFmt w:val="bullet"/>
      <w:lvlText w:val="•"/>
      <w:lvlJc w:val="left"/>
      <w:pPr>
        <w:ind w:left="4859" w:hanging="171"/>
      </w:pPr>
      <w:rPr>
        <w:rFonts w:hint="default"/>
      </w:rPr>
    </w:lvl>
    <w:lvl w:ilvl="7" w:tplc="49E6834A">
      <w:start w:val="1"/>
      <w:numFmt w:val="bullet"/>
      <w:lvlText w:val="•"/>
      <w:lvlJc w:val="left"/>
      <w:pPr>
        <w:ind w:left="5627" w:hanging="171"/>
      </w:pPr>
      <w:rPr>
        <w:rFonts w:hint="default"/>
      </w:rPr>
    </w:lvl>
    <w:lvl w:ilvl="8" w:tplc="0B5C19B6">
      <w:start w:val="1"/>
      <w:numFmt w:val="bullet"/>
      <w:lvlText w:val="•"/>
      <w:lvlJc w:val="left"/>
      <w:pPr>
        <w:ind w:left="6394" w:hanging="171"/>
      </w:pPr>
      <w:rPr>
        <w:rFonts w:hint="default"/>
      </w:rPr>
    </w:lvl>
  </w:abstractNum>
  <w:abstractNum w:abstractNumId="3">
    <w:nsid w:val="06CB4919"/>
    <w:multiLevelType w:val="hybridMultilevel"/>
    <w:tmpl w:val="31D662BC"/>
    <w:lvl w:ilvl="0" w:tplc="3C9A4F38">
      <w:start w:val="1"/>
      <w:numFmt w:val="decimal"/>
      <w:lvlText w:val="%1."/>
      <w:lvlJc w:val="left"/>
      <w:pPr>
        <w:ind w:left="850" w:hanging="185"/>
        <w:jc w:val="left"/>
      </w:pPr>
      <w:rPr>
        <w:rFonts w:ascii="Arial" w:eastAsia="Arial" w:hAnsi="Arial" w:cs="Arial" w:hint="default"/>
        <w:color w:val="231F20"/>
        <w:spacing w:val="-2"/>
        <w:w w:val="98"/>
        <w:sz w:val="18"/>
        <w:szCs w:val="18"/>
      </w:rPr>
    </w:lvl>
    <w:lvl w:ilvl="1" w:tplc="71AC2D32">
      <w:start w:val="1"/>
      <w:numFmt w:val="bullet"/>
      <w:lvlText w:val="•"/>
      <w:lvlJc w:val="left"/>
      <w:pPr>
        <w:ind w:left="1613" w:hanging="185"/>
      </w:pPr>
      <w:rPr>
        <w:rFonts w:hint="default"/>
      </w:rPr>
    </w:lvl>
    <w:lvl w:ilvl="2" w:tplc="335A8054">
      <w:start w:val="1"/>
      <w:numFmt w:val="bullet"/>
      <w:lvlText w:val="•"/>
      <w:lvlJc w:val="left"/>
      <w:pPr>
        <w:ind w:left="2366" w:hanging="185"/>
      </w:pPr>
      <w:rPr>
        <w:rFonts w:hint="default"/>
      </w:rPr>
    </w:lvl>
    <w:lvl w:ilvl="3" w:tplc="80525930">
      <w:start w:val="1"/>
      <w:numFmt w:val="bullet"/>
      <w:lvlText w:val="•"/>
      <w:lvlJc w:val="left"/>
      <w:pPr>
        <w:ind w:left="3119" w:hanging="185"/>
      </w:pPr>
      <w:rPr>
        <w:rFonts w:hint="default"/>
      </w:rPr>
    </w:lvl>
    <w:lvl w:ilvl="4" w:tplc="E9F4C8EC">
      <w:start w:val="1"/>
      <w:numFmt w:val="bullet"/>
      <w:lvlText w:val="•"/>
      <w:lvlJc w:val="left"/>
      <w:pPr>
        <w:ind w:left="3872" w:hanging="185"/>
      </w:pPr>
      <w:rPr>
        <w:rFonts w:hint="default"/>
      </w:rPr>
    </w:lvl>
    <w:lvl w:ilvl="5" w:tplc="BCC8DBE6">
      <w:start w:val="1"/>
      <w:numFmt w:val="bullet"/>
      <w:lvlText w:val="•"/>
      <w:lvlJc w:val="left"/>
      <w:pPr>
        <w:ind w:left="4625" w:hanging="185"/>
      </w:pPr>
      <w:rPr>
        <w:rFonts w:hint="default"/>
      </w:rPr>
    </w:lvl>
    <w:lvl w:ilvl="6" w:tplc="7FC63AE6">
      <w:start w:val="1"/>
      <w:numFmt w:val="bullet"/>
      <w:lvlText w:val="•"/>
      <w:lvlJc w:val="left"/>
      <w:pPr>
        <w:ind w:left="5378" w:hanging="185"/>
      </w:pPr>
      <w:rPr>
        <w:rFonts w:hint="default"/>
      </w:rPr>
    </w:lvl>
    <w:lvl w:ilvl="7" w:tplc="16028ED6">
      <w:start w:val="1"/>
      <w:numFmt w:val="bullet"/>
      <w:lvlText w:val="•"/>
      <w:lvlJc w:val="left"/>
      <w:pPr>
        <w:ind w:left="6131" w:hanging="185"/>
      </w:pPr>
      <w:rPr>
        <w:rFonts w:hint="default"/>
      </w:rPr>
    </w:lvl>
    <w:lvl w:ilvl="8" w:tplc="171CF272">
      <w:start w:val="1"/>
      <w:numFmt w:val="bullet"/>
      <w:lvlText w:val="•"/>
      <w:lvlJc w:val="left"/>
      <w:pPr>
        <w:ind w:left="6884" w:hanging="185"/>
      </w:pPr>
      <w:rPr>
        <w:rFonts w:hint="default"/>
      </w:rPr>
    </w:lvl>
  </w:abstractNum>
  <w:abstractNum w:abstractNumId="4">
    <w:nsid w:val="0BB542D9"/>
    <w:multiLevelType w:val="hybridMultilevel"/>
    <w:tmpl w:val="63D0A3AC"/>
    <w:lvl w:ilvl="0" w:tplc="97A4EE04">
      <w:start w:val="1"/>
      <w:numFmt w:val="bullet"/>
      <w:lvlText w:val="•"/>
      <w:lvlJc w:val="left"/>
      <w:pPr>
        <w:ind w:left="417" w:hanging="171"/>
      </w:pPr>
      <w:rPr>
        <w:rFonts w:ascii="Arial" w:eastAsia="Arial" w:hAnsi="Arial" w:cs="Arial" w:hint="default"/>
        <w:color w:val="80C342"/>
        <w:w w:val="142"/>
        <w:sz w:val="18"/>
        <w:szCs w:val="18"/>
      </w:rPr>
    </w:lvl>
    <w:lvl w:ilvl="1" w:tplc="9D16F2B6">
      <w:start w:val="1"/>
      <w:numFmt w:val="bullet"/>
      <w:lvlText w:val="•"/>
      <w:lvlJc w:val="left"/>
      <w:pPr>
        <w:ind w:left="1185" w:hanging="171"/>
      </w:pPr>
      <w:rPr>
        <w:rFonts w:hint="default"/>
      </w:rPr>
    </w:lvl>
    <w:lvl w:ilvl="2" w:tplc="B172FBD4">
      <w:start w:val="1"/>
      <w:numFmt w:val="bullet"/>
      <w:lvlText w:val="•"/>
      <w:lvlJc w:val="left"/>
      <w:pPr>
        <w:ind w:left="1950" w:hanging="171"/>
      </w:pPr>
      <w:rPr>
        <w:rFonts w:hint="default"/>
      </w:rPr>
    </w:lvl>
    <w:lvl w:ilvl="3" w:tplc="A84CE86E">
      <w:start w:val="1"/>
      <w:numFmt w:val="bullet"/>
      <w:lvlText w:val="•"/>
      <w:lvlJc w:val="left"/>
      <w:pPr>
        <w:ind w:left="2715" w:hanging="171"/>
      </w:pPr>
      <w:rPr>
        <w:rFonts w:hint="default"/>
      </w:rPr>
    </w:lvl>
    <w:lvl w:ilvl="4" w:tplc="4E3CB100">
      <w:start w:val="1"/>
      <w:numFmt w:val="bullet"/>
      <w:lvlText w:val="•"/>
      <w:lvlJc w:val="left"/>
      <w:pPr>
        <w:ind w:left="3480" w:hanging="171"/>
      </w:pPr>
      <w:rPr>
        <w:rFonts w:hint="default"/>
      </w:rPr>
    </w:lvl>
    <w:lvl w:ilvl="5" w:tplc="CEAE8382">
      <w:start w:val="1"/>
      <w:numFmt w:val="bullet"/>
      <w:lvlText w:val="•"/>
      <w:lvlJc w:val="left"/>
      <w:pPr>
        <w:ind w:left="4245" w:hanging="171"/>
      </w:pPr>
      <w:rPr>
        <w:rFonts w:hint="default"/>
      </w:rPr>
    </w:lvl>
    <w:lvl w:ilvl="6" w:tplc="7E6C8BB0">
      <w:start w:val="1"/>
      <w:numFmt w:val="bullet"/>
      <w:lvlText w:val="•"/>
      <w:lvlJc w:val="left"/>
      <w:pPr>
        <w:ind w:left="5010" w:hanging="171"/>
      </w:pPr>
      <w:rPr>
        <w:rFonts w:hint="default"/>
      </w:rPr>
    </w:lvl>
    <w:lvl w:ilvl="7" w:tplc="63F63B5A">
      <w:start w:val="1"/>
      <w:numFmt w:val="bullet"/>
      <w:lvlText w:val="•"/>
      <w:lvlJc w:val="left"/>
      <w:pPr>
        <w:ind w:left="5775" w:hanging="171"/>
      </w:pPr>
      <w:rPr>
        <w:rFonts w:hint="default"/>
      </w:rPr>
    </w:lvl>
    <w:lvl w:ilvl="8" w:tplc="526459CA">
      <w:start w:val="1"/>
      <w:numFmt w:val="bullet"/>
      <w:lvlText w:val="•"/>
      <w:lvlJc w:val="left"/>
      <w:pPr>
        <w:ind w:left="6540" w:hanging="171"/>
      </w:pPr>
      <w:rPr>
        <w:rFonts w:hint="default"/>
      </w:rPr>
    </w:lvl>
  </w:abstractNum>
  <w:abstractNum w:abstractNumId="5">
    <w:nsid w:val="103F6E04"/>
    <w:multiLevelType w:val="hybridMultilevel"/>
    <w:tmpl w:val="ACB2DA30"/>
    <w:lvl w:ilvl="0" w:tplc="FA984E52">
      <w:start w:val="1"/>
      <w:numFmt w:val="bullet"/>
      <w:lvlText w:val="•"/>
      <w:lvlJc w:val="left"/>
      <w:pPr>
        <w:ind w:left="1020" w:hanging="171"/>
      </w:pPr>
      <w:rPr>
        <w:rFonts w:ascii="Arial" w:eastAsia="Arial" w:hAnsi="Arial" w:cs="Arial" w:hint="default"/>
        <w:color w:val="DD8026"/>
        <w:w w:val="142"/>
        <w:sz w:val="18"/>
        <w:szCs w:val="18"/>
      </w:rPr>
    </w:lvl>
    <w:lvl w:ilvl="1" w:tplc="1676002E">
      <w:start w:val="1"/>
      <w:numFmt w:val="bullet"/>
      <w:lvlText w:val="•"/>
      <w:lvlJc w:val="left"/>
      <w:pPr>
        <w:ind w:left="1757" w:hanging="171"/>
      </w:pPr>
      <w:rPr>
        <w:rFonts w:hint="default"/>
      </w:rPr>
    </w:lvl>
    <w:lvl w:ilvl="2" w:tplc="22D259CC">
      <w:start w:val="1"/>
      <w:numFmt w:val="bullet"/>
      <w:lvlText w:val="•"/>
      <w:lvlJc w:val="left"/>
      <w:pPr>
        <w:ind w:left="2494" w:hanging="171"/>
      </w:pPr>
      <w:rPr>
        <w:rFonts w:hint="default"/>
      </w:rPr>
    </w:lvl>
    <w:lvl w:ilvl="3" w:tplc="6134957A">
      <w:start w:val="1"/>
      <w:numFmt w:val="bullet"/>
      <w:lvlText w:val="•"/>
      <w:lvlJc w:val="left"/>
      <w:pPr>
        <w:ind w:left="3231" w:hanging="171"/>
      </w:pPr>
      <w:rPr>
        <w:rFonts w:hint="default"/>
      </w:rPr>
    </w:lvl>
    <w:lvl w:ilvl="4" w:tplc="01546074">
      <w:start w:val="1"/>
      <w:numFmt w:val="bullet"/>
      <w:lvlText w:val="•"/>
      <w:lvlJc w:val="left"/>
      <w:pPr>
        <w:ind w:left="3968" w:hanging="171"/>
      </w:pPr>
      <w:rPr>
        <w:rFonts w:hint="default"/>
      </w:rPr>
    </w:lvl>
    <w:lvl w:ilvl="5" w:tplc="B7FCCE3A">
      <w:start w:val="1"/>
      <w:numFmt w:val="bullet"/>
      <w:lvlText w:val="•"/>
      <w:lvlJc w:val="left"/>
      <w:pPr>
        <w:ind w:left="4705" w:hanging="171"/>
      </w:pPr>
      <w:rPr>
        <w:rFonts w:hint="default"/>
      </w:rPr>
    </w:lvl>
    <w:lvl w:ilvl="6" w:tplc="3998CE42">
      <w:start w:val="1"/>
      <w:numFmt w:val="bullet"/>
      <w:lvlText w:val="•"/>
      <w:lvlJc w:val="left"/>
      <w:pPr>
        <w:ind w:left="5442" w:hanging="171"/>
      </w:pPr>
      <w:rPr>
        <w:rFonts w:hint="default"/>
      </w:rPr>
    </w:lvl>
    <w:lvl w:ilvl="7" w:tplc="5C162976">
      <w:start w:val="1"/>
      <w:numFmt w:val="bullet"/>
      <w:lvlText w:val="•"/>
      <w:lvlJc w:val="left"/>
      <w:pPr>
        <w:ind w:left="6179" w:hanging="171"/>
      </w:pPr>
      <w:rPr>
        <w:rFonts w:hint="default"/>
      </w:rPr>
    </w:lvl>
    <w:lvl w:ilvl="8" w:tplc="04D01E98">
      <w:start w:val="1"/>
      <w:numFmt w:val="bullet"/>
      <w:lvlText w:val="•"/>
      <w:lvlJc w:val="left"/>
      <w:pPr>
        <w:ind w:left="6916" w:hanging="171"/>
      </w:pPr>
      <w:rPr>
        <w:rFonts w:hint="default"/>
      </w:rPr>
    </w:lvl>
  </w:abstractNum>
  <w:abstractNum w:abstractNumId="6">
    <w:nsid w:val="14332F67"/>
    <w:multiLevelType w:val="hybridMultilevel"/>
    <w:tmpl w:val="A2EA6A8E"/>
    <w:lvl w:ilvl="0" w:tplc="215E549E">
      <w:start w:val="1"/>
      <w:numFmt w:val="bullet"/>
      <w:lvlText w:val="•"/>
      <w:lvlJc w:val="left"/>
      <w:pPr>
        <w:ind w:left="1020" w:hanging="171"/>
      </w:pPr>
      <w:rPr>
        <w:rFonts w:ascii="Arial" w:eastAsia="Arial" w:hAnsi="Arial" w:cs="Arial" w:hint="default"/>
        <w:b/>
        <w:bCs/>
        <w:color w:val="DD8026"/>
        <w:w w:val="143"/>
        <w:sz w:val="18"/>
        <w:szCs w:val="18"/>
      </w:rPr>
    </w:lvl>
    <w:lvl w:ilvl="1" w:tplc="BB36B234">
      <w:start w:val="1"/>
      <w:numFmt w:val="bullet"/>
      <w:lvlText w:val="•"/>
      <w:lvlJc w:val="left"/>
      <w:pPr>
        <w:ind w:left="1757" w:hanging="171"/>
      </w:pPr>
      <w:rPr>
        <w:rFonts w:hint="default"/>
      </w:rPr>
    </w:lvl>
    <w:lvl w:ilvl="2" w:tplc="05866368">
      <w:start w:val="1"/>
      <w:numFmt w:val="bullet"/>
      <w:lvlText w:val="•"/>
      <w:lvlJc w:val="left"/>
      <w:pPr>
        <w:ind w:left="2494" w:hanging="171"/>
      </w:pPr>
      <w:rPr>
        <w:rFonts w:hint="default"/>
      </w:rPr>
    </w:lvl>
    <w:lvl w:ilvl="3" w:tplc="1C7AC13A">
      <w:start w:val="1"/>
      <w:numFmt w:val="bullet"/>
      <w:lvlText w:val="•"/>
      <w:lvlJc w:val="left"/>
      <w:pPr>
        <w:ind w:left="3231" w:hanging="171"/>
      </w:pPr>
      <w:rPr>
        <w:rFonts w:hint="default"/>
      </w:rPr>
    </w:lvl>
    <w:lvl w:ilvl="4" w:tplc="622CCD2E">
      <w:start w:val="1"/>
      <w:numFmt w:val="bullet"/>
      <w:lvlText w:val="•"/>
      <w:lvlJc w:val="left"/>
      <w:pPr>
        <w:ind w:left="3968" w:hanging="171"/>
      </w:pPr>
      <w:rPr>
        <w:rFonts w:hint="default"/>
      </w:rPr>
    </w:lvl>
    <w:lvl w:ilvl="5" w:tplc="1CFA1DCE">
      <w:start w:val="1"/>
      <w:numFmt w:val="bullet"/>
      <w:lvlText w:val="•"/>
      <w:lvlJc w:val="left"/>
      <w:pPr>
        <w:ind w:left="4705" w:hanging="171"/>
      </w:pPr>
      <w:rPr>
        <w:rFonts w:hint="default"/>
      </w:rPr>
    </w:lvl>
    <w:lvl w:ilvl="6" w:tplc="A8900DB8">
      <w:start w:val="1"/>
      <w:numFmt w:val="bullet"/>
      <w:lvlText w:val="•"/>
      <w:lvlJc w:val="left"/>
      <w:pPr>
        <w:ind w:left="5442" w:hanging="171"/>
      </w:pPr>
      <w:rPr>
        <w:rFonts w:hint="default"/>
      </w:rPr>
    </w:lvl>
    <w:lvl w:ilvl="7" w:tplc="D280FCDE">
      <w:start w:val="1"/>
      <w:numFmt w:val="bullet"/>
      <w:lvlText w:val="•"/>
      <w:lvlJc w:val="left"/>
      <w:pPr>
        <w:ind w:left="6179" w:hanging="171"/>
      </w:pPr>
      <w:rPr>
        <w:rFonts w:hint="default"/>
      </w:rPr>
    </w:lvl>
    <w:lvl w:ilvl="8" w:tplc="52A870F6">
      <w:start w:val="1"/>
      <w:numFmt w:val="bullet"/>
      <w:lvlText w:val="•"/>
      <w:lvlJc w:val="left"/>
      <w:pPr>
        <w:ind w:left="6916" w:hanging="171"/>
      </w:pPr>
      <w:rPr>
        <w:rFonts w:hint="default"/>
      </w:rPr>
    </w:lvl>
  </w:abstractNum>
  <w:abstractNum w:abstractNumId="7">
    <w:nsid w:val="265B3C43"/>
    <w:multiLevelType w:val="hybridMultilevel"/>
    <w:tmpl w:val="3516ECAC"/>
    <w:lvl w:ilvl="0" w:tplc="30C8EE4C">
      <w:start w:val="1"/>
      <w:numFmt w:val="bullet"/>
      <w:lvlText w:val="•"/>
      <w:lvlJc w:val="left"/>
      <w:pPr>
        <w:ind w:left="276" w:hanging="171"/>
      </w:pPr>
      <w:rPr>
        <w:rFonts w:ascii="Arial" w:eastAsia="Arial" w:hAnsi="Arial" w:cs="Arial" w:hint="default"/>
        <w:b/>
        <w:bCs/>
        <w:color w:val="DD8026"/>
        <w:w w:val="143"/>
        <w:sz w:val="18"/>
        <w:szCs w:val="18"/>
      </w:rPr>
    </w:lvl>
    <w:lvl w:ilvl="1" w:tplc="7A06D6D6">
      <w:start w:val="1"/>
      <w:numFmt w:val="bullet"/>
      <w:lvlText w:val="•"/>
      <w:lvlJc w:val="left"/>
      <w:pPr>
        <w:ind w:left="1045" w:hanging="171"/>
      </w:pPr>
      <w:rPr>
        <w:rFonts w:hint="default"/>
      </w:rPr>
    </w:lvl>
    <w:lvl w:ilvl="2" w:tplc="55CA9B52">
      <w:start w:val="1"/>
      <w:numFmt w:val="bullet"/>
      <w:lvlText w:val="•"/>
      <w:lvlJc w:val="left"/>
      <w:pPr>
        <w:ind w:left="1810" w:hanging="171"/>
      </w:pPr>
      <w:rPr>
        <w:rFonts w:hint="default"/>
      </w:rPr>
    </w:lvl>
    <w:lvl w:ilvl="3" w:tplc="05BA1C4A">
      <w:start w:val="1"/>
      <w:numFmt w:val="bullet"/>
      <w:lvlText w:val="•"/>
      <w:lvlJc w:val="left"/>
      <w:pPr>
        <w:ind w:left="2575" w:hanging="171"/>
      </w:pPr>
      <w:rPr>
        <w:rFonts w:hint="default"/>
      </w:rPr>
    </w:lvl>
    <w:lvl w:ilvl="4" w:tplc="B41881A0">
      <w:start w:val="1"/>
      <w:numFmt w:val="bullet"/>
      <w:lvlText w:val="•"/>
      <w:lvlJc w:val="left"/>
      <w:pPr>
        <w:ind w:left="3340" w:hanging="171"/>
      </w:pPr>
      <w:rPr>
        <w:rFonts w:hint="default"/>
      </w:rPr>
    </w:lvl>
    <w:lvl w:ilvl="5" w:tplc="542447AC">
      <w:start w:val="1"/>
      <w:numFmt w:val="bullet"/>
      <w:lvlText w:val="•"/>
      <w:lvlJc w:val="left"/>
      <w:pPr>
        <w:ind w:left="4105" w:hanging="171"/>
      </w:pPr>
      <w:rPr>
        <w:rFonts w:hint="default"/>
      </w:rPr>
    </w:lvl>
    <w:lvl w:ilvl="6" w:tplc="F508C0D4">
      <w:start w:val="1"/>
      <w:numFmt w:val="bullet"/>
      <w:lvlText w:val="•"/>
      <w:lvlJc w:val="left"/>
      <w:pPr>
        <w:ind w:left="4870" w:hanging="171"/>
      </w:pPr>
      <w:rPr>
        <w:rFonts w:hint="default"/>
      </w:rPr>
    </w:lvl>
    <w:lvl w:ilvl="7" w:tplc="0B484812">
      <w:start w:val="1"/>
      <w:numFmt w:val="bullet"/>
      <w:lvlText w:val="•"/>
      <w:lvlJc w:val="left"/>
      <w:pPr>
        <w:ind w:left="5635" w:hanging="171"/>
      </w:pPr>
      <w:rPr>
        <w:rFonts w:hint="default"/>
      </w:rPr>
    </w:lvl>
    <w:lvl w:ilvl="8" w:tplc="39D4FF82">
      <w:start w:val="1"/>
      <w:numFmt w:val="bullet"/>
      <w:lvlText w:val="•"/>
      <w:lvlJc w:val="left"/>
      <w:pPr>
        <w:ind w:left="6400" w:hanging="171"/>
      </w:pPr>
      <w:rPr>
        <w:rFonts w:hint="default"/>
      </w:rPr>
    </w:lvl>
  </w:abstractNum>
  <w:abstractNum w:abstractNumId="8">
    <w:nsid w:val="270D54D0"/>
    <w:multiLevelType w:val="hybridMultilevel"/>
    <w:tmpl w:val="EE5ABB96"/>
    <w:lvl w:ilvl="0" w:tplc="01E06B88">
      <w:start w:val="1"/>
      <w:numFmt w:val="bullet"/>
      <w:lvlText w:val="•"/>
      <w:lvlJc w:val="left"/>
      <w:pPr>
        <w:ind w:left="277" w:hanging="171"/>
      </w:pPr>
      <w:rPr>
        <w:rFonts w:hint="default"/>
        <w:w w:val="142"/>
      </w:rPr>
    </w:lvl>
    <w:lvl w:ilvl="1" w:tplc="AF88662A">
      <w:start w:val="1"/>
      <w:numFmt w:val="bullet"/>
      <w:lvlText w:val="•"/>
      <w:lvlJc w:val="left"/>
      <w:pPr>
        <w:ind w:left="1020" w:hanging="171"/>
      </w:pPr>
      <w:rPr>
        <w:rFonts w:hint="default"/>
        <w:w w:val="142"/>
      </w:rPr>
    </w:lvl>
    <w:lvl w:ilvl="2" w:tplc="CADE557E">
      <w:start w:val="1"/>
      <w:numFmt w:val="bullet"/>
      <w:lvlText w:val="•"/>
      <w:lvlJc w:val="left"/>
      <w:pPr>
        <w:ind w:left="1020" w:hanging="171"/>
      </w:pPr>
      <w:rPr>
        <w:rFonts w:ascii="Arial" w:eastAsia="Arial" w:hAnsi="Arial" w:cs="Arial" w:hint="default"/>
        <w:color w:val="335C64"/>
        <w:w w:val="142"/>
        <w:sz w:val="18"/>
        <w:szCs w:val="18"/>
      </w:rPr>
    </w:lvl>
    <w:lvl w:ilvl="3" w:tplc="28140D68">
      <w:start w:val="1"/>
      <w:numFmt w:val="bullet"/>
      <w:lvlText w:val="•"/>
      <w:lvlJc w:val="left"/>
      <w:pPr>
        <w:ind w:left="1883" w:hanging="171"/>
      </w:pPr>
      <w:rPr>
        <w:rFonts w:hint="default"/>
      </w:rPr>
    </w:lvl>
    <w:lvl w:ilvl="4" w:tplc="BC64CE5E">
      <w:start w:val="1"/>
      <w:numFmt w:val="bullet"/>
      <w:lvlText w:val="•"/>
      <w:lvlJc w:val="left"/>
      <w:pPr>
        <w:ind w:left="2747" w:hanging="171"/>
      </w:pPr>
      <w:rPr>
        <w:rFonts w:hint="default"/>
      </w:rPr>
    </w:lvl>
    <w:lvl w:ilvl="5" w:tplc="A7F295E0">
      <w:start w:val="1"/>
      <w:numFmt w:val="bullet"/>
      <w:lvlText w:val="•"/>
      <w:lvlJc w:val="left"/>
      <w:pPr>
        <w:ind w:left="3611" w:hanging="171"/>
      </w:pPr>
      <w:rPr>
        <w:rFonts w:hint="default"/>
      </w:rPr>
    </w:lvl>
    <w:lvl w:ilvl="6" w:tplc="3482EF64">
      <w:start w:val="1"/>
      <w:numFmt w:val="bullet"/>
      <w:lvlText w:val="•"/>
      <w:lvlJc w:val="left"/>
      <w:pPr>
        <w:ind w:left="4475" w:hanging="171"/>
      </w:pPr>
      <w:rPr>
        <w:rFonts w:hint="default"/>
      </w:rPr>
    </w:lvl>
    <w:lvl w:ilvl="7" w:tplc="9176D9FA">
      <w:start w:val="1"/>
      <w:numFmt w:val="bullet"/>
      <w:lvlText w:val="•"/>
      <w:lvlJc w:val="left"/>
      <w:pPr>
        <w:ind w:left="5339" w:hanging="171"/>
      </w:pPr>
      <w:rPr>
        <w:rFonts w:hint="default"/>
      </w:rPr>
    </w:lvl>
    <w:lvl w:ilvl="8" w:tplc="FECC98AA">
      <w:start w:val="1"/>
      <w:numFmt w:val="bullet"/>
      <w:lvlText w:val="•"/>
      <w:lvlJc w:val="left"/>
      <w:pPr>
        <w:ind w:left="6202" w:hanging="171"/>
      </w:pPr>
      <w:rPr>
        <w:rFonts w:hint="default"/>
      </w:rPr>
    </w:lvl>
  </w:abstractNum>
  <w:abstractNum w:abstractNumId="9">
    <w:nsid w:val="2D890D1E"/>
    <w:multiLevelType w:val="hybridMultilevel"/>
    <w:tmpl w:val="D610DC1A"/>
    <w:lvl w:ilvl="0" w:tplc="4E5C881E">
      <w:start w:val="1"/>
      <w:numFmt w:val="bullet"/>
      <w:lvlText w:val="•"/>
      <w:lvlJc w:val="left"/>
      <w:pPr>
        <w:ind w:left="1020" w:hanging="171"/>
      </w:pPr>
      <w:rPr>
        <w:rFonts w:ascii="Arial" w:eastAsia="Arial" w:hAnsi="Arial" w:cs="Arial" w:hint="default"/>
        <w:color w:val="80C342"/>
        <w:w w:val="142"/>
        <w:sz w:val="18"/>
        <w:szCs w:val="18"/>
      </w:rPr>
    </w:lvl>
    <w:lvl w:ilvl="1" w:tplc="4774B88E">
      <w:start w:val="1"/>
      <w:numFmt w:val="bullet"/>
      <w:lvlText w:val="•"/>
      <w:lvlJc w:val="left"/>
      <w:pPr>
        <w:ind w:left="1757" w:hanging="171"/>
      </w:pPr>
      <w:rPr>
        <w:rFonts w:hint="default"/>
      </w:rPr>
    </w:lvl>
    <w:lvl w:ilvl="2" w:tplc="B65A3604">
      <w:start w:val="1"/>
      <w:numFmt w:val="bullet"/>
      <w:lvlText w:val="•"/>
      <w:lvlJc w:val="left"/>
      <w:pPr>
        <w:ind w:left="2494" w:hanging="171"/>
      </w:pPr>
      <w:rPr>
        <w:rFonts w:hint="default"/>
      </w:rPr>
    </w:lvl>
    <w:lvl w:ilvl="3" w:tplc="B80662EC">
      <w:start w:val="1"/>
      <w:numFmt w:val="bullet"/>
      <w:lvlText w:val="•"/>
      <w:lvlJc w:val="left"/>
      <w:pPr>
        <w:ind w:left="3231" w:hanging="171"/>
      </w:pPr>
      <w:rPr>
        <w:rFonts w:hint="default"/>
      </w:rPr>
    </w:lvl>
    <w:lvl w:ilvl="4" w:tplc="7F44FBBE">
      <w:start w:val="1"/>
      <w:numFmt w:val="bullet"/>
      <w:lvlText w:val="•"/>
      <w:lvlJc w:val="left"/>
      <w:pPr>
        <w:ind w:left="3968" w:hanging="171"/>
      </w:pPr>
      <w:rPr>
        <w:rFonts w:hint="default"/>
      </w:rPr>
    </w:lvl>
    <w:lvl w:ilvl="5" w:tplc="6E029C26">
      <w:start w:val="1"/>
      <w:numFmt w:val="bullet"/>
      <w:lvlText w:val="•"/>
      <w:lvlJc w:val="left"/>
      <w:pPr>
        <w:ind w:left="4705" w:hanging="171"/>
      </w:pPr>
      <w:rPr>
        <w:rFonts w:hint="default"/>
      </w:rPr>
    </w:lvl>
    <w:lvl w:ilvl="6" w:tplc="D05C04C0">
      <w:start w:val="1"/>
      <w:numFmt w:val="bullet"/>
      <w:lvlText w:val="•"/>
      <w:lvlJc w:val="left"/>
      <w:pPr>
        <w:ind w:left="5442" w:hanging="171"/>
      </w:pPr>
      <w:rPr>
        <w:rFonts w:hint="default"/>
      </w:rPr>
    </w:lvl>
    <w:lvl w:ilvl="7" w:tplc="8AA087FC">
      <w:start w:val="1"/>
      <w:numFmt w:val="bullet"/>
      <w:lvlText w:val="•"/>
      <w:lvlJc w:val="left"/>
      <w:pPr>
        <w:ind w:left="6179" w:hanging="171"/>
      </w:pPr>
      <w:rPr>
        <w:rFonts w:hint="default"/>
      </w:rPr>
    </w:lvl>
    <w:lvl w:ilvl="8" w:tplc="67CEC4DA">
      <w:start w:val="1"/>
      <w:numFmt w:val="bullet"/>
      <w:lvlText w:val="•"/>
      <w:lvlJc w:val="left"/>
      <w:pPr>
        <w:ind w:left="6916" w:hanging="171"/>
      </w:pPr>
      <w:rPr>
        <w:rFonts w:hint="default"/>
      </w:rPr>
    </w:lvl>
  </w:abstractNum>
  <w:abstractNum w:abstractNumId="10">
    <w:nsid w:val="2EC62821"/>
    <w:multiLevelType w:val="multilevel"/>
    <w:tmpl w:val="C5CE0D7E"/>
    <w:lvl w:ilvl="0">
      <w:start w:val="51"/>
      <w:numFmt w:val="decimal"/>
      <w:lvlText w:val="%1"/>
      <w:lvlJc w:val="left"/>
      <w:pPr>
        <w:ind w:left="848" w:hanging="587"/>
        <w:jc w:val="left"/>
      </w:pPr>
      <w:rPr>
        <w:rFonts w:hint="default"/>
      </w:rPr>
    </w:lvl>
    <w:lvl w:ilvl="1">
      <w:start w:val="25"/>
      <w:numFmt w:val="decimal"/>
      <w:lvlText w:val="%1-%2"/>
      <w:lvlJc w:val="left"/>
      <w:pPr>
        <w:ind w:left="848" w:hanging="587"/>
        <w:jc w:val="left"/>
      </w:pPr>
      <w:rPr>
        <w:rFonts w:ascii="Arial" w:eastAsia="Arial" w:hAnsi="Arial" w:cs="Arial" w:hint="default"/>
        <w:color w:val="231F20"/>
        <w:w w:val="101"/>
        <w:position w:val="-7"/>
        <w:sz w:val="13"/>
        <w:szCs w:val="13"/>
      </w:rPr>
    </w:lvl>
    <w:lvl w:ilvl="2">
      <w:start w:val="1"/>
      <w:numFmt w:val="decimal"/>
      <w:lvlText w:val="%3."/>
      <w:lvlJc w:val="left"/>
      <w:pPr>
        <w:ind w:left="579" w:hanging="190"/>
        <w:jc w:val="left"/>
      </w:pPr>
      <w:rPr>
        <w:rFonts w:ascii="Arial" w:eastAsia="Arial" w:hAnsi="Arial" w:cs="Arial" w:hint="default"/>
        <w:color w:val="231F20"/>
        <w:spacing w:val="-4"/>
        <w:w w:val="100"/>
        <w:sz w:val="18"/>
        <w:szCs w:val="18"/>
      </w:rPr>
    </w:lvl>
    <w:lvl w:ilvl="3">
      <w:start w:val="1"/>
      <w:numFmt w:val="bullet"/>
      <w:lvlText w:val="•"/>
      <w:lvlJc w:val="left"/>
      <w:pPr>
        <w:ind w:left="1823" w:hanging="190"/>
      </w:pPr>
      <w:rPr>
        <w:rFonts w:hint="default"/>
      </w:rPr>
    </w:lvl>
    <w:lvl w:ilvl="4">
      <w:start w:val="1"/>
      <w:numFmt w:val="bullet"/>
      <w:lvlText w:val="•"/>
      <w:lvlJc w:val="left"/>
      <w:pPr>
        <w:ind w:left="2315" w:hanging="190"/>
      </w:pPr>
      <w:rPr>
        <w:rFonts w:hint="default"/>
      </w:rPr>
    </w:lvl>
    <w:lvl w:ilvl="5">
      <w:start w:val="1"/>
      <w:numFmt w:val="bullet"/>
      <w:lvlText w:val="•"/>
      <w:lvlJc w:val="left"/>
      <w:pPr>
        <w:ind w:left="2806" w:hanging="190"/>
      </w:pPr>
      <w:rPr>
        <w:rFonts w:hint="default"/>
      </w:rPr>
    </w:lvl>
    <w:lvl w:ilvl="6">
      <w:start w:val="1"/>
      <w:numFmt w:val="bullet"/>
      <w:lvlText w:val="•"/>
      <w:lvlJc w:val="left"/>
      <w:pPr>
        <w:ind w:left="3298" w:hanging="190"/>
      </w:pPr>
      <w:rPr>
        <w:rFonts w:hint="default"/>
      </w:rPr>
    </w:lvl>
    <w:lvl w:ilvl="7">
      <w:start w:val="1"/>
      <w:numFmt w:val="bullet"/>
      <w:lvlText w:val="•"/>
      <w:lvlJc w:val="left"/>
      <w:pPr>
        <w:ind w:left="3790" w:hanging="190"/>
      </w:pPr>
      <w:rPr>
        <w:rFonts w:hint="default"/>
      </w:rPr>
    </w:lvl>
    <w:lvl w:ilvl="8">
      <w:start w:val="1"/>
      <w:numFmt w:val="bullet"/>
      <w:lvlText w:val="•"/>
      <w:lvlJc w:val="left"/>
      <w:pPr>
        <w:ind w:left="4281" w:hanging="190"/>
      </w:pPr>
      <w:rPr>
        <w:rFonts w:hint="default"/>
      </w:rPr>
    </w:lvl>
  </w:abstractNum>
  <w:abstractNum w:abstractNumId="11">
    <w:nsid w:val="303D4D96"/>
    <w:multiLevelType w:val="hybridMultilevel"/>
    <w:tmpl w:val="6948801A"/>
    <w:lvl w:ilvl="0" w:tplc="D03E57E2">
      <w:start w:val="1"/>
      <w:numFmt w:val="decimal"/>
      <w:lvlText w:val="%1"/>
      <w:lvlJc w:val="left"/>
      <w:pPr>
        <w:ind w:left="246" w:hanging="109"/>
        <w:jc w:val="left"/>
      </w:pPr>
      <w:rPr>
        <w:rFonts w:ascii="Arial" w:eastAsia="Arial" w:hAnsi="Arial" w:cs="Arial" w:hint="default"/>
        <w:color w:val="58595B"/>
        <w:w w:val="99"/>
        <w:sz w:val="13"/>
        <w:szCs w:val="13"/>
      </w:rPr>
    </w:lvl>
    <w:lvl w:ilvl="1" w:tplc="E2B4D1BC">
      <w:start w:val="1"/>
      <w:numFmt w:val="bullet"/>
      <w:lvlText w:val="•"/>
      <w:lvlJc w:val="left"/>
      <w:pPr>
        <w:ind w:left="360" w:hanging="109"/>
      </w:pPr>
      <w:rPr>
        <w:rFonts w:hint="default"/>
      </w:rPr>
    </w:lvl>
    <w:lvl w:ilvl="2" w:tplc="9EF0E514">
      <w:start w:val="1"/>
      <w:numFmt w:val="bullet"/>
      <w:lvlText w:val="•"/>
      <w:lvlJc w:val="left"/>
      <w:pPr>
        <w:ind w:left="364" w:hanging="109"/>
      </w:pPr>
      <w:rPr>
        <w:rFonts w:hint="default"/>
      </w:rPr>
    </w:lvl>
    <w:lvl w:ilvl="3" w:tplc="D2E2C5E6">
      <w:start w:val="1"/>
      <w:numFmt w:val="bullet"/>
      <w:lvlText w:val="•"/>
      <w:lvlJc w:val="left"/>
      <w:pPr>
        <w:ind w:left="369" w:hanging="109"/>
      </w:pPr>
      <w:rPr>
        <w:rFonts w:hint="default"/>
      </w:rPr>
    </w:lvl>
    <w:lvl w:ilvl="4" w:tplc="87F42474">
      <w:start w:val="1"/>
      <w:numFmt w:val="bullet"/>
      <w:lvlText w:val="•"/>
      <w:lvlJc w:val="left"/>
      <w:pPr>
        <w:ind w:left="374" w:hanging="109"/>
      </w:pPr>
      <w:rPr>
        <w:rFonts w:hint="default"/>
      </w:rPr>
    </w:lvl>
    <w:lvl w:ilvl="5" w:tplc="C6424E48">
      <w:start w:val="1"/>
      <w:numFmt w:val="bullet"/>
      <w:lvlText w:val="•"/>
      <w:lvlJc w:val="left"/>
      <w:pPr>
        <w:ind w:left="379" w:hanging="109"/>
      </w:pPr>
      <w:rPr>
        <w:rFonts w:hint="default"/>
      </w:rPr>
    </w:lvl>
    <w:lvl w:ilvl="6" w:tplc="AA32AA7C">
      <w:start w:val="1"/>
      <w:numFmt w:val="bullet"/>
      <w:lvlText w:val="•"/>
      <w:lvlJc w:val="left"/>
      <w:pPr>
        <w:ind w:left="384" w:hanging="109"/>
      </w:pPr>
      <w:rPr>
        <w:rFonts w:hint="default"/>
      </w:rPr>
    </w:lvl>
    <w:lvl w:ilvl="7" w:tplc="C456B280">
      <w:start w:val="1"/>
      <w:numFmt w:val="bullet"/>
      <w:lvlText w:val="•"/>
      <w:lvlJc w:val="left"/>
      <w:pPr>
        <w:ind w:left="389" w:hanging="109"/>
      </w:pPr>
      <w:rPr>
        <w:rFonts w:hint="default"/>
      </w:rPr>
    </w:lvl>
    <w:lvl w:ilvl="8" w:tplc="5DB8D6A6">
      <w:start w:val="1"/>
      <w:numFmt w:val="bullet"/>
      <w:lvlText w:val="•"/>
      <w:lvlJc w:val="left"/>
      <w:pPr>
        <w:ind w:left="394" w:hanging="109"/>
      </w:pPr>
      <w:rPr>
        <w:rFonts w:hint="default"/>
      </w:rPr>
    </w:lvl>
  </w:abstractNum>
  <w:abstractNum w:abstractNumId="12">
    <w:nsid w:val="35B40BCF"/>
    <w:multiLevelType w:val="hybridMultilevel"/>
    <w:tmpl w:val="805CCA94"/>
    <w:lvl w:ilvl="0" w:tplc="4520681E">
      <w:start w:val="1"/>
      <w:numFmt w:val="bullet"/>
      <w:lvlText w:val="•"/>
      <w:lvlJc w:val="left"/>
      <w:pPr>
        <w:ind w:left="277" w:hanging="171"/>
      </w:pPr>
      <w:rPr>
        <w:rFonts w:ascii="Arial" w:eastAsia="Arial" w:hAnsi="Arial" w:cs="Arial" w:hint="default"/>
        <w:color w:val="DD8026"/>
        <w:w w:val="142"/>
        <w:sz w:val="18"/>
        <w:szCs w:val="18"/>
      </w:rPr>
    </w:lvl>
    <w:lvl w:ilvl="1" w:tplc="A96E75C4">
      <w:start w:val="1"/>
      <w:numFmt w:val="bullet"/>
      <w:lvlText w:val="•"/>
      <w:lvlJc w:val="left"/>
      <w:pPr>
        <w:ind w:left="1045" w:hanging="171"/>
      </w:pPr>
      <w:rPr>
        <w:rFonts w:hint="default"/>
      </w:rPr>
    </w:lvl>
    <w:lvl w:ilvl="2" w:tplc="6C62546E">
      <w:start w:val="1"/>
      <w:numFmt w:val="bullet"/>
      <w:lvlText w:val="•"/>
      <w:lvlJc w:val="left"/>
      <w:pPr>
        <w:ind w:left="1810" w:hanging="171"/>
      </w:pPr>
      <w:rPr>
        <w:rFonts w:hint="default"/>
      </w:rPr>
    </w:lvl>
    <w:lvl w:ilvl="3" w:tplc="62944892">
      <w:start w:val="1"/>
      <w:numFmt w:val="bullet"/>
      <w:lvlText w:val="•"/>
      <w:lvlJc w:val="left"/>
      <w:pPr>
        <w:ind w:left="2575" w:hanging="171"/>
      </w:pPr>
      <w:rPr>
        <w:rFonts w:hint="default"/>
      </w:rPr>
    </w:lvl>
    <w:lvl w:ilvl="4" w:tplc="9274DD6C">
      <w:start w:val="1"/>
      <w:numFmt w:val="bullet"/>
      <w:lvlText w:val="•"/>
      <w:lvlJc w:val="left"/>
      <w:pPr>
        <w:ind w:left="3340" w:hanging="171"/>
      </w:pPr>
      <w:rPr>
        <w:rFonts w:hint="default"/>
      </w:rPr>
    </w:lvl>
    <w:lvl w:ilvl="5" w:tplc="F2CC1E3E">
      <w:start w:val="1"/>
      <w:numFmt w:val="bullet"/>
      <w:lvlText w:val="•"/>
      <w:lvlJc w:val="left"/>
      <w:pPr>
        <w:ind w:left="4105" w:hanging="171"/>
      </w:pPr>
      <w:rPr>
        <w:rFonts w:hint="default"/>
      </w:rPr>
    </w:lvl>
    <w:lvl w:ilvl="6" w:tplc="994EC13A">
      <w:start w:val="1"/>
      <w:numFmt w:val="bullet"/>
      <w:lvlText w:val="•"/>
      <w:lvlJc w:val="left"/>
      <w:pPr>
        <w:ind w:left="4870" w:hanging="171"/>
      </w:pPr>
      <w:rPr>
        <w:rFonts w:hint="default"/>
      </w:rPr>
    </w:lvl>
    <w:lvl w:ilvl="7" w:tplc="781A1854">
      <w:start w:val="1"/>
      <w:numFmt w:val="bullet"/>
      <w:lvlText w:val="•"/>
      <w:lvlJc w:val="left"/>
      <w:pPr>
        <w:ind w:left="5635" w:hanging="171"/>
      </w:pPr>
      <w:rPr>
        <w:rFonts w:hint="default"/>
      </w:rPr>
    </w:lvl>
    <w:lvl w:ilvl="8" w:tplc="D542BB12">
      <w:start w:val="1"/>
      <w:numFmt w:val="bullet"/>
      <w:lvlText w:val="•"/>
      <w:lvlJc w:val="left"/>
      <w:pPr>
        <w:ind w:left="6400" w:hanging="171"/>
      </w:pPr>
      <w:rPr>
        <w:rFonts w:hint="default"/>
      </w:rPr>
    </w:lvl>
  </w:abstractNum>
  <w:abstractNum w:abstractNumId="13">
    <w:nsid w:val="381A6A0E"/>
    <w:multiLevelType w:val="hybridMultilevel"/>
    <w:tmpl w:val="D2AC9042"/>
    <w:lvl w:ilvl="0" w:tplc="B3B6FBB2">
      <w:start w:val="31"/>
      <w:numFmt w:val="decimal"/>
      <w:lvlText w:val="%1."/>
      <w:lvlJc w:val="left"/>
      <w:pPr>
        <w:ind w:left="106" w:hanging="312"/>
        <w:jc w:val="left"/>
      </w:pPr>
      <w:rPr>
        <w:rFonts w:ascii="Arial" w:eastAsia="Arial" w:hAnsi="Arial" w:cs="Arial" w:hint="default"/>
        <w:i/>
        <w:color w:val="231F20"/>
        <w:w w:val="101"/>
        <w:sz w:val="18"/>
        <w:szCs w:val="18"/>
      </w:rPr>
    </w:lvl>
    <w:lvl w:ilvl="1" w:tplc="99AE4FF8">
      <w:start w:val="1"/>
      <w:numFmt w:val="bullet"/>
      <w:lvlText w:val="•"/>
      <w:lvlJc w:val="left"/>
      <w:pPr>
        <w:ind w:left="860" w:hanging="312"/>
      </w:pPr>
      <w:rPr>
        <w:rFonts w:hint="default"/>
      </w:rPr>
    </w:lvl>
    <w:lvl w:ilvl="2" w:tplc="6310E268">
      <w:start w:val="1"/>
      <w:numFmt w:val="bullet"/>
      <w:lvlText w:val="•"/>
      <w:lvlJc w:val="left"/>
      <w:pPr>
        <w:ind w:left="1645" w:hanging="312"/>
      </w:pPr>
      <w:rPr>
        <w:rFonts w:hint="default"/>
      </w:rPr>
    </w:lvl>
    <w:lvl w:ilvl="3" w:tplc="6096BEA2">
      <w:start w:val="1"/>
      <w:numFmt w:val="bullet"/>
      <w:lvlText w:val="•"/>
      <w:lvlJc w:val="left"/>
      <w:pPr>
        <w:ind w:left="2431" w:hanging="312"/>
      </w:pPr>
      <w:rPr>
        <w:rFonts w:hint="default"/>
      </w:rPr>
    </w:lvl>
    <w:lvl w:ilvl="4" w:tplc="F3B28C70">
      <w:start w:val="1"/>
      <w:numFmt w:val="bullet"/>
      <w:lvlText w:val="•"/>
      <w:lvlJc w:val="left"/>
      <w:pPr>
        <w:ind w:left="3216" w:hanging="312"/>
      </w:pPr>
      <w:rPr>
        <w:rFonts w:hint="default"/>
      </w:rPr>
    </w:lvl>
    <w:lvl w:ilvl="5" w:tplc="0EF05F9C">
      <w:start w:val="1"/>
      <w:numFmt w:val="bullet"/>
      <w:lvlText w:val="•"/>
      <w:lvlJc w:val="left"/>
      <w:pPr>
        <w:ind w:left="4002" w:hanging="312"/>
      </w:pPr>
      <w:rPr>
        <w:rFonts w:hint="default"/>
      </w:rPr>
    </w:lvl>
    <w:lvl w:ilvl="6" w:tplc="5002E234">
      <w:start w:val="1"/>
      <w:numFmt w:val="bullet"/>
      <w:lvlText w:val="•"/>
      <w:lvlJc w:val="left"/>
      <w:pPr>
        <w:ind w:left="4788" w:hanging="312"/>
      </w:pPr>
      <w:rPr>
        <w:rFonts w:hint="default"/>
      </w:rPr>
    </w:lvl>
    <w:lvl w:ilvl="7" w:tplc="8B968368">
      <w:start w:val="1"/>
      <w:numFmt w:val="bullet"/>
      <w:lvlText w:val="•"/>
      <w:lvlJc w:val="left"/>
      <w:pPr>
        <w:ind w:left="5573" w:hanging="312"/>
      </w:pPr>
      <w:rPr>
        <w:rFonts w:hint="default"/>
      </w:rPr>
    </w:lvl>
    <w:lvl w:ilvl="8" w:tplc="AA78557C">
      <w:start w:val="1"/>
      <w:numFmt w:val="bullet"/>
      <w:lvlText w:val="•"/>
      <w:lvlJc w:val="left"/>
      <w:pPr>
        <w:ind w:left="6359" w:hanging="312"/>
      </w:pPr>
      <w:rPr>
        <w:rFonts w:hint="default"/>
      </w:rPr>
    </w:lvl>
  </w:abstractNum>
  <w:abstractNum w:abstractNumId="14">
    <w:nsid w:val="42C54AAD"/>
    <w:multiLevelType w:val="hybridMultilevel"/>
    <w:tmpl w:val="09D0E80C"/>
    <w:lvl w:ilvl="0" w:tplc="9FA4D6D8">
      <w:start w:val="1"/>
      <w:numFmt w:val="bullet"/>
      <w:lvlText w:val="•"/>
      <w:lvlJc w:val="left"/>
      <w:pPr>
        <w:ind w:left="277" w:hanging="171"/>
      </w:pPr>
      <w:rPr>
        <w:rFonts w:ascii="Arial" w:eastAsia="Arial" w:hAnsi="Arial" w:cs="Arial" w:hint="default"/>
        <w:b/>
        <w:bCs/>
        <w:color w:val="DD8026"/>
        <w:w w:val="143"/>
        <w:sz w:val="18"/>
        <w:szCs w:val="18"/>
      </w:rPr>
    </w:lvl>
    <w:lvl w:ilvl="1" w:tplc="D28276EE">
      <w:start w:val="1"/>
      <w:numFmt w:val="bullet"/>
      <w:lvlText w:val="•"/>
      <w:lvlJc w:val="left"/>
      <w:pPr>
        <w:ind w:left="1045" w:hanging="171"/>
      </w:pPr>
      <w:rPr>
        <w:rFonts w:hint="default"/>
      </w:rPr>
    </w:lvl>
    <w:lvl w:ilvl="2" w:tplc="22E8982A">
      <w:start w:val="1"/>
      <w:numFmt w:val="bullet"/>
      <w:lvlText w:val="•"/>
      <w:lvlJc w:val="left"/>
      <w:pPr>
        <w:ind w:left="1810" w:hanging="171"/>
      </w:pPr>
      <w:rPr>
        <w:rFonts w:hint="default"/>
      </w:rPr>
    </w:lvl>
    <w:lvl w:ilvl="3" w:tplc="2EACD80E">
      <w:start w:val="1"/>
      <w:numFmt w:val="bullet"/>
      <w:lvlText w:val="•"/>
      <w:lvlJc w:val="left"/>
      <w:pPr>
        <w:ind w:left="2575" w:hanging="171"/>
      </w:pPr>
      <w:rPr>
        <w:rFonts w:hint="default"/>
      </w:rPr>
    </w:lvl>
    <w:lvl w:ilvl="4" w:tplc="1B840DAC">
      <w:start w:val="1"/>
      <w:numFmt w:val="bullet"/>
      <w:lvlText w:val="•"/>
      <w:lvlJc w:val="left"/>
      <w:pPr>
        <w:ind w:left="3340" w:hanging="171"/>
      </w:pPr>
      <w:rPr>
        <w:rFonts w:hint="default"/>
      </w:rPr>
    </w:lvl>
    <w:lvl w:ilvl="5" w:tplc="D39A75CA">
      <w:start w:val="1"/>
      <w:numFmt w:val="bullet"/>
      <w:lvlText w:val="•"/>
      <w:lvlJc w:val="left"/>
      <w:pPr>
        <w:ind w:left="4105" w:hanging="171"/>
      </w:pPr>
      <w:rPr>
        <w:rFonts w:hint="default"/>
      </w:rPr>
    </w:lvl>
    <w:lvl w:ilvl="6" w:tplc="21227D78">
      <w:start w:val="1"/>
      <w:numFmt w:val="bullet"/>
      <w:lvlText w:val="•"/>
      <w:lvlJc w:val="left"/>
      <w:pPr>
        <w:ind w:left="4870" w:hanging="171"/>
      </w:pPr>
      <w:rPr>
        <w:rFonts w:hint="default"/>
      </w:rPr>
    </w:lvl>
    <w:lvl w:ilvl="7" w:tplc="D1D2125A">
      <w:start w:val="1"/>
      <w:numFmt w:val="bullet"/>
      <w:lvlText w:val="•"/>
      <w:lvlJc w:val="left"/>
      <w:pPr>
        <w:ind w:left="5635" w:hanging="171"/>
      </w:pPr>
      <w:rPr>
        <w:rFonts w:hint="default"/>
      </w:rPr>
    </w:lvl>
    <w:lvl w:ilvl="8" w:tplc="84D0A34E">
      <w:start w:val="1"/>
      <w:numFmt w:val="bullet"/>
      <w:lvlText w:val="•"/>
      <w:lvlJc w:val="left"/>
      <w:pPr>
        <w:ind w:left="6400" w:hanging="171"/>
      </w:pPr>
      <w:rPr>
        <w:rFonts w:hint="default"/>
      </w:rPr>
    </w:lvl>
  </w:abstractNum>
  <w:abstractNum w:abstractNumId="15">
    <w:nsid w:val="4AB673FC"/>
    <w:multiLevelType w:val="hybridMultilevel"/>
    <w:tmpl w:val="C5EA4866"/>
    <w:lvl w:ilvl="0" w:tplc="D938F626">
      <w:start w:val="1"/>
      <w:numFmt w:val="bullet"/>
      <w:lvlText w:val="•"/>
      <w:lvlJc w:val="left"/>
      <w:pPr>
        <w:ind w:left="437" w:hanging="171"/>
      </w:pPr>
      <w:rPr>
        <w:rFonts w:ascii="Arial" w:eastAsia="Arial" w:hAnsi="Arial" w:cs="Arial" w:hint="default"/>
        <w:color w:val="58595B"/>
        <w:w w:val="142"/>
        <w:sz w:val="18"/>
        <w:szCs w:val="18"/>
      </w:rPr>
    </w:lvl>
    <w:lvl w:ilvl="1" w:tplc="94E46FBA">
      <w:start w:val="1"/>
      <w:numFmt w:val="bullet"/>
      <w:lvlText w:val="•"/>
      <w:lvlJc w:val="left"/>
      <w:pPr>
        <w:ind w:left="1020" w:hanging="171"/>
      </w:pPr>
      <w:rPr>
        <w:rFonts w:ascii="Arial" w:eastAsia="Arial" w:hAnsi="Arial" w:cs="Arial" w:hint="default"/>
        <w:color w:val="58595B"/>
        <w:w w:val="142"/>
        <w:sz w:val="18"/>
        <w:szCs w:val="18"/>
      </w:rPr>
    </w:lvl>
    <w:lvl w:ilvl="2" w:tplc="D19A9C8E">
      <w:start w:val="1"/>
      <w:numFmt w:val="bullet"/>
      <w:lvlText w:val="•"/>
      <w:lvlJc w:val="left"/>
      <w:pPr>
        <w:ind w:left="1805" w:hanging="171"/>
      </w:pPr>
      <w:rPr>
        <w:rFonts w:hint="default"/>
      </w:rPr>
    </w:lvl>
    <w:lvl w:ilvl="3" w:tplc="6BC2629A">
      <w:start w:val="1"/>
      <w:numFmt w:val="bullet"/>
      <w:lvlText w:val="•"/>
      <w:lvlJc w:val="left"/>
      <w:pPr>
        <w:ind w:left="2591" w:hanging="171"/>
      </w:pPr>
      <w:rPr>
        <w:rFonts w:hint="default"/>
      </w:rPr>
    </w:lvl>
    <w:lvl w:ilvl="4" w:tplc="17440068">
      <w:start w:val="1"/>
      <w:numFmt w:val="bullet"/>
      <w:lvlText w:val="•"/>
      <w:lvlJc w:val="left"/>
      <w:pPr>
        <w:ind w:left="3376" w:hanging="171"/>
      </w:pPr>
      <w:rPr>
        <w:rFonts w:hint="default"/>
      </w:rPr>
    </w:lvl>
    <w:lvl w:ilvl="5" w:tplc="EEBAF940">
      <w:start w:val="1"/>
      <w:numFmt w:val="bullet"/>
      <w:lvlText w:val="•"/>
      <w:lvlJc w:val="left"/>
      <w:pPr>
        <w:ind w:left="4162" w:hanging="171"/>
      </w:pPr>
      <w:rPr>
        <w:rFonts w:hint="default"/>
      </w:rPr>
    </w:lvl>
    <w:lvl w:ilvl="6" w:tplc="CF047162">
      <w:start w:val="1"/>
      <w:numFmt w:val="bullet"/>
      <w:lvlText w:val="•"/>
      <w:lvlJc w:val="left"/>
      <w:pPr>
        <w:ind w:left="4948" w:hanging="171"/>
      </w:pPr>
      <w:rPr>
        <w:rFonts w:hint="default"/>
      </w:rPr>
    </w:lvl>
    <w:lvl w:ilvl="7" w:tplc="31F044C2">
      <w:start w:val="1"/>
      <w:numFmt w:val="bullet"/>
      <w:lvlText w:val="•"/>
      <w:lvlJc w:val="left"/>
      <w:pPr>
        <w:ind w:left="5733" w:hanging="171"/>
      </w:pPr>
      <w:rPr>
        <w:rFonts w:hint="default"/>
      </w:rPr>
    </w:lvl>
    <w:lvl w:ilvl="8" w:tplc="51769FE8">
      <w:start w:val="1"/>
      <w:numFmt w:val="bullet"/>
      <w:lvlText w:val="•"/>
      <w:lvlJc w:val="left"/>
      <w:pPr>
        <w:ind w:left="6519" w:hanging="171"/>
      </w:pPr>
      <w:rPr>
        <w:rFonts w:hint="default"/>
      </w:rPr>
    </w:lvl>
  </w:abstractNum>
  <w:abstractNum w:abstractNumId="16">
    <w:nsid w:val="557D7001"/>
    <w:multiLevelType w:val="hybridMultilevel"/>
    <w:tmpl w:val="5A200BB8"/>
    <w:lvl w:ilvl="0" w:tplc="DFC2CD5E">
      <w:start w:val="1"/>
      <w:numFmt w:val="bullet"/>
      <w:lvlText w:val="•"/>
      <w:lvlJc w:val="left"/>
      <w:pPr>
        <w:ind w:left="277" w:hanging="171"/>
      </w:pPr>
      <w:rPr>
        <w:rFonts w:ascii="Arial" w:eastAsia="Arial" w:hAnsi="Arial" w:cs="Arial" w:hint="default"/>
        <w:color w:val="DD8026"/>
        <w:w w:val="142"/>
        <w:sz w:val="18"/>
        <w:szCs w:val="18"/>
      </w:rPr>
    </w:lvl>
    <w:lvl w:ilvl="1" w:tplc="10C6C1AE">
      <w:start w:val="1"/>
      <w:numFmt w:val="bullet"/>
      <w:lvlText w:val="•"/>
      <w:lvlJc w:val="left"/>
      <w:pPr>
        <w:ind w:left="1045" w:hanging="171"/>
      </w:pPr>
      <w:rPr>
        <w:rFonts w:hint="default"/>
      </w:rPr>
    </w:lvl>
    <w:lvl w:ilvl="2" w:tplc="A4C24916">
      <w:start w:val="1"/>
      <w:numFmt w:val="bullet"/>
      <w:lvlText w:val="•"/>
      <w:lvlJc w:val="left"/>
      <w:pPr>
        <w:ind w:left="1810" w:hanging="171"/>
      </w:pPr>
      <w:rPr>
        <w:rFonts w:hint="default"/>
      </w:rPr>
    </w:lvl>
    <w:lvl w:ilvl="3" w:tplc="43CC6DB6">
      <w:start w:val="1"/>
      <w:numFmt w:val="bullet"/>
      <w:lvlText w:val="•"/>
      <w:lvlJc w:val="left"/>
      <w:pPr>
        <w:ind w:left="2575" w:hanging="171"/>
      </w:pPr>
      <w:rPr>
        <w:rFonts w:hint="default"/>
      </w:rPr>
    </w:lvl>
    <w:lvl w:ilvl="4" w:tplc="6AA0ECF4">
      <w:start w:val="1"/>
      <w:numFmt w:val="bullet"/>
      <w:lvlText w:val="•"/>
      <w:lvlJc w:val="left"/>
      <w:pPr>
        <w:ind w:left="3340" w:hanging="171"/>
      </w:pPr>
      <w:rPr>
        <w:rFonts w:hint="default"/>
      </w:rPr>
    </w:lvl>
    <w:lvl w:ilvl="5" w:tplc="05FE6270">
      <w:start w:val="1"/>
      <w:numFmt w:val="bullet"/>
      <w:lvlText w:val="•"/>
      <w:lvlJc w:val="left"/>
      <w:pPr>
        <w:ind w:left="4105" w:hanging="171"/>
      </w:pPr>
      <w:rPr>
        <w:rFonts w:hint="default"/>
      </w:rPr>
    </w:lvl>
    <w:lvl w:ilvl="6" w:tplc="E1E845B0">
      <w:start w:val="1"/>
      <w:numFmt w:val="bullet"/>
      <w:lvlText w:val="•"/>
      <w:lvlJc w:val="left"/>
      <w:pPr>
        <w:ind w:left="4870" w:hanging="171"/>
      </w:pPr>
      <w:rPr>
        <w:rFonts w:hint="default"/>
      </w:rPr>
    </w:lvl>
    <w:lvl w:ilvl="7" w:tplc="E35AB9C8">
      <w:start w:val="1"/>
      <w:numFmt w:val="bullet"/>
      <w:lvlText w:val="•"/>
      <w:lvlJc w:val="left"/>
      <w:pPr>
        <w:ind w:left="5635" w:hanging="171"/>
      </w:pPr>
      <w:rPr>
        <w:rFonts w:hint="default"/>
      </w:rPr>
    </w:lvl>
    <w:lvl w:ilvl="8" w:tplc="BF0A92CE">
      <w:start w:val="1"/>
      <w:numFmt w:val="bullet"/>
      <w:lvlText w:val="•"/>
      <w:lvlJc w:val="left"/>
      <w:pPr>
        <w:ind w:left="6400" w:hanging="171"/>
      </w:pPr>
      <w:rPr>
        <w:rFonts w:hint="default"/>
      </w:rPr>
    </w:lvl>
  </w:abstractNum>
  <w:abstractNum w:abstractNumId="17">
    <w:nsid w:val="59513965"/>
    <w:multiLevelType w:val="hybridMultilevel"/>
    <w:tmpl w:val="094E30D8"/>
    <w:lvl w:ilvl="0" w:tplc="4BBCE460">
      <w:start w:val="24"/>
      <w:numFmt w:val="decimal"/>
      <w:lvlText w:val="%1."/>
      <w:lvlJc w:val="left"/>
      <w:pPr>
        <w:ind w:left="106" w:hanging="297"/>
        <w:jc w:val="left"/>
      </w:pPr>
      <w:rPr>
        <w:rFonts w:ascii="Arial" w:eastAsia="Arial" w:hAnsi="Arial" w:cs="Arial" w:hint="default"/>
        <w:i/>
        <w:color w:val="231F20"/>
        <w:spacing w:val="-2"/>
        <w:w w:val="99"/>
        <w:sz w:val="18"/>
        <w:szCs w:val="18"/>
      </w:rPr>
    </w:lvl>
    <w:lvl w:ilvl="1" w:tplc="FDF2CDF0">
      <w:start w:val="1"/>
      <w:numFmt w:val="bullet"/>
      <w:lvlText w:val="•"/>
      <w:lvlJc w:val="left"/>
      <w:pPr>
        <w:ind w:left="1020" w:hanging="171"/>
      </w:pPr>
      <w:rPr>
        <w:rFonts w:ascii="Arial" w:eastAsia="Arial" w:hAnsi="Arial" w:cs="Arial" w:hint="default"/>
        <w:color w:val="58595B"/>
        <w:w w:val="142"/>
        <w:sz w:val="18"/>
        <w:szCs w:val="18"/>
      </w:rPr>
    </w:lvl>
    <w:lvl w:ilvl="2" w:tplc="0742EEB4">
      <w:start w:val="1"/>
      <w:numFmt w:val="bullet"/>
      <w:lvlText w:val="•"/>
      <w:lvlJc w:val="left"/>
      <w:pPr>
        <w:ind w:left="1020" w:hanging="171"/>
      </w:pPr>
      <w:rPr>
        <w:rFonts w:hint="default"/>
      </w:rPr>
    </w:lvl>
    <w:lvl w:ilvl="3" w:tplc="3774ED56">
      <w:start w:val="1"/>
      <w:numFmt w:val="bullet"/>
      <w:lvlText w:val="•"/>
      <w:lvlJc w:val="left"/>
      <w:pPr>
        <w:ind w:left="1883" w:hanging="171"/>
      </w:pPr>
      <w:rPr>
        <w:rFonts w:hint="default"/>
      </w:rPr>
    </w:lvl>
    <w:lvl w:ilvl="4" w:tplc="AA783F12">
      <w:start w:val="1"/>
      <w:numFmt w:val="bullet"/>
      <w:lvlText w:val="•"/>
      <w:lvlJc w:val="left"/>
      <w:pPr>
        <w:ind w:left="2747" w:hanging="171"/>
      </w:pPr>
      <w:rPr>
        <w:rFonts w:hint="default"/>
      </w:rPr>
    </w:lvl>
    <w:lvl w:ilvl="5" w:tplc="0FC8D5B4">
      <w:start w:val="1"/>
      <w:numFmt w:val="bullet"/>
      <w:lvlText w:val="•"/>
      <w:lvlJc w:val="left"/>
      <w:pPr>
        <w:ind w:left="3611" w:hanging="171"/>
      </w:pPr>
      <w:rPr>
        <w:rFonts w:hint="default"/>
      </w:rPr>
    </w:lvl>
    <w:lvl w:ilvl="6" w:tplc="D8748B12">
      <w:start w:val="1"/>
      <w:numFmt w:val="bullet"/>
      <w:lvlText w:val="•"/>
      <w:lvlJc w:val="left"/>
      <w:pPr>
        <w:ind w:left="4475" w:hanging="171"/>
      </w:pPr>
      <w:rPr>
        <w:rFonts w:hint="default"/>
      </w:rPr>
    </w:lvl>
    <w:lvl w:ilvl="7" w:tplc="BAA26700">
      <w:start w:val="1"/>
      <w:numFmt w:val="bullet"/>
      <w:lvlText w:val="•"/>
      <w:lvlJc w:val="left"/>
      <w:pPr>
        <w:ind w:left="5339" w:hanging="171"/>
      </w:pPr>
      <w:rPr>
        <w:rFonts w:hint="default"/>
      </w:rPr>
    </w:lvl>
    <w:lvl w:ilvl="8" w:tplc="0B44A97E">
      <w:start w:val="1"/>
      <w:numFmt w:val="bullet"/>
      <w:lvlText w:val="•"/>
      <w:lvlJc w:val="left"/>
      <w:pPr>
        <w:ind w:left="6202" w:hanging="171"/>
      </w:pPr>
      <w:rPr>
        <w:rFonts w:hint="default"/>
      </w:rPr>
    </w:lvl>
  </w:abstractNum>
  <w:abstractNum w:abstractNumId="18">
    <w:nsid w:val="68FB25C7"/>
    <w:multiLevelType w:val="hybridMultilevel"/>
    <w:tmpl w:val="1B2812BA"/>
    <w:lvl w:ilvl="0" w:tplc="BF582B10">
      <w:start w:val="10"/>
      <w:numFmt w:val="decimal"/>
      <w:lvlText w:val="%1."/>
      <w:lvlJc w:val="left"/>
      <w:pPr>
        <w:ind w:left="850" w:hanging="303"/>
        <w:jc w:val="right"/>
      </w:pPr>
      <w:rPr>
        <w:rFonts w:ascii="Arial" w:eastAsia="Arial" w:hAnsi="Arial" w:cs="Arial" w:hint="default"/>
        <w:i/>
        <w:color w:val="231F20"/>
        <w:spacing w:val="-2"/>
        <w:w w:val="101"/>
        <w:sz w:val="18"/>
        <w:szCs w:val="18"/>
      </w:rPr>
    </w:lvl>
    <w:lvl w:ilvl="1" w:tplc="7C007AD2">
      <w:start w:val="1"/>
      <w:numFmt w:val="bullet"/>
      <w:lvlText w:val="•"/>
      <w:lvlJc w:val="left"/>
      <w:pPr>
        <w:ind w:left="1613" w:hanging="303"/>
      </w:pPr>
      <w:rPr>
        <w:rFonts w:hint="default"/>
      </w:rPr>
    </w:lvl>
    <w:lvl w:ilvl="2" w:tplc="6F3CCB6C">
      <w:start w:val="1"/>
      <w:numFmt w:val="bullet"/>
      <w:lvlText w:val="•"/>
      <w:lvlJc w:val="left"/>
      <w:pPr>
        <w:ind w:left="2366" w:hanging="303"/>
      </w:pPr>
      <w:rPr>
        <w:rFonts w:hint="default"/>
      </w:rPr>
    </w:lvl>
    <w:lvl w:ilvl="3" w:tplc="AC7C9B2A">
      <w:start w:val="1"/>
      <w:numFmt w:val="bullet"/>
      <w:lvlText w:val="•"/>
      <w:lvlJc w:val="left"/>
      <w:pPr>
        <w:ind w:left="3119" w:hanging="303"/>
      </w:pPr>
      <w:rPr>
        <w:rFonts w:hint="default"/>
      </w:rPr>
    </w:lvl>
    <w:lvl w:ilvl="4" w:tplc="0456943E">
      <w:start w:val="1"/>
      <w:numFmt w:val="bullet"/>
      <w:lvlText w:val="•"/>
      <w:lvlJc w:val="left"/>
      <w:pPr>
        <w:ind w:left="3872" w:hanging="303"/>
      </w:pPr>
      <w:rPr>
        <w:rFonts w:hint="default"/>
      </w:rPr>
    </w:lvl>
    <w:lvl w:ilvl="5" w:tplc="94146E18">
      <w:start w:val="1"/>
      <w:numFmt w:val="bullet"/>
      <w:lvlText w:val="•"/>
      <w:lvlJc w:val="left"/>
      <w:pPr>
        <w:ind w:left="4625" w:hanging="303"/>
      </w:pPr>
      <w:rPr>
        <w:rFonts w:hint="default"/>
      </w:rPr>
    </w:lvl>
    <w:lvl w:ilvl="6" w:tplc="17A213B4">
      <w:start w:val="1"/>
      <w:numFmt w:val="bullet"/>
      <w:lvlText w:val="•"/>
      <w:lvlJc w:val="left"/>
      <w:pPr>
        <w:ind w:left="5378" w:hanging="303"/>
      </w:pPr>
      <w:rPr>
        <w:rFonts w:hint="default"/>
      </w:rPr>
    </w:lvl>
    <w:lvl w:ilvl="7" w:tplc="60C82DCA">
      <w:start w:val="1"/>
      <w:numFmt w:val="bullet"/>
      <w:lvlText w:val="•"/>
      <w:lvlJc w:val="left"/>
      <w:pPr>
        <w:ind w:left="6131" w:hanging="303"/>
      </w:pPr>
      <w:rPr>
        <w:rFonts w:hint="default"/>
      </w:rPr>
    </w:lvl>
    <w:lvl w:ilvl="8" w:tplc="F51AAA84">
      <w:start w:val="1"/>
      <w:numFmt w:val="bullet"/>
      <w:lvlText w:val="•"/>
      <w:lvlJc w:val="left"/>
      <w:pPr>
        <w:ind w:left="6884" w:hanging="303"/>
      </w:pPr>
      <w:rPr>
        <w:rFonts w:hint="default"/>
      </w:rPr>
    </w:lvl>
  </w:abstractNum>
  <w:abstractNum w:abstractNumId="19">
    <w:nsid w:val="6FE87506"/>
    <w:multiLevelType w:val="hybridMultilevel"/>
    <w:tmpl w:val="596E4CCA"/>
    <w:lvl w:ilvl="0" w:tplc="6D5E18DA">
      <w:start w:val="2"/>
      <w:numFmt w:val="decimal"/>
      <w:lvlText w:val="%1."/>
      <w:lvlJc w:val="left"/>
      <w:pPr>
        <w:ind w:left="106" w:hanging="247"/>
        <w:jc w:val="left"/>
      </w:pPr>
      <w:rPr>
        <w:rFonts w:ascii="Arial" w:eastAsia="Arial" w:hAnsi="Arial" w:cs="Arial" w:hint="default"/>
        <w:i/>
        <w:color w:val="231F20"/>
        <w:spacing w:val="0"/>
        <w:w w:val="102"/>
        <w:sz w:val="18"/>
        <w:szCs w:val="18"/>
      </w:rPr>
    </w:lvl>
    <w:lvl w:ilvl="1" w:tplc="CFCC6982">
      <w:start w:val="1"/>
      <w:numFmt w:val="bullet"/>
      <w:lvlText w:val="•"/>
      <w:lvlJc w:val="left"/>
      <w:pPr>
        <w:ind w:left="883" w:hanging="247"/>
      </w:pPr>
      <w:rPr>
        <w:rFonts w:hint="default"/>
      </w:rPr>
    </w:lvl>
    <w:lvl w:ilvl="2" w:tplc="F9DE4CB0">
      <w:start w:val="1"/>
      <w:numFmt w:val="bullet"/>
      <w:lvlText w:val="•"/>
      <w:lvlJc w:val="left"/>
      <w:pPr>
        <w:ind w:left="1666" w:hanging="247"/>
      </w:pPr>
      <w:rPr>
        <w:rFonts w:hint="default"/>
      </w:rPr>
    </w:lvl>
    <w:lvl w:ilvl="3" w:tplc="5FA4917E">
      <w:start w:val="1"/>
      <w:numFmt w:val="bullet"/>
      <w:lvlText w:val="•"/>
      <w:lvlJc w:val="left"/>
      <w:pPr>
        <w:ind w:left="2449" w:hanging="247"/>
      </w:pPr>
      <w:rPr>
        <w:rFonts w:hint="default"/>
      </w:rPr>
    </w:lvl>
    <w:lvl w:ilvl="4" w:tplc="F90CFD82">
      <w:start w:val="1"/>
      <w:numFmt w:val="bullet"/>
      <w:lvlText w:val="•"/>
      <w:lvlJc w:val="left"/>
      <w:pPr>
        <w:ind w:left="3232" w:hanging="247"/>
      </w:pPr>
      <w:rPr>
        <w:rFonts w:hint="default"/>
      </w:rPr>
    </w:lvl>
    <w:lvl w:ilvl="5" w:tplc="05C80E9C">
      <w:start w:val="1"/>
      <w:numFmt w:val="bullet"/>
      <w:lvlText w:val="•"/>
      <w:lvlJc w:val="left"/>
      <w:pPr>
        <w:ind w:left="4015" w:hanging="247"/>
      </w:pPr>
      <w:rPr>
        <w:rFonts w:hint="default"/>
      </w:rPr>
    </w:lvl>
    <w:lvl w:ilvl="6" w:tplc="CE7AD9B6">
      <w:start w:val="1"/>
      <w:numFmt w:val="bullet"/>
      <w:lvlText w:val="•"/>
      <w:lvlJc w:val="left"/>
      <w:pPr>
        <w:ind w:left="4798" w:hanging="247"/>
      </w:pPr>
      <w:rPr>
        <w:rFonts w:hint="default"/>
      </w:rPr>
    </w:lvl>
    <w:lvl w:ilvl="7" w:tplc="BB80A2B8">
      <w:start w:val="1"/>
      <w:numFmt w:val="bullet"/>
      <w:lvlText w:val="•"/>
      <w:lvlJc w:val="left"/>
      <w:pPr>
        <w:ind w:left="5581" w:hanging="247"/>
      </w:pPr>
      <w:rPr>
        <w:rFonts w:hint="default"/>
      </w:rPr>
    </w:lvl>
    <w:lvl w:ilvl="8" w:tplc="0DD0452E">
      <w:start w:val="1"/>
      <w:numFmt w:val="bullet"/>
      <w:lvlText w:val="•"/>
      <w:lvlJc w:val="left"/>
      <w:pPr>
        <w:ind w:left="6364" w:hanging="247"/>
      </w:pPr>
      <w:rPr>
        <w:rFonts w:hint="default"/>
      </w:rPr>
    </w:lvl>
  </w:abstractNum>
  <w:abstractNum w:abstractNumId="20">
    <w:nsid w:val="7B33373D"/>
    <w:multiLevelType w:val="hybridMultilevel"/>
    <w:tmpl w:val="E1E220C4"/>
    <w:lvl w:ilvl="0" w:tplc="7A8CDAC0">
      <w:start w:val="1"/>
      <w:numFmt w:val="bullet"/>
      <w:lvlText w:val="•"/>
      <w:lvlJc w:val="left"/>
      <w:pPr>
        <w:ind w:left="1020" w:hanging="171"/>
      </w:pPr>
      <w:rPr>
        <w:rFonts w:ascii="Arial" w:eastAsia="Arial" w:hAnsi="Arial" w:cs="Arial" w:hint="default"/>
        <w:color w:val="73CCE5"/>
        <w:w w:val="142"/>
        <w:sz w:val="18"/>
        <w:szCs w:val="18"/>
      </w:rPr>
    </w:lvl>
    <w:lvl w:ilvl="1" w:tplc="ABC645C0">
      <w:start w:val="1"/>
      <w:numFmt w:val="bullet"/>
      <w:lvlText w:val="•"/>
      <w:lvlJc w:val="left"/>
      <w:pPr>
        <w:ind w:left="1757" w:hanging="171"/>
      </w:pPr>
      <w:rPr>
        <w:rFonts w:hint="default"/>
      </w:rPr>
    </w:lvl>
    <w:lvl w:ilvl="2" w:tplc="44725FFA">
      <w:start w:val="1"/>
      <w:numFmt w:val="bullet"/>
      <w:lvlText w:val="•"/>
      <w:lvlJc w:val="left"/>
      <w:pPr>
        <w:ind w:left="2494" w:hanging="171"/>
      </w:pPr>
      <w:rPr>
        <w:rFonts w:hint="default"/>
      </w:rPr>
    </w:lvl>
    <w:lvl w:ilvl="3" w:tplc="60A64ED2">
      <w:start w:val="1"/>
      <w:numFmt w:val="bullet"/>
      <w:lvlText w:val="•"/>
      <w:lvlJc w:val="left"/>
      <w:pPr>
        <w:ind w:left="3231" w:hanging="171"/>
      </w:pPr>
      <w:rPr>
        <w:rFonts w:hint="default"/>
      </w:rPr>
    </w:lvl>
    <w:lvl w:ilvl="4" w:tplc="3B5464E2">
      <w:start w:val="1"/>
      <w:numFmt w:val="bullet"/>
      <w:lvlText w:val="•"/>
      <w:lvlJc w:val="left"/>
      <w:pPr>
        <w:ind w:left="3968" w:hanging="171"/>
      </w:pPr>
      <w:rPr>
        <w:rFonts w:hint="default"/>
      </w:rPr>
    </w:lvl>
    <w:lvl w:ilvl="5" w:tplc="D090D1EC">
      <w:start w:val="1"/>
      <w:numFmt w:val="bullet"/>
      <w:lvlText w:val="•"/>
      <w:lvlJc w:val="left"/>
      <w:pPr>
        <w:ind w:left="4705" w:hanging="171"/>
      </w:pPr>
      <w:rPr>
        <w:rFonts w:hint="default"/>
      </w:rPr>
    </w:lvl>
    <w:lvl w:ilvl="6" w:tplc="038ED792">
      <w:start w:val="1"/>
      <w:numFmt w:val="bullet"/>
      <w:lvlText w:val="•"/>
      <w:lvlJc w:val="left"/>
      <w:pPr>
        <w:ind w:left="5442" w:hanging="171"/>
      </w:pPr>
      <w:rPr>
        <w:rFonts w:hint="default"/>
      </w:rPr>
    </w:lvl>
    <w:lvl w:ilvl="7" w:tplc="88CC769A">
      <w:start w:val="1"/>
      <w:numFmt w:val="bullet"/>
      <w:lvlText w:val="•"/>
      <w:lvlJc w:val="left"/>
      <w:pPr>
        <w:ind w:left="6179" w:hanging="171"/>
      </w:pPr>
      <w:rPr>
        <w:rFonts w:hint="default"/>
      </w:rPr>
    </w:lvl>
    <w:lvl w:ilvl="8" w:tplc="4EBE66E6">
      <w:start w:val="1"/>
      <w:numFmt w:val="bullet"/>
      <w:lvlText w:val="•"/>
      <w:lvlJc w:val="left"/>
      <w:pPr>
        <w:ind w:left="6916" w:hanging="171"/>
      </w:pPr>
      <w:rPr>
        <w:rFonts w:hint="default"/>
      </w:rPr>
    </w:lvl>
  </w:abstractNum>
  <w:num w:numId="1">
    <w:abstractNumId w:val="9"/>
  </w:num>
  <w:num w:numId="2">
    <w:abstractNumId w:val="11"/>
  </w:num>
  <w:num w:numId="3">
    <w:abstractNumId w:val="10"/>
  </w:num>
  <w:num w:numId="4">
    <w:abstractNumId w:val="15"/>
  </w:num>
  <w:num w:numId="5">
    <w:abstractNumId w:val="3"/>
  </w:num>
  <w:num w:numId="6">
    <w:abstractNumId w:val="17"/>
  </w:num>
  <w:num w:numId="7">
    <w:abstractNumId w:val="19"/>
  </w:num>
  <w:num w:numId="8">
    <w:abstractNumId w:val="13"/>
  </w:num>
  <w:num w:numId="9">
    <w:abstractNumId w:val="18"/>
  </w:num>
  <w:num w:numId="10">
    <w:abstractNumId w:val="4"/>
  </w:num>
  <w:num w:numId="11">
    <w:abstractNumId w:val="1"/>
  </w:num>
  <w:num w:numId="12">
    <w:abstractNumId w:val="20"/>
  </w:num>
  <w:num w:numId="13">
    <w:abstractNumId w:val="0"/>
  </w:num>
  <w:num w:numId="14">
    <w:abstractNumId w:val="8"/>
  </w:num>
  <w:num w:numId="15">
    <w:abstractNumId w:val="7"/>
  </w:num>
  <w:num w:numId="16">
    <w:abstractNumId w:val="16"/>
  </w:num>
  <w:num w:numId="17">
    <w:abstractNumId w:val="14"/>
  </w:num>
  <w:num w:numId="18">
    <w:abstractNumId w:val="12"/>
  </w:num>
  <w:num w:numId="19">
    <w:abstractNumId w:val="5"/>
  </w:num>
  <w:num w:numId="20">
    <w:abstractNumId w:val="6"/>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evenAndOddHeaders/>
  <w:drawingGridHorizontalSpacing w:val="110"/>
  <w:displayHorizontalDrawingGridEvery w:val="2"/>
  <w:characterSpacingControl w:val="doNotCompress"/>
  <w:hdrShapeDefaults>
    <o:shapedefaults v:ext="edit" spidmax="3238"/>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CB0AFA"/>
    <w:rsid w:val="00481332"/>
    <w:rsid w:val="00CB0AFA"/>
    <w:rsid w:val="00EC63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38"/>
    <o:shapelayout v:ext="edit">
      <o:idmap v:ext="edit" data="1,3"/>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Arial" w:eastAsia="Arial" w:hAnsi="Arial" w:cs="Arial"/>
      <w:lang w:val="ru-RU"/>
    </w:rPr>
  </w:style>
  <w:style w:type="paragraph" w:styleId="1">
    <w:name w:val="heading 1"/>
    <w:basedOn w:val="a"/>
    <w:uiPriority w:val="1"/>
    <w:qFormat/>
    <w:pPr>
      <w:spacing w:before="67"/>
      <w:ind w:left="850" w:right="675"/>
      <w:outlineLvl w:val="0"/>
    </w:pPr>
    <w:rPr>
      <w:b/>
      <w:bCs/>
      <w:sz w:val="32"/>
      <w:szCs w:val="32"/>
    </w:rPr>
  </w:style>
  <w:style w:type="paragraph" w:styleId="2">
    <w:name w:val="heading 2"/>
    <w:basedOn w:val="a"/>
    <w:uiPriority w:val="1"/>
    <w:qFormat/>
    <w:pPr>
      <w:ind w:left="322" w:right="322"/>
      <w:jc w:val="center"/>
      <w:outlineLvl w:val="1"/>
    </w:pPr>
    <w:rPr>
      <w:sz w:val="24"/>
      <w:szCs w:val="24"/>
    </w:rPr>
  </w:style>
  <w:style w:type="paragraph" w:styleId="3">
    <w:name w:val="heading 3"/>
    <w:basedOn w:val="a"/>
    <w:uiPriority w:val="1"/>
    <w:qFormat/>
    <w:pPr>
      <w:ind w:left="106"/>
      <w:outlineLvl w:val="2"/>
    </w:pPr>
    <w:rPr>
      <w:sz w:val="20"/>
      <w:szCs w:val="20"/>
    </w:rPr>
  </w:style>
  <w:style w:type="paragraph" w:styleId="4">
    <w:name w:val="heading 4"/>
    <w:basedOn w:val="a"/>
    <w:uiPriority w:val="1"/>
    <w:qFormat/>
    <w:pPr>
      <w:spacing w:before="114"/>
      <w:ind w:left="850" w:right="675"/>
      <w:outlineLvl w:val="3"/>
    </w:pPr>
    <w:rPr>
      <w:b/>
      <w:bCs/>
      <w:sz w:val="18"/>
      <w:szCs w:val="18"/>
    </w:rPr>
  </w:style>
  <w:style w:type="paragraph" w:styleId="5">
    <w:name w:val="heading 5"/>
    <w:basedOn w:val="a"/>
    <w:uiPriority w:val="1"/>
    <w:qFormat/>
    <w:pPr>
      <w:spacing w:before="1"/>
      <w:ind w:left="850" w:right="558"/>
      <w:outlineLvl w:val="4"/>
    </w:pPr>
    <w:rPr>
      <w:b/>
      <w:bCs/>
      <w:i/>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37"/>
      <w:ind w:left="268" w:hanging="200"/>
    </w:pPr>
    <w:rPr>
      <w:sz w:val="15"/>
      <w:szCs w:val="15"/>
    </w:rPr>
  </w:style>
  <w:style w:type="paragraph" w:styleId="20">
    <w:name w:val="toc 2"/>
    <w:basedOn w:val="a"/>
    <w:uiPriority w:val="1"/>
    <w:qFormat/>
    <w:pPr>
      <w:spacing w:before="23"/>
      <w:ind w:left="390"/>
    </w:pPr>
    <w:rPr>
      <w:sz w:val="15"/>
      <w:szCs w:val="15"/>
    </w:rPr>
  </w:style>
  <w:style w:type="paragraph" w:styleId="a3">
    <w:name w:val="Body Text"/>
    <w:basedOn w:val="a"/>
    <w:uiPriority w:val="1"/>
    <w:qFormat/>
    <w:rPr>
      <w:sz w:val="18"/>
      <w:szCs w:val="18"/>
    </w:rPr>
  </w:style>
  <w:style w:type="paragraph" w:styleId="a4">
    <w:name w:val="List Paragraph"/>
    <w:basedOn w:val="a"/>
    <w:uiPriority w:val="1"/>
    <w:qFormat/>
    <w:pPr>
      <w:spacing w:before="57"/>
      <w:ind w:left="1020" w:hanging="170"/>
      <w:jc w:val="both"/>
    </w:pPr>
  </w:style>
  <w:style w:type="paragraph" w:customStyle="1" w:styleId="TableParagraph">
    <w:name w:val="Table Paragraph"/>
    <w:basedOn w:val="a"/>
    <w:uiPriority w:val="1"/>
    <w:qFormat/>
    <w:pPr>
      <w:spacing w:before="18"/>
      <w:jc w:val="center"/>
    </w:pPr>
  </w:style>
  <w:style w:type="paragraph" w:styleId="a5">
    <w:name w:val="No Spacing"/>
    <w:uiPriority w:val="1"/>
    <w:qFormat/>
    <w:rsid w:val="00EC63FB"/>
    <w:rPr>
      <w:rFonts w:ascii="Arial" w:eastAsia="Arial" w:hAnsi="Arial" w:cs="Arial"/>
    </w:rPr>
  </w:style>
  <w:style w:type="paragraph" w:styleId="a6">
    <w:name w:val="Balloon Text"/>
    <w:basedOn w:val="a"/>
    <w:link w:val="a7"/>
    <w:uiPriority w:val="99"/>
    <w:semiHidden/>
    <w:unhideWhenUsed/>
    <w:rsid w:val="00EC63FB"/>
    <w:rPr>
      <w:rFonts w:ascii="Tahoma" w:hAnsi="Tahoma" w:cs="Tahoma"/>
      <w:sz w:val="16"/>
      <w:szCs w:val="16"/>
    </w:rPr>
  </w:style>
  <w:style w:type="character" w:customStyle="1" w:styleId="a7">
    <w:name w:val="Текст выноски Знак"/>
    <w:basedOn w:val="a0"/>
    <w:link w:val="a6"/>
    <w:uiPriority w:val="99"/>
    <w:semiHidden/>
    <w:rsid w:val="00EC63FB"/>
    <w:rPr>
      <w:rFonts w:ascii="Tahoma" w:eastAsia="Arial"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117" Type="http://schemas.openxmlformats.org/officeDocument/2006/relationships/image" Target="media/image66.png"/><Relationship Id="rId21" Type="http://schemas.openxmlformats.org/officeDocument/2006/relationships/footer" Target="footer5.xml"/><Relationship Id="rId42" Type="http://schemas.openxmlformats.org/officeDocument/2006/relationships/image" Target="media/image21.jpeg"/><Relationship Id="rId47" Type="http://schemas.openxmlformats.org/officeDocument/2006/relationships/image" Target="media/image24.png"/><Relationship Id="rId63" Type="http://schemas.openxmlformats.org/officeDocument/2006/relationships/image" Target="media/image30.png"/><Relationship Id="rId68" Type="http://schemas.openxmlformats.org/officeDocument/2006/relationships/footer" Target="footer23.xml"/><Relationship Id="rId84" Type="http://schemas.openxmlformats.org/officeDocument/2006/relationships/image" Target="media/image43.jpeg"/><Relationship Id="rId89" Type="http://schemas.openxmlformats.org/officeDocument/2006/relationships/image" Target="media/image48.jpeg"/><Relationship Id="rId112" Type="http://schemas.openxmlformats.org/officeDocument/2006/relationships/image" Target="media/image63.png"/><Relationship Id="rId133" Type="http://schemas.openxmlformats.org/officeDocument/2006/relationships/image" Target="media/image76.png"/><Relationship Id="rId138" Type="http://schemas.openxmlformats.org/officeDocument/2006/relationships/footer" Target="footer48.xml"/><Relationship Id="rId154" Type="http://schemas.openxmlformats.org/officeDocument/2006/relationships/footer" Target="footer64.xml"/><Relationship Id="rId159" Type="http://schemas.openxmlformats.org/officeDocument/2006/relationships/image" Target="media/image78.jpeg"/><Relationship Id="rId175" Type="http://schemas.openxmlformats.org/officeDocument/2006/relationships/footer" Target="footer77.xml"/><Relationship Id="rId170" Type="http://schemas.openxmlformats.org/officeDocument/2006/relationships/footer" Target="footer72.xml"/><Relationship Id="rId191" Type="http://schemas.openxmlformats.org/officeDocument/2006/relationships/fontTable" Target="fontTable.xml"/><Relationship Id="rId16" Type="http://schemas.openxmlformats.org/officeDocument/2006/relationships/hyperlink" Target="mailto:zakaz@megapolisprint.ru" TargetMode="External"/><Relationship Id="rId107" Type="http://schemas.openxmlformats.org/officeDocument/2006/relationships/footer" Target="footer34.xml"/><Relationship Id="rId11" Type="http://schemas.openxmlformats.org/officeDocument/2006/relationships/image" Target="media/image4.png"/><Relationship Id="rId32" Type="http://schemas.openxmlformats.org/officeDocument/2006/relationships/image" Target="media/image15.png"/><Relationship Id="rId37" Type="http://schemas.openxmlformats.org/officeDocument/2006/relationships/image" Target="media/image18.jpeg"/><Relationship Id="rId53" Type="http://schemas.openxmlformats.org/officeDocument/2006/relationships/image" Target="media/image28.jpeg"/><Relationship Id="rId58" Type="http://schemas.openxmlformats.org/officeDocument/2006/relationships/hyperlink" Target="http://earthdata/" TargetMode="External"/><Relationship Id="rId74" Type="http://schemas.openxmlformats.org/officeDocument/2006/relationships/image" Target="media/image37.jpeg"/><Relationship Id="rId79" Type="http://schemas.openxmlformats.org/officeDocument/2006/relationships/image" Target="media/image40.jpeg"/><Relationship Id="rId102" Type="http://schemas.openxmlformats.org/officeDocument/2006/relationships/footer" Target="footer33.xml"/><Relationship Id="rId123" Type="http://schemas.openxmlformats.org/officeDocument/2006/relationships/image" Target="media/image68.jpeg"/><Relationship Id="rId128" Type="http://schemas.openxmlformats.org/officeDocument/2006/relationships/footer" Target="footer43.xml"/><Relationship Id="rId144" Type="http://schemas.openxmlformats.org/officeDocument/2006/relationships/footer" Target="footer54.xml"/><Relationship Id="rId149" Type="http://schemas.openxmlformats.org/officeDocument/2006/relationships/footer" Target="footer59.xml"/><Relationship Id="rId5" Type="http://schemas.openxmlformats.org/officeDocument/2006/relationships/webSettings" Target="webSettings.xml"/><Relationship Id="rId90" Type="http://schemas.openxmlformats.org/officeDocument/2006/relationships/image" Target="media/image49.jpeg"/><Relationship Id="rId95" Type="http://schemas.openxmlformats.org/officeDocument/2006/relationships/image" Target="media/image53.jpeg"/><Relationship Id="rId160" Type="http://schemas.openxmlformats.org/officeDocument/2006/relationships/image" Target="media/image79.jpeg"/><Relationship Id="rId165" Type="http://schemas.openxmlformats.org/officeDocument/2006/relationships/footer" Target="footer68.xml"/><Relationship Id="rId181" Type="http://schemas.openxmlformats.org/officeDocument/2006/relationships/footer" Target="footer83.xml"/><Relationship Id="rId186" Type="http://schemas.openxmlformats.org/officeDocument/2006/relationships/footer" Target="footer88.xml"/><Relationship Id="rId22" Type="http://schemas.openxmlformats.org/officeDocument/2006/relationships/footer" Target="footer6.xml"/><Relationship Id="rId27" Type="http://schemas.openxmlformats.org/officeDocument/2006/relationships/footer" Target="footer8.xml"/><Relationship Id="rId43" Type="http://schemas.openxmlformats.org/officeDocument/2006/relationships/image" Target="media/image22.jpeg"/><Relationship Id="rId48" Type="http://schemas.openxmlformats.org/officeDocument/2006/relationships/image" Target="media/image25.jpeg"/><Relationship Id="rId64" Type="http://schemas.openxmlformats.org/officeDocument/2006/relationships/footer" Target="footer20.xml"/><Relationship Id="rId69" Type="http://schemas.openxmlformats.org/officeDocument/2006/relationships/image" Target="media/image32.jpeg"/><Relationship Id="rId113" Type="http://schemas.openxmlformats.org/officeDocument/2006/relationships/image" Target="media/image64.png"/><Relationship Id="rId118" Type="http://schemas.openxmlformats.org/officeDocument/2006/relationships/footer" Target="footer38.xml"/><Relationship Id="rId134" Type="http://schemas.openxmlformats.org/officeDocument/2006/relationships/footer" Target="footer44.xml"/><Relationship Id="rId139" Type="http://schemas.openxmlformats.org/officeDocument/2006/relationships/footer" Target="footer49.xml"/><Relationship Id="rId80" Type="http://schemas.openxmlformats.org/officeDocument/2006/relationships/image" Target="media/image41.jpeg"/><Relationship Id="rId85" Type="http://schemas.openxmlformats.org/officeDocument/2006/relationships/image" Target="media/image44.png"/><Relationship Id="rId150" Type="http://schemas.openxmlformats.org/officeDocument/2006/relationships/footer" Target="footer60.xml"/><Relationship Id="rId155" Type="http://schemas.openxmlformats.org/officeDocument/2006/relationships/footer" Target="footer65.xml"/><Relationship Id="rId171" Type="http://schemas.openxmlformats.org/officeDocument/2006/relationships/footer" Target="footer73.xml"/><Relationship Id="rId176" Type="http://schemas.openxmlformats.org/officeDocument/2006/relationships/footer" Target="footer78.xml"/><Relationship Id="rId192" Type="http://schemas.openxmlformats.org/officeDocument/2006/relationships/theme" Target="theme/theme1.xml"/><Relationship Id="rId12" Type="http://schemas.openxmlformats.org/officeDocument/2006/relationships/image" Target="media/image5.png"/><Relationship Id="rId17" Type="http://schemas.openxmlformats.org/officeDocument/2006/relationships/footer" Target="footer1.xml"/><Relationship Id="rId33" Type="http://schemas.openxmlformats.org/officeDocument/2006/relationships/image" Target="media/image16.png"/><Relationship Id="rId38" Type="http://schemas.openxmlformats.org/officeDocument/2006/relationships/footer" Target="footer11.xml"/><Relationship Id="rId59" Type="http://schemas.openxmlformats.org/officeDocument/2006/relationships/hyperlink" Target="http://fires/" TargetMode="External"/><Relationship Id="rId103" Type="http://schemas.openxmlformats.org/officeDocument/2006/relationships/image" Target="media/image56.png"/><Relationship Id="rId108" Type="http://schemas.openxmlformats.org/officeDocument/2006/relationships/footer" Target="footer35.xml"/><Relationship Id="rId124" Type="http://schemas.openxmlformats.org/officeDocument/2006/relationships/image" Target="media/image69.jpeg"/><Relationship Id="rId129" Type="http://schemas.openxmlformats.org/officeDocument/2006/relationships/image" Target="media/image72.jpeg"/><Relationship Id="rId54" Type="http://schemas.openxmlformats.org/officeDocument/2006/relationships/footer" Target="footer17.xml"/><Relationship Id="rId70" Type="http://schemas.openxmlformats.org/officeDocument/2006/relationships/image" Target="media/image33.jpeg"/><Relationship Id="rId75" Type="http://schemas.openxmlformats.org/officeDocument/2006/relationships/image" Target="media/image38.jpeg"/><Relationship Id="rId91" Type="http://schemas.openxmlformats.org/officeDocument/2006/relationships/image" Target="media/image50.jpeg"/><Relationship Id="rId96" Type="http://schemas.openxmlformats.org/officeDocument/2006/relationships/footer" Target="footer29.xml"/><Relationship Id="rId140" Type="http://schemas.openxmlformats.org/officeDocument/2006/relationships/footer" Target="footer50.xml"/><Relationship Id="rId145" Type="http://schemas.openxmlformats.org/officeDocument/2006/relationships/footer" Target="footer55.xml"/><Relationship Id="rId161" Type="http://schemas.openxmlformats.org/officeDocument/2006/relationships/image" Target="media/image80.jpeg"/><Relationship Id="rId166" Type="http://schemas.openxmlformats.org/officeDocument/2006/relationships/footer" Target="footer69.xml"/><Relationship Id="rId182" Type="http://schemas.openxmlformats.org/officeDocument/2006/relationships/footer" Target="footer84.xml"/><Relationship Id="rId187" Type="http://schemas.openxmlformats.org/officeDocument/2006/relationships/image" Target="media/image85.png"/><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image" Target="media/image8.jpeg"/><Relationship Id="rId28" Type="http://schemas.openxmlformats.org/officeDocument/2006/relationships/image" Target="media/image11.jpeg"/><Relationship Id="rId49" Type="http://schemas.openxmlformats.org/officeDocument/2006/relationships/footer" Target="footer15.xml"/><Relationship Id="rId114" Type="http://schemas.openxmlformats.org/officeDocument/2006/relationships/footer" Target="footer36.xml"/><Relationship Id="rId119" Type="http://schemas.openxmlformats.org/officeDocument/2006/relationships/footer" Target="footer39.xml"/><Relationship Id="rId44" Type="http://schemas.openxmlformats.org/officeDocument/2006/relationships/footer" Target="footer13.xml"/><Relationship Id="rId60" Type="http://schemas.openxmlformats.org/officeDocument/2006/relationships/hyperlink" Target="http://lance-/" TargetMode="External"/><Relationship Id="rId65" Type="http://schemas.openxmlformats.org/officeDocument/2006/relationships/footer" Target="footer21.xml"/><Relationship Id="rId81" Type="http://schemas.openxmlformats.org/officeDocument/2006/relationships/image" Target="media/image42.jpeg"/><Relationship Id="rId86" Type="http://schemas.openxmlformats.org/officeDocument/2006/relationships/image" Target="media/image45.png"/><Relationship Id="rId130" Type="http://schemas.openxmlformats.org/officeDocument/2006/relationships/image" Target="media/image73.jpeg"/><Relationship Id="rId135" Type="http://schemas.openxmlformats.org/officeDocument/2006/relationships/footer" Target="footer45.xml"/><Relationship Id="rId151" Type="http://schemas.openxmlformats.org/officeDocument/2006/relationships/footer" Target="footer61.xml"/><Relationship Id="rId156" Type="http://schemas.openxmlformats.org/officeDocument/2006/relationships/image" Target="media/image77.jpeg"/><Relationship Id="rId177" Type="http://schemas.openxmlformats.org/officeDocument/2006/relationships/footer" Target="footer79.xml"/><Relationship Id="rId172" Type="http://schemas.openxmlformats.org/officeDocument/2006/relationships/footer" Target="footer74.xml"/><Relationship Id="rId13" Type="http://schemas.openxmlformats.org/officeDocument/2006/relationships/image" Target="media/image6.png"/><Relationship Id="rId18" Type="http://schemas.openxmlformats.org/officeDocument/2006/relationships/footer" Target="footer2.xml"/><Relationship Id="rId39" Type="http://schemas.openxmlformats.org/officeDocument/2006/relationships/footer" Target="footer12.xml"/><Relationship Id="rId109" Type="http://schemas.openxmlformats.org/officeDocument/2006/relationships/image" Target="media/image60.png"/><Relationship Id="rId34" Type="http://schemas.openxmlformats.org/officeDocument/2006/relationships/footer" Target="footer9.xml"/><Relationship Id="rId50" Type="http://schemas.openxmlformats.org/officeDocument/2006/relationships/image" Target="media/image26.jpeg"/><Relationship Id="rId55" Type="http://schemas.openxmlformats.org/officeDocument/2006/relationships/footer" Target="footer18.xml"/><Relationship Id="rId76" Type="http://schemas.openxmlformats.org/officeDocument/2006/relationships/image" Target="media/image39.jpeg"/><Relationship Id="rId97" Type="http://schemas.openxmlformats.org/officeDocument/2006/relationships/footer" Target="footer30.xml"/><Relationship Id="rId104" Type="http://schemas.openxmlformats.org/officeDocument/2006/relationships/image" Target="media/image57.png"/><Relationship Id="rId120" Type="http://schemas.openxmlformats.org/officeDocument/2006/relationships/image" Target="media/image67.png"/><Relationship Id="rId125" Type="http://schemas.openxmlformats.org/officeDocument/2006/relationships/image" Target="media/image70.jpeg"/><Relationship Id="rId141" Type="http://schemas.openxmlformats.org/officeDocument/2006/relationships/footer" Target="footer51.xml"/><Relationship Id="rId146" Type="http://schemas.openxmlformats.org/officeDocument/2006/relationships/footer" Target="footer56.xml"/><Relationship Id="rId167" Type="http://schemas.openxmlformats.org/officeDocument/2006/relationships/image" Target="media/image84.jpeg"/><Relationship Id="rId188" Type="http://schemas.openxmlformats.org/officeDocument/2006/relationships/hyperlink" Target="mailto:vipklh@vipklh.ru" TargetMode="External"/><Relationship Id="rId7" Type="http://schemas.openxmlformats.org/officeDocument/2006/relationships/endnotes" Target="endnotes.xml"/><Relationship Id="rId71" Type="http://schemas.openxmlformats.org/officeDocument/2006/relationships/image" Target="media/image34.png"/><Relationship Id="rId92" Type="http://schemas.openxmlformats.org/officeDocument/2006/relationships/image" Target="media/image51.jpeg"/><Relationship Id="rId162" Type="http://schemas.openxmlformats.org/officeDocument/2006/relationships/image" Target="media/image81.png"/><Relationship Id="rId183" Type="http://schemas.openxmlformats.org/officeDocument/2006/relationships/footer" Target="footer85.xml"/><Relationship Id="rId2" Type="http://schemas.openxmlformats.org/officeDocument/2006/relationships/styles" Target="styles.xml"/><Relationship Id="rId29" Type="http://schemas.openxmlformats.org/officeDocument/2006/relationships/image" Target="media/image12.png"/><Relationship Id="rId24" Type="http://schemas.openxmlformats.org/officeDocument/2006/relationships/image" Target="media/image9.jpeg"/><Relationship Id="rId40" Type="http://schemas.openxmlformats.org/officeDocument/2006/relationships/image" Target="media/image19.jpeg"/><Relationship Id="rId45" Type="http://schemas.openxmlformats.org/officeDocument/2006/relationships/footer" Target="footer14.xml"/><Relationship Id="rId66" Type="http://schemas.openxmlformats.org/officeDocument/2006/relationships/image" Target="media/image31.jpeg"/><Relationship Id="rId87" Type="http://schemas.openxmlformats.org/officeDocument/2006/relationships/image" Target="media/image46.png"/><Relationship Id="rId110" Type="http://schemas.openxmlformats.org/officeDocument/2006/relationships/image" Target="media/image61.png"/><Relationship Id="rId115" Type="http://schemas.openxmlformats.org/officeDocument/2006/relationships/footer" Target="footer37.xml"/><Relationship Id="rId131" Type="http://schemas.openxmlformats.org/officeDocument/2006/relationships/image" Target="media/image74.jpeg"/><Relationship Id="rId136" Type="http://schemas.openxmlformats.org/officeDocument/2006/relationships/footer" Target="footer46.xml"/><Relationship Id="rId157" Type="http://schemas.openxmlformats.org/officeDocument/2006/relationships/footer" Target="footer66.xml"/><Relationship Id="rId178" Type="http://schemas.openxmlformats.org/officeDocument/2006/relationships/footer" Target="footer80.xml"/><Relationship Id="rId61" Type="http://schemas.openxmlformats.org/officeDocument/2006/relationships/hyperlink" Target="http://rp5.ru/" TargetMode="External"/><Relationship Id="rId82" Type="http://schemas.openxmlformats.org/officeDocument/2006/relationships/footer" Target="footer26.xml"/><Relationship Id="rId152" Type="http://schemas.openxmlformats.org/officeDocument/2006/relationships/footer" Target="footer62.xml"/><Relationship Id="rId173" Type="http://schemas.openxmlformats.org/officeDocument/2006/relationships/footer" Target="footer75.xml"/><Relationship Id="rId19" Type="http://schemas.openxmlformats.org/officeDocument/2006/relationships/footer" Target="footer3.xml"/><Relationship Id="rId14" Type="http://schemas.openxmlformats.org/officeDocument/2006/relationships/image" Target="media/image7.jpeg"/><Relationship Id="rId30" Type="http://schemas.openxmlformats.org/officeDocument/2006/relationships/image" Target="media/image13.png"/><Relationship Id="rId35" Type="http://schemas.openxmlformats.org/officeDocument/2006/relationships/footer" Target="footer10.xml"/><Relationship Id="rId56" Type="http://schemas.openxmlformats.org/officeDocument/2006/relationships/footer" Target="footer19.xml"/><Relationship Id="rId77" Type="http://schemas.openxmlformats.org/officeDocument/2006/relationships/footer" Target="footer24.xml"/><Relationship Id="rId100" Type="http://schemas.openxmlformats.org/officeDocument/2006/relationships/image" Target="media/image55.png"/><Relationship Id="rId105" Type="http://schemas.openxmlformats.org/officeDocument/2006/relationships/image" Target="media/image58.png"/><Relationship Id="rId126" Type="http://schemas.openxmlformats.org/officeDocument/2006/relationships/image" Target="media/image71.jpeg"/><Relationship Id="rId147" Type="http://schemas.openxmlformats.org/officeDocument/2006/relationships/footer" Target="footer57.xml"/><Relationship Id="rId168" Type="http://schemas.openxmlformats.org/officeDocument/2006/relationships/footer" Target="footer70.xml"/><Relationship Id="rId8" Type="http://schemas.openxmlformats.org/officeDocument/2006/relationships/image" Target="media/image1.jpeg"/><Relationship Id="rId51" Type="http://schemas.openxmlformats.org/officeDocument/2006/relationships/footer" Target="footer16.xml"/><Relationship Id="rId72" Type="http://schemas.openxmlformats.org/officeDocument/2006/relationships/image" Target="media/image35.jpeg"/><Relationship Id="rId93" Type="http://schemas.openxmlformats.org/officeDocument/2006/relationships/footer" Target="footer28.xml"/><Relationship Id="rId98" Type="http://schemas.openxmlformats.org/officeDocument/2006/relationships/footer" Target="footer31.xml"/><Relationship Id="rId121" Type="http://schemas.openxmlformats.org/officeDocument/2006/relationships/footer" Target="footer40.xml"/><Relationship Id="rId142" Type="http://schemas.openxmlformats.org/officeDocument/2006/relationships/footer" Target="footer52.xml"/><Relationship Id="rId163" Type="http://schemas.openxmlformats.org/officeDocument/2006/relationships/image" Target="media/image82.jpeg"/><Relationship Id="rId184" Type="http://schemas.openxmlformats.org/officeDocument/2006/relationships/footer" Target="footer86.xml"/><Relationship Id="rId189" Type="http://schemas.openxmlformats.org/officeDocument/2006/relationships/hyperlink" Target="http://www.vipklh.ru/" TargetMode="External"/><Relationship Id="rId3" Type="http://schemas.microsoft.com/office/2007/relationships/stylesWithEffects" Target="stylesWithEffects.xml"/><Relationship Id="rId25" Type="http://schemas.openxmlformats.org/officeDocument/2006/relationships/image" Target="media/image10.jpeg"/><Relationship Id="rId46" Type="http://schemas.openxmlformats.org/officeDocument/2006/relationships/image" Target="media/image23.jpeg"/><Relationship Id="rId67" Type="http://schemas.openxmlformats.org/officeDocument/2006/relationships/footer" Target="footer22.xml"/><Relationship Id="rId116" Type="http://schemas.openxmlformats.org/officeDocument/2006/relationships/image" Target="media/image65.png"/><Relationship Id="rId137" Type="http://schemas.openxmlformats.org/officeDocument/2006/relationships/footer" Target="footer47.xml"/><Relationship Id="rId158" Type="http://schemas.openxmlformats.org/officeDocument/2006/relationships/footer" Target="footer67.xml"/><Relationship Id="rId20" Type="http://schemas.openxmlformats.org/officeDocument/2006/relationships/footer" Target="footer4.xml"/><Relationship Id="rId41" Type="http://schemas.openxmlformats.org/officeDocument/2006/relationships/image" Target="media/image20.jpeg"/><Relationship Id="rId62" Type="http://schemas.openxmlformats.org/officeDocument/2006/relationships/hyperlink" Target="http://effis-viewer/" TargetMode="External"/><Relationship Id="rId83" Type="http://schemas.openxmlformats.org/officeDocument/2006/relationships/footer" Target="footer27.xml"/><Relationship Id="rId88" Type="http://schemas.openxmlformats.org/officeDocument/2006/relationships/image" Target="media/image47.jpeg"/><Relationship Id="rId111" Type="http://schemas.openxmlformats.org/officeDocument/2006/relationships/image" Target="media/image62.png"/><Relationship Id="rId132" Type="http://schemas.openxmlformats.org/officeDocument/2006/relationships/image" Target="media/image75.png"/><Relationship Id="rId153" Type="http://schemas.openxmlformats.org/officeDocument/2006/relationships/footer" Target="footer63.xml"/><Relationship Id="rId174" Type="http://schemas.openxmlformats.org/officeDocument/2006/relationships/footer" Target="footer76.xml"/><Relationship Id="rId179" Type="http://schemas.openxmlformats.org/officeDocument/2006/relationships/footer" Target="footer81.xml"/><Relationship Id="rId190" Type="http://schemas.openxmlformats.org/officeDocument/2006/relationships/footer" Target="footer89.xml"/><Relationship Id="rId15" Type="http://schemas.openxmlformats.org/officeDocument/2006/relationships/hyperlink" Target="http://www.megapolisprint.ru/" TargetMode="External"/><Relationship Id="rId36" Type="http://schemas.openxmlformats.org/officeDocument/2006/relationships/image" Target="media/image17.jpeg"/><Relationship Id="rId57" Type="http://schemas.openxmlformats.org/officeDocument/2006/relationships/image" Target="media/image29.png"/><Relationship Id="rId106" Type="http://schemas.openxmlformats.org/officeDocument/2006/relationships/image" Target="media/image59.png"/><Relationship Id="rId127" Type="http://schemas.openxmlformats.org/officeDocument/2006/relationships/footer" Target="footer42.xml"/><Relationship Id="rId10" Type="http://schemas.openxmlformats.org/officeDocument/2006/relationships/image" Target="media/image3.png"/><Relationship Id="rId31" Type="http://schemas.openxmlformats.org/officeDocument/2006/relationships/image" Target="media/image14.png"/><Relationship Id="rId52" Type="http://schemas.openxmlformats.org/officeDocument/2006/relationships/image" Target="media/image27.png"/><Relationship Id="rId73" Type="http://schemas.openxmlformats.org/officeDocument/2006/relationships/image" Target="media/image36.jpeg"/><Relationship Id="rId78" Type="http://schemas.openxmlformats.org/officeDocument/2006/relationships/footer" Target="footer25.xml"/><Relationship Id="rId94" Type="http://schemas.openxmlformats.org/officeDocument/2006/relationships/image" Target="media/image52.jpeg"/><Relationship Id="rId99" Type="http://schemas.openxmlformats.org/officeDocument/2006/relationships/image" Target="media/image54.png"/><Relationship Id="rId101" Type="http://schemas.openxmlformats.org/officeDocument/2006/relationships/footer" Target="footer32.xml"/><Relationship Id="rId122" Type="http://schemas.openxmlformats.org/officeDocument/2006/relationships/footer" Target="footer41.xml"/><Relationship Id="rId143" Type="http://schemas.openxmlformats.org/officeDocument/2006/relationships/footer" Target="footer53.xml"/><Relationship Id="rId148" Type="http://schemas.openxmlformats.org/officeDocument/2006/relationships/footer" Target="footer58.xml"/><Relationship Id="rId164" Type="http://schemas.openxmlformats.org/officeDocument/2006/relationships/image" Target="media/image83.jpeg"/><Relationship Id="rId169" Type="http://schemas.openxmlformats.org/officeDocument/2006/relationships/footer" Target="footer71.xml"/><Relationship Id="rId185" Type="http://schemas.openxmlformats.org/officeDocument/2006/relationships/footer" Target="footer87.xm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footer" Target="footer8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33564</Words>
  <Characters>191320</Characters>
  <Application>Microsoft Office Word</Application>
  <DocSecurity>0</DocSecurity>
  <Lines>1594</Lines>
  <Paragraphs>448</Paragraphs>
  <ScaleCrop>false</ScaleCrop>
  <Company>ПожДепо</Company>
  <LinksUpToDate>false</LinksUpToDate>
  <CharactersWithSpaces>224436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Русских</cp:lastModifiedBy>
  <cp:revision>3</cp:revision>
  <dcterms:created xsi:type="dcterms:W3CDTF">2016-03-04T16:48:00Z</dcterms:created>
  <dcterms:modified xsi:type="dcterms:W3CDTF">2016-03-04T15:50:00Z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2015-12-22T00:00:00Z</vt:filetime>
  </property>
  <property fmtid="{D5CDD505-2E9C-101B-9397-08002B2CF9AE}" pid="3" name="Creator">
    <vt:lpwstr>Adobe InDesign CC 2015 (Windows)</vt:lpwstr>
  </property>
  <property fmtid="{D5CDD505-2E9C-101B-9397-08002B2CF9AE}" pid="4" name="LastSaved">
    <vt:filetime>2016-03-04T00:00:00Z</vt:filetime>
  </property>
</Properties>
</file>