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8AA" w:rsidRDefault="0073622D">
      <w:pPr>
        <w:pStyle w:val="a3"/>
        <w:spacing w:line="60" w:lineRule="exact"/>
        <w:ind w:left="116"/>
        <w:rPr>
          <w:rFonts w:ascii="Times New Roman"/>
          <w:sz w:val="6"/>
        </w:rPr>
      </w:pPr>
      <w:r>
        <w:rPr>
          <w:rFonts w:ascii="Times New Roman"/>
          <w:sz w:val="6"/>
          <w:lang w:val="en-US"/>
        </w:rPr>
      </w:r>
      <w:r>
        <w:rPr>
          <w:rFonts w:ascii="Times New Roman"/>
          <w:sz w:val="6"/>
        </w:rPr>
        <w:pict>
          <v:group id="_x0000_s1055" style="width:474.45pt;height:3pt;mso-position-horizontal-relative:char;mso-position-vertical-relative:line" coordsize="9489,60">
            <v:line id="_x0000_s1056" style="position:absolute" from="30,30" to="9458,30" strokeweight="3pt"/>
            <w10:wrap type="none"/>
            <w10:anchorlock/>
          </v:group>
        </w:pict>
      </w:r>
    </w:p>
    <w:p w:rsidR="00DB38AA" w:rsidRDefault="00DB38AA">
      <w:pPr>
        <w:pStyle w:val="a3"/>
        <w:spacing w:before="1"/>
        <w:rPr>
          <w:rFonts w:ascii="Times New Roman"/>
          <w:sz w:val="14"/>
        </w:rPr>
      </w:pPr>
    </w:p>
    <w:p w:rsidR="00DB38AA" w:rsidRDefault="0073622D">
      <w:pPr>
        <w:spacing w:before="75"/>
        <w:ind w:left="1111" w:right="1127"/>
        <w:jc w:val="center"/>
        <w:rPr>
          <w:b/>
          <w:sz w:val="20"/>
        </w:rPr>
      </w:pPr>
      <w:r>
        <w:rPr>
          <w:b/>
          <w:sz w:val="20"/>
        </w:rPr>
        <w:t>ФЕДЕРАЛЬНОЕ АГЕНТСТВО</w:t>
      </w:r>
    </w:p>
    <w:p w:rsidR="00DB38AA" w:rsidRDefault="00DB38AA">
      <w:pPr>
        <w:pStyle w:val="a3"/>
        <w:spacing w:before="9"/>
        <w:rPr>
          <w:b/>
        </w:rPr>
      </w:pPr>
    </w:p>
    <w:p w:rsidR="00DB38AA" w:rsidRDefault="0073622D">
      <w:pPr>
        <w:ind w:left="1111" w:right="1126"/>
        <w:jc w:val="center"/>
        <w:rPr>
          <w:b/>
          <w:sz w:val="20"/>
        </w:rPr>
      </w:pPr>
      <w:r>
        <w:rPr>
          <w:b/>
          <w:sz w:val="20"/>
        </w:rPr>
        <w:t>ПО ТЕХНИЧЕСКОМУ РЕГУЛИРОВАНИЮ И МЕТРОЛОГИИ</w:t>
      </w:r>
    </w:p>
    <w:p w:rsidR="00DB38AA" w:rsidRDefault="0073622D">
      <w:pPr>
        <w:pStyle w:val="a3"/>
        <w:spacing w:before="7"/>
        <w:rPr>
          <w:b/>
          <w:sz w:val="17"/>
        </w:rPr>
      </w:pPr>
      <w:r>
        <w:rPr>
          <w:lang w:val="en-US"/>
        </w:rPr>
        <w:pict>
          <v:line id="_x0000_s1054" style="position:absolute;z-index:1048;mso-wrap-distance-left:0;mso-wrap-distance-right:0;mso-position-horizontal-relative:page" from="62.35pt,13.6pt" to="533.75pt,13.6pt" strokeweight="3pt">
            <w10:wrap type="topAndBottom" anchorx="page"/>
          </v:line>
        </w:pict>
      </w:r>
    </w:p>
    <w:p w:rsidR="00DB38AA" w:rsidRDefault="00DB38AA">
      <w:pPr>
        <w:pStyle w:val="a3"/>
        <w:spacing w:before="6"/>
        <w:rPr>
          <w:b/>
          <w:sz w:val="22"/>
        </w:rPr>
      </w:pPr>
    </w:p>
    <w:p w:rsidR="00DB38AA" w:rsidRDefault="00DB38AA">
      <w:pPr>
        <w:sectPr w:rsidR="00DB38AA">
          <w:type w:val="continuous"/>
          <w:pgSz w:w="11910" w:h="16840"/>
          <w:pgMar w:top="1420" w:right="1060" w:bottom="280" w:left="1100" w:header="720" w:footer="720" w:gutter="0"/>
          <w:cols w:space="720"/>
        </w:sectPr>
      </w:pPr>
    </w:p>
    <w:p w:rsidR="00DB38AA" w:rsidRDefault="0073622D">
      <w:pPr>
        <w:spacing w:before="70" w:line="343" w:lineRule="auto"/>
        <w:ind w:left="3636" w:right="281"/>
        <w:jc w:val="center"/>
        <w:rPr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096" behindDoc="0" locked="0" layoutInCell="1" allowOverlap="1">
            <wp:simplePos x="0" y="0"/>
            <wp:positionH relativeFrom="page">
              <wp:posOffset>788669</wp:posOffset>
            </wp:positionH>
            <wp:positionV relativeFrom="paragraph">
              <wp:posOffset>60907</wp:posOffset>
            </wp:positionV>
            <wp:extent cx="1386840" cy="89839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898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НАЦИОНАЛЬНЫЙ СТАНДАРТ </w:t>
      </w:r>
    </w:p>
    <w:p w:rsidR="00DB38AA" w:rsidRDefault="0073622D">
      <w:pPr>
        <w:spacing w:before="4" w:line="343" w:lineRule="auto"/>
        <w:ind w:left="3636" w:right="278"/>
        <w:jc w:val="center"/>
        <w:rPr>
          <w:b/>
          <w:sz w:val="24"/>
        </w:rPr>
      </w:pPr>
      <w:r>
        <w:rPr>
          <w:b/>
          <w:sz w:val="24"/>
        </w:rPr>
        <w:t xml:space="preserve">РОССИЙСКОЙ ФЕДЕРАЦИИ </w:t>
      </w:r>
    </w:p>
    <w:p w:rsidR="00DB38AA" w:rsidRDefault="0073622D">
      <w:pPr>
        <w:spacing w:before="70"/>
        <w:ind w:left="142"/>
        <w:rPr>
          <w:b/>
          <w:sz w:val="36"/>
        </w:rPr>
      </w:pPr>
      <w:r>
        <w:br w:type="column"/>
      </w:r>
      <w:r>
        <w:rPr>
          <w:b/>
          <w:sz w:val="36"/>
        </w:rPr>
        <w:lastRenderedPageBreak/>
        <w:t xml:space="preserve">ГОСТ </w:t>
      </w:r>
      <w:proofErr w:type="gramStart"/>
      <w:r>
        <w:rPr>
          <w:b/>
          <w:sz w:val="36"/>
        </w:rPr>
        <w:t>Р</w:t>
      </w:r>
      <w:proofErr w:type="gramEnd"/>
    </w:p>
    <w:p w:rsidR="00DB38AA" w:rsidRDefault="0073622D">
      <w:pPr>
        <w:ind w:left="142"/>
        <w:rPr>
          <w:b/>
          <w:sz w:val="36"/>
        </w:rPr>
      </w:pPr>
      <w:r>
        <w:rPr>
          <w:b/>
          <w:sz w:val="36"/>
        </w:rPr>
        <w:t>53265―</w:t>
      </w:r>
    </w:p>
    <w:p w:rsidR="00DB38AA" w:rsidRDefault="0073622D">
      <w:pPr>
        <w:ind w:left="142"/>
        <w:rPr>
          <w:b/>
          <w:sz w:val="36"/>
        </w:rPr>
      </w:pPr>
      <w:r>
        <w:rPr>
          <w:b/>
          <w:sz w:val="36"/>
        </w:rPr>
        <w:t>2009</w:t>
      </w:r>
    </w:p>
    <w:p w:rsidR="00DB38AA" w:rsidRDefault="00DB38AA">
      <w:pPr>
        <w:rPr>
          <w:sz w:val="36"/>
        </w:rPr>
        <w:sectPr w:rsidR="00DB38AA">
          <w:type w:val="continuous"/>
          <w:pgSz w:w="11910" w:h="16840"/>
          <w:pgMar w:top="1420" w:right="1060" w:bottom="280" w:left="1100" w:header="720" w:footer="720" w:gutter="0"/>
          <w:cols w:num="2" w:space="720" w:equalWidth="0">
            <w:col w:w="6107" w:space="2024"/>
            <w:col w:w="1619"/>
          </w:cols>
        </w:sectPr>
      </w:pPr>
    </w:p>
    <w:p w:rsidR="00DB38AA" w:rsidRDefault="00DB38AA">
      <w:pPr>
        <w:pStyle w:val="a3"/>
        <w:spacing w:before="5"/>
        <w:rPr>
          <w:b/>
          <w:sz w:val="21"/>
        </w:rPr>
      </w:pPr>
    </w:p>
    <w:p w:rsidR="00DB38AA" w:rsidRDefault="0073622D">
      <w:pPr>
        <w:pStyle w:val="a3"/>
        <w:spacing w:line="30" w:lineRule="exact"/>
        <w:ind w:left="117"/>
        <w:rPr>
          <w:sz w:val="3"/>
        </w:rPr>
      </w:pPr>
      <w:r>
        <w:rPr>
          <w:sz w:val="3"/>
          <w:lang w:val="en-US"/>
        </w:rPr>
      </w:r>
      <w:r>
        <w:rPr>
          <w:sz w:val="3"/>
        </w:rPr>
        <w:pict>
          <v:group id="_x0000_s1050" style="width:474pt;height:1.5pt;mso-position-horizontal-relative:char;mso-position-vertical-relative:line" coordsize="9480,30">
            <v:line id="_x0000_s1053" style="position:absolute" from="15,15" to="3050,15" strokeweight="1.5pt"/>
            <v:line id="_x0000_s1052" style="position:absolute" from="3035,15" to="6177,15" strokeweight="1.5pt"/>
            <v:line id="_x0000_s1051" style="position:absolute" from="6163,15" to="9465,15" strokeweight="1.5pt"/>
            <w10:wrap type="none"/>
            <w10:anchorlock/>
          </v:group>
        </w:pict>
      </w: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spacing w:before="1"/>
        <w:rPr>
          <w:b/>
          <w:sz w:val="19"/>
        </w:rPr>
      </w:pPr>
    </w:p>
    <w:p w:rsidR="00DB38AA" w:rsidRDefault="0073622D">
      <w:pPr>
        <w:spacing w:before="55"/>
        <w:ind w:left="1111" w:right="1145"/>
        <w:jc w:val="center"/>
        <w:rPr>
          <w:b/>
          <w:sz w:val="36"/>
        </w:rPr>
      </w:pPr>
      <w:r>
        <w:rPr>
          <w:b/>
          <w:sz w:val="36"/>
        </w:rPr>
        <w:t>Техника пожарная</w:t>
      </w:r>
    </w:p>
    <w:p w:rsidR="00DB38AA" w:rsidRDefault="00DB38AA">
      <w:pPr>
        <w:pStyle w:val="a3"/>
        <w:rPr>
          <w:b/>
          <w:sz w:val="36"/>
        </w:rPr>
      </w:pPr>
    </w:p>
    <w:p w:rsidR="00DB38AA" w:rsidRDefault="0073622D">
      <w:pPr>
        <w:ind w:left="1111" w:right="1145"/>
        <w:jc w:val="center"/>
        <w:rPr>
          <w:b/>
          <w:sz w:val="36"/>
        </w:rPr>
      </w:pPr>
      <w:r>
        <w:rPr>
          <w:b/>
          <w:sz w:val="36"/>
        </w:rPr>
        <w:t>СРЕДСТВА ИНДИВИДУАЛЬНОЙ ЗАЩИТЫ НОГ ПОЖАРНОГО</w:t>
      </w:r>
    </w:p>
    <w:p w:rsidR="00DB38AA" w:rsidRDefault="00DB38AA">
      <w:pPr>
        <w:pStyle w:val="a3"/>
        <w:rPr>
          <w:b/>
          <w:sz w:val="36"/>
        </w:rPr>
      </w:pPr>
    </w:p>
    <w:p w:rsidR="00DB38AA" w:rsidRDefault="0073622D">
      <w:pPr>
        <w:ind w:left="1111" w:right="1145"/>
        <w:jc w:val="center"/>
        <w:rPr>
          <w:b/>
          <w:sz w:val="36"/>
        </w:rPr>
      </w:pPr>
      <w:r>
        <w:rPr>
          <w:b/>
          <w:sz w:val="36"/>
        </w:rPr>
        <w:t>Общие технические требования.</w:t>
      </w:r>
    </w:p>
    <w:p w:rsidR="00DB38AA" w:rsidRDefault="0073622D">
      <w:pPr>
        <w:ind w:left="1111" w:right="1144"/>
        <w:jc w:val="center"/>
        <w:rPr>
          <w:b/>
          <w:sz w:val="36"/>
        </w:rPr>
      </w:pPr>
      <w:r>
        <w:rPr>
          <w:b/>
          <w:sz w:val="36"/>
        </w:rPr>
        <w:t>Методы испытаний</w:t>
      </w:r>
    </w:p>
    <w:p w:rsidR="00DB38AA" w:rsidRDefault="00DB38AA">
      <w:pPr>
        <w:pStyle w:val="a3"/>
        <w:rPr>
          <w:b/>
          <w:sz w:val="36"/>
        </w:rPr>
      </w:pPr>
    </w:p>
    <w:p w:rsidR="00DB38AA" w:rsidRDefault="00DB38AA">
      <w:pPr>
        <w:pStyle w:val="a3"/>
        <w:rPr>
          <w:b/>
          <w:sz w:val="36"/>
        </w:rPr>
      </w:pPr>
    </w:p>
    <w:p w:rsidR="00DB38AA" w:rsidRDefault="00DB38AA">
      <w:pPr>
        <w:pStyle w:val="a3"/>
        <w:spacing w:before="10"/>
        <w:rPr>
          <w:b/>
          <w:sz w:val="35"/>
        </w:rPr>
      </w:pPr>
    </w:p>
    <w:p w:rsidR="00DB38AA" w:rsidRDefault="0073622D">
      <w:pPr>
        <w:ind w:left="1111" w:right="1143"/>
        <w:jc w:val="center"/>
        <w:rPr>
          <w:b/>
          <w:sz w:val="20"/>
        </w:rPr>
      </w:pPr>
      <w:r>
        <w:rPr>
          <w:b/>
          <w:sz w:val="20"/>
        </w:rPr>
        <w:t>Издание официальное</w:t>
      </w: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spacing w:before="10"/>
        <w:rPr>
          <w:b/>
          <w:sz w:val="23"/>
        </w:rPr>
      </w:pPr>
    </w:p>
    <w:p w:rsidR="00DB38AA" w:rsidRDefault="0073622D">
      <w:pPr>
        <w:ind w:left="3999" w:right="4032" w:hanging="1"/>
        <w:jc w:val="center"/>
        <w:rPr>
          <w:b/>
          <w:sz w:val="18"/>
        </w:rPr>
      </w:pPr>
      <w:r>
        <w:rPr>
          <w:b/>
          <w:sz w:val="18"/>
        </w:rPr>
        <w:t xml:space="preserve">Москва </w:t>
      </w:r>
      <w:proofErr w:type="spellStart"/>
      <w:r>
        <w:rPr>
          <w:b/>
          <w:sz w:val="18"/>
        </w:rPr>
        <w:t>Стандартинформ</w:t>
      </w:r>
      <w:proofErr w:type="spellEnd"/>
      <w:r>
        <w:rPr>
          <w:b/>
          <w:sz w:val="18"/>
        </w:rPr>
        <w:t xml:space="preserve"> 2009</w:t>
      </w:r>
    </w:p>
    <w:p w:rsidR="00DB38AA" w:rsidRDefault="00DB38AA">
      <w:pPr>
        <w:jc w:val="center"/>
        <w:rPr>
          <w:sz w:val="18"/>
        </w:rPr>
        <w:sectPr w:rsidR="00DB38AA">
          <w:type w:val="continuous"/>
          <w:pgSz w:w="11910" w:h="16840"/>
          <w:pgMar w:top="1420" w:right="1060" w:bottom="280" w:left="1100" w:header="720" w:footer="720" w:gutter="0"/>
          <w:cols w:space="720"/>
        </w:sectPr>
      </w:pPr>
    </w:p>
    <w:p w:rsidR="00DB38AA" w:rsidRDefault="00DB38AA">
      <w:pPr>
        <w:pStyle w:val="a3"/>
        <w:spacing w:before="3"/>
        <w:rPr>
          <w:b/>
          <w:sz w:val="22"/>
        </w:rPr>
      </w:pPr>
    </w:p>
    <w:p w:rsidR="00DB38AA" w:rsidRDefault="0073622D">
      <w:pPr>
        <w:spacing w:before="70"/>
        <w:ind w:left="1262" w:right="804"/>
        <w:jc w:val="center"/>
        <w:rPr>
          <w:b/>
          <w:sz w:val="24"/>
        </w:rPr>
      </w:pPr>
      <w:r>
        <w:rPr>
          <w:b/>
          <w:sz w:val="24"/>
        </w:rPr>
        <w:t>Предисловие</w:t>
      </w:r>
    </w:p>
    <w:p w:rsidR="00DB38AA" w:rsidRDefault="00DB38AA">
      <w:pPr>
        <w:pStyle w:val="a3"/>
        <w:spacing w:before="9"/>
        <w:rPr>
          <w:b/>
        </w:rPr>
      </w:pPr>
    </w:p>
    <w:p w:rsidR="00DB38AA" w:rsidRDefault="0073622D">
      <w:pPr>
        <w:pStyle w:val="a3"/>
        <w:ind w:left="106" w:right="98" w:firstLine="453"/>
        <w:jc w:val="both"/>
      </w:pPr>
      <w:r>
        <w:t xml:space="preserve">Цели и принципы стандартизации в Российской Федерации установлены Федеральным </w:t>
      </w:r>
      <w:proofErr w:type="spellStart"/>
      <w:r>
        <w:t>зак</w:t>
      </w:r>
      <w:proofErr w:type="gramStart"/>
      <w:r>
        <w:t>о</w:t>
      </w:r>
      <w:proofErr w:type="spellEnd"/>
      <w:r>
        <w:t>-</w:t>
      </w:r>
      <w:proofErr w:type="gramEnd"/>
      <w:r>
        <w:t xml:space="preserve"> ном от 27 декабря 2002 г. № 184-Ф3 «О техническом регулировании», а правила применения на- </w:t>
      </w:r>
      <w:proofErr w:type="spellStart"/>
      <w:r>
        <w:t>циональных</w:t>
      </w:r>
      <w:proofErr w:type="spellEnd"/>
      <w:r>
        <w:t xml:space="preserve"> стандартов Российской Федерации —- ГОСТ Р 1.0—2004 «Стандартизация в Р</w:t>
      </w:r>
      <w:r>
        <w:t xml:space="preserve">оссий- </w:t>
      </w:r>
      <w:proofErr w:type="spellStart"/>
      <w:r>
        <w:t>ской</w:t>
      </w:r>
      <w:proofErr w:type="spellEnd"/>
      <w:r>
        <w:t xml:space="preserve"> Федерации. Основные положения»</w:t>
      </w:r>
    </w:p>
    <w:p w:rsidR="00DB38AA" w:rsidRDefault="00DB38AA">
      <w:pPr>
        <w:pStyle w:val="a3"/>
        <w:spacing w:before="10"/>
      </w:pPr>
    </w:p>
    <w:p w:rsidR="00DB38AA" w:rsidRDefault="0073622D">
      <w:pPr>
        <w:ind w:left="560"/>
        <w:rPr>
          <w:b/>
          <w:sz w:val="20"/>
        </w:rPr>
      </w:pPr>
      <w:r>
        <w:rPr>
          <w:b/>
          <w:sz w:val="20"/>
        </w:rPr>
        <w:t>Сведения о стандарте</w:t>
      </w:r>
    </w:p>
    <w:p w:rsidR="00DB38AA" w:rsidRDefault="00DB38AA">
      <w:pPr>
        <w:pStyle w:val="a3"/>
        <w:spacing w:before="9"/>
        <w:rPr>
          <w:b/>
        </w:rPr>
      </w:pPr>
    </w:p>
    <w:p w:rsidR="00DB38AA" w:rsidRDefault="0073622D">
      <w:pPr>
        <w:pStyle w:val="a4"/>
        <w:numPr>
          <w:ilvl w:val="0"/>
          <w:numId w:val="16"/>
        </w:numPr>
        <w:tabs>
          <w:tab w:val="left" w:pos="728"/>
        </w:tabs>
        <w:ind w:firstLine="454"/>
        <w:rPr>
          <w:sz w:val="20"/>
        </w:rPr>
      </w:pPr>
      <w:proofErr w:type="gramStart"/>
      <w:r>
        <w:rPr>
          <w:sz w:val="20"/>
        </w:rPr>
        <w:t>РАЗРАБОТАН</w:t>
      </w:r>
      <w:proofErr w:type="gramEnd"/>
      <w:r>
        <w:rPr>
          <w:sz w:val="20"/>
        </w:rPr>
        <w:t xml:space="preserve"> </w:t>
      </w:r>
      <w:r>
        <w:rPr>
          <w:spacing w:val="-4"/>
          <w:sz w:val="20"/>
        </w:rPr>
        <w:t>ФГУ ВНИИПО МЧС</w:t>
      </w:r>
      <w:r>
        <w:rPr>
          <w:spacing w:val="-14"/>
          <w:sz w:val="20"/>
        </w:rPr>
        <w:t xml:space="preserve"> </w:t>
      </w:r>
      <w:r>
        <w:rPr>
          <w:spacing w:val="-5"/>
          <w:sz w:val="20"/>
        </w:rPr>
        <w:t>России</w:t>
      </w:r>
    </w:p>
    <w:p w:rsidR="00DB38AA" w:rsidRDefault="00DB38AA">
      <w:pPr>
        <w:pStyle w:val="a3"/>
        <w:spacing w:before="11"/>
        <w:rPr>
          <w:sz w:val="19"/>
        </w:rPr>
      </w:pPr>
    </w:p>
    <w:p w:rsidR="00DB38AA" w:rsidRDefault="0073622D">
      <w:pPr>
        <w:pStyle w:val="a4"/>
        <w:numPr>
          <w:ilvl w:val="0"/>
          <w:numId w:val="16"/>
        </w:numPr>
        <w:tabs>
          <w:tab w:val="left" w:pos="728"/>
        </w:tabs>
        <w:ind w:left="727"/>
        <w:rPr>
          <w:sz w:val="20"/>
        </w:rPr>
      </w:pPr>
      <w:proofErr w:type="gramStart"/>
      <w:r>
        <w:rPr>
          <w:sz w:val="20"/>
        </w:rPr>
        <w:t>ВНЕСЕН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Техническим</w:t>
      </w:r>
      <w:r>
        <w:rPr>
          <w:spacing w:val="-7"/>
          <w:sz w:val="20"/>
        </w:rPr>
        <w:t xml:space="preserve"> </w:t>
      </w:r>
      <w:r>
        <w:rPr>
          <w:sz w:val="20"/>
        </w:rPr>
        <w:t>комитетом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стандартизации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ТК</w:t>
      </w:r>
      <w:r>
        <w:rPr>
          <w:spacing w:val="-6"/>
          <w:sz w:val="20"/>
        </w:rPr>
        <w:t xml:space="preserve"> </w:t>
      </w:r>
      <w:r>
        <w:rPr>
          <w:sz w:val="20"/>
        </w:rPr>
        <w:t>274</w:t>
      </w:r>
      <w:r>
        <w:rPr>
          <w:spacing w:val="-7"/>
          <w:sz w:val="20"/>
        </w:rPr>
        <w:t xml:space="preserve"> </w:t>
      </w:r>
      <w:r>
        <w:rPr>
          <w:sz w:val="20"/>
        </w:rPr>
        <w:t>«Пожарная</w:t>
      </w:r>
      <w:r>
        <w:rPr>
          <w:spacing w:val="-7"/>
          <w:sz w:val="20"/>
        </w:rPr>
        <w:t xml:space="preserve"> </w:t>
      </w:r>
      <w:r>
        <w:rPr>
          <w:sz w:val="20"/>
        </w:rPr>
        <w:t>безопасность»</w:t>
      </w:r>
    </w:p>
    <w:p w:rsidR="00DB38AA" w:rsidRDefault="00DB38AA">
      <w:pPr>
        <w:pStyle w:val="a3"/>
        <w:spacing w:before="11"/>
        <w:rPr>
          <w:sz w:val="19"/>
        </w:rPr>
      </w:pPr>
    </w:p>
    <w:p w:rsidR="00DB38AA" w:rsidRDefault="0073622D">
      <w:pPr>
        <w:pStyle w:val="a4"/>
        <w:numPr>
          <w:ilvl w:val="0"/>
          <w:numId w:val="16"/>
        </w:numPr>
        <w:tabs>
          <w:tab w:val="left" w:pos="749"/>
        </w:tabs>
        <w:ind w:right="100" w:firstLine="454"/>
        <w:jc w:val="both"/>
        <w:rPr>
          <w:sz w:val="20"/>
        </w:rPr>
      </w:pPr>
      <w:r>
        <w:rPr>
          <w:sz w:val="20"/>
        </w:rPr>
        <w:t>УТВЕРЖДЕН И ВВЕДЕН В ДЕЙСТВИЕ Приказом Федерального агентства по техническому регулированию и метрологии от 18 февраля 2009 г. №</w:t>
      </w:r>
      <w:r>
        <w:rPr>
          <w:spacing w:val="-33"/>
          <w:sz w:val="20"/>
        </w:rPr>
        <w:t xml:space="preserve"> </w:t>
      </w:r>
      <w:r>
        <w:rPr>
          <w:sz w:val="20"/>
        </w:rPr>
        <w:t>36-ст</w:t>
      </w:r>
    </w:p>
    <w:p w:rsidR="00DB38AA" w:rsidRDefault="00DB38AA">
      <w:pPr>
        <w:pStyle w:val="a3"/>
      </w:pPr>
    </w:p>
    <w:p w:rsidR="00DB38AA" w:rsidRDefault="0073622D">
      <w:pPr>
        <w:pStyle w:val="a4"/>
        <w:numPr>
          <w:ilvl w:val="0"/>
          <w:numId w:val="16"/>
        </w:numPr>
        <w:tabs>
          <w:tab w:val="left" w:pos="728"/>
        </w:tabs>
        <w:spacing w:before="119"/>
        <w:ind w:left="727"/>
        <w:rPr>
          <w:sz w:val="20"/>
        </w:rPr>
      </w:pPr>
      <w:r>
        <w:rPr>
          <w:sz w:val="20"/>
        </w:rPr>
        <w:t>ВВЕДЕН</w:t>
      </w:r>
      <w:r>
        <w:rPr>
          <w:spacing w:val="-9"/>
          <w:sz w:val="20"/>
        </w:rPr>
        <w:t xml:space="preserve"> </w:t>
      </w:r>
      <w:r>
        <w:rPr>
          <w:sz w:val="20"/>
        </w:rPr>
        <w:t>ВПЕРВЫЕ</w:t>
      </w: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  <w:spacing w:before="1"/>
      </w:pPr>
    </w:p>
    <w:p w:rsidR="00DB38AA" w:rsidRDefault="0073622D">
      <w:pPr>
        <w:ind w:left="106" w:right="99" w:firstLine="453"/>
        <w:jc w:val="both"/>
        <w:rPr>
          <w:i/>
          <w:sz w:val="20"/>
        </w:rPr>
      </w:pPr>
      <w:r>
        <w:rPr>
          <w:i/>
          <w:sz w:val="20"/>
        </w:rPr>
        <w:t>Информация об изменениях к настоящему стандарту публикуется в ежегодно издаваемом информационном указа</w:t>
      </w:r>
      <w:r>
        <w:rPr>
          <w:i/>
          <w:sz w:val="20"/>
        </w:rPr>
        <w:t xml:space="preserve">теле  «Национальные  стандарты»,  а  текст  изменений  и  поправок  — в ежемесячно издаваемых информационных указателях «Национальные стандарты». В случае пересмотра (замены) или отмены настоящего стандарта соответствующее уведомление будет опубликовано в </w:t>
      </w:r>
      <w:r>
        <w:rPr>
          <w:i/>
          <w:sz w:val="20"/>
        </w:rPr>
        <w:t>ежемесячно издаваемом информационном указателе «Национальные стандарты». Соответствующая  информация,  уведомление  и  тексты  размещаются  также в информационной системе общего пользования — на официальном сайте Федерального агентства по техническому регу</w:t>
      </w:r>
      <w:r>
        <w:rPr>
          <w:i/>
          <w:sz w:val="20"/>
        </w:rPr>
        <w:t>лированию и метрологии в сети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Интернет</w:t>
      </w:r>
    </w:p>
    <w:p w:rsidR="00DB38AA" w:rsidRDefault="00DB38AA">
      <w:pPr>
        <w:pStyle w:val="a3"/>
        <w:rPr>
          <w:i/>
        </w:rPr>
      </w:pPr>
    </w:p>
    <w:p w:rsidR="00DB38AA" w:rsidRDefault="00DB38AA">
      <w:pPr>
        <w:pStyle w:val="a3"/>
        <w:rPr>
          <w:i/>
        </w:rPr>
      </w:pPr>
    </w:p>
    <w:p w:rsidR="00DB38AA" w:rsidRDefault="00DB38AA">
      <w:pPr>
        <w:pStyle w:val="a3"/>
        <w:rPr>
          <w:i/>
        </w:rPr>
      </w:pPr>
    </w:p>
    <w:p w:rsidR="00DB38AA" w:rsidRDefault="00DB38AA">
      <w:pPr>
        <w:pStyle w:val="a3"/>
        <w:rPr>
          <w:i/>
        </w:rPr>
      </w:pPr>
    </w:p>
    <w:p w:rsidR="00DB38AA" w:rsidRDefault="00DB38AA">
      <w:pPr>
        <w:pStyle w:val="a3"/>
        <w:rPr>
          <w:i/>
        </w:rPr>
      </w:pPr>
    </w:p>
    <w:p w:rsidR="00DB38AA" w:rsidRDefault="00DB38AA">
      <w:pPr>
        <w:pStyle w:val="a3"/>
        <w:rPr>
          <w:i/>
        </w:rPr>
      </w:pPr>
    </w:p>
    <w:p w:rsidR="00DB38AA" w:rsidRDefault="00DB38AA">
      <w:pPr>
        <w:pStyle w:val="a3"/>
        <w:rPr>
          <w:i/>
        </w:rPr>
      </w:pPr>
    </w:p>
    <w:p w:rsidR="00DB38AA" w:rsidRDefault="00DB38AA">
      <w:pPr>
        <w:pStyle w:val="a3"/>
        <w:rPr>
          <w:i/>
        </w:rPr>
      </w:pPr>
    </w:p>
    <w:p w:rsidR="00DB38AA" w:rsidRDefault="00DB38AA">
      <w:pPr>
        <w:pStyle w:val="a3"/>
        <w:rPr>
          <w:i/>
        </w:rPr>
      </w:pPr>
    </w:p>
    <w:p w:rsidR="00DB38AA" w:rsidRDefault="00DB38AA">
      <w:pPr>
        <w:pStyle w:val="a3"/>
        <w:rPr>
          <w:i/>
        </w:rPr>
      </w:pPr>
    </w:p>
    <w:p w:rsidR="00DB38AA" w:rsidRDefault="00DB38AA">
      <w:pPr>
        <w:pStyle w:val="a3"/>
        <w:rPr>
          <w:i/>
        </w:rPr>
      </w:pPr>
    </w:p>
    <w:p w:rsidR="00DB38AA" w:rsidRDefault="00DB38AA">
      <w:pPr>
        <w:pStyle w:val="a3"/>
        <w:rPr>
          <w:i/>
        </w:rPr>
      </w:pPr>
    </w:p>
    <w:p w:rsidR="00DB38AA" w:rsidRDefault="00DB38AA">
      <w:pPr>
        <w:pStyle w:val="a3"/>
        <w:rPr>
          <w:i/>
        </w:rPr>
      </w:pPr>
    </w:p>
    <w:p w:rsidR="00DB38AA" w:rsidRDefault="00DB38AA">
      <w:pPr>
        <w:pStyle w:val="a3"/>
        <w:rPr>
          <w:i/>
        </w:rPr>
      </w:pPr>
    </w:p>
    <w:p w:rsidR="00DB38AA" w:rsidRDefault="00DB38AA">
      <w:pPr>
        <w:pStyle w:val="a3"/>
        <w:rPr>
          <w:i/>
        </w:rPr>
      </w:pPr>
    </w:p>
    <w:p w:rsidR="00DB38AA" w:rsidRDefault="00DB38AA">
      <w:pPr>
        <w:pStyle w:val="a3"/>
        <w:rPr>
          <w:i/>
        </w:rPr>
      </w:pPr>
    </w:p>
    <w:p w:rsidR="00DB38AA" w:rsidRDefault="00DB38AA">
      <w:pPr>
        <w:pStyle w:val="a3"/>
        <w:spacing w:before="9"/>
        <w:rPr>
          <w:i/>
          <w:sz w:val="27"/>
        </w:rPr>
      </w:pPr>
    </w:p>
    <w:p w:rsidR="00DB38AA" w:rsidRDefault="0073622D">
      <w:pPr>
        <w:pStyle w:val="a3"/>
        <w:spacing w:before="1"/>
        <w:ind w:left="605" w:firstLine="6522"/>
      </w:pPr>
      <w:r>
        <w:t xml:space="preserve">© </w:t>
      </w:r>
      <w:proofErr w:type="spellStart"/>
      <w:r>
        <w:t>Стандартинформ</w:t>
      </w:r>
      <w:proofErr w:type="spellEnd"/>
      <w:r>
        <w:t>, 2009</w:t>
      </w: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73622D">
      <w:pPr>
        <w:pStyle w:val="a3"/>
        <w:ind w:left="117" w:right="127" w:firstLine="488"/>
        <w:jc w:val="both"/>
      </w:pPr>
      <w: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</w:t>
      </w:r>
      <w:proofErr w:type="gramStart"/>
      <w:r>
        <w:t>х-</w:t>
      </w:r>
      <w:proofErr w:type="gramEnd"/>
      <w:r>
        <w:t xml:space="preserve"> </w:t>
      </w:r>
      <w:proofErr w:type="spellStart"/>
      <w:r>
        <w:t>ническому</w:t>
      </w:r>
      <w:proofErr w:type="spellEnd"/>
      <w:r>
        <w:t xml:space="preserve"> регулированию и метрологии</w:t>
      </w: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  <w:spacing w:before="8"/>
        <w:rPr>
          <w:sz w:val="17"/>
        </w:rPr>
      </w:pPr>
    </w:p>
    <w:p w:rsidR="00DB38AA" w:rsidRDefault="0073622D">
      <w:pPr>
        <w:spacing w:before="77"/>
        <w:ind w:left="106"/>
        <w:rPr>
          <w:sz w:val="18"/>
        </w:rPr>
      </w:pPr>
      <w:r>
        <w:rPr>
          <w:sz w:val="18"/>
        </w:rPr>
        <w:t>II</w:t>
      </w:r>
    </w:p>
    <w:p w:rsidR="00DB38AA" w:rsidRDefault="00DB38AA">
      <w:pPr>
        <w:rPr>
          <w:sz w:val="18"/>
        </w:rPr>
        <w:sectPr w:rsidR="00DB38AA">
          <w:headerReference w:type="even" r:id="rId9"/>
          <w:pgSz w:w="11910" w:h="16840"/>
          <w:pgMar w:top="1640" w:right="1140" w:bottom="280" w:left="1140" w:header="1442" w:footer="0" w:gutter="0"/>
          <w:cols w:space="720"/>
        </w:sectPr>
      </w:pPr>
    </w:p>
    <w:p w:rsidR="00DB38AA" w:rsidRDefault="0073622D">
      <w:pPr>
        <w:spacing w:before="57"/>
        <w:ind w:right="100"/>
        <w:jc w:val="right"/>
        <w:rPr>
          <w:b/>
          <w:sz w:val="20"/>
        </w:rPr>
      </w:pPr>
      <w:r>
        <w:rPr>
          <w:b/>
          <w:sz w:val="20"/>
        </w:rPr>
        <w:lastRenderedPageBreak/>
        <w:t xml:space="preserve">ГОСТ </w:t>
      </w:r>
      <w:proofErr w:type="gramStart"/>
      <w:r>
        <w:rPr>
          <w:b/>
          <w:sz w:val="20"/>
        </w:rPr>
        <w:t>Р</w:t>
      </w:r>
      <w:proofErr w:type="gramEnd"/>
      <w:r>
        <w:rPr>
          <w:b/>
          <w:sz w:val="20"/>
        </w:rPr>
        <w:t xml:space="preserve"> 53265―2009</w:t>
      </w:r>
    </w:p>
    <w:p w:rsidR="00DB38AA" w:rsidRDefault="00DB38AA">
      <w:pPr>
        <w:pStyle w:val="a3"/>
        <w:spacing w:before="10"/>
        <w:rPr>
          <w:b/>
          <w:sz w:val="21"/>
        </w:rPr>
      </w:pPr>
    </w:p>
    <w:p w:rsidR="00DB38AA" w:rsidRDefault="0073622D">
      <w:pPr>
        <w:spacing w:before="70"/>
        <w:ind w:left="1261" w:right="1258"/>
        <w:jc w:val="center"/>
        <w:rPr>
          <w:b/>
          <w:sz w:val="24"/>
        </w:rPr>
      </w:pPr>
      <w:r>
        <w:rPr>
          <w:b/>
          <w:sz w:val="24"/>
        </w:rPr>
        <w:t>Содержание</w:t>
      </w:r>
    </w:p>
    <w:sdt>
      <w:sdtPr>
        <w:id w:val="989290229"/>
        <w:docPartObj>
          <w:docPartGallery w:val="Table of Contents"/>
          <w:docPartUnique/>
        </w:docPartObj>
      </w:sdtPr>
      <w:sdtEndPr/>
      <w:sdtContent>
        <w:p w:rsidR="00DB38AA" w:rsidRDefault="0073622D">
          <w:pPr>
            <w:pStyle w:val="10"/>
            <w:numPr>
              <w:ilvl w:val="0"/>
              <w:numId w:val="15"/>
            </w:numPr>
            <w:tabs>
              <w:tab w:val="left" w:pos="329"/>
              <w:tab w:val="right" w:leader="dot" w:pos="9462"/>
            </w:tabs>
            <w:spacing w:before="239"/>
          </w:pPr>
          <w:hyperlink w:anchor="_TOC_250009" w:history="1">
            <w:r>
              <w:t>Область</w:t>
            </w:r>
            <w:r>
              <w:rPr>
                <w:spacing w:val="-2"/>
              </w:rPr>
              <w:t xml:space="preserve"> </w:t>
            </w:r>
            <w:r>
              <w:t>применения</w:t>
            </w:r>
            <w:r>
              <w:tab/>
              <w:t>1</w:t>
            </w:r>
          </w:hyperlink>
        </w:p>
        <w:p w:rsidR="00DB38AA" w:rsidRDefault="0073622D">
          <w:pPr>
            <w:pStyle w:val="10"/>
            <w:numPr>
              <w:ilvl w:val="0"/>
              <w:numId w:val="15"/>
            </w:numPr>
            <w:tabs>
              <w:tab w:val="left" w:pos="329"/>
              <w:tab w:val="right" w:leader="dot" w:pos="9462"/>
            </w:tabs>
            <w:spacing w:before="59"/>
          </w:pPr>
          <w:hyperlink w:anchor="_TOC_250008" w:history="1">
            <w:r>
              <w:t>Нормативные</w:t>
            </w:r>
            <w:r>
              <w:rPr>
                <w:spacing w:val="-2"/>
              </w:rPr>
              <w:t xml:space="preserve"> </w:t>
            </w:r>
            <w:r>
              <w:t>ссылки</w:t>
            </w:r>
            <w:r>
              <w:tab/>
              <w:t>1</w:t>
            </w:r>
          </w:hyperlink>
        </w:p>
        <w:p w:rsidR="00DB38AA" w:rsidRDefault="0073622D">
          <w:pPr>
            <w:pStyle w:val="10"/>
            <w:numPr>
              <w:ilvl w:val="0"/>
              <w:numId w:val="15"/>
            </w:numPr>
            <w:tabs>
              <w:tab w:val="left" w:pos="329"/>
              <w:tab w:val="right" w:leader="dot" w:pos="9468"/>
            </w:tabs>
          </w:pPr>
          <w:hyperlink w:anchor="_TOC_250007" w:history="1">
            <w:r>
              <w:t>Термины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определения</w:t>
            </w:r>
            <w:r>
              <w:tab/>
              <w:t>2</w:t>
            </w:r>
          </w:hyperlink>
        </w:p>
        <w:p w:rsidR="00DB38AA" w:rsidRDefault="0073622D">
          <w:pPr>
            <w:pStyle w:val="10"/>
            <w:numPr>
              <w:ilvl w:val="0"/>
              <w:numId w:val="15"/>
            </w:numPr>
            <w:tabs>
              <w:tab w:val="left" w:pos="329"/>
              <w:tab w:val="right" w:leader="dot" w:pos="9463"/>
            </w:tabs>
          </w:pPr>
          <w:hyperlink w:anchor="_TOC_250006" w:history="1">
            <w:r>
              <w:t>Общие</w:t>
            </w:r>
            <w:r>
              <w:rPr>
                <w:spacing w:val="-2"/>
              </w:rPr>
              <w:t xml:space="preserve"> </w:t>
            </w:r>
            <w:r>
              <w:t>положения</w:t>
            </w:r>
            <w:r>
              <w:tab/>
              <w:t>2</w:t>
            </w:r>
          </w:hyperlink>
        </w:p>
        <w:p w:rsidR="00DB38AA" w:rsidRDefault="0073622D">
          <w:pPr>
            <w:pStyle w:val="10"/>
            <w:numPr>
              <w:ilvl w:val="0"/>
              <w:numId w:val="15"/>
            </w:numPr>
            <w:tabs>
              <w:tab w:val="left" w:pos="329"/>
              <w:tab w:val="right" w:leader="dot" w:pos="9468"/>
            </w:tabs>
            <w:spacing w:before="119"/>
          </w:pPr>
          <w:hyperlink w:anchor="_TOC_250005" w:history="1">
            <w:r>
              <w:t>Общие</w:t>
            </w:r>
            <w:r>
              <w:rPr>
                <w:spacing w:val="-2"/>
              </w:rPr>
              <w:t xml:space="preserve"> </w:t>
            </w:r>
            <w:r>
              <w:t>технические</w:t>
            </w:r>
            <w:r>
              <w:rPr>
                <w:spacing w:val="-2"/>
              </w:rPr>
              <w:t xml:space="preserve"> </w:t>
            </w:r>
            <w:r>
              <w:t>требования</w:t>
            </w:r>
            <w:r>
              <w:tab/>
              <w:t>3</w:t>
            </w:r>
          </w:hyperlink>
        </w:p>
        <w:p w:rsidR="00DB38AA" w:rsidRDefault="0073622D">
          <w:pPr>
            <w:pStyle w:val="10"/>
            <w:numPr>
              <w:ilvl w:val="0"/>
              <w:numId w:val="15"/>
            </w:numPr>
            <w:tabs>
              <w:tab w:val="left" w:pos="329"/>
              <w:tab w:val="right" w:leader="dot" w:pos="9463"/>
            </w:tabs>
          </w:pPr>
          <w:hyperlink w:anchor="_TOC_250004" w:history="1"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приемки</w:t>
            </w:r>
            <w:r>
              <w:tab/>
              <w:t>4</w:t>
            </w:r>
          </w:hyperlink>
        </w:p>
        <w:p w:rsidR="00DB38AA" w:rsidRDefault="0073622D">
          <w:pPr>
            <w:pStyle w:val="10"/>
            <w:numPr>
              <w:ilvl w:val="0"/>
              <w:numId w:val="15"/>
            </w:numPr>
            <w:tabs>
              <w:tab w:val="left" w:pos="329"/>
              <w:tab w:val="right" w:leader="dot" w:pos="9463"/>
            </w:tabs>
          </w:pPr>
          <w:hyperlink w:anchor="_TOC_250003" w:history="1"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испытаний</w:t>
            </w:r>
            <w:r>
              <w:tab/>
              <w:t>5</w:t>
            </w:r>
          </w:hyperlink>
        </w:p>
        <w:p w:rsidR="00DB38AA" w:rsidRDefault="0073622D">
          <w:pPr>
            <w:pStyle w:val="10"/>
            <w:numPr>
              <w:ilvl w:val="0"/>
              <w:numId w:val="15"/>
            </w:numPr>
            <w:tabs>
              <w:tab w:val="left" w:pos="329"/>
              <w:tab w:val="right" w:leader="dot" w:pos="9468"/>
            </w:tabs>
            <w:spacing w:before="119"/>
          </w:pPr>
          <w:hyperlink w:anchor="_TOC_250002" w:history="1">
            <w:r>
              <w:t>Транспортирование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хранение</w:t>
            </w:r>
            <w:r>
              <w:tab/>
              <w:t>9</w:t>
            </w:r>
          </w:hyperlink>
        </w:p>
        <w:p w:rsidR="00DB38AA" w:rsidRDefault="0073622D">
          <w:pPr>
            <w:pStyle w:val="10"/>
            <w:numPr>
              <w:ilvl w:val="0"/>
              <w:numId w:val="15"/>
            </w:numPr>
            <w:tabs>
              <w:tab w:val="left" w:pos="329"/>
              <w:tab w:val="right" w:leader="dot" w:pos="9468"/>
            </w:tabs>
          </w:pPr>
          <w:hyperlink w:anchor="_TOC_250001" w:history="1">
            <w:r>
              <w:t>Указания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эксплуатации</w:t>
            </w:r>
            <w:r>
              <w:tab/>
              <w:t>9</w:t>
            </w:r>
          </w:hyperlink>
        </w:p>
        <w:p w:rsidR="00DB38AA" w:rsidRDefault="0073622D">
          <w:pPr>
            <w:pStyle w:val="10"/>
            <w:tabs>
              <w:tab w:val="right" w:leader="dot" w:pos="9463"/>
            </w:tabs>
            <w:spacing w:before="119"/>
            <w:ind w:left="106" w:firstLine="0"/>
          </w:pPr>
          <w:hyperlink w:anchor="_TOC_250000" w:history="1">
            <w:r>
              <w:t>Библиография</w:t>
            </w:r>
            <w:r>
              <w:tab/>
              <w:t>11</w:t>
            </w:r>
          </w:hyperlink>
        </w:p>
      </w:sdtContent>
    </w:sdt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spacing w:before="11"/>
        <w:rPr>
          <w:sz w:val="23"/>
        </w:rPr>
      </w:pPr>
    </w:p>
    <w:p w:rsidR="00DB38AA" w:rsidRDefault="0073622D">
      <w:pPr>
        <w:ind w:right="99"/>
        <w:jc w:val="right"/>
        <w:rPr>
          <w:sz w:val="18"/>
        </w:rPr>
      </w:pPr>
      <w:r>
        <w:rPr>
          <w:sz w:val="18"/>
        </w:rPr>
        <w:t>III</w:t>
      </w:r>
    </w:p>
    <w:p w:rsidR="00DB38AA" w:rsidRDefault="00DB38AA">
      <w:pPr>
        <w:jc w:val="right"/>
        <w:rPr>
          <w:sz w:val="18"/>
        </w:rPr>
        <w:sectPr w:rsidR="00DB38AA">
          <w:headerReference w:type="default" r:id="rId10"/>
          <w:pgSz w:w="11910" w:h="16840"/>
          <w:pgMar w:top="1360" w:right="1140" w:bottom="280" w:left="1140" w:header="0" w:footer="0" w:gutter="0"/>
          <w:cols w:space="720"/>
        </w:sectPr>
      </w:pPr>
    </w:p>
    <w:p w:rsidR="00DB38AA" w:rsidRDefault="0073622D">
      <w:pPr>
        <w:spacing w:before="48"/>
        <w:ind w:right="136"/>
        <w:jc w:val="right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lastRenderedPageBreak/>
        <w:t>ГОСТ Р 53265―2009</w:t>
      </w:r>
    </w:p>
    <w:p w:rsidR="00DB38AA" w:rsidRDefault="00DB38AA">
      <w:pPr>
        <w:pStyle w:val="a3"/>
        <w:spacing w:before="1"/>
        <w:rPr>
          <w:b/>
          <w:sz w:val="22"/>
        </w:rPr>
      </w:pPr>
    </w:p>
    <w:p w:rsidR="00DB38AA" w:rsidRDefault="0073622D">
      <w:pPr>
        <w:tabs>
          <w:tab w:val="left" w:pos="3048"/>
          <w:tab w:val="left" w:pos="4983"/>
          <w:tab w:val="left" w:pos="7397"/>
        </w:tabs>
        <w:ind w:left="54"/>
        <w:jc w:val="center"/>
        <w:rPr>
          <w:b/>
        </w:rPr>
      </w:pPr>
      <w:r>
        <w:rPr>
          <w:lang w:val="en-US"/>
        </w:rPr>
        <w:pict>
          <v:line id="_x0000_s1049" style="position:absolute;left:0;text-align:left;z-index:1120;mso-wrap-distance-left:0;mso-wrap-distance-right:0;mso-position-horizontal-relative:page" from="63.05pt,19.3pt" to="533.75pt,19.3pt" strokeweight="1.5pt">
            <w10:wrap type="topAndBottom" anchorx="page"/>
          </v:line>
        </w:pict>
      </w:r>
      <w:r>
        <w:rPr>
          <w:b/>
          <w:spacing w:val="13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Ц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О</w:t>
      </w:r>
      <w:r>
        <w:rPr>
          <w:b/>
          <w:spacing w:val="10"/>
        </w:rPr>
        <w:t xml:space="preserve"> </w:t>
      </w:r>
      <w:r>
        <w:rPr>
          <w:b/>
          <w:spacing w:val="13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Л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Ь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Ы</w:t>
      </w:r>
      <w:r>
        <w:rPr>
          <w:b/>
          <w:spacing w:val="-1"/>
        </w:rPr>
        <w:t xml:space="preserve"> </w:t>
      </w:r>
      <w:r>
        <w:rPr>
          <w:b/>
        </w:rPr>
        <w:t>Й</w:t>
      </w:r>
      <w:r>
        <w:rPr>
          <w:b/>
        </w:rPr>
        <w:tab/>
      </w:r>
      <w:r>
        <w:rPr>
          <w:b/>
          <w:spacing w:val="12"/>
        </w:rPr>
        <w:t>С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Т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Д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Р</w:t>
      </w:r>
      <w:r>
        <w:rPr>
          <w:b/>
          <w:spacing w:val="-1"/>
        </w:rPr>
        <w:t xml:space="preserve"> </w:t>
      </w:r>
      <w:r>
        <w:rPr>
          <w:b/>
        </w:rPr>
        <w:t>Т</w:t>
      </w:r>
      <w:r>
        <w:rPr>
          <w:b/>
        </w:rPr>
        <w:tab/>
      </w:r>
      <w:r>
        <w:rPr>
          <w:b/>
          <w:spacing w:val="8"/>
        </w:rPr>
        <w:t xml:space="preserve">Р О С </w:t>
      </w:r>
      <w:proofErr w:type="spellStart"/>
      <w:proofErr w:type="gramStart"/>
      <w:r>
        <w:rPr>
          <w:b/>
          <w:spacing w:val="8"/>
        </w:rPr>
        <w:t>С</w:t>
      </w:r>
      <w:proofErr w:type="spellEnd"/>
      <w:proofErr w:type="gramEnd"/>
      <w:r>
        <w:rPr>
          <w:b/>
          <w:spacing w:val="8"/>
        </w:rPr>
        <w:t xml:space="preserve"> И </w:t>
      </w:r>
      <w:r>
        <w:rPr>
          <w:b/>
        </w:rPr>
        <w:t xml:space="preserve">Й </w:t>
      </w:r>
      <w:r>
        <w:rPr>
          <w:b/>
          <w:spacing w:val="8"/>
        </w:rPr>
        <w:t xml:space="preserve">С </w:t>
      </w:r>
      <w:r>
        <w:rPr>
          <w:b/>
        </w:rPr>
        <w:t>К</w:t>
      </w:r>
      <w:r>
        <w:rPr>
          <w:b/>
          <w:spacing w:val="-31"/>
        </w:rPr>
        <w:t xml:space="preserve"> </w:t>
      </w:r>
      <w:r>
        <w:rPr>
          <w:b/>
          <w:spacing w:val="8"/>
        </w:rPr>
        <w:t>О</w:t>
      </w:r>
      <w:r>
        <w:rPr>
          <w:b/>
          <w:spacing w:val="-1"/>
        </w:rPr>
        <w:t xml:space="preserve"> </w:t>
      </w:r>
      <w:r>
        <w:rPr>
          <w:b/>
        </w:rPr>
        <w:t>Й</w:t>
      </w:r>
      <w:r>
        <w:rPr>
          <w:b/>
        </w:rPr>
        <w:tab/>
      </w:r>
      <w:r>
        <w:rPr>
          <w:b/>
          <w:spacing w:val="13"/>
        </w:rPr>
        <w:t>Ф</w:t>
      </w:r>
      <w:r>
        <w:rPr>
          <w:b/>
          <w:spacing w:val="-1"/>
        </w:rPr>
        <w:t xml:space="preserve"> </w:t>
      </w:r>
      <w:r>
        <w:rPr>
          <w:b/>
        </w:rPr>
        <w:t>Е</w:t>
      </w:r>
      <w:r>
        <w:rPr>
          <w:b/>
          <w:spacing w:val="13"/>
        </w:rPr>
        <w:t xml:space="preserve"> Д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Е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Р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Ц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И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И</w:t>
      </w:r>
      <w:proofErr w:type="spellEnd"/>
      <w:r>
        <w:rPr>
          <w:b/>
          <w:spacing w:val="13"/>
        </w:rPr>
        <w:t xml:space="preserve"> </w:t>
      </w:r>
    </w:p>
    <w:p w:rsidR="00DB38AA" w:rsidRDefault="00DB38AA">
      <w:pPr>
        <w:pStyle w:val="a3"/>
        <w:spacing w:before="5"/>
        <w:rPr>
          <w:b/>
          <w:sz w:val="17"/>
        </w:rPr>
      </w:pPr>
    </w:p>
    <w:p w:rsidR="00DB38AA" w:rsidRDefault="0073622D">
      <w:pPr>
        <w:jc w:val="center"/>
        <w:rPr>
          <w:b/>
          <w:sz w:val="20"/>
        </w:rPr>
      </w:pPr>
      <w:r>
        <w:rPr>
          <w:b/>
          <w:sz w:val="20"/>
        </w:rPr>
        <w:t>Техника пожарная</w:t>
      </w:r>
    </w:p>
    <w:p w:rsidR="00DB38AA" w:rsidRDefault="00DB38AA">
      <w:pPr>
        <w:pStyle w:val="a3"/>
        <w:rPr>
          <w:b/>
          <w:sz w:val="21"/>
        </w:rPr>
      </w:pPr>
    </w:p>
    <w:p w:rsidR="00DB38AA" w:rsidRDefault="0073622D">
      <w:pPr>
        <w:spacing w:before="1" w:line="220" w:lineRule="exact"/>
        <w:ind w:left="2705" w:right="2704"/>
        <w:jc w:val="center"/>
        <w:rPr>
          <w:b/>
          <w:sz w:val="20"/>
        </w:rPr>
      </w:pPr>
      <w:r>
        <w:rPr>
          <w:b/>
          <w:sz w:val="20"/>
        </w:rPr>
        <w:t>СРЕДСТВА ИНДИВИДУАЛЬНОЙ ЗАЩИТЫ НОГ ПОЖАРНОГО</w:t>
      </w:r>
    </w:p>
    <w:p w:rsidR="00DB38AA" w:rsidRDefault="00DB38AA">
      <w:pPr>
        <w:pStyle w:val="a3"/>
        <w:spacing w:before="9"/>
        <w:rPr>
          <w:b/>
          <w:sz w:val="19"/>
        </w:rPr>
      </w:pPr>
    </w:p>
    <w:p w:rsidR="00DB38AA" w:rsidRDefault="0073622D">
      <w:pPr>
        <w:spacing w:line="225" w:lineRule="exact"/>
        <w:jc w:val="center"/>
        <w:rPr>
          <w:b/>
          <w:sz w:val="20"/>
        </w:rPr>
      </w:pPr>
      <w:r>
        <w:rPr>
          <w:b/>
          <w:sz w:val="20"/>
        </w:rPr>
        <w:t>Общие технические требования.</w:t>
      </w:r>
    </w:p>
    <w:p w:rsidR="00DB38AA" w:rsidRDefault="0073622D">
      <w:pPr>
        <w:spacing w:line="225" w:lineRule="exact"/>
        <w:ind w:left="54" w:right="55"/>
        <w:jc w:val="center"/>
        <w:rPr>
          <w:b/>
          <w:sz w:val="20"/>
        </w:rPr>
      </w:pPr>
      <w:r>
        <w:rPr>
          <w:b/>
          <w:sz w:val="20"/>
        </w:rPr>
        <w:t>Методы испытаний</w:t>
      </w:r>
    </w:p>
    <w:p w:rsidR="00DB38AA" w:rsidRDefault="00DB38AA">
      <w:pPr>
        <w:pStyle w:val="a3"/>
        <w:rPr>
          <w:b/>
          <w:sz w:val="21"/>
        </w:rPr>
      </w:pPr>
    </w:p>
    <w:p w:rsidR="00DB38AA" w:rsidRDefault="0073622D">
      <w:pPr>
        <w:pStyle w:val="a3"/>
        <w:spacing w:before="1" w:line="220" w:lineRule="exact"/>
        <w:ind w:left="2705" w:right="2707"/>
        <w:jc w:val="center"/>
      </w:pPr>
      <w:proofErr w:type="spellStart"/>
      <w:r>
        <w:t>Mean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defence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feet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fire-fighter</w:t>
      </w:r>
      <w:proofErr w:type="spellEnd"/>
      <w:r>
        <w:t xml:space="preserve">.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. </w:t>
      </w:r>
      <w:proofErr w:type="spellStart"/>
      <w:r>
        <w:t>Test</w:t>
      </w:r>
      <w:proofErr w:type="spellEnd"/>
      <w:r>
        <w:t xml:space="preserve"> </w:t>
      </w:r>
      <w:proofErr w:type="spellStart"/>
      <w:r>
        <w:t>methods</w:t>
      </w:r>
      <w:proofErr w:type="spellEnd"/>
    </w:p>
    <w:p w:rsidR="00DB38AA" w:rsidRDefault="0073622D">
      <w:pPr>
        <w:pStyle w:val="a3"/>
        <w:spacing w:before="4"/>
        <w:rPr>
          <w:sz w:val="17"/>
        </w:rPr>
      </w:pPr>
      <w:r>
        <w:rPr>
          <w:lang w:val="en-US"/>
        </w:rPr>
        <w:pict>
          <v:line id="_x0000_s1048" style="position:absolute;z-index:1144;mso-wrap-distance-left:0;mso-wrap-distance-right:0;mso-position-horizontal-relative:page" from="63.05pt,12.3pt" to="533.75pt,12.3pt" strokeweight=".72pt">
            <w10:wrap type="topAndBottom" anchorx="page"/>
          </v:line>
        </w:pict>
      </w:r>
    </w:p>
    <w:p w:rsidR="00DB38AA" w:rsidRDefault="00DB38AA">
      <w:pPr>
        <w:pStyle w:val="a3"/>
        <w:spacing w:before="1"/>
        <w:rPr>
          <w:sz w:val="7"/>
        </w:rPr>
      </w:pPr>
    </w:p>
    <w:p w:rsidR="00DB38AA" w:rsidRDefault="0073622D">
      <w:pPr>
        <w:spacing w:before="78" w:line="203" w:lineRule="exact"/>
        <w:ind w:right="135"/>
        <w:jc w:val="right"/>
        <w:rPr>
          <w:b/>
          <w:sz w:val="18"/>
        </w:rPr>
      </w:pPr>
      <w:r>
        <w:rPr>
          <w:b/>
          <w:sz w:val="18"/>
        </w:rPr>
        <w:t>Дата введения ― 2010―01―01</w:t>
      </w:r>
    </w:p>
    <w:p w:rsidR="00DB38AA" w:rsidRDefault="0073622D">
      <w:pPr>
        <w:spacing w:line="203" w:lineRule="exact"/>
        <w:ind w:right="136"/>
        <w:jc w:val="right"/>
        <w:rPr>
          <w:b/>
          <w:sz w:val="18"/>
        </w:rPr>
      </w:pPr>
      <w:r>
        <w:rPr>
          <w:b/>
          <w:sz w:val="18"/>
        </w:rPr>
        <w:t>с правом досрочного применения</w:t>
      </w:r>
    </w:p>
    <w:p w:rsidR="00DB38AA" w:rsidRDefault="00DB38AA">
      <w:pPr>
        <w:pStyle w:val="a3"/>
        <w:rPr>
          <w:b/>
        </w:rPr>
      </w:pPr>
    </w:p>
    <w:p w:rsidR="00DB38AA" w:rsidRDefault="00DB38AA">
      <w:pPr>
        <w:pStyle w:val="a3"/>
        <w:spacing w:before="1"/>
        <w:rPr>
          <w:b/>
          <w:sz w:val="19"/>
        </w:rPr>
      </w:pPr>
    </w:p>
    <w:p w:rsidR="00DB38AA" w:rsidRDefault="0073622D">
      <w:pPr>
        <w:pStyle w:val="1"/>
        <w:numPr>
          <w:ilvl w:val="1"/>
          <w:numId w:val="15"/>
        </w:numPr>
        <w:tabs>
          <w:tab w:val="left" w:pos="847"/>
        </w:tabs>
        <w:spacing w:before="69"/>
        <w:ind w:hanging="266"/>
      </w:pPr>
      <w:bookmarkStart w:id="1" w:name="_TOC_250009"/>
      <w:r>
        <w:t>Область</w:t>
      </w:r>
      <w:r>
        <w:rPr>
          <w:spacing w:val="-4"/>
        </w:rPr>
        <w:t xml:space="preserve"> </w:t>
      </w:r>
      <w:bookmarkEnd w:id="1"/>
      <w:r>
        <w:t>применения</w:t>
      </w:r>
    </w:p>
    <w:p w:rsidR="00DB38AA" w:rsidRDefault="00DB38AA">
      <w:pPr>
        <w:pStyle w:val="a3"/>
        <w:spacing w:before="7"/>
        <w:rPr>
          <w:b/>
        </w:rPr>
      </w:pPr>
    </w:p>
    <w:p w:rsidR="00DB38AA" w:rsidRDefault="0073622D">
      <w:pPr>
        <w:pStyle w:val="a3"/>
        <w:spacing w:line="230" w:lineRule="auto"/>
        <w:ind w:left="126" w:right="159" w:firstLine="453"/>
        <w:jc w:val="both"/>
      </w:pPr>
      <w:r>
        <w:t>Настоящий стандарт устанавливает общие технические требования к средствам и</w:t>
      </w:r>
      <w:r>
        <w:t>ндивид</w:t>
      </w:r>
      <w:proofErr w:type="gramStart"/>
      <w:r>
        <w:t>у-</w:t>
      </w:r>
      <w:proofErr w:type="gramEnd"/>
      <w:r>
        <w:t xml:space="preserve"> </w:t>
      </w:r>
      <w:proofErr w:type="spellStart"/>
      <w:r>
        <w:t>альной</w:t>
      </w:r>
      <w:proofErr w:type="spellEnd"/>
      <w:r>
        <w:t xml:space="preserve"> защиты ног пожарного и материалам, используемым для их изготовления, а также методы испытаний данных изделий.</w:t>
      </w:r>
    </w:p>
    <w:p w:rsidR="00DB38AA" w:rsidRDefault="0073622D">
      <w:pPr>
        <w:pStyle w:val="a3"/>
        <w:spacing w:line="230" w:lineRule="auto"/>
        <w:ind w:left="126" w:right="160" w:firstLine="453"/>
        <w:jc w:val="both"/>
      </w:pPr>
      <w:r>
        <w:t>Настоящий стандарт распространяется на средства, предназначенные для защиты ног чел</w:t>
      </w:r>
      <w:proofErr w:type="gramStart"/>
      <w:r>
        <w:t>о-</w:t>
      </w:r>
      <w:proofErr w:type="gramEnd"/>
      <w:r>
        <w:t xml:space="preserve"> века от неблагоприятных и вредных факторов о</w:t>
      </w:r>
      <w:r>
        <w:t>кружающей среды, возникающих во время тушения пожаров и ликвидации последствий аварий, а также от климатических воздействий.</w:t>
      </w:r>
    </w:p>
    <w:p w:rsidR="00DB38AA" w:rsidRDefault="0073622D">
      <w:pPr>
        <w:pStyle w:val="a3"/>
        <w:spacing w:line="230" w:lineRule="auto"/>
        <w:ind w:left="126" w:right="158" w:firstLine="453"/>
        <w:jc w:val="both"/>
      </w:pPr>
      <w:r>
        <w:rPr>
          <w:spacing w:val="3"/>
        </w:rPr>
        <w:t xml:space="preserve">Стандарт </w:t>
      </w:r>
      <w:r>
        <w:t xml:space="preserve">не </w:t>
      </w:r>
      <w:r>
        <w:rPr>
          <w:spacing w:val="3"/>
        </w:rPr>
        <w:t xml:space="preserve">распространяется:  </w:t>
      </w:r>
      <w:r>
        <w:t xml:space="preserve">на  </w:t>
      </w:r>
      <w:r>
        <w:rPr>
          <w:spacing w:val="2"/>
        </w:rPr>
        <w:t xml:space="preserve">средства  защиты  ног,  предназначенные  для  защиты </w:t>
      </w:r>
      <w:r>
        <w:t xml:space="preserve">от воздействия электрического тока, ионизирующих излучений; на средства защиты ног, </w:t>
      </w:r>
      <w:proofErr w:type="spellStart"/>
      <w:r>
        <w:t>использ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емые</w:t>
      </w:r>
      <w:proofErr w:type="spellEnd"/>
      <w:r>
        <w:t xml:space="preserve"> в комплекте со  специальной  защитной  одеждой  от  повышенных  тепловых  воздействий; на форменную обувь без защитных</w:t>
      </w:r>
      <w:r>
        <w:rPr>
          <w:spacing w:val="-25"/>
        </w:rPr>
        <w:t xml:space="preserve"> </w:t>
      </w:r>
      <w:r>
        <w:t>элементов.</w:t>
      </w:r>
    </w:p>
    <w:p w:rsidR="00DB38AA" w:rsidRDefault="0073622D">
      <w:pPr>
        <w:pStyle w:val="a3"/>
        <w:spacing w:line="221" w:lineRule="exact"/>
        <w:ind w:left="580"/>
      </w:pPr>
      <w:r>
        <w:t>Настоящий стандарт может быть применен при проведении сертификационных испытаний.</w:t>
      </w:r>
    </w:p>
    <w:p w:rsidR="00DB38AA" w:rsidRDefault="00DB38AA">
      <w:pPr>
        <w:pStyle w:val="a3"/>
      </w:pPr>
    </w:p>
    <w:p w:rsidR="00DB38AA" w:rsidRDefault="0073622D">
      <w:pPr>
        <w:pStyle w:val="1"/>
        <w:numPr>
          <w:ilvl w:val="1"/>
          <w:numId w:val="15"/>
        </w:numPr>
        <w:tabs>
          <w:tab w:val="left" w:pos="847"/>
        </w:tabs>
        <w:ind w:hanging="266"/>
      </w:pPr>
      <w:bookmarkStart w:id="2" w:name="_TOC_250008"/>
      <w:r>
        <w:t>Нормативные</w:t>
      </w:r>
      <w:r>
        <w:rPr>
          <w:spacing w:val="-15"/>
        </w:rPr>
        <w:t xml:space="preserve"> </w:t>
      </w:r>
      <w:bookmarkEnd w:id="2"/>
      <w:r>
        <w:t>ссылки</w:t>
      </w:r>
    </w:p>
    <w:p w:rsidR="00DB38AA" w:rsidRDefault="00DB38AA">
      <w:pPr>
        <w:pStyle w:val="a3"/>
        <w:spacing w:before="9"/>
        <w:rPr>
          <w:b/>
        </w:rPr>
      </w:pPr>
    </w:p>
    <w:p w:rsidR="00DB38AA" w:rsidRDefault="0073622D">
      <w:pPr>
        <w:pStyle w:val="a3"/>
        <w:spacing w:before="1" w:line="220" w:lineRule="exact"/>
        <w:ind w:left="580" w:right="940"/>
      </w:pPr>
      <w:r>
        <w:t xml:space="preserve">В настоящем стандарте использованы нормативные ссылки на следующие стандарты: ГОСТ </w:t>
      </w:r>
      <w:proofErr w:type="gramStart"/>
      <w:r>
        <w:t>Р</w:t>
      </w:r>
      <w:proofErr w:type="gramEnd"/>
      <w:r>
        <w:t xml:space="preserve"> 1.0—2004 Стандартизация в Российской Федерации. Основные положения</w:t>
      </w:r>
    </w:p>
    <w:p w:rsidR="00DB38AA" w:rsidRDefault="0073622D">
      <w:pPr>
        <w:pStyle w:val="a3"/>
        <w:spacing w:line="230" w:lineRule="auto"/>
        <w:ind w:left="126" w:right="159" w:firstLine="453"/>
        <w:jc w:val="both"/>
      </w:pPr>
      <w:r>
        <w:t>Г</w:t>
      </w:r>
      <w:r>
        <w:t xml:space="preserve">ОСТ </w:t>
      </w:r>
      <w:proofErr w:type="gramStart"/>
      <w:r>
        <w:t>Р</w:t>
      </w:r>
      <w:proofErr w:type="gramEnd"/>
      <w:r>
        <w:t xml:space="preserve"> 15.201—2000 Система разработки и постановки продукции на производство. </w:t>
      </w:r>
      <w:proofErr w:type="spellStart"/>
      <w:r>
        <w:t>Проду</w:t>
      </w:r>
      <w:proofErr w:type="gramStart"/>
      <w:r>
        <w:t>к</w:t>
      </w:r>
      <w:proofErr w:type="spellEnd"/>
      <w:r>
        <w:t>-</w:t>
      </w:r>
      <w:proofErr w:type="gramEnd"/>
      <w:r>
        <w:t xml:space="preserve"> </w:t>
      </w:r>
      <w:proofErr w:type="spellStart"/>
      <w:r>
        <w:t>ция</w:t>
      </w:r>
      <w:proofErr w:type="spellEnd"/>
      <w:r>
        <w:t xml:space="preserve"> производственно-технического назначения. Порядок разработки и постановки продукции на производство</w:t>
      </w:r>
    </w:p>
    <w:p w:rsidR="00DB38AA" w:rsidRDefault="0073622D">
      <w:pPr>
        <w:pStyle w:val="a3"/>
        <w:spacing w:line="217" w:lineRule="exact"/>
        <w:ind w:left="580"/>
      </w:pPr>
      <w:r>
        <w:t xml:space="preserve">ГОСТ  </w:t>
      </w:r>
      <w:proofErr w:type="gramStart"/>
      <w:r>
        <w:t>Р</w:t>
      </w:r>
      <w:proofErr w:type="gramEnd"/>
      <w:r>
        <w:t xml:space="preserve">  50810—95  Пожарная безопасность  текстильных материалов.  Т</w:t>
      </w:r>
      <w:r>
        <w:t>кани  декоративные.</w:t>
      </w:r>
    </w:p>
    <w:p w:rsidR="00DB38AA" w:rsidRDefault="0073622D">
      <w:pPr>
        <w:pStyle w:val="a3"/>
        <w:spacing w:line="220" w:lineRule="exact"/>
        <w:ind w:left="126"/>
      </w:pPr>
      <w:r>
        <w:t>Метод испытания на воспламеняемость и классификация</w:t>
      </w:r>
    </w:p>
    <w:p w:rsidR="00DB38AA" w:rsidRDefault="0073622D">
      <w:pPr>
        <w:pStyle w:val="a3"/>
        <w:spacing w:line="221" w:lineRule="exact"/>
        <w:ind w:left="580"/>
      </w:pPr>
      <w:r>
        <w:t>ГОСТ 2.103—68 Единая система конструкторской документации. Стадии разработки</w:t>
      </w:r>
    </w:p>
    <w:p w:rsidR="00DB38AA" w:rsidRDefault="0073622D">
      <w:pPr>
        <w:pStyle w:val="a3"/>
        <w:spacing w:before="7" w:line="220" w:lineRule="exact"/>
        <w:ind w:left="580"/>
      </w:pPr>
      <w:r>
        <w:rPr>
          <w:spacing w:val="-3"/>
        </w:rPr>
        <w:t xml:space="preserve">ГОСТ </w:t>
      </w:r>
      <w:r>
        <w:rPr>
          <w:spacing w:val="-5"/>
        </w:rPr>
        <w:t xml:space="preserve">2.601—2006 Единая система конструкторской документации. Эксплуатационные документы </w:t>
      </w:r>
      <w:r>
        <w:t>ГОСТ 9.024—77 Резин</w:t>
      </w:r>
      <w:r>
        <w:t>ы. Методы испытаний на стойкость к термическому старению</w:t>
      </w:r>
    </w:p>
    <w:p w:rsidR="00DB38AA" w:rsidRDefault="0073622D">
      <w:pPr>
        <w:pStyle w:val="a3"/>
        <w:spacing w:before="1" w:line="220" w:lineRule="exact"/>
        <w:ind w:left="126" w:right="160" w:firstLine="453"/>
        <w:jc w:val="both"/>
      </w:pPr>
      <w:r>
        <w:t>ГОСТ 9.030—74 Резины. Методы испытаний на стойкость в ненапряженном состоянии к во</w:t>
      </w:r>
      <w:proofErr w:type="gramStart"/>
      <w:r>
        <w:t>з-</w:t>
      </w:r>
      <w:proofErr w:type="gramEnd"/>
      <w:r>
        <w:t xml:space="preserve"> действию жидких агрессивных сред</w:t>
      </w:r>
    </w:p>
    <w:p w:rsidR="00DB38AA" w:rsidRDefault="0073622D">
      <w:pPr>
        <w:pStyle w:val="a3"/>
        <w:spacing w:line="230" w:lineRule="auto"/>
        <w:ind w:left="126" w:right="162" w:firstLine="453"/>
        <w:jc w:val="both"/>
      </w:pPr>
      <w:r>
        <w:rPr>
          <w:spacing w:val="-3"/>
        </w:rPr>
        <w:t xml:space="preserve">ГОСТ 12.1.044—89 Система стандартов безопасности </w:t>
      </w:r>
      <w:r>
        <w:rPr>
          <w:spacing w:val="-2"/>
        </w:rPr>
        <w:t xml:space="preserve">труда. </w:t>
      </w:r>
      <w:proofErr w:type="spellStart"/>
      <w:r>
        <w:rPr>
          <w:spacing w:val="-3"/>
        </w:rPr>
        <w:t>Пожаровзрывоопасность</w:t>
      </w:r>
      <w:proofErr w:type="spellEnd"/>
      <w:r>
        <w:rPr>
          <w:spacing w:val="-3"/>
        </w:rPr>
        <w:t xml:space="preserve">  ве</w:t>
      </w:r>
      <w:r>
        <w:rPr>
          <w:spacing w:val="-3"/>
        </w:rPr>
        <w:t xml:space="preserve">ществ   </w:t>
      </w:r>
      <w:r>
        <w:t>и материалов. Номенклатура показателей и методы их</w:t>
      </w:r>
      <w:r>
        <w:rPr>
          <w:spacing w:val="-36"/>
        </w:rPr>
        <w:t xml:space="preserve"> </w:t>
      </w:r>
      <w:r>
        <w:t>определения</w:t>
      </w:r>
    </w:p>
    <w:p w:rsidR="00DB38AA" w:rsidRDefault="0073622D">
      <w:pPr>
        <w:pStyle w:val="a3"/>
        <w:spacing w:before="4" w:line="220" w:lineRule="exact"/>
        <w:ind w:left="126" w:right="160" w:firstLine="453"/>
        <w:jc w:val="both"/>
      </w:pPr>
      <w:r>
        <w:t>ГОСТ 12.4.072—79 Система стандартов безопасности труда. Сапоги специальные резиновые формовые, защищающие от воды, нефтяных масел и механических воздействий</w:t>
      </w:r>
    </w:p>
    <w:p w:rsidR="00DB38AA" w:rsidRDefault="0073622D">
      <w:pPr>
        <w:pStyle w:val="a3"/>
        <w:spacing w:line="220" w:lineRule="exact"/>
        <w:ind w:left="126" w:right="159" w:firstLine="453"/>
        <w:jc w:val="both"/>
      </w:pPr>
      <w:r>
        <w:t xml:space="preserve">ГОСТ 12.4.151—85 Система стандартов безопасности труда. Носки защитные для </w:t>
      </w:r>
      <w:proofErr w:type="spellStart"/>
      <w:r>
        <w:t>специал</w:t>
      </w:r>
      <w:proofErr w:type="gramStart"/>
      <w:r>
        <w:t>ь</w:t>
      </w:r>
      <w:proofErr w:type="spellEnd"/>
      <w:r>
        <w:t>-</w:t>
      </w:r>
      <w:proofErr w:type="gramEnd"/>
      <w:r>
        <w:t xml:space="preserve"> ной обуви. Метод определения ударной прочности</w:t>
      </w:r>
    </w:p>
    <w:p w:rsidR="00DB38AA" w:rsidRDefault="0073622D">
      <w:pPr>
        <w:pStyle w:val="a3"/>
        <w:spacing w:line="230" w:lineRule="auto"/>
        <w:ind w:left="126" w:right="160" w:firstLine="453"/>
        <w:jc w:val="both"/>
      </w:pPr>
      <w:r>
        <w:t>ГОСТ 12.4.162—85 Система стандартов безопасности труда. Обувь специальная из полиме</w:t>
      </w:r>
      <w:proofErr w:type="gramStart"/>
      <w:r>
        <w:t>р-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материалов для защиты от механичес</w:t>
      </w:r>
      <w:r>
        <w:t xml:space="preserve">ких воздействий. Общие технические требования и </w:t>
      </w:r>
      <w:proofErr w:type="spellStart"/>
      <w:r>
        <w:t>м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тоды</w:t>
      </w:r>
      <w:proofErr w:type="spellEnd"/>
      <w:r>
        <w:t xml:space="preserve"> испытаний</w:t>
      </w:r>
    </w:p>
    <w:p w:rsidR="00DB38AA" w:rsidRDefault="0073622D">
      <w:pPr>
        <w:pStyle w:val="a3"/>
        <w:spacing w:before="10"/>
        <w:rPr>
          <w:sz w:val="21"/>
        </w:rPr>
      </w:pPr>
      <w:r>
        <w:rPr>
          <w:lang w:val="en-US"/>
        </w:rPr>
        <w:pict>
          <v:line id="_x0000_s1047" style="position:absolute;z-index:1168;mso-wrap-distance-left:0;mso-wrap-distance-right:0;mso-position-horizontal-relative:page" from="62.35pt,14.95pt" to="529.8pt,14.95pt" strokeweight=".72pt">
            <w10:wrap type="topAndBottom" anchorx="page"/>
          </v:line>
        </w:pict>
      </w:r>
    </w:p>
    <w:p w:rsidR="00DB38AA" w:rsidRDefault="0073622D">
      <w:pPr>
        <w:spacing w:before="8"/>
        <w:ind w:left="141"/>
        <w:rPr>
          <w:b/>
          <w:sz w:val="18"/>
        </w:rPr>
      </w:pPr>
      <w:r>
        <w:rPr>
          <w:b/>
          <w:sz w:val="18"/>
        </w:rPr>
        <w:t>Издание официальное</w:t>
      </w:r>
    </w:p>
    <w:p w:rsidR="00DB38AA" w:rsidRDefault="00DB38AA">
      <w:pPr>
        <w:rPr>
          <w:sz w:val="18"/>
        </w:rPr>
        <w:sectPr w:rsidR="00DB38AA">
          <w:headerReference w:type="default" r:id="rId11"/>
          <w:footerReference w:type="even" r:id="rId12"/>
          <w:footerReference w:type="default" r:id="rId13"/>
          <w:pgSz w:w="11910" w:h="16840"/>
          <w:pgMar w:top="1360" w:right="1080" w:bottom="1620" w:left="1120" w:header="0" w:footer="1432" w:gutter="0"/>
          <w:pgNumType w:start="1"/>
          <w:cols w:space="720"/>
        </w:sectPr>
      </w:pPr>
    </w:p>
    <w:p w:rsidR="00DB38AA" w:rsidRDefault="00DB38AA">
      <w:pPr>
        <w:pStyle w:val="a3"/>
        <w:spacing w:before="8"/>
        <w:rPr>
          <w:b/>
          <w:sz w:val="21"/>
        </w:rPr>
      </w:pPr>
    </w:p>
    <w:p w:rsidR="00DB38AA" w:rsidRDefault="0073622D">
      <w:pPr>
        <w:pStyle w:val="a3"/>
        <w:spacing w:before="75"/>
        <w:ind w:left="106" w:right="119" w:firstLine="453"/>
        <w:jc w:val="both"/>
      </w:pPr>
      <w:r>
        <w:t xml:space="preserve">ГОСТ 12.4.177—89 Средства индивидуальной защиты ног от прокола. Общие технические требования и метод испытания </w:t>
      </w:r>
      <w:proofErr w:type="spellStart"/>
      <w:r>
        <w:t>антипрокольных</w:t>
      </w:r>
      <w:proofErr w:type="spellEnd"/>
      <w:r>
        <w:t xml:space="preserve"> свойств</w:t>
      </w:r>
    </w:p>
    <w:p w:rsidR="00DB38AA" w:rsidRDefault="0073622D">
      <w:pPr>
        <w:pStyle w:val="a3"/>
        <w:ind w:left="560" w:right="822"/>
      </w:pPr>
      <w:r>
        <w:t xml:space="preserve">ГОСТ 270—75 Резина. Метод определения </w:t>
      </w:r>
      <w:proofErr w:type="spellStart"/>
      <w:r>
        <w:t>упругопрочностных</w:t>
      </w:r>
      <w:proofErr w:type="spellEnd"/>
      <w:r>
        <w:t xml:space="preserve"> свой</w:t>
      </w:r>
      <w:proofErr w:type="gramStart"/>
      <w:r>
        <w:t>ств пр</w:t>
      </w:r>
      <w:proofErr w:type="gramEnd"/>
      <w:r>
        <w:t>и растяжении ГОСТ 427—75 Линейки измерительные металличе</w:t>
      </w:r>
      <w:r>
        <w:t>ские. Технические условия</w:t>
      </w:r>
    </w:p>
    <w:p w:rsidR="00DB38AA" w:rsidRDefault="0073622D">
      <w:pPr>
        <w:pStyle w:val="a3"/>
        <w:ind w:left="560" w:right="1133"/>
      </w:pPr>
      <w:r>
        <w:t>ГОСТ 6616—94 Преобразователи термоэлектрические. Общие технические условия ГОСТ 7296—81 Обувь. Маркировка, упаковка, транспортирование и хранение</w:t>
      </w:r>
    </w:p>
    <w:p w:rsidR="00DB38AA" w:rsidRDefault="0073622D">
      <w:pPr>
        <w:pStyle w:val="a3"/>
        <w:ind w:left="560" w:right="1174"/>
      </w:pPr>
      <w:r>
        <w:t>ГОСТ 7912—74 Резина. Метод определения температурного предела хрупкости ГОСТ 9134—78</w:t>
      </w:r>
      <w:r>
        <w:t xml:space="preserve"> Обувь. Методы </w:t>
      </w:r>
      <w:proofErr w:type="gramStart"/>
      <w:r>
        <w:t>определения прочности крепления деталей низа</w:t>
      </w:r>
      <w:proofErr w:type="gramEnd"/>
      <w:r>
        <w:t xml:space="preserve"> ГОСТ 9136—72 Обувь. Метод определения прочности крепления каблука и набойки</w:t>
      </w:r>
    </w:p>
    <w:p w:rsidR="00DB38AA" w:rsidRDefault="0073622D">
      <w:pPr>
        <w:pStyle w:val="a3"/>
        <w:ind w:left="560" w:right="-9"/>
      </w:pPr>
      <w:r>
        <w:rPr>
          <w:spacing w:val="-3"/>
        </w:rPr>
        <w:t xml:space="preserve">ГОСТ </w:t>
      </w:r>
      <w:r>
        <w:rPr>
          <w:spacing w:val="-4"/>
        </w:rPr>
        <w:t xml:space="preserve">9290—76 Обувь. Метод </w:t>
      </w:r>
      <w:proofErr w:type="gramStart"/>
      <w:r>
        <w:rPr>
          <w:spacing w:val="-5"/>
        </w:rPr>
        <w:t xml:space="preserve">определения прочности </w:t>
      </w:r>
      <w:r>
        <w:rPr>
          <w:spacing w:val="-4"/>
        </w:rPr>
        <w:t xml:space="preserve">ниточных швов </w:t>
      </w:r>
      <w:r>
        <w:rPr>
          <w:spacing w:val="-5"/>
        </w:rPr>
        <w:t xml:space="preserve">соединения деталей </w:t>
      </w:r>
      <w:r>
        <w:rPr>
          <w:spacing w:val="-4"/>
        </w:rPr>
        <w:t>верха</w:t>
      </w:r>
      <w:proofErr w:type="gramEnd"/>
      <w:r>
        <w:rPr>
          <w:spacing w:val="-4"/>
        </w:rPr>
        <w:t xml:space="preserve"> </w:t>
      </w:r>
      <w:r>
        <w:t>ГОСТ 9292—82 Обувь. Метод определ</w:t>
      </w:r>
      <w:r>
        <w:t>ения прочности крепления подошв в обуви   химических</w:t>
      </w:r>
    </w:p>
    <w:p w:rsidR="00DB38AA" w:rsidRDefault="0073622D">
      <w:pPr>
        <w:pStyle w:val="a3"/>
        <w:spacing w:line="230" w:lineRule="exact"/>
        <w:ind w:left="106" w:right="822"/>
      </w:pPr>
      <w:r>
        <w:t>методов крепления</w:t>
      </w:r>
    </w:p>
    <w:p w:rsidR="00DB38AA" w:rsidRDefault="0073622D">
      <w:pPr>
        <w:pStyle w:val="a3"/>
        <w:ind w:left="560" w:right="4131"/>
      </w:pPr>
      <w:r>
        <w:t>ГОСТ 9718—88 Обувь. Метод определения гибкости ГОСТ 14192—96 Маркировка грузов</w:t>
      </w:r>
    </w:p>
    <w:p w:rsidR="00DB38AA" w:rsidRDefault="0073622D">
      <w:pPr>
        <w:pStyle w:val="a3"/>
        <w:spacing w:before="4" w:line="230" w:lineRule="exact"/>
        <w:ind w:left="106" w:right="120" w:firstLine="453"/>
        <w:jc w:val="both"/>
      </w:pPr>
      <w:r>
        <w:t>ИС</w:t>
      </w:r>
      <w:proofErr w:type="gramStart"/>
      <w:r>
        <w:t>O</w:t>
      </w:r>
      <w:proofErr w:type="gramEnd"/>
      <w:r>
        <w:t xml:space="preserve"> 6942—2002</w:t>
      </w:r>
      <w:r>
        <w:rPr>
          <w:position w:val="10"/>
          <w:sz w:val="13"/>
        </w:rPr>
        <w:t xml:space="preserve">1 </w:t>
      </w:r>
      <w:r>
        <w:t>Одежда защитная тепло- и огнестойкая. Методы испытаний. Оценка мат</w:t>
      </w:r>
      <w:proofErr w:type="gramStart"/>
      <w:r>
        <w:t>е-</w:t>
      </w:r>
      <w:proofErr w:type="gramEnd"/>
      <w:r>
        <w:t xml:space="preserve"> риала и комбинаций мат</w:t>
      </w:r>
      <w:r>
        <w:t>ериалов, подвергаемых воздействию теплового излучения</w:t>
      </w:r>
    </w:p>
    <w:p w:rsidR="00DB38AA" w:rsidRDefault="0073622D">
      <w:pPr>
        <w:spacing w:before="117"/>
        <w:ind w:left="106" w:right="118" w:firstLine="453"/>
        <w:jc w:val="both"/>
        <w:rPr>
          <w:sz w:val="18"/>
        </w:rPr>
      </w:pPr>
      <w:proofErr w:type="gramStart"/>
      <w:r>
        <w:rPr>
          <w:sz w:val="18"/>
        </w:rPr>
        <w:t>П</w:t>
      </w:r>
      <w:proofErr w:type="gramEnd"/>
      <w:r>
        <w:rPr>
          <w:sz w:val="18"/>
        </w:rPr>
        <w:t xml:space="preserve"> р и м е ч а н и е — При пользовании настоящим стандартом целесообразно проверить действие ссы- </w:t>
      </w:r>
      <w:proofErr w:type="spellStart"/>
      <w:r>
        <w:rPr>
          <w:sz w:val="18"/>
        </w:rPr>
        <w:t>лочных</w:t>
      </w:r>
      <w:proofErr w:type="spellEnd"/>
      <w:r>
        <w:rPr>
          <w:sz w:val="18"/>
        </w:rPr>
        <w:t xml:space="preserve"> стандартов в информационной системе общего пользования — на официальном сайте Федерального агентст</w:t>
      </w:r>
      <w:r>
        <w:rPr>
          <w:sz w:val="18"/>
        </w:rPr>
        <w:t xml:space="preserve">ва по техническому регулированию и метрологии в сети Интернет или по ежегодно издаваемому ин- формационному указателю «Национальные стандарты», который опубликован по состоянию на 1 января те- </w:t>
      </w:r>
      <w:proofErr w:type="spellStart"/>
      <w:r>
        <w:rPr>
          <w:sz w:val="18"/>
        </w:rPr>
        <w:t>кущего</w:t>
      </w:r>
      <w:proofErr w:type="spellEnd"/>
      <w:r>
        <w:rPr>
          <w:sz w:val="18"/>
        </w:rPr>
        <w:t xml:space="preserve"> года, и по соответствующим ежемесячно издаваемым информа</w:t>
      </w:r>
      <w:r>
        <w:rPr>
          <w:sz w:val="18"/>
        </w:rPr>
        <w:t xml:space="preserve">ционным указателям, опубликованным  в текущем году. Если ссылочный стандарт заменен (изменен), то при пользовании настоящим стандартом </w:t>
      </w:r>
      <w:proofErr w:type="spellStart"/>
      <w:r>
        <w:rPr>
          <w:sz w:val="18"/>
        </w:rPr>
        <w:t>сл</w:t>
      </w:r>
      <w:proofErr w:type="gramStart"/>
      <w:r>
        <w:rPr>
          <w:sz w:val="18"/>
        </w:rPr>
        <w:t>е</w:t>
      </w:r>
      <w:proofErr w:type="spellEnd"/>
      <w:r>
        <w:rPr>
          <w:sz w:val="18"/>
        </w:rPr>
        <w:t>-</w:t>
      </w:r>
      <w:proofErr w:type="gramEnd"/>
      <w:r>
        <w:rPr>
          <w:sz w:val="18"/>
        </w:rPr>
        <w:t xml:space="preserve"> дует руководствоваться заменяющим (измененным) стандартом. Если ссылочный стандарт отменен без зам</w:t>
      </w:r>
      <w:proofErr w:type="gramStart"/>
      <w:r>
        <w:rPr>
          <w:sz w:val="18"/>
        </w:rPr>
        <w:t>е-</w:t>
      </w:r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ны</w:t>
      </w:r>
      <w:proofErr w:type="spellEnd"/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то</w:t>
      </w:r>
      <w:r>
        <w:rPr>
          <w:spacing w:val="-4"/>
          <w:sz w:val="18"/>
        </w:rPr>
        <w:t xml:space="preserve"> </w:t>
      </w:r>
      <w:r>
        <w:rPr>
          <w:sz w:val="18"/>
        </w:rPr>
        <w:t>положени</w:t>
      </w:r>
      <w:r>
        <w:rPr>
          <w:sz w:val="18"/>
        </w:rPr>
        <w:t>е,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4"/>
          <w:sz w:val="18"/>
        </w:rPr>
        <w:t xml:space="preserve"> </w:t>
      </w:r>
      <w:r>
        <w:rPr>
          <w:sz w:val="18"/>
        </w:rPr>
        <w:t>котором</w:t>
      </w:r>
      <w:r>
        <w:rPr>
          <w:spacing w:val="-3"/>
          <w:sz w:val="18"/>
        </w:rPr>
        <w:t xml:space="preserve"> </w:t>
      </w:r>
      <w:r>
        <w:rPr>
          <w:sz w:val="18"/>
        </w:rPr>
        <w:t>дана</w:t>
      </w:r>
      <w:r>
        <w:rPr>
          <w:spacing w:val="-3"/>
          <w:sz w:val="18"/>
        </w:rPr>
        <w:t xml:space="preserve"> </w:t>
      </w:r>
      <w:r>
        <w:rPr>
          <w:sz w:val="18"/>
        </w:rPr>
        <w:t>ссылка</w:t>
      </w:r>
      <w:r>
        <w:rPr>
          <w:spacing w:val="-5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него,</w:t>
      </w:r>
      <w:r>
        <w:rPr>
          <w:spacing w:val="-3"/>
          <w:sz w:val="18"/>
        </w:rPr>
        <w:t xml:space="preserve"> </w:t>
      </w:r>
      <w:r>
        <w:rPr>
          <w:sz w:val="18"/>
        </w:rPr>
        <w:t>применяется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части,</w:t>
      </w:r>
      <w:r>
        <w:rPr>
          <w:spacing w:val="-3"/>
          <w:sz w:val="18"/>
        </w:rPr>
        <w:t xml:space="preserve"> </w:t>
      </w:r>
      <w:r>
        <w:rPr>
          <w:sz w:val="18"/>
        </w:rPr>
        <w:t>не</w:t>
      </w:r>
      <w:r>
        <w:rPr>
          <w:spacing w:val="-4"/>
          <w:sz w:val="18"/>
        </w:rPr>
        <w:t xml:space="preserve"> </w:t>
      </w:r>
      <w:r>
        <w:rPr>
          <w:sz w:val="18"/>
        </w:rPr>
        <w:t>затрагивающей</w:t>
      </w:r>
      <w:r>
        <w:rPr>
          <w:spacing w:val="-2"/>
          <w:sz w:val="18"/>
        </w:rPr>
        <w:t xml:space="preserve"> </w:t>
      </w:r>
      <w:r>
        <w:rPr>
          <w:sz w:val="18"/>
        </w:rPr>
        <w:t>эту</w:t>
      </w:r>
      <w:r>
        <w:rPr>
          <w:spacing w:val="-5"/>
          <w:sz w:val="18"/>
        </w:rPr>
        <w:t xml:space="preserve"> </w:t>
      </w:r>
      <w:r>
        <w:rPr>
          <w:sz w:val="18"/>
        </w:rPr>
        <w:t>ссылку.</w:t>
      </w:r>
    </w:p>
    <w:p w:rsidR="00DB38AA" w:rsidRDefault="00DB38AA">
      <w:pPr>
        <w:pStyle w:val="a3"/>
        <w:spacing w:before="10"/>
      </w:pPr>
    </w:p>
    <w:p w:rsidR="00DB38AA" w:rsidRDefault="0073622D">
      <w:pPr>
        <w:pStyle w:val="1"/>
        <w:numPr>
          <w:ilvl w:val="1"/>
          <w:numId w:val="15"/>
        </w:numPr>
        <w:tabs>
          <w:tab w:val="left" w:pos="828"/>
        </w:tabs>
        <w:ind w:left="828" w:hanging="268"/>
      </w:pPr>
      <w:bookmarkStart w:id="3" w:name="_TOC_250007"/>
      <w:r>
        <w:t>Термины и</w:t>
      </w:r>
      <w:r>
        <w:rPr>
          <w:spacing w:val="-17"/>
        </w:rPr>
        <w:t xml:space="preserve"> </w:t>
      </w:r>
      <w:bookmarkEnd w:id="3"/>
      <w:r>
        <w:t>определения</w:t>
      </w:r>
    </w:p>
    <w:p w:rsidR="00DB38AA" w:rsidRDefault="00DB38AA">
      <w:pPr>
        <w:pStyle w:val="a3"/>
        <w:spacing w:before="9"/>
        <w:rPr>
          <w:b/>
        </w:rPr>
      </w:pPr>
    </w:p>
    <w:p w:rsidR="00DB38AA" w:rsidRDefault="0073622D">
      <w:pPr>
        <w:pStyle w:val="a3"/>
        <w:ind w:left="560" w:right="-9"/>
      </w:pPr>
      <w:r>
        <w:t>В настоящем стандарте применены следующие термины с соответствующими определениями:</w:t>
      </w:r>
    </w:p>
    <w:p w:rsidR="00DB38AA" w:rsidRDefault="0073622D">
      <w:pPr>
        <w:pStyle w:val="a4"/>
        <w:numPr>
          <w:ilvl w:val="2"/>
          <w:numId w:val="15"/>
        </w:numPr>
        <w:tabs>
          <w:tab w:val="left" w:pos="898"/>
        </w:tabs>
        <w:ind w:left="106" w:right="114" w:firstLine="454"/>
        <w:jc w:val="both"/>
        <w:rPr>
          <w:sz w:val="20"/>
        </w:rPr>
      </w:pPr>
      <w:r>
        <w:rPr>
          <w:b/>
          <w:spacing w:val="-5"/>
          <w:sz w:val="20"/>
        </w:rPr>
        <w:t xml:space="preserve">средства индивидуальной защиты </w:t>
      </w:r>
      <w:r>
        <w:rPr>
          <w:b/>
          <w:spacing w:val="-3"/>
          <w:sz w:val="20"/>
        </w:rPr>
        <w:t xml:space="preserve">ног </w:t>
      </w:r>
      <w:r>
        <w:rPr>
          <w:b/>
          <w:spacing w:val="-5"/>
          <w:sz w:val="20"/>
        </w:rPr>
        <w:t xml:space="preserve">пожарного; </w:t>
      </w:r>
      <w:r>
        <w:rPr>
          <w:spacing w:val="-4"/>
          <w:sz w:val="20"/>
        </w:rPr>
        <w:t xml:space="preserve">СИЗНП: </w:t>
      </w:r>
      <w:r>
        <w:rPr>
          <w:spacing w:val="-5"/>
          <w:sz w:val="20"/>
        </w:rPr>
        <w:t xml:space="preserve">Специальная защитная </w:t>
      </w:r>
      <w:r>
        <w:rPr>
          <w:spacing w:val="-4"/>
          <w:sz w:val="20"/>
        </w:rPr>
        <w:t xml:space="preserve">обувь, </w:t>
      </w:r>
      <w:r>
        <w:rPr>
          <w:spacing w:val="-5"/>
          <w:sz w:val="20"/>
        </w:rPr>
        <w:t xml:space="preserve">обладающая комплексом защитных, физиолого-гигиенических </w:t>
      </w:r>
      <w:r>
        <w:rPr>
          <w:sz w:val="20"/>
        </w:rPr>
        <w:t xml:space="preserve">и </w:t>
      </w:r>
      <w:r>
        <w:rPr>
          <w:spacing w:val="-4"/>
          <w:sz w:val="20"/>
        </w:rPr>
        <w:t xml:space="preserve">эргономических </w:t>
      </w:r>
      <w:r>
        <w:rPr>
          <w:spacing w:val="-5"/>
          <w:sz w:val="20"/>
        </w:rPr>
        <w:t xml:space="preserve">показателей, </w:t>
      </w:r>
      <w:proofErr w:type="spellStart"/>
      <w:r>
        <w:rPr>
          <w:spacing w:val="-5"/>
          <w:sz w:val="20"/>
        </w:rPr>
        <w:t>позв</w:t>
      </w:r>
      <w:proofErr w:type="gramStart"/>
      <w:r>
        <w:rPr>
          <w:spacing w:val="-5"/>
          <w:sz w:val="20"/>
        </w:rPr>
        <w:t>о</w:t>
      </w:r>
      <w:proofErr w:type="spellEnd"/>
      <w:r>
        <w:rPr>
          <w:spacing w:val="-5"/>
          <w:sz w:val="20"/>
        </w:rPr>
        <w:t>-</w:t>
      </w:r>
      <w:proofErr w:type="gramEnd"/>
      <w:r>
        <w:rPr>
          <w:spacing w:val="-5"/>
          <w:sz w:val="20"/>
        </w:rPr>
        <w:t xml:space="preserve"> </w:t>
      </w:r>
      <w:proofErr w:type="spellStart"/>
      <w:r>
        <w:rPr>
          <w:spacing w:val="-5"/>
          <w:sz w:val="20"/>
        </w:rPr>
        <w:t>ляющих</w:t>
      </w:r>
      <w:proofErr w:type="spellEnd"/>
      <w:r>
        <w:rPr>
          <w:spacing w:val="-5"/>
          <w:sz w:val="20"/>
        </w:rPr>
        <w:t xml:space="preserve"> пожарному выполнять действия </w:t>
      </w:r>
      <w:r>
        <w:rPr>
          <w:spacing w:val="-3"/>
          <w:sz w:val="20"/>
        </w:rPr>
        <w:t xml:space="preserve">по </w:t>
      </w:r>
      <w:r>
        <w:rPr>
          <w:spacing w:val="-5"/>
          <w:sz w:val="20"/>
        </w:rPr>
        <w:t xml:space="preserve">тушению пожаров </w:t>
      </w:r>
      <w:r>
        <w:rPr>
          <w:sz w:val="20"/>
        </w:rPr>
        <w:t xml:space="preserve">и </w:t>
      </w:r>
      <w:r>
        <w:rPr>
          <w:spacing w:val="-5"/>
          <w:sz w:val="20"/>
        </w:rPr>
        <w:t xml:space="preserve">проведению аварийно-спасательных </w:t>
      </w:r>
      <w:r>
        <w:rPr>
          <w:spacing w:val="-4"/>
          <w:sz w:val="20"/>
        </w:rPr>
        <w:t xml:space="preserve">работ, </w:t>
      </w:r>
      <w:r>
        <w:rPr>
          <w:sz w:val="20"/>
        </w:rPr>
        <w:t xml:space="preserve">а </w:t>
      </w:r>
      <w:r>
        <w:rPr>
          <w:spacing w:val="-4"/>
          <w:sz w:val="20"/>
        </w:rPr>
        <w:t xml:space="preserve">также </w:t>
      </w:r>
      <w:r>
        <w:rPr>
          <w:spacing w:val="-5"/>
          <w:sz w:val="20"/>
        </w:rPr>
        <w:t xml:space="preserve">обеспечивающих </w:t>
      </w:r>
      <w:r>
        <w:rPr>
          <w:spacing w:val="-4"/>
          <w:sz w:val="20"/>
        </w:rPr>
        <w:t xml:space="preserve">защиту </w:t>
      </w:r>
      <w:r>
        <w:rPr>
          <w:sz w:val="20"/>
        </w:rPr>
        <w:t xml:space="preserve">от </w:t>
      </w:r>
      <w:r>
        <w:rPr>
          <w:spacing w:val="-5"/>
          <w:sz w:val="20"/>
        </w:rPr>
        <w:t>небла</w:t>
      </w:r>
      <w:r>
        <w:rPr>
          <w:spacing w:val="-5"/>
          <w:sz w:val="20"/>
        </w:rPr>
        <w:t>гоприятных климатических</w:t>
      </w:r>
      <w:r>
        <w:rPr>
          <w:sz w:val="20"/>
        </w:rPr>
        <w:t xml:space="preserve"> </w:t>
      </w:r>
      <w:r>
        <w:rPr>
          <w:spacing w:val="-5"/>
          <w:sz w:val="20"/>
        </w:rPr>
        <w:t>воздействий.</w:t>
      </w:r>
    </w:p>
    <w:p w:rsidR="00DB38AA" w:rsidRDefault="0073622D">
      <w:pPr>
        <w:pStyle w:val="a4"/>
        <w:numPr>
          <w:ilvl w:val="2"/>
          <w:numId w:val="15"/>
        </w:numPr>
        <w:tabs>
          <w:tab w:val="left" w:pos="922"/>
        </w:tabs>
        <w:ind w:left="106" w:right="120" w:firstLine="454"/>
        <w:jc w:val="both"/>
        <w:rPr>
          <w:sz w:val="20"/>
        </w:rPr>
      </w:pPr>
      <w:proofErr w:type="gramStart"/>
      <w:r>
        <w:rPr>
          <w:b/>
          <w:sz w:val="20"/>
        </w:rPr>
        <w:t>в</w:t>
      </w:r>
      <w:proofErr w:type="gramEnd"/>
      <w:r>
        <w:rPr>
          <w:b/>
          <w:sz w:val="20"/>
        </w:rPr>
        <w:t xml:space="preserve">кладной утеплитель: </w:t>
      </w:r>
      <w:r>
        <w:rPr>
          <w:sz w:val="20"/>
        </w:rPr>
        <w:t>Специальный вкладной чулок, обладающий низкой теплопрово</w:t>
      </w:r>
      <w:proofErr w:type="gramStart"/>
      <w:r>
        <w:rPr>
          <w:sz w:val="20"/>
        </w:rPr>
        <w:t>д-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ностью</w:t>
      </w:r>
      <w:proofErr w:type="spellEnd"/>
      <w:r>
        <w:rPr>
          <w:sz w:val="20"/>
        </w:rPr>
        <w:t xml:space="preserve"> и предназначенный для защиты от конвективного тепла, а также от неблагоприятных </w:t>
      </w:r>
      <w:proofErr w:type="spellStart"/>
      <w:r>
        <w:rPr>
          <w:sz w:val="20"/>
        </w:rPr>
        <w:t>кли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матических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воздействий.</w:t>
      </w:r>
    </w:p>
    <w:p w:rsidR="00DB38AA" w:rsidRDefault="0073622D">
      <w:pPr>
        <w:pStyle w:val="a4"/>
        <w:numPr>
          <w:ilvl w:val="2"/>
          <w:numId w:val="15"/>
        </w:numPr>
        <w:tabs>
          <w:tab w:val="left" w:pos="922"/>
        </w:tabs>
        <w:ind w:left="106" w:right="121" w:firstLine="454"/>
        <w:jc w:val="both"/>
        <w:rPr>
          <w:sz w:val="20"/>
        </w:rPr>
      </w:pPr>
      <w:r>
        <w:rPr>
          <w:b/>
          <w:sz w:val="20"/>
        </w:rPr>
        <w:t>гарантийный срок экспл</w:t>
      </w:r>
      <w:r>
        <w:rPr>
          <w:b/>
          <w:sz w:val="20"/>
        </w:rPr>
        <w:t xml:space="preserve">уатации: </w:t>
      </w:r>
      <w:r>
        <w:rPr>
          <w:sz w:val="20"/>
        </w:rPr>
        <w:t>Период времени, в течение которого СИЗНП должны сохранять свои</w:t>
      </w:r>
      <w:r>
        <w:rPr>
          <w:spacing w:val="-13"/>
          <w:sz w:val="20"/>
        </w:rPr>
        <w:t xml:space="preserve"> </w:t>
      </w:r>
      <w:r>
        <w:rPr>
          <w:sz w:val="20"/>
        </w:rPr>
        <w:t>свойства.</w:t>
      </w:r>
    </w:p>
    <w:p w:rsidR="00DB38AA" w:rsidRDefault="00DB38AA">
      <w:pPr>
        <w:pStyle w:val="a3"/>
        <w:spacing w:before="10"/>
      </w:pPr>
    </w:p>
    <w:p w:rsidR="00DB38AA" w:rsidRDefault="0073622D">
      <w:pPr>
        <w:pStyle w:val="1"/>
        <w:numPr>
          <w:ilvl w:val="1"/>
          <w:numId w:val="15"/>
        </w:numPr>
        <w:tabs>
          <w:tab w:val="left" w:pos="828"/>
        </w:tabs>
        <w:ind w:left="828" w:hanging="268"/>
      </w:pPr>
      <w:bookmarkStart w:id="4" w:name="_TOC_250006"/>
      <w:r>
        <w:t>Общие</w:t>
      </w:r>
      <w:r>
        <w:rPr>
          <w:spacing w:val="-4"/>
        </w:rPr>
        <w:t xml:space="preserve"> </w:t>
      </w:r>
      <w:bookmarkEnd w:id="4"/>
      <w:r>
        <w:t>положения</w:t>
      </w:r>
    </w:p>
    <w:p w:rsidR="00DB38AA" w:rsidRDefault="00DB38AA">
      <w:pPr>
        <w:pStyle w:val="a3"/>
        <w:spacing w:before="9"/>
        <w:rPr>
          <w:b/>
        </w:rPr>
      </w:pPr>
    </w:p>
    <w:p w:rsidR="00DB38AA" w:rsidRDefault="0073622D">
      <w:pPr>
        <w:pStyle w:val="a4"/>
        <w:numPr>
          <w:ilvl w:val="2"/>
          <w:numId w:val="15"/>
        </w:numPr>
        <w:tabs>
          <w:tab w:val="left" w:pos="941"/>
        </w:tabs>
        <w:ind w:left="106" w:right="121" w:firstLine="454"/>
        <w:jc w:val="both"/>
        <w:rPr>
          <w:sz w:val="20"/>
        </w:rPr>
      </w:pPr>
      <w:r>
        <w:rPr>
          <w:sz w:val="20"/>
        </w:rPr>
        <w:t>Конструктивное исполнение СИЗНП, материалы, комплектующие изделия и фурнитура, применяемые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z w:val="20"/>
        </w:rPr>
        <w:t>изготовления,</w:t>
      </w:r>
      <w:r>
        <w:rPr>
          <w:spacing w:val="-6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соответствовать</w:t>
      </w:r>
      <w:r>
        <w:rPr>
          <w:spacing w:val="-6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-6"/>
          <w:sz w:val="20"/>
        </w:rPr>
        <w:t xml:space="preserve"> </w:t>
      </w:r>
      <w:r>
        <w:rPr>
          <w:sz w:val="20"/>
        </w:rPr>
        <w:t>настоящег</w:t>
      </w:r>
      <w:r>
        <w:rPr>
          <w:sz w:val="20"/>
        </w:rPr>
        <w:t>о</w:t>
      </w:r>
      <w:r>
        <w:rPr>
          <w:spacing w:val="-7"/>
          <w:sz w:val="20"/>
        </w:rPr>
        <w:t xml:space="preserve"> </w:t>
      </w:r>
      <w:r>
        <w:rPr>
          <w:sz w:val="20"/>
        </w:rPr>
        <w:t>стандарта.</w:t>
      </w:r>
    </w:p>
    <w:p w:rsidR="00DB38AA" w:rsidRDefault="0073622D">
      <w:pPr>
        <w:pStyle w:val="a4"/>
        <w:numPr>
          <w:ilvl w:val="2"/>
          <w:numId w:val="15"/>
        </w:numPr>
        <w:tabs>
          <w:tab w:val="left" w:pos="908"/>
        </w:tabs>
        <w:ind w:left="106" w:right="119" w:firstLine="454"/>
        <w:jc w:val="both"/>
        <w:rPr>
          <w:sz w:val="20"/>
        </w:rPr>
      </w:pPr>
      <w:r>
        <w:rPr>
          <w:sz w:val="20"/>
        </w:rPr>
        <w:t xml:space="preserve">Изготовляемые предприятиями Российской Федерации СИЗНП должны пройти все стадии разработки, предусмотренные ГОСТ </w:t>
      </w:r>
      <w:proofErr w:type="gramStart"/>
      <w:r>
        <w:rPr>
          <w:sz w:val="20"/>
        </w:rPr>
        <w:t>Р</w:t>
      </w:r>
      <w:proofErr w:type="gramEnd"/>
      <w:r>
        <w:rPr>
          <w:sz w:val="20"/>
        </w:rPr>
        <w:t xml:space="preserve"> 15.201 и ГОСТ</w:t>
      </w:r>
      <w:r>
        <w:rPr>
          <w:spacing w:val="-35"/>
          <w:sz w:val="20"/>
        </w:rPr>
        <w:t xml:space="preserve"> </w:t>
      </w:r>
      <w:r>
        <w:rPr>
          <w:sz w:val="20"/>
        </w:rPr>
        <w:t>2.103.</w:t>
      </w:r>
    </w:p>
    <w:p w:rsidR="00DB38AA" w:rsidRDefault="0073622D">
      <w:pPr>
        <w:pStyle w:val="a4"/>
        <w:numPr>
          <w:ilvl w:val="2"/>
          <w:numId w:val="15"/>
        </w:numPr>
        <w:tabs>
          <w:tab w:val="left" w:pos="918"/>
        </w:tabs>
        <w:ind w:left="106" w:right="120" w:firstLine="454"/>
        <w:jc w:val="both"/>
        <w:rPr>
          <w:sz w:val="20"/>
        </w:rPr>
      </w:pPr>
      <w:r>
        <w:rPr>
          <w:spacing w:val="-3"/>
          <w:sz w:val="20"/>
        </w:rPr>
        <w:t xml:space="preserve">СИЗНП подразделяются </w:t>
      </w:r>
      <w:r>
        <w:rPr>
          <w:sz w:val="20"/>
        </w:rPr>
        <w:t xml:space="preserve">на </w:t>
      </w:r>
      <w:r>
        <w:rPr>
          <w:spacing w:val="-3"/>
          <w:sz w:val="20"/>
        </w:rPr>
        <w:t xml:space="preserve">кожаную </w:t>
      </w:r>
      <w:r>
        <w:rPr>
          <w:sz w:val="20"/>
        </w:rPr>
        <w:t xml:space="preserve">и </w:t>
      </w:r>
      <w:r>
        <w:rPr>
          <w:spacing w:val="-3"/>
          <w:sz w:val="20"/>
        </w:rPr>
        <w:t xml:space="preserve">резиновую  обувь. Допускается изготовлять  СИЗНП  </w:t>
      </w:r>
      <w:r>
        <w:rPr>
          <w:sz w:val="20"/>
        </w:rPr>
        <w:t xml:space="preserve">из </w:t>
      </w:r>
      <w:r>
        <w:rPr>
          <w:spacing w:val="-3"/>
          <w:sz w:val="20"/>
        </w:rPr>
        <w:t>других материалов, удовлетворяющих требованиям настоящего</w:t>
      </w:r>
      <w:r>
        <w:rPr>
          <w:spacing w:val="24"/>
          <w:sz w:val="20"/>
        </w:rPr>
        <w:t xml:space="preserve"> </w:t>
      </w:r>
      <w:r>
        <w:rPr>
          <w:spacing w:val="-3"/>
          <w:sz w:val="20"/>
        </w:rPr>
        <w:t>стандарта.</w:t>
      </w:r>
    </w:p>
    <w:p w:rsidR="00DB38AA" w:rsidRDefault="0073622D">
      <w:pPr>
        <w:pStyle w:val="a4"/>
        <w:numPr>
          <w:ilvl w:val="2"/>
          <w:numId w:val="15"/>
        </w:numPr>
        <w:tabs>
          <w:tab w:val="left" w:pos="894"/>
        </w:tabs>
        <w:spacing w:before="1" w:line="244" w:lineRule="exact"/>
        <w:ind w:left="894" w:hanging="334"/>
        <w:rPr>
          <w:sz w:val="20"/>
        </w:rPr>
      </w:pPr>
      <w:r>
        <w:rPr>
          <w:sz w:val="20"/>
        </w:rPr>
        <w:t>Климатическое исполнение СИЗНП — от минус 40</w:t>
      </w:r>
      <w:proofErr w:type="gramStart"/>
      <w:r>
        <w:rPr>
          <w:sz w:val="20"/>
        </w:rPr>
        <w:t xml:space="preserve"> </w:t>
      </w:r>
      <w:r>
        <w:rPr>
          <w:rFonts w:ascii="Symbol" w:hAnsi="Symbol"/>
          <w:sz w:val="20"/>
        </w:rPr>
        <w:t></w:t>
      </w:r>
      <w:r>
        <w:rPr>
          <w:sz w:val="20"/>
        </w:rPr>
        <w:t>С</w:t>
      </w:r>
      <w:proofErr w:type="gramEnd"/>
      <w:r>
        <w:rPr>
          <w:sz w:val="20"/>
        </w:rPr>
        <w:t xml:space="preserve"> до 40</w:t>
      </w:r>
      <w:r>
        <w:rPr>
          <w:spacing w:val="-28"/>
          <w:sz w:val="20"/>
        </w:rPr>
        <w:t xml:space="preserve"> </w:t>
      </w:r>
      <w:r>
        <w:rPr>
          <w:rFonts w:ascii="Symbol" w:hAnsi="Symbol"/>
          <w:sz w:val="20"/>
        </w:rPr>
        <w:t></w:t>
      </w:r>
      <w:r>
        <w:rPr>
          <w:sz w:val="20"/>
        </w:rPr>
        <w:t>С.</w:t>
      </w:r>
    </w:p>
    <w:p w:rsidR="00DB38AA" w:rsidRDefault="0073622D">
      <w:pPr>
        <w:pStyle w:val="a4"/>
        <w:numPr>
          <w:ilvl w:val="2"/>
          <w:numId w:val="15"/>
        </w:numPr>
        <w:tabs>
          <w:tab w:val="left" w:pos="917"/>
        </w:tabs>
        <w:ind w:left="106" w:right="120" w:firstLine="454"/>
        <w:jc w:val="both"/>
        <w:rPr>
          <w:sz w:val="20"/>
        </w:rPr>
      </w:pPr>
      <w:r>
        <w:rPr>
          <w:sz w:val="20"/>
        </w:rPr>
        <w:t>СИЗНП должны изготовляться с 245 (38) по 307 (47) размеры. Допускается изготовление других размеров по согласованию с</w:t>
      </w:r>
      <w:r>
        <w:rPr>
          <w:spacing w:val="-19"/>
          <w:sz w:val="20"/>
        </w:rPr>
        <w:t xml:space="preserve"> </w:t>
      </w:r>
      <w:r>
        <w:rPr>
          <w:sz w:val="20"/>
        </w:rPr>
        <w:t>потребителем.</w:t>
      </w:r>
    </w:p>
    <w:p w:rsidR="00DB38AA" w:rsidRDefault="0073622D">
      <w:pPr>
        <w:pStyle w:val="a4"/>
        <w:numPr>
          <w:ilvl w:val="2"/>
          <w:numId w:val="15"/>
        </w:numPr>
        <w:tabs>
          <w:tab w:val="left" w:pos="933"/>
        </w:tabs>
        <w:ind w:left="106" w:right="119" w:firstLine="454"/>
        <w:jc w:val="both"/>
        <w:rPr>
          <w:sz w:val="20"/>
        </w:rPr>
      </w:pPr>
      <w:r>
        <w:rPr>
          <w:sz w:val="20"/>
        </w:rPr>
        <w:t xml:space="preserve">СИЗНП не должны оказывать вредного и раздражающего действия на кожу человека и должны иметь санитарно-эпидемиологическое заключение на их соответствие установленным </w:t>
      </w:r>
      <w:proofErr w:type="spellStart"/>
      <w:r>
        <w:rPr>
          <w:sz w:val="20"/>
        </w:rPr>
        <w:t>пр</w:t>
      </w:r>
      <w:proofErr w:type="gramStart"/>
      <w:r>
        <w:rPr>
          <w:sz w:val="20"/>
        </w:rPr>
        <w:t>а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вилам и</w:t>
      </w:r>
      <w:r>
        <w:rPr>
          <w:spacing w:val="-8"/>
          <w:sz w:val="20"/>
        </w:rPr>
        <w:t xml:space="preserve"> </w:t>
      </w:r>
      <w:r>
        <w:rPr>
          <w:sz w:val="20"/>
        </w:rPr>
        <w:t>нормативам.</w:t>
      </w: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73622D">
      <w:pPr>
        <w:pStyle w:val="a3"/>
        <w:spacing w:before="10"/>
      </w:pPr>
      <w:r>
        <w:rPr>
          <w:lang w:val="en-US"/>
        </w:rPr>
        <w:pict>
          <v:line id="_x0000_s1046" style="position:absolute;z-index:1192;mso-wrap-distance-left:0;mso-wrap-distance-right:0;mso-position-horizontal-relative:page" from="62.35pt,14.25pt" to="206.35pt,14.25pt" strokeweight=".48pt">
            <w10:wrap type="topAndBottom" anchorx="page"/>
          </v:line>
        </w:pict>
      </w:r>
    </w:p>
    <w:p w:rsidR="00DB38AA" w:rsidRDefault="0073622D">
      <w:pPr>
        <w:spacing w:before="21"/>
        <w:ind w:left="560" w:right="822"/>
        <w:rPr>
          <w:sz w:val="18"/>
        </w:rPr>
      </w:pPr>
      <w:r>
        <w:rPr>
          <w:position w:val="10"/>
          <w:sz w:val="13"/>
        </w:rPr>
        <w:t xml:space="preserve">1 </w:t>
      </w:r>
      <w:r>
        <w:rPr>
          <w:sz w:val="18"/>
        </w:rPr>
        <w:t>Перевод – во ВНИИКИ</w:t>
      </w:r>
    </w:p>
    <w:p w:rsidR="00DB38AA" w:rsidRDefault="00DB38AA">
      <w:pPr>
        <w:rPr>
          <w:sz w:val="18"/>
        </w:rPr>
        <w:sectPr w:rsidR="00DB38AA">
          <w:headerReference w:type="even" r:id="rId14"/>
          <w:headerReference w:type="default" r:id="rId15"/>
          <w:pgSz w:w="11910" w:h="16840"/>
          <w:pgMar w:top="1640" w:right="1120" w:bottom="1620" w:left="1140" w:header="1442" w:footer="1432" w:gutter="0"/>
          <w:cols w:space="720"/>
        </w:sectPr>
      </w:pPr>
    </w:p>
    <w:p w:rsidR="00DB38AA" w:rsidRDefault="00DB38AA">
      <w:pPr>
        <w:pStyle w:val="a3"/>
        <w:spacing w:before="3"/>
        <w:rPr>
          <w:sz w:val="22"/>
        </w:rPr>
      </w:pPr>
    </w:p>
    <w:p w:rsidR="00DB38AA" w:rsidRDefault="0073622D">
      <w:pPr>
        <w:pStyle w:val="1"/>
        <w:numPr>
          <w:ilvl w:val="1"/>
          <w:numId w:val="15"/>
        </w:numPr>
        <w:tabs>
          <w:tab w:val="left" w:pos="781"/>
        </w:tabs>
        <w:spacing w:before="70"/>
        <w:ind w:left="780" w:hanging="200"/>
      </w:pPr>
      <w:bookmarkStart w:id="5" w:name="_TOC_250005"/>
      <w:r>
        <w:t>Общие технические</w:t>
      </w:r>
      <w:r>
        <w:rPr>
          <w:spacing w:val="-12"/>
        </w:rPr>
        <w:t xml:space="preserve"> </w:t>
      </w:r>
      <w:bookmarkEnd w:id="5"/>
      <w:r>
        <w:t>требования</w:t>
      </w:r>
    </w:p>
    <w:p w:rsidR="00DB38AA" w:rsidRDefault="00DB38AA">
      <w:pPr>
        <w:pStyle w:val="a3"/>
        <w:spacing w:before="9"/>
        <w:rPr>
          <w:b/>
        </w:rPr>
      </w:pPr>
    </w:p>
    <w:p w:rsidR="00DB38AA" w:rsidRDefault="0073622D">
      <w:pPr>
        <w:pStyle w:val="a4"/>
        <w:numPr>
          <w:ilvl w:val="2"/>
          <w:numId w:val="15"/>
        </w:numPr>
        <w:tabs>
          <w:tab w:val="left" w:pos="924"/>
        </w:tabs>
        <w:ind w:right="118" w:firstLine="454"/>
        <w:jc w:val="both"/>
        <w:rPr>
          <w:sz w:val="20"/>
        </w:rPr>
      </w:pPr>
      <w:r>
        <w:rPr>
          <w:sz w:val="20"/>
        </w:rPr>
        <w:t xml:space="preserve">В комплект СИЗНП должны входить пара обуви и пара вкладного утеплителя из </w:t>
      </w:r>
      <w:proofErr w:type="spellStart"/>
      <w:r>
        <w:rPr>
          <w:sz w:val="20"/>
        </w:rPr>
        <w:t>натурал</w:t>
      </w:r>
      <w:proofErr w:type="gramStart"/>
      <w:r>
        <w:rPr>
          <w:sz w:val="20"/>
        </w:rPr>
        <w:t>ь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pacing w:val="2"/>
          <w:sz w:val="20"/>
        </w:rPr>
        <w:t>ного</w:t>
      </w:r>
      <w:proofErr w:type="spellEnd"/>
      <w:r>
        <w:rPr>
          <w:spacing w:val="2"/>
          <w:sz w:val="20"/>
        </w:rPr>
        <w:t xml:space="preserve"> меха. Вкладной </w:t>
      </w:r>
      <w:r>
        <w:rPr>
          <w:spacing w:val="3"/>
          <w:sz w:val="20"/>
        </w:rPr>
        <w:t xml:space="preserve">утеплитель допускается </w:t>
      </w:r>
      <w:r>
        <w:rPr>
          <w:spacing w:val="2"/>
          <w:sz w:val="20"/>
        </w:rPr>
        <w:t xml:space="preserve">изготовлять </w:t>
      </w:r>
      <w:r>
        <w:rPr>
          <w:sz w:val="20"/>
        </w:rPr>
        <w:t xml:space="preserve">из </w:t>
      </w:r>
      <w:r>
        <w:rPr>
          <w:spacing w:val="2"/>
          <w:sz w:val="20"/>
        </w:rPr>
        <w:t xml:space="preserve">других </w:t>
      </w:r>
      <w:r>
        <w:rPr>
          <w:spacing w:val="3"/>
          <w:sz w:val="20"/>
        </w:rPr>
        <w:t xml:space="preserve">материалов, </w:t>
      </w:r>
      <w:r>
        <w:rPr>
          <w:sz w:val="20"/>
        </w:rPr>
        <w:t xml:space="preserve">не </w:t>
      </w:r>
      <w:r>
        <w:rPr>
          <w:spacing w:val="3"/>
          <w:sz w:val="20"/>
        </w:rPr>
        <w:t xml:space="preserve">уступающих </w:t>
      </w:r>
      <w:r>
        <w:rPr>
          <w:sz w:val="20"/>
        </w:rPr>
        <w:t>по своим физ</w:t>
      </w:r>
      <w:r>
        <w:rPr>
          <w:sz w:val="20"/>
        </w:rPr>
        <w:t>иолого-гигиеническим свойствам натуральному меху. Допускается совмещение пер</w:t>
      </w:r>
      <w:proofErr w:type="gramStart"/>
      <w:r>
        <w:rPr>
          <w:sz w:val="20"/>
        </w:rPr>
        <w:t>е-</w:t>
      </w:r>
      <w:proofErr w:type="gramEnd"/>
      <w:r>
        <w:rPr>
          <w:sz w:val="20"/>
        </w:rPr>
        <w:t xml:space="preserve"> численных</w:t>
      </w:r>
      <w:r>
        <w:rPr>
          <w:spacing w:val="-15"/>
          <w:sz w:val="20"/>
        </w:rPr>
        <w:t xml:space="preserve"> </w:t>
      </w:r>
      <w:r>
        <w:rPr>
          <w:sz w:val="20"/>
        </w:rPr>
        <w:t>составляющих.</w:t>
      </w:r>
    </w:p>
    <w:p w:rsidR="00DB38AA" w:rsidRDefault="0073622D">
      <w:pPr>
        <w:pStyle w:val="a4"/>
        <w:numPr>
          <w:ilvl w:val="2"/>
          <w:numId w:val="15"/>
        </w:numPr>
        <w:tabs>
          <w:tab w:val="left" w:pos="935"/>
        </w:tabs>
        <w:ind w:right="118" w:firstLine="454"/>
        <w:jc w:val="both"/>
        <w:rPr>
          <w:sz w:val="20"/>
        </w:rPr>
      </w:pPr>
      <w:r>
        <w:rPr>
          <w:sz w:val="20"/>
        </w:rPr>
        <w:t>Конструктивное исполнение СИЗНП должно обеспечивать легкость одевания и фиксацию на</w:t>
      </w:r>
      <w:r>
        <w:rPr>
          <w:spacing w:val="-1"/>
          <w:sz w:val="20"/>
        </w:rPr>
        <w:t xml:space="preserve"> </w:t>
      </w:r>
      <w:r>
        <w:rPr>
          <w:sz w:val="20"/>
        </w:rPr>
        <w:t>ноге.</w:t>
      </w:r>
    </w:p>
    <w:p w:rsidR="00DB38AA" w:rsidRDefault="0073622D">
      <w:pPr>
        <w:pStyle w:val="a4"/>
        <w:numPr>
          <w:ilvl w:val="2"/>
          <w:numId w:val="15"/>
        </w:numPr>
        <w:tabs>
          <w:tab w:val="left" w:pos="921"/>
        </w:tabs>
        <w:ind w:right="120" w:firstLine="454"/>
        <w:jc w:val="both"/>
        <w:rPr>
          <w:sz w:val="20"/>
        </w:rPr>
      </w:pPr>
      <w:r>
        <w:rPr>
          <w:sz w:val="20"/>
        </w:rPr>
        <w:t>СИЗНП не должны препятствовать одеванию по тревоге за нормативное время всех видов специальной защитной одежды</w:t>
      </w:r>
      <w:r>
        <w:rPr>
          <w:spacing w:val="-11"/>
          <w:sz w:val="20"/>
        </w:rPr>
        <w:t xml:space="preserve"> </w:t>
      </w:r>
      <w:r>
        <w:rPr>
          <w:sz w:val="20"/>
        </w:rPr>
        <w:t>пожарного.</w:t>
      </w:r>
    </w:p>
    <w:p w:rsidR="00DB38AA" w:rsidRDefault="0073622D">
      <w:pPr>
        <w:pStyle w:val="a4"/>
        <w:numPr>
          <w:ilvl w:val="2"/>
          <w:numId w:val="15"/>
        </w:numPr>
        <w:tabs>
          <w:tab w:val="left" w:pos="935"/>
        </w:tabs>
        <w:ind w:right="120" w:firstLine="454"/>
        <w:jc w:val="both"/>
        <w:rPr>
          <w:sz w:val="20"/>
        </w:rPr>
      </w:pPr>
      <w:r>
        <w:rPr>
          <w:sz w:val="20"/>
        </w:rPr>
        <w:t>Требования, предъявляемые к показателям назначения СИЗНП, должны соответствовать значениям, приведенным в таблице</w:t>
      </w:r>
      <w:r>
        <w:rPr>
          <w:spacing w:val="-23"/>
          <w:sz w:val="20"/>
        </w:rPr>
        <w:t xml:space="preserve"> </w:t>
      </w:r>
      <w:r>
        <w:rPr>
          <w:sz w:val="20"/>
        </w:rPr>
        <w:t>1.</w:t>
      </w:r>
    </w:p>
    <w:p w:rsidR="00DB38AA" w:rsidRDefault="00DB38AA">
      <w:pPr>
        <w:pStyle w:val="a3"/>
        <w:spacing w:before="11"/>
      </w:pPr>
    </w:p>
    <w:p w:rsidR="00DB38AA" w:rsidRDefault="0073622D">
      <w:pPr>
        <w:ind w:left="126"/>
        <w:rPr>
          <w:sz w:val="18"/>
        </w:rPr>
      </w:pPr>
      <w:r>
        <w:rPr>
          <w:sz w:val="18"/>
        </w:rPr>
        <w:t xml:space="preserve">Т а б л и </w:t>
      </w:r>
      <w:proofErr w:type="gramStart"/>
      <w:r>
        <w:rPr>
          <w:sz w:val="18"/>
        </w:rPr>
        <w:t>ц</w:t>
      </w:r>
      <w:proofErr w:type="gramEnd"/>
      <w:r>
        <w:rPr>
          <w:sz w:val="18"/>
        </w:rPr>
        <w:t xml:space="preserve"> а 1</w:t>
      </w:r>
    </w:p>
    <w:p w:rsidR="00DB38AA" w:rsidRDefault="00DB38AA">
      <w:pPr>
        <w:pStyle w:val="a3"/>
        <w:spacing w:before="5"/>
        <w:rPr>
          <w:sz w:val="5"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4"/>
        <w:gridCol w:w="1915"/>
        <w:gridCol w:w="1908"/>
      </w:tblGrid>
      <w:tr w:rsidR="00DB38AA">
        <w:trPr>
          <w:trHeight w:hRule="exact" w:val="510"/>
        </w:trPr>
        <w:tc>
          <w:tcPr>
            <w:tcW w:w="5604" w:type="dxa"/>
            <w:tcBorders>
              <w:bottom w:val="double" w:sz="4" w:space="0" w:color="000000"/>
            </w:tcBorders>
          </w:tcPr>
          <w:p w:rsidR="00DB38AA" w:rsidRDefault="00DB38AA">
            <w:pPr>
              <w:pStyle w:val="TableParagraph"/>
              <w:rPr>
                <w:sz w:val="13"/>
              </w:rPr>
            </w:pPr>
          </w:p>
          <w:p w:rsidR="00DB38AA" w:rsidRDefault="0073622D">
            <w:pPr>
              <w:pStyle w:val="TableParagraph"/>
              <w:ind w:left="1797" w:right="119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w="1915" w:type="dxa"/>
            <w:tcBorders>
              <w:bottom w:val="double" w:sz="4" w:space="0" w:color="000000"/>
            </w:tcBorders>
          </w:tcPr>
          <w:p w:rsidR="00DB38AA" w:rsidRDefault="0073622D">
            <w:pPr>
              <w:pStyle w:val="TableParagraph"/>
              <w:spacing w:before="58"/>
              <w:ind w:left="531" w:right="510" w:firstLine="62"/>
              <w:rPr>
                <w:sz w:val="16"/>
              </w:rPr>
            </w:pPr>
            <w:r>
              <w:rPr>
                <w:sz w:val="16"/>
              </w:rPr>
              <w:t>Значение показателя</w:t>
            </w:r>
          </w:p>
        </w:tc>
        <w:tc>
          <w:tcPr>
            <w:tcW w:w="1908" w:type="dxa"/>
            <w:tcBorders>
              <w:bottom w:val="double" w:sz="4" w:space="0" w:color="000000"/>
            </w:tcBorders>
          </w:tcPr>
          <w:p w:rsidR="00DB38AA" w:rsidRDefault="0073622D">
            <w:pPr>
              <w:pStyle w:val="TableParagraph"/>
              <w:spacing w:before="58"/>
              <w:ind w:left="548" w:firstLine="159"/>
              <w:rPr>
                <w:sz w:val="16"/>
              </w:rPr>
            </w:pPr>
            <w:r>
              <w:rPr>
                <w:sz w:val="16"/>
              </w:rPr>
              <w:t xml:space="preserve">Метод </w:t>
            </w:r>
            <w:r>
              <w:rPr>
                <w:w w:val="95"/>
                <w:sz w:val="16"/>
              </w:rPr>
              <w:t>испытания</w:t>
            </w:r>
          </w:p>
        </w:tc>
      </w:tr>
      <w:tr w:rsidR="00DB38AA">
        <w:trPr>
          <w:trHeight w:hRule="exact" w:val="450"/>
        </w:trPr>
        <w:tc>
          <w:tcPr>
            <w:tcW w:w="5604" w:type="dxa"/>
            <w:tcBorders>
              <w:top w:val="double" w:sz="4" w:space="0" w:color="000000"/>
            </w:tcBorders>
          </w:tcPr>
          <w:p w:rsidR="00DB38AA" w:rsidRDefault="0073622D">
            <w:pPr>
              <w:pStyle w:val="TableParagraph"/>
              <w:ind w:left="100" w:right="119" w:firstLine="284"/>
              <w:rPr>
                <w:sz w:val="18"/>
              </w:rPr>
            </w:pPr>
            <w:r>
              <w:rPr>
                <w:sz w:val="18"/>
              </w:rPr>
              <w:t>1 Устойчивость носочной части к воздействию температуры окружающей среды 200</w:t>
            </w:r>
            <w:proofErr w:type="gramStart"/>
            <w:r>
              <w:rPr>
                <w:sz w:val="18"/>
              </w:rPr>
              <w:t xml:space="preserve"> </w:t>
            </w:r>
            <w:r>
              <w:rPr>
                <w:rFonts w:ascii="Symbol" w:hAnsi="Symbol"/>
                <w:sz w:val="18"/>
              </w:rPr>
              <w:t></w:t>
            </w:r>
            <w:r>
              <w:rPr>
                <w:sz w:val="18"/>
              </w:rPr>
              <w:t>С</w:t>
            </w:r>
            <w:proofErr w:type="gramEnd"/>
            <w:r>
              <w:rPr>
                <w:sz w:val="18"/>
              </w:rPr>
              <w:t>, с, не менее</w:t>
            </w:r>
          </w:p>
        </w:tc>
        <w:tc>
          <w:tcPr>
            <w:tcW w:w="1915" w:type="dxa"/>
            <w:tcBorders>
              <w:top w:val="double" w:sz="4" w:space="0" w:color="000000"/>
            </w:tcBorders>
          </w:tcPr>
          <w:p w:rsidR="00DB38AA" w:rsidRDefault="00DB38AA">
            <w:pPr>
              <w:pStyle w:val="TableParagraph"/>
              <w:spacing w:before="1"/>
              <w:rPr>
                <w:sz w:val="19"/>
              </w:rPr>
            </w:pPr>
          </w:p>
          <w:p w:rsidR="00DB38AA" w:rsidRDefault="0073622D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908" w:type="dxa"/>
            <w:tcBorders>
              <w:top w:val="double" w:sz="4" w:space="0" w:color="000000"/>
            </w:tcBorders>
          </w:tcPr>
          <w:p w:rsidR="00DB38AA" w:rsidRDefault="00DB38AA">
            <w:pPr>
              <w:pStyle w:val="TableParagraph"/>
              <w:spacing w:before="1"/>
              <w:rPr>
                <w:sz w:val="19"/>
              </w:rPr>
            </w:pPr>
          </w:p>
          <w:p w:rsidR="00DB38AA" w:rsidRDefault="0073622D">
            <w:pPr>
              <w:pStyle w:val="TableParagraph"/>
              <w:ind w:left="147" w:right="148"/>
              <w:jc w:val="center"/>
              <w:rPr>
                <w:sz w:val="18"/>
              </w:rPr>
            </w:pPr>
            <w:r>
              <w:rPr>
                <w:sz w:val="18"/>
              </w:rPr>
              <w:t>По 7.2</w:t>
            </w:r>
          </w:p>
        </w:tc>
      </w:tr>
      <w:tr w:rsidR="00DB38AA">
        <w:trPr>
          <w:trHeight w:hRule="exact" w:val="428"/>
        </w:trPr>
        <w:tc>
          <w:tcPr>
            <w:tcW w:w="5604" w:type="dxa"/>
          </w:tcPr>
          <w:p w:rsidR="00DB38AA" w:rsidRDefault="0073622D">
            <w:pPr>
              <w:pStyle w:val="TableParagraph"/>
              <w:spacing w:before="3" w:line="206" w:lineRule="exact"/>
              <w:ind w:left="100" w:right="378" w:firstLine="284"/>
              <w:rPr>
                <w:sz w:val="18"/>
              </w:rPr>
            </w:pPr>
            <w:r>
              <w:rPr>
                <w:sz w:val="18"/>
              </w:rPr>
              <w:t>2 Устойчивость носочной части к воздействию теплового потока 5,0 кВт/м</w:t>
            </w:r>
            <w:proofErr w:type="gramStart"/>
            <w:r>
              <w:rPr>
                <w:position w:val="9"/>
                <w:sz w:val="12"/>
              </w:rPr>
              <w:t>2</w:t>
            </w:r>
            <w:proofErr w:type="gramEnd"/>
            <w:r>
              <w:rPr>
                <w:sz w:val="18"/>
              </w:rPr>
              <w:t>, с, не менее</w:t>
            </w:r>
          </w:p>
        </w:tc>
        <w:tc>
          <w:tcPr>
            <w:tcW w:w="1915" w:type="dxa"/>
          </w:tcPr>
          <w:p w:rsidR="00DB38AA" w:rsidRDefault="00DB38AA">
            <w:pPr>
              <w:pStyle w:val="TableParagraph"/>
              <w:spacing w:before="10"/>
              <w:rPr>
                <w:sz w:val="17"/>
              </w:rPr>
            </w:pPr>
          </w:p>
          <w:p w:rsidR="00DB38AA" w:rsidRDefault="0073622D">
            <w:pPr>
              <w:pStyle w:val="TableParagraph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1908" w:type="dxa"/>
          </w:tcPr>
          <w:p w:rsidR="00DB38AA" w:rsidRDefault="00DB38AA">
            <w:pPr>
              <w:pStyle w:val="TableParagraph"/>
              <w:spacing w:before="10"/>
              <w:rPr>
                <w:sz w:val="17"/>
              </w:rPr>
            </w:pPr>
          </w:p>
          <w:p w:rsidR="00DB38AA" w:rsidRDefault="0073622D">
            <w:pPr>
              <w:pStyle w:val="TableParagraph"/>
              <w:ind w:left="147" w:right="148"/>
              <w:jc w:val="center"/>
              <w:rPr>
                <w:sz w:val="18"/>
              </w:rPr>
            </w:pPr>
            <w:r>
              <w:rPr>
                <w:sz w:val="18"/>
              </w:rPr>
              <w:t>По 7.3</w:t>
            </w:r>
          </w:p>
        </w:tc>
      </w:tr>
      <w:tr w:rsidR="00DB38AA">
        <w:trPr>
          <w:trHeight w:hRule="exact" w:val="430"/>
        </w:trPr>
        <w:tc>
          <w:tcPr>
            <w:tcW w:w="5604" w:type="dxa"/>
          </w:tcPr>
          <w:p w:rsidR="00DB38AA" w:rsidRDefault="0073622D">
            <w:pPr>
              <w:pStyle w:val="TableParagraph"/>
              <w:ind w:left="100" w:right="513" w:firstLine="284"/>
              <w:rPr>
                <w:sz w:val="18"/>
              </w:rPr>
            </w:pPr>
            <w:r>
              <w:rPr>
                <w:sz w:val="18"/>
              </w:rPr>
              <w:t>3 Сопротивление пакета материалов подошвы проколу между рифами, Н, не менее</w:t>
            </w:r>
          </w:p>
        </w:tc>
        <w:tc>
          <w:tcPr>
            <w:tcW w:w="1915" w:type="dxa"/>
          </w:tcPr>
          <w:p w:rsidR="00DB38AA" w:rsidRDefault="00DB38AA">
            <w:pPr>
              <w:pStyle w:val="TableParagraph"/>
              <w:spacing w:before="10"/>
              <w:rPr>
                <w:sz w:val="17"/>
              </w:rPr>
            </w:pPr>
          </w:p>
          <w:p w:rsidR="00DB38AA" w:rsidRDefault="0073622D">
            <w:pPr>
              <w:pStyle w:val="TableParagraph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1200</w:t>
            </w:r>
          </w:p>
        </w:tc>
        <w:tc>
          <w:tcPr>
            <w:tcW w:w="1908" w:type="dxa"/>
          </w:tcPr>
          <w:p w:rsidR="00DB38AA" w:rsidRDefault="00DB38AA">
            <w:pPr>
              <w:pStyle w:val="TableParagraph"/>
              <w:spacing w:before="10"/>
              <w:rPr>
                <w:sz w:val="17"/>
              </w:rPr>
            </w:pPr>
          </w:p>
          <w:p w:rsidR="00DB38AA" w:rsidRDefault="0073622D">
            <w:pPr>
              <w:pStyle w:val="TableParagraph"/>
              <w:ind w:left="147" w:right="148"/>
              <w:jc w:val="center"/>
              <w:rPr>
                <w:sz w:val="18"/>
              </w:rPr>
            </w:pPr>
            <w:r>
              <w:rPr>
                <w:sz w:val="18"/>
              </w:rPr>
              <w:t>По ГОСТ 12.4.177</w:t>
            </w:r>
          </w:p>
        </w:tc>
      </w:tr>
      <w:tr w:rsidR="00DB38AA">
        <w:trPr>
          <w:trHeight w:hRule="exact" w:val="443"/>
        </w:trPr>
        <w:tc>
          <w:tcPr>
            <w:tcW w:w="5604" w:type="dxa"/>
          </w:tcPr>
          <w:p w:rsidR="00DB38AA" w:rsidRDefault="0073622D">
            <w:pPr>
              <w:pStyle w:val="TableParagraph"/>
              <w:ind w:left="100" w:right="341" w:firstLine="284"/>
              <w:rPr>
                <w:sz w:val="18"/>
              </w:rPr>
            </w:pPr>
            <w:r>
              <w:rPr>
                <w:sz w:val="18"/>
              </w:rPr>
              <w:t xml:space="preserve">4 </w:t>
            </w:r>
            <w:r>
              <w:rPr>
                <w:spacing w:val="-8"/>
                <w:sz w:val="18"/>
              </w:rPr>
              <w:t xml:space="preserve">Внутренний безопасный </w:t>
            </w:r>
            <w:r>
              <w:rPr>
                <w:spacing w:val="-7"/>
                <w:sz w:val="18"/>
              </w:rPr>
              <w:t xml:space="preserve">зазор </w:t>
            </w:r>
            <w:r>
              <w:rPr>
                <w:sz w:val="18"/>
              </w:rPr>
              <w:t xml:space="preserve">в </w:t>
            </w:r>
            <w:r>
              <w:rPr>
                <w:spacing w:val="-8"/>
                <w:sz w:val="18"/>
              </w:rPr>
              <w:t xml:space="preserve">носочной </w:t>
            </w:r>
            <w:r>
              <w:rPr>
                <w:spacing w:val="-7"/>
                <w:sz w:val="18"/>
              </w:rPr>
              <w:t xml:space="preserve">части </w:t>
            </w:r>
            <w:r>
              <w:rPr>
                <w:spacing w:val="-6"/>
                <w:sz w:val="18"/>
              </w:rPr>
              <w:t xml:space="preserve">при </w:t>
            </w:r>
            <w:r>
              <w:rPr>
                <w:spacing w:val="-9"/>
                <w:sz w:val="18"/>
              </w:rPr>
              <w:t xml:space="preserve">энергии </w:t>
            </w:r>
            <w:r>
              <w:rPr>
                <w:spacing w:val="-7"/>
                <w:sz w:val="18"/>
              </w:rPr>
              <w:t xml:space="preserve">удара (200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 xml:space="preserve">5) </w:t>
            </w:r>
            <w:r>
              <w:rPr>
                <w:spacing w:val="-6"/>
                <w:sz w:val="18"/>
              </w:rPr>
              <w:t xml:space="preserve">Дж, мм, </w:t>
            </w:r>
            <w:r>
              <w:rPr>
                <w:spacing w:val="-5"/>
                <w:sz w:val="18"/>
              </w:rPr>
              <w:t xml:space="preserve">не </w:t>
            </w:r>
            <w:r>
              <w:rPr>
                <w:spacing w:val="-9"/>
                <w:sz w:val="18"/>
              </w:rPr>
              <w:t>менее</w:t>
            </w:r>
          </w:p>
        </w:tc>
        <w:tc>
          <w:tcPr>
            <w:tcW w:w="1915" w:type="dxa"/>
          </w:tcPr>
          <w:p w:rsidR="00DB38AA" w:rsidRDefault="00DB38AA">
            <w:pPr>
              <w:pStyle w:val="TableParagraph"/>
              <w:rPr>
                <w:sz w:val="19"/>
              </w:rPr>
            </w:pPr>
          </w:p>
          <w:p w:rsidR="00DB38AA" w:rsidRDefault="0073622D">
            <w:pPr>
              <w:pStyle w:val="TableParagraph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1908" w:type="dxa"/>
          </w:tcPr>
          <w:p w:rsidR="00DB38AA" w:rsidRDefault="0073622D">
            <w:pPr>
              <w:pStyle w:val="TableParagraph"/>
              <w:spacing w:before="12" w:line="207" w:lineRule="exact"/>
              <w:ind w:left="147" w:right="148"/>
              <w:jc w:val="center"/>
              <w:rPr>
                <w:sz w:val="18"/>
              </w:rPr>
            </w:pPr>
            <w:r>
              <w:rPr>
                <w:sz w:val="18"/>
              </w:rPr>
              <w:t>По ГОСТ 12.4.151,</w:t>
            </w:r>
          </w:p>
          <w:p w:rsidR="00DB38AA" w:rsidRDefault="0073622D">
            <w:pPr>
              <w:pStyle w:val="TableParagraph"/>
              <w:spacing w:line="207" w:lineRule="exact"/>
              <w:ind w:left="147" w:right="148"/>
              <w:jc w:val="center"/>
              <w:rPr>
                <w:sz w:val="18"/>
              </w:rPr>
            </w:pPr>
            <w:r>
              <w:rPr>
                <w:sz w:val="18"/>
              </w:rPr>
              <w:t>ГОСТ 12.4.162</w:t>
            </w:r>
          </w:p>
        </w:tc>
      </w:tr>
      <w:tr w:rsidR="00DB38AA">
        <w:trPr>
          <w:trHeight w:hRule="exact" w:val="244"/>
        </w:trPr>
        <w:tc>
          <w:tcPr>
            <w:tcW w:w="5604" w:type="dxa"/>
            <w:tcBorders>
              <w:bottom w:val="nil"/>
            </w:tcBorders>
          </w:tcPr>
          <w:p w:rsidR="00DB38AA" w:rsidRDefault="0073622D">
            <w:pPr>
              <w:pStyle w:val="TableParagraph"/>
              <w:spacing w:line="206" w:lineRule="exact"/>
              <w:ind w:left="385" w:right="119"/>
              <w:rPr>
                <w:sz w:val="18"/>
              </w:rPr>
            </w:pPr>
            <w:r>
              <w:rPr>
                <w:sz w:val="18"/>
              </w:rPr>
              <w:t>5 Гибкость СИЗНП:</w:t>
            </w:r>
          </w:p>
        </w:tc>
        <w:tc>
          <w:tcPr>
            <w:tcW w:w="1915" w:type="dxa"/>
            <w:tcBorders>
              <w:bottom w:val="nil"/>
            </w:tcBorders>
          </w:tcPr>
          <w:p w:rsidR="00DB38AA" w:rsidRDefault="00DB38AA"/>
        </w:tc>
        <w:tc>
          <w:tcPr>
            <w:tcW w:w="1908" w:type="dxa"/>
            <w:tcBorders>
              <w:bottom w:val="nil"/>
            </w:tcBorders>
          </w:tcPr>
          <w:p w:rsidR="00DB38AA" w:rsidRDefault="00DB38AA"/>
        </w:tc>
      </w:tr>
      <w:tr w:rsidR="00DB38AA">
        <w:trPr>
          <w:trHeight w:hRule="exact" w:val="283"/>
        </w:trPr>
        <w:tc>
          <w:tcPr>
            <w:tcW w:w="5604" w:type="dxa"/>
            <w:tcBorders>
              <w:top w:val="nil"/>
              <w:bottom w:val="nil"/>
            </w:tcBorders>
          </w:tcPr>
          <w:p w:rsidR="00DB38AA" w:rsidRDefault="0073622D">
            <w:pPr>
              <w:pStyle w:val="TableParagraph"/>
              <w:spacing w:before="11"/>
              <w:ind w:left="530" w:right="119"/>
              <w:rPr>
                <w:sz w:val="18"/>
              </w:rPr>
            </w:pPr>
            <w:r>
              <w:rPr>
                <w:sz w:val="18"/>
              </w:rPr>
              <w:t>- для кожаных СИЗНП, Н, не более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DB38AA" w:rsidRDefault="0073622D">
            <w:pPr>
              <w:pStyle w:val="TableParagraph"/>
              <w:spacing w:before="81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DB38AA" w:rsidRDefault="0073622D">
            <w:pPr>
              <w:pStyle w:val="TableParagraph"/>
              <w:spacing w:before="53"/>
              <w:ind w:left="147" w:right="147"/>
              <w:jc w:val="center"/>
              <w:rPr>
                <w:sz w:val="18"/>
              </w:rPr>
            </w:pPr>
            <w:r>
              <w:rPr>
                <w:sz w:val="18"/>
              </w:rPr>
              <w:t>По ГОСТ 9718</w:t>
            </w:r>
          </w:p>
        </w:tc>
      </w:tr>
      <w:tr w:rsidR="00DB38AA">
        <w:trPr>
          <w:trHeight w:hRule="exact" w:val="235"/>
        </w:trPr>
        <w:tc>
          <w:tcPr>
            <w:tcW w:w="5604" w:type="dxa"/>
            <w:tcBorders>
              <w:top w:val="nil"/>
            </w:tcBorders>
          </w:tcPr>
          <w:p w:rsidR="00DB38AA" w:rsidRDefault="0073622D">
            <w:pPr>
              <w:pStyle w:val="TableParagraph"/>
              <w:spacing w:line="183" w:lineRule="exact"/>
              <w:ind w:left="530" w:right="119"/>
              <w:rPr>
                <w:sz w:val="18"/>
              </w:rPr>
            </w:pPr>
            <w:r>
              <w:rPr>
                <w:sz w:val="18"/>
              </w:rPr>
              <w:t>- для резиновых СИЗНП, Н/см, не более</w:t>
            </w:r>
          </w:p>
        </w:tc>
        <w:tc>
          <w:tcPr>
            <w:tcW w:w="1915" w:type="dxa"/>
            <w:tcBorders>
              <w:top w:val="nil"/>
            </w:tcBorders>
          </w:tcPr>
          <w:p w:rsidR="00DB38AA" w:rsidRDefault="0073622D">
            <w:pPr>
              <w:pStyle w:val="TableParagraph"/>
              <w:spacing w:before="4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29</w:t>
            </w:r>
          </w:p>
        </w:tc>
        <w:tc>
          <w:tcPr>
            <w:tcW w:w="1908" w:type="dxa"/>
            <w:tcBorders>
              <w:top w:val="nil"/>
            </w:tcBorders>
          </w:tcPr>
          <w:p w:rsidR="00DB38AA" w:rsidRDefault="0073622D">
            <w:pPr>
              <w:pStyle w:val="TableParagraph"/>
              <w:spacing w:before="18"/>
              <w:ind w:left="147" w:right="148"/>
              <w:jc w:val="center"/>
              <w:rPr>
                <w:sz w:val="18"/>
              </w:rPr>
            </w:pPr>
            <w:r>
              <w:rPr>
                <w:sz w:val="18"/>
              </w:rPr>
              <w:t>По ГОСТ 12.4.162</w:t>
            </w:r>
          </w:p>
        </w:tc>
      </w:tr>
      <w:tr w:rsidR="00DB38AA">
        <w:trPr>
          <w:trHeight w:hRule="exact" w:val="215"/>
        </w:trPr>
        <w:tc>
          <w:tcPr>
            <w:tcW w:w="5604" w:type="dxa"/>
            <w:tcBorders>
              <w:bottom w:val="nil"/>
            </w:tcBorders>
          </w:tcPr>
          <w:p w:rsidR="00DB38AA" w:rsidRDefault="0073622D">
            <w:pPr>
              <w:pStyle w:val="TableParagraph"/>
              <w:spacing w:line="206" w:lineRule="exact"/>
              <w:ind w:left="385" w:right="119"/>
              <w:rPr>
                <w:sz w:val="18"/>
              </w:rPr>
            </w:pPr>
            <w:r>
              <w:rPr>
                <w:sz w:val="18"/>
              </w:rPr>
              <w:t>6 Высота СИЗНП, мм, не менее:</w:t>
            </w:r>
          </w:p>
        </w:tc>
        <w:tc>
          <w:tcPr>
            <w:tcW w:w="1915" w:type="dxa"/>
            <w:tcBorders>
              <w:bottom w:val="nil"/>
            </w:tcBorders>
          </w:tcPr>
          <w:p w:rsidR="00DB38AA" w:rsidRDefault="00DB38AA"/>
        </w:tc>
        <w:tc>
          <w:tcPr>
            <w:tcW w:w="1908" w:type="dxa"/>
            <w:tcBorders>
              <w:bottom w:val="nil"/>
            </w:tcBorders>
          </w:tcPr>
          <w:p w:rsidR="00DB38AA" w:rsidRDefault="00DB38AA"/>
        </w:tc>
      </w:tr>
      <w:tr w:rsidR="00DB38AA">
        <w:trPr>
          <w:trHeight w:hRule="exact" w:val="206"/>
        </w:trPr>
        <w:tc>
          <w:tcPr>
            <w:tcW w:w="5604" w:type="dxa"/>
            <w:tcBorders>
              <w:top w:val="nil"/>
              <w:bottom w:val="nil"/>
            </w:tcBorders>
          </w:tcPr>
          <w:p w:rsidR="00DB38AA" w:rsidRDefault="0073622D">
            <w:pPr>
              <w:pStyle w:val="TableParagraph"/>
              <w:spacing w:line="205" w:lineRule="exact"/>
              <w:ind w:left="530" w:right="119"/>
              <w:rPr>
                <w:sz w:val="18"/>
              </w:rPr>
            </w:pPr>
            <w:r>
              <w:rPr>
                <w:sz w:val="18"/>
              </w:rPr>
              <w:t>- для кожаных СИЗНП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DB38AA" w:rsidRDefault="0073622D">
            <w:pPr>
              <w:pStyle w:val="TableParagraph"/>
              <w:spacing w:line="189" w:lineRule="exact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225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DB38AA" w:rsidRDefault="0073622D">
            <w:pPr>
              <w:pStyle w:val="TableParagraph"/>
              <w:spacing w:line="205" w:lineRule="exact"/>
              <w:ind w:left="147" w:right="147"/>
              <w:jc w:val="center"/>
              <w:rPr>
                <w:sz w:val="18"/>
              </w:rPr>
            </w:pPr>
            <w:r>
              <w:rPr>
                <w:sz w:val="18"/>
              </w:rPr>
              <w:t>По [1]</w:t>
            </w:r>
          </w:p>
        </w:tc>
      </w:tr>
      <w:tr w:rsidR="00DB38AA">
        <w:trPr>
          <w:trHeight w:hRule="exact" w:val="215"/>
        </w:trPr>
        <w:tc>
          <w:tcPr>
            <w:tcW w:w="5604" w:type="dxa"/>
            <w:tcBorders>
              <w:top w:val="nil"/>
            </w:tcBorders>
          </w:tcPr>
          <w:p w:rsidR="00DB38AA" w:rsidRDefault="0073622D">
            <w:pPr>
              <w:pStyle w:val="TableParagraph"/>
              <w:spacing w:line="205" w:lineRule="exact"/>
              <w:ind w:left="530" w:right="119"/>
              <w:rPr>
                <w:sz w:val="18"/>
              </w:rPr>
            </w:pPr>
            <w:r>
              <w:rPr>
                <w:sz w:val="18"/>
              </w:rPr>
              <w:t>- для резиновых СИЗНП</w:t>
            </w:r>
          </w:p>
        </w:tc>
        <w:tc>
          <w:tcPr>
            <w:tcW w:w="1915" w:type="dxa"/>
            <w:tcBorders>
              <w:top w:val="nil"/>
            </w:tcBorders>
          </w:tcPr>
          <w:p w:rsidR="00DB38AA" w:rsidRDefault="0073622D">
            <w:pPr>
              <w:pStyle w:val="TableParagraph"/>
              <w:spacing w:line="189" w:lineRule="exact"/>
              <w:ind w:left="89" w:right="90"/>
              <w:jc w:val="center"/>
              <w:rPr>
                <w:sz w:val="18"/>
              </w:rPr>
            </w:pPr>
            <w:r>
              <w:rPr>
                <w:sz w:val="18"/>
              </w:rPr>
              <w:t>225</w:t>
            </w:r>
          </w:p>
        </w:tc>
        <w:tc>
          <w:tcPr>
            <w:tcW w:w="1908" w:type="dxa"/>
            <w:tcBorders>
              <w:top w:val="nil"/>
            </w:tcBorders>
          </w:tcPr>
          <w:p w:rsidR="00DB38AA" w:rsidRDefault="0073622D">
            <w:pPr>
              <w:pStyle w:val="TableParagraph"/>
              <w:spacing w:line="205" w:lineRule="exact"/>
              <w:ind w:left="147" w:right="148"/>
              <w:jc w:val="center"/>
              <w:rPr>
                <w:sz w:val="18"/>
              </w:rPr>
            </w:pPr>
            <w:r>
              <w:rPr>
                <w:sz w:val="18"/>
              </w:rPr>
              <w:t>По ГОСТ 12.4.072</w:t>
            </w:r>
          </w:p>
        </w:tc>
      </w:tr>
      <w:tr w:rsidR="00DB38AA">
        <w:trPr>
          <w:trHeight w:hRule="exact" w:val="222"/>
        </w:trPr>
        <w:tc>
          <w:tcPr>
            <w:tcW w:w="5604" w:type="dxa"/>
          </w:tcPr>
          <w:p w:rsidR="00DB38AA" w:rsidRDefault="0073622D">
            <w:pPr>
              <w:pStyle w:val="TableParagraph"/>
              <w:spacing w:line="206" w:lineRule="exact"/>
              <w:ind w:left="385" w:right="119"/>
              <w:rPr>
                <w:sz w:val="18"/>
              </w:rPr>
            </w:pPr>
            <w:r>
              <w:rPr>
                <w:sz w:val="18"/>
              </w:rPr>
              <w:t xml:space="preserve">7 Масса </w:t>
            </w:r>
            <w:proofErr w:type="spellStart"/>
            <w:r>
              <w:rPr>
                <w:sz w:val="18"/>
              </w:rPr>
              <w:t>полупары</w:t>
            </w:r>
            <w:proofErr w:type="spellEnd"/>
            <w:r>
              <w:rPr>
                <w:sz w:val="18"/>
              </w:rPr>
              <w:t xml:space="preserve"> СИЗНП, кг, не более</w:t>
            </w:r>
          </w:p>
        </w:tc>
        <w:tc>
          <w:tcPr>
            <w:tcW w:w="1915" w:type="dxa"/>
          </w:tcPr>
          <w:p w:rsidR="00DB38AA" w:rsidRDefault="0073622D">
            <w:pPr>
              <w:pStyle w:val="TableParagraph"/>
              <w:spacing w:line="206" w:lineRule="exact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1,6</w:t>
            </w:r>
          </w:p>
        </w:tc>
        <w:tc>
          <w:tcPr>
            <w:tcW w:w="1908" w:type="dxa"/>
          </w:tcPr>
          <w:p w:rsidR="00DB38AA" w:rsidRDefault="0073622D">
            <w:pPr>
              <w:pStyle w:val="TableParagraph"/>
              <w:spacing w:line="206" w:lineRule="exact"/>
              <w:ind w:left="147" w:right="148"/>
              <w:jc w:val="center"/>
              <w:rPr>
                <w:sz w:val="18"/>
              </w:rPr>
            </w:pPr>
            <w:r>
              <w:rPr>
                <w:sz w:val="18"/>
              </w:rPr>
              <w:t>По 7.4</w:t>
            </w:r>
          </w:p>
        </w:tc>
      </w:tr>
      <w:tr w:rsidR="00DB38AA">
        <w:trPr>
          <w:trHeight w:hRule="exact" w:val="222"/>
        </w:trPr>
        <w:tc>
          <w:tcPr>
            <w:tcW w:w="5604" w:type="dxa"/>
          </w:tcPr>
          <w:p w:rsidR="00DB38AA" w:rsidRDefault="0073622D">
            <w:pPr>
              <w:pStyle w:val="TableParagraph"/>
              <w:spacing w:line="206" w:lineRule="exact"/>
              <w:ind w:left="385" w:right="119"/>
              <w:rPr>
                <w:sz w:val="18"/>
              </w:rPr>
            </w:pPr>
            <w:r>
              <w:rPr>
                <w:sz w:val="18"/>
              </w:rPr>
              <w:t xml:space="preserve">8 Масса </w:t>
            </w:r>
            <w:proofErr w:type="spellStart"/>
            <w:r>
              <w:rPr>
                <w:sz w:val="18"/>
              </w:rPr>
              <w:t>полупары</w:t>
            </w:r>
            <w:proofErr w:type="spellEnd"/>
            <w:r>
              <w:rPr>
                <w:sz w:val="18"/>
              </w:rPr>
              <w:t xml:space="preserve"> вкладного утеплителя, </w:t>
            </w:r>
            <w:proofErr w:type="gramStart"/>
            <w:r>
              <w:rPr>
                <w:sz w:val="18"/>
              </w:rPr>
              <w:t>кг</w:t>
            </w:r>
            <w:proofErr w:type="gramEnd"/>
            <w:r>
              <w:rPr>
                <w:sz w:val="18"/>
              </w:rPr>
              <w:t>, не более</w:t>
            </w:r>
          </w:p>
        </w:tc>
        <w:tc>
          <w:tcPr>
            <w:tcW w:w="1915" w:type="dxa"/>
          </w:tcPr>
          <w:p w:rsidR="00DB38AA" w:rsidRDefault="0073622D">
            <w:pPr>
              <w:pStyle w:val="TableParagraph"/>
              <w:spacing w:line="206" w:lineRule="exact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1908" w:type="dxa"/>
          </w:tcPr>
          <w:p w:rsidR="00DB38AA" w:rsidRDefault="0073622D">
            <w:pPr>
              <w:pStyle w:val="TableParagraph"/>
              <w:spacing w:line="206" w:lineRule="exact"/>
              <w:ind w:left="147" w:right="148"/>
              <w:jc w:val="center"/>
              <w:rPr>
                <w:sz w:val="18"/>
              </w:rPr>
            </w:pPr>
            <w:r>
              <w:rPr>
                <w:sz w:val="18"/>
              </w:rPr>
              <w:t>По 7.4</w:t>
            </w:r>
          </w:p>
        </w:tc>
      </w:tr>
      <w:tr w:rsidR="00DB38AA">
        <w:trPr>
          <w:trHeight w:hRule="exact" w:val="223"/>
        </w:trPr>
        <w:tc>
          <w:tcPr>
            <w:tcW w:w="5604" w:type="dxa"/>
            <w:tcBorders>
              <w:bottom w:val="nil"/>
            </w:tcBorders>
          </w:tcPr>
          <w:p w:rsidR="00DB38AA" w:rsidRDefault="0073622D">
            <w:pPr>
              <w:pStyle w:val="TableParagraph"/>
              <w:spacing w:line="206" w:lineRule="exact"/>
              <w:ind w:left="385" w:right="119"/>
              <w:rPr>
                <w:sz w:val="18"/>
              </w:rPr>
            </w:pPr>
            <w:r>
              <w:rPr>
                <w:sz w:val="18"/>
              </w:rPr>
              <w:t xml:space="preserve">9 Глубина рифа, </w:t>
            </w:r>
            <w:proofErr w:type="gramStart"/>
            <w:r>
              <w:rPr>
                <w:sz w:val="18"/>
              </w:rPr>
              <w:t>мм</w:t>
            </w:r>
            <w:proofErr w:type="gramEnd"/>
            <w:r>
              <w:rPr>
                <w:sz w:val="18"/>
              </w:rPr>
              <w:t>, не менее:</w:t>
            </w:r>
          </w:p>
        </w:tc>
        <w:tc>
          <w:tcPr>
            <w:tcW w:w="1915" w:type="dxa"/>
            <w:tcBorders>
              <w:bottom w:val="nil"/>
            </w:tcBorders>
          </w:tcPr>
          <w:p w:rsidR="00DB38AA" w:rsidRDefault="00DB38AA"/>
        </w:tc>
        <w:tc>
          <w:tcPr>
            <w:tcW w:w="1908" w:type="dxa"/>
            <w:tcBorders>
              <w:bottom w:val="nil"/>
            </w:tcBorders>
          </w:tcPr>
          <w:p w:rsidR="00DB38AA" w:rsidRDefault="00DB38AA"/>
        </w:tc>
      </w:tr>
      <w:tr w:rsidR="00DB38AA">
        <w:trPr>
          <w:trHeight w:hRule="exact" w:val="214"/>
        </w:trPr>
        <w:tc>
          <w:tcPr>
            <w:tcW w:w="5604" w:type="dxa"/>
            <w:tcBorders>
              <w:top w:val="nil"/>
              <w:bottom w:val="nil"/>
            </w:tcBorders>
          </w:tcPr>
          <w:p w:rsidR="00DB38AA" w:rsidRDefault="0073622D">
            <w:pPr>
              <w:pStyle w:val="TableParagraph"/>
              <w:spacing w:before="6"/>
              <w:ind w:left="544" w:right="119"/>
              <w:rPr>
                <w:sz w:val="18"/>
              </w:rPr>
            </w:pPr>
            <w:r>
              <w:rPr>
                <w:sz w:val="18"/>
              </w:rPr>
              <w:t xml:space="preserve">- подошвы и каблука для </w:t>
            </w:r>
            <w:proofErr w:type="gramStart"/>
            <w:r>
              <w:rPr>
                <w:sz w:val="18"/>
              </w:rPr>
              <w:t>кожаных</w:t>
            </w:r>
            <w:proofErr w:type="gramEnd"/>
            <w:r>
              <w:rPr>
                <w:sz w:val="18"/>
              </w:rPr>
              <w:t xml:space="preserve"> СИЗНП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DB38AA" w:rsidRDefault="0073622D">
            <w:pPr>
              <w:pStyle w:val="TableParagraph"/>
              <w:spacing w:before="6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DB38AA" w:rsidRDefault="0073622D">
            <w:pPr>
              <w:pStyle w:val="TableParagraph"/>
              <w:spacing w:line="197" w:lineRule="exact"/>
              <w:ind w:left="147" w:right="148"/>
              <w:jc w:val="center"/>
              <w:rPr>
                <w:sz w:val="18"/>
              </w:rPr>
            </w:pPr>
            <w:r>
              <w:rPr>
                <w:sz w:val="18"/>
              </w:rPr>
              <w:t>По 7.5</w:t>
            </w:r>
          </w:p>
        </w:tc>
      </w:tr>
      <w:tr w:rsidR="00DB38AA">
        <w:trPr>
          <w:trHeight w:hRule="exact" w:val="207"/>
        </w:trPr>
        <w:tc>
          <w:tcPr>
            <w:tcW w:w="5604" w:type="dxa"/>
            <w:tcBorders>
              <w:top w:val="nil"/>
              <w:bottom w:val="nil"/>
            </w:tcBorders>
          </w:tcPr>
          <w:p w:rsidR="00DB38AA" w:rsidRDefault="0073622D">
            <w:pPr>
              <w:pStyle w:val="TableParagraph"/>
              <w:spacing w:line="205" w:lineRule="exact"/>
              <w:ind w:left="544" w:right="119"/>
              <w:rPr>
                <w:sz w:val="18"/>
              </w:rPr>
            </w:pPr>
            <w:r>
              <w:rPr>
                <w:sz w:val="18"/>
              </w:rPr>
              <w:t xml:space="preserve">- подошвы для </w:t>
            </w:r>
            <w:proofErr w:type="gramStart"/>
            <w:r>
              <w:rPr>
                <w:sz w:val="18"/>
              </w:rPr>
              <w:t>резиновых</w:t>
            </w:r>
            <w:proofErr w:type="gramEnd"/>
            <w:r>
              <w:rPr>
                <w:sz w:val="18"/>
              </w:rPr>
              <w:t xml:space="preserve"> СИЗНП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DB38AA" w:rsidRDefault="0073622D">
            <w:pPr>
              <w:pStyle w:val="TableParagraph"/>
              <w:spacing w:line="205" w:lineRule="exact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4,0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 w:rsidR="00DB38AA" w:rsidRDefault="0073622D">
            <w:pPr>
              <w:pStyle w:val="TableParagraph"/>
              <w:spacing w:line="189" w:lineRule="exact"/>
              <w:ind w:left="147" w:right="148"/>
              <w:jc w:val="center"/>
              <w:rPr>
                <w:sz w:val="18"/>
              </w:rPr>
            </w:pPr>
            <w:r>
              <w:rPr>
                <w:sz w:val="18"/>
              </w:rPr>
              <w:t>По 7.5</w:t>
            </w:r>
          </w:p>
        </w:tc>
      </w:tr>
      <w:tr w:rsidR="00DB38AA">
        <w:trPr>
          <w:trHeight w:hRule="exact" w:val="214"/>
        </w:trPr>
        <w:tc>
          <w:tcPr>
            <w:tcW w:w="5604" w:type="dxa"/>
            <w:tcBorders>
              <w:top w:val="nil"/>
            </w:tcBorders>
          </w:tcPr>
          <w:p w:rsidR="00DB38AA" w:rsidRDefault="0073622D">
            <w:pPr>
              <w:pStyle w:val="TableParagraph"/>
              <w:spacing w:line="204" w:lineRule="exact"/>
              <w:ind w:left="544" w:right="119"/>
              <w:rPr>
                <w:sz w:val="18"/>
              </w:rPr>
            </w:pPr>
            <w:r>
              <w:rPr>
                <w:sz w:val="18"/>
              </w:rPr>
              <w:t xml:space="preserve">- каблука для </w:t>
            </w:r>
            <w:proofErr w:type="gramStart"/>
            <w:r>
              <w:rPr>
                <w:sz w:val="18"/>
              </w:rPr>
              <w:t>резиновых</w:t>
            </w:r>
            <w:proofErr w:type="gramEnd"/>
            <w:r>
              <w:rPr>
                <w:sz w:val="18"/>
              </w:rPr>
              <w:t xml:space="preserve"> СИЗНП</w:t>
            </w:r>
          </w:p>
        </w:tc>
        <w:tc>
          <w:tcPr>
            <w:tcW w:w="1915" w:type="dxa"/>
            <w:tcBorders>
              <w:top w:val="nil"/>
            </w:tcBorders>
          </w:tcPr>
          <w:p w:rsidR="00DB38AA" w:rsidRDefault="0073622D">
            <w:pPr>
              <w:pStyle w:val="TableParagraph"/>
              <w:spacing w:line="204" w:lineRule="exact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9,0</w:t>
            </w:r>
          </w:p>
        </w:tc>
        <w:tc>
          <w:tcPr>
            <w:tcW w:w="1908" w:type="dxa"/>
            <w:tcBorders>
              <w:top w:val="nil"/>
            </w:tcBorders>
          </w:tcPr>
          <w:p w:rsidR="00DB38AA" w:rsidRDefault="0073622D">
            <w:pPr>
              <w:pStyle w:val="TableParagraph"/>
              <w:spacing w:line="190" w:lineRule="exact"/>
              <w:ind w:left="147" w:right="148"/>
              <w:jc w:val="center"/>
              <w:rPr>
                <w:sz w:val="18"/>
              </w:rPr>
            </w:pPr>
            <w:r>
              <w:rPr>
                <w:sz w:val="18"/>
              </w:rPr>
              <w:t>По 7.5</w:t>
            </w:r>
          </w:p>
        </w:tc>
      </w:tr>
      <w:tr w:rsidR="00DB38AA">
        <w:trPr>
          <w:trHeight w:hRule="exact" w:val="636"/>
        </w:trPr>
        <w:tc>
          <w:tcPr>
            <w:tcW w:w="5604" w:type="dxa"/>
          </w:tcPr>
          <w:p w:rsidR="00DB38AA" w:rsidRDefault="0073622D">
            <w:pPr>
              <w:pStyle w:val="TableParagraph"/>
              <w:spacing w:line="205" w:lineRule="exact"/>
              <w:ind w:left="385" w:right="119"/>
              <w:rPr>
                <w:sz w:val="18"/>
              </w:rPr>
            </w:pPr>
            <w:r>
              <w:rPr>
                <w:sz w:val="18"/>
              </w:rPr>
              <w:t>10 Водонепроницаемость:</w:t>
            </w:r>
          </w:p>
          <w:p w:rsidR="00DB38AA" w:rsidRDefault="0073622D">
            <w:pPr>
              <w:pStyle w:val="TableParagraph"/>
              <w:numPr>
                <w:ilvl w:val="0"/>
                <w:numId w:val="14"/>
              </w:numPr>
              <w:tabs>
                <w:tab w:val="left" w:pos="653"/>
              </w:tabs>
              <w:spacing w:line="206" w:lineRule="exact"/>
              <w:ind w:hanging="93"/>
              <w:rPr>
                <w:sz w:val="18"/>
              </w:rPr>
            </w:pPr>
            <w:r>
              <w:rPr>
                <w:spacing w:val="-6"/>
                <w:sz w:val="18"/>
              </w:rPr>
              <w:t>для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кожаных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СИЗНП,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мин,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не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9"/>
                <w:sz w:val="18"/>
              </w:rPr>
              <w:t>менее</w:t>
            </w:r>
          </w:p>
          <w:p w:rsidR="00DB38AA" w:rsidRDefault="0073622D">
            <w:pPr>
              <w:pStyle w:val="TableParagraph"/>
              <w:numPr>
                <w:ilvl w:val="0"/>
                <w:numId w:val="14"/>
              </w:numPr>
              <w:tabs>
                <w:tab w:val="left" w:pos="653"/>
              </w:tabs>
              <w:ind w:hanging="93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для </w:t>
            </w:r>
            <w:r>
              <w:rPr>
                <w:spacing w:val="-8"/>
                <w:sz w:val="18"/>
              </w:rPr>
              <w:t>резиновых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СИЗНП</w:t>
            </w:r>
          </w:p>
        </w:tc>
        <w:tc>
          <w:tcPr>
            <w:tcW w:w="1915" w:type="dxa"/>
          </w:tcPr>
          <w:p w:rsidR="00DB38AA" w:rsidRDefault="00DB38AA">
            <w:pPr>
              <w:pStyle w:val="TableParagraph"/>
              <w:spacing w:before="8"/>
              <w:rPr>
                <w:sz w:val="17"/>
              </w:rPr>
            </w:pPr>
          </w:p>
          <w:p w:rsidR="00DB38AA" w:rsidRDefault="0073622D">
            <w:pPr>
              <w:pStyle w:val="TableParagraph"/>
              <w:spacing w:before="1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  <w:p w:rsidR="00DB38AA" w:rsidRDefault="0073622D">
            <w:pPr>
              <w:pStyle w:val="TableParagraph"/>
              <w:ind w:left="90" w:right="90"/>
              <w:jc w:val="center"/>
              <w:rPr>
                <w:sz w:val="18"/>
              </w:rPr>
            </w:pPr>
            <w:r>
              <w:rPr>
                <w:sz w:val="18"/>
              </w:rPr>
              <w:t>Водонепроницаемы</w:t>
            </w:r>
          </w:p>
        </w:tc>
        <w:tc>
          <w:tcPr>
            <w:tcW w:w="1908" w:type="dxa"/>
          </w:tcPr>
          <w:p w:rsidR="00DB38AA" w:rsidRDefault="00DB38AA">
            <w:pPr>
              <w:pStyle w:val="TableParagraph"/>
              <w:spacing w:before="8"/>
              <w:rPr>
                <w:sz w:val="17"/>
              </w:rPr>
            </w:pPr>
          </w:p>
          <w:p w:rsidR="00DB38AA" w:rsidRDefault="0073622D">
            <w:pPr>
              <w:pStyle w:val="TableParagraph"/>
              <w:spacing w:before="1"/>
              <w:ind w:left="147" w:right="148"/>
              <w:jc w:val="center"/>
              <w:rPr>
                <w:sz w:val="18"/>
              </w:rPr>
            </w:pPr>
            <w:r>
              <w:rPr>
                <w:sz w:val="18"/>
              </w:rPr>
              <w:t>По 7.6</w:t>
            </w:r>
          </w:p>
          <w:p w:rsidR="00DB38AA" w:rsidRDefault="0073622D">
            <w:pPr>
              <w:pStyle w:val="TableParagraph"/>
              <w:ind w:left="147" w:right="148"/>
              <w:jc w:val="center"/>
              <w:rPr>
                <w:sz w:val="18"/>
              </w:rPr>
            </w:pPr>
            <w:r>
              <w:rPr>
                <w:sz w:val="18"/>
              </w:rPr>
              <w:t>По ГОСТ 12.4.072</w:t>
            </w:r>
          </w:p>
        </w:tc>
      </w:tr>
    </w:tbl>
    <w:p w:rsidR="00DB38AA" w:rsidRDefault="00DB38AA">
      <w:pPr>
        <w:pStyle w:val="a3"/>
        <w:spacing w:before="2"/>
        <w:rPr>
          <w:sz w:val="14"/>
        </w:rPr>
      </w:pPr>
    </w:p>
    <w:p w:rsidR="00DB38AA" w:rsidRDefault="0073622D">
      <w:pPr>
        <w:pStyle w:val="a4"/>
        <w:numPr>
          <w:ilvl w:val="2"/>
          <w:numId w:val="15"/>
        </w:numPr>
        <w:tabs>
          <w:tab w:val="left" w:pos="914"/>
        </w:tabs>
        <w:spacing w:before="75"/>
        <w:ind w:left="914" w:hanging="334"/>
        <w:rPr>
          <w:b/>
          <w:sz w:val="20"/>
        </w:rPr>
      </w:pPr>
      <w:r>
        <w:rPr>
          <w:b/>
          <w:sz w:val="20"/>
        </w:rPr>
        <w:t xml:space="preserve">Специальные требования к </w:t>
      </w:r>
      <w:proofErr w:type="gramStart"/>
      <w:r>
        <w:rPr>
          <w:b/>
          <w:sz w:val="20"/>
        </w:rPr>
        <w:t>кожаным</w:t>
      </w:r>
      <w:proofErr w:type="gramEnd"/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СИЗНП</w:t>
      </w:r>
    </w:p>
    <w:p w:rsidR="00DB38AA" w:rsidRDefault="0073622D">
      <w:pPr>
        <w:pStyle w:val="a4"/>
        <w:numPr>
          <w:ilvl w:val="3"/>
          <w:numId w:val="15"/>
        </w:numPr>
        <w:tabs>
          <w:tab w:val="left" w:pos="1096"/>
        </w:tabs>
        <w:spacing w:before="119"/>
        <w:ind w:right="120" w:firstLine="454"/>
        <w:jc w:val="both"/>
        <w:rPr>
          <w:sz w:val="20"/>
        </w:rPr>
      </w:pPr>
      <w:r>
        <w:rPr>
          <w:sz w:val="20"/>
        </w:rPr>
        <w:t>Вся используемая металлическая фурнитура и детали (пряжки для регулировки ширины голенища, гвозди и т. д.) кожаных СИЗНП должны быть изготовлены из антикоррозионных мат</w:t>
      </w:r>
      <w:proofErr w:type="gramStart"/>
      <w:r>
        <w:rPr>
          <w:sz w:val="20"/>
        </w:rPr>
        <w:t>е-</w:t>
      </w:r>
      <w:proofErr w:type="gramEnd"/>
      <w:r>
        <w:rPr>
          <w:sz w:val="20"/>
        </w:rPr>
        <w:t xml:space="preserve"> риалов или иметь антикоррозионное</w:t>
      </w:r>
      <w:r>
        <w:rPr>
          <w:spacing w:val="-31"/>
          <w:sz w:val="20"/>
        </w:rPr>
        <w:t xml:space="preserve"> </w:t>
      </w:r>
      <w:r>
        <w:rPr>
          <w:sz w:val="20"/>
        </w:rPr>
        <w:t>покрытие.</w:t>
      </w:r>
    </w:p>
    <w:p w:rsidR="00DB38AA" w:rsidRDefault="0073622D">
      <w:pPr>
        <w:pStyle w:val="a4"/>
        <w:numPr>
          <w:ilvl w:val="3"/>
          <w:numId w:val="15"/>
        </w:numPr>
        <w:tabs>
          <w:tab w:val="left" w:pos="1158"/>
        </w:tabs>
        <w:ind w:right="118" w:firstLine="454"/>
        <w:jc w:val="both"/>
        <w:rPr>
          <w:sz w:val="20"/>
        </w:rPr>
      </w:pPr>
      <w:r>
        <w:rPr>
          <w:sz w:val="20"/>
        </w:rPr>
        <w:t>Требования, предъявляемые к физико-механи</w:t>
      </w:r>
      <w:r>
        <w:rPr>
          <w:sz w:val="20"/>
        </w:rPr>
        <w:t xml:space="preserve">ческим показателям </w:t>
      </w:r>
      <w:proofErr w:type="gramStart"/>
      <w:r>
        <w:rPr>
          <w:sz w:val="20"/>
        </w:rPr>
        <w:t>кожаных</w:t>
      </w:r>
      <w:proofErr w:type="gramEnd"/>
      <w:r>
        <w:rPr>
          <w:sz w:val="20"/>
        </w:rPr>
        <w:t xml:space="preserve"> СИЗНП, должны соответствовать значениям, приведенным в таблице</w:t>
      </w:r>
      <w:r>
        <w:rPr>
          <w:spacing w:val="-29"/>
          <w:sz w:val="20"/>
        </w:rPr>
        <w:t xml:space="preserve"> </w:t>
      </w:r>
      <w:r>
        <w:rPr>
          <w:sz w:val="20"/>
        </w:rPr>
        <w:t>2.</w:t>
      </w:r>
    </w:p>
    <w:p w:rsidR="00DB38AA" w:rsidRDefault="00DB38AA">
      <w:pPr>
        <w:pStyle w:val="a3"/>
        <w:spacing w:before="11"/>
      </w:pPr>
    </w:p>
    <w:p w:rsidR="00DB38AA" w:rsidRDefault="0073622D">
      <w:pPr>
        <w:ind w:left="126"/>
        <w:rPr>
          <w:sz w:val="18"/>
        </w:rPr>
      </w:pPr>
      <w:r>
        <w:rPr>
          <w:sz w:val="18"/>
        </w:rPr>
        <w:t xml:space="preserve">Т а б л и </w:t>
      </w:r>
      <w:proofErr w:type="gramStart"/>
      <w:r>
        <w:rPr>
          <w:sz w:val="18"/>
        </w:rPr>
        <w:t>ц</w:t>
      </w:r>
      <w:proofErr w:type="gramEnd"/>
      <w:r>
        <w:rPr>
          <w:sz w:val="18"/>
        </w:rPr>
        <w:t xml:space="preserve"> а 2</w:t>
      </w:r>
    </w:p>
    <w:p w:rsidR="00DB38AA" w:rsidRDefault="00DB38AA">
      <w:pPr>
        <w:pStyle w:val="a3"/>
        <w:spacing w:before="3"/>
        <w:rPr>
          <w:sz w:val="5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38"/>
        <w:gridCol w:w="1476"/>
        <w:gridCol w:w="1807"/>
      </w:tblGrid>
      <w:tr w:rsidR="00DB38AA">
        <w:trPr>
          <w:trHeight w:hRule="exact" w:val="510"/>
        </w:trPr>
        <w:tc>
          <w:tcPr>
            <w:tcW w:w="6138" w:type="dxa"/>
            <w:tcBorders>
              <w:bottom w:val="double" w:sz="4" w:space="0" w:color="000000"/>
              <w:right w:val="single" w:sz="4" w:space="0" w:color="000000"/>
            </w:tcBorders>
          </w:tcPr>
          <w:p w:rsidR="00DB38AA" w:rsidRDefault="00DB38AA">
            <w:pPr>
              <w:pStyle w:val="TableParagraph"/>
              <w:rPr>
                <w:sz w:val="13"/>
              </w:rPr>
            </w:pPr>
          </w:p>
          <w:p w:rsidR="00DB38AA" w:rsidRDefault="0073622D">
            <w:pPr>
              <w:pStyle w:val="TableParagraph"/>
              <w:ind w:left="2046" w:right="2049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показателя</w:t>
            </w:r>
          </w:p>
        </w:tc>
        <w:tc>
          <w:tcPr>
            <w:tcW w:w="1476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DB38AA" w:rsidRDefault="0073622D">
            <w:pPr>
              <w:pStyle w:val="TableParagraph"/>
              <w:spacing w:before="58"/>
              <w:ind w:left="313" w:right="294" w:firstLine="63"/>
              <w:rPr>
                <w:sz w:val="16"/>
              </w:rPr>
            </w:pPr>
            <w:r>
              <w:rPr>
                <w:sz w:val="16"/>
              </w:rPr>
              <w:t>Значение показателя</w:t>
            </w:r>
          </w:p>
        </w:tc>
        <w:tc>
          <w:tcPr>
            <w:tcW w:w="1807" w:type="dxa"/>
            <w:tcBorders>
              <w:left w:val="single" w:sz="4" w:space="0" w:color="000000"/>
              <w:bottom w:val="double" w:sz="4" w:space="0" w:color="000000"/>
            </w:tcBorders>
          </w:tcPr>
          <w:p w:rsidR="00DB38AA" w:rsidRDefault="0073622D">
            <w:pPr>
              <w:pStyle w:val="TableParagraph"/>
              <w:spacing w:before="58"/>
              <w:ind w:left="499" w:firstLine="159"/>
              <w:rPr>
                <w:sz w:val="16"/>
              </w:rPr>
            </w:pPr>
            <w:r>
              <w:rPr>
                <w:sz w:val="16"/>
              </w:rPr>
              <w:t xml:space="preserve">Метод </w:t>
            </w:r>
            <w:r>
              <w:rPr>
                <w:w w:val="95"/>
                <w:sz w:val="16"/>
              </w:rPr>
              <w:t>испытания</w:t>
            </w:r>
          </w:p>
        </w:tc>
      </w:tr>
      <w:tr w:rsidR="00DB38AA">
        <w:trPr>
          <w:trHeight w:hRule="exact" w:val="230"/>
        </w:trPr>
        <w:tc>
          <w:tcPr>
            <w:tcW w:w="6138" w:type="dxa"/>
            <w:tcBorders>
              <w:top w:val="double" w:sz="4" w:space="0" w:color="000000"/>
              <w:bottom w:val="nil"/>
              <w:right w:val="single" w:sz="4" w:space="0" w:color="000000"/>
            </w:tcBorders>
          </w:tcPr>
          <w:p w:rsidR="00DB38AA" w:rsidRDefault="0073622D">
            <w:pPr>
              <w:pStyle w:val="TableParagraph"/>
              <w:spacing w:line="206" w:lineRule="exact"/>
              <w:ind w:left="346"/>
              <w:rPr>
                <w:sz w:val="18"/>
              </w:rPr>
            </w:pPr>
            <w:r>
              <w:rPr>
                <w:sz w:val="18"/>
              </w:rPr>
              <w:t>1 Прочность крепления подошвы, Н/см, не менее:</w:t>
            </w:r>
          </w:p>
        </w:tc>
        <w:tc>
          <w:tcPr>
            <w:tcW w:w="1476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38AA" w:rsidRDefault="00DB38AA"/>
        </w:tc>
        <w:tc>
          <w:tcPr>
            <w:tcW w:w="1807" w:type="dxa"/>
            <w:tcBorders>
              <w:top w:val="double" w:sz="4" w:space="0" w:color="000000"/>
              <w:left w:val="single" w:sz="4" w:space="0" w:color="000000"/>
              <w:bottom w:val="nil"/>
            </w:tcBorders>
          </w:tcPr>
          <w:p w:rsidR="00DB38AA" w:rsidRDefault="00DB38AA"/>
        </w:tc>
      </w:tr>
      <w:tr w:rsidR="00DB38AA">
        <w:trPr>
          <w:trHeight w:hRule="exact" w:val="207"/>
        </w:trPr>
        <w:tc>
          <w:tcPr>
            <w:tcW w:w="6138" w:type="dxa"/>
            <w:tcBorders>
              <w:top w:val="nil"/>
              <w:bottom w:val="nil"/>
              <w:right w:val="single" w:sz="4" w:space="0" w:color="000000"/>
            </w:tcBorders>
          </w:tcPr>
          <w:p w:rsidR="00DB38AA" w:rsidRDefault="0073622D">
            <w:pPr>
              <w:pStyle w:val="TableParagraph"/>
              <w:spacing w:line="198" w:lineRule="exact"/>
              <w:ind w:left="524"/>
              <w:rPr>
                <w:sz w:val="18"/>
              </w:rPr>
            </w:pPr>
            <w:r>
              <w:rPr>
                <w:sz w:val="18"/>
              </w:rPr>
              <w:t xml:space="preserve">- в </w:t>
            </w:r>
            <w:proofErr w:type="spellStart"/>
            <w:r>
              <w:rPr>
                <w:sz w:val="18"/>
              </w:rPr>
              <w:t>геленочной</w:t>
            </w:r>
            <w:proofErr w:type="spellEnd"/>
            <w:r>
              <w:rPr>
                <w:sz w:val="18"/>
              </w:rPr>
              <w:t xml:space="preserve"> части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38AA" w:rsidRDefault="0073622D">
            <w:pPr>
              <w:pStyle w:val="TableParagraph"/>
              <w:spacing w:line="198" w:lineRule="exact"/>
              <w:ind w:left="322" w:right="323"/>
              <w:jc w:val="center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nil"/>
            </w:tcBorders>
          </w:tcPr>
          <w:p w:rsidR="00DB38AA" w:rsidRDefault="0073622D">
            <w:pPr>
              <w:pStyle w:val="TableParagraph"/>
              <w:spacing w:line="198" w:lineRule="exact"/>
              <w:ind w:left="273" w:right="273"/>
              <w:jc w:val="center"/>
              <w:rPr>
                <w:sz w:val="18"/>
              </w:rPr>
            </w:pPr>
            <w:r>
              <w:rPr>
                <w:sz w:val="18"/>
              </w:rPr>
              <w:t>По ГОСТ 9134</w:t>
            </w:r>
          </w:p>
        </w:tc>
      </w:tr>
      <w:tr w:rsidR="00DB38AA">
        <w:trPr>
          <w:trHeight w:hRule="exact" w:val="217"/>
        </w:trPr>
        <w:tc>
          <w:tcPr>
            <w:tcW w:w="6138" w:type="dxa"/>
            <w:tcBorders>
              <w:top w:val="nil"/>
              <w:bottom w:val="nil"/>
              <w:right w:val="single" w:sz="4" w:space="0" w:color="000000"/>
            </w:tcBorders>
          </w:tcPr>
          <w:p w:rsidR="00DB38AA" w:rsidRDefault="0073622D">
            <w:pPr>
              <w:pStyle w:val="TableParagraph"/>
              <w:ind w:left="524"/>
              <w:rPr>
                <w:sz w:val="18"/>
              </w:rPr>
            </w:pPr>
            <w:r>
              <w:rPr>
                <w:sz w:val="18"/>
              </w:rPr>
              <w:t>- в носочной части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38AA" w:rsidRDefault="0073622D">
            <w:pPr>
              <w:pStyle w:val="TableParagraph"/>
              <w:ind w:left="322" w:right="323"/>
              <w:jc w:val="center"/>
              <w:rPr>
                <w:sz w:val="18"/>
              </w:rPr>
            </w:pPr>
            <w:r>
              <w:rPr>
                <w:sz w:val="18"/>
              </w:rPr>
              <w:t>250</w:t>
            </w:r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nil"/>
            </w:tcBorders>
          </w:tcPr>
          <w:p w:rsidR="00DB38AA" w:rsidRDefault="0073622D">
            <w:pPr>
              <w:pStyle w:val="TableParagraph"/>
              <w:spacing w:line="197" w:lineRule="exact"/>
              <w:ind w:left="273" w:right="273"/>
              <w:jc w:val="center"/>
              <w:rPr>
                <w:sz w:val="18"/>
              </w:rPr>
            </w:pPr>
            <w:r>
              <w:rPr>
                <w:sz w:val="18"/>
              </w:rPr>
              <w:t>По ГОСТ 9134</w:t>
            </w:r>
          </w:p>
        </w:tc>
      </w:tr>
      <w:tr w:rsidR="00DB38AA">
        <w:trPr>
          <w:trHeight w:hRule="exact" w:val="208"/>
        </w:trPr>
        <w:tc>
          <w:tcPr>
            <w:tcW w:w="6138" w:type="dxa"/>
            <w:tcBorders>
              <w:top w:val="nil"/>
              <w:right w:val="single" w:sz="4" w:space="0" w:color="000000"/>
            </w:tcBorders>
          </w:tcPr>
          <w:p w:rsidR="00DB38AA" w:rsidRDefault="0073622D">
            <w:pPr>
              <w:pStyle w:val="TableParagraph"/>
              <w:spacing w:line="198" w:lineRule="exact"/>
              <w:ind w:left="524"/>
              <w:rPr>
                <w:sz w:val="18"/>
              </w:rPr>
            </w:pPr>
            <w:r>
              <w:rPr>
                <w:sz w:val="18"/>
              </w:rPr>
              <w:t>- при клеевом методе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B38AA" w:rsidRDefault="0073622D">
            <w:pPr>
              <w:pStyle w:val="TableParagraph"/>
              <w:spacing w:line="198" w:lineRule="exact"/>
              <w:ind w:left="323" w:right="323"/>
              <w:jc w:val="center"/>
              <w:rPr>
                <w:sz w:val="18"/>
              </w:rPr>
            </w:pPr>
            <w:r>
              <w:rPr>
                <w:sz w:val="18"/>
              </w:rPr>
              <w:t>70</w:t>
            </w:r>
          </w:p>
        </w:tc>
        <w:tc>
          <w:tcPr>
            <w:tcW w:w="1807" w:type="dxa"/>
            <w:tcBorders>
              <w:top w:val="nil"/>
              <w:left w:val="single" w:sz="4" w:space="0" w:color="000000"/>
            </w:tcBorders>
          </w:tcPr>
          <w:p w:rsidR="00DB38AA" w:rsidRDefault="0073622D">
            <w:pPr>
              <w:pStyle w:val="TableParagraph"/>
              <w:spacing w:line="198" w:lineRule="exact"/>
              <w:ind w:left="273" w:right="273"/>
              <w:jc w:val="center"/>
              <w:rPr>
                <w:sz w:val="18"/>
              </w:rPr>
            </w:pPr>
            <w:r>
              <w:rPr>
                <w:sz w:val="18"/>
              </w:rPr>
              <w:t>По ГОСТ 9292</w:t>
            </w:r>
          </w:p>
        </w:tc>
      </w:tr>
    </w:tbl>
    <w:p w:rsidR="00DB38AA" w:rsidRDefault="00DB38AA">
      <w:pPr>
        <w:spacing w:line="198" w:lineRule="exact"/>
        <w:jc w:val="center"/>
        <w:rPr>
          <w:sz w:val="18"/>
        </w:rPr>
        <w:sectPr w:rsidR="00DB38AA">
          <w:pgSz w:w="11910" w:h="16840"/>
          <w:pgMar w:top="1640" w:right="1120" w:bottom="1620" w:left="1120" w:header="1442" w:footer="1432" w:gutter="0"/>
          <w:cols w:space="720"/>
        </w:sectPr>
      </w:pPr>
    </w:p>
    <w:p w:rsidR="00DB38AA" w:rsidRDefault="00DB38AA">
      <w:pPr>
        <w:pStyle w:val="a3"/>
        <w:spacing w:before="8"/>
        <w:rPr>
          <w:sz w:val="21"/>
        </w:rPr>
      </w:pPr>
    </w:p>
    <w:p w:rsidR="00DB38AA" w:rsidRDefault="0073622D">
      <w:pPr>
        <w:spacing w:before="77"/>
        <w:ind w:left="126"/>
        <w:rPr>
          <w:i/>
          <w:sz w:val="18"/>
        </w:rPr>
      </w:pPr>
      <w:r>
        <w:rPr>
          <w:i/>
          <w:sz w:val="18"/>
        </w:rPr>
        <w:t>Окончание таблицы 2</w:t>
      </w:r>
    </w:p>
    <w:p w:rsidR="00DB38AA" w:rsidRDefault="00DB38AA">
      <w:pPr>
        <w:pStyle w:val="a3"/>
        <w:spacing w:before="2"/>
        <w:rPr>
          <w:i/>
          <w:sz w:val="5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38"/>
        <w:gridCol w:w="1476"/>
        <w:gridCol w:w="1807"/>
      </w:tblGrid>
      <w:tr w:rsidR="00DB38AA">
        <w:trPr>
          <w:trHeight w:hRule="exact" w:val="510"/>
        </w:trPr>
        <w:tc>
          <w:tcPr>
            <w:tcW w:w="6138" w:type="dxa"/>
            <w:tcBorders>
              <w:bottom w:val="double" w:sz="4" w:space="0" w:color="000000"/>
              <w:right w:val="single" w:sz="4" w:space="0" w:color="000000"/>
            </w:tcBorders>
          </w:tcPr>
          <w:p w:rsidR="00DB38AA" w:rsidRDefault="00DB38AA">
            <w:pPr>
              <w:pStyle w:val="TableParagraph"/>
              <w:rPr>
                <w:i/>
                <w:sz w:val="13"/>
              </w:rPr>
            </w:pPr>
          </w:p>
          <w:p w:rsidR="00DB38AA" w:rsidRDefault="0073622D">
            <w:pPr>
              <w:pStyle w:val="TableParagraph"/>
              <w:ind w:left="2046" w:right="2049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показателя</w:t>
            </w:r>
          </w:p>
        </w:tc>
        <w:tc>
          <w:tcPr>
            <w:tcW w:w="1476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DB38AA" w:rsidRDefault="0073622D">
            <w:pPr>
              <w:pStyle w:val="TableParagraph"/>
              <w:spacing w:before="58"/>
              <w:ind w:left="313" w:right="294" w:firstLine="63"/>
              <w:rPr>
                <w:sz w:val="16"/>
              </w:rPr>
            </w:pPr>
            <w:r>
              <w:rPr>
                <w:sz w:val="16"/>
              </w:rPr>
              <w:t>Значение показателя</w:t>
            </w:r>
          </w:p>
        </w:tc>
        <w:tc>
          <w:tcPr>
            <w:tcW w:w="1807" w:type="dxa"/>
            <w:tcBorders>
              <w:left w:val="single" w:sz="4" w:space="0" w:color="000000"/>
              <w:bottom w:val="double" w:sz="4" w:space="0" w:color="000000"/>
            </w:tcBorders>
          </w:tcPr>
          <w:p w:rsidR="00DB38AA" w:rsidRDefault="0073622D">
            <w:pPr>
              <w:pStyle w:val="TableParagraph"/>
              <w:spacing w:before="58"/>
              <w:ind w:left="499" w:firstLine="159"/>
              <w:rPr>
                <w:sz w:val="16"/>
              </w:rPr>
            </w:pPr>
            <w:r>
              <w:rPr>
                <w:sz w:val="16"/>
              </w:rPr>
              <w:t xml:space="preserve">Метод </w:t>
            </w:r>
            <w:r>
              <w:rPr>
                <w:w w:val="95"/>
                <w:sz w:val="16"/>
              </w:rPr>
              <w:t>испытания</w:t>
            </w:r>
          </w:p>
        </w:tc>
      </w:tr>
      <w:tr w:rsidR="00DB38AA">
        <w:trPr>
          <w:trHeight w:hRule="exact" w:val="228"/>
        </w:trPr>
        <w:tc>
          <w:tcPr>
            <w:tcW w:w="6138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DB38AA" w:rsidRDefault="0073622D">
            <w:pPr>
              <w:pStyle w:val="TableParagraph"/>
              <w:spacing w:line="206" w:lineRule="exact"/>
              <w:ind w:left="346"/>
              <w:rPr>
                <w:sz w:val="18"/>
              </w:rPr>
            </w:pPr>
            <w:r>
              <w:rPr>
                <w:sz w:val="18"/>
              </w:rPr>
              <w:t>2 Прочность крепления каблука, Н, не менее</w:t>
            </w:r>
          </w:p>
        </w:tc>
        <w:tc>
          <w:tcPr>
            <w:tcW w:w="147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8AA" w:rsidRDefault="0073622D">
            <w:pPr>
              <w:pStyle w:val="TableParagraph"/>
              <w:spacing w:line="206" w:lineRule="exact"/>
              <w:ind w:left="322" w:right="323"/>
              <w:jc w:val="center"/>
              <w:rPr>
                <w:sz w:val="18"/>
              </w:rPr>
            </w:pPr>
            <w:r>
              <w:rPr>
                <w:sz w:val="18"/>
              </w:rPr>
              <w:t>900</w:t>
            </w:r>
          </w:p>
        </w:tc>
        <w:tc>
          <w:tcPr>
            <w:tcW w:w="180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 w:rsidR="00DB38AA" w:rsidRDefault="0073622D">
            <w:pPr>
              <w:pStyle w:val="TableParagraph"/>
              <w:spacing w:line="206" w:lineRule="exact"/>
              <w:ind w:left="273" w:right="273"/>
              <w:jc w:val="center"/>
              <w:rPr>
                <w:sz w:val="18"/>
              </w:rPr>
            </w:pPr>
            <w:r>
              <w:rPr>
                <w:sz w:val="18"/>
              </w:rPr>
              <w:t>По ГОСТ 9136</w:t>
            </w:r>
          </w:p>
        </w:tc>
      </w:tr>
      <w:tr w:rsidR="00DB38AA">
        <w:trPr>
          <w:trHeight w:hRule="exact" w:val="287"/>
        </w:trPr>
        <w:tc>
          <w:tcPr>
            <w:tcW w:w="6138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DB38AA" w:rsidRDefault="0073622D">
            <w:pPr>
              <w:pStyle w:val="TableParagraph"/>
              <w:spacing w:before="40"/>
              <w:ind w:left="346"/>
              <w:rPr>
                <w:sz w:val="18"/>
              </w:rPr>
            </w:pPr>
            <w:r>
              <w:rPr>
                <w:sz w:val="18"/>
              </w:rPr>
              <w:t>3 Прочность крепления заготовочных швов, Н/см, не менее: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38AA" w:rsidRDefault="00DB38AA"/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DB38AA" w:rsidRDefault="00DB38AA"/>
        </w:tc>
      </w:tr>
      <w:tr w:rsidR="00DB38AA">
        <w:trPr>
          <w:trHeight w:hRule="exact" w:val="275"/>
        </w:trPr>
        <w:tc>
          <w:tcPr>
            <w:tcW w:w="6138" w:type="dxa"/>
            <w:tcBorders>
              <w:top w:val="nil"/>
              <w:bottom w:val="nil"/>
              <w:right w:val="single" w:sz="4" w:space="0" w:color="000000"/>
            </w:tcBorders>
          </w:tcPr>
          <w:p w:rsidR="00DB38AA" w:rsidRDefault="0073622D">
            <w:pPr>
              <w:pStyle w:val="TableParagraph"/>
              <w:spacing w:before="16"/>
              <w:ind w:left="524"/>
              <w:rPr>
                <w:sz w:val="18"/>
              </w:rPr>
            </w:pPr>
            <w:r>
              <w:rPr>
                <w:sz w:val="18"/>
              </w:rPr>
              <w:t>- при двух строчках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38AA" w:rsidRDefault="0073622D">
            <w:pPr>
              <w:pStyle w:val="TableParagraph"/>
              <w:spacing w:before="16"/>
              <w:ind w:left="323" w:right="323"/>
              <w:jc w:val="center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nil"/>
            </w:tcBorders>
          </w:tcPr>
          <w:p w:rsidR="00DB38AA" w:rsidRDefault="0073622D">
            <w:pPr>
              <w:pStyle w:val="TableParagraph"/>
              <w:spacing w:before="58"/>
              <w:ind w:left="273" w:right="273"/>
              <w:jc w:val="center"/>
              <w:rPr>
                <w:sz w:val="18"/>
              </w:rPr>
            </w:pPr>
            <w:r>
              <w:rPr>
                <w:sz w:val="18"/>
              </w:rPr>
              <w:t>По ГОСТ 9290</w:t>
            </w:r>
          </w:p>
        </w:tc>
      </w:tr>
      <w:tr w:rsidR="00DB38AA">
        <w:trPr>
          <w:trHeight w:hRule="exact" w:val="214"/>
        </w:trPr>
        <w:tc>
          <w:tcPr>
            <w:tcW w:w="613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B38AA" w:rsidRDefault="0073622D">
            <w:pPr>
              <w:pStyle w:val="TableParagraph"/>
              <w:ind w:left="524"/>
              <w:rPr>
                <w:sz w:val="18"/>
              </w:rPr>
            </w:pPr>
            <w:r>
              <w:rPr>
                <w:sz w:val="18"/>
              </w:rPr>
              <w:t>- более двух строчек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8AA" w:rsidRDefault="0073622D">
            <w:pPr>
              <w:pStyle w:val="TableParagraph"/>
              <w:ind w:left="322" w:right="323"/>
              <w:jc w:val="center"/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1807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DB38AA" w:rsidRDefault="0073622D">
            <w:pPr>
              <w:pStyle w:val="TableParagraph"/>
              <w:spacing w:line="197" w:lineRule="exact"/>
              <w:ind w:left="273" w:right="273"/>
              <w:jc w:val="center"/>
              <w:rPr>
                <w:sz w:val="18"/>
              </w:rPr>
            </w:pPr>
            <w:r>
              <w:rPr>
                <w:sz w:val="18"/>
              </w:rPr>
              <w:t>По ГОСТ 9290</w:t>
            </w:r>
          </w:p>
        </w:tc>
      </w:tr>
      <w:tr w:rsidR="00DB38AA">
        <w:trPr>
          <w:trHeight w:hRule="exact" w:val="233"/>
        </w:trPr>
        <w:tc>
          <w:tcPr>
            <w:tcW w:w="6138" w:type="dxa"/>
            <w:tcBorders>
              <w:top w:val="single" w:sz="4" w:space="0" w:color="000000"/>
              <w:right w:val="single" w:sz="4" w:space="0" w:color="000000"/>
            </w:tcBorders>
          </w:tcPr>
          <w:p w:rsidR="00DB38AA" w:rsidRDefault="0073622D">
            <w:pPr>
              <w:pStyle w:val="TableParagraph"/>
              <w:spacing w:line="220" w:lineRule="exact"/>
              <w:ind w:left="346"/>
              <w:rPr>
                <w:sz w:val="18"/>
              </w:rPr>
            </w:pPr>
            <w:r>
              <w:rPr>
                <w:sz w:val="18"/>
              </w:rPr>
              <w:t xml:space="preserve">4 Температурный предел хрупкости подошвы, </w:t>
            </w:r>
            <w:r>
              <w:rPr>
                <w:rFonts w:ascii="Symbol" w:hAnsi="Symbol"/>
                <w:sz w:val="18"/>
              </w:rPr>
              <w:t></w:t>
            </w:r>
            <w:proofErr w:type="gramStart"/>
            <w:r>
              <w:rPr>
                <w:sz w:val="18"/>
              </w:rPr>
              <w:t>С</w:t>
            </w:r>
            <w:proofErr w:type="gramEnd"/>
            <w:r>
              <w:rPr>
                <w:sz w:val="18"/>
              </w:rPr>
              <w:t>, не выше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38AA" w:rsidRDefault="0073622D">
            <w:pPr>
              <w:pStyle w:val="TableParagraph"/>
              <w:spacing w:before="5"/>
              <w:ind w:left="323" w:right="323"/>
              <w:jc w:val="center"/>
              <w:rPr>
                <w:sz w:val="18"/>
              </w:rPr>
            </w:pPr>
            <w:r>
              <w:rPr>
                <w:sz w:val="18"/>
              </w:rPr>
              <w:t>Минус 40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</w:tcBorders>
          </w:tcPr>
          <w:p w:rsidR="00DB38AA" w:rsidRDefault="0073622D">
            <w:pPr>
              <w:pStyle w:val="TableParagraph"/>
              <w:spacing w:before="5"/>
              <w:ind w:left="273" w:right="273"/>
              <w:jc w:val="center"/>
              <w:rPr>
                <w:sz w:val="18"/>
              </w:rPr>
            </w:pPr>
            <w:r>
              <w:rPr>
                <w:sz w:val="18"/>
              </w:rPr>
              <w:t>По ГОСТ 7912</w:t>
            </w:r>
          </w:p>
        </w:tc>
      </w:tr>
    </w:tbl>
    <w:p w:rsidR="00DB38AA" w:rsidRDefault="00DB38AA">
      <w:pPr>
        <w:pStyle w:val="a3"/>
        <w:spacing w:before="4"/>
        <w:rPr>
          <w:i/>
          <w:sz w:val="14"/>
        </w:rPr>
      </w:pPr>
    </w:p>
    <w:p w:rsidR="00DB38AA" w:rsidRDefault="0073622D">
      <w:pPr>
        <w:pStyle w:val="a4"/>
        <w:numPr>
          <w:ilvl w:val="1"/>
          <w:numId w:val="13"/>
        </w:numPr>
        <w:tabs>
          <w:tab w:val="left" w:pos="914"/>
        </w:tabs>
        <w:spacing w:before="75"/>
        <w:rPr>
          <w:b/>
          <w:sz w:val="20"/>
        </w:rPr>
      </w:pPr>
      <w:r>
        <w:rPr>
          <w:b/>
          <w:sz w:val="20"/>
        </w:rPr>
        <w:t xml:space="preserve">Специальные требования к </w:t>
      </w:r>
      <w:proofErr w:type="gramStart"/>
      <w:r>
        <w:rPr>
          <w:b/>
          <w:sz w:val="20"/>
        </w:rPr>
        <w:t>резиновым</w:t>
      </w:r>
      <w:proofErr w:type="gramEnd"/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СИЗНП</w:t>
      </w:r>
    </w:p>
    <w:p w:rsidR="00DB38AA" w:rsidRDefault="0073622D">
      <w:pPr>
        <w:pStyle w:val="a4"/>
        <w:numPr>
          <w:ilvl w:val="2"/>
          <w:numId w:val="13"/>
        </w:numPr>
        <w:tabs>
          <w:tab w:val="left" w:pos="1032"/>
        </w:tabs>
        <w:spacing w:before="118"/>
        <w:ind w:firstLine="454"/>
        <w:rPr>
          <w:sz w:val="20"/>
        </w:rPr>
      </w:pPr>
      <w:r>
        <w:rPr>
          <w:spacing w:val="-8"/>
          <w:sz w:val="20"/>
        </w:rPr>
        <w:t xml:space="preserve">Свойства </w:t>
      </w:r>
      <w:proofErr w:type="gramStart"/>
      <w:r>
        <w:rPr>
          <w:spacing w:val="-8"/>
          <w:sz w:val="20"/>
        </w:rPr>
        <w:t>резиновых</w:t>
      </w:r>
      <w:proofErr w:type="gramEnd"/>
      <w:r>
        <w:rPr>
          <w:spacing w:val="-8"/>
          <w:sz w:val="20"/>
        </w:rPr>
        <w:t xml:space="preserve"> СИЗНП должны </w:t>
      </w:r>
      <w:r>
        <w:rPr>
          <w:spacing w:val="-9"/>
          <w:sz w:val="20"/>
        </w:rPr>
        <w:t xml:space="preserve">соответствовать </w:t>
      </w:r>
      <w:r>
        <w:rPr>
          <w:spacing w:val="-8"/>
          <w:sz w:val="20"/>
        </w:rPr>
        <w:t xml:space="preserve">значениям, приведенным </w:t>
      </w:r>
      <w:r>
        <w:rPr>
          <w:sz w:val="20"/>
        </w:rPr>
        <w:t>в</w:t>
      </w:r>
      <w:r>
        <w:rPr>
          <w:spacing w:val="-37"/>
          <w:sz w:val="20"/>
        </w:rPr>
        <w:t xml:space="preserve"> </w:t>
      </w:r>
      <w:r>
        <w:rPr>
          <w:spacing w:val="-8"/>
          <w:sz w:val="20"/>
        </w:rPr>
        <w:t xml:space="preserve">таблице </w:t>
      </w:r>
      <w:r>
        <w:rPr>
          <w:spacing w:val="-9"/>
          <w:sz w:val="20"/>
        </w:rPr>
        <w:t>3.</w:t>
      </w:r>
    </w:p>
    <w:p w:rsidR="00DB38AA" w:rsidRDefault="0073622D">
      <w:pPr>
        <w:pStyle w:val="a4"/>
        <w:numPr>
          <w:ilvl w:val="2"/>
          <w:numId w:val="13"/>
        </w:numPr>
        <w:tabs>
          <w:tab w:val="left" w:pos="1108"/>
        </w:tabs>
        <w:ind w:right="113" w:firstLine="454"/>
        <w:rPr>
          <w:sz w:val="20"/>
        </w:rPr>
      </w:pPr>
      <w:r>
        <w:rPr>
          <w:sz w:val="20"/>
        </w:rPr>
        <w:t xml:space="preserve">Резиновые СИЗНП </w:t>
      </w:r>
      <w:r>
        <w:rPr>
          <w:spacing w:val="-8"/>
          <w:sz w:val="20"/>
        </w:rPr>
        <w:t xml:space="preserve">должны </w:t>
      </w:r>
      <w:r>
        <w:rPr>
          <w:spacing w:val="-7"/>
          <w:sz w:val="20"/>
        </w:rPr>
        <w:t xml:space="preserve">иметь </w:t>
      </w:r>
      <w:r>
        <w:rPr>
          <w:spacing w:val="-8"/>
          <w:sz w:val="20"/>
        </w:rPr>
        <w:t xml:space="preserve">защиту </w:t>
      </w:r>
      <w:r>
        <w:rPr>
          <w:spacing w:val="-4"/>
          <w:sz w:val="20"/>
        </w:rPr>
        <w:t xml:space="preserve">от </w:t>
      </w:r>
      <w:r>
        <w:rPr>
          <w:spacing w:val="-8"/>
          <w:sz w:val="20"/>
        </w:rPr>
        <w:t xml:space="preserve">ударов </w:t>
      </w:r>
      <w:r>
        <w:rPr>
          <w:sz w:val="20"/>
        </w:rPr>
        <w:t xml:space="preserve">в </w:t>
      </w:r>
      <w:r>
        <w:rPr>
          <w:spacing w:val="-8"/>
          <w:sz w:val="20"/>
        </w:rPr>
        <w:t xml:space="preserve">области </w:t>
      </w:r>
      <w:r>
        <w:rPr>
          <w:spacing w:val="-7"/>
          <w:sz w:val="20"/>
        </w:rPr>
        <w:t xml:space="preserve">тыла стопы, </w:t>
      </w:r>
      <w:r>
        <w:rPr>
          <w:spacing w:val="-8"/>
          <w:sz w:val="20"/>
        </w:rPr>
        <w:t xml:space="preserve">голени </w:t>
      </w:r>
      <w:r>
        <w:rPr>
          <w:sz w:val="20"/>
        </w:rPr>
        <w:t xml:space="preserve">и </w:t>
      </w:r>
      <w:proofErr w:type="spellStart"/>
      <w:r>
        <w:rPr>
          <w:spacing w:val="-8"/>
          <w:sz w:val="20"/>
        </w:rPr>
        <w:t>голен</w:t>
      </w:r>
      <w:proofErr w:type="gramStart"/>
      <w:r>
        <w:rPr>
          <w:spacing w:val="-8"/>
          <w:sz w:val="20"/>
        </w:rPr>
        <w:t>о</w:t>
      </w:r>
      <w:proofErr w:type="spellEnd"/>
      <w:r>
        <w:rPr>
          <w:spacing w:val="-8"/>
          <w:sz w:val="20"/>
        </w:rPr>
        <w:t>-</w:t>
      </w:r>
      <w:proofErr w:type="gramEnd"/>
      <w:r>
        <w:rPr>
          <w:spacing w:val="-8"/>
          <w:sz w:val="20"/>
        </w:rPr>
        <w:t xml:space="preserve"> стопного</w:t>
      </w:r>
      <w:r>
        <w:rPr>
          <w:spacing w:val="-14"/>
          <w:sz w:val="20"/>
        </w:rPr>
        <w:t xml:space="preserve"> </w:t>
      </w:r>
      <w:r>
        <w:rPr>
          <w:spacing w:val="-7"/>
          <w:sz w:val="20"/>
        </w:rPr>
        <w:t>сустава</w:t>
      </w:r>
      <w:r>
        <w:rPr>
          <w:spacing w:val="-15"/>
          <w:sz w:val="20"/>
        </w:rPr>
        <w:t xml:space="preserve"> </w:t>
      </w:r>
      <w:r>
        <w:rPr>
          <w:spacing w:val="-7"/>
          <w:sz w:val="20"/>
        </w:rPr>
        <w:t>(см.</w:t>
      </w:r>
      <w:r>
        <w:rPr>
          <w:spacing w:val="-14"/>
          <w:sz w:val="20"/>
        </w:rPr>
        <w:t xml:space="preserve"> </w:t>
      </w:r>
      <w:r>
        <w:rPr>
          <w:spacing w:val="-8"/>
          <w:sz w:val="20"/>
        </w:rPr>
        <w:t>таблицу</w:t>
      </w:r>
      <w:r>
        <w:rPr>
          <w:spacing w:val="-14"/>
          <w:sz w:val="20"/>
        </w:rPr>
        <w:t xml:space="preserve"> </w:t>
      </w:r>
      <w:r>
        <w:rPr>
          <w:spacing w:val="-5"/>
          <w:sz w:val="20"/>
        </w:rPr>
        <w:t>3,</w:t>
      </w:r>
      <w:r>
        <w:rPr>
          <w:spacing w:val="-14"/>
          <w:sz w:val="20"/>
        </w:rPr>
        <w:t xml:space="preserve"> </w:t>
      </w:r>
      <w:r>
        <w:rPr>
          <w:spacing w:val="-8"/>
          <w:sz w:val="20"/>
        </w:rPr>
        <w:t>показатель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8).</w:t>
      </w:r>
    </w:p>
    <w:p w:rsidR="00DB38AA" w:rsidRDefault="00DB38AA">
      <w:pPr>
        <w:pStyle w:val="a3"/>
        <w:spacing w:before="10"/>
      </w:pPr>
    </w:p>
    <w:p w:rsidR="00DB38AA" w:rsidRDefault="0073622D">
      <w:pPr>
        <w:ind w:left="126"/>
        <w:rPr>
          <w:sz w:val="18"/>
        </w:rPr>
      </w:pPr>
      <w:r>
        <w:rPr>
          <w:sz w:val="18"/>
        </w:rPr>
        <w:t xml:space="preserve">Т а б л и </w:t>
      </w:r>
      <w:proofErr w:type="gramStart"/>
      <w:r>
        <w:rPr>
          <w:sz w:val="18"/>
        </w:rPr>
        <w:t>ц</w:t>
      </w:r>
      <w:proofErr w:type="gramEnd"/>
      <w:r>
        <w:rPr>
          <w:sz w:val="18"/>
        </w:rPr>
        <w:t xml:space="preserve"> а  3</w:t>
      </w:r>
    </w:p>
    <w:p w:rsidR="00DB38AA" w:rsidRDefault="00DB38AA">
      <w:pPr>
        <w:pStyle w:val="a3"/>
        <w:spacing w:before="5"/>
        <w:rPr>
          <w:sz w:val="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1134"/>
        <w:gridCol w:w="1766"/>
      </w:tblGrid>
      <w:tr w:rsidR="00DB38AA">
        <w:trPr>
          <w:trHeight w:hRule="exact" w:val="508"/>
        </w:trPr>
        <w:tc>
          <w:tcPr>
            <w:tcW w:w="6521" w:type="dxa"/>
            <w:tcBorders>
              <w:bottom w:val="double" w:sz="4" w:space="0" w:color="000000"/>
            </w:tcBorders>
          </w:tcPr>
          <w:p w:rsidR="00DB38AA" w:rsidRDefault="00DB38AA">
            <w:pPr>
              <w:pStyle w:val="TableParagraph"/>
              <w:rPr>
                <w:sz w:val="13"/>
              </w:rPr>
            </w:pPr>
          </w:p>
          <w:p w:rsidR="00DB38AA" w:rsidRDefault="0073622D">
            <w:pPr>
              <w:pStyle w:val="TableParagraph"/>
              <w:ind w:left="2237" w:right="2238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показателя</w:t>
            </w:r>
          </w:p>
        </w:tc>
        <w:tc>
          <w:tcPr>
            <w:tcW w:w="1134" w:type="dxa"/>
            <w:tcBorders>
              <w:bottom w:val="double" w:sz="4" w:space="0" w:color="000000"/>
            </w:tcBorders>
          </w:tcPr>
          <w:p w:rsidR="00DB38AA" w:rsidRDefault="0073622D">
            <w:pPr>
              <w:pStyle w:val="TableParagraph"/>
              <w:spacing w:before="57"/>
              <w:ind w:left="143" w:right="122" w:firstLine="62"/>
              <w:rPr>
                <w:sz w:val="16"/>
              </w:rPr>
            </w:pPr>
            <w:r>
              <w:rPr>
                <w:sz w:val="16"/>
              </w:rPr>
              <w:t>Значение показателя</w:t>
            </w:r>
          </w:p>
        </w:tc>
        <w:tc>
          <w:tcPr>
            <w:tcW w:w="1766" w:type="dxa"/>
            <w:tcBorders>
              <w:bottom w:val="double" w:sz="4" w:space="0" w:color="000000"/>
            </w:tcBorders>
          </w:tcPr>
          <w:p w:rsidR="00DB38AA" w:rsidRDefault="00DB38AA">
            <w:pPr>
              <w:pStyle w:val="TableParagraph"/>
              <w:rPr>
                <w:sz w:val="13"/>
              </w:rPr>
            </w:pPr>
          </w:p>
          <w:p w:rsidR="00DB38AA" w:rsidRDefault="0073622D">
            <w:pPr>
              <w:pStyle w:val="TableParagraph"/>
              <w:ind w:left="105" w:right="104"/>
              <w:jc w:val="center"/>
              <w:rPr>
                <w:sz w:val="16"/>
              </w:rPr>
            </w:pPr>
            <w:r>
              <w:rPr>
                <w:sz w:val="16"/>
              </w:rPr>
              <w:t>Метод испытания</w:t>
            </w:r>
          </w:p>
        </w:tc>
      </w:tr>
      <w:tr w:rsidR="00DB38AA">
        <w:trPr>
          <w:trHeight w:hRule="exact" w:val="241"/>
        </w:trPr>
        <w:tc>
          <w:tcPr>
            <w:tcW w:w="6521" w:type="dxa"/>
            <w:tcBorders>
              <w:top w:val="double" w:sz="4" w:space="0" w:color="000000"/>
            </w:tcBorders>
          </w:tcPr>
          <w:p w:rsidR="00DB38AA" w:rsidRDefault="0073622D">
            <w:pPr>
              <w:pStyle w:val="TableParagraph"/>
              <w:ind w:left="349" w:right="69"/>
              <w:rPr>
                <w:sz w:val="18"/>
              </w:rPr>
            </w:pPr>
            <w:r>
              <w:rPr>
                <w:sz w:val="18"/>
              </w:rPr>
              <w:t xml:space="preserve">1 Температурный предел хрупкости резины, </w:t>
            </w:r>
            <w:r>
              <w:rPr>
                <w:rFonts w:ascii="Symbol" w:hAnsi="Symbol"/>
                <w:sz w:val="18"/>
              </w:rPr>
              <w:t></w:t>
            </w:r>
            <w:proofErr w:type="gramStart"/>
            <w:r>
              <w:rPr>
                <w:sz w:val="18"/>
              </w:rPr>
              <w:t>С</w:t>
            </w:r>
            <w:proofErr w:type="gramEnd"/>
            <w:r>
              <w:rPr>
                <w:sz w:val="18"/>
              </w:rPr>
              <w:t>, не выше</w:t>
            </w:r>
          </w:p>
        </w:tc>
        <w:tc>
          <w:tcPr>
            <w:tcW w:w="1134" w:type="dxa"/>
            <w:tcBorders>
              <w:top w:val="double" w:sz="4" w:space="0" w:color="000000"/>
            </w:tcBorders>
          </w:tcPr>
          <w:p w:rsidR="00DB38AA" w:rsidRDefault="0073622D">
            <w:pPr>
              <w:pStyle w:val="TableParagraph"/>
              <w:spacing w:before="12"/>
              <w:ind w:left="152" w:right="152"/>
              <w:jc w:val="center"/>
              <w:rPr>
                <w:sz w:val="18"/>
              </w:rPr>
            </w:pPr>
            <w:r>
              <w:rPr>
                <w:sz w:val="18"/>
              </w:rPr>
              <w:t>Минус 40</w:t>
            </w:r>
          </w:p>
        </w:tc>
        <w:tc>
          <w:tcPr>
            <w:tcW w:w="1766" w:type="dxa"/>
            <w:tcBorders>
              <w:top w:val="double" w:sz="4" w:space="0" w:color="000000"/>
            </w:tcBorders>
          </w:tcPr>
          <w:p w:rsidR="00DB38AA" w:rsidRDefault="0073622D">
            <w:pPr>
              <w:pStyle w:val="TableParagraph"/>
              <w:spacing w:before="12"/>
              <w:ind w:left="104" w:right="104"/>
              <w:jc w:val="center"/>
              <w:rPr>
                <w:sz w:val="18"/>
              </w:rPr>
            </w:pPr>
            <w:r>
              <w:rPr>
                <w:sz w:val="18"/>
              </w:rPr>
              <w:t>По ГОСТ 7912</w:t>
            </w:r>
          </w:p>
        </w:tc>
      </w:tr>
      <w:tr w:rsidR="00DB38AA">
        <w:trPr>
          <w:trHeight w:hRule="exact" w:val="216"/>
        </w:trPr>
        <w:tc>
          <w:tcPr>
            <w:tcW w:w="6521" w:type="dxa"/>
          </w:tcPr>
          <w:p w:rsidR="00DB38AA" w:rsidRDefault="0073622D">
            <w:pPr>
              <w:pStyle w:val="TableParagraph"/>
              <w:spacing w:line="205" w:lineRule="exact"/>
              <w:ind w:left="349" w:right="69"/>
              <w:rPr>
                <w:sz w:val="18"/>
              </w:rPr>
            </w:pPr>
            <w:r>
              <w:rPr>
                <w:sz w:val="18"/>
              </w:rPr>
              <w:t>2 Нагрузка при разрыве резины, Н, не менее</w:t>
            </w:r>
          </w:p>
        </w:tc>
        <w:tc>
          <w:tcPr>
            <w:tcW w:w="1134" w:type="dxa"/>
          </w:tcPr>
          <w:p w:rsidR="00DB38AA" w:rsidRDefault="0073622D">
            <w:pPr>
              <w:pStyle w:val="TableParagraph"/>
              <w:spacing w:line="205" w:lineRule="exact"/>
              <w:ind w:left="152" w:right="152"/>
              <w:jc w:val="center"/>
              <w:rPr>
                <w:sz w:val="18"/>
              </w:rPr>
            </w:pPr>
            <w:r>
              <w:rPr>
                <w:sz w:val="18"/>
              </w:rPr>
              <w:t>130</w:t>
            </w:r>
          </w:p>
        </w:tc>
        <w:tc>
          <w:tcPr>
            <w:tcW w:w="1766" w:type="dxa"/>
          </w:tcPr>
          <w:p w:rsidR="00DB38AA" w:rsidRDefault="0073622D">
            <w:pPr>
              <w:pStyle w:val="TableParagraph"/>
              <w:spacing w:line="205" w:lineRule="exact"/>
              <w:ind w:left="104" w:right="104"/>
              <w:jc w:val="center"/>
              <w:rPr>
                <w:sz w:val="18"/>
              </w:rPr>
            </w:pPr>
            <w:r>
              <w:rPr>
                <w:sz w:val="18"/>
              </w:rPr>
              <w:t>По ГОСТ 270</w:t>
            </w:r>
          </w:p>
        </w:tc>
      </w:tr>
      <w:tr w:rsidR="00DB38AA">
        <w:trPr>
          <w:trHeight w:hRule="exact" w:val="438"/>
        </w:trPr>
        <w:tc>
          <w:tcPr>
            <w:tcW w:w="6521" w:type="dxa"/>
          </w:tcPr>
          <w:p w:rsidR="00DB38AA" w:rsidRDefault="0073622D">
            <w:pPr>
              <w:pStyle w:val="TableParagraph"/>
              <w:spacing w:line="242" w:lineRule="auto"/>
              <w:ind w:left="64" w:right="69" w:firstLine="284"/>
              <w:rPr>
                <w:sz w:val="18"/>
              </w:rPr>
            </w:pPr>
            <w:r>
              <w:rPr>
                <w:sz w:val="18"/>
              </w:rPr>
              <w:t xml:space="preserve">3 </w:t>
            </w:r>
            <w:r>
              <w:rPr>
                <w:spacing w:val="-4"/>
                <w:sz w:val="18"/>
              </w:rPr>
              <w:t xml:space="preserve">Изменение объема </w:t>
            </w:r>
            <w:r>
              <w:rPr>
                <w:spacing w:val="-5"/>
                <w:sz w:val="18"/>
              </w:rPr>
              <w:t xml:space="preserve">образца </w:t>
            </w:r>
            <w:r>
              <w:rPr>
                <w:spacing w:val="-4"/>
                <w:sz w:val="18"/>
              </w:rPr>
              <w:t xml:space="preserve">резины после воздействия смеси изооктана </w:t>
            </w:r>
            <w:r>
              <w:rPr>
                <w:sz w:val="18"/>
              </w:rPr>
              <w:t xml:space="preserve">и толуола в соотношении 7:3 в течение (70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>2) ч, %, не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</w:p>
        </w:tc>
        <w:tc>
          <w:tcPr>
            <w:tcW w:w="1134" w:type="dxa"/>
          </w:tcPr>
          <w:p w:rsidR="00DB38AA" w:rsidRDefault="00DB38AA">
            <w:pPr>
              <w:pStyle w:val="TableParagraph"/>
              <w:rPr>
                <w:sz w:val="19"/>
              </w:rPr>
            </w:pPr>
          </w:p>
          <w:p w:rsidR="00DB38AA" w:rsidRDefault="0073622D">
            <w:pPr>
              <w:pStyle w:val="TableParagraph"/>
              <w:ind w:left="152" w:right="152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766" w:type="dxa"/>
          </w:tcPr>
          <w:p w:rsidR="00DB38AA" w:rsidRDefault="00DB38AA">
            <w:pPr>
              <w:pStyle w:val="TableParagraph"/>
              <w:rPr>
                <w:sz w:val="19"/>
              </w:rPr>
            </w:pPr>
          </w:p>
          <w:p w:rsidR="00DB38AA" w:rsidRDefault="0073622D">
            <w:pPr>
              <w:pStyle w:val="TableParagraph"/>
              <w:ind w:left="105" w:right="104"/>
              <w:jc w:val="center"/>
              <w:rPr>
                <w:sz w:val="18"/>
              </w:rPr>
            </w:pPr>
            <w:r>
              <w:rPr>
                <w:sz w:val="18"/>
              </w:rPr>
              <w:t>По ГОСТ 9.030</w:t>
            </w:r>
          </w:p>
        </w:tc>
      </w:tr>
      <w:tr w:rsidR="00DB38AA">
        <w:trPr>
          <w:trHeight w:hRule="exact" w:val="1092"/>
        </w:trPr>
        <w:tc>
          <w:tcPr>
            <w:tcW w:w="6521" w:type="dxa"/>
          </w:tcPr>
          <w:p w:rsidR="00DB38AA" w:rsidRDefault="0073622D">
            <w:pPr>
              <w:pStyle w:val="TableParagraph"/>
              <w:ind w:left="64" w:right="64" w:firstLine="284"/>
              <w:jc w:val="both"/>
              <w:rPr>
                <w:sz w:val="18"/>
              </w:rPr>
            </w:pPr>
            <w:r>
              <w:rPr>
                <w:sz w:val="18"/>
              </w:rPr>
              <w:t xml:space="preserve">4 Химическая стойкость резины при температуре (23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 xml:space="preserve">2) </w:t>
            </w:r>
            <w:r>
              <w:rPr>
                <w:rFonts w:ascii="Symbol" w:hAnsi="Symbol"/>
                <w:sz w:val="18"/>
              </w:rPr>
              <w:t></w:t>
            </w:r>
            <w:r>
              <w:rPr>
                <w:sz w:val="18"/>
              </w:rPr>
              <w:t xml:space="preserve">С к </w:t>
            </w:r>
            <w:proofErr w:type="spellStart"/>
            <w:r>
              <w:rPr>
                <w:sz w:val="18"/>
              </w:rPr>
              <w:t>возде</w:t>
            </w:r>
            <w:proofErr w:type="gramStart"/>
            <w:r>
              <w:rPr>
                <w:sz w:val="18"/>
              </w:rPr>
              <w:t>й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ствию</w:t>
            </w:r>
            <w:proofErr w:type="spellEnd"/>
            <w:r>
              <w:rPr>
                <w:sz w:val="18"/>
              </w:rPr>
              <w:t xml:space="preserve"> в течение (24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z w:val="18"/>
              </w:rPr>
              <w:t xml:space="preserve"> </w:t>
            </w:r>
            <w:r>
              <w:rPr>
                <w:sz w:val="18"/>
              </w:rPr>
              <w:t xml:space="preserve">1) ч 40 % раствора кислоты соляной или 40 % рас- </w:t>
            </w:r>
            <w:proofErr w:type="spellStart"/>
            <w:r>
              <w:rPr>
                <w:sz w:val="18"/>
              </w:rPr>
              <w:t>твора</w:t>
            </w:r>
            <w:proofErr w:type="spellEnd"/>
            <w:r>
              <w:rPr>
                <w:sz w:val="18"/>
              </w:rPr>
              <w:t xml:space="preserve"> кислоты серной, или 35 % раствора натрия едкого:</w:t>
            </w:r>
          </w:p>
          <w:p w:rsidR="00DB38AA" w:rsidRDefault="0073622D">
            <w:pPr>
              <w:pStyle w:val="TableParagraph"/>
              <w:numPr>
                <w:ilvl w:val="0"/>
                <w:numId w:val="12"/>
              </w:numPr>
              <w:tabs>
                <w:tab w:val="left" w:pos="461"/>
              </w:tabs>
              <w:spacing w:before="9"/>
              <w:ind w:hanging="111"/>
              <w:rPr>
                <w:sz w:val="18"/>
              </w:rPr>
            </w:pPr>
            <w:r>
              <w:rPr>
                <w:sz w:val="18"/>
              </w:rPr>
              <w:t>увеличение массы образца, %, не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</w:p>
          <w:p w:rsidR="00DB38AA" w:rsidRDefault="0073622D">
            <w:pPr>
              <w:pStyle w:val="TableParagraph"/>
              <w:numPr>
                <w:ilvl w:val="0"/>
                <w:numId w:val="12"/>
              </w:numPr>
              <w:tabs>
                <w:tab w:val="left" w:pos="460"/>
              </w:tabs>
              <w:spacing w:before="10"/>
              <w:ind w:left="459" w:hanging="110"/>
              <w:rPr>
                <w:sz w:val="18"/>
              </w:rPr>
            </w:pPr>
            <w:r>
              <w:rPr>
                <w:sz w:val="18"/>
              </w:rPr>
              <w:t>коэффициент изменения нагрузки при разрыве образцов, не</w:t>
            </w:r>
            <w:r>
              <w:rPr>
                <w:spacing w:val="-31"/>
                <w:sz w:val="18"/>
              </w:rPr>
              <w:t xml:space="preserve"> </w:t>
            </w:r>
            <w:r>
              <w:rPr>
                <w:sz w:val="18"/>
              </w:rPr>
              <w:t>менее</w:t>
            </w:r>
          </w:p>
        </w:tc>
        <w:tc>
          <w:tcPr>
            <w:tcW w:w="1134" w:type="dxa"/>
          </w:tcPr>
          <w:p w:rsidR="00DB38AA" w:rsidRDefault="00DB38AA">
            <w:pPr>
              <w:pStyle w:val="TableParagraph"/>
              <w:rPr>
                <w:sz w:val="18"/>
              </w:rPr>
            </w:pPr>
          </w:p>
          <w:p w:rsidR="00DB38AA" w:rsidRDefault="00DB38AA">
            <w:pPr>
              <w:pStyle w:val="TableParagraph"/>
              <w:rPr>
                <w:sz w:val="18"/>
              </w:rPr>
            </w:pPr>
          </w:p>
          <w:p w:rsidR="00DB38AA" w:rsidRDefault="00DB38AA">
            <w:pPr>
              <w:pStyle w:val="TableParagraph"/>
              <w:rPr>
                <w:sz w:val="21"/>
              </w:rPr>
            </w:pPr>
          </w:p>
          <w:p w:rsidR="00DB38AA" w:rsidRDefault="0073622D">
            <w:pPr>
              <w:pStyle w:val="TableParagraph"/>
              <w:ind w:left="152" w:right="152"/>
              <w:jc w:val="center"/>
              <w:rPr>
                <w:sz w:val="18"/>
              </w:rPr>
            </w:pPr>
            <w:r>
              <w:rPr>
                <w:sz w:val="18"/>
              </w:rPr>
              <w:t>2,0</w:t>
            </w:r>
          </w:p>
          <w:p w:rsidR="00DB38AA" w:rsidRDefault="0073622D">
            <w:pPr>
              <w:pStyle w:val="TableParagraph"/>
              <w:spacing w:before="10"/>
              <w:ind w:left="152" w:right="152"/>
              <w:jc w:val="center"/>
              <w:rPr>
                <w:sz w:val="18"/>
              </w:rPr>
            </w:pPr>
            <w:r>
              <w:rPr>
                <w:sz w:val="18"/>
              </w:rPr>
              <w:t>0,7</w:t>
            </w:r>
          </w:p>
        </w:tc>
        <w:tc>
          <w:tcPr>
            <w:tcW w:w="1766" w:type="dxa"/>
          </w:tcPr>
          <w:p w:rsidR="00DB38AA" w:rsidRDefault="00DB38AA">
            <w:pPr>
              <w:pStyle w:val="TableParagraph"/>
              <w:rPr>
                <w:sz w:val="18"/>
              </w:rPr>
            </w:pPr>
          </w:p>
          <w:p w:rsidR="00DB38AA" w:rsidRDefault="00DB38AA">
            <w:pPr>
              <w:pStyle w:val="TableParagraph"/>
              <w:spacing w:before="5"/>
              <w:rPr>
                <w:sz w:val="19"/>
              </w:rPr>
            </w:pPr>
          </w:p>
          <w:p w:rsidR="00DB38AA" w:rsidRDefault="0073622D">
            <w:pPr>
              <w:pStyle w:val="TableParagraph"/>
              <w:ind w:left="105" w:right="104"/>
              <w:jc w:val="center"/>
              <w:rPr>
                <w:sz w:val="18"/>
              </w:rPr>
            </w:pPr>
            <w:r>
              <w:rPr>
                <w:sz w:val="18"/>
              </w:rPr>
              <w:t>По ГОСТ 9.030</w:t>
            </w:r>
          </w:p>
        </w:tc>
      </w:tr>
      <w:tr w:rsidR="00DB38AA">
        <w:trPr>
          <w:trHeight w:hRule="exact" w:val="438"/>
        </w:trPr>
        <w:tc>
          <w:tcPr>
            <w:tcW w:w="6521" w:type="dxa"/>
          </w:tcPr>
          <w:p w:rsidR="00DB38AA" w:rsidRDefault="0073622D">
            <w:pPr>
              <w:pStyle w:val="TableParagraph"/>
              <w:ind w:left="64" w:right="69" w:firstLine="284"/>
              <w:rPr>
                <w:sz w:val="18"/>
              </w:rPr>
            </w:pPr>
            <w:r>
              <w:rPr>
                <w:sz w:val="18"/>
              </w:rPr>
              <w:t xml:space="preserve">5 </w:t>
            </w:r>
            <w:r>
              <w:rPr>
                <w:spacing w:val="-5"/>
                <w:sz w:val="18"/>
              </w:rPr>
              <w:t xml:space="preserve">Коэффициент </w:t>
            </w:r>
            <w:r>
              <w:rPr>
                <w:spacing w:val="-4"/>
                <w:sz w:val="18"/>
              </w:rPr>
              <w:t xml:space="preserve">изменения </w:t>
            </w:r>
            <w:r>
              <w:rPr>
                <w:spacing w:val="-5"/>
                <w:sz w:val="18"/>
              </w:rPr>
              <w:t xml:space="preserve">нагрузки </w:t>
            </w:r>
            <w:r>
              <w:rPr>
                <w:spacing w:val="-3"/>
                <w:sz w:val="18"/>
              </w:rPr>
              <w:t xml:space="preserve">при </w:t>
            </w:r>
            <w:r>
              <w:rPr>
                <w:spacing w:val="-4"/>
                <w:sz w:val="18"/>
              </w:rPr>
              <w:t xml:space="preserve">разрыве после </w:t>
            </w:r>
            <w:r>
              <w:rPr>
                <w:spacing w:val="-5"/>
                <w:sz w:val="18"/>
              </w:rPr>
              <w:t xml:space="preserve">старения резины </w:t>
            </w:r>
            <w:r>
              <w:rPr>
                <w:sz w:val="18"/>
              </w:rPr>
              <w:t>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воздухе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при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температуре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(100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3)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rFonts w:ascii="Symbol" w:hAnsi="Symbol"/>
                <w:sz w:val="18"/>
              </w:rPr>
              <w:t></w:t>
            </w:r>
            <w:proofErr w:type="gramStart"/>
            <w:r>
              <w:rPr>
                <w:sz w:val="18"/>
              </w:rPr>
              <w:t>С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течение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(24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rFonts w:ascii="Symbol" w:hAnsi="Symbol"/>
                <w:sz w:val="18"/>
              </w:rPr>
              <w:t>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1)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менее</w:t>
            </w:r>
          </w:p>
        </w:tc>
        <w:tc>
          <w:tcPr>
            <w:tcW w:w="1134" w:type="dxa"/>
          </w:tcPr>
          <w:p w:rsidR="00DB38AA" w:rsidRDefault="00DB38AA">
            <w:pPr>
              <w:pStyle w:val="TableParagraph"/>
              <w:rPr>
                <w:sz w:val="19"/>
              </w:rPr>
            </w:pPr>
          </w:p>
          <w:p w:rsidR="00DB38AA" w:rsidRDefault="0073622D">
            <w:pPr>
              <w:pStyle w:val="TableParagraph"/>
              <w:ind w:left="152" w:right="152"/>
              <w:jc w:val="center"/>
              <w:rPr>
                <w:sz w:val="18"/>
              </w:rPr>
            </w:pPr>
            <w:r>
              <w:rPr>
                <w:sz w:val="18"/>
              </w:rPr>
              <w:t>0,7</w:t>
            </w:r>
          </w:p>
        </w:tc>
        <w:tc>
          <w:tcPr>
            <w:tcW w:w="1766" w:type="dxa"/>
          </w:tcPr>
          <w:p w:rsidR="00DB38AA" w:rsidRDefault="00DB38AA">
            <w:pPr>
              <w:pStyle w:val="TableParagraph"/>
              <w:rPr>
                <w:sz w:val="19"/>
              </w:rPr>
            </w:pPr>
          </w:p>
          <w:p w:rsidR="00DB38AA" w:rsidRDefault="0073622D">
            <w:pPr>
              <w:pStyle w:val="TableParagraph"/>
              <w:ind w:left="105" w:right="104"/>
              <w:jc w:val="center"/>
              <w:rPr>
                <w:sz w:val="18"/>
              </w:rPr>
            </w:pPr>
            <w:r>
              <w:rPr>
                <w:sz w:val="18"/>
              </w:rPr>
              <w:t>По ГОСТ 9.024</w:t>
            </w:r>
          </w:p>
        </w:tc>
      </w:tr>
      <w:tr w:rsidR="00DB38AA">
        <w:trPr>
          <w:trHeight w:hRule="exact" w:val="216"/>
        </w:trPr>
        <w:tc>
          <w:tcPr>
            <w:tcW w:w="6521" w:type="dxa"/>
          </w:tcPr>
          <w:p w:rsidR="00DB38AA" w:rsidRDefault="0073622D">
            <w:pPr>
              <w:pStyle w:val="TableParagraph"/>
              <w:spacing w:line="205" w:lineRule="exact"/>
              <w:ind w:left="349" w:right="69"/>
              <w:rPr>
                <w:sz w:val="18"/>
              </w:rPr>
            </w:pPr>
            <w:r>
              <w:rPr>
                <w:sz w:val="18"/>
              </w:rPr>
              <w:t>6 Кислородный индекс резины, %, не менее</w:t>
            </w:r>
          </w:p>
        </w:tc>
        <w:tc>
          <w:tcPr>
            <w:tcW w:w="1134" w:type="dxa"/>
          </w:tcPr>
          <w:p w:rsidR="00DB38AA" w:rsidRDefault="0073622D">
            <w:pPr>
              <w:pStyle w:val="TableParagraph"/>
              <w:spacing w:line="205" w:lineRule="exact"/>
              <w:ind w:left="152" w:right="151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1766" w:type="dxa"/>
          </w:tcPr>
          <w:p w:rsidR="00DB38AA" w:rsidRDefault="0073622D">
            <w:pPr>
              <w:pStyle w:val="TableParagraph"/>
              <w:spacing w:line="205" w:lineRule="exact"/>
              <w:ind w:left="105" w:right="104"/>
              <w:jc w:val="center"/>
              <w:rPr>
                <w:sz w:val="18"/>
              </w:rPr>
            </w:pPr>
            <w:r>
              <w:rPr>
                <w:sz w:val="18"/>
              </w:rPr>
              <w:t>По ГОСТ 12.1.044</w:t>
            </w:r>
          </w:p>
        </w:tc>
      </w:tr>
      <w:tr w:rsidR="00DB38AA">
        <w:trPr>
          <w:trHeight w:hRule="exact" w:val="425"/>
        </w:trPr>
        <w:tc>
          <w:tcPr>
            <w:tcW w:w="6521" w:type="dxa"/>
          </w:tcPr>
          <w:p w:rsidR="00DB38AA" w:rsidRDefault="0073622D">
            <w:pPr>
              <w:pStyle w:val="TableParagraph"/>
              <w:ind w:left="64" w:right="52" w:firstLine="284"/>
              <w:rPr>
                <w:sz w:val="18"/>
              </w:rPr>
            </w:pPr>
            <w:r>
              <w:rPr>
                <w:sz w:val="18"/>
              </w:rPr>
              <w:t xml:space="preserve">7 Устойчивость </w:t>
            </w:r>
            <w:proofErr w:type="gramStart"/>
            <w:r>
              <w:rPr>
                <w:sz w:val="18"/>
              </w:rPr>
              <w:t>резиновых</w:t>
            </w:r>
            <w:proofErr w:type="gramEnd"/>
            <w:r>
              <w:rPr>
                <w:sz w:val="18"/>
              </w:rPr>
              <w:t xml:space="preserve"> СИЗНП к воздействию открытого пламени, с, не менее</w:t>
            </w:r>
          </w:p>
        </w:tc>
        <w:tc>
          <w:tcPr>
            <w:tcW w:w="1134" w:type="dxa"/>
          </w:tcPr>
          <w:p w:rsidR="00DB38AA" w:rsidRDefault="00DB38AA">
            <w:pPr>
              <w:pStyle w:val="TableParagraph"/>
              <w:spacing w:before="10"/>
              <w:rPr>
                <w:sz w:val="17"/>
              </w:rPr>
            </w:pPr>
          </w:p>
          <w:p w:rsidR="00DB38AA" w:rsidRDefault="0073622D">
            <w:pPr>
              <w:pStyle w:val="TableParagraph"/>
              <w:ind w:left="152" w:right="151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</w:p>
        </w:tc>
        <w:tc>
          <w:tcPr>
            <w:tcW w:w="1766" w:type="dxa"/>
          </w:tcPr>
          <w:p w:rsidR="00DB38AA" w:rsidRDefault="00DB38AA">
            <w:pPr>
              <w:pStyle w:val="TableParagraph"/>
              <w:spacing w:before="10"/>
              <w:rPr>
                <w:sz w:val="17"/>
              </w:rPr>
            </w:pPr>
          </w:p>
          <w:p w:rsidR="00DB38AA" w:rsidRDefault="0073622D">
            <w:pPr>
              <w:pStyle w:val="TableParagraph"/>
              <w:ind w:left="105" w:right="104"/>
              <w:jc w:val="center"/>
              <w:rPr>
                <w:sz w:val="18"/>
              </w:rPr>
            </w:pPr>
            <w:r>
              <w:rPr>
                <w:sz w:val="18"/>
              </w:rPr>
              <w:t>По 7.7</w:t>
            </w:r>
          </w:p>
        </w:tc>
      </w:tr>
      <w:tr w:rsidR="00DB38AA">
        <w:trPr>
          <w:trHeight w:hRule="exact" w:val="217"/>
        </w:trPr>
        <w:tc>
          <w:tcPr>
            <w:tcW w:w="6521" w:type="dxa"/>
          </w:tcPr>
          <w:p w:rsidR="00DB38AA" w:rsidRDefault="0073622D">
            <w:pPr>
              <w:pStyle w:val="TableParagraph"/>
              <w:spacing w:line="205" w:lineRule="exact"/>
              <w:ind w:left="349" w:right="69"/>
              <w:rPr>
                <w:sz w:val="18"/>
              </w:rPr>
            </w:pPr>
            <w:r>
              <w:rPr>
                <w:sz w:val="18"/>
              </w:rPr>
              <w:t>8 Амортизация энергии удара, %, не менее</w:t>
            </w:r>
          </w:p>
        </w:tc>
        <w:tc>
          <w:tcPr>
            <w:tcW w:w="1134" w:type="dxa"/>
          </w:tcPr>
          <w:p w:rsidR="00DB38AA" w:rsidRDefault="0073622D">
            <w:pPr>
              <w:pStyle w:val="TableParagraph"/>
              <w:spacing w:line="205" w:lineRule="exact"/>
              <w:ind w:left="152" w:right="151"/>
              <w:jc w:val="center"/>
              <w:rPr>
                <w:sz w:val="18"/>
              </w:rPr>
            </w:pPr>
            <w:r>
              <w:rPr>
                <w:sz w:val="18"/>
              </w:rPr>
              <w:t>60</w:t>
            </w:r>
          </w:p>
        </w:tc>
        <w:tc>
          <w:tcPr>
            <w:tcW w:w="1766" w:type="dxa"/>
          </w:tcPr>
          <w:p w:rsidR="00DB38AA" w:rsidRDefault="0073622D">
            <w:pPr>
              <w:pStyle w:val="TableParagraph"/>
              <w:spacing w:line="205" w:lineRule="exact"/>
              <w:ind w:left="105" w:right="104"/>
              <w:jc w:val="center"/>
              <w:rPr>
                <w:sz w:val="18"/>
              </w:rPr>
            </w:pPr>
            <w:r>
              <w:rPr>
                <w:sz w:val="18"/>
              </w:rPr>
              <w:t>По ГОСТ 12.4.162</w:t>
            </w:r>
          </w:p>
        </w:tc>
      </w:tr>
    </w:tbl>
    <w:p w:rsidR="00DB38AA" w:rsidRDefault="00DB38AA">
      <w:pPr>
        <w:pStyle w:val="a3"/>
        <w:spacing w:before="2"/>
        <w:rPr>
          <w:sz w:val="14"/>
        </w:rPr>
      </w:pPr>
    </w:p>
    <w:p w:rsidR="00DB38AA" w:rsidRDefault="0073622D">
      <w:pPr>
        <w:pStyle w:val="a4"/>
        <w:numPr>
          <w:ilvl w:val="1"/>
          <w:numId w:val="11"/>
        </w:numPr>
        <w:tabs>
          <w:tab w:val="left" w:pos="914"/>
        </w:tabs>
        <w:spacing w:before="75"/>
        <w:rPr>
          <w:b/>
          <w:sz w:val="20"/>
        </w:rPr>
      </w:pPr>
      <w:r>
        <w:rPr>
          <w:b/>
          <w:sz w:val="20"/>
        </w:rPr>
        <w:t>Маркировка 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упаковка</w:t>
      </w:r>
    </w:p>
    <w:p w:rsidR="00DB38AA" w:rsidRDefault="0073622D">
      <w:pPr>
        <w:pStyle w:val="a4"/>
        <w:numPr>
          <w:ilvl w:val="2"/>
          <w:numId w:val="11"/>
        </w:numPr>
        <w:tabs>
          <w:tab w:val="left" w:pos="1060"/>
        </w:tabs>
        <w:spacing w:before="118"/>
        <w:ind w:firstLine="454"/>
        <w:rPr>
          <w:sz w:val="20"/>
        </w:rPr>
      </w:pPr>
      <w:r>
        <w:rPr>
          <w:spacing w:val="-5"/>
          <w:sz w:val="20"/>
        </w:rPr>
        <w:t xml:space="preserve">Маркировка </w:t>
      </w:r>
      <w:r>
        <w:rPr>
          <w:sz w:val="20"/>
        </w:rPr>
        <w:t xml:space="preserve">и </w:t>
      </w:r>
      <w:r>
        <w:rPr>
          <w:spacing w:val="-5"/>
          <w:sz w:val="20"/>
        </w:rPr>
        <w:t xml:space="preserve">упаковка </w:t>
      </w:r>
      <w:proofErr w:type="gramStart"/>
      <w:r>
        <w:rPr>
          <w:spacing w:val="-4"/>
          <w:sz w:val="20"/>
        </w:rPr>
        <w:t>кожаных</w:t>
      </w:r>
      <w:proofErr w:type="gramEnd"/>
      <w:r>
        <w:rPr>
          <w:spacing w:val="-4"/>
          <w:sz w:val="20"/>
        </w:rPr>
        <w:t xml:space="preserve"> СИЗНП </w:t>
      </w:r>
      <w:r>
        <w:rPr>
          <w:spacing w:val="-5"/>
          <w:sz w:val="20"/>
        </w:rPr>
        <w:t xml:space="preserve">должна осуществляться </w:t>
      </w:r>
      <w:r>
        <w:rPr>
          <w:sz w:val="20"/>
        </w:rPr>
        <w:t xml:space="preserve">в </w:t>
      </w:r>
      <w:r>
        <w:rPr>
          <w:spacing w:val="-5"/>
          <w:sz w:val="20"/>
        </w:rPr>
        <w:t xml:space="preserve">соответствии </w:t>
      </w:r>
      <w:r>
        <w:rPr>
          <w:sz w:val="20"/>
        </w:rPr>
        <w:t xml:space="preserve">с </w:t>
      </w:r>
      <w:r>
        <w:rPr>
          <w:spacing w:val="-4"/>
          <w:sz w:val="20"/>
        </w:rPr>
        <w:t>ГОСТ</w:t>
      </w:r>
      <w:r>
        <w:rPr>
          <w:spacing w:val="14"/>
          <w:sz w:val="20"/>
        </w:rPr>
        <w:t xml:space="preserve"> </w:t>
      </w:r>
      <w:r>
        <w:rPr>
          <w:spacing w:val="-5"/>
          <w:sz w:val="20"/>
        </w:rPr>
        <w:t>7296</w:t>
      </w:r>
    </w:p>
    <w:p w:rsidR="00DB38AA" w:rsidRDefault="0073622D">
      <w:pPr>
        <w:pStyle w:val="a3"/>
        <w:ind w:left="126"/>
      </w:pPr>
      <w:r>
        <w:t>с дополнениями, предусмотренными нормативными документами (НД) на конкретные изделия.</w:t>
      </w:r>
    </w:p>
    <w:p w:rsidR="00DB38AA" w:rsidRDefault="0073622D">
      <w:pPr>
        <w:pStyle w:val="a4"/>
        <w:numPr>
          <w:ilvl w:val="2"/>
          <w:numId w:val="11"/>
        </w:numPr>
        <w:tabs>
          <w:tab w:val="left" w:pos="1103"/>
        </w:tabs>
        <w:ind w:right="119" w:firstLine="454"/>
        <w:rPr>
          <w:sz w:val="20"/>
        </w:rPr>
      </w:pPr>
      <w:r>
        <w:rPr>
          <w:sz w:val="20"/>
        </w:rPr>
        <w:t>Маркировка и упаковка резиновых СИЗНП должна осуществляться согласно НД на ко</w:t>
      </w:r>
      <w:proofErr w:type="gramStart"/>
      <w:r>
        <w:rPr>
          <w:sz w:val="20"/>
        </w:rPr>
        <w:t>н-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кретные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>изделия.</w:t>
      </w:r>
    </w:p>
    <w:p w:rsidR="00DB38AA" w:rsidRDefault="0073622D">
      <w:pPr>
        <w:pStyle w:val="a4"/>
        <w:numPr>
          <w:ilvl w:val="2"/>
          <w:numId w:val="11"/>
        </w:numPr>
        <w:tabs>
          <w:tab w:val="left" w:pos="1081"/>
        </w:tabs>
        <w:ind w:left="1080" w:hanging="500"/>
        <w:rPr>
          <w:sz w:val="20"/>
        </w:rPr>
      </w:pPr>
      <w:r>
        <w:rPr>
          <w:sz w:val="20"/>
        </w:rPr>
        <w:t>Каждая полупара вкладных утеплителей должна иметь обозначение</w:t>
      </w:r>
      <w:r>
        <w:rPr>
          <w:spacing w:val="-38"/>
          <w:sz w:val="20"/>
        </w:rPr>
        <w:t xml:space="preserve"> </w:t>
      </w:r>
      <w:r>
        <w:rPr>
          <w:sz w:val="20"/>
        </w:rPr>
        <w:t>размер</w:t>
      </w:r>
      <w:r>
        <w:rPr>
          <w:sz w:val="20"/>
        </w:rPr>
        <w:t>а.</w:t>
      </w:r>
    </w:p>
    <w:p w:rsidR="00DB38AA" w:rsidRDefault="0073622D">
      <w:pPr>
        <w:pStyle w:val="a4"/>
        <w:numPr>
          <w:ilvl w:val="2"/>
          <w:numId w:val="11"/>
        </w:numPr>
        <w:tabs>
          <w:tab w:val="left" w:pos="1105"/>
        </w:tabs>
        <w:ind w:right="121" w:firstLine="454"/>
        <w:rPr>
          <w:sz w:val="20"/>
        </w:rPr>
      </w:pPr>
      <w:r>
        <w:rPr>
          <w:sz w:val="20"/>
        </w:rPr>
        <w:t>В упаковку каждой пары СИЗНП должны быть вложены руководство по эксплуатации и паспорт, составленные в соответствии с ГОСТ</w:t>
      </w:r>
      <w:r>
        <w:rPr>
          <w:spacing w:val="-19"/>
          <w:sz w:val="20"/>
        </w:rPr>
        <w:t xml:space="preserve"> </w:t>
      </w:r>
      <w:r>
        <w:rPr>
          <w:sz w:val="20"/>
        </w:rPr>
        <w:t>2.601.</w:t>
      </w:r>
    </w:p>
    <w:p w:rsidR="00DB38AA" w:rsidRDefault="00DB38AA">
      <w:pPr>
        <w:pStyle w:val="a3"/>
        <w:spacing w:before="11"/>
      </w:pPr>
    </w:p>
    <w:p w:rsidR="00DB38AA" w:rsidRDefault="0073622D">
      <w:pPr>
        <w:pStyle w:val="1"/>
        <w:numPr>
          <w:ilvl w:val="0"/>
          <w:numId w:val="11"/>
        </w:numPr>
        <w:tabs>
          <w:tab w:val="left" w:pos="781"/>
        </w:tabs>
        <w:ind w:left="780" w:hanging="200"/>
      </w:pPr>
      <w:bookmarkStart w:id="6" w:name="_TOC_250004"/>
      <w:r>
        <w:t>Правила</w:t>
      </w:r>
      <w:r>
        <w:rPr>
          <w:spacing w:val="-13"/>
        </w:rPr>
        <w:t xml:space="preserve"> </w:t>
      </w:r>
      <w:bookmarkEnd w:id="6"/>
      <w:r>
        <w:t>приемки</w:t>
      </w:r>
    </w:p>
    <w:p w:rsidR="00DB38AA" w:rsidRDefault="00DB38AA">
      <w:pPr>
        <w:pStyle w:val="a3"/>
        <w:spacing w:before="9"/>
        <w:rPr>
          <w:b/>
        </w:rPr>
      </w:pPr>
    </w:p>
    <w:p w:rsidR="00DB38AA" w:rsidRDefault="0073622D">
      <w:pPr>
        <w:pStyle w:val="a4"/>
        <w:numPr>
          <w:ilvl w:val="1"/>
          <w:numId w:val="10"/>
        </w:numPr>
        <w:tabs>
          <w:tab w:val="left" w:pos="942"/>
        </w:tabs>
        <w:ind w:left="126" w:right="120" w:firstLine="454"/>
        <w:rPr>
          <w:sz w:val="20"/>
        </w:rPr>
      </w:pPr>
      <w:r>
        <w:rPr>
          <w:sz w:val="20"/>
        </w:rPr>
        <w:t xml:space="preserve">Для контроля качества СИЗНП в процессе разработки и производства </w:t>
      </w:r>
      <w:proofErr w:type="gramStart"/>
      <w:r>
        <w:rPr>
          <w:sz w:val="20"/>
        </w:rPr>
        <w:t>проводят</w:t>
      </w:r>
      <w:proofErr w:type="gramEnd"/>
      <w:r>
        <w:rPr>
          <w:sz w:val="20"/>
        </w:rPr>
        <w:t xml:space="preserve"> следую- </w:t>
      </w:r>
      <w:proofErr w:type="spellStart"/>
      <w:r>
        <w:rPr>
          <w:sz w:val="20"/>
        </w:rPr>
        <w:t>щие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испытания: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703"/>
        </w:tabs>
        <w:spacing w:line="229" w:lineRule="exact"/>
        <w:ind w:firstLine="474"/>
        <w:rPr>
          <w:sz w:val="20"/>
        </w:rPr>
      </w:pPr>
      <w:r>
        <w:rPr>
          <w:sz w:val="20"/>
        </w:rPr>
        <w:t>приемочн</w:t>
      </w:r>
      <w:r>
        <w:rPr>
          <w:sz w:val="20"/>
        </w:rPr>
        <w:t>ые;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703"/>
        </w:tabs>
        <w:ind w:left="702" w:hanging="122"/>
        <w:rPr>
          <w:sz w:val="20"/>
        </w:rPr>
      </w:pPr>
      <w:r>
        <w:rPr>
          <w:sz w:val="20"/>
        </w:rPr>
        <w:t>квалификационные;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703"/>
        </w:tabs>
        <w:spacing w:line="230" w:lineRule="exact"/>
        <w:ind w:left="702" w:hanging="122"/>
        <w:rPr>
          <w:sz w:val="20"/>
        </w:rPr>
      </w:pPr>
      <w:r>
        <w:rPr>
          <w:sz w:val="20"/>
        </w:rPr>
        <w:t>приемо-сдаточные;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703"/>
        </w:tabs>
        <w:spacing w:line="230" w:lineRule="exact"/>
        <w:ind w:left="702" w:hanging="122"/>
        <w:rPr>
          <w:sz w:val="20"/>
        </w:rPr>
      </w:pPr>
      <w:r>
        <w:rPr>
          <w:sz w:val="20"/>
        </w:rPr>
        <w:t>периодические;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703"/>
        </w:tabs>
        <w:ind w:left="702" w:hanging="122"/>
        <w:rPr>
          <w:sz w:val="20"/>
        </w:rPr>
      </w:pPr>
      <w:r>
        <w:rPr>
          <w:sz w:val="20"/>
        </w:rPr>
        <w:t>типовые.</w:t>
      </w:r>
    </w:p>
    <w:p w:rsidR="00DB38AA" w:rsidRDefault="0073622D">
      <w:pPr>
        <w:pStyle w:val="a4"/>
        <w:numPr>
          <w:ilvl w:val="1"/>
          <w:numId w:val="10"/>
        </w:numPr>
        <w:tabs>
          <w:tab w:val="left" w:pos="947"/>
        </w:tabs>
        <w:spacing w:line="230" w:lineRule="exact"/>
        <w:ind w:left="946" w:hanging="366"/>
        <w:rPr>
          <w:sz w:val="20"/>
        </w:rPr>
      </w:pPr>
      <w:r>
        <w:rPr>
          <w:sz w:val="20"/>
        </w:rPr>
        <w:t>Приемочные</w:t>
      </w:r>
      <w:r>
        <w:rPr>
          <w:spacing w:val="28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квалификационные</w:t>
      </w:r>
      <w:r>
        <w:rPr>
          <w:spacing w:val="28"/>
          <w:sz w:val="20"/>
        </w:rPr>
        <w:t xml:space="preserve"> </w:t>
      </w:r>
      <w:r>
        <w:rPr>
          <w:sz w:val="20"/>
        </w:rPr>
        <w:t>испытания</w:t>
      </w:r>
      <w:r>
        <w:rPr>
          <w:spacing w:val="27"/>
          <w:sz w:val="20"/>
        </w:rPr>
        <w:t xml:space="preserve"> </w:t>
      </w:r>
      <w:r>
        <w:rPr>
          <w:sz w:val="20"/>
        </w:rPr>
        <w:t>проводят</w:t>
      </w:r>
      <w:r>
        <w:rPr>
          <w:spacing w:val="28"/>
          <w:sz w:val="20"/>
        </w:rPr>
        <w:t xml:space="preserve"> </w:t>
      </w:r>
      <w:r>
        <w:rPr>
          <w:sz w:val="20"/>
        </w:rPr>
        <w:t>в</w:t>
      </w:r>
      <w:r>
        <w:rPr>
          <w:spacing w:val="2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9"/>
          <w:sz w:val="20"/>
        </w:rPr>
        <w:t xml:space="preserve"> </w:t>
      </w:r>
      <w:r>
        <w:rPr>
          <w:sz w:val="20"/>
        </w:rPr>
        <w:t>ГОСТ</w:t>
      </w:r>
      <w:r>
        <w:rPr>
          <w:spacing w:val="28"/>
          <w:sz w:val="20"/>
        </w:rPr>
        <w:t xml:space="preserve"> </w:t>
      </w:r>
      <w:proofErr w:type="gramStart"/>
      <w:r>
        <w:rPr>
          <w:sz w:val="20"/>
        </w:rPr>
        <w:t>Р</w:t>
      </w:r>
      <w:proofErr w:type="gramEnd"/>
      <w:r>
        <w:rPr>
          <w:spacing w:val="26"/>
          <w:sz w:val="20"/>
        </w:rPr>
        <w:t xml:space="preserve"> </w:t>
      </w:r>
      <w:r>
        <w:rPr>
          <w:sz w:val="20"/>
        </w:rPr>
        <w:t>15.201</w:t>
      </w:r>
    </w:p>
    <w:p w:rsidR="00DB38AA" w:rsidRDefault="0073622D">
      <w:pPr>
        <w:pStyle w:val="a3"/>
        <w:spacing w:line="230" w:lineRule="exact"/>
        <w:ind w:left="126"/>
      </w:pPr>
      <w:r>
        <w:t xml:space="preserve">при приемке вновь </w:t>
      </w:r>
      <w:proofErr w:type="gramStart"/>
      <w:r>
        <w:t>разработанных</w:t>
      </w:r>
      <w:proofErr w:type="gramEnd"/>
      <w:r>
        <w:t xml:space="preserve"> СИЗНП.</w:t>
      </w:r>
    </w:p>
    <w:p w:rsidR="00DB38AA" w:rsidRDefault="0073622D">
      <w:pPr>
        <w:pStyle w:val="a4"/>
        <w:numPr>
          <w:ilvl w:val="1"/>
          <w:numId w:val="10"/>
        </w:numPr>
        <w:tabs>
          <w:tab w:val="left" w:pos="905"/>
        </w:tabs>
        <w:ind w:left="904" w:hanging="324"/>
        <w:rPr>
          <w:sz w:val="20"/>
        </w:rPr>
      </w:pPr>
      <w:r>
        <w:rPr>
          <w:spacing w:val="-3"/>
          <w:sz w:val="20"/>
        </w:rPr>
        <w:t xml:space="preserve">Приемо-сдаточные испытания проводят </w:t>
      </w:r>
      <w:r>
        <w:rPr>
          <w:sz w:val="20"/>
        </w:rPr>
        <w:t xml:space="preserve">при </w:t>
      </w:r>
      <w:r>
        <w:rPr>
          <w:spacing w:val="-3"/>
          <w:sz w:val="20"/>
        </w:rPr>
        <w:t>приемке каждой изготовленной партии</w:t>
      </w:r>
      <w:r>
        <w:rPr>
          <w:spacing w:val="16"/>
          <w:sz w:val="20"/>
        </w:rPr>
        <w:t xml:space="preserve"> </w:t>
      </w:r>
      <w:r>
        <w:rPr>
          <w:sz w:val="20"/>
        </w:rPr>
        <w:t>СИЗНП.</w:t>
      </w:r>
    </w:p>
    <w:p w:rsidR="00DB38AA" w:rsidRDefault="00DB38AA">
      <w:pPr>
        <w:rPr>
          <w:sz w:val="20"/>
        </w:rPr>
        <w:sectPr w:rsidR="00DB38AA">
          <w:pgSz w:w="11910" w:h="16840"/>
          <w:pgMar w:top="1640" w:right="1120" w:bottom="1620" w:left="1120" w:header="1442" w:footer="1432" w:gutter="0"/>
          <w:cols w:space="720"/>
        </w:sectPr>
      </w:pPr>
    </w:p>
    <w:p w:rsidR="00DB38AA" w:rsidRDefault="00DB38AA">
      <w:pPr>
        <w:pStyle w:val="a3"/>
        <w:spacing w:before="8"/>
        <w:rPr>
          <w:sz w:val="21"/>
        </w:rPr>
      </w:pPr>
    </w:p>
    <w:p w:rsidR="00DB38AA" w:rsidRDefault="0073622D">
      <w:pPr>
        <w:pStyle w:val="a4"/>
        <w:numPr>
          <w:ilvl w:val="1"/>
          <w:numId w:val="10"/>
        </w:numPr>
        <w:tabs>
          <w:tab w:val="left" w:pos="910"/>
        </w:tabs>
        <w:spacing w:before="75"/>
        <w:ind w:left="106" w:right="120" w:firstLine="454"/>
        <w:rPr>
          <w:sz w:val="20"/>
        </w:rPr>
      </w:pPr>
      <w:r>
        <w:rPr>
          <w:sz w:val="20"/>
        </w:rPr>
        <w:t xml:space="preserve">Периодические испытания проводят в целях проверки и подтверждения </w:t>
      </w:r>
      <w:proofErr w:type="gramStart"/>
      <w:r>
        <w:rPr>
          <w:sz w:val="20"/>
        </w:rPr>
        <w:t>качества</w:t>
      </w:r>
      <w:proofErr w:type="gramEnd"/>
      <w:r>
        <w:rPr>
          <w:sz w:val="20"/>
        </w:rPr>
        <w:t xml:space="preserve"> серийно выпускаемых </w:t>
      </w:r>
      <w:r>
        <w:rPr>
          <w:spacing w:val="-8"/>
          <w:sz w:val="20"/>
        </w:rPr>
        <w:t xml:space="preserve">СИЗНП </w:t>
      </w:r>
      <w:r>
        <w:rPr>
          <w:sz w:val="20"/>
        </w:rPr>
        <w:t>один раз в год.</w:t>
      </w:r>
    </w:p>
    <w:p w:rsidR="00DB38AA" w:rsidRDefault="0073622D">
      <w:pPr>
        <w:pStyle w:val="a4"/>
        <w:numPr>
          <w:ilvl w:val="1"/>
          <w:numId w:val="10"/>
        </w:numPr>
        <w:tabs>
          <w:tab w:val="left" w:pos="929"/>
        </w:tabs>
        <w:ind w:left="106" w:right="116" w:firstLine="454"/>
        <w:rPr>
          <w:sz w:val="20"/>
        </w:rPr>
      </w:pPr>
      <w:r>
        <w:rPr>
          <w:spacing w:val="-4"/>
          <w:sz w:val="20"/>
        </w:rPr>
        <w:t xml:space="preserve">Типовые испытания </w:t>
      </w:r>
      <w:r>
        <w:rPr>
          <w:spacing w:val="-5"/>
          <w:sz w:val="20"/>
        </w:rPr>
        <w:t xml:space="preserve">проводят </w:t>
      </w:r>
      <w:r>
        <w:rPr>
          <w:spacing w:val="-4"/>
          <w:sz w:val="20"/>
        </w:rPr>
        <w:t xml:space="preserve">при изменении состава </w:t>
      </w:r>
      <w:r>
        <w:rPr>
          <w:spacing w:val="-5"/>
          <w:sz w:val="20"/>
        </w:rPr>
        <w:t xml:space="preserve">пакета материалов </w:t>
      </w:r>
      <w:r>
        <w:rPr>
          <w:spacing w:val="-4"/>
          <w:sz w:val="20"/>
        </w:rPr>
        <w:t>или констр</w:t>
      </w:r>
      <w:r>
        <w:rPr>
          <w:spacing w:val="-4"/>
          <w:sz w:val="20"/>
        </w:rPr>
        <w:t xml:space="preserve">укции </w:t>
      </w:r>
      <w:r>
        <w:rPr>
          <w:spacing w:val="-8"/>
          <w:sz w:val="20"/>
        </w:rPr>
        <w:t xml:space="preserve">СИЗНП, </w:t>
      </w:r>
      <w:r>
        <w:rPr>
          <w:sz w:val="20"/>
        </w:rPr>
        <w:t xml:space="preserve">а </w:t>
      </w:r>
      <w:r>
        <w:rPr>
          <w:spacing w:val="-4"/>
          <w:sz w:val="20"/>
        </w:rPr>
        <w:t xml:space="preserve">также </w:t>
      </w:r>
      <w:r>
        <w:rPr>
          <w:spacing w:val="-5"/>
          <w:sz w:val="20"/>
        </w:rPr>
        <w:t xml:space="preserve">замене </w:t>
      </w:r>
      <w:r>
        <w:rPr>
          <w:spacing w:val="-4"/>
          <w:sz w:val="20"/>
        </w:rPr>
        <w:t xml:space="preserve">сырья </w:t>
      </w:r>
      <w:r>
        <w:rPr>
          <w:sz w:val="20"/>
        </w:rPr>
        <w:t xml:space="preserve">и </w:t>
      </w:r>
      <w:r>
        <w:rPr>
          <w:spacing w:val="-5"/>
          <w:sz w:val="20"/>
        </w:rPr>
        <w:t>технологии изготовления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изделий.</w:t>
      </w:r>
    </w:p>
    <w:p w:rsidR="00DB38AA" w:rsidRDefault="0073622D">
      <w:pPr>
        <w:pStyle w:val="a4"/>
        <w:numPr>
          <w:ilvl w:val="1"/>
          <w:numId w:val="10"/>
        </w:numPr>
        <w:tabs>
          <w:tab w:val="left" w:pos="894"/>
        </w:tabs>
        <w:spacing w:line="229" w:lineRule="exact"/>
        <w:rPr>
          <w:sz w:val="20"/>
        </w:rPr>
      </w:pPr>
      <w:r>
        <w:rPr>
          <w:sz w:val="20"/>
        </w:rPr>
        <w:t>Рекомендуемое содержание различных видов испытаний приведено в таблице</w:t>
      </w:r>
      <w:r>
        <w:rPr>
          <w:spacing w:val="-25"/>
          <w:sz w:val="20"/>
        </w:rPr>
        <w:t xml:space="preserve"> </w:t>
      </w:r>
      <w:r>
        <w:rPr>
          <w:sz w:val="20"/>
        </w:rPr>
        <w:t>4.</w:t>
      </w:r>
    </w:p>
    <w:p w:rsidR="00DB38AA" w:rsidRDefault="00DB38AA">
      <w:pPr>
        <w:pStyle w:val="a3"/>
        <w:spacing w:before="11"/>
      </w:pPr>
    </w:p>
    <w:p w:rsidR="00DB38AA" w:rsidRDefault="0073622D">
      <w:pPr>
        <w:ind w:left="106" w:right="822"/>
        <w:rPr>
          <w:sz w:val="18"/>
        </w:rPr>
      </w:pPr>
      <w:r>
        <w:rPr>
          <w:sz w:val="18"/>
        </w:rPr>
        <w:t xml:space="preserve">Т а б л и </w:t>
      </w:r>
      <w:proofErr w:type="gramStart"/>
      <w:r>
        <w:rPr>
          <w:sz w:val="18"/>
        </w:rPr>
        <w:t>ц</w:t>
      </w:r>
      <w:proofErr w:type="gramEnd"/>
      <w:r>
        <w:rPr>
          <w:sz w:val="18"/>
        </w:rPr>
        <w:t xml:space="preserve"> а 4</w:t>
      </w:r>
    </w:p>
    <w:p w:rsidR="00DB38AA" w:rsidRDefault="00DB38AA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3208"/>
        <w:gridCol w:w="3274"/>
      </w:tblGrid>
      <w:tr w:rsidR="00DB38AA">
        <w:trPr>
          <w:trHeight w:hRule="exact" w:val="354"/>
        </w:trPr>
        <w:tc>
          <w:tcPr>
            <w:tcW w:w="2940" w:type="dxa"/>
            <w:vMerge w:val="restart"/>
          </w:tcPr>
          <w:p w:rsidR="00DB38AA" w:rsidRDefault="00DB38AA">
            <w:pPr>
              <w:pStyle w:val="TableParagraph"/>
              <w:spacing w:before="2"/>
              <w:rPr>
                <w:sz w:val="20"/>
              </w:rPr>
            </w:pPr>
          </w:p>
          <w:p w:rsidR="00DB38AA" w:rsidRDefault="0073622D">
            <w:pPr>
              <w:pStyle w:val="TableParagraph"/>
              <w:ind w:left="968" w:right="15"/>
              <w:rPr>
                <w:sz w:val="18"/>
              </w:rPr>
            </w:pPr>
            <w:r>
              <w:rPr>
                <w:sz w:val="18"/>
              </w:rPr>
              <w:t>Вид испытаний</w:t>
            </w:r>
          </w:p>
        </w:tc>
        <w:tc>
          <w:tcPr>
            <w:tcW w:w="6481" w:type="dxa"/>
            <w:gridSpan w:val="2"/>
          </w:tcPr>
          <w:p w:rsidR="00DB38AA" w:rsidRDefault="0073622D">
            <w:pPr>
              <w:pStyle w:val="TableParagraph"/>
              <w:spacing w:before="58"/>
              <w:ind w:left="1173"/>
              <w:rPr>
                <w:sz w:val="18"/>
              </w:rPr>
            </w:pPr>
            <w:r>
              <w:rPr>
                <w:sz w:val="18"/>
              </w:rPr>
              <w:t>Номера пунктов (подпунктов) настоящего стандарта</w:t>
            </w:r>
          </w:p>
        </w:tc>
      </w:tr>
      <w:tr w:rsidR="00DB38AA">
        <w:trPr>
          <w:trHeight w:hRule="exact" w:val="364"/>
        </w:trPr>
        <w:tc>
          <w:tcPr>
            <w:tcW w:w="2940" w:type="dxa"/>
            <w:vMerge/>
            <w:tcBorders>
              <w:bottom w:val="double" w:sz="4" w:space="0" w:color="000000"/>
            </w:tcBorders>
          </w:tcPr>
          <w:p w:rsidR="00DB38AA" w:rsidRDefault="00DB38AA"/>
        </w:tc>
        <w:tc>
          <w:tcPr>
            <w:tcW w:w="3208" w:type="dxa"/>
            <w:tcBorders>
              <w:bottom w:val="double" w:sz="4" w:space="0" w:color="000000"/>
            </w:tcBorders>
          </w:tcPr>
          <w:p w:rsidR="00DB38AA" w:rsidRDefault="0073622D">
            <w:pPr>
              <w:pStyle w:val="TableParagraph"/>
              <w:spacing w:before="58"/>
              <w:ind w:left="864"/>
              <w:rPr>
                <w:sz w:val="18"/>
              </w:rPr>
            </w:pPr>
            <w:r>
              <w:rPr>
                <w:sz w:val="18"/>
              </w:rPr>
              <w:t>для кожаных СИЗНП</w:t>
            </w:r>
          </w:p>
        </w:tc>
        <w:tc>
          <w:tcPr>
            <w:tcW w:w="3274" w:type="dxa"/>
            <w:tcBorders>
              <w:bottom w:val="double" w:sz="4" w:space="0" w:color="000000"/>
            </w:tcBorders>
          </w:tcPr>
          <w:p w:rsidR="00DB38AA" w:rsidRDefault="0073622D">
            <w:pPr>
              <w:pStyle w:val="TableParagraph"/>
              <w:spacing w:before="58"/>
              <w:ind w:left="808"/>
              <w:rPr>
                <w:sz w:val="18"/>
              </w:rPr>
            </w:pPr>
            <w:r>
              <w:rPr>
                <w:sz w:val="18"/>
              </w:rPr>
              <w:t>для резиновых СИЗНП</w:t>
            </w:r>
          </w:p>
        </w:tc>
      </w:tr>
      <w:tr w:rsidR="00DB38AA">
        <w:trPr>
          <w:trHeight w:hRule="exact" w:val="478"/>
        </w:trPr>
        <w:tc>
          <w:tcPr>
            <w:tcW w:w="2940" w:type="dxa"/>
            <w:tcBorders>
              <w:top w:val="double" w:sz="4" w:space="0" w:color="000000"/>
            </w:tcBorders>
          </w:tcPr>
          <w:p w:rsidR="00DB38AA" w:rsidRDefault="0073622D">
            <w:pPr>
              <w:pStyle w:val="TableParagraph"/>
              <w:spacing w:before="19" w:line="254" w:lineRule="auto"/>
              <w:ind w:left="64" w:right="15" w:firstLine="284"/>
              <w:rPr>
                <w:sz w:val="18"/>
              </w:rPr>
            </w:pPr>
            <w:r>
              <w:rPr>
                <w:sz w:val="18"/>
              </w:rPr>
              <w:t xml:space="preserve">Приемочные, </w:t>
            </w:r>
            <w:proofErr w:type="spellStart"/>
            <w:r>
              <w:rPr>
                <w:sz w:val="18"/>
              </w:rPr>
              <w:t>квалификацио</w:t>
            </w:r>
            <w:proofErr w:type="gramStart"/>
            <w:r>
              <w:rPr>
                <w:sz w:val="18"/>
              </w:rPr>
              <w:t>н</w:t>
            </w:r>
            <w:proofErr w:type="spellEnd"/>
            <w:r>
              <w:rPr>
                <w:sz w:val="18"/>
              </w:rPr>
              <w:t>-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ные</w:t>
            </w:r>
            <w:proofErr w:type="spellEnd"/>
            <w:r>
              <w:rPr>
                <w:sz w:val="18"/>
              </w:rPr>
              <w:t xml:space="preserve"> и типовые</w:t>
            </w:r>
          </w:p>
        </w:tc>
        <w:tc>
          <w:tcPr>
            <w:tcW w:w="3208" w:type="dxa"/>
            <w:tcBorders>
              <w:top w:val="double" w:sz="4" w:space="0" w:color="000000"/>
            </w:tcBorders>
          </w:tcPr>
          <w:p w:rsidR="00DB38AA" w:rsidRDefault="0073622D">
            <w:pPr>
              <w:pStyle w:val="TableParagraph"/>
              <w:spacing w:before="19"/>
              <w:ind w:left="232"/>
              <w:rPr>
                <w:sz w:val="18"/>
              </w:rPr>
            </w:pPr>
            <w:r>
              <w:rPr>
                <w:sz w:val="18"/>
              </w:rPr>
              <w:t>4.5, 4.6, 5.1—5.4, 5.5, 5.7.1, 5.7.3</w:t>
            </w:r>
          </w:p>
        </w:tc>
        <w:tc>
          <w:tcPr>
            <w:tcW w:w="3274" w:type="dxa"/>
            <w:tcBorders>
              <w:top w:val="double" w:sz="4" w:space="0" w:color="000000"/>
            </w:tcBorders>
          </w:tcPr>
          <w:p w:rsidR="00DB38AA" w:rsidRDefault="0073622D">
            <w:pPr>
              <w:pStyle w:val="TableParagraph"/>
              <w:spacing w:before="19"/>
              <w:ind w:left="266"/>
              <w:rPr>
                <w:sz w:val="18"/>
              </w:rPr>
            </w:pPr>
            <w:r>
              <w:rPr>
                <w:sz w:val="18"/>
              </w:rPr>
              <w:t>4.5, 4.6, 5.1—5.4, 5.6, 5.7.2, 5.7.3</w:t>
            </w:r>
          </w:p>
        </w:tc>
      </w:tr>
      <w:tr w:rsidR="00DB38AA">
        <w:trPr>
          <w:trHeight w:hRule="exact" w:val="449"/>
        </w:trPr>
        <w:tc>
          <w:tcPr>
            <w:tcW w:w="2940" w:type="dxa"/>
          </w:tcPr>
          <w:p w:rsidR="00DB38AA" w:rsidRDefault="0073622D">
            <w:pPr>
              <w:pStyle w:val="TableParagraph"/>
              <w:spacing w:line="205" w:lineRule="exact"/>
              <w:ind w:left="349" w:right="15"/>
              <w:rPr>
                <w:sz w:val="18"/>
              </w:rPr>
            </w:pPr>
            <w:r>
              <w:rPr>
                <w:sz w:val="18"/>
              </w:rPr>
              <w:t>Периодические</w:t>
            </w:r>
          </w:p>
        </w:tc>
        <w:tc>
          <w:tcPr>
            <w:tcW w:w="3208" w:type="dxa"/>
          </w:tcPr>
          <w:p w:rsidR="00DB38AA" w:rsidRDefault="0073622D">
            <w:pPr>
              <w:pStyle w:val="TableParagraph"/>
              <w:spacing w:line="205" w:lineRule="exact"/>
              <w:ind w:left="126" w:right="126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4.5, 5.4, 5.5.2 (показатели 1 и 2,</w:t>
            </w:r>
            <w:proofErr w:type="gramEnd"/>
          </w:p>
          <w:p w:rsidR="00DB38AA" w:rsidRDefault="0073622D">
            <w:pPr>
              <w:pStyle w:val="TableParagraph"/>
              <w:spacing w:before="12"/>
              <w:ind w:left="126" w:right="126"/>
              <w:jc w:val="center"/>
              <w:rPr>
                <w:sz w:val="18"/>
              </w:rPr>
            </w:pPr>
            <w:r>
              <w:rPr>
                <w:sz w:val="18"/>
              </w:rPr>
              <w:t>таблица 2), 5.7.1, 5.7.3, 5.7.4</w:t>
            </w:r>
          </w:p>
        </w:tc>
        <w:tc>
          <w:tcPr>
            <w:tcW w:w="3274" w:type="dxa"/>
          </w:tcPr>
          <w:p w:rsidR="00DB38AA" w:rsidRDefault="0073622D">
            <w:pPr>
              <w:pStyle w:val="TableParagraph"/>
              <w:spacing w:line="205" w:lineRule="exact"/>
              <w:ind w:left="292" w:right="292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4.5, 5.4, 5.6.1 (показатели 6—8,</w:t>
            </w:r>
            <w:proofErr w:type="gramEnd"/>
          </w:p>
          <w:p w:rsidR="00DB38AA" w:rsidRDefault="0073622D">
            <w:pPr>
              <w:pStyle w:val="TableParagraph"/>
              <w:spacing w:before="12"/>
              <w:ind w:left="292" w:right="291"/>
              <w:jc w:val="center"/>
              <w:rPr>
                <w:sz w:val="18"/>
              </w:rPr>
            </w:pPr>
            <w:r>
              <w:rPr>
                <w:sz w:val="18"/>
              </w:rPr>
              <w:t>таблица 3), 5.7.2—5.7.4</w:t>
            </w:r>
          </w:p>
        </w:tc>
      </w:tr>
      <w:tr w:rsidR="00DB38AA">
        <w:trPr>
          <w:trHeight w:hRule="exact" w:val="449"/>
        </w:trPr>
        <w:tc>
          <w:tcPr>
            <w:tcW w:w="2940" w:type="dxa"/>
          </w:tcPr>
          <w:p w:rsidR="00DB38AA" w:rsidRDefault="0073622D">
            <w:pPr>
              <w:pStyle w:val="TableParagraph"/>
              <w:spacing w:line="205" w:lineRule="exact"/>
              <w:ind w:left="349" w:right="15"/>
              <w:rPr>
                <w:sz w:val="18"/>
              </w:rPr>
            </w:pPr>
            <w:r>
              <w:rPr>
                <w:spacing w:val="-7"/>
                <w:sz w:val="18"/>
              </w:rPr>
              <w:t xml:space="preserve">Приемо-сдаточные </w:t>
            </w:r>
            <w:r>
              <w:rPr>
                <w:spacing w:val="-6"/>
                <w:sz w:val="18"/>
              </w:rPr>
              <w:t>(заводские)</w:t>
            </w:r>
          </w:p>
        </w:tc>
        <w:tc>
          <w:tcPr>
            <w:tcW w:w="3208" w:type="dxa"/>
          </w:tcPr>
          <w:p w:rsidR="00DB38AA" w:rsidRDefault="0073622D">
            <w:pPr>
              <w:pStyle w:val="TableParagraph"/>
              <w:spacing w:line="205" w:lineRule="exact"/>
              <w:ind w:left="125" w:right="126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4.5, 5.1, 5.4 (показатели 7 и 8,</w:t>
            </w:r>
            <w:proofErr w:type="gramEnd"/>
          </w:p>
          <w:p w:rsidR="00DB38AA" w:rsidRDefault="0073622D">
            <w:pPr>
              <w:pStyle w:val="TableParagraph"/>
              <w:spacing w:before="11"/>
              <w:ind w:left="126" w:right="126"/>
              <w:jc w:val="center"/>
              <w:rPr>
                <w:sz w:val="18"/>
              </w:rPr>
            </w:pPr>
            <w:r>
              <w:rPr>
                <w:sz w:val="18"/>
              </w:rPr>
              <w:t>таблица 1), 5.5.1, 5.7.1, 5.7.3, 5.7.4</w:t>
            </w:r>
          </w:p>
        </w:tc>
        <w:tc>
          <w:tcPr>
            <w:tcW w:w="3274" w:type="dxa"/>
          </w:tcPr>
          <w:p w:rsidR="00DB38AA" w:rsidRDefault="0073622D">
            <w:pPr>
              <w:pStyle w:val="TableParagraph"/>
              <w:spacing w:line="205" w:lineRule="exact"/>
              <w:ind w:left="378"/>
              <w:rPr>
                <w:sz w:val="18"/>
              </w:rPr>
            </w:pPr>
            <w:proofErr w:type="gramStart"/>
            <w:r>
              <w:rPr>
                <w:sz w:val="18"/>
              </w:rPr>
              <w:t>4.5, 5.1, 5.4 (показатели 7 и 8,</w:t>
            </w:r>
            <w:proofErr w:type="gramEnd"/>
          </w:p>
          <w:p w:rsidR="00DB38AA" w:rsidRDefault="0073622D">
            <w:pPr>
              <w:pStyle w:val="TableParagraph"/>
              <w:spacing w:before="11"/>
              <w:ind w:left="390"/>
              <w:rPr>
                <w:sz w:val="18"/>
              </w:rPr>
            </w:pPr>
            <w:r>
              <w:rPr>
                <w:sz w:val="18"/>
              </w:rPr>
              <w:t>таблица 1), 5.6.2, 5.7.2—5.7.4</w:t>
            </w:r>
          </w:p>
        </w:tc>
      </w:tr>
    </w:tbl>
    <w:p w:rsidR="00DB38AA" w:rsidRDefault="00DB38AA">
      <w:pPr>
        <w:pStyle w:val="a3"/>
        <w:spacing w:before="9"/>
        <w:rPr>
          <w:sz w:val="14"/>
        </w:rPr>
      </w:pPr>
    </w:p>
    <w:p w:rsidR="00DB38AA" w:rsidRDefault="0073622D">
      <w:pPr>
        <w:pStyle w:val="1"/>
        <w:numPr>
          <w:ilvl w:val="0"/>
          <w:numId w:val="10"/>
        </w:numPr>
        <w:tabs>
          <w:tab w:val="left" w:pos="761"/>
        </w:tabs>
        <w:spacing w:before="69"/>
        <w:ind w:left="760" w:hanging="200"/>
      </w:pPr>
      <w:bookmarkStart w:id="7" w:name="_TOC_250003"/>
      <w:r>
        <w:t>Методы</w:t>
      </w:r>
      <w:r>
        <w:rPr>
          <w:spacing w:val="-8"/>
        </w:rPr>
        <w:t xml:space="preserve"> </w:t>
      </w:r>
      <w:bookmarkEnd w:id="7"/>
      <w:r>
        <w:t>испытаний</w:t>
      </w:r>
    </w:p>
    <w:p w:rsidR="00DB38AA" w:rsidRDefault="00DB38AA">
      <w:pPr>
        <w:pStyle w:val="a3"/>
        <w:spacing w:before="1"/>
        <w:rPr>
          <w:b/>
          <w:sz w:val="22"/>
        </w:rPr>
      </w:pPr>
    </w:p>
    <w:p w:rsidR="00DB38AA" w:rsidRDefault="0073622D">
      <w:pPr>
        <w:pStyle w:val="a4"/>
        <w:numPr>
          <w:ilvl w:val="1"/>
          <w:numId w:val="10"/>
        </w:numPr>
        <w:tabs>
          <w:tab w:val="left" w:pos="894"/>
        </w:tabs>
        <w:rPr>
          <w:b/>
          <w:sz w:val="20"/>
        </w:rPr>
      </w:pPr>
      <w:r>
        <w:rPr>
          <w:b/>
          <w:sz w:val="20"/>
        </w:rPr>
        <w:t>Подготовка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образцов</w:t>
      </w:r>
    </w:p>
    <w:p w:rsidR="00DB38AA" w:rsidRDefault="0073622D">
      <w:pPr>
        <w:pStyle w:val="a4"/>
        <w:numPr>
          <w:ilvl w:val="2"/>
          <w:numId w:val="10"/>
        </w:numPr>
        <w:tabs>
          <w:tab w:val="left" w:pos="1074"/>
        </w:tabs>
        <w:spacing w:before="132" w:line="254" w:lineRule="auto"/>
        <w:ind w:right="119" w:firstLine="454"/>
        <w:jc w:val="both"/>
        <w:rPr>
          <w:sz w:val="20"/>
        </w:rPr>
      </w:pPr>
      <w:r>
        <w:rPr>
          <w:sz w:val="20"/>
        </w:rPr>
        <w:t xml:space="preserve">Число и размеры образцов для различных видов испытаний следует определять в </w:t>
      </w:r>
      <w:proofErr w:type="spellStart"/>
      <w:r>
        <w:rPr>
          <w:sz w:val="20"/>
        </w:rPr>
        <w:t>соо</w:t>
      </w:r>
      <w:proofErr w:type="gramStart"/>
      <w:r>
        <w:rPr>
          <w:sz w:val="20"/>
        </w:rPr>
        <w:t>т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ветствии</w:t>
      </w:r>
      <w:proofErr w:type="spellEnd"/>
      <w:r>
        <w:rPr>
          <w:sz w:val="20"/>
        </w:rPr>
        <w:t xml:space="preserve"> с требованиями настоящего стандарта или соответствующих НД, утвержденных в уста- </w:t>
      </w:r>
      <w:proofErr w:type="spellStart"/>
      <w:r>
        <w:rPr>
          <w:sz w:val="20"/>
        </w:rPr>
        <w:t>новленном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порядке.</w:t>
      </w:r>
    </w:p>
    <w:p w:rsidR="00DB38AA" w:rsidRDefault="0073622D">
      <w:pPr>
        <w:pStyle w:val="a4"/>
        <w:numPr>
          <w:ilvl w:val="2"/>
          <w:numId w:val="10"/>
        </w:numPr>
        <w:tabs>
          <w:tab w:val="left" w:pos="1086"/>
        </w:tabs>
        <w:spacing w:line="254" w:lineRule="auto"/>
        <w:ind w:right="120" w:firstLine="454"/>
        <w:rPr>
          <w:sz w:val="20"/>
        </w:rPr>
      </w:pPr>
      <w:r>
        <w:rPr>
          <w:sz w:val="20"/>
        </w:rPr>
        <w:t>Все образцы должны быть выдержаны в климатических условиях по ста</w:t>
      </w:r>
      <w:r>
        <w:rPr>
          <w:sz w:val="20"/>
        </w:rPr>
        <w:t>ндарту на да</w:t>
      </w:r>
      <w:proofErr w:type="gramStart"/>
      <w:r>
        <w:rPr>
          <w:sz w:val="20"/>
        </w:rPr>
        <w:t>н-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ный</w:t>
      </w:r>
      <w:proofErr w:type="spellEnd"/>
      <w:r>
        <w:rPr>
          <w:sz w:val="20"/>
        </w:rPr>
        <w:t xml:space="preserve"> метод</w:t>
      </w:r>
      <w:r>
        <w:rPr>
          <w:spacing w:val="-13"/>
          <w:sz w:val="20"/>
        </w:rPr>
        <w:t xml:space="preserve"> </w:t>
      </w:r>
      <w:r>
        <w:rPr>
          <w:sz w:val="20"/>
        </w:rPr>
        <w:t>испытания.</w:t>
      </w:r>
    </w:p>
    <w:p w:rsidR="00DB38AA" w:rsidRDefault="0073622D">
      <w:pPr>
        <w:pStyle w:val="a4"/>
        <w:numPr>
          <w:ilvl w:val="1"/>
          <w:numId w:val="8"/>
        </w:numPr>
        <w:tabs>
          <w:tab w:val="left" w:pos="894"/>
        </w:tabs>
        <w:spacing w:before="121"/>
        <w:ind w:firstLine="454"/>
        <w:rPr>
          <w:b/>
          <w:sz w:val="20"/>
        </w:rPr>
      </w:pPr>
      <w:r>
        <w:rPr>
          <w:b/>
          <w:sz w:val="20"/>
        </w:rPr>
        <w:t>Порядок проведения натурных</w:t>
      </w:r>
      <w:r>
        <w:rPr>
          <w:b/>
          <w:spacing w:val="-21"/>
          <w:sz w:val="20"/>
        </w:rPr>
        <w:t xml:space="preserve"> </w:t>
      </w:r>
      <w:r>
        <w:rPr>
          <w:b/>
          <w:sz w:val="20"/>
        </w:rPr>
        <w:t>испытаний</w:t>
      </w:r>
    </w:p>
    <w:p w:rsidR="00DB38AA" w:rsidRDefault="0073622D">
      <w:pPr>
        <w:pStyle w:val="a3"/>
        <w:spacing w:before="132" w:line="254" w:lineRule="auto"/>
        <w:ind w:left="106" w:right="119" w:firstLine="453"/>
        <w:jc w:val="both"/>
      </w:pPr>
      <w:r>
        <w:t>Натурные испытания следует проводить на готовых СИЗНП в целях определения и сравнения основных защитных и эргономических показателей серийно выпускаемых изделий, а также для о</w:t>
      </w:r>
      <w:proofErr w:type="gramStart"/>
      <w:r>
        <w:t>т-</w:t>
      </w:r>
      <w:proofErr w:type="gramEnd"/>
      <w:r>
        <w:t xml:space="preserve"> рабо</w:t>
      </w:r>
      <w:r>
        <w:t>тки тактических приемов использования в реальных условиях.</w:t>
      </w:r>
    </w:p>
    <w:p w:rsidR="00DB38AA" w:rsidRDefault="0073622D">
      <w:pPr>
        <w:pStyle w:val="a3"/>
        <w:ind w:left="560" w:right="822"/>
      </w:pPr>
      <w:r>
        <w:t>На испытания представляют не менее трех СИЗНП.</w:t>
      </w:r>
    </w:p>
    <w:p w:rsidR="00DB38AA" w:rsidRDefault="0073622D">
      <w:pPr>
        <w:pStyle w:val="a3"/>
        <w:spacing w:before="13" w:line="254" w:lineRule="auto"/>
        <w:ind w:left="106" w:right="-9" w:firstLine="453"/>
      </w:pPr>
      <w:r>
        <w:t xml:space="preserve">При проведении натурных испытаний проверяют показатели по 5.1—5.3, 5.5.1 путем </w:t>
      </w:r>
      <w:proofErr w:type="spellStart"/>
      <w:r>
        <w:t>визуал</w:t>
      </w:r>
      <w:proofErr w:type="gramStart"/>
      <w:r>
        <w:t>ь</w:t>
      </w:r>
      <w:proofErr w:type="spellEnd"/>
      <w:r>
        <w:t>-</w:t>
      </w:r>
      <w:proofErr w:type="gramEnd"/>
      <w:r>
        <w:t xml:space="preserve"> </w:t>
      </w:r>
      <w:proofErr w:type="spellStart"/>
      <w:r>
        <w:t>ного</w:t>
      </w:r>
      <w:proofErr w:type="spellEnd"/>
      <w:r>
        <w:t xml:space="preserve"> осмотра.</w:t>
      </w:r>
    </w:p>
    <w:p w:rsidR="00DB38AA" w:rsidRDefault="0073622D">
      <w:pPr>
        <w:pStyle w:val="a4"/>
        <w:numPr>
          <w:ilvl w:val="1"/>
          <w:numId w:val="8"/>
        </w:numPr>
        <w:tabs>
          <w:tab w:val="left" w:pos="898"/>
        </w:tabs>
        <w:spacing w:before="121" w:line="256" w:lineRule="auto"/>
        <w:ind w:right="122" w:firstLine="454"/>
        <w:rPr>
          <w:b/>
          <w:sz w:val="20"/>
        </w:rPr>
      </w:pPr>
      <w:r>
        <w:rPr>
          <w:b/>
          <w:spacing w:val="-3"/>
          <w:sz w:val="20"/>
        </w:rPr>
        <w:t xml:space="preserve">Определение устойчивости носочной части СИЗНП </w:t>
      </w:r>
      <w:r>
        <w:rPr>
          <w:b/>
          <w:sz w:val="20"/>
        </w:rPr>
        <w:t xml:space="preserve">к </w:t>
      </w:r>
      <w:r>
        <w:rPr>
          <w:b/>
          <w:spacing w:val="-3"/>
          <w:sz w:val="20"/>
        </w:rPr>
        <w:t xml:space="preserve">воздействию температуры </w:t>
      </w:r>
      <w:r>
        <w:rPr>
          <w:b/>
          <w:sz w:val="20"/>
        </w:rPr>
        <w:t xml:space="preserve">окру- </w:t>
      </w:r>
      <w:proofErr w:type="spellStart"/>
      <w:r>
        <w:rPr>
          <w:b/>
          <w:sz w:val="20"/>
        </w:rPr>
        <w:t>жающей</w:t>
      </w:r>
      <w:proofErr w:type="spellEnd"/>
      <w:r>
        <w:rPr>
          <w:b/>
          <w:sz w:val="20"/>
        </w:rPr>
        <w:t xml:space="preserve"> среды 200</w:t>
      </w:r>
      <w:proofErr w:type="gramStart"/>
      <w:r>
        <w:rPr>
          <w:b/>
          <w:spacing w:val="-9"/>
          <w:sz w:val="20"/>
        </w:rPr>
        <w:t xml:space="preserve"> </w:t>
      </w:r>
      <w:r>
        <w:rPr>
          <w:rFonts w:ascii="Symbol" w:hAnsi="Symbol"/>
          <w:b/>
          <w:sz w:val="20"/>
        </w:rPr>
        <w:t></w:t>
      </w:r>
      <w:r>
        <w:rPr>
          <w:b/>
          <w:sz w:val="20"/>
        </w:rPr>
        <w:t>С</w:t>
      </w:r>
      <w:proofErr w:type="gramEnd"/>
    </w:p>
    <w:p w:rsidR="00DB38AA" w:rsidRDefault="0073622D">
      <w:pPr>
        <w:pStyle w:val="a4"/>
        <w:numPr>
          <w:ilvl w:val="2"/>
          <w:numId w:val="8"/>
        </w:numPr>
        <w:tabs>
          <w:tab w:val="left" w:pos="1061"/>
        </w:tabs>
        <w:spacing w:before="115"/>
        <w:ind w:hanging="500"/>
        <w:rPr>
          <w:i/>
          <w:sz w:val="20"/>
        </w:rPr>
      </w:pPr>
      <w:r>
        <w:rPr>
          <w:i/>
          <w:sz w:val="20"/>
        </w:rPr>
        <w:t>Отбор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образцов</w:t>
      </w:r>
    </w:p>
    <w:p w:rsidR="00DB38AA" w:rsidRDefault="0073622D">
      <w:pPr>
        <w:pStyle w:val="a3"/>
        <w:spacing w:before="58" w:line="254" w:lineRule="auto"/>
        <w:ind w:left="560" w:right="1757"/>
      </w:pPr>
      <w:r>
        <w:t>Образцы должны состоять из носочной части без голенища и пяточной части. Испытаниям подвергают не менее трех образцов носочной части.</w:t>
      </w:r>
    </w:p>
    <w:p w:rsidR="00DB38AA" w:rsidRDefault="0073622D">
      <w:pPr>
        <w:pStyle w:val="a4"/>
        <w:numPr>
          <w:ilvl w:val="2"/>
          <w:numId w:val="8"/>
        </w:numPr>
        <w:tabs>
          <w:tab w:val="left" w:pos="1061"/>
        </w:tabs>
        <w:spacing w:before="61"/>
        <w:ind w:hanging="500"/>
        <w:rPr>
          <w:i/>
          <w:sz w:val="20"/>
        </w:rPr>
      </w:pPr>
      <w:r>
        <w:rPr>
          <w:i/>
          <w:sz w:val="20"/>
        </w:rPr>
        <w:t>Испытательное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оборудование</w:t>
      </w:r>
    </w:p>
    <w:p w:rsidR="00DB38AA" w:rsidRDefault="0073622D">
      <w:pPr>
        <w:pStyle w:val="a3"/>
        <w:spacing w:before="59"/>
        <w:ind w:left="560" w:right="822"/>
      </w:pPr>
      <w:r>
        <w:t>Оборудование включает в себя:</w:t>
      </w:r>
    </w:p>
    <w:p w:rsidR="00DB38AA" w:rsidRDefault="0073622D">
      <w:pPr>
        <w:pStyle w:val="a3"/>
        <w:spacing w:before="5" w:line="244" w:lineRule="exact"/>
        <w:ind w:left="815" w:right="495" w:hanging="256"/>
      </w:pPr>
      <w:r>
        <w:t>а) установку, представляющую собой электропечь с принудительной вентиляцией воздуха: объем рабочей камеры, м</w:t>
      </w:r>
      <w:r>
        <w:rPr>
          <w:position w:val="10"/>
          <w:sz w:val="13"/>
        </w:rPr>
        <w:t>3</w:t>
      </w:r>
      <w:r>
        <w:t>, не менее 0,01;</w:t>
      </w:r>
    </w:p>
    <w:p w:rsidR="00DB38AA" w:rsidRDefault="0073622D">
      <w:pPr>
        <w:pStyle w:val="a3"/>
        <w:spacing w:before="9"/>
        <w:ind w:left="815" w:right="822"/>
      </w:pPr>
      <w:r>
        <w:t xml:space="preserve">рабочая температура, </w:t>
      </w:r>
      <w:r>
        <w:rPr>
          <w:rFonts w:ascii="Symbol" w:hAnsi="Symbol"/>
        </w:rPr>
        <w:t></w:t>
      </w:r>
      <w:proofErr w:type="gramStart"/>
      <w:r>
        <w:t>С</w:t>
      </w:r>
      <w:proofErr w:type="gramEnd"/>
      <w:r>
        <w:t>, не менее 200;</w:t>
      </w:r>
    </w:p>
    <w:p w:rsidR="00DB38AA" w:rsidRDefault="0073622D">
      <w:pPr>
        <w:pStyle w:val="a3"/>
        <w:spacing w:before="14"/>
        <w:ind w:left="815" w:right="822"/>
      </w:pPr>
      <w:r>
        <w:t xml:space="preserve">погрешность установки температуры, </w:t>
      </w:r>
      <w:r>
        <w:rPr>
          <w:rFonts w:ascii="Symbol" w:hAnsi="Symbol"/>
        </w:rPr>
        <w:t></w:t>
      </w:r>
      <w:proofErr w:type="gramStart"/>
      <w:r>
        <w:t>С</w:t>
      </w:r>
      <w:proofErr w:type="gramEnd"/>
      <w:r>
        <w:t xml:space="preserve">, не более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5.</w:t>
      </w:r>
    </w:p>
    <w:p w:rsidR="00DB38AA" w:rsidRDefault="0073622D">
      <w:pPr>
        <w:pStyle w:val="a3"/>
        <w:spacing w:before="12" w:line="254" w:lineRule="auto"/>
        <w:ind w:left="106" w:right="-9" w:firstLine="453"/>
      </w:pPr>
      <w:r>
        <w:t>В случае использования электропечи с о</w:t>
      </w:r>
      <w:r>
        <w:t>ткрытыми нагревательными элементами проводят э</w:t>
      </w:r>
      <w:proofErr w:type="gramStart"/>
      <w:r>
        <w:t>к-</w:t>
      </w:r>
      <w:proofErr w:type="gramEnd"/>
      <w:r>
        <w:t xml:space="preserve"> </w:t>
      </w:r>
      <w:proofErr w:type="spellStart"/>
      <w:r>
        <w:t>ранирование</w:t>
      </w:r>
      <w:proofErr w:type="spellEnd"/>
      <w:r>
        <w:t xml:space="preserve"> образца от воздействия лучистого теплового потока;</w:t>
      </w:r>
    </w:p>
    <w:p w:rsidR="00DB38AA" w:rsidRDefault="0073622D">
      <w:pPr>
        <w:pStyle w:val="a3"/>
        <w:ind w:left="560" w:right="822"/>
      </w:pPr>
      <w:r>
        <w:t xml:space="preserve">б) секундомер — диапазон измерения от 0 до 60 мин, цена деления 0,2 </w:t>
      </w:r>
      <w:proofErr w:type="gramStart"/>
      <w:r>
        <w:t>с</w:t>
      </w:r>
      <w:proofErr w:type="gramEnd"/>
      <w:r>
        <w:t>;</w:t>
      </w:r>
    </w:p>
    <w:p w:rsidR="00DB38AA" w:rsidRDefault="0073622D">
      <w:pPr>
        <w:pStyle w:val="a3"/>
        <w:spacing w:before="13"/>
        <w:ind w:left="560" w:right="-9"/>
      </w:pPr>
      <w:r>
        <w:t>в)  термоэлектрический преобразователь  типа ХК (хромель-</w:t>
      </w:r>
      <w:proofErr w:type="spellStart"/>
      <w:r>
        <w:t>копель</w:t>
      </w:r>
      <w:proofErr w:type="spellEnd"/>
      <w:r>
        <w:t xml:space="preserve">) или ХА  </w:t>
      </w:r>
      <w:r>
        <w:t>(хромель-алюмель)</w:t>
      </w:r>
    </w:p>
    <w:p w:rsidR="00DB38AA" w:rsidRDefault="0073622D">
      <w:pPr>
        <w:pStyle w:val="a3"/>
        <w:spacing w:before="13"/>
        <w:ind w:left="106" w:right="-9"/>
      </w:pPr>
      <w:r>
        <w:t>с диаметром кабельной части не более 1,2 мм и классом допуска 2 в соответствии с ГОСТ 6616;</w:t>
      </w:r>
    </w:p>
    <w:p w:rsidR="00DB38AA" w:rsidRDefault="0073622D">
      <w:pPr>
        <w:pStyle w:val="a3"/>
        <w:spacing w:before="12" w:line="256" w:lineRule="auto"/>
        <w:ind w:left="106" w:right="-9" w:firstLine="453"/>
      </w:pPr>
      <w:r>
        <w:t>г) вторичный прибор для измерения температуры с классом точности не ниже 0,3 и пределами измерений от 0</w:t>
      </w:r>
      <w:proofErr w:type="gramStart"/>
      <w:r>
        <w:t xml:space="preserve"> </w:t>
      </w:r>
      <w:r>
        <w:rPr>
          <w:rFonts w:ascii="Symbol" w:hAnsi="Symbol"/>
        </w:rPr>
        <w:t></w:t>
      </w:r>
      <w:r>
        <w:t>С</w:t>
      </w:r>
      <w:proofErr w:type="gramEnd"/>
      <w:r>
        <w:t xml:space="preserve"> до 100 </w:t>
      </w:r>
      <w:r>
        <w:rPr>
          <w:rFonts w:ascii="Symbol" w:hAnsi="Symbol"/>
        </w:rPr>
        <w:t></w:t>
      </w:r>
      <w:r>
        <w:t>С, на который выводят термоэлектрический преобразователь.</w:t>
      </w:r>
    </w:p>
    <w:p w:rsidR="00DB38AA" w:rsidRDefault="00DB38AA">
      <w:pPr>
        <w:spacing w:line="256" w:lineRule="auto"/>
        <w:sectPr w:rsidR="00DB38AA">
          <w:pgSz w:w="11910" w:h="16840"/>
          <w:pgMar w:top="1640" w:right="1120" w:bottom="1620" w:left="1140" w:header="1442" w:footer="1432" w:gutter="0"/>
          <w:cols w:space="720"/>
        </w:sectPr>
      </w:pPr>
    </w:p>
    <w:p w:rsidR="00DB38AA" w:rsidRDefault="00DB38AA">
      <w:pPr>
        <w:pStyle w:val="a3"/>
        <w:spacing w:before="8"/>
        <w:rPr>
          <w:sz w:val="21"/>
        </w:rPr>
      </w:pPr>
    </w:p>
    <w:p w:rsidR="00DB38AA" w:rsidRDefault="0073622D">
      <w:pPr>
        <w:pStyle w:val="a3"/>
        <w:spacing w:before="75" w:line="254" w:lineRule="auto"/>
        <w:ind w:left="106" w:right="98" w:firstLine="453"/>
        <w:jc w:val="both"/>
      </w:pPr>
      <w:r>
        <w:t xml:space="preserve">Три термоэлектрических преобразователя располагают внутри носочной части в области большого пальца на расстоянии (6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1) мм друг от друга под углом 120</w:t>
      </w:r>
      <w:r>
        <w:rPr>
          <w:rFonts w:ascii="Symbol" w:hAnsi="Symbol"/>
        </w:rPr>
        <w:t></w:t>
      </w:r>
      <w:r>
        <w:rPr>
          <w:rFonts w:ascii="Times New Roman" w:hAnsi="Times New Roman"/>
        </w:rPr>
        <w:t xml:space="preserve"> </w:t>
      </w:r>
      <w:r>
        <w:t xml:space="preserve">друг к другу. Высота </w:t>
      </w:r>
      <w:proofErr w:type="spellStart"/>
      <w:r>
        <w:t>расп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ложения</w:t>
      </w:r>
      <w:proofErr w:type="spellEnd"/>
      <w:r>
        <w:t xml:space="preserve"> рабочих спаев от внутренней поверхности подошвы должна быть (15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1) мм. В целях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t>ключения</w:t>
      </w:r>
      <w:proofErr w:type="spellEnd"/>
      <w:r>
        <w:t xml:space="preserve"> влияния температуры окружающей среды на температуру в носочной части она должна быть изолирована с помощью металлизированной ткани толщиной не менее 1 м</w:t>
      </w:r>
      <w:r>
        <w:t>м.</w:t>
      </w:r>
    </w:p>
    <w:p w:rsidR="00DB38AA" w:rsidRDefault="0073622D">
      <w:pPr>
        <w:pStyle w:val="a3"/>
        <w:spacing w:after="16"/>
        <w:ind w:left="560"/>
      </w:pPr>
      <w:r>
        <w:t>Схема установки приведена на рисунке 1.</w:t>
      </w:r>
    </w:p>
    <w:p w:rsidR="00DB38AA" w:rsidRDefault="0073622D">
      <w:pPr>
        <w:pStyle w:val="a3"/>
        <w:ind w:left="2140"/>
      </w:pPr>
      <w:r>
        <w:rPr>
          <w:lang w:val="en-US"/>
        </w:rPr>
      </w:r>
      <w:r>
        <w:pict>
          <v:group id="_x0000_s1036" style="width:275.05pt;height:168pt;mso-position-horizontal-relative:char;mso-position-vertical-relative:line" coordsize="5501,33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5" type="#_x0000_t75" style="position:absolute;width:5351;height:3360">
              <v:imagedata r:id="rId16" o:title=""/>
            </v:shape>
            <v:rect id="_x0000_s1044" style="position:absolute;left:19;top:134;width:4042;height:247" stroked="f"/>
            <v:rect id="_x0000_s1043" style="position:absolute;left:101;top:3014;width:5400;height:311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64;top:151;width:489;height:160" filled="f" stroked="f">
              <v:textbox inset="0,0,0,0">
                <w:txbxContent>
                  <w:p w:rsidR="00DB38AA" w:rsidRDefault="0073622D">
                    <w:pPr>
                      <w:tabs>
                        <w:tab w:val="left" w:pos="399"/>
                      </w:tabs>
                      <w:spacing w:line="160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2</w:t>
                    </w:r>
                    <w:r>
                      <w:rPr>
                        <w:i/>
                        <w:sz w:val="16"/>
                      </w:rPr>
                      <w:tab/>
                      <w:t>1</w:t>
                    </w:r>
                  </w:p>
                </w:txbxContent>
              </v:textbox>
            </v:shape>
            <v:shape id="_x0000_s1041" type="#_x0000_t202" style="position:absolute;left:3043;top:151;width:89;height:160" filled="f" stroked="f">
              <v:textbox inset="0,0,0,0">
                <w:txbxContent>
                  <w:p w:rsidR="00DB38AA" w:rsidRDefault="0073622D">
                    <w:pPr>
                      <w:spacing w:line="160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99"/>
                        <w:sz w:val="16"/>
                      </w:rPr>
                      <w:t>4</w:t>
                    </w:r>
                  </w:p>
                </w:txbxContent>
              </v:textbox>
            </v:shape>
            <v:shape id="_x0000_s1040" type="#_x0000_t202" style="position:absolute;left:3577;top:151;width:89;height:160" filled="f" stroked="f">
              <v:textbox inset="0,0,0,0">
                <w:txbxContent>
                  <w:p w:rsidR="00DB38AA" w:rsidRDefault="0073622D">
                    <w:pPr>
                      <w:spacing w:line="160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99"/>
                        <w:sz w:val="16"/>
                      </w:rPr>
                      <w:t>5</w:t>
                    </w:r>
                  </w:p>
                </w:txbxContent>
              </v:textbox>
            </v:shape>
            <v:shape id="_x0000_s1039" type="#_x0000_t202" style="position:absolute;left:234;top:3031;width:89;height:160" filled="f" stroked="f">
              <v:textbox inset="0,0,0,0">
                <w:txbxContent>
                  <w:p w:rsidR="00DB38AA" w:rsidRDefault="0073622D">
                    <w:pPr>
                      <w:spacing w:line="160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99"/>
                        <w:sz w:val="16"/>
                      </w:rPr>
                      <w:t>3</w:t>
                    </w:r>
                  </w:p>
                </w:txbxContent>
              </v:textbox>
            </v:shape>
            <v:shape id="_x0000_s1038" type="#_x0000_t202" style="position:absolute;left:3703;top:3031;width:89;height:160" filled="f" stroked="f">
              <v:textbox inset="0,0,0,0">
                <w:txbxContent>
                  <w:p w:rsidR="00DB38AA" w:rsidRDefault="0073622D">
                    <w:pPr>
                      <w:spacing w:line="160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99"/>
                        <w:sz w:val="16"/>
                      </w:rPr>
                      <w:t>6</w:t>
                    </w:r>
                  </w:p>
                </w:txbxContent>
              </v:textbox>
            </v:shape>
            <v:shape id="_x0000_s1037" type="#_x0000_t202" style="position:absolute;left:4814;top:3031;width:89;height:160" filled="f" stroked="f">
              <v:textbox inset="0,0,0,0">
                <w:txbxContent>
                  <w:p w:rsidR="00DB38AA" w:rsidRDefault="0073622D">
                    <w:pPr>
                      <w:spacing w:line="160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99"/>
                        <w:sz w:val="16"/>
                      </w:rPr>
                      <w:t>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B38AA" w:rsidRDefault="0073622D">
      <w:pPr>
        <w:spacing w:before="92" w:line="184" w:lineRule="exact"/>
        <w:ind w:left="1262" w:right="1258"/>
        <w:jc w:val="center"/>
        <w:rPr>
          <w:sz w:val="16"/>
        </w:rPr>
      </w:pPr>
      <w:r>
        <w:rPr>
          <w:i/>
          <w:sz w:val="16"/>
        </w:rPr>
        <w:t xml:space="preserve">1 </w:t>
      </w:r>
      <w:r>
        <w:rPr>
          <w:sz w:val="16"/>
        </w:rPr>
        <w:t xml:space="preserve">— прижимное устройство, </w:t>
      </w:r>
      <w:r>
        <w:rPr>
          <w:i/>
          <w:sz w:val="16"/>
        </w:rPr>
        <w:t xml:space="preserve">2 </w:t>
      </w:r>
      <w:r>
        <w:rPr>
          <w:sz w:val="16"/>
        </w:rPr>
        <w:t xml:space="preserve">— крепеж образца, </w:t>
      </w:r>
      <w:r>
        <w:rPr>
          <w:i/>
          <w:sz w:val="16"/>
        </w:rPr>
        <w:t xml:space="preserve">3 </w:t>
      </w:r>
      <w:r>
        <w:rPr>
          <w:sz w:val="16"/>
        </w:rPr>
        <w:t xml:space="preserve">— держатель образца, </w:t>
      </w:r>
      <w:r>
        <w:rPr>
          <w:i/>
          <w:sz w:val="16"/>
        </w:rPr>
        <w:t xml:space="preserve">4 </w:t>
      </w:r>
      <w:r>
        <w:rPr>
          <w:sz w:val="16"/>
        </w:rPr>
        <w:t>— дверь камеры,</w:t>
      </w:r>
    </w:p>
    <w:p w:rsidR="00DB38AA" w:rsidRDefault="0073622D">
      <w:pPr>
        <w:spacing w:line="184" w:lineRule="exact"/>
        <w:ind w:left="1262" w:right="1258"/>
        <w:jc w:val="center"/>
        <w:rPr>
          <w:sz w:val="16"/>
        </w:rPr>
      </w:pPr>
      <w:r>
        <w:rPr>
          <w:i/>
          <w:sz w:val="16"/>
        </w:rPr>
        <w:t xml:space="preserve">5 </w:t>
      </w:r>
      <w:r>
        <w:rPr>
          <w:sz w:val="16"/>
        </w:rPr>
        <w:t xml:space="preserve">— электропечь, </w:t>
      </w:r>
      <w:r>
        <w:rPr>
          <w:i/>
          <w:sz w:val="16"/>
        </w:rPr>
        <w:t xml:space="preserve">6 </w:t>
      </w:r>
      <w:r>
        <w:rPr>
          <w:sz w:val="16"/>
        </w:rPr>
        <w:t>— образец с термоэлектрическими преобразователями,</w:t>
      </w:r>
    </w:p>
    <w:p w:rsidR="00DB38AA" w:rsidRDefault="0073622D">
      <w:pPr>
        <w:ind w:left="1260" w:right="1258"/>
        <w:jc w:val="center"/>
        <w:rPr>
          <w:sz w:val="16"/>
        </w:rPr>
      </w:pPr>
      <w:r>
        <w:rPr>
          <w:i/>
          <w:sz w:val="16"/>
        </w:rPr>
        <w:t xml:space="preserve">7 </w:t>
      </w:r>
      <w:r>
        <w:rPr>
          <w:sz w:val="16"/>
        </w:rPr>
        <w:t>— измеритель температуры</w:t>
      </w:r>
    </w:p>
    <w:p w:rsidR="00DB38AA" w:rsidRDefault="00DB38AA">
      <w:pPr>
        <w:pStyle w:val="a3"/>
        <w:spacing w:before="11"/>
      </w:pPr>
    </w:p>
    <w:p w:rsidR="00DB38AA" w:rsidRDefault="0073622D">
      <w:pPr>
        <w:ind w:left="1802" w:right="1796" w:firstLine="1"/>
        <w:jc w:val="center"/>
        <w:rPr>
          <w:sz w:val="18"/>
        </w:rPr>
      </w:pPr>
      <w:r>
        <w:rPr>
          <w:sz w:val="18"/>
        </w:rPr>
        <w:t>Рисунок 1 — Схема установки для опр</w:t>
      </w:r>
      <w:r>
        <w:rPr>
          <w:sz w:val="18"/>
        </w:rPr>
        <w:t>еделения устойчивости носочной части к воздействию температуры окружающей среды 200</w:t>
      </w:r>
      <w:proofErr w:type="gramStart"/>
      <w:r>
        <w:rPr>
          <w:spacing w:val="-27"/>
          <w:sz w:val="18"/>
        </w:rPr>
        <w:t xml:space="preserve"> </w:t>
      </w:r>
      <w:r>
        <w:rPr>
          <w:rFonts w:ascii="Symbol" w:hAnsi="Symbol"/>
          <w:sz w:val="18"/>
        </w:rPr>
        <w:t></w:t>
      </w:r>
      <w:r>
        <w:rPr>
          <w:sz w:val="18"/>
        </w:rPr>
        <w:t>С</w:t>
      </w:r>
      <w:proofErr w:type="gramEnd"/>
    </w:p>
    <w:p w:rsidR="00DB38AA" w:rsidRDefault="00DB38AA">
      <w:pPr>
        <w:pStyle w:val="a3"/>
        <w:spacing w:before="9"/>
      </w:pPr>
    </w:p>
    <w:p w:rsidR="00DB38AA" w:rsidRDefault="0073622D">
      <w:pPr>
        <w:pStyle w:val="a4"/>
        <w:numPr>
          <w:ilvl w:val="2"/>
          <w:numId w:val="8"/>
        </w:numPr>
        <w:tabs>
          <w:tab w:val="left" w:pos="1061"/>
        </w:tabs>
        <w:ind w:hanging="500"/>
        <w:rPr>
          <w:i/>
          <w:sz w:val="20"/>
        </w:rPr>
      </w:pPr>
      <w:r>
        <w:rPr>
          <w:i/>
          <w:sz w:val="20"/>
        </w:rPr>
        <w:t>Проведение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испытаний</w:t>
      </w:r>
    </w:p>
    <w:p w:rsidR="00DB38AA" w:rsidRDefault="0073622D">
      <w:pPr>
        <w:pStyle w:val="a3"/>
        <w:spacing w:before="58"/>
        <w:ind w:left="106" w:right="98" w:firstLine="453"/>
        <w:jc w:val="both"/>
      </w:pPr>
      <w:r>
        <w:t xml:space="preserve">При установке образца в рабочую камеру возможное падение температуры должно быть </w:t>
      </w:r>
      <w:proofErr w:type="spellStart"/>
      <w:r>
        <w:t>во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t>становлено</w:t>
      </w:r>
      <w:proofErr w:type="spellEnd"/>
      <w:r>
        <w:t xml:space="preserve"> до требуемого значения за время не более 30 с. Отс</w:t>
      </w:r>
      <w:r>
        <w:t xml:space="preserve">чет времени начала испытаний производят с момента ввода образца в рабочую камеру; температура в носочной части контроли- </w:t>
      </w:r>
      <w:proofErr w:type="spellStart"/>
      <w:r>
        <w:t>руется</w:t>
      </w:r>
      <w:proofErr w:type="spellEnd"/>
      <w:r>
        <w:t xml:space="preserve"> в течение не менее 5 мин и испытания прекращаются; затем доводят температуру в печи до нормативного значения (см. таблицу 1, пок</w:t>
      </w:r>
      <w:r>
        <w:t xml:space="preserve">азатель 1); открывают дверь камеры печи и </w:t>
      </w:r>
      <w:proofErr w:type="spellStart"/>
      <w:r>
        <w:t>устанавл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вают</w:t>
      </w:r>
      <w:proofErr w:type="spellEnd"/>
      <w:r>
        <w:t xml:space="preserve"> в ней образец, закрепленный на держателе; время установки образца — не более 3 с. </w:t>
      </w:r>
      <w:proofErr w:type="spellStart"/>
      <w:r>
        <w:t>Закры</w:t>
      </w:r>
      <w:proofErr w:type="spellEnd"/>
      <w:r>
        <w:t xml:space="preserve">- </w:t>
      </w:r>
      <w:proofErr w:type="spellStart"/>
      <w:r>
        <w:t>вают</w:t>
      </w:r>
      <w:proofErr w:type="spellEnd"/>
      <w:r>
        <w:t xml:space="preserve"> дверцу печи, после чего отсчитывают время выдержки, в течение которого измеряют темпе- </w:t>
      </w:r>
      <w:proofErr w:type="spellStart"/>
      <w:r>
        <w:t>ратуру</w:t>
      </w:r>
      <w:proofErr w:type="spellEnd"/>
      <w:r>
        <w:t xml:space="preserve"> на внутрен</w:t>
      </w:r>
      <w:r>
        <w:t xml:space="preserve">ней поверхности носочной части; по истечении нормативного времени (см. </w:t>
      </w:r>
      <w:proofErr w:type="spellStart"/>
      <w:r>
        <w:t>та</w:t>
      </w:r>
      <w:proofErr w:type="gramStart"/>
      <w:r>
        <w:t>б</w:t>
      </w:r>
      <w:proofErr w:type="spellEnd"/>
      <w:r>
        <w:t>-</w:t>
      </w:r>
      <w:proofErr w:type="gramEnd"/>
      <w:r>
        <w:t xml:space="preserve"> лицу 1, показатель 1) открывают дверцу и вынимают образец. За температуру на внутренней п</w:t>
      </w:r>
      <w:proofErr w:type="gramStart"/>
      <w:r>
        <w:t>о-</w:t>
      </w:r>
      <w:proofErr w:type="gramEnd"/>
      <w:r>
        <w:t xml:space="preserve"> </w:t>
      </w:r>
      <w:proofErr w:type="spellStart"/>
      <w:r>
        <w:t>верхности</w:t>
      </w:r>
      <w:proofErr w:type="spellEnd"/>
      <w:r>
        <w:t xml:space="preserve"> образца следует принимать среднеарифметическое значение показаний трех </w:t>
      </w:r>
      <w:proofErr w:type="spellStart"/>
      <w:r>
        <w:t>термо</w:t>
      </w:r>
      <w:proofErr w:type="spellEnd"/>
      <w:r>
        <w:t xml:space="preserve">- </w:t>
      </w:r>
      <w:r>
        <w:t>электрических преобразователей.</w:t>
      </w:r>
    </w:p>
    <w:p w:rsidR="00DB38AA" w:rsidRDefault="0073622D">
      <w:pPr>
        <w:pStyle w:val="a4"/>
        <w:numPr>
          <w:ilvl w:val="2"/>
          <w:numId w:val="8"/>
        </w:numPr>
        <w:tabs>
          <w:tab w:val="left" w:pos="1061"/>
        </w:tabs>
        <w:spacing w:before="61"/>
        <w:ind w:hanging="500"/>
        <w:rPr>
          <w:i/>
          <w:sz w:val="20"/>
        </w:rPr>
      </w:pPr>
      <w:r>
        <w:rPr>
          <w:i/>
          <w:sz w:val="20"/>
        </w:rPr>
        <w:t>Оценка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результатов</w:t>
      </w:r>
    </w:p>
    <w:p w:rsidR="00DB38AA" w:rsidRDefault="0073622D">
      <w:pPr>
        <w:pStyle w:val="a3"/>
        <w:spacing w:before="58"/>
        <w:ind w:left="560"/>
      </w:pPr>
      <w:r>
        <w:t>Результат испытаний считают положительным, если на всех образцах СИЗНП не произошли: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683"/>
        </w:tabs>
        <w:ind w:left="682" w:hanging="122"/>
        <w:rPr>
          <w:sz w:val="20"/>
        </w:rPr>
      </w:pPr>
      <w:r>
        <w:rPr>
          <w:sz w:val="20"/>
        </w:rPr>
        <w:t>разрушения образцов (оплавление, обугливание и</w:t>
      </w:r>
      <w:r>
        <w:rPr>
          <w:spacing w:val="-31"/>
          <w:sz w:val="20"/>
        </w:rPr>
        <w:t xml:space="preserve"> </w:t>
      </w:r>
      <w:r>
        <w:rPr>
          <w:sz w:val="20"/>
        </w:rPr>
        <w:t>прогар);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683"/>
        </w:tabs>
        <w:spacing w:line="230" w:lineRule="exact"/>
        <w:ind w:left="682" w:hanging="122"/>
        <w:rPr>
          <w:sz w:val="20"/>
        </w:rPr>
      </w:pPr>
      <w:r>
        <w:rPr>
          <w:sz w:val="20"/>
        </w:rPr>
        <w:t>отслоения полимерного</w:t>
      </w:r>
      <w:r>
        <w:rPr>
          <w:spacing w:val="-25"/>
          <w:sz w:val="20"/>
        </w:rPr>
        <w:t xml:space="preserve"> </w:t>
      </w:r>
      <w:r>
        <w:rPr>
          <w:sz w:val="20"/>
        </w:rPr>
        <w:t>покрытия;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683"/>
        </w:tabs>
        <w:spacing w:line="230" w:lineRule="exact"/>
        <w:ind w:left="682" w:hanging="122"/>
        <w:rPr>
          <w:sz w:val="20"/>
        </w:rPr>
      </w:pPr>
      <w:r>
        <w:rPr>
          <w:sz w:val="20"/>
        </w:rPr>
        <w:t>воспламенения;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683"/>
        </w:tabs>
        <w:spacing w:line="242" w:lineRule="auto"/>
        <w:ind w:right="100" w:firstLine="454"/>
        <w:rPr>
          <w:sz w:val="20"/>
        </w:rPr>
      </w:pPr>
      <w:r>
        <w:rPr>
          <w:sz w:val="20"/>
        </w:rPr>
        <w:t>превышения среднеарифметического значения абсолютной температуры на внутренней п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верхности</w:t>
      </w:r>
      <w:proofErr w:type="spellEnd"/>
      <w:r>
        <w:rPr>
          <w:sz w:val="20"/>
        </w:rPr>
        <w:t xml:space="preserve"> носочной части более 50</w:t>
      </w:r>
      <w:r>
        <w:rPr>
          <w:spacing w:val="-15"/>
          <w:sz w:val="20"/>
        </w:rPr>
        <w:t xml:space="preserve"> </w:t>
      </w:r>
      <w:r>
        <w:rPr>
          <w:rFonts w:ascii="Symbol" w:hAnsi="Symbol"/>
          <w:sz w:val="20"/>
        </w:rPr>
        <w:t></w:t>
      </w:r>
      <w:r>
        <w:rPr>
          <w:sz w:val="20"/>
        </w:rPr>
        <w:t>С.</w:t>
      </w:r>
    </w:p>
    <w:p w:rsidR="00DB38AA" w:rsidRDefault="0073622D">
      <w:pPr>
        <w:pStyle w:val="a4"/>
        <w:numPr>
          <w:ilvl w:val="1"/>
          <w:numId w:val="7"/>
        </w:numPr>
        <w:tabs>
          <w:tab w:val="left" w:pos="906"/>
        </w:tabs>
        <w:spacing w:before="116" w:line="212" w:lineRule="exact"/>
        <w:ind w:hanging="345"/>
        <w:rPr>
          <w:b/>
          <w:sz w:val="20"/>
        </w:rPr>
      </w:pPr>
      <w:r>
        <w:rPr>
          <w:b/>
          <w:sz w:val="20"/>
        </w:rPr>
        <w:t>Определение устойчивости носочной части СИЗНП к воздействию теплового</w:t>
      </w:r>
      <w:r>
        <w:rPr>
          <w:b/>
          <w:spacing w:val="55"/>
          <w:sz w:val="20"/>
        </w:rPr>
        <w:t xml:space="preserve"> </w:t>
      </w:r>
      <w:r>
        <w:rPr>
          <w:b/>
          <w:sz w:val="20"/>
        </w:rPr>
        <w:t>потока</w:t>
      </w:r>
    </w:p>
    <w:p w:rsidR="00DB38AA" w:rsidRDefault="0073622D">
      <w:pPr>
        <w:spacing w:line="247" w:lineRule="exact"/>
        <w:ind w:left="106"/>
        <w:rPr>
          <w:b/>
          <w:sz w:val="13"/>
        </w:rPr>
      </w:pPr>
      <w:r>
        <w:rPr>
          <w:b/>
          <w:sz w:val="20"/>
        </w:rPr>
        <w:t>5,0 кВт/м</w:t>
      </w:r>
      <w:proofErr w:type="gramStart"/>
      <w:r>
        <w:rPr>
          <w:b/>
          <w:position w:val="10"/>
          <w:sz w:val="13"/>
        </w:rPr>
        <w:t>2</w:t>
      </w:r>
      <w:proofErr w:type="gramEnd"/>
    </w:p>
    <w:p w:rsidR="00DB38AA" w:rsidRDefault="0073622D">
      <w:pPr>
        <w:pStyle w:val="a4"/>
        <w:numPr>
          <w:ilvl w:val="2"/>
          <w:numId w:val="7"/>
        </w:numPr>
        <w:tabs>
          <w:tab w:val="left" w:pos="1061"/>
        </w:tabs>
        <w:spacing w:before="120"/>
        <w:ind w:hanging="500"/>
        <w:rPr>
          <w:i/>
          <w:sz w:val="20"/>
        </w:rPr>
      </w:pPr>
      <w:r>
        <w:rPr>
          <w:i/>
          <w:sz w:val="20"/>
        </w:rPr>
        <w:t>Отбор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образцов</w:t>
      </w:r>
    </w:p>
    <w:p w:rsidR="00DB38AA" w:rsidRDefault="0073622D">
      <w:pPr>
        <w:pStyle w:val="a3"/>
        <w:spacing w:before="59"/>
        <w:ind w:left="560" w:right="1737"/>
      </w:pPr>
      <w:r>
        <w:t>Образцы должны состоять из носоч</w:t>
      </w:r>
      <w:r>
        <w:t>ной части без голенища и пяточной части. Испытаниям подвергают не менее трех образцов пакетов носочной части.</w:t>
      </w:r>
    </w:p>
    <w:p w:rsidR="00DB38AA" w:rsidRDefault="0073622D">
      <w:pPr>
        <w:pStyle w:val="a3"/>
        <w:spacing w:before="19" w:line="230" w:lineRule="exact"/>
        <w:ind w:left="106" w:firstLine="453"/>
      </w:pPr>
      <w:r>
        <w:t xml:space="preserve">Допускается имитация образца пакетом из плоских пластин размерами (220 </w:t>
      </w:r>
      <w:r>
        <w:rPr>
          <w:rFonts w:ascii="Symbol" w:hAnsi="Symbol"/>
        </w:rPr>
        <w:t></w:t>
      </w:r>
      <w:r>
        <w:rPr>
          <w:rFonts w:ascii="Times New Roman" w:hAnsi="Times New Roman"/>
        </w:rPr>
        <w:t xml:space="preserve"> </w:t>
      </w:r>
      <w:r>
        <w:t xml:space="preserve">70) мм с </w:t>
      </w:r>
      <w:proofErr w:type="spellStart"/>
      <w:r>
        <w:t>во</w:t>
      </w:r>
      <w:proofErr w:type="gramStart"/>
      <w:r>
        <w:t>с</w:t>
      </w:r>
      <w:proofErr w:type="spellEnd"/>
      <w:r>
        <w:t>-</w:t>
      </w:r>
      <w:proofErr w:type="gramEnd"/>
      <w:r>
        <w:t xml:space="preserve"> произведением свойств, толщины и порядка расположения испол</w:t>
      </w:r>
      <w:r>
        <w:t>ьзуемых материалов.</w:t>
      </w:r>
    </w:p>
    <w:p w:rsidR="00DB38AA" w:rsidRDefault="00DB38AA">
      <w:pPr>
        <w:spacing w:line="230" w:lineRule="exact"/>
        <w:sectPr w:rsidR="00DB38AA">
          <w:pgSz w:w="11910" w:h="16840"/>
          <w:pgMar w:top="1640" w:right="1140" w:bottom="1620" w:left="1140" w:header="1442" w:footer="1432" w:gutter="0"/>
          <w:cols w:space="720"/>
        </w:sectPr>
      </w:pPr>
    </w:p>
    <w:p w:rsidR="00DB38AA" w:rsidRDefault="00DB38AA">
      <w:pPr>
        <w:pStyle w:val="a3"/>
        <w:spacing w:before="10"/>
        <w:rPr>
          <w:sz w:val="21"/>
        </w:rPr>
      </w:pPr>
    </w:p>
    <w:p w:rsidR="00DB38AA" w:rsidRDefault="0073622D">
      <w:pPr>
        <w:pStyle w:val="a4"/>
        <w:numPr>
          <w:ilvl w:val="2"/>
          <w:numId w:val="7"/>
        </w:numPr>
        <w:tabs>
          <w:tab w:val="left" w:pos="1061"/>
        </w:tabs>
        <w:spacing w:before="75"/>
        <w:ind w:hanging="500"/>
        <w:rPr>
          <w:i/>
          <w:sz w:val="20"/>
        </w:rPr>
      </w:pPr>
      <w:r>
        <w:rPr>
          <w:i/>
          <w:sz w:val="20"/>
        </w:rPr>
        <w:t>Испытательное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оборудование</w:t>
      </w:r>
    </w:p>
    <w:p w:rsidR="00DB38AA" w:rsidRDefault="0073622D">
      <w:pPr>
        <w:pStyle w:val="a4"/>
        <w:numPr>
          <w:ilvl w:val="3"/>
          <w:numId w:val="7"/>
        </w:numPr>
        <w:tabs>
          <w:tab w:val="left" w:pos="1246"/>
        </w:tabs>
        <w:spacing w:before="58"/>
        <w:ind w:right="120" w:firstLine="454"/>
        <w:jc w:val="both"/>
        <w:rPr>
          <w:sz w:val="20"/>
        </w:rPr>
      </w:pPr>
      <w:r>
        <w:rPr>
          <w:sz w:val="20"/>
        </w:rPr>
        <w:t>Устойчивость к воздействию теплового потока определяют на установке, описание к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торой приведено в ИСO</w:t>
      </w:r>
      <w:r>
        <w:rPr>
          <w:spacing w:val="-13"/>
          <w:sz w:val="20"/>
        </w:rPr>
        <w:t xml:space="preserve"> </w:t>
      </w:r>
      <w:r>
        <w:rPr>
          <w:sz w:val="20"/>
        </w:rPr>
        <w:t>6942: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690"/>
        </w:tabs>
        <w:spacing w:before="13" w:line="223" w:lineRule="auto"/>
        <w:ind w:right="121" w:firstLine="454"/>
        <w:jc w:val="both"/>
        <w:rPr>
          <w:sz w:val="20"/>
        </w:rPr>
      </w:pPr>
      <w:r>
        <w:rPr>
          <w:sz w:val="20"/>
        </w:rPr>
        <w:t xml:space="preserve">в </w:t>
      </w:r>
      <w:r>
        <w:rPr>
          <w:spacing w:val="2"/>
          <w:sz w:val="20"/>
        </w:rPr>
        <w:t xml:space="preserve">качестве источника излучения </w:t>
      </w:r>
      <w:r>
        <w:rPr>
          <w:spacing w:val="3"/>
          <w:sz w:val="20"/>
        </w:rPr>
        <w:t xml:space="preserve">следует </w:t>
      </w:r>
      <w:r>
        <w:rPr>
          <w:spacing w:val="2"/>
          <w:sz w:val="20"/>
        </w:rPr>
        <w:t xml:space="preserve">использовать радиационную панель </w:t>
      </w:r>
      <w:r>
        <w:rPr>
          <w:spacing w:val="3"/>
          <w:sz w:val="20"/>
        </w:rPr>
        <w:t xml:space="preserve">размерами   </w:t>
      </w:r>
      <w:r>
        <w:rPr>
          <w:sz w:val="20"/>
        </w:rPr>
        <w:t xml:space="preserve">не </w:t>
      </w:r>
      <w:r>
        <w:rPr>
          <w:spacing w:val="2"/>
          <w:sz w:val="20"/>
        </w:rPr>
        <w:t xml:space="preserve">менее </w:t>
      </w:r>
      <w:r>
        <w:rPr>
          <w:sz w:val="20"/>
        </w:rPr>
        <w:t xml:space="preserve">(200 </w:t>
      </w:r>
      <w:r>
        <w:rPr>
          <w:rFonts w:ascii="Symbol" w:hAnsi="Symbol"/>
          <w:sz w:val="20"/>
        </w:rPr>
        <w:t>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150) мм с нагревательным элементом в виде спирали из </w:t>
      </w:r>
      <w:proofErr w:type="spellStart"/>
      <w:r>
        <w:rPr>
          <w:sz w:val="20"/>
        </w:rPr>
        <w:t>нихромовой</w:t>
      </w:r>
      <w:proofErr w:type="spellEnd"/>
      <w:r>
        <w:rPr>
          <w:sz w:val="20"/>
        </w:rPr>
        <w:t xml:space="preserve"> проволоки, позволяющую устанавливать тепловой поток в  пределах от 1 до 50</w:t>
      </w:r>
      <w:r>
        <w:rPr>
          <w:spacing w:val="-37"/>
          <w:sz w:val="20"/>
        </w:rPr>
        <w:t xml:space="preserve"> </w:t>
      </w:r>
      <w:r>
        <w:rPr>
          <w:sz w:val="20"/>
        </w:rPr>
        <w:t>кВт/м</w:t>
      </w:r>
      <w:proofErr w:type="gramStart"/>
      <w:r>
        <w:rPr>
          <w:position w:val="10"/>
          <w:sz w:val="13"/>
        </w:rPr>
        <w:t>2</w:t>
      </w:r>
      <w:proofErr w:type="gramEnd"/>
      <w:r>
        <w:rPr>
          <w:sz w:val="20"/>
        </w:rPr>
        <w:t>;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683"/>
        </w:tabs>
        <w:spacing w:before="18" w:line="220" w:lineRule="auto"/>
        <w:ind w:right="120" w:firstLine="454"/>
        <w:jc w:val="both"/>
        <w:rPr>
          <w:sz w:val="20"/>
        </w:rPr>
      </w:pPr>
      <w:r>
        <w:rPr>
          <w:sz w:val="20"/>
        </w:rPr>
        <w:t>для  измерения  плотности  теплового  потока  следует  использовать  датчик  типа  «Гордон» с диапазоном измерения от 2,5 до 50,0 кВт/м</w:t>
      </w:r>
      <w:proofErr w:type="gramStart"/>
      <w:r>
        <w:rPr>
          <w:position w:val="10"/>
          <w:sz w:val="13"/>
        </w:rPr>
        <w:t>2</w:t>
      </w:r>
      <w:proofErr w:type="gramEnd"/>
      <w:r>
        <w:rPr>
          <w:position w:val="10"/>
          <w:sz w:val="13"/>
        </w:rPr>
        <w:t xml:space="preserve"> </w:t>
      </w:r>
      <w:r>
        <w:rPr>
          <w:sz w:val="20"/>
        </w:rPr>
        <w:t>и погрешностью измерения не более 8 %, а также вторичный прибор с классом точности не ниже</w:t>
      </w:r>
      <w:r>
        <w:rPr>
          <w:spacing w:val="-25"/>
          <w:sz w:val="20"/>
        </w:rPr>
        <w:t xml:space="preserve"> </w:t>
      </w:r>
      <w:r>
        <w:rPr>
          <w:sz w:val="20"/>
        </w:rPr>
        <w:t>0,3.</w:t>
      </w:r>
    </w:p>
    <w:p w:rsidR="00DB38AA" w:rsidRDefault="0073622D">
      <w:pPr>
        <w:pStyle w:val="a4"/>
        <w:numPr>
          <w:ilvl w:val="3"/>
          <w:numId w:val="7"/>
        </w:numPr>
        <w:tabs>
          <w:tab w:val="left" w:pos="1308"/>
        </w:tabs>
        <w:spacing w:before="4"/>
        <w:ind w:right="116" w:firstLine="454"/>
        <w:jc w:val="both"/>
        <w:rPr>
          <w:sz w:val="20"/>
        </w:rPr>
      </w:pPr>
      <w:r>
        <w:rPr>
          <w:sz w:val="20"/>
        </w:rPr>
        <w:t>Термоэлектрический прео</w:t>
      </w:r>
      <w:r>
        <w:rPr>
          <w:sz w:val="20"/>
        </w:rPr>
        <w:t xml:space="preserve">бразователь типа </w:t>
      </w:r>
      <w:r>
        <w:rPr>
          <w:spacing w:val="-3"/>
          <w:sz w:val="20"/>
        </w:rPr>
        <w:t xml:space="preserve">ХК </w:t>
      </w:r>
      <w:r>
        <w:rPr>
          <w:spacing w:val="-5"/>
          <w:sz w:val="20"/>
        </w:rPr>
        <w:t>(хромель-</w:t>
      </w:r>
      <w:proofErr w:type="spellStart"/>
      <w:r>
        <w:rPr>
          <w:spacing w:val="-5"/>
          <w:sz w:val="20"/>
        </w:rPr>
        <w:t>копель</w:t>
      </w:r>
      <w:proofErr w:type="spellEnd"/>
      <w:r>
        <w:rPr>
          <w:spacing w:val="-5"/>
          <w:sz w:val="20"/>
        </w:rPr>
        <w:t xml:space="preserve">) </w:t>
      </w:r>
      <w:r>
        <w:rPr>
          <w:spacing w:val="-4"/>
          <w:sz w:val="20"/>
        </w:rPr>
        <w:t xml:space="preserve">или </w:t>
      </w:r>
      <w:r>
        <w:rPr>
          <w:spacing w:val="-3"/>
          <w:sz w:val="20"/>
        </w:rPr>
        <w:t xml:space="preserve">ХА </w:t>
      </w:r>
      <w:r>
        <w:rPr>
          <w:spacing w:val="-5"/>
          <w:sz w:val="20"/>
        </w:rPr>
        <w:t>(хромел</w:t>
      </w:r>
      <w:proofErr w:type="gramStart"/>
      <w:r>
        <w:rPr>
          <w:spacing w:val="-5"/>
          <w:sz w:val="20"/>
        </w:rPr>
        <w:t>ь-</w:t>
      </w:r>
      <w:proofErr w:type="gramEnd"/>
      <w:r>
        <w:rPr>
          <w:spacing w:val="-5"/>
          <w:sz w:val="20"/>
        </w:rPr>
        <w:t xml:space="preserve"> алюмель)  </w:t>
      </w:r>
      <w:r>
        <w:rPr>
          <w:sz w:val="20"/>
        </w:rPr>
        <w:t>с диаметром кабельной части не более 1,2 мм и классом допуска 2 в соответствии            с ГОСТ</w:t>
      </w:r>
      <w:r>
        <w:rPr>
          <w:spacing w:val="-5"/>
          <w:sz w:val="20"/>
        </w:rPr>
        <w:t xml:space="preserve"> </w:t>
      </w:r>
      <w:r>
        <w:rPr>
          <w:sz w:val="20"/>
        </w:rPr>
        <w:t>6616.</w:t>
      </w:r>
    </w:p>
    <w:p w:rsidR="00DB38AA" w:rsidRDefault="0073622D">
      <w:pPr>
        <w:pStyle w:val="a3"/>
        <w:ind w:left="106" w:right="118" w:firstLine="453"/>
        <w:jc w:val="both"/>
      </w:pPr>
      <w:r>
        <w:t xml:space="preserve">Три </w:t>
      </w:r>
      <w:r>
        <w:rPr>
          <w:spacing w:val="-3"/>
        </w:rPr>
        <w:t xml:space="preserve">термоэлектрических преобразователя располагают </w:t>
      </w:r>
      <w:r>
        <w:t xml:space="preserve">внутри </w:t>
      </w:r>
      <w:r>
        <w:rPr>
          <w:spacing w:val="-3"/>
        </w:rPr>
        <w:t xml:space="preserve">носочной части </w:t>
      </w:r>
      <w:r>
        <w:t xml:space="preserve">в </w:t>
      </w:r>
      <w:r>
        <w:rPr>
          <w:spacing w:val="-3"/>
        </w:rPr>
        <w:t>области бол</w:t>
      </w:r>
      <w:proofErr w:type="gramStart"/>
      <w:r>
        <w:rPr>
          <w:spacing w:val="-3"/>
        </w:rPr>
        <w:t>ь-</w:t>
      </w:r>
      <w:proofErr w:type="gramEnd"/>
      <w:r>
        <w:rPr>
          <w:spacing w:val="-3"/>
        </w:rPr>
        <w:t xml:space="preserve"> </w:t>
      </w:r>
      <w:proofErr w:type="spellStart"/>
      <w:r>
        <w:rPr>
          <w:spacing w:val="-3"/>
        </w:rPr>
        <w:t>шого</w:t>
      </w:r>
      <w:proofErr w:type="spellEnd"/>
      <w:r>
        <w:rPr>
          <w:spacing w:val="-3"/>
        </w:rPr>
        <w:t xml:space="preserve"> пальца </w:t>
      </w:r>
      <w:r>
        <w:t xml:space="preserve">на </w:t>
      </w:r>
      <w:r>
        <w:rPr>
          <w:spacing w:val="-3"/>
        </w:rPr>
        <w:t xml:space="preserve">расстоянии </w:t>
      </w:r>
      <w:r>
        <w:t xml:space="preserve">(6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1) мм </w:t>
      </w:r>
      <w:r>
        <w:rPr>
          <w:spacing w:val="-3"/>
        </w:rPr>
        <w:t xml:space="preserve">друг </w:t>
      </w:r>
      <w:r>
        <w:t xml:space="preserve">от </w:t>
      </w:r>
      <w:r>
        <w:rPr>
          <w:spacing w:val="-3"/>
        </w:rPr>
        <w:t xml:space="preserve">друга </w:t>
      </w:r>
      <w:r>
        <w:t xml:space="preserve">под </w:t>
      </w:r>
      <w:r>
        <w:rPr>
          <w:spacing w:val="-3"/>
        </w:rPr>
        <w:t>углом 120</w:t>
      </w:r>
      <w:r>
        <w:rPr>
          <w:rFonts w:ascii="Symbol" w:hAnsi="Symbol"/>
          <w:spacing w:val="-3"/>
        </w:rPr>
        <w:t></w:t>
      </w:r>
      <w:r>
        <w:rPr>
          <w:rFonts w:ascii="Times New Roman" w:hAnsi="Times New Roman"/>
          <w:spacing w:val="-3"/>
        </w:rPr>
        <w:t xml:space="preserve"> </w:t>
      </w:r>
      <w:r>
        <w:rPr>
          <w:spacing w:val="-3"/>
        </w:rPr>
        <w:t xml:space="preserve">друг </w:t>
      </w:r>
      <w:r>
        <w:t xml:space="preserve">к </w:t>
      </w:r>
      <w:r>
        <w:rPr>
          <w:spacing w:val="-3"/>
        </w:rPr>
        <w:t xml:space="preserve">другу. Расстояние </w:t>
      </w:r>
      <w:proofErr w:type="spellStart"/>
      <w:r>
        <w:rPr>
          <w:spacing w:val="-3"/>
        </w:rPr>
        <w:t>распол</w:t>
      </w:r>
      <w:proofErr w:type="gramStart"/>
      <w:r>
        <w:rPr>
          <w:spacing w:val="-3"/>
        </w:rPr>
        <w:t>о</w:t>
      </w:r>
      <w:proofErr w:type="spellEnd"/>
      <w:r>
        <w:rPr>
          <w:spacing w:val="-3"/>
        </w:rPr>
        <w:t>-</w:t>
      </w:r>
      <w:proofErr w:type="gramEnd"/>
      <w:r>
        <w:rPr>
          <w:spacing w:val="-3"/>
        </w:rPr>
        <w:t xml:space="preserve"> </w:t>
      </w:r>
      <w:proofErr w:type="spellStart"/>
      <w:r>
        <w:rPr>
          <w:spacing w:val="-3"/>
        </w:rPr>
        <w:t>жения</w:t>
      </w:r>
      <w:proofErr w:type="spellEnd"/>
      <w:r>
        <w:rPr>
          <w:spacing w:val="-3"/>
        </w:rPr>
        <w:t xml:space="preserve"> рабочих спаев </w:t>
      </w:r>
      <w:r>
        <w:t xml:space="preserve">по </w:t>
      </w:r>
      <w:r>
        <w:rPr>
          <w:spacing w:val="-3"/>
        </w:rPr>
        <w:t xml:space="preserve">вертикали </w:t>
      </w:r>
      <w:r>
        <w:t xml:space="preserve">от </w:t>
      </w:r>
      <w:r>
        <w:rPr>
          <w:spacing w:val="-3"/>
        </w:rPr>
        <w:t xml:space="preserve">внутренней поверхности подошвы должно </w:t>
      </w:r>
      <w:r>
        <w:t xml:space="preserve">быть (15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 </w:t>
      </w:r>
      <w:r>
        <w:t xml:space="preserve">1) мм.     В </w:t>
      </w:r>
      <w:r>
        <w:rPr>
          <w:spacing w:val="-3"/>
        </w:rPr>
        <w:t xml:space="preserve">целях исключения влияния температуры окружающей </w:t>
      </w:r>
      <w:r>
        <w:t xml:space="preserve">среды на </w:t>
      </w:r>
      <w:r>
        <w:rPr>
          <w:spacing w:val="-3"/>
        </w:rPr>
        <w:t xml:space="preserve">температуру </w:t>
      </w:r>
      <w:r>
        <w:t xml:space="preserve">в </w:t>
      </w:r>
      <w:r>
        <w:rPr>
          <w:spacing w:val="-3"/>
        </w:rPr>
        <w:t xml:space="preserve">носочной части она должна быть изолирована </w:t>
      </w:r>
      <w:r>
        <w:t xml:space="preserve">с </w:t>
      </w:r>
      <w:r>
        <w:rPr>
          <w:spacing w:val="-3"/>
        </w:rPr>
        <w:t xml:space="preserve">помощью металлизированной </w:t>
      </w:r>
      <w:r>
        <w:t xml:space="preserve">ткани </w:t>
      </w:r>
      <w:r>
        <w:rPr>
          <w:spacing w:val="-3"/>
        </w:rPr>
        <w:t xml:space="preserve">толщиной </w:t>
      </w:r>
      <w:r>
        <w:t xml:space="preserve">не </w:t>
      </w:r>
      <w:r>
        <w:rPr>
          <w:spacing w:val="-3"/>
        </w:rPr>
        <w:t xml:space="preserve">менее </w:t>
      </w:r>
      <w:r>
        <w:t>1</w:t>
      </w:r>
      <w:r>
        <w:rPr>
          <w:spacing w:val="-1"/>
        </w:rPr>
        <w:t xml:space="preserve"> </w:t>
      </w:r>
      <w:r>
        <w:t>мм.</w:t>
      </w:r>
    </w:p>
    <w:p w:rsidR="00DB38AA" w:rsidRDefault="0073622D">
      <w:pPr>
        <w:pStyle w:val="a4"/>
        <w:numPr>
          <w:ilvl w:val="3"/>
          <w:numId w:val="7"/>
        </w:numPr>
        <w:tabs>
          <w:tab w:val="left" w:pos="1242"/>
        </w:tabs>
        <w:spacing w:line="242" w:lineRule="auto"/>
        <w:ind w:right="120" w:firstLine="454"/>
        <w:jc w:val="both"/>
        <w:rPr>
          <w:sz w:val="20"/>
        </w:rPr>
      </w:pPr>
      <w:r>
        <w:rPr>
          <w:sz w:val="20"/>
        </w:rPr>
        <w:t>Вторичный прибор для измерения температуры с классом точности не ниже 0,3 и пре- делами</w:t>
      </w:r>
      <w:r>
        <w:rPr>
          <w:spacing w:val="-5"/>
          <w:sz w:val="20"/>
        </w:rPr>
        <w:t xml:space="preserve"> </w:t>
      </w:r>
      <w:r>
        <w:rPr>
          <w:sz w:val="20"/>
        </w:rPr>
        <w:t>измерений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0</w:t>
      </w:r>
      <w:proofErr w:type="gramStart"/>
      <w:r>
        <w:rPr>
          <w:spacing w:val="-5"/>
          <w:sz w:val="20"/>
        </w:rPr>
        <w:t xml:space="preserve"> </w:t>
      </w:r>
      <w:r>
        <w:rPr>
          <w:rFonts w:ascii="Symbol" w:hAnsi="Symbol"/>
          <w:sz w:val="20"/>
        </w:rPr>
        <w:t></w:t>
      </w:r>
      <w:r>
        <w:rPr>
          <w:sz w:val="20"/>
        </w:rPr>
        <w:t>С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до</w:t>
      </w:r>
      <w:r>
        <w:rPr>
          <w:spacing w:val="-5"/>
          <w:sz w:val="20"/>
        </w:rPr>
        <w:t xml:space="preserve"> </w:t>
      </w:r>
      <w:r>
        <w:rPr>
          <w:sz w:val="20"/>
        </w:rPr>
        <w:t>100</w:t>
      </w:r>
      <w:r>
        <w:rPr>
          <w:spacing w:val="-4"/>
          <w:sz w:val="20"/>
        </w:rPr>
        <w:t xml:space="preserve"> </w:t>
      </w:r>
      <w:r>
        <w:rPr>
          <w:rFonts w:ascii="Symbol" w:hAnsi="Symbol"/>
          <w:sz w:val="20"/>
        </w:rPr>
        <w:t></w:t>
      </w:r>
      <w:r>
        <w:rPr>
          <w:sz w:val="20"/>
        </w:rPr>
        <w:t>С,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-5"/>
          <w:sz w:val="20"/>
        </w:rPr>
        <w:t xml:space="preserve"> </w:t>
      </w:r>
      <w:r>
        <w:rPr>
          <w:sz w:val="20"/>
        </w:rPr>
        <w:t>выводят</w:t>
      </w:r>
      <w:r>
        <w:rPr>
          <w:spacing w:val="-5"/>
          <w:sz w:val="20"/>
        </w:rPr>
        <w:t xml:space="preserve"> </w:t>
      </w:r>
      <w:r>
        <w:rPr>
          <w:sz w:val="20"/>
        </w:rPr>
        <w:t>термоэлектрические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преобразователи.</w:t>
      </w:r>
    </w:p>
    <w:p w:rsidR="00DB38AA" w:rsidRDefault="0073622D">
      <w:pPr>
        <w:pStyle w:val="a4"/>
        <w:numPr>
          <w:ilvl w:val="3"/>
          <w:numId w:val="7"/>
        </w:numPr>
        <w:tabs>
          <w:tab w:val="left" w:pos="1228"/>
        </w:tabs>
        <w:spacing w:line="225" w:lineRule="exact"/>
        <w:ind w:left="1227" w:hanging="667"/>
        <w:rPr>
          <w:sz w:val="20"/>
        </w:rPr>
      </w:pPr>
      <w:r>
        <w:rPr>
          <w:sz w:val="20"/>
        </w:rPr>
        <w:t>Секундомер — диапазон измерения от 0 до 60 мин, цена деления 0,2</w:t>
      </w:r>
      <w:r>
        <w:rPr>
          <w:spacing w:val="-31"/>
          <w:sz w:val="20"/>
        </w:rPr>
        <w:t xml:space="preserve"> </w:t>
      </w:r>
      <w:r>
        <w:rPr>
          <w:sz w:val="20"/>
        </w:rPr>
        <w:t>с.</w:t>
      </w:r>
    </w:p>
    <w:p w:rsidR="00DB38AA" w:rsidRDefault="0073622D">
      <w:pPr>
        <w:pStyle w:val="a4"/>
        <w:numPr>
          <w:ilvl w:val="2"/>
          <w:numId w:val="7"/>
        </w:numPr>
        <w:tabs>
          <w:tab w:val="left" w:pos="1061"/>
        </w:tabs>
        <w:spacing w:before="61"/>
        <w:ind w:hanging="500"/>
        <w:rPr>
          <w:i/>
          <w:sz w:val="20"/>
        </w:rPr>
      </w:pPr>
      <w:r>
        <w:rPr>
          <w:i/>
          <w:sz w:val="20"/>
        </w:rPr>
        <w:t>Проведение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испытаний</w:t>
      </w:r>
    </w:p>
    <w:p w:rsidR="00DB38AA" w:rsidRDefault="0073622D">
      <w:pPr>
        <w:pStyle w:val="a3"/>
        <w:spacing w:before="58"/>
        <w:ind w:left="106" w:right="118" w:firstLine="453"/>
        <w:jc w:val="both"/>
      </w:pPr>
      <w:r>
        <w:t>Включают радиационную панель, регистрирующие приборы и систему охлаждения; прогрев</w:t>
      </w:r>
      <w:proofErr w:type="gramStart"/>
      <w:r>
        <w:t>а-</w:t>
      </w:r>
      <w:proofErr w:type="gramEnd"/>
      <w:r>
        <w:t xml:space="preserve"> ют радиационную панель в течение (25 </w:t>
      </w:r>
      <w:r>
        <w:rPr>
          <w:rFonts w:ascii="Times New Roman" w:hAnsi="Times New Roman"/>
        </w:rPr>
        <w:t xml:space="preserve">± </w:t>
      </w:r>
      <w:r>
        <w:t xml:space="preserve">5) мин. Поднимают защитную заслонку для доступа к дат- </w:t>
      </w:r>
      <w:proofErr w:type="spellStart"/>
      <w:r>
        <w:t>чику</w:t>
      </w:r>
      <w:proofErr w:type="spellEnd"/>
      <w:r>
        <w:t xml:space="preserve"> теплового потока. Отодвигают датчик от радиационной панели на расстояние, при котором значение теплового потока на наружной поверхности образца равняется нормативному (см. </w:t>
      </w:r>
      <w:proofErr w:type="spellStart"/>
      <w:r>
        <w:t>табл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цу</w:t>
      </w:r>
      <w:proofErr w:type="spellEnd"/>
      <w:r>
        <w:t xml:space="preserve"> 1, показатель </w:t>
      </w:r>
      <w:r>
        <w:t>2). Опускают заслонку и фиксируют расстояние от экрана до держателя на пла</w:t>
      </w:r>
      <w:proofErr w:type="gramStart"/>
      <w:r>
        <w:t>т-</w:t>
      </w:r>
      <w:proofErr w:type="gramEnd"/>
      <w:r>
        <w:t xml:space="preserve"> форме. Закрепляют испытываемый образец с закрепленными термоэлектрическими </w:t>
      </w:r>
      <w:proofErr w:type="spellStart"/>
      <w:r>
        <w:t>преобразов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телями</w:t>
      </w:r>
      <w:proofErr w:type="spellEnd"/>
      <w:r>
        <w:t>. При испытании пакета материала носочной части из плоских пластин образец закрепляют</w:t>
      </w:r>
      <w:r>
        <w:t xml:space="preserve"> на датчике с помощью зажима и устройства натяжения. Поднимают заслонку и выдерживают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зец</w:t>
      </w:r>
      <w:proofErr w:type="spellEnd"/>
      <w:r>
        <w:t xml:space="preserve"> под действием теплового потока установленной плотности в течение нормативного времени (см. таблицу 1, показатель 2).</w:t>
      </w:r>
    </w:p>
    <w:p w:rsidR="00DB38AA" w:rsidRDefault="0073622D">
      <w:pPr>
        <w:pStyle w:val="a3"/>
        <w:spacing w:line="230" w:lineRule="exact"/>
        <w:ind w:left="560" w:right="822"/>
      </w:pPr>
      <w:r>
        <w:t>По истечении времени выдержки измеряют темп</w:t>
      </w:r>
      <w:r>
        <w:t>ературу на внутренней поверхности.</w:t>
      </w:r>
    </w:p>
    <w:p w:rsidR="00DB38AA" w:rsidRDefault="0073622D">
      <w:pPr>
        <w:pStyle w:val="a3"/>
        <w:ind w:left="106" w:right="120" w:firstLine="453"/>
        <w:jc w:val="both"/>
      </w:pPr>
      <w:r>
        <w:t xml:space="preserve">За температуру на внутренней поверхности образца следует принимать </w:t>
      </w:r>
      <w:proofErr w:type="spellStart"/>
      <w:r>
        <w:t>среднеарифметич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ское</w:t>
      </w:r>
      <w:proofErr w:type="spellEnd"/>
      <w:r>
        <w:t xml:space="preserve"> значение показаний трех термоэлектрических преобразователей.</w:t>
      </w:r>
    </w:p>
    <w:p w:rsidR="00DB38AA" w:rsidRDefault="0073622D">
      <w:pPr>
        <w:pStyle w:val="a4"/>
        <w:numPr>
          <w:ilvl w:val="2"/>
          <w:numId w:val="7"/>
        </w:numPr>
        <w:tabs>
          <w:tab w:val="left" w:pos="1061"/>
        </w:tabs>
        <w:spacing w:before="61"/>
        <w:ind w:hanging="500"/>
        <w:rPr>
          <w:i/>
          <w:sz w:val="20"/>
        </w:rPr>
      </w:pPr>
      <w:r>
        <w:rPr>
          <w:i/>
          <w:sz w:val="20"/>
        </w:rPr>
        <w:t>Оценка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результатов</w:t>
      </w:r>
    </w:p>
    <w:p w:rsidR="00DB38AA" w:rsidRDefault="0073622D">
      <w:pPr>
        <w:pStyle w:val="a3"/>
        <w:spacing w:before="58"/>
        <w:ind w:left="560" w:right="-9"/>
      </w:pPr>
      <w:r>
        <w:t xml:space="preserve">Результат испытаний считают положительным, если на </w:t>
      </w:r>
      <w:r>
        <w:t>всех образцах СИЗНП не произошли: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683"/>
        </w:tabs>
        <w:spacing w:line="230" w:lineRule="exact"/>
        <w:ind w:left="682" w:hanging="122"/>
        <w:rPr>
          <w:sz w:val="20"/>
        </w:rPr>
      </w:pPr>
      <w:r>
        <w:rPr>
          <w:sz w:val="20"/>
        </w:rPr>
        <w:t>разрушения образцов (оплавление, обугливание и</w:t>
      </w:r>
      <w:r>
        <w:rPr>
          <w:spacing w:val="-31"/>
          <w:sz w:val="20"/>
        </w:rPr>
        <w:t xml:space="preserve"> </w:t>
      </w:r>
      <w:r>
        <w:rPr>
          <w:sz w:val="20"/>
        </w:rPr>
        <w:t>прогар);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683"/>
        </w:tabs>
        <w:spacing w:line="230" w:lineRule="exact"/>
        <w:ind w:left="682" w:hanging="122"/>
        <w:rPr>
          <w:sz w:val="20"/>
        </w:rPr>
      </w:pPr>
      <w:r>
        <w:rPr>
          <w:sz w:val="20"/>
        </w:rPr>
        <w:t>отслоения полимерного</w:t>
      </w:r>
      <w:r>
        <w:rPr>
          <w:spacing w:val="-25"/>
          <w:sz w:val="20"/>
        </w:rPr>
        <w:t xml:space="preserve"> </w:t>
      </w:r>
      <w:r>
        <w:rPr>
          <w:sz w:val="20"/>
        </w:rPr>
        <w:t>покрытия;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683"/>
        </w:tabs>
        <w:ind w:left="682" w:hanging="122"/>
        <w:rPr>
          <w:sz w:val="20"/>
        </w:rPr>
      </w:pPr>
      <w:r>
        <w:rPr>
          <w:sz w:val="20"/>
        </w:rPr>
        <w:t>воспламенения;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683"/>
        </w:tabs>
        <w:ind w:right="120" w:firstLine="454"/>
        <w:jc w:val="both"/>
        <w:rPr>
          <w:sz w:val="20"/>
        </w:rPr>
      </w:pPr>
      <w:r>
        <w:rPr>
          <w:sz w:val="20"/>
        </w:rPr>
        <w:t>превышения среднеарифметического значения абсолютной температуры на внутренней п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верхности</w:t>
      </w:r>
      <w:proofErr w:type="spellEnd"/>
      <w:r>
        <w:rPr>
          <w:sz w:val="20"/>
        </w:rPr>
        <w:t xml:space="preserve"> носочной части более 50</w:t>
      </w:r>
      <w:r>
        <w:rPr>
          <w:spacing w:val="-15"/>
          <w:sz w:val="20"/>
        </w:rPr>
        <w:t xml:space="preserve"> </w:t>
      </w:r>
      <w:r>
        <w:rPr>
          <w:rFonts w:ascii="Symbol" w:hAnsi="Symbol"/>
          <w:sz w:val="20"/>
        </w:rPr>
        <w:t></w:t>
      </w:r>
      <w:r>
        <w:rPr>
          <w:sz w:val="20"/>
        </w:rPr>
        <w:t>С</w:t>
      </w:r>
      <w:r>
        <w:rPr>
          <w:sz w:val="20"/>
        </w:rPr>
        <w:t>.</w:t>
      </w:r>
    </w:p>
    <w:p w:rsidR="00DB38AA" w:rsidRDefault="0073622D">
      <w:pPr>
        <w:pStyle w:val="a4"/>
        <w:numPr>
          <w:ilvl w:val="1"/>
          <w:numId w:val="7"/>
        </w:numPr>
        <w:tabs>
          <w:tab w:val="left" w:pos="894"/>
        </w:tabs>
        <w:spacing w:before="120"/>
        <w:ind w:left="893" w:hanging="333"/>
        <w:rPr>
          <w:b/>
          <w:sz w:val="20"/>
        </w:rPr>
      </w:pPr>
      <w:r>
        <w:rPr>
          <w:b/>
          <w:sz w:val="20"/>
        </w:rPr>
        <w:t>Определение массы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СИЗНП</w:t>
      </w:r>
    </w:p>
    <w:p w:rsidR="00DB38AA" w:rsidRDefault="0073622D">
      <w:pPr>
        <w:pStyle w:val="a4"/>
        <w:numPr>
          <w:ilvl w:val="2"/>
          <w:numId w:val="7"/>
        </w:numPr>
        <w:tabs>
          <w:tab w:val="left" w:pos="1061"/>
        </w:tabs>
        <w:spacing w:before="119"/>
        <w:ind w:hanging="500"/>
        <w:rPr>
          <w:i/>
          <w:sz w:val="20"/>
        </w:rPr>
      </w:pPr>
      <w:r>
        <w:rPr>
          <w:i/>
          <w:sz w:val="20"/>
        </w:rPr>
        <w:t>Отбор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образцов</w:t>
      </w:r>
    </w:p>
    <w:p w:rsidR="00DB38AA" w:rsidRDefault="0073622D">
      <w:pPr>
        <w:pStyle w:val="a3"/>
        <w:spacing w:before="59"/>
        <w:ind w:left="560" w:right="-9"/>
      </w:pPr>
      <w:r>
        <w:t>Испытаниям подвергают не менее двух пар СИЗНП и вкладных утеплителей   соответственно.</w:t>
      </w:r>
    </w:p>
    <w:p w:rsidR="00DB38AA" w:rsidRDefault="0073622D">
      <w:pPr>
        <w:pStyle w:val="a3"/>
        <w:ind w:left="106" w:right="822"/>
      </w:pPr>
      <w:r>
        <w:t>За образец считают полупару СИЗНП или полупару вкладного утеплителя.</w:t>
      </w:r>
    </w:p>
    <w:p w:rsidR="00DB38AA" w:rsidRDefault="0073622D">
      <w:pPr>
        <w:pStyle w:val="a4"/>
        <w:numPr>
          <w:ilvl w:val="2"/>
          <w:numId w:val="7"/>
        </w:numPr>
        <w:tabs>
          <w:tab w:val="left" w:pos="1061"/>
        </w:tabs>
        <w:spacing w:before="60"/>
        <w:ind w:hanging="500"/>
        <w:rPr>
          <w:i/>
          <w:sz w:val="20"/>
        </w:rPr>
      </w:pPr>
      <w:r>
        <w:rPr>
          <w:i/>
          <w:sz w:val="20"/>
        </w:rPr>
        <w:t>Проведение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испытаний</w:t>
      </w:r>
    </w:p>
    <w:p w:rsidR="00DB38AA" w:rsidRDefault="0073622D">
      <w:pPr>
        <w:pStyle w:val="a3"/>
        <w:spacing w:before="59"/>
        <w:ind w:left="106" w:right="119" w:firstLine="453"/>
        <w:jc w:val="both"/>
      </w:pPr>
      <w:r>
        <w:t>Массу образца определяют путем взвешивания на весах с пределом измерения от 0 до 3 кг     с погрешностью не более 0,01</w:t>
      </w:r>
      <w:r>
        <w:rPr>
          <w:spacing w:val="-16"/>
        </w:rPr>
        <w:t xml:space="preserve"> </w:t>
      </w:r>
      <w:r>
        <w:t>кг.</w:t>
      </w:r>
    </w:p>
    <w:p w:rsidR="00DB38AA" w:rsidRDefault="0073622D">
      <w:pPr>
        <w:pStyle w:val="a4"/>
        <w:numPr>
          <w:ilvl w:val="2"/>
          <w:numId w:val="7"/>
        </w:numPr>
        <w:tabs>
          <w:tab w:val="left" w:pos="1061"/>
        </w:tabs>
        <w:spacing w:before="60"/>
        <w:ind w:hanging="500"/>
        <w:rPr>
          <w:i/>
          <w:sz w:val="20"/>
        </w:rPr>
      </w:pPr>
      <w:r>
        <w:rPr>
          <w:i/>
          <w:sz w:val="20"/>
        </w:rPr>
        <w:t>Оценка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результатов</w:t>
      </w:r>
    </w:p>
    <w:p w:rsidR="00DB38AA" w:rsidRDefault="0073622D">
      <w:pPr>
        <w:pStyle w:val="a3"/>
        <w:spacing w:before="59"/>
        <w:ind w:left="106" w:right="121" w:firstLine="453"/>
        <w:jc w:val="both"/>
      </w:pPr>
      <w:r>
        <w:t>Результат испытаний считают положительным, если масса каждого образца соответствует нормативному значению (см. таб</w:t>
      </w:r>
      <w:r>
        <w:t>лицу 1, показатели 7 и 8).</w:t>
      </w:r>
    </w:p>
    <w:p w:rsidR="00DB38AA" w:rsidRDefault="00DB38AA">
      <w:pPr>
        <w:jc w:val="both"/>
        <w:sectPr w:rsidR="00DB38AA">
          <w:pgSz w:w="11910" w:h="16840"/>
          <w:pgMar w:top="1640" w:right="1120" w:bottom="1620" w:left="1140" w:header="1442" w:footer="1432" w:gutter="0"/>
          <w:cols w:space="720"/>
        </w:sectPr>
      </w:pPr>
    </w:p>
    <w:p w:rsidR="00DB38AA" w:rsidRDefault="00DB38AA">
      <w:pPr>
        <w:pStyle w:val="a3"/>
        <w:spacing w:before="10"/>
        <w:rPr>
          <w:sz w:val="21"/>
        </w:rPr>
      </w:pPr>
    </w:p>
    <w:p w:rsidR="00DB38AA" w:rsidRDefault="0073622D">
      <w:pPr>
        <w:pStyle w:val="a4"/>
        <w:numPr>
          <w:ilvl w:val="1"/>
          <w:numId w:val="6"/>
        </w:numPr>
        <w:tabs>
          <w:tab w:val="left" w:pos="894"/>
        </w:tabs>
        <w:spacing w:before="75"/>
        <w:rPr>
          <w:b/>
          <w:sz w:val="20"/>
        </w:rPr>
      </w:pPr>
      <w:r>
        <w:rPr>
          <w:b/>
          <w:sz w:val="20"/>
        </w:rPr>
        <w:t>Определение глубины рифа подошвы и</w:t>
      </w:r>
      <w:r>
        <w:rPr>
          <w:b/>
          <w:spacing w:val="-24"/>
          <w:sz w:val="20"/>
        </w:rPr>
        <w:t xml:space="preserve"> </w:t>
      </w:r>
      <w:r>
        <w:rPr>
          <w:b/>
          <w:sz w:val="20"/>
        </w:rPr>
        <w:t>каблука</w:t>
      </w:r>
    </w:p>
    <w:p w:rsidR="00DB38AA" w:rsidRDefault="0073622D">
      <w:pPr>
        <w:pStyle w:val="a4"/>
        <w:numPr>
          <w:ilvl w:val="2"/>
          <w:numId w:val="6"/>
        </w:numPr>
        <w:tabs>
          <w:tab w:val="left" w:pos="1061"/>
        </w:tabs>
        <w:spacing w:before="119"/>
        <w:ind w:hanging="500"/>
        <w:rPr>
          <w:i/>
          <w:sz w:val="20"/>
        </w:rPr>
      </w:pPr>
      <w:r>
        <w:rPr>
          <w:i/>
          <w:sz w:val="20"/>
        </w:rPr>
        <w:t>Отбор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образцов</w:t>
      </w:r>
    </w:p>
    <w:p w:rsidR="00DB38AA" w:rsidRDefault="0073622D">
      <w:pPr>
        <w:pStyle w:val="a3"/>
        <w:spacing w:before="59"/>
        <w:ind w:left="560"/>
      </w:pPr>
      <w:r>
        <w:t>Испытаниям подвергают не менее трех полупар СИЗНП.</w:t>
      </w:r>
    </w:p>
    <w:p w:rsidR="00DB38AA" w:rsidRDefault="0073622D">
      <w:pPr>
        <w:pStyle w:val="a4"/>
        <w:numPr>
          <w:ilvl w:val="2"/>
          <w:numId w:val="6"/>
        </w:numPr>
        <w:tabs>
          <w:tab w:val="left" w:pos="1061"/>
        </w:tabs>
        <w:spacing w:before="61"/>
        <w:ind w:hanging="500"/>
        <w:rPr>
          <w:i/>
          <w:sz w:val="20"/>
        </w:rPr>
      </w:pPr>
      <w:r>
        <w:rPr>
          <w:i/>
          <w:sz w:val="20"/>
        </w:rPr>
        <w:t>Проведение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испытаний</w:t>
      </w:r>
    </w:p>
    <w:p w:rsidR="00DB38AA" w:rsidRDefault="0073622D">
      <w:pPr>
        <w:pStyle w:val="a3"/>
        <w:spacing w:before="58"/>
        <w:ind w:left="106" w:right="101" w:firstLine="453"/>
        <w:jc w:val="both"/>
      </w:pPr>
      <w:r>
        <w:rPr>
          <w:spacing w:val="-4"/>
        </w:rPr>
        <w:t xml:space="preserve">Глубину рифа подошвы </w:t>
      </w:r>
      <w:r>
        <w:t xml:space="preserve">и </w:t>
      </w:r>
      <w:r>
        <w:rPr>
          <w:spacing w:val="-4"/>
        </w:rPr>
        <w:t xml:space="preserve">каблука </w:t>
      </w:r>
      <w:r>
        <w:rPr>
          <w:spacing w:val="-5"/>
        </w:rPr>
        <w:t xml:space="preserve">проверяют </w:t>
      </w:r>
      <w:r>
        <w:t xml:space="preserve">в их </w:t>
      </w:r>
      <w:r>
        <w:rPr>
          <w:spacing w:val="-5"/>
        </w:rPr>
        <w:t xml:space="preserve">центральной </w:t>
      </w:r>
      <w:r>
        <w:rPr>
          <w:spacing w:val="-4"/>
        </w:rPr>
        <w:t xml:space="preserve">части </w:t>
      </w:r>
      <w:r>
        <w:rPr>
          <w:spacing w:val="-5"/>
        </w:rPr>
        <w:t xml:space="preserve">штангенциркулем </w:t>
      </w:r>
      <w:r>
        <w:rPr>
          <w:spacing w:val="-3"/>
        </w:rPr>
        <w:t xml:space="preserve">не </w:t>
      </w:r>
      <w:r>
        <w:rPr>
          <w:spacing w:val="-5"/>
        </w:rPr>
        <w:t xml:space="preserve">менее </w:t>
      </w:r>
      <w:r>
        <w:rPr>
          <w:spacing w:val="-3"/>
        </w:rPr>
        <w:t xml:space="preserve">чем </w:t>
      </w:r>
      <w:r>
        <w:t xml:space="preserve">в </w:t>
      </w:r>
      <w:r>
        <w:rPr>
          <w:spacing w:val="-4"/>
        </w:rPr>
        <w:t xml:space="preserve">трех </w:t>
      </w:r>
      <w:r>
        <w:rPr>
          <w:spacing w:val="-5"/>
        </w:rPr>
        <w:t xml:space="preserve">точках, равномерно расположенных </w:t>
      </w:r>
      <w:r>
        <w:rPr>
          <w:spacing w:val="-3"/>
        </w:rPr>
        <w:t xml:space="preserve">по </w:t>
      </w:r>
      <w:r>
        <w:rPr>
          <w:spacing w:val="-4"/>
        </w:rPr>
        <w:t xml:space="preserve">длине рифа. </w:t>
      </w:r>
      <w:r>
        <w:rPr>
          <w:spacing w:val="-5"/>
        </w:rPr>
        <w:t xml:space="preserve">Погрешность измерения допускается </w:t>
      </w:r>
      <w:r>
        <w:rPr>
          <w:spacing w:val="-6"/>
        </w:rPr>
        <w:t xml:space="preserve">не </w:t>
      </w:r>
      <w:r>
        <w:rPr>
          <w:spacing w:val="-4"/>
        </w:rPr>
        <w:t xml:space="preserve">более </w:t>
      </w:r>
      <w:r>
        <w:rPr>
          <w:spacing w:val="-3"/>
        </w:rPr>
        <w:t xml:space="preserve">0,5 </w:t>
      </w:r>
      <w:r>
        <w:rPr>
          <w:spacing w:val="-4"/>
        </w:rPr>
        <w:t>мм.</w:t>
      </w:r>
    </w:p>
    <w:p w:rsidR="00DB38AA" w:rsidRDefault="0073622D">
      <w:pPr>
        <w:pStyle w:val="a4"/>
        <w:numPr>
          <w:ilvl w:val="2"/>
          <w:numId w:val="6"/>
        </w:numPr>
        <w:tabs>
          <w:tab w:val="left" w:pos="1061"/>
        </w:tabs>
        <w:spacing w:before="60"/>
        <w:ind w:hanging="500"/>
        <w:rPr>
          <w:i/>
          <w:sz w:val="20"/>
        </w:rPr>
      </w:pPr>
      <w:r>
        <w:rPr>
          <w:i/>
          <w:sz w:val="20"/>
        </w:rPr>
        <w:t>Оценка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результатов</w:t>
      </w:r>
    </w:p>
    <w:p w:rsidR="00DB38AA" w:rsidRDefault="0073622D">
      <w:pPr>
        <w:pStyle w:val="a3"/>
        <w:spacing w:before="63" w:line="224" w:lineRule="exact"/>
        <w:ind w:left="106" w:right="100" w:firstLine="453"/>
        <w:jc w:val="both"/>
      </w:pPr>
      <w:r>
        <w:t>За результат испытаний следует принимать среднеарифметическое значение для каждой п</w:t>
      </w:r>
      <w:proofErr w:type="gramStart"/>
      <w:r>
        <w:t>о-</w:t>
      </w:r>
      <w:proofErr w:type="gramEnd"/>
      <w:r>
        <w:t xml:space="preserve"> </w:t>
      </w:r>
      <w:proofErr w:type="spellStart"/>
      <w:r>
        <w:t>лупары</w:t>
      </w:r>
      <w:proofErr w:type="spellEnd"/>
      <w:r>
        <w:t>. Среднеарифметическое зна</w:t>
      </w:r>
      <w:r>
        <w:t>чение глубины рифа подошвы и каблука для трех полупар СИЗНП должно соответствовать нормативному значению (см. таблицу 1, показатель 9).</w:t>
      </w:r>
    </w:p>
    <w:p w:rsidR="00DB38AA" w:rsidRDefault="0073622D">
      <w:pPr>
        <w:pStyle w:val="a4"/>
        <w:numPr>
          <w:ilvl w:val="1"/>
          <w:numId w:val="5"/>
        </w:numPr>
        <w:tabs>
          <w:tab w:val="left" w:pos="894"/>
        </w:tabs>
        <w:spacing w:before="112"/>
        <w:rPr>
          <w:b/>
          <w:sz w:val="20"/>
        </w:rPr>
      </w:pPr>
      <w:r>
        <w:rPr>
          <w:b/>
          <w:sz w:val="20"/>
        </w:rPr>
        <w:t>Определение водонепроницаемости</w:t>
      </w:r>
      <w:r>
        <w:rPr>
          <w:b/>
          <w:spacing w:val="-18"/>
          <w:sz w:val="20"/>
        </w:rPr>
        <w:t xml:space="preserve"> </w:t>
      </w:r>
      <w:r>
        <w:rPr>
          <w:b/>
          <w:sz w:val="20"/>
        </w:rPr>
        <w:t>СИЗНП</w:t>
      </w:r>
    </w:p>
    <w:p w:rsidR="00DB38AA" w:rsidRDefault="0073622D">
      <w:pPr>
        <w:pStyle w:val="a4"/>
        <w:numPr>
          <w:ilvl w:val="2"/>
          <w:numId w:val="5"/>
        </w:numPr>
        <w:tabs>
          <w:tab w:val="left" w:pos="1061"/>
        </w:tabs>
        <w:spacing w:before="113"/>
        <w:ind w:hanging="500"/>
        <w:rPr>
          <w:i/>
          <w:sz w:val="20"/>
        </w:rPr>
      </w:pPr>
      <w:r>
        <w:rPr>
          <w:i/>
          <w:sz w:val="20"/>
        </w:rPr>
        <w:t>Отбор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образцов</w:t>
      </w:r>
    </w:p>
    <w:p w:rsidR="00DB38AA" w:rsidRDefault="0073622D">
      <w:pPr>
        <w:pStyle w:val="a3"/>
        <w:spacing w:before="52"/>
        <w:ind w:left="560"/>
      </w:pPr>
      <w:r>
        <w:t>Испытаниям подвергают не менее трех полупар СИЗНП без вкладного утеплителя.</w:t>
      </w:r>
    </w:p>
    <w:p w:rsidR="00DB38AA" w:rsidRDefault="0073622D">
      <w:pPr>
        <w:pStyle w:val="a4"/>
        <w:numPr>
          <w:ilvl w:val="2"/>
          <w:numId w:val="5"/>
        </w:numPr>
        <w:tabs>
          <w:tab w:val="left" w:pos="1061"/>
        </w:tabs>
        <w:spacing w:before="54"/>
        <w:ind w:hanging="500"/>
        <w:rPr>
          <w:i/>
          <w:sz w:val="20"/>
        </w:rPr>
      </w:pPr>
      <w:r>
        <w:rPr>
          <w:i/>
          <w:sz w:val="20"/>
        </w:rPr>
        <w:t>Испытательное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оборудование</w:t>
      </w:r>
    </w:p>
    <w:p w:rsidR="00DB38AA" w:rsidRDefault="0073622D">
      <w:pPr>
        <w:pStyle w:val="a3"/>
        <w:spacing w:before="52" w:line="227" w:lineRule="exact"/>
        <w:ind w:left="560"/>
      </w:pPr>
      <w:r>
        <w:t>Оборудование включает в себя: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683"/>
        </w:tabs>
        <w:spacing w:line="238" w:lineRule="exact"/>
        <w:ind w:left="682" w:hanging="122"/>
        <w:rPr>
          <w:sz w:val="20"/>
        </w:rPr>
      </w:pPr>
      <w:r>
        <w:rPr>
          <w:sz w:val="20"/>
        </w:rPr>
        <w:t xml:space="preserve">емкость, обеспечивающую погружение </w:t>
      </w:r>
      <w:proofErr w:type="spellStart"/>
      <w:r>
        <w:rPr>
          <w:sz w:val="20"/>
        </w:rPr>
        <w:t>полупары</w:t>
      </w:r>
      <w:proofErr w:type="spellEnd"/>
      <w:r>
        <w:rPr>
          <w:sz w:val="20"/>
        </w:rPr>
        <w:t xml:space="preserve"> СИЗНП в воду на глубину (110 </w:t>
      </w:r>
      <w:r>
        <w:rPr>
          <w:rFonts w:ascii="Symbol" w:hAnsi="Symbol"/>
          <w:sz w:val="20"/>
        </w:rPr>
        <w:t>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5)</w:t>
      </w:r>
      <w:r>
        <w:rPr>
          <w:spacing w:val="-32"/>
          <w:sz w:val="20"/>
        </w:rPr>
        <w:t xml:space="preserve"> </w:t>
      </w:r>
      <w:r>
        <w:rPr>
          <w:sz w:val="20"/>
        </w:rPr>
        <w:t>мм;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683"/>
        </w:tabs>
        <w:spacing w:line="223" w:lineRule="exact"/>
        <w:ind w:left="682" w:hanging="122"/>
        <w:rPr>
          <w:sz w:val="20"/>
        </w:rPr>
      </w:pPr>
      <w:r>
        <w:rPr>
          <w:sz w:val="20"/>
        </w:rPr>
        <w:t>ленточный поролон массой 0,10—0,13</w:t>
      </w:r>
      <w:r>
        <w:rPr>
          <w:spacing w:val="-22"/>
          <w:sz w:val="20"/>
        </w:rPr>
        <w:t xml:space="preserve"> </w:t>
      </w:r>
      <w:r>
        <w:rPr>
          <w:sz w:val="20"/>
        </w:rPr>
        <w:t>кг;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683"/>
        </w:tabs>
        <w:spacing w:line="223" w:lineRule="exact"/>
        <w:ind w:left="682" w:hanging="122"/>
        <w:rPr>
          <w:sz w:val="20"/>
        </w:rPr>
      </w:pPr>
      <w:r>
        <w:rPr>
          <w:sz w:val="20"/>
        </w:rPr>
        <w:t>весы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пределом</w:t>
      </w:r>
      <w:r>
        <w:rPr>
          <w:spacing w:val="-3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0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кг,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погрешностью</w:t>
      </w:r>
      <w:r>
        <w:rPr>
          <w:spacing w:val="-3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более</w:t>
      </w:r>
      <w:r>
        <w:rPr>
          <w:spacing w:val="-3"/>
          <w:sz w:val="20"/>
        </w:rPr>
        <w:t xml:space="preserve"> </w:t>
      </w:r>
      <w:r>
        <w:rPr>
          <w:sz w:val="20"/>
        </w:rPr>
        <w:t>0,005</w:t>
      </w:r>
      <w:r>
        <w:rPr>
          <w:spacing w:val="-3"/>
          <w:sz w:val="20"/>
        </w:rPr>
        <w:t xml:space="preserve"> </w:t>
      </w:r>
      <w:r>
        <w:rPr>
          <w:sz w:val="20"/>
        </w:rPr>
        <w:t>кг;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683"/>
        </w:tabs>
        <w:spacing w:line="223" w:lineRule="exact"/>
        <w:ind w:left="682" w:hanging="122"/>
        <w:rPr>
          <w:sz w:val="20"/>
        </w:rPr>
      </w:pPr>
      <w:r>
        <w:rPr>
          <w:sz w:val="20"/>
        </w:rPr>
        <w:t>перхлорвиниловый</w:t>
      </w:r>
      <w:r>
        <w:rPr>
          <w:spacing w:val="-6"/>
          <w:sz w:val="20"/>
        </w:rPr>
        <w:t xml:space="preserve"> </w:t>
      </w:r>
      <w:r>
        <w:rPr>
          <w:sz w:val="20"/>
        </w:rPr>
        <w:t>клей</w:t>
      </w:r>
      <w:r>
        <w:rPr>
          <w:spacing w:val="-6"/>
          <w:sz w:val="20"/>
        </w:rPr>
        <w:t xml:space="preserve"> </w:t>
      </w:r>
      <w:r>
        <w:rPr>
          <w:sz w:val="20"/>
        </w:rPr>
        <w:t>(или</w:t>
      </w:r>
      <w:r>
        <w:rPr>
          <w:spacing w:val="-6"/>
          <w:sz w:val="20"/>
        </w:rPr>
        <w:t xml:space="preserve"> </w:t>
      </w:r>
      <w:r>
        <w:rPr>
          <w:sz w:val="20"/>
        </w:rPr>
        <w:t>другой,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аналогичными</w:t>
      </w:r>
      <w:r>
        <w:rPr>
          <w:spacing w:val="-6"/>
          <w:sz w:val="20"/>
        </w:rPr>
        <w:t xml:space="preserve"> </w:t>
      </w:r>
      <w:r>
        <w:rPr>
          <w:sz w:val="20"/>
        </w:rPr>
        <w:t>свойствами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адгезии);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683"/>
        </w:tabs>
        <w:spacing w:line="224" w:lineRule="exact"/>
        <w:ind w:left="682" w:hanging="122"/>
        <w:rPr>
          <w:sz w:val="20"/>
        </w:rPr>
      </w:pPr>
      <w:r>
        <w:rPr>
          <w:sz w:val="20"/>
        </w:rPr>
        <w:t>секундомер — диапазон</w:t>
      </w:r>
      <w:r>
        <w:rPr>
          <w:spacing w:val="-39"/>
          <w:sz w:val="20"/>
        </w:rPr>
        <w:t xml:space="preserve"> </w:t>
      </w:r>
      <w:r>
        <w:rPr>
          <w:sz w:val="20"/>
        </w:rPr>
        <w:t xml:space="preserve">измерения от 0 до 60 мин, цена деления 0,2 </w:t>
      </w:r>
      <w:proofErr w:type="gramStart"/>
      <w:r>
        <w:rPr>
          <w:sz w:val="20"/>
        </w:rPr>
        <w:t>с</w:t>
      </w:r>
      <w:proofErr w:type="gramEnd"/>
      <w:r>
        <w:rPr>
          <w:sz w:val="20"/>
        </w:rPr>
        <w:t>;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683"/>
        </w:tabs>
        <w:spacing w:line="238" w:lineRule="exact"/>
        <w:ind w:left="682" w:hanging="122"/>
        <w:rPr>
          <w:sz w:val="20"/>
        </w:rPr>
      </w:pPr>
      <w:r>
        <w:rPr>
          <w:sz w:val="20"/>
        </w:rPr>
        <w:t>термометр с ценой деления 1</w:t>
      </w:r>
      <w:proofErr w:type="gramStart"/>
      <w:r>
        <w:rPr>
          <w:spacing w:val="-14"/>
          <w:sz w:val="20"/>
        </w:rPr>
        <w:t xml:space="preserve"> </w:t>
      </w:r>
      <w:r>
        <w:rPr>
          <w:rFonts w:ascii="Symbol" w:hAnsi="Symbol"/>
          <w:sz w:val="20"/>
        </w:rPr>
        <w:t></w:t>
      </w:r>
      <w:r>
        <w:rPr>
          <w:sz w:val="20"/>
        </w:rPr>
        <w:t>С</w:t>
      </w:r>
      <w:proofErr w:type="gramEnd"/>
      <w:r>
        <w:rPr>
          <w:sz w:val="20"/>
        </w:rPr>
        <w:t>;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683"/>
        </w:tabs>
        <w:spacing w:line="222" w:lineRule="exact"/>
        <w:ind w:left="682" w:hanging="122"/>
        <w:rPr>
          <w:sz w:val="20"/>
        </w:rPr>
      </w:pPr>
      <w:r>
        <w:rPr>
          <w:sz w:val="20"/>
        </w:rPr>
        <w:t>линейку</w:t>
      </w:r>
      <w:r>
        <w:rPr>
          <w:spacing w:val="-5"/>
          <w:sz w:val="20"/>
        </w:rPr>
        <w:t xml:space="preserve"> </w:t>
      </w:r>
      <w:r>
        <w:rPr>
          <w:sz w:val="20"/>
        </w:rPr>
        <w:t>металлическую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>1000</w:t>
      </w:r>
      <w:r>
        <w:rPr>
          <w:spacing w:val="-3"/>
          <w:sz w:val="20"/>
        </w:rPr>
        <w:t xml:space="preserve"> </w:t>
      </w:r>
      <w:r>
        <w:rPr>
          <w:sz w:val="20"/>
        </w:rPr>
        <w:t>мм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ценой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мм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ГОСТ</w:t>
      </w:r>
      <w:r>
        <w:rPr>
          <w:spacing w:val="-4"/>
          <w:sz w:val="20"/>
        </w:rPr>
        <w:t xml:space="preserve"> </w:t>
      </w:r>
      <w:r>
        <w:rPr>
          <w:sz w:val="20"/>
        </w:rPr>
        <w:t>427;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683"/>
        </w:tabs>
        <w:spacing w:line="223" w:lineRule="exact"/>
        <w:ind w:left="682" w:hanging="122"/>
        <w:rPr>
          <w:sz w:val="20"/>
        </w:rPr>
      </w:pPr>
      <w:r>
        <w:rPr>
          <w:sz w:val="20"/>
        </w:rPr>
        <w:t>груз массой 1,0—1,5</w:t>
      </w:r>
      <w:r>
        <w:rPr>
          <w:spacing w:val="-12"/>
          <w:sz w:val="20"/>
        </w:rPr>
        <w:t xml:space="preserve"> </w:t>
      </w:r>
      <w:r>
        <w:rPr>
          <w:sz w:val="20"/>
        </w:rPr>
        <w:t>кг;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683"/>
        </w:tabs>
        <w:spacing w:line="227" w:lineRule="exact"/>
        <w:ind w:left="682" w:hanging="122"/>
        <w:rPr>
          <w:sz w:val="20"/>
        </w:rPr>
      </w:pPr>
      <w:r>
        <w:rPr>
          <w:sz w:val="20"/>
        </w:rPr>
        <w:t>пластилин.</w:t>
      </w:r>
    </w:p>
    <w:p w:rsidR="00DB38AA" w:rsidRDefault="0073622D">
      <w:pPr>
        <w:pStyle w:val="a4"/>
        <w:numPr>
          <w:ilvl w:val="2"/>
          <w:numId w:val="5"/>
        </w:numPr>
        <w:tabs>
          <w:tab w:val="left" w:pos="1061"/>
        </w:tabs>
        <w:spacing w:before="54"/>
        <w:ind w:hanging="500"/>
        <w:rPr>
          <w:i/>
          <w:sz w:val="20"/>
        </w:rPr>
      </w:pPr>
      <w:r>
        <w:rPr>
          <w:i/>
          <w:sz w:val="20"/>
        </w:rPr>
        <w:t>Подготовка к проведению</w:t>
      </w:r>
      <w:r>
        <w:rPr>
          <w:i/>
          <w:spacing w:val="-21"/>
          <w:sz w:val="20"/>
        </w:rPr>
        <w:t xml:space="preserve"> </w:t>
      </w:r>
      <w:r>
        <w:rPr>
          <w:i/>
          <w:sz w:val="20"/>
        </w:rPr>
        <w:t>испытаний</w:t>
      </w:r>
    </w:p>
    <w:p w:rsidR="00DB38AA" w:rsidRDefault="0073622D">
      <w:pPr>
        <w:pStyle w:val="a3"/>
        <w:spacing w:before="74" w:line="224" w:lineRule="exact"/>
        <w:ind w:left="106" w:firstLine="453"/>
      </w:pPr>
      <w:r>
        <w:t xml:space="preserve">Заготовочные  швы  СИЗНП   два   раза   промазывают   клеем  на   высоту   (110  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  </w:t>
      </w:r>
      <w:r>
        <w:t>5)   мм от уровня ни</w:t>
      </w:r>
      <w:r>
        <w:t>жней поверхности подошвы и каблука; затем производят сушку клея в течение 5 ч.</w:t>
      </w:r>
    </w:p>
    <w:p w:rsidR="00DB38AA" w:rsidRDefault="0073622D">
      <w:pPr>
        <w:pStyle w:val="a3"/>
        <w:spacing w:line="235" w:lineRule="auto"/>
        <w:ind w:left="106" w:firstLine="453"/>
      </w:pPr>
      <w:r>
        <w:t>Места соединения верха СИЗНП с подошвой герметизируют пластилином (кроме СИЗНП клеевого метода крепления подошвы).</w:t>
      </w:r>
    </w:p>
    <w:p w:rsidR="00DB38AA" w:rsidRDefault="0073622D">
      <w:pPr>
        <w:pStyle w:val="a3"/>
        <w:spacing w:line="221" w:lineRule="exact"/>
        <w:ind w:left="560"/>
      </w:pPr>
      <w:r>
        <w:t>Полупару СИЗНП взвешивают на весах.</w:t>
      </w:r>
    </w:p>
    <w:p w:rsidR="00DB38AA" w:rsidRDefault="0073622D">
      <w:pPr>
        <w:pStyle w:val="a3"/>
        <w:spacing w:before="19" w:line="224" w:lineRule="exact"/>
        <w:ind w:left="106" w:firstLine="453"/>
      </w:pPr>
      <w:r>
        <w:t xml:space="preserve">Внутрь СИЗНП на высоту (110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5) мм от уровня нижней поверхности подошвы и каблука вста</w:t>
      </w:r>
      <w:proofErr w:type="gramStart"/>
      <w:r>
        <w:t>в-</w:t>
      </w:r>
      <w:proofErr w:type="gramEnd"/>
      <w:r>
        <w:t xml:space="preserve"> </w:t>
      </w:r>
      <w:proofErr w:type="spellStart"/>
      <w:r>
        <w:t>ляют</w:t>
      </w:r>
      <w:proofErr w:type="spellEnd"/>
      <w:r>
        <w:t xml:space="preserve"> предварительно взвешенный ленточный поролон и прижимают его грузом.</w:t>
      </w:r>
    </w:p>
    <w:p w:rsidR="00DB38AA" w:rsidRDefault="0073622D">
      <w:pPr>
        <w:pStyle w:val="a4"/>
        <w:numPr>
          <w:ilvl w:val="2"/>
          <w:numId w:val="5"/>
        </w:numPr>
        <w:tabs>
          <w:tab w:val="left" w:pos="1061"/>
        </w:tabs>
        <w:spacing w:before="52"/>
        <w:ind w:hanging="500"/>
        <w:rPr>
          <w:i/>
          <w:sz w:val="20"/>
        </w:rPr>
      </w:pPr>
      <w:r>
        <w:rPr>
          <w:i/>
          <w:sz w:val="20"/>
        </w:rPr>
        <w:t>Проведение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испытаний</w:t>
      </w:r>
    </w:p>
    <w:p w:rsidR="00DB38AA" w:rsidRDefault="0073622D">
      <w:pPr>
        <w:pStyle w:val="a3"/>
        <w:spacing w:before="59" w:line="232" w:lineRule="auto"/>
        <w:ind w:left="106" w:right="99" w:firstLine="453"/>
        <w:jc w:val="both"/>
      </w:pPr>
      <w:r>
        <w:t xml:space="preserve">Образец погружают в воду с температурой (20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5) </w:t>
      </w:r>
      <w:r>
        <w:rPr>
          <w:rFonts w:ascii="Symbol" w:hAnsi="Symbol"/>
        </w:rPr>
        <w:t></w:t>
      </w:r>
      <w:proofErr w:type="gramStart"/>
      <w:r>
        <w:t>С</w:t>
      </w:r>
      <w:proofErr w:type="gramEnd"/>
      <w:r>
        <w:t xml:space="preserve"> </w:t>
      </w:r>
      <w:proofErr w:type="gramStart"/>
      <w:r>
        <w:t>на</w:t>
      </w:r>
      <w:proofErr w:type="gramEnd"/>
      <w:r>
        <w:t xml:space="preserve"> глубину (110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5)</w:t>
      </w:r>
      <w:r>
        <w:t xml:space="preserve"> мм и включают секундомер. По истечении (60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1) мин образец вынимают из воды; извлекают и взвешивают </w:t>
      </w:r>
      <w:proofErr w:type="spellStart"/>
      <w:r>
        <w:t>пор</w:t>
      </w:r>
      <w:proofErr w:type="gramStart"/>
      <w:r>
        <w:t>о</w:t>
      </w:r>
      <w:proofErr w:type="spellEnd"/>
      <w:r>
        <w:t>-</w:t>
      </w:r>
      <w:proofErr w:type="gramEnd"/>
      <w:r>
        <w:t xml:space="preserve"> лон; взвешивают полупару СИЗНП.</w:t>
      </w:r>
    </w:p>
    <w:p w:rsidR="00DB38AA" w:rsidRDefault="0073622D">
      <w:pPr>
        <w:pStyle w:val="a4"/>
        <w:numPr>
          <w:ilvl w:val="2"/>
          <w:numId w:val="5"/>
        </w:numPr>
        <w:tabs>
          <w:tab w:val="left" w:pos="1061"/>
        </w:tabs>
        <w:spacing w:before="55"/>
        <w:ind w:hanging="500"/>
        <w:rPr>
          <w:i/>
          <w:sz w:val="20"/>
        </w:rPr>
      </w:pPr>
      <w:r>
        <w:rPr>
          <w:i/>
          <w:sz w:val="20"/>
        </w:rPr>
        <w:t>Оценка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результатов</w:t>
      </w:r>
    </w:p>
    <w:p w:rsidR="00DB38AA" w:rsidRDefault="0073622D">
      <w:pPr>
        <w:pStyle w:val="a3"/>
        <w:spacing w:before="61" w:line="224" w:lineRule="exact"/>
        <w:ind w:left="106" w:right="123" w:firstLine="453"/>
      </w:pPr>
      <w:r>
        <w:t xml:space="preserve">Результат испытаний считают положительным, если масса поролона и масса </w:t>
      </w:r>
      <w:proofErr w:type="spellStart"/>
      <w:r>
        <w:t>полупары</w:t>
      </w:r>
      <w:proofErr w:type="spellEnd"/>
      <w:r>
        <w:t xml:space="preserve">  СИЗНП не увеличи</w:t>
      </w:r>
      <w:r>
        <w:t>лась более чем на 20 г и более чем на 100</w:t>
      </w:r>
      <w:r>
        <w:rPr>
          <w:spacing w:val="-39"/>
        </w:rPr>
        <w:t xml:space="preserve"> </w:t>
      </w:r>
      <w:r>
        <w:t>г соответственно.</w:t>
      </w:r>
    </w:p>
    <w:p w:rsidR="00DB38AA" w:rsidRDefault="0073622D">
      <w:pPr>
        <w:pStyle w:val="a4"/>
        <w:numPr>
          <w:ilvl w:val="1"/>
          <w:numId w:val="4"/>
        </w:numPr>
        <w:tabs>
          <w:tab w:val="left" w:pos="894"/>
        </w:tabs>
        <w:spacing w:before="112"/>
        <w:rPr>
          <w:b/>
          <w:sz w:val="20"/>
        </w:rPr>
      </w:pPr>
      <w:r>
        <w:rPr>
          <w:b/>
          <w:sz w:val="20"/>
        </w:rPr>
        <w:t>Определение устойчивости к воздействию открытого</w:t>
      </w:r>
      <w:r>
        <w:rPr>
          <w:b/>
          <w:spacing w:val="-26"/>
          <w:sz w:val="20"/>
        </w:rPr>
        <w:t xml:space="preserve"> </w:t>
      </w:r>
      <w:r>
        <w:rPr>
          <w:b/>
          <w:sz w:val="20"/>
        </w:rPr>
        <w:t>пламени</w:t>
      </w:r>
    </w:p>
    <w:p w:rsidR="00DB38AA" w:rsidRDefault="0073622D">
      <w:pPr>
        <w:pStyle w:val="a4"/>
        <w:numPr>
          <w:ilvl w:val="2"/>
          <w:numId w:val="4"/>
        </w:numPr>
        <w:tabs>
          <w:tab w:val="left" w:pos="1061"/>
        </w:tabs>
        <w:spacing w:before="113"/>
        <w:ind w:hanging="500"/>
        <w:rPr>
          <w:i/>
          <w:sz w:val="20"/>
        </w:rPr>
      </w:pPr>
      <w:r>
        <w:rPr>
          <w:i/>
          <w:sz w:val="20"/>
        </w:rPr>
        <w:t>Отбор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образцов</w:t>
      </w:r>
    </w:p>
    <w:p w:rsidR="00DB38AA" w:rsidRDefault="0073622D">
      <w:pPr>
        <w:pStyle w:val="a3"/>
        <w:spacing w:before="52"/>
        <w:ind w:left="560"/>
      </w:pPr>
      <w:r>
        <w:t>Испытаниям подвергают не менее трех полупар СИЗНП без вкладного утеплителя.</w:t>
      </w:r>
    </w:p>
    <w:p w:rsidR="00DB38AA" w:rsidRDefault="0073622D">
      <w:pPr>
        <w:pStyle w:val="a4"/>
        <w:numPr>
          <w:ilvl w:val="2"/>
          <w:numId w:val="4"/>
        </w:numPr>
        <w:tabs>
          <w:tab w:val="left" w:pos="1061"/>
        </w:tabs>
        <w:spacing w:before="54"/>
        <w:ind w:hanging="500"/>
        <w:rPr>
          <w:i/>
          <w:sz w:val="20"/>
        </w:rPr>
      </w:pPr>
      <w:r>
        <w:rPr>
          <w:i/>
          <w:sz w:val="20"/>
        </w:rPr>
        <w:t>Испытательное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оборудование</w:t>
      </w:r>
    </w:p>
    <w:p w:rsidR="00DB38AA" w:rsidRDefault="0073622D">
      <w:pPr>
        <w:pStyle w:val="a3"/>
        <w:spacing w:before="52" w:line="227" w:lineRule="exact"/>
        <w:ind w:left="560"/>
      </w:pPr>
      <w:r>
        <w:t>Оборудование включает</w:t>
      </w:r>
      <w:r>
        <w:t xml:space="preserve"> в себя:</w:t>
      </w:r>
    </w:p>
    <w:p w:rsidR="00DB38AA" w:rsidRDefault="0073622D">
      <w:pPr>
        <w:pStyle w:val="a4"/>
        <w:numPr>
          <w:ilvl w:val="0"/>
          <w:numId w:val="9"/>
        </w:numPr>
        <w:tabs>
          <w:tab w:val="left" w:pos="687"/>
        </w:tabs>
        <w:spacing w:before="5" w:line="224" w:lineRule="exact"/>
        <w:ind w:right="99" w:firstLine="454"/>
        <w:jc w:val="both"/>
        <w:rPr>
          <w:sz w:val="20"/>
        </w:rPr>
      </w:pPr>
      <w:r>
        <w:rPr>
          <w:sz w:val="20"/>
        </w:rPr>
        <w:t xml:space="preserve">установку по проверке огнезащитных свойств резиновых СИЗНП, которая состоит из газового баллона, регулятора подачи газа, трех горелок и устройства, фиксирующего положения горелок  </w:t>
      </w:r>
      <w:r>
        <w:rPr>
          <w:spacing w:val="-4"/>
          <w:sz w:val="20"/>
        </w:rPr>
        <w:t>(см. рисунок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2).</w:t>
      </w:r>
    </w:p>
    <w:p w:rsidR="00DB38AA" w:rsidRDefault="00DB38AA">
      <w:pPr>
        <w:spacing w:line="224" w:lineRule="exact"/>
        <w:jc w:val="both"/>
        <w:rPr>
          <w:sz w:val="20"/>
        </w:rPr>
        <w:sectPr w:rsidR="00DB38AA">
          <w:pgSz w:w="11910" w:h="16840"/>
          <w:pgMar w:top="1640" w:right="1140" w:bottom="1620" w:left="1140" w:header="1442" w:footer="1432" w:gutter="0"/>
          <w:cols w:space="720"/>
        </w:sectPr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  <w:spacing w:before="4"/>
        <w:rPr>
          <w:sz w:val="21"/>
        </w:rPr>
      </w:pPr>
    </w:p>
    <w:p w:rsidR="00DB38AA" w:rsidRDefault="0073622D">
      <w:pPr>
        <w:spacing w:line="184" w:lineRule="exact"/>
        <w:ind w:left="601" w:right="6179"/>
        <w:jc w:val="center"/>
        <w:rPr>
          <w:sz w:val="16"/>
        </w:rPr>
      </w:pPr>
      <w:r>
        <w:rPr>
          <w:lang w:val="en-US"/>
        </w:rPr>
        <w:pict>
          <v:group id="_x0000_s1031" style="position:absolute;left:0;text-align:left;margin-left:239.65pt;margin-top:-41.9pt;width:286.15pt;height:145.4pt;z-index:-28576;mso-position-horizontal-relative:page" coordorigin="4793,-838" coordsize="5723,2908">
            <v:shape id="_x0000_s1035" type="#_x0000_t75" style="position:absolute;left:4793;top:-838;width:5723;height:2908">
              <v:imagedata r:id="rId17" o:title=""/>
            </v:shape>
            <v:rect id="_x0000_s1034" style="position:absolute;left:4793;top:-838;width:480;height:2040" stroked="f"/>
            <v:shape id="_x0000_s1033" type="#_x0000_t202" style="position:absolute;left:5093;top:-698;width:89;height:160" filled="f" stroked="f">
              <v:textbox inset="0,0,0,0">
                <w:txbxContent>
                  <w:p w:rsidR="00DB38AA" w:rsidRDefault="0073622D">
                    <w:pPr>
                      <w:spacing w:line="160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99"/>
                        <w:sz w:val="16"/>
                      </w:rPr>
                      <w:t>5</w:t>
                    </w:r>
                  </w:p>
                </w:txbxContent>
              </v:textbox>
            </v:shape>
            <v:shape id="_x0000_s1032" type="#_x0000_t202" style="position:absolute;left:5092;top:38;width:89;height:1102" filled="f" stroked="f">
              <v:textbox inset="0,0,0,0">
                <w:txbxContent>
                  <w:p w:rsidR="00DB38AA" w:rsidRDefault="0073622D">
                    <w:pPr>
                      <w:spacing w:line="163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99"/>
                        <w:sz w:val="16"/>
                      </w:rPr>
                      <w:t>4</w:t>
                    </w:r>
                  </w:p>
                  <w:p w:rsidR="00DB38AA" w:rsidRDefault="00DB38AA">
                    <w:pPr>
                      <w:rPr>
                        <w:sz w:val="16"/>
                      </w:rPr>
                    </w:pPr>
                  </w:p>
                  <w:p w:rsidR="00DB38AA" w:rsidRDefault="0073622D">
                    <w:pPr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99"/>
                        <w:sz w:val="16"/>
                      </w:rPr>
                      <w:t>3</w:t>
                    </w:r>
                  </w:p>
                  <w:p w:rsidR="00DB38AA" w:rsidRDefault="0073622D">
                    <w:pPr>
                      <w:spacing w:before="92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99"/>
                        <w:sz w:val="16"/>
                      </w:rPr>
                      <w:t>2</w:t>
                    </w:r>
                  </w:p>
                  <w:p w:rsidR="00DB38AA" w:rsidRDefault="0073622D">
                    <w:pPr>
                      <w:spacing w:before="113" w:line="180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99"/>
                        <w:sz w:val="16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16"/>
        </w:rPr>
        <w:t xml:space="preserve">1 </w:t>
      </w:r>
      <w:r>
        <w:rPr>
          <w:sz w:val="16"/>
        </w:rPr>
        <w:t xml:space="preserve">— станина; </w:t>
      </w:r>
      <w:r>
        <w:rPr>
          <w:i/>
          <w:sz w:val="16"/>
        </w:rPr>
        <w:t xml:space="preserve">2 </w:t>
      </w:r>
      <w:r>
        <w:rPr>
          <w:sz w:val="16"/>
        </w:rPr>
        <w:t>— трубка подачи газа;</w:t>
      </w:r>
    </w:p>
    <w:p w:rsidR="00DB38AA" w:rsidRDefault="0073622D">
      <w:pPr>
        <w:spacing w:line="184" w:lineRule="exact"/>
        <w:ind w:left="601" w:right="6177"/>
        <w:jc w:val="center"/>
        <w:rPr>
          <w:sz w:val="16"/>
        </w:rPr>
      </w:pPr>
      <w:r>
        <w:rPr>
          <w:i/>
          <w:sz w:val="16"/>
        </w:rPr>
        <w:t xml:space="preserve">3 </w:t>
      </w:r>
      <w:r>
        <w:rPr>
          <w:sz w:val="16"/>
        </w:rPr>
        <w:t>— горелка</w:t>
      </w:r>
      <w:r>
        <w:rPr>
          <w:i/>
          <w:sz w:val="16"/>
        </w:rPr>
        <w:t xml:space="preserve">; 4 </w:t>
      </w:r>
      <w:r>
        <w:rPr>
          <w:sz w:val="16"/>
        </w:rPr>
        <w:t>— открытое пламя;</w:t>
      </w:r>
    </w:p>
    <w:p w:rsidR="00DB38AA" w:rsidRDefault="0073622D">
      <w:pPr>
        <w:ind w:left="601" w:right="6178"/>
        <w:jc w:val="center"/>
        <w:rPr>
          <w:sz w:val="16"/>
        </w:rPr>
      </w:pPr>
      <w:r>
        <w:rPr>
          <w:i/>
          <w:sz w:val="16"/>
        </w:rPr>
        <w:t xml:space="preserve">5 </w:t>
      </w:r>
      <w:r>
        <w:rPr>
          <w:sz w:val="16"/>
        </w:rPr>
        <w:t>— полупара СИЗНП</w:t>
      </w:r>
    </w:p>
    <w:p w:rsidR="00DB38AA" w:rsidRDefault="00DB38AA">
      <w:pPr>
        <w:pStyle w:val="a3"/>
        <w:spacing w:before="11"/>
      </w:pPr>
    </w:p>
    <w:p w:rsidR="00DB38AA" w:rsidRDefault="0073622D">
      <w:pPr>
        <w:ind w:left="601" w:right="6179"/>
        <w:jc w:val="center"/>
        <w:rPr>
          <w:sz w:val="18"/>
        </w:rPr>
      </w:pPr>
      <w:r>
        <w:rPr>
          <w:sz w:val="18"/>
        </w:rPr>
        <w:t>Рисунок 2 — Схема установки</w:t>
      </w: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  <w:spacing w:before="10"/>
        <w:rPr>
          <w:sz w:val="25"/>
        </w:rPr>
      </w:pPr>
    </w:p>
    <w:p w:rsidR="00DB38AA" w:rsidRDefault="0073622D">
      <w:pPr>
        <w:pStyle w:val="a3"/>
        <w:spacing w:before="75" w:line="227" w:lineRule="exact"/>
        <w:ind w:left="560" w:right="822"/>
      </w:pPr>
      <w:r>
        <w:t xml:space="preserve">Конструктивное исполнение горелок должно соответствовать ГОСТ </w:t>
      </w:r>
      <w:proofErr w:type="gramStart"/>
      <w:r>
        <w:t>Р</w:t>
      </w:r>
      <w:proofErr w:type="gramEnd"/>
      <w:r>
        <w:t xml:space="preserve"> 50810.</w:t>
      </w:r>
    </w:p>
    <w:p w:rsidR="00DB38AA" w:rsidRDefault="0073622D">
      <w:pPr>
        <w:pStyle w:val="a3"/>
        <w:spacing w:line="223" w:lineRule="exact"/>
        <w:ind w:left="560" w:right="822"/>
      </w:pPr>
      <w:r>
        <w:t>В качестве источника зажигания следует использовать бытовой газ (пропан, бутан);</w:t>
      </w:r>
    </w:p>
    <w:p w:rsidR="00DB38AA" w:rsidRDefault="0073622D">
      <w:pPr>
        <w:pStyle w:val="a4"/>
        <w:numPr>
          <w:ilvl w:val="0"/>
          <w:numId w:val="3"/>
        </w:numPr>
        <w:tabs>
          <w:tab w:val="left" w:pos="683"/>
        </w:tabs>
        <w:spacing w:line="227" w:lineRule="exact"/>
        <w:ind w:firstLine="454"/>
        <w:rPr>
          <w:sz w:val="20"/>
        </w:rPr>
      </w:pPr>
      <w:r>
        <w:rPr>
          <w:sz w:val="20"/>
        </w:rPr>
        <w:t>секундомер — диапазон измерения от 0 до 60 мин, цена деления 0,2</w:t>
      </w:r>
      <w:r>
        <w:rPr>
          <w:spacing w:val="-38"/>
          <w:sz w:val="20"/>
        </w:rPr>
        <w:t xml:space="preserve"> </w:t>
      </w:r>
      <w:r>
        <w:rPr>
          <w:sz w:val="20"/>
        </w:rPr>
        <w:t>с.</w:t>
      </w:r>
    </w:p>
    <w:p w:rsidR="00DB38AA" w:rsidRDefault="0073622D">
      <w:pPr>
        <w:pStyle w:val="a4"/>
        <w:numPr>
          <w:ilvl w:val="2"/>
          <w:numId w:val="4"/>
        </w:numPr>
        <w:tabs>
          <w:tab w:val="left" w:pos="1061"/>
        </w:tabs>
        <w:spacing w:before="54"/>
        <w:ind w:hanging="500"/>
        <w:rPr>
          <w:i/>
          <w:sz w:val="20"/>
        </w:rPr>
      </w:pPr>
      <w:r>
        <w:rPr>
          <w:i/>
          <w:sz w:val="20"/>
        </w:rPr>
        <w:t>Проведение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испытаний</w:t>
      </w:r>
    </w:p>
    <w:p w:rsidR="00DB38AA" w:rsidRDefault="0073622D">
      <w:pPr>
        <w:pStyle w:val="a3"/>
        <w:spacing w:before="59" w:line="232" w:lineRule="auto"/>
        <w:ind w:left="106" w:right="119" w:firstLine="453"/>
        <w:jc w:val="both"/>
      </w:pPr>
      <w:r>
        <w:t xml:space="preserve">Образец закрепляют в положении (см. рисунок 2) на расстоянии (30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3) мм от верхнего к</w:t>
      </w:r>
      <w:r>
        <w:t xml:space="preserve">рая сопла горелок до наружной поверхности образца. Горелки с боковых сторон СИЗНП размещают на высоте (70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2) мм и направляют в точку, соответствующую 1/3 длины СИЗНП при отсчете от </w:t>
      </w:r>
      <w:proofErr w:type="spellStart"/>
      <w:r>
        <w:t>п</w:t>
      </w:r>
      <w:proofErr w:type="gramStart"/>
      <w:r>
        <w:t>я</w:t>
      </w:r>
      <w:proofErr w:type="spellEnd"/>
      <w:r>
        <w:t>-</w:t>
      </w:r>
      <w:proofErr w:type="gramEnd"/>
      <w:r>
        <w:t xml:space="preserve"> точной части. Горелку в носочной части направляют в область большого </w:t>
      </w:r>
      <w:r>
        <w:t>пальца.</w:t>
      </w:r>
    </w:p>
    <w:p w:rsidR="00DB38AA" w:rsidRDefault="0073622D">
      <w:pPr>
        <w:pStyle w:val="a3"/>
        <w:spacing w:line="232" w:lineRule="auto"/>
        <w:ind w:left="106" w:right="119" w:firstLine="453"/>
        <w:jc w:val="both"/>
      </w:pPr>
      <w:r>
        <w:t xml:space="preserve">Горелки переводят в вертикальное положение; открывают баллон с газом и после зажигания горелок прогревают их в течение (2,0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0,1) мин; затем с помощью устройства, регулирующего п</w:t>
      </w:r>
      <w:proofErr w:type="gramStart"/>
      <w:r>
        <w:t>о-</w:t>
      </w:r>
      <w:proofErr w:type="gramEnd"/>
      <w:r>
        <w:t xml:space="preserve"> дачу газа, устанавливают высоту пламени (70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10) мм. (Высота пламени измеряется как </w:t>
      </w:r>
      <w:proofErr w:type="spellStart"/>
      <w:r>
        <w:t>рассто</w:t>
      </w:r>
      <w:proofErr w:type="gramStart"/>
      <w:r>
        <w:t>я</w:t>
      </w:r>
      <w:proofErr w:type="spellEnd"/>
      <w:r>
        <w:t>-</w:t>
      </w:r>
      <w:proofErr w:type="gramEnd"/>
      <w:r>
        <w:t xml:space="preserve"> </w:t>
      </w:r>
      <w:proofErr w:type="spellStart"/>
      <w:r>
        <w:t>ние</w:t>
      </w:r>
      <w:proofErr w:type="spellEnd"/>
      <w:r>
        <w:t xml:space="preserve"> между верхней частью сопла горелки и верхом конусной желтой части пламени при вертикаль- ном направлении горелки.)</w:t>
      </w:r>
    </w:p>
    <w:p w:rsidR="00DB38AA" w:rsidRDefault="0073622D">
      <w:pPr>
        <w:pStyle w:val="a3"/>
        <w:spacing w:before="3" w:line="224" w:lineRule="exact"/>
        <w:ind w:left="106" w:right="119" w:firstLine="453"/>
        <w:jc w:val="both"/>
      </w:pPr>
      <w:r>
        <w:t>Горелки перемещают в горизонтальное положение в сторону образца и включают секундомер. Образец выдерживают в зоне воздействия открытого пламени в течение нормативного времени (см.</w:t>
      </w:r>
      <w:r>
        <w:rPr>
          <w:spacing w:val="-5"/>
        </w:rPr>
        <w:t xml:space="preserve"> </w:t>
      </w:r>
      <w:r>
        <w:t>таблицу</w:t>
      </w:r>
      <w:r>
        <w:rPr>
          <w:spacing w:val="-5"/>
        </w:rPr>
        <w:t xml:space="preserve"> </w:t>
      </w:r>
      <w:r>
        <w:t>3,</w:t>
      </w:r>
      <w:r>
        <w:rPr>
          <w:spacing w:val="-5"/>
        </w:rPr>
        <w:t xml:space="preserve"> </w:t>
      </w:r>
      <w:r>
        <w:t>показатель</w:t>
      </w:r>
      <w:r>
        <w:rPr>
          <w:spacing w:val="-5"/>
        </w:rPr>
        <w:t xml:space="preserve"> </w:t>
      </w:r>
      <w:r>
        <w:t>7);</w:t>
      </w:r>
      <w:r>
        <w:rPr>
          <w:spacing w:val="-5"/>
        </w:rPr>
        <w:t xml:space="preserve"> </w:t>
      </w:r>
      <w:r>
        <w:t>затем</w:t>
      </w:r>
      <w:r>
        <w:rPr>
          <w:spacing w:val="-5"/>
        </w:rPr>
        <w:t xml:space="preserve"> </w:t>
      </w:r>
      <w:r>
        <w:t>горелки</w:t>
      </w:r>
      <w:r>
        <w:rPr>
          <w:spacing w:val="-5"/>
        </w:rPr>
        <w:t xml:space="preserve"> </w:t>
      </w:r>
      <w:r>
        <w:t>перемещают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вертикальное</w:t>
      </w:r>
      <w:r>
        <w:rPr>
          <w:spacing w:val="-5"/>
        </w:rPr>
        <w:t xml:space="preserve"> </w:t>
      </w:r>
      <w:r>
        <w:t>положение.</w:t>
      </w:r>
    </w:p>
    <w:p w:rsidR="00DB38AA" w:rsidRDefault="0073622D">
      <w:pPr>
        <w:pStyle w:val="a4"/>
        <w:numPr>
          <w:ilvl w:val="2"/>
          <w:numId w:val="4"/>
        </w:numPr>
        <w:tabs>
          <w:tab w:val="left" w:pos="1061"/>
        </w:tabs>
        <w:spacing w:before="53"/>
        <w:ind w:hanging="500"/>
        <w:rPr>
          <w:i/>
          <w:sz w:val="20"/>
        </w:rPr>
      </w:pPr>
      <w:r>
        <w:rPr>
          <w:i/>
          <w:sz w:val="20"/>
        </w:rPr>
        <w:t>Оценка результатов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испытаний</w:t>
      </w:r>
    </w:p>
    <w:p w:rsidR="00DB38AA" w:rsidRDefault="0073622D">
      <w:pPr>
        <w:pStyle w:val="a3"/>
        <w:spacing w:before="60" w:line="224" w:lineRule="exact"/>
        <w:ind w:left="106" w:right="122" w:firstLine="453"/>
        <w:jc w:val="both"/>
      </w:pPr>
      <w:r>
        <w:t>Результат испытаний считают положительным, если на всех образцах резиновых СИЗНП не наблюдались остаточное горение и тление более 4 с.</w:t>
      </w:r>
    </w:p>
    <w:p w:rsidR="00DB38AA" w:rsidRDefault="00DB38AA">
      <w:pPr>
        <w:pStyle w:val="a3"/>
      </w:pPr>
    </w:p>
    <w:p w:rsidR="00DB38AA" w:rsidRDefault="0073622D">
      <w:pPr>
        <w:pStyle w:val="1"/>
        <w:numPr>
          <w:ilvl w:val="0"/>
          <w:numId w:val="2"/>
        </w:numPr>
        <w:tabs>
          <w:tab w:val="left" w:pos="761"/>
        </w:tabs>
        <w:ind w:hanging="200"/>
      </w:pPr>
      <w:bookmarkStart w:id="8" w:name="_TOC_250002"/>
      <w:r>
        <w:t>Транспортирование и</w:t>
      </w:r>
      <w:r>
        <w:rPr>
          <w:spacing w:val="-11"/>
        </w:rPr>
        <w:t xml:space="preserve"> </w:t>
      </w:r>
      <w:bookmarkEnd w:id="8"/>
      <w:r>
        <w:t>хранение</w:t>
      </w:r>
    </w:p>
    <w:p w:rsidR="00DB38AA" w:rsidRDefault="00DB38AA">
      <w:pPr>
        <w:pStyle w:val="a3"/>
        <w:spacing w:before="10"/>
        <w:rPr>
          <w:b/>
        </w:rPr>
      </w:pPr>
    </w:p>
    <w:p w:rsidR="00DB38AA" w:rsidRDefault="0073622D">
      <w:pPr>
        <w:pStyle w:val="a4"/>
        <w:numPr>
          <w:ilvl w:val="1"/>
          <w:numId w:val="2"/>
        </w:numPr>
        <w:tabs>
          <w:tab w:val="left" w:pos="933"/>
        </w:tabs>
        <w:spacing w:line="224" w:lineRule="exact"/>
        <w:ind w:left="106" w:right="119" w:firstLine="454"/>
        <w:jc w:val="both"/>
        <w:rPr>
          <w:sz w:val="20"/>
        </w:rPr>
      </w:pPr>
      <w:r>
        <w:rPr>
          <w:sz w:val="20"/>
        </w:rPr>
        <w:t xml:space="preserve">Транспортирование и  хранение  </w:t>
      </w:r>
      <w:proofErr w:type="gramStart"/>
      <w:r>
        <w:rPr>
          <w:sz w:val="20"/>
        </w:rPr>
        <w:t>кожаных</w:t>
      </w:r>
      <w:proofErr w:type="gramEnd"/>
      <w:r>
        <w:rPr>
          <w:sz w:val="20"/>
        </w:rPr>
        <w:t xml:space="preserve"> СИЗНП  следует  осуще</w:t>
      </w:r>
      <w:r>
        <w:rPr>
          <w:sz w:val="20"/>
        </w:rPr>
        <w:t xml:space="preserve">ствлять  в  соответствии с </w:t>
      </w:r>
      <w:r>
        <w:rPr>
          <w:spacing w:val="-3"/>
          <w:sz w:val="20"/>
        </w:rPr>
        <w:t xml:space="preserve">ГОСТ 7296 </w:t>
      </w:r>
      <w:r>
        <w:rPr>
          <w:sz w:val="20"/>
        </w:rPr>
        <w:t xml:space="preserve">с </w:t>
      </w:r>
      <w:r>
        <w:rPr>
          <w:spacing w:val="-3"/>
          <w:sz w:val="20"/>
        </w:rPr>
        <w:t xml:space="preserve">дополнениями, предусмотренными </w:t>
      </w:r>
      <w:r>
        <w:rPr>
          <w:sz w:val="20"/>
        </w:rPr>
        <w:t xml:space="preserve">НД на </w:t>
      </w:r>
      <w:r>
        <w:rPr>
          <w:spacing w:val="-3"/>
          <w:sz w:val="20"/>
        </w:rPr>
        <w:t>конкретные</w:t>
      </w:r>
      <w:r>
        <w:rPr>
          <w:spacing w:val="9"/>
          <w:sz w:val="20"/>
        </w:rPr>
        <w:t xml:space="preserve"> </w:t>
      </w:r>
      <w:r>
        <w:rPr>
          <w:spacing w:val="-3"/>
          <w:sz w:val="20"/>
        </w:rPr>
        <w:t>изделия.</w:t>
      </w:r>
    </w:p>
    <w:p w:rsidR="00DB38AA" w:rsidRDefault="0073622D">
      <w:pPr>
        <w:pStyle w:val="a4"/>
        <w:numPr>
          <w:ilvl w:val="1"/>
          <w:numId w:val="2"/>
        </w:numPr>
        <w:tabs>
          <w:tab w:val="left" w:pos="914"/>
        </w:tabs>
        <w:spacing w:line="224" w:lineRule="exact"/>
        <w:ind w:left="106" w:right="120" w:firstLine="454"/>
        <w:jc w:val="both"/>
        <w:rPr>
          <w:sz w:val="20"/>
        </w:rPr>
      </w:pPr>
      <w:r>
        <w:rPr>
          <w:sz w:val="20"/>
        </w:rPr>
        <w:t xml:space="preserve">Транспортирование и хранение </w:t>
      </w:r>
      <w:proofErr w:type="gramStart"/>
      <w:r>
        <w:rPr>
          <w:sz w:val="20"/>
        </w:rPr>
        <w:t>резиновых</w:t>
      </w:r>
      <w:proofErr w:type="gramEnd"/>
      <w:r>
        <w:rPr>
          <w:sz w:val="20"/>
        </w:rPr>
        <w:t xml:space="preserve"> СИЗНП следует осуществлять согласно НД на конкретные</w:t>
      </w:r>
      <w:r>
        <w:rPr>
          <w:spacing w:val="-14"/>
          <w:sz w:val="20"/>
        </w:rPr>
        <w:t xml:space="preserve"> </w:t>
      </w:r>
      <w:r>
        <w:rPr>
          <w:sz w:val="20"/>
        </w:rPr>
        <w:t>изделия.</w:t>
      </w:r>
    </w:p>
    <w:p w:rsidR="00DB38AA" w:rsidRDefault="0073622D">
      <w:pPr>
        <w:pStyle w:val="a4"/>
        <w:numPr>
          <w:ilvl w:val="1"/>
          <w:numId w:val="2"/>
        </w:numPr>
        <w:tabs>
          <w:tab w:val="left" w:pos="895"/>
        </w:tabs>
        <w:spacing w:line="217" w:lineRule="exact"/>
        <w:rPr>
          <w:sz w:val="20"/>
        </w:rPr>
      </w:pPr>
      <w:r>
        <w:rPr>
          <w:sz w:val="20"/>
        </w:rPr>
        <w:t>Транспортная маркировка должна быть выполнена в соответстви</w:t>
      </w:r>
      <w:r>
        <w:rPr>
          <w:sz w:val="20"/>
        </w:rPr>
        <w:t>и с ГОСТ</w:t>
      </w:r>
      <w:r>
        <w:rPr>
          <w:spacing w:val="-33"/>
          <w:sz w:val="20"/>
        </w:rPr>
        <w:t xml:space="preserve"> </w:t>
      </w:r>
      <w:r>
        <w:rPr>
          <w:sz w:val="20"/>
        </w:rPr>
        <w:t>14192.</w:t>
      </w:r>
    </w:p>
    <w:p w:rsidR="00DB38AA" w:rsidRDefault="0073622D">
      <w:pPr>
        <w:pStyle w:val="a4"/>
        <w:numPr>
          <w:ilvl w:val="1"/>
          <w:numId w:val="2"/>
        </w:numPr>
        <w:tabs>
          <w:tab w:val="left" w:pos="935"/>
        </w:tabs>
        <w:spacing w:before="5" w:line="224" w:lineRule="exact"/>
        <w:ind w:left="106" w:right="120" w:firstLine="454"/>
        <w:jc w:val="both"/>
        <w:rPr>
          <w:sz w:val="20"/>
        </w:rPr>
      </w:pPr>
      <w:r>
        <w:rPr>
          <w:spacing w:val="4"/>
          <w:sz w:val="20"/>
        </w:rPr>
        <w:t xml:space="preserve">Срок хранения (включая сроки хранения </w:t>
      </w:r>
      <w:r>
        <w:rPr>
          <w:spacing w:val="2"/>
          <w:sz w:val="20"/>
        </w:rPr>
        <w:t xml:space="preserve">на </w:t>
      </w:r>
      <w:r>
        <w:rPr>
          <w:spacing w:val="4"/>
          <w:sz w:val="20"/>
        </w:rPr>
        <w:t xml:space="preserve">складе </w:t>
      </w:r>
      <w:r>
        <w:rPr>
          <w:sz w:val="20"/>
        </w:rPr>
        <w:t xml:space="preserve">и в </w:t>
      </w:r>
      <w:r>
        <w:rPr>
          <w:spacing w:val="4"/>
          <w:sz w:val="20"/>
        </w:rPr>
        <w:t xml:space="preserve">режиме ожидания </w:t>
      </w:r>
      <w:r>
        <w:rPr>
          <w:sz w:val="20"/>
        </w:rPr>
        <w:t xml:space="preserve">в </w:t>
      </w:r>
      <w:r>
        <w:rPr>
          <w:spacing w:val="5"/>
          <w:sz w:val="20"/>
        </w:rPr>
        <w:t xml:space="preserve">условиях </w:t>
      </w:r>
      <w:r>
        <w:rPr>
          <w:sz w:val="20"/>
        </w:rPr>
        <w:t>пожарных</w:t>
      </w:r>
      <w:r>
        <w:rPr>
          <w:spacing w:val="-6"/>
          <w:sz w:val="20"/>
        </w:rPr>
        <w:t xml:space="preserve"> </w:t>
      </w:r>
      <w:r>
        <w:rPr>
          <w:sz w:val="20"/>
        </w:rPr>
        <w:t>частей)</w:t>
      </w:r>
      <w:r>
        <w:rPr>
          <w:spacing w:val="-5"/>
          <w:sz w:val="20"/>
        </w:rPr>
        <w:t xml:space="preserve"> </w:t>
      </w:r>
      <w:r>
        <w:rPr>
          <w:sz w:val="20"/>
        </w:rPr>
        <w:t>СИЗНП</w:t>
      </w:r>
      <w:r>
        <w:rPr>
          <w:spacing w:val="-6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-7"/>
          <w:sz w:val="20"/>
        </w:rPr>
        <w:t xml:space="preserve"> </w:t>
      </w:r>
      <w:r>
        <w:rPr>
          <w:sz w:val="20"/>
        </w:rPr>
        <w:t>технической</w:t>
      </w:r>
      <w:r>
        <w:rPr>
          <w:spacing w:val="-7"/>
          <w:sz w:val="20"/>
        </w:rPr>
        <w:t xml:space="preserve"> </w:t>
      </w:r>
      <w:r>
        <w:rPr>
          <w:sz w:val="20"/>
        </w:rPr>
        <w:t>документацией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конкретное</w:t>
      </w:r>
      <w:r>
        <w:rPr>
          <w:spacing w:val="-7"/>
          <w:sz w:val="20"/>
        </w:rPr>
        <w:t xml:space="preserve"> </w:t>
      </w:r>
      <w:r>
        <w:rPr>
          <w:sz w:val="20"/>
        </w:rPr>
        <w:t>изделие.</w:t>
      </w:r>
    </w:p>
    <w:p w:rsidR="00DB38AA" w:rsidRDefault="00DB38AA">
      <w:pPr>
        <w:pStyle w:val="a3"/>
      </w:pPr>
    </w:p>
    <w:p w:rsidR="00DB38AA" w:rsidRDefault="0073622D">
      <w:pPr>
        <w:pStyle w:val="1"/>
        <w:numPr>
          <w:ilvl w:val="0"/>
          <w:numId w:val="2"/>
        </w:numPr>
        <w:tabs>
          <w:tab w:val="left" w:pos="761"/>
        </w:tabs>
        <w:ind w:hanging="200"/>
      </w:pPr>
      <w:bookmarkStart w:id="9" w:name="_TOC_250001"/>
      <w:r>
        <w:t>Указания по</w:t>
      </w:r>
      <w:r>
        <w:rPr>
          <w:spacing w:val="-13"/>
        </w:rPr>
        <w:t xml:space="preserve"> </w:t>
      </w:r>
      <w:bookmarkEnd w:id="9"/>
      <w:r>
        <w:t>эксплуатации</w:t>
      </w:r>
    </w:p>
    <w:p w:rsidR="00DB38AA" w:rsidRDefault="00DB38AA">
      <w:pPr>
        <w:pStyle w:val="a3"/>
        <w:spacing w:before="4"/>
        <w:rPr>
          <w:b/>
        </w:rPr>
      </w:pPr>
    </w:p>
    <w:p w:rsidR="00DB38AA" w:rsidRDefault="0073622D">
      <w:pPr>
        <w:pStyle w:val="a4"/>
        <w:numPr>
          <w:ilvl w:val="1"/>
          <w:numId w:val="2"/>
        </w:numPr>
        <w:tabs>
          <w:tab w:val="left" w:pos="894"/>
        </w:tabs>
        <w:rPr>
          <w:b/>
          <w:sz w:val="20"/>
        </w:rPr>
      </w:pPr>
      <w:r>
        <w:rPr>
          <w:b/>
          <w:sz w:val="20"/>
        </w:rPr>
        <w:t>Использование</w:t>
      </w:r>
    </w:p>
    <w:p w:rsidR="00DB38AA" w:rsidRDefault="0073622D">
      <w:pPr>
        <w:pStyle w:val="a4"/>
        <w:numPr>
          <w:ilvl w:val="2"/>
          <w:numId w:val="2"/>
        </w:numPr>
        <w:tabs>
          <w:tab w:val="left" w:pos="1062"/>
        </w:tabs>
        <w:spacing w:before="120" w:line="224" w:lineRule="exact"/>
        <w:ind w:right="116" w:firstLine="454"/>
        <w:jc w:val="both"/>
        <w:rPr>
          <w:sz w:val="20"/>
        </w:rPr>
      </w:pPr>
      <w:r>
        <w:rPr>
          <w:spacing w:val="-4"/>
          <w:sz w:val="20"/>
        </w:rPr>
        <w:t xml:space="preserve">СИЗНП </w:t>
      </w:r>
      <w:r>
        <w:rPr>
          <w:spacing w:val="-5"/>
          <w:sz w:val="20"/>
        </w:rPr>
        <w:t xml:space="preserve">используют </w:t>
      </w:r>
      <w:r>
        <w:rPr>
          <w:spacing w:val="-3"/>
          <w:sz w:val="20"/>
        </w:rPr>
        <w:t xml:space="preserve">со </w:t>
      </w:r>
      <w:r>
        <w:rPr>
          <w:spacing w:val="-4"/>
          <w:sz w:val="20"/>
        </w:rPr>
        <w:t xml:space="preserve">всеми видами </w:t>
      </w:r>
      <w:r>
        <w:rPr>
          <w:spacing w:val="-5"/>
          <w:sz w:val="20"/>
        </w:rPr>
        <w:t xml:space="preserve">специальной </w:t>
      </w:r>
      <w:r>
        <w:rPr>
          <w:spacing w:val="-4"/>
          <w:sz w:val="20"/>
        </w:rPr>
        <w:t xml:space="preserve">защитной одежды </w:t>
      </w:r>
      <w:r>
        <w:rPr>
          <w:spacing w:val="-5"/>
          <w:sz w:val="20"/>
        </w:rPr>
        <w:t xml:space="preserve">пожарного, </w:t>
      </w:r>
      <w:r>
        <w:rPr>
          <w:spacing w:val="-3"/>
          <w:sz w:val="20"/>
        </w:rPr>
        <w:t xml:space="preserve">за </w:t>
      </w:r>
      <w:proofErr w:type="spellStart"/>
      <w:r>
        <w:rPr>
          <w:spacing w:val="-4"/>
          <w:sz w:val="20"/>
        </w:rPr>
        <w:t>искл</w:t>
      </w:r>
      <w:proofErr w:type="gramStart"/>
      <w:r>
        <w:rPr>
          <w:spacing w:val="-4"/>
          <w:sz w:val="20"/>
        </w:rPr>
        <w:t>ю</w:t>
      </w:r>
      <w:proofErr w:type="spellEnd"/>
      <w:r>
        <w:rPr>
          <w:spacing w:val="-4"/>
          <w:sz w:val="20"/>
        </w:rPr>
        <w:t>-</w:t>
      </w:r>
      <w:proofErr w:type="gram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чением</w:t>
      </w:r>
      <w:proofErr w:type="spellEnd"/>
      <w:r>
        <w:rPr>
          <w:sz w:val="20"/>
        </w:rPr>
        <w:t xml:space="preserve"> одежды, имеющей в своем комплекте средства защиты</w:t>
      </w:r>
      <w:r>
        <w:rPr>
          <w:spacing w:val="-34"/>
          <w:sz w:val="20"/>
        </w:rPr>
        <w:t xml:space="preserve"> </w:t>
      </w:r>
      <w:r>
        <w:rPr>
          <w:sz w:val="20"/>
        </w:rPr>
        <w:t>ног.</w:t>
      </w:r>
    </w:p>
    <w:p w:rsidR="00DB38AA" w:rsidRDefault="0073622D">
      <w:pPr>
        <w:pStyle w:val="a4"/>
        <w:numPr>
          <w:ilvl w:val="2"/>
          <w:numId w:val="2"/>
        </w:numPr>
        <w:tabs>
          <w:tab w:val="left" w:pos="1066"/>
        </w:tabs>
        <w:spacing w:line="224" w:lineRule="exact"/>
        <w:ind w:right="119" w:firstLine="454"/>
        <w:jc w:val="both"/>
        <w:rPr>
          <w:sz w:val="20"/>
        </w:rPr>
      </w:pPr>
      <w:r>
        <w:rPr>
          <w:sz w:val="20"/>
        </w:rPr>
        <w:t xml:space="preserve">СИЗНП не является средством защиты от электрического тока, агрессивных сред и </w:t>
      </w:r>
      <w:proofErr w:type="spellStart"/>
      <w:r>
        <w:rPr>
          <w:sz w:val="20"/>
        </w:rPr>
        <w:t>ион</w:t>
      </w:r>
      <w:proofErr w:type="gramStart"/>
      <w:r>
        <w:rPr>
          <w:sz w:val="20"/>
        </w:rPr>
        <w:t>и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зирующего</w:t>
      </w:r>
      <w:proofErr w:type="spellEnd"/>
      <w:r>
        <w:rPr>
          <w:spacing w:val="-14"/>
          <w:sz w:val="20"/>
        </w:rPr>
        <w:t xml:space="preserve"> </w:t>
      </w:r>
      <w:r>
        <w:rPr>
          <w:sz w:val="20"/>
        </w:rPr>
        <w:t>излучения.</w:t>
      </w:r>
    </w:p>
    <w:p w:rsidR="00DB38AA" w:rsidRDefault="0073622D">
      <w:pPr>
        <w:pStyle w:val="a4"/>
        <w:numPr>
          <w:ilvl w:val="2"/>
          <w:numId w:val="2"/>
        </w:numPr>
        <w:tabs>
          <w:tab w:val="left" w:pos="1061"/>
        </w:tabs>
        <w:spacing w:line="217" w:lineRule="exact"/>
        <w:ind w:left="1060" w:hanging="500"/>
        <w:rPr>
          <w:sz w:val="20"/>
        </w:rPr>
      </w:pPr>
      <w:r>
        <w:rPr>
          <w:sz w:val="20"/>
        </w:rPr>
        <w:t>СИЗНП следует подбирать в с</w:t>
      </w:r>
      <w:r>
        <w:rPr>
          <w:sz w:val="20"/>
        </w:rPr>
        <w:t>оответствии с размером ступни</w:t>
      </w:r>
      <w:r>
        <w:rPr>
          <w:spacing w:val="-19"/>
          <w:sz w:val="20"/>
        </w:rPr>
        <w:t xml:space="preserve"> </w:t>
      </w:r>
      <w:r>
        <w:rPr>
          <w:sz w:val="20"/>
        </w:rPr>
        <w:t>ноги.</w:t>
      </w:r>
    </w:p>
    <w:p w:rsidR="00DB38AA" w:rsidRDefault="0073622D">
      <w:pPr>
        <w:pStyle w:val="a4"/>
        <w:numPr>
          <w:ilvl w:val="2"/>
          <w:numId w:val="2"/>
        </w:numPr>
        <w:tabs>
          <w:tab w:val="left" w:pos="1072"/>
        </w:tabs>
        <w:spacing w:before="5" w:line="224" w:lineRule="exact"/>
        <w:ind w:right="119" w:firstLine="454"/>
        <w:jc w:val="both"/>
        <w:rPr>
          <w:sz w:val="20"/>
        </w:rPr>
      </w:pPr>
      <w:r>
        <w:rPr>
          <w:sz w:val="20"/>
        </w:rPr>
        <w:t>Перед работой следует проводить внешний осмотр СИЗНП в целях проверки отсутствия термических и механических (проколов, порезов и т. д.) повреждений, комплектности и размера. Непосредственно на ногу надевают вкладной утеп</w:t>
      </w:r>
      <w:r>
        <w:rPr>
          <w:sz w:val="20"/>
        </w:rPr>
        <w:t>литель и СИЗНП. Штанины брюк боевой одежды пожарного должны быть оправлены поверх</w:t>
      </w:r>
      <w:r>
        <w:rPr>
          <w:spacing w:val="-21"/>
          <w:sz w:val="20"/>
        </w:rPr>
        <w:t xml:space="preserve"> </w:t>
      </w:r>
      <w:r>
        <w:rPr>
          <w:sz w:val="20"/>
        </w:rPr>
        <w:t>СИЗНП.</w:t>
      </w:r>
    </w:p>
    <w:p w:rsidR="00DB38AA" w:rsidRDefault="00DB38AA">
      <w:pPr>
        <w:spacing w:line="224" w:lineRule="exact"/>
        <w:jc w:val="both"/>
        <w:rPr>
          <w:sz w:val="20"/>
        </w:rPr>
        <w:sectPr w:rsidR="00DB38AA">
          <w:pgSz w:w="11910" w:h="16840"/>
          <w:pgMar w:top="1640" w:right="1120" w:bottom="1620" w:left="1140" w:header="1442" w:footer="1432" w:gutter="0"/>
          <w:cols w:space="720"/>
        </w:sectPr>
      </w:pPr>
    </w:p>
    <w:p w:rsidR="00DB38AA" w:rsidRDefault="00DB38AA">
      <w:pPr>
        <w:pStyle w:val="a3"/>
        <w:spacing w:before="5"/>
        <w:rPr>
          <w:sz w:val="21"/>
        </w:rPr>
      </w:pPr>
    </w:p>
    <w:p w:rsidR="00DB38AA" w:rsidRDefault="0073622D">
      <w:pPr>
        <w:pStyle w:val="a4"/>
        <w:numPr>
          <w:ilvl w:val="2"/>
          <w:numId w:val="2"/>
        </w:numPr>
        <w:tabs>
          <w:tab w:val="left" w:pos="1121"/>
        </w:tabs>
        <w:spacing w:before="83" w:line="224" w:lineRule="exact"/>
        <w:ind w:right="101" w:firstLine="454"/>
        <w:rPr>
          <w:sz w:val="20"/>
        </w:rPr>
      </w:pPr>
      <w:r>
        <w:rPr>
          <w:sz w:val="20"/>
        </w:rPr>
        <w:t>Во время эксплуатации СИЗНП при низких температурах должен быть использован вкладной</w:t>
      </w:r>
      <w:r>
        <w:rPr>
          <w:spacing w:val="-14"/>
          <w:sz w:val="20"/>
        </w:rPr>
        <w:t xml:space="preserve"> </w:t>
      </w:r>
      <w:r>
        <w:rPr>
          <w:sz w:val="20"/>
        </w:rPr>
        <w:t>утеплитель.</w:t>
      </w:r>
    </w:p>
    <w:p w:rsidR="00DB38AA" w:rsidRDefault="0073622D">
      <w:pPr>
        <w:pStyle w:val="a4"/>
        <w:numPr>
          <w:ilvl w:val="2"/>
          <w:numId w:val="2"/>
        </w:numPr>
        <w:tabs>
          <w:tab w:val="left" w:pos="1061"/>
        </w:tabs>
        <w:spacing w:line="221" w:lineRule="exact"/>
        <w:ind w:left="1060" w:hanging="500"/>
        <w:rPr>
          <w:sz w:val="20"/>
        </w:rPr>
      </w:pPr>
      <w:r>
        <w:rPr>
          <w:sz w:val="20"/>
        </w:rPr>
        <w:t>Критическими условиями использования СИЗНП</w:t>
      </w:r>
      <w:r>
        <w:rPr>
          <w:spacing w:val="-33"/>
          <w:sz w:val="20"/>
        </w:rPr>
        <w:t xml:space="preserve"> </w:t>
      </w:r>
      <w:r>
        <w:rPr>
          <w:sz w:val="20"/>
        </w:rPr>
        <w:t>являются:</w:t>
      </w:r>
    </w:p>
    <w:p w:rsidR="00DB38AA" w:rsidRDefault="0073622D">
      <w:pPr>
        <w:pStyle w:val="a4"/>
        <w:numPr>
          <w:ilvl w:val="0"/>
          <w:numId w:val="3"/>
        </w:numPr>
        <w:tabs>
          <w:tab w:val="left" w:pos="683"/>
        </w:tabs>
        <w:spacing w:line="223" w:lineRule="exact"/>
        <w:ind w:left="682" w:hanging="122"/>
        <w:rPr>
          <w:sz w:val="20"/>
        </w:rPr>
      </w:pPr>
      <w:r>
        <w:rPr>
          <w:sz w:val="20"/>
        </w:rPr>
        <w:t>температура выше 200</w:t>
      </w:r>
      <w:proofErr w:type="gramStart"/>
      <w:r>
        <w:rPr>
          <w:spacing w:val="-12"/>
          <w:sz w:val="20"/>
        </w:rPr>
        <w:t xml:space="preserve"> </w:t>
      </w:r>
      <w:r>
        <w:rPr>
          <w:rFonts w:ascii="Symbol" w:hAnsi="Symbol"/>
          <w:sz w:val="20"/>
        </w:rPr>
        <w:t></w:t>
      </w:r>
      <w:r>
        <w:rPr>
          <w:sz w:val="20"/>
        </w:rPr>
        <w:t>С</w:t>
      </w:r>
      <w:proofErr w:type="gramEnd"/>
      <w:r>
        <w:rPr>
          <w:sz w:val="20"/>
        </w:rPr>
        <w:t>;</w:t>
      </w:r>
    </w:p>
    <w:p w:rsidR="00DB38AA" w:rsidRDefault="0073622D">
      <w:pPr>
        <w:pStyle w:val="a4"/>
        <w:numPr>
          <w:ilvl w:val="0"/>
          <w:numId w:val="3"/>
        </w:numPr>
        <w:tabs>
          <w:tab w:val="left" w:pos="683"/>
        </w:tabs>
        <w:spacing w:line="241" w:lineRule="exact"/>
        <w:ind w:left="682" w:hanging="122"/>
        <w:rPr>
          <w:sz w:val="20"/>
        </w:rPr>
      </w:pPr>
      <w:r>
        <w:rPr>
          <w:sz w:val="20"/>
        </w:rPr>
        <w:t>плотность теплового потока более 5</w:t>
      </w:r>
      <w:r>
        <w:rPr>
          <w:spacing w:val="-27"/>
          <w:sz w:val="20"/>
        </w:rPr>
        <w:t xml:space="preserve"> </w:t>
      </w:r>
      <w:r>
        <w:rPr>
          <w:sz w:val="20"/>
        </w:rPr>
        <w:t>кВт/м</w:t>
      </w:r>
      <w:proofErr w:type="gramStart"/>
      <w:r>
        <w:rPr>
          <w:position w:val="10"/>
          <w:sz w:val="13"/>
        </w:rPr>
        <w:t>2</w:t>
      </w:r>
      <w:proofErr w:type="gramEnd"/>
      <w:r>
        <w:rPr>
          <w:sz w:val="20"/>
        </w:rPr>
        <w:t>;</w:t>
      </w:r>
    </w:p>
    <w:p w:rsidR="00DB38AA" w:rsidRDefault="0073622D">
      <w:pPr>
        <w:pStyle w:val="a4"/>
        <w:numPr>
          <w:ilvl w:val="0"/>
          <w:numId w:val="3"/>
        </w:numPr>
        <w:tabs>
          <w:tab w:val="left" w:pos="683"/>
        </w:tabs>
        <w:spacing w:line="225" w:lineRule="exact"/>
        <w:ind w:left="682" w:hanging="122"/>
        <w:rPr>
          <w:sz w:val="20"/>
        </w:rPr>
      </w:pPr>
      <w:r>
        <w:rPr>
          <w:sz w:val="20"/>
        </w:rPr>
        <w:t>высокая концентрация агрессивных</w:t>
      </w:r>
      <w:r>
        <w:rPr>
          <w:spacing w:val="-17"/>
          <w:sz w:val="20"/>
        </w:rPr>
        <w:t xml:space="preserve"> </w:t>
      </w:r>
      <w:r>
        <w:rPr>
          <w:sz w:val="20"/>
        </w:rPr>
        <w:t>сред.</w:t>
      </w:r>
    </w:p>
    <w:p w:rsidR="00DB38AA" w:rsidRDefault="0073622D">
      <w:pPr>
        <w:pStyle w:val="a4"/>
        <w:numPr>
          <w:ilvl w:val="2"/>
          <w:numId w:val="2"/>
        </w:numPr>
        <w:tabs>
          <w:tab w:val="left" w:pos="1088"/>
        </w:tabs>
        <w:spacing w:before="6" w:line="224" w:lineRule="exact"/>
        <w:ind w:right="100" w:firstLine="454"/>
        <w:rPr>
          <w:sz w:val="20"/>
        </w:rPr>
      </w:pPr>
      <w:r>
        <w:rPr>
          <w:sz w:val="20"/>
        </w:rPr>
        <w:t>При проникновении воды внутрь СИЗНП следует просушить их до воздушно-сухого с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стояния.</w:t>
      </w:r>
    </w:p>
    <w:p w:rsidR="00DB38AA" w:rsidRDefault="0073622D">
      <w:pPr>
        <w:pStyle w:val="a4"/>
        <w:numPr>
          <w:ilvl w:val="2"/>
          <w:numId w:val="2"/>
        </w:numPr>
        <w:tabs>
          <w:tab w:val="left" w:pos="1059"/>
        </w:tabs>
        <w:spacing w:line="226" w:lineRule="exact"/>
        <w:ind w:right="100" w:firstLine="454"/>
        <w:rPr>
          <w:sz w:val="20"/>
        </w:rPr>
      </w:pPr>
      <w:r>
        <w:rPr>
          <w:sz w:val="20"/>
        </w:rPr>
        <w:t xml:space="preserve">При </w:t>
      </w:r>
      <w:r>
        <w:rPr>
          <w:spacing w:val="-3"/>
          <w:sz w:val="20"/>
        </w:rPr>
        <w:t xml:space="preserve">разрушении наружной поверхности </w:t>
      </w:r>
      <w:r>
        <w:rPr>
          <w:sz w:val="20"/>
        </w:rPr>
        <w:t xml:space="preserve">СИЗНП (во </w:t>
      </w:r>
      <w:r>
        <w:rPr>
          <w:spacing w:val="-3"/>
          <w:sz w:val="20"/>
        </w:rPr>
        <w:t xml:space="preserve">время эксплуатации) </w:t>
      </w:r>
      <w:r>
        <w:rPr>
          <w:sz w:val="20"/>
        </w:rPr>
        <w:t>следует избегать нахождения в воде и агрессивных</w:t>
      </w:r>
      <w:r>
        <w:rPr>
          <w:spacing w:val="-18"/>
          <w:sz w:val="20"/>
        </w:rPr>
        <w:t xml:space="preserve"> </w:t>
      </w:r>
      <w:r>
        <w:rPr>
          <w:sz w:val="20"/>
        </w:rPr>
        <w:t>средах.</w:t>
      </w:r>
    </w:p>
    <w:p w:rsidR="00DB38AA" w:rsidRDefault="0073622D">
      <w:pPr>
        <w:pStyle w:val="a4"/>
        <w:numPr>
          <w:ilvl w:val="2"/>
          <w:numId w:val="2"/>
        </w:numPr>
        <w:tabs>
          <w:tab w:val="left" w:pos="1061"/>
        </w:tabs>
        <w:spacing w:line="221" w:lineRule="exact"/>
        <w:ind w:left="1060" w:hanging="500"/>
        <w:rPr>
          <w:sz w:val="20"/>
        </w:rPr>
      </w:pPr>
      <w:r>
        <w:rPr>
          <w:sz w:val="20"/>
        </w:rPr>
        <w:t>Допустимое время непрерывного использования резиновых СИЗНП — не более 9</w:t>
      </w:r>
      <w:r>
        <w:rPr>
          <w:spacing w:val="-32"/>
          <w:sz w:val="20"/>
        </w:rPr>
        <w:t xml:space="preserve"> </w:t>
      </w:r>
      <w:r>
        <w:rPr>
          <w:sz w:val="20"/>
        </w:rPr>
        <w:t>ч.</w:t>
      </w:r>
    </w:p>
    <w:p w:rsidR="00DB38AA" w:rsidRDefault="0073622D">
      <w:pPr>
        <w:pStyle w:val="a4"/>
        <w:numPr>
          <w:ilvl w:val="2"/>
          <w:numId w:val="2"/>
        </w:numPr>
        <w:tabs>
          <w:tab w:val="left" w:pos="1192"/>
        </w:tabs>
        <w:ind w:right="100" w:firstLine="454"/>
        <w:rPr>
          <w:sz w:val="20"/>
        </w:rPr>
      </w:pPr>
      <w:r>
        <w:rPr>
          <w:sz w:val="20"/>
        </w:rPr>
        <w:t xml:space="preserve">Гарантийный срок эксплуатации СИЗНП должен быть не менее 12 месяцев и </w:t>
      </w:r>
      <w:proofErr w:type="spellStart"/>
      <w:r>
        <w:rPr>
          <w:sz w:val="20"/>
        </w:rPr>
        <w:t>исчисл</w:t>
      </w:r>
      <w:proofErr w:type="gramStart"/>
      <w:r>
        <w:rPr>
          <w:sz w:val="20"/>
        </w:rPr>
        <w:t>я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ется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со</w:t>
      </w:r>
      <w:r>
        <w:rPr>
          <w:spacing w:val="-5"/>
          <w:sz w:val="20"/>
        </w:rPr>
        <w:t xml:space="preserve"> </w:t>
      </w:r>
      <w:r>
        <w:rPr>
          <w:sz w:val="20"/>
        </w:rPr>
        <w:t>дня</w:t>
      </w:r>
      <w:r>
        <w:rPr>
          <w:spacing w:val="-5"/>
          <w:sz w:val="20"/>
        </w:rPr>
        <w:t xml:space="preserve"> </w:t>
      </w:r>
      <w:r>
        <w:rPr>
          <w:sz w:val="20"/>
        </w:rPr>
        <w:t>ввода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эксп</w:t>
      </w:r>
      <w:r>
        <w:rPr>
          <w:sz w:val="20"/>
        </w:rPr>
        <w:t>луатацию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-5"/>
          <w:sz w:val="20"/>
        </w:rPr>
        <w:t xml:space="preserve"> </w:t>
      </w:r>
      <w:r>
        <w:rPr>
          <w:sz w:val="20"/>
        </w:rPr>
        <w:t>соблюдения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5"/>
          <w:sz w:val="20"/>
        </w:rPr>
        <w:t xml:space="preserve"> </w:t>
      </w:r>
      <w:r>
        <w:rPr>
          <w:sz w:val="20"/>
        </w:rPr>
        <w:t>эксплуатации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хранения.</w:t>
      </w:r>
    </w:p>
    <w:p w:rsidR="00DB38AA" w:rsidRDefault="0073622D">
      <w:pPr>
        <w:pStyle w:val="a4"/>
        <w:numPr>
          <w:ilvl w:val="1"/>
          <w:numId w:val="1"/>
        </w:numPr>
        <w:tabs>
          <w:tab w:val="left" w:pos="894"/>
        </w:tabs>
        <w:spacing w:before="120"/>
        <w:rPr>
          <w:b/>
          <w:sz w:val="20"/>
        </w:rPr>
      </w:pPr>
      <w:r>
        <w:rPr>
          <w:b/>
          <w:sz w:val="20"/>
        </w:rPr>
        <w:t>Техническое обслуживание и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ремонт</w:t>
      </w:r>
    </w:p>
    <w:p w:rsidR="00DB38AA" w:rsidRDefault="0073622D">
      <w:pPr>
        <w:pStyle w:val="a4"/>
        <w:numPr>
          <w:ilvl w:val="2"/>
          <w:numId w:val="1"/>
        </w:numPr>
        <w:tabs>
          <w:tab w:val="left" w:pos="1061"/>
        </w:tabs>
        <w:spacing w:before="119"/>
        <w:ind w:right="98" w:firstLine="454"/>
        <w:rPr>
          <w:sz w:val="20"/>
        </w:rPr>
      </w:pPr>
      <w:r>
        <w:rPr>
          <w:sz w:val="20"/>
        </w:rPr>
        <w:t xml:space="preserve">Уход (сушка, </w:t>
      </w:r>
      <w:r>
        <w:rPr>
          <w:spacing w:val="-3"/>
          <w:sz w:val="20"/>
        </w:rPr>
        <w:t xml:space="preserve">ремонт </w:t>
      </w:r>
      <w:r>
        <w:rPr>
          <w:sz w:val="20"/>
        </w:rPr>
        <w:t xml:space="preserve">и т. д.) за </w:t>
      </w:r>
      <w:r>
        <w:rPr>
          <w:spacing w:val="-3"/>
          <w:sz w:val="20"/>
        </w:rPr>
        <w:t xml:space="preserve">СИЗНП </w:t>
      </w:r>
      <w:r>
        <w:rPr>
          <w:sz w:val="20"/>
        </w:rPr>
        <w:t xml:space="preserve">в </w:t>
      </w:r>
      <w:r>
        <w:rPr>
          <w:spacing w:val="-3"/>
          <w:sz w:val="20"/>
        </w:rPr>
        <w:t xml:space="preserve">процессе </w:t>
      </w:r>
      <w:r>
        <w:rPr>
          <w:sz w:val="20"/>
        </w:rPr>
        <w:t xml:space="preserve">их </w:t>
      </w:r>
      <w:r>
        <w:rPr>
          <w:spacing w:val="-3"/>
          <w:sz w:val="20"/>
        </w:rPr>
        <w:t xml:space="preserve">эксплуатации должен производиться  </w:t>
      </w:r>
      <w:r>
        <w:rPr>
          <w:sz w:val="20"/>
        </w:rPr>
        <w:t>в соответствии с руководством по</w:t>
      </w:r>
      <w:r>
        <w:rPr>
          <w:spacing w:val="-29"/>
          <w:sz w:val="20"/>
        </w:rPr>
        <w:t xml:space="preserve"> </w:t>
      </w:r>
      <w:r>
        <w:rPr>
          <w:sz w:val="20"/>
        </w:rPr>
        <w:t>эксплуатации.</w:t>
      </w:r>
    </w:p>
    <w:p w:rsidR="00DB38AA" w:rsidRDefault="0073622D">
      <w:pPr>
        <w:pStyle w:val="a4"/>
        <w:numPr>
          <w:ilvl w:val="2"/>
          <w:numId w:val="1"/>
        </w:numPr>
        <w:tabs>
          <w:tab w:val="left" w:pos="1061"/>
        </w:tabs>
        <w:spacing w:line="229" w:lineRule="exact"/>
        <w:ind w:left="1060" w:hanging="500"/>
        <w:rPr>
          <w:sz w:val="20"/>
        </w:rPr>
      </w:pPr>
      <w:r>
        <w:rPr>
          <w:sz w:val="20"/>
        </w:rPr>
        <w:t>После каждого использования СИЗНП</w:t>
      </w:r>
      <w:r>
        <w:rPr>
          <w:spacing w:val="-15"/>
          <w:sz w:val="20"/>
        </w:rPr>
        <w:t xml:space="preserve"> </w:t>
      </w:r>
      <w:r>
        <w:rPr>
          <w:sz w:val="20"/>
        </w:rPr>
        <w:t>следует:</w:t>
      </w:r>
    </w:p>
    <w:p w:rsidR="00DB38AA" w:rsidRDefault="0073622D">
      <w:pPr>
        <w:pStyle w:val="a4"/>
        <w:numPr>
          <w:ilvl w:val="0"/>
          <w:numId w:val="3"/>
        </w:numPr>
        <w:tabs>
          <w:tab w:val="left" w:pos="683"/>
        </w:tabs>
        <w:ind w:left="682" w:hanging="122"/>
        <w:rPr>
          <w:sz w:val="20"/>
        </w:rPr>
      </w:pPr>
      <w:r>
        <w:rPr>
          <w:sz w:val="20"/>
        </w:rPr>
        <w:t>вынуть вкладные</w:t>
      </w:r>
      <w:r>
        <w:rPr>
          <w:spacing w:val="-18"/>
          <w:sz w:val="20"/>
        </w:rPr>
        <w:t xml:space="preserve"> </w:t>
      </w:r>
      <w:r>
        <w:rPr>
          <w:sz w:val="20"/>
        </w:rPr>
        <w:t>утеплители;</w:t>
      </w:r>
    </w:p>
    <w:p w:rsidR="00DB38AA" w:rsidRDefault="0073622D">
      <w:pPr>
        <w:pStyle w:val="a4"/>
        <w:numPr>
          <w:ilvl w:val="0"/>
          <w:numId w:val="3"/>
        </w:numPr>
        <w:tabs>
          <w:tab w:val="left" w:pos="683"/>
        </w:tabs>
        <w:spacing w:line="230" w:lineRule="exact"/>
        <w:ind w:left="682" w:hanging="122"/>
        <w:rPr>
          <w:sz w:val="20"/>
        </w:rPr>
      </w:pPr>
      <w:r>
        <w:rPr>
          <w:sz w:val="20"/>
        </w:rPr>
        <w:t>промыть СИЗНП в проточной теплой</w:t>
      </w:r>
      <w:r>
        <w:rPr>
          <w:spacing w:val="-24"/>
          <w:sz w:val="20"/>
        </w:rPr>
        <w:t xml:space="preserve"> </w:t>
      </w:r>
      <w:r>
        <w:rPr>
          <w:sz w:val="20"/>
        </w:rPr>
        <w:t>воде;</w:t>
      </w:r>
    </w:p>
    <w:p w:rsidR="00DB38AA" w:rsidRDefault="0073622D">
      <w:pPr>
        <w:pStyle w:val="a4"/>
        <w:numPr>
          <w:ilvl w:val="0"/>
          <w:numId w:val="3"/>
        </w:numPr>
        <w:tabs>
          <w:tab w:val="left" w:pos="683"/>
        </w:tabs>
        <w:spacing w:line="230" w:lineRule="exact"/>
        <w:ind w:left="682" w:hanging="122"/>
        <w:rPr>
          <w:sz w:val="20"/>
        </w:rPr>
      </w:pPr>
      <w:r>
        <w:rPr>
          <w:sz w:val="20"/>
        </w:rPr>
        <w:t>протереть СИЗНП мягкой тканью для удаления пыли, грязи и</w:t>
      </w:r>
      <w:r>
        <w:rPr>
          <w:spacing w:val="-27"/>
          <w:sz w:val="20"/>
        </w:rPr>
        <w:t xml:space="preserve"> </w:t>
      </w:r>
      <w:r>
        <w:rPr>
          <w:sz w:val="20"/>
        </w:rPr>
        <w:t>воды;</w:t>
      </w:r>
    </w:p>
    <w:p w:rsidR="00DB38AA" w:rsidRDefault="0073622D">
      <w:pPr>
        <w:pStyle w:val="a4"/>
        <w:numPr>
          <w:ilvl w:val="0"/>
          <w:numId w:val="3"/>
        </w:numPr>
        <w:tabs>
          <w:tab w:val="left" w:pos="683"/>
        </w:tabs>
        <w:ind w:right="99" w:firstLine="454"/>
        <w:jc w:val="both"/>
        <w:rPr>
          <w:sz w:val="20"/>
        </w:rPr>
      </w:pPr>
      <w:r>
        <w:rPr>
          <w:sz w:val="20"/>
        </w:rPr>
        <w:t>просушить СИЗНП и вкладные утеплители в сухом отапливаемом помещении при темпер</w:t>
      </w:r>
      <w:proofErr w:type="gramStart"/>
      <w:r>
        <w:rPr>
          <w:sz w:val="20"/>
        </w:rPr>
        <w:t>а-</w:t>
      </w:r>
      <w:proofErr w:type="gramEnd"/>
      <w:r>
        <w:rPr>
          <w:sz w:val="20"/>
        </w:rPr>
        <w:t xml:space="preserve"> туре окружающей среды не более 50 </w:t>
      </w:r>
      <w:r>
        <w:rPr>
          <w:rFonts w:ascii="Symbol" w:hAnsi="Symbol"/>
          <w:sz w:val="20"/>
        </w:rPr>
        <w:t></w:t>
      </w:r>
      <w:r>
        <w:rPr>
          <w:sz w:val="20"/>
        </w:rPr>
        <w:t xml:space="preserve">С и влажности (60 ± 5) % на вешалках или подставках, пре- </w:t>
      </w:r>
      <w:proofErr w:type="spellStart"/>
      <w:r>
        <w:rPr>
          <w:sz w:val="20"/>
        </w:rPr>
        <w:t>дохраняя</w:t>
      </w:r>
      <w:proofErr w:type="spellEnd"/>
      <w:r>
        <w:rPr>
          <w:sz w:val="20"/>
        </w:rPr>
        <w:t xml:space="preserve"> от попадания прямых солнечных лучей, на расстоянии не ближе 1 м от отопи</w:t>
      </w:r>
      <w:r>
        <w:rPr>
          <w:sz w:val="20"/>
        </w:rPr>
        <w:t>тельных приборов.</w:t>
      </w:r>
    </w:p>
    <w:p w:rsidR="00DB38AA" w:rsidRDefault="0073622D">
      <w:pPr>
        <w:pStyle w:val="a4"/>
        <w:numPr>
          <w:ilvl w:val="2"/>
          <w:numId w:val="1"/>
        </w:numPr>
        <w:tabs>
          <w:tab w:val="left" w:pos="1091"/>
        </w:tabs>
        <w:ind w:right="99" w:firstLine="454"/>
        <w:jc w:val="both"/>
        <w:rPr>
          <w:sz w:val="20"/>
        </w:rPr>
      </w:pPr>
      <w:r>
        <w:rPr>
          <w:sz w:val="20"/>
        </w:rPr>
        <w:t>Ремонт СИЗНП (за исключением резиновых изделий) должен производиться в масте</w:t>
      </w:r>
      <w:proofErr w:type="gramStart"/>
      <w:r>
        <w:rPr>
          <w:sz w:val="20"/>
        </w:rPr>
        <w:t>р-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ской</w:t>
      </w:r>
      <w:proofErr w:type="spellEnd"/>
      <w:r>
        <w:rPr>
          <w:sz w:val="20"/>
        </w:rPr>
        <w:t xml:space="preserve"> по ремонту обуви. Допускается производить ремонт самостоятельно в случае разрыва швов на вкладном</w:t>
      </w:r>
      <w:r>
        <w:rPr>
          <w:spacing w:val="-15"/>
          <w:sz w:val="20"/>
        </w:rPr>
        <w:t xml:space="preserve"> </w:t>
      </w:r>
      <w:r>
        <w:rPr>
          <w:sz w:val="20"/>
        </w:rPr>
        <w:t>утеплителе.</w:t>
      </w:r>
    </w:p>
    <w:p w:rsidR="00DB38AA" w:rsidRDefault="0073622D">
      <w:pPr>
        <w:pStyle w:val="a4"/>
        <w:numPr>
          <w:ilvl w:val="2"/>
          <w:numId w:val="1"/>
        </w:numPr>
        <w:tabs>
          <w:tab w:val="left" w:pos="1067"/>
        </w:tabs>
        <w:ind w:right="100" w:firstLine="454"/>
        <w:jc w:val="both"/>
        <w:rPr>
          <w:sz w:val="20"/>
        </w:rPr>
      </w:pPr>
      <w:r>
        <w:rPr>
          <w:sz w:val="20"/>
        </w:rPr>
        <w:t>При наличии сквозных разрушений СИЗНП, а так</w:t>
      </w:r>
      <w:r>
        <w:rPr>
          <w:sz w:val="20"/>
        </w:rPr>
        <w:t>же других повреждений, не подлежащих ремонту в условиях мастерской по ремонту обуви, изделия должны быть изъяты из эксплуатации и списаны.</w:t>
      </w:r>
    </w:p>
    <w:p w:rsidR="00DB38AA" w:rsidRDefault="0073622D">
      <w:pPr>
        <w:pStyle w:val="a4"/>
        <w:numPr>
          <w:ilvl w:val="2"/>
          <w:numId w:val="1"/>
        </w:numPr>
        <w:tabs>
          <w:tab w:val="left" w:pos="1073"/>
        </w:tabs>
        <w:ind w:right="100" w:firstLine="454"/>
        <w:rPr>
          <w:sz w:val="20"/>
        </w:rPr>
      </w:pPr>
      <w:r>
        <w:rPr>
          <w:sz w:val="20"/>
        </w:rPr>
        <w:t xml:space="preserve">Резиновые СИЗНП не должны ремонтироваться и при наличии явных термических и </w:t>
      </w:r>
      <w:proofErr w:type="spellStart"/>
      <w:r>
        <w:rPr>
          <w:sz w:val="20"/>
        </w:rPr>
        <w:t>м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ханических</w:t>
      </w:r>
      <w:proofErr w:type="spellEnd"/>
      <w:r>
        <w:rPr>
          <w:sz w:val="20"/>
        </w:rPr>
        <w:t xml:space="preserve"> повреждений подлежат</w:t>
      </w:r>
      <w:r>
        <w:rPr>
          <w:spacing w:val="-28"/>
          <w:sz w:val="20"/>
        </w:rPr>
        <w:t xml:space="preserve"> </w:t>
      </w:r>
      <w:r>
        <w:rPr>
          <w:sz w:val="20"/>
        </w:rPr>
        <w:t>списа</w:t>
      </w:r>
      <w:r>
        <w:rPr>
          <w:sz w:val="20"/>
        </w:rPr>
        <w:t>нию.</w:t>
      </w:r>
    </w:p>
    <w:p w:rsidR="00DB38AA" w:rsidRDefault="00DB38AA">
      <w:pPr>
        <w:rPr>
          <w:sz w:val="20"/>
        </w:rPr>
        <w:sectPr w:rsidR="00DB38AA">
          <w:footerReference w:type="even" r:id="rId18"/>
          <w:footerReference w:type="default" r:id="rId19"/>
          <w:pgSz w:w="11910" w:h="16840"/>
          <w:pgMar w:top="1640" w:right="1140" w:bottom="1620" w:left="1140" w:header="1442" w:footer="1432" w:gutter="0"/>
          <w:cols w:space="720"/>
        </w:sectPr>
      </w:pPr>
    </w:p>
    <w:p w:rsidR="00DB38AA" w:rsidRDefault="00DB38AA">
      <w:pPr>
        <w:pStyle w:val="a3"/>
        <w:spacing w:before="10"/>
        <w:rPr>
          <w:sz w:val="21"/>
        </w:rPr>
      </w:pPr>
    </w:p>
    <w:p w:rsidR="00DB38AA" w:rsidRDefault="0073622D">
      <w:pPr>
        <w:spacing w:before="75"/>
        <w:ind w:left="1262" w:right="1257"/>
        <w:jc w:val="center"/>
        <w:rPr>
          <w:b/>
          <w:sz w:val="20"/>
        </w:rPr>
      </w:pPr>
      <w:bookmarkStart w:id="10" w:name="_TOC_250000"/>
      <w:bookmarkEnd w:id="10"/>
      <w:r>
        <w:rPr>
          <w:b/>
          <w:sz w:val="20"/>
        </w:rPr>
        <w:t>Библиография</w:t>
      </w:r>
    </w:p>
    <w:p w:rsidR="00DB38AA" w:rsidRDefault="00DB38AA">
      <w:pPr>
        <w:pStyle w:val="a3"/>
        <w:spacing w:before="10"/>
        <w:rPr>
          <w:b/>
          <w:sz w:val="23"/>
        </w:rPr>
      </w:pPr>
    </w:p>
    <w:p w:rsidR="00DB38AA" w:rsidRDefault="0073622D">
      <w:pPr>
        <w:tabs>
          <w:tab w:val="left" w:pos="2767"/>
        </w:tabs>
        <w:ind w:left="106"/>
        <w:rPr>
          <w:sz w:val="18"/>
        </w:rPr>
      </w:pPr>
      <w:r>
        <w:rPr>
          <w:sz w:val="18"/>
        </w:rPr>
        <w:t>[1] РД 17-06-036</w:t>
      </w:r>
      <w:r>
        <w:rPr>
          <w:spacing w:val="-5"/>
          <w:sz w:val="18"/>
        </w:rPr>
        <w:t xml:space="preserve"> </w:t>
      </w:r>
      <w:r>
        <w:rPr>
          <w:sz w:val="18"/>
        </w:rPr>
        <w:t>—</w:t>
      </w:r>
      <w:r>
        <w:rPr>
          <w:spacing w:val="-2"/>
          <w:sz w:val="18"/>
        </w:rPr>
        <w:t xml:space="preserve"> </w:t>
      </w:r>
      <w:r>
        <w:rPr>
          <w:sz w:val="18"/>
        </w:rPr>
        <w:t>90</w:t>
      </w:r>
      <w:r>
        <w:rPr>
          <w:sz w:val="18"/>
        </w:rPr>
        <w:tab/>
        <w:t>«Обувь. Методы определения линейных</w:t>
      </w:r>
      <w:r>
        <w:rPr>
          <w:spacing w:val="-22"/>
          <w:sz w:val="18"/>
        </w:rPr>
        <w:t xml:space="preserve"> </w:t>
      </w:r>
      <w:r>
        <w:rPr>
          <w:sz w:val="18"/>
        </w:rPr>
        <w:t>размеров»</w:t>
      </w:r>
    </w:p>
    <w:p w:rsidR="00DB38AA" w:rsidRDefault="00DB38AA">
      <w:pPr>
        <w:rPr>
          <w:sz w:val="18"/>
        </w:rPr>
        <w:sectPr w:rsidR="00DB38AA">
          <w:pgSz w:w="11910" w:h="16840"/>
          <w:pgMar w:top="1640" w:right="1140" w:bottom="1620" w:left="1140" w:header="1442" w:footer="1432" w:gutter="0"/>
          <w:cols w:space="720"/>
        </w:sectPr>
      </w:pPr>
    </w:p>
    <w:p w:rsidR="00DB38AA" w:rsidRDefault="00DB38AA">
      <w:pPr>
        <w:pStyle w:val="a3"/>
        <w:spacing w:before="5"/>
        <w:rPr>
          <w:sz w:val="28"/>
        </w:rPr>
      </w:pPr>
    </w:p>
    <w:p w:rsidR="00DB38AA" w:rsidRDefault="0073622D">
      <w:pPr>
        <w:pStyle w:val="a3"/>
        <w:spacing w:line="20" w:lineRule="exact"/>
        <w:ind w:left="133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029" style="width:470.75pt;height:.75pt;mso-position-horizontal-relative:char;mso-position-vertical-relative:line" coordsize="9415,15">
            <v:line id="_x0000_s1030" style="position:absolute" from="8,8" to="9407,8" strokeweight=".72pt"/>
            <w10:wrap type="none"/>
            <w10:anchorlock/>
          </v:group>
        </w:pict>
      </w:r>
    </w:p>
    <w:p w:rsidR="00DB38AA" w:rsidRDefault="00DB38AA">
      <w:pPr>
        <w:pStyle w:val="a3"/>
        <w:spacing w:before="9"/>
        <w:rPr>
          <w:sz w:val="12"/>
        </w:rPr>
      </w:pPr>
    </w:p>
    <w:p w:rsidR="00DB38AA" w:rsidRDefault="0073622D">
      <w:pPr>
        <w:pStyle w:val="a3"/>
        <w:tabs>
          <w:tab w:val="left" w:pos="3720"/>
          <w:tab w:val="left" w:pos="7495"/>
        </w:tabs>
        <w:spacing w:before="75"/>
        <w:ind w:left="136"/>
      </w:pPr>
      <w:r>
        <w:t>УДК</w:t>
      </w:r>
      <w:r>
        <w:rPr>
          <w:spacing w:val="-2"/>
        </w:rPr>
        <w:t xml:space="preserve"> </w:t>
      </w:r>
      <w:r>
        <w:t>614.842.866</w:t>
      </w:r>
      <w:r>
        <w:tab/>
        <w:t>ОКС</w:t>
      </w:r>
      <w:r>
        <w:rPr>
          <w:spacing w:val="-5"/>
        </w:rPr>
        <w:t xml:space="preserve"> </w:t>
      </w:r>
      <w:r>
        <w:t>13.220.10,</w:t>
      </w:r>
      <w:r>
        <w:rPr>
          <w:spacing w:val="-5"/>
        </w:rPr>
        <w:t xml:space="preserve"> </w:t>
      </w:r>
      <w:r>
        <w:t>13.340.50</w:t>
      </w:r>
      <w:r>
        <w:tab/>
        <w:t>ОКП 88 1100, 25</w:t>
      </w:r>
      <w:r>
        <w:rPr>
          <w:spacing w:val="-7"/>
        </w:rPr>
        <w:t xml:space="preserve"> </w:t>
      </w:r>
      <w:r>
        <w:t>9539</w:t>
      </w:r>
    </w:p>
    <w:p w:rsidR="00DB38AA" w:rsidRDefault="00DB38AA">
      <w:pPr>
        <w:pStyle w:val="a3"/>
        <w:spacing w:before="5"/>
        <w:rPr>
          <w:sz w:val="13"/>
        </w:rPr>
      </w:pPr>
    </w:p>
    <w:p w:rsidR="00DB38AA" w:rsidRDefault="0073622D">
      <w:pPr>
        <w:pStyle w:val="a3"/>
        <w:spacing w:before="75"/>
        <w:ind w:left="136" w:right="135"/>
        <w:jc w:val="both"/>
      </w:pPr>
      <w:r>
        <w:t xml:space="preserve">Ключевые слова: средства индивидуальной защиты ног пожарного (СИЗНП); общие технические </w:t>
      </w:r>
      <w:r>
        <w:rPr>
          <w:spacing w:val="4"/>
        </w:rPr>
        <w:t xml:space="preserve">требования; правила приемки; методы испытаний; транспортирование </w:t>
      </w:r>
      <w:r>
        <w:t xml:space="preserve">и  </w:t>
      </w:r>
      <w:r>
        <w:rPr>
          <w:spacing w:val="4"/>
        </w:rPr>
        <w:t xml:space="preserve">хранение; </w:t>
      </w:r>
      <w:r>
        <w:rPr>
          <w:spacing w:val="5"/>
        </w:rPr>
        <w:t xml:space="preserve">указания   </w:t>
      </w:r>
      <w:r>
        <w:t>по</w:t>
      </w:r>
      <w:r>
        <w:rPr>
          <w:spacing w:val="-11"/>
        </w:rPr>
        <w:t xml:space="preserve"> </w:t>
      </w:r>
      <w:r>
        <w:t>эксплуатации</w:t>
      </w:r>
    </w:p>
    <w:p w:rsidR="00DB38AA" w:rsidRDefault="0073622D">
      <w:pPr>
        <w:pStyle w:val="a3"/>
        <w:spacing w:before="10"/>
        <w:rPr>
          <w:sz w:val="16"/>
        </w:rPr>
      </w:pPr>
      <w:r>
        <w:rPr>
          <w:lang w:val="en-US"/>
        </w:rPr>
        <w:pict>
          <v:line id="_x0000_s1028" style="position:absolute;z-index:1480;mso-wrap-distance-left:0;mso-wrap-distance-right:0;mso-position-horizontal-relative:page" from="62.35pt,12.05pt" to="533.4pt,12.05pt" strokeweight=".72pt">
            <w10:wrap type="topAndBottom" anchorx="page"/>
          </v:line>
        </w:pict>
      </w: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</w:pPr>
    </w:p>
    <w:p w:rsidR="00DB38AA" w:rsidRDefault="00DB38AA">
      <w:pPr>
        <w:pStyle w:val="a3"/>
        <w:spacing w:before="6"/>
        <w:rPr>
          <w:sz w:val="28"/>
        </w:rPr>
      </w:pPr>
    </w:p>
    <w:p w:rsidR="00DB38AA" w:rsidRDefault="0073622D">
      <w:pPr>
        <w:spacing w:before="77"/>
        <w:ind w:left="524" w:right="518"/>
        <w:jc w:val="center"/>
        <w:rPr>
          <w:sz w:val="18"/>
        </w:rPr>
      </w:pPr>
      <w:r>
        <w:rPr>
          <w:sz w:val="18"/>
        </w:rPr>
        <w:t>Допечатная подготовка издания, в том числе работы по издательскому редактированию, осуществлена ФГУ ВНИИПО МЧС России</w:t>
      </w:r>
    </w:p>
    <w:p w:rsidR="00DB38AA" w:rsidRDefault="00DB38AA">
      <w:pPr>
        <w:pStyle w:val="a3"/>
        <w:rPr>
          <w:sz w:val="18"/>
        </w:rPr>
      </w:pPr>
    </w:p>
    <w:p w:rsidR="00DB38AA" w:rsidRDefault="0073622D">
      <w:pPr>
        <w:ind w:left="525" w:right="518"/>
        <w:jc w:val="center"/>
        <w:rPr>
          <w:sz w:val="18"/>
        </w:rPr>
      </w:pPr>
      <w:r>
        <w:rPr>
          <w:sz w:val="18"/>
        </w:rPr>
        <w:t>Официальная публикация стандарта осуществлена ФГУП «</w:t>
      </w:r>
      <w:proofErr w:type="spellStart"/>
      <w:r>
        <w:rPr>
          <w:sz w:val="18"/>
        </w:rPr>
        <w:t>Стандартинформ</w:t>
      </w:r>
      <w:proofErr w:type="spellEnd"/>
      <w:r>
        <w:rPr>
          <w:sz w:val="18"/>
        </w:rPr>
        <w:t>» в полном соответствии с электронной версией, представленной ФГУ ВНИИПО МЧС России</w:t>
      </w: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DB38AA">
      <w:pPr>
        <w:pStyle w:val="a3"/>
        <w:rPr>
          <w:sz w:val="18"/>
        </w:rPr>
      </w:pPr>
    </w:p>
    <w:p w:rsidR="00DB38AA" w:rsidRDefault="0073622D">
      <w:pPr>
        <w:ind w:left="3934" w:right="3386" w:hanging="530"/>
        <w:rPr>
          <w:i/>
          <w:sz w:val="16"/>
        </w:rPr>
      </w:pPr>
      <w:r>
        <w:rPr>
          <w:sz w:val="16"/>
        </w:rPr>
        <w:t xml:space="preserve">Ответственный за выпуск </w:t>
      </w:r>
      <w:r>
        <w:rPr>
          <w:i/>
          <w:sz w:val="16"/>
        </w:rPr>
        <w:t xml:space="preserve">В.А. Иванов </w:t>
      </w:r>
      <w:r>
        <w:rPr>
          <w:sz w:val="16"/>
        </w:rPr>
        <w:t xml:space="preserve">Редактор </w:t>
      </w:r>
      <w:r>
        <w:rPr>
          <w:i/>
          <w:sz w:val="16"/>
        </w:rPr>
        <w:t xml:space="preserve">Л.К. Макаров </w:t>
      </w:r>
      <w:r>
        <w:rPr>
          <w:sz w:val="16"/>
        </w:rPr>
        <w:t xml:space="preserve">Корректор </w:t>
      </w:r>
      <w:r>
        <w:rPr>
          <w:i/>
          <w:sz w:val="16"/>
        </w:rPr>
        <w:t>Л.К. Макаров</w:t>
      </w:r>
    </w:p>
    <w:p w:rsidR="00DB38AA" w:rsidRDefault="0073622D">
      <w:pPr>
        <w:spacing w:before="1" w:line="184" w:lineRule="exact"/>
        <w:ind w:left="522" w:right="518"/>
        <w:jc w:val="center"/>
        <w:rPr>
          <w:i/>
          <w:sz w:val="16"/>
        </w:rPr>
      </w:pPr>
      <w:r>
        <w:rPr>
          <w:sz w:val="16"/>
        </w:rPr>
        <w:t xml:space="preserve">Технический редактор </w:t>
      </w:r>
      <w:r>
        <w:rPr>
          <w:i/>
          <w:sz w:val="16"/>
        </w:rPr>
        <w:t>Л.А. Буланова</w:t>
      </w:r>
    </w:p>
    <w:p w:rsidR="00DB38AA" w:rsidRDefault="0073622D">
      <w:pPr>
        <w:ind w:left="521" w:right="518"/>
        <w:jc w:val="center"/>
        <w:rPr>
          <w:i/>
          <w:sz w:val="16"/>
        </w:rPr>
      </w:pPr>
      <w:r>
        <w:rPr>
          <w:lang w:val="en-US"/>
        </w:rPr>
        <w:pict>
          <v:shape id="_x0000_s1027" type="#_x0000_t202" style="position:absolute;left:0;text-align:left;margin-left:61.1pt;margin-top:64.55pt;width:18pt;height:24pt;z-index:-28480;mso-position-horizontal-relative:page" filled="f" stroked="f">
            <v:textbox inset="0,0,0,0">
              <w:txbxContent>
                <w:p w:rsidR="00DB38AA" w:rsidRDefault="0073622D">
                  <w:pPr>
                    <w:spacing w:before="121"/>
                    <w:ind w:left="25"/>
                    <w:rPr>
                      <w:sz w:val="18"/>
                    </w:rPr>
                  </w:pPr>
                  <w:r>
                    <w:rPr>
                      <w:sz w:val="18"/>
                    </w:rPr>
                    <w:t>12</w:t>
                  </w:r>
                </w:p>
              </w:txbxContent>
            </v:textbox>
            <w10:wrap anchorx="page"/>
          </v:shape>
        </w:pict>
      </w:r>
      <w:r>
        <w:rPr>
          <w:sz w:val="16"/>
        </w:rPr>
        <w:t xml:space="preserve">Компьютерная верстка </w:t>
      </w:r>
      <w:r>
        <w:rPr>
          <w:i/>
          <w:sz w:val="16"/>
        </w:rPr>
        <w:t>Л.А. Булановой</w:t>
      </w:r>
    </w:p>
    <w:p w:rsidR="00DB38AA" w:rsidRDefault="00DB38AA">
      <w:pPr>
        <w:pStyle w:val="a3"/>
        <w:rPr>
          <w:i/>
        </w:rPr>
      </w:pPr>
    </w:p>
    <w:p w:rsidR="00DB38AA" w:rsidRDefault="00DB38AA">
      <w:pPr>
        <w:pStyle w:val="a3"/>
        <w:rPr>
          <w:i/>
        </w:rPr>
      </w:pPr>
    </w:p>
    <w:p w:rsidR="00DB38AA" w:rsidRDefault="00DB38AA">
      <w:pPr>
        <w:pStyle w:val="a3"/>
        <w:rPr>
          <w:i/>
        </w:rPr>
      </w:pPr>
    </w:p>
    <w:p w:rsidR="00DB38AA" w:rsidRDefault="00DB38AA">
      <w:pPr>
        <w:pStyle w:val="a3"/>
        <w:rPr>
          <w:i/>
        </w:rPr>
      </w:pPr>
    </w:p>
    <w:p w:rsidR="00DB38AA" w:rsidRDefault="0073622D">
      <w:pPr>
        <w:pStyle w:val="a3"/>
        <w:spacing w:before="10"/>
        <w:rPr>
          <w:i/>
          <w:sz w:val="12"/>
        </w:rPr>
      </w:pPr>
      <w:r>
        <w:rPr>
          <w:lang w:val="en-US"/>
        </w:rPr>
        <w:pict>
          <v:rect id="_x0000_s1026" style="position:absolute;margin-left:61.1pt;margin-top:9.35pt;width:18pt;height:24pt;z-index:1504;mso-wrap-distance-left:0;mso-wrap-distance-right:0;mso-position-horizontal-relative:page" stroked="f">
            <w10:wrap type="topAndBottom" anchorx="page"/>
          </v:rect>
        </w:pict>
      </w:r>
    </w:p>
    <w:sectPr w:rsidR="00DB38AA">
      <w:headerReference w:type="even" r:id="rId20"/>
      <w:footerReference w:type="even" r:id="rId21"/>
      <w:pgSz w:w="11910" w:h="16840"/>
      <w:pgMar w:top="1640" w:right="1120" w:bottom="280" w:left="1120" w:header="144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22D" w:rsidRDefault="0073622D">
      <w:r>
        <w:separator/>
      </w:r>
    </w:p>
  </w:endnote>
  <w:endnote w:type="continuationSeparator" w:id="0">
    <w:p w:rsidR="0073622D" w:rsidRDefault="00736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8AA" w:rsidRDefault="0073622D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0.35pt;margin-top:759.4pt;width:9.05pt;height:11pt;z-index:-28936;mso-position-horizontal-relative:page;mso-position-vertical-relative:page" filled="f" stroked="f">
          <v:textbox inset="0,0,0,0">
            <w:txbxContent>
              <w:p w:rsidR="00DB38AA" w:rsidRDefault="0073622D">
                <w:pPr>
                  <w:spacing w:line="204" w:lineRule="exact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2B0A4C">
                  <w:rPr>
                    <w:noProof/>
                    <w:sz w:val="18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8AA" w:rsidRDefault="0073622D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26.05pt;margin-top:759.4pt;width:9.05pt;height:11pt;z-index:-28960;mso-position-horizontal-relative:page;mso-position-vertical-relative:page" filled="f" stroked="f">
          <v:textbox inset="0,0,0,0">
            <w:txbxContent>
              <w:p w:rsidR="00DB38AA" w:rsidRDefault="0073622D">
                <w:pPr>
                  <w:spacing w:line="204" w:lineRule="exact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2B0A4C">
                  <w:rPr>
                    <w:noProof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8AA" w:rsidRDefault="0073622D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.35pt;margin-top:759.4pt;width:12pt;height:11pt;z-index:-28864;mso-position-horizontal-relative:page;mso-position-vertical-relative:page" filled="f" stroked="f">
          <v:textbox inset="0,0,0,0">
            <w:txbxContent>
              <w:p w:rsidR="00DB38AA" w:rsidRDefault="0073622D">
                <w:pPr>
                  <w:spacing w:line="204" w:lineRule="exact"/>
                  <w:ind w:left="20" w:right="-1"/>
                  <w:rPr>
                    <w:sz w:val="18"/>
                  </w:rPr>
                </w:pPr>
                <w:r>
                  <w:rPr>
                    <w:sz w:val="18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8AA" w:rsidRDefault="0073622D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2.1pt;margin-top:759.4pt;width:12pt;height:11pt;z-index:-28840;mso-position-horizontal-relative:page;mso-position-vertical-relative:page" filled="f" stroked="f">
          <v:textbox inset="0,0,0,0">
            <w:txbxContent>
              <w:p w:rsidR="00DB38AA" w:rsidRDefault="0073622D">
                <w:pPr>
                  <w:spacing w:line="204" w:lineRule="exact"/>
                  <w:ind w:left="20" w:right="-1"/>
                  <w:rPr>
                    <w:sz w:val="18"/>
                  </w:rPr>
                </w:pPr>
                <w:r>
                  <w:rPr>
                    <w:sz w:val="18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8AA" w:rsidRDefault="00DB38A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22D" w:rsidRDefault="0073622D">
      <w:r>
        <w:separator/>
      </w:r>
    </w:p>
  </w:footnote>
  <w:footnote w:type="continuationSeparator" w:id="0">
    <w:p w:rsidR="0073622D" w:rsidRDefault="00736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8AA" w:rsidRDefault="0073622D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3.3pt;margin-top:71.1pt;width:100.3pt;height:12.05pt;z-index:-28984;mso-position-horizontal-relative:page;mso-position-vertical-relative:page" filled="f" stroked="f">
          <v:textbox inset="0,0,0,0">
            <w:txbxContent>
              <w:p w:rsidR="00DB38AA" w:rsidRDefault="0073622D">
                <w:pPr>
                  <w:spacing w:line="225" w:lineRule="exact"/>
                  <w:ind w:left="20" w:right="-16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53265―2009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8AA" w:rsidRDefault="00DB38AA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8AA" w:rsidRDefault="00DB38AA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8AA" w:rsidRDefault="0073622D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1.35pt;margin-top:71.1pt;width:100.3pt;height:12.05pt;z-index:-28912;mso-position-horizontal-relative:page;mso-position-vertical-relative:page" filled="f" stroked="f">
          <v:textbox inset="0,0,0,0">
            <w:txbxContent>
              <w:p w:rsidR="00DB38AA" w:rsidRDefault="0073622D">
                <w:pPr>
                  <w:spacing w:line="225" w:lineRule="exact"/>
                  <w:ind w:left="20" w:right="-16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53265―2009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8AA" w:rsidRDefault="0073622D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33.2pt;margin-top:71.1pt;width:100.9pt;height:12.05pt;z-index:-28888;mso-position-horizontal-relative:page;mso-position-vertical-relative:page" filled="f" stroked="f">
          <v:textbox inset="0,0,0,0">
            <w:txbxContent>
              <w:p w:rsidR="00DB38AA" w:rsidRDefault="0073622D">
                <w:pPr>
                  <w:spacing w:line="225" w:lineRule="exact"/>
                  <w:ind w:left="20" w:right="-4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53265―2009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8AA" w:rsidRDefault="0073622D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1.35pt;margin-top:71.1pt;width:100.3pt;height:12.05pt;z-index:-28816;mso-position-horizontal-relative:page;mso-position-vertical-relative:page" filled="f" stroked="f">
          <v:textbox inset="0,0,0,0">
            <w:txbxContent>
              <w:p w:rsidR="00DB38AA" w:rsidRDefault="0073622D">
                <w:pPr>
                  <w:spacing w:line="225" w:lineRule="exact"/>
                  <w:ind w:left="20" w:right="-16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53265―2009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E06FE"/>
    <w:multiLevelType w:val="multilevel"/>
    <w:tmpl w:val="57F4BF48"/>
    <w:lvl w:ilvl="0">
      <w:start w:val="7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060" w:hanging="501"/>
        <w:jc w:val="left"/>
      </w:pPr>
      <w:rPr>
        <w:rFonts w:ascii="Arial" w:eastAsia="Arial" w:hAnsi="Arial" w:cs="Arial" w:hint="default"/>
        <w:i/>
        <w:spacing w:val="-1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2963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4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6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8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501"/>
      </w:pPr>
      <w:rPr>
        <w:rFonts w:hint="default"/>
      </w:rPr>
    </w:lvl>
  </w:abstractNum>
  <w:abstractNum w:abstractNumId="1">
    <w:nsid w:val="0FB678CB"/>
    <w:multiLevelType w:val="multilevel"/>
    <w:tmpl w:val="C1A6A834"/>
    <w:lvl w:ilvl="0">
      <w:start w:val="7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060" w:hanging="501"/>
        <w:jc w:val="left"/>
      </w:pPr>
      <w:rPr>
        <w:rFonts w:ascii="Arial" w:eastAsia="Arial" w:hAnsi="Arial" w:cs="Arial" w:hint="default"/>
        <w:i/>
        <w:spacing w:val="-1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2963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4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6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8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501"/>
      </w:pPr>
      <w:rPr>
        <w:rFonts w:hint="default"/>
      </w:rPr>
    </w:lvl>
  </w:abstractNum>
  <w:abstractNum w:abstractNumId="2">
    <w:nsid w:val="12AE53C4"/>
    <w:multiLevelType w:val="hybridMultilevel"/>
    <w:tmpl w:val="7FC29214"/>
    <w:lvl w:ilvl="0" w:tplc="B7B05A02">
      <w:start w:val="1"/>
      <w:numFmt w:val="bullet"/>
      <w:lvlText w:val="-"/>
      <w:lvlJc w:val="left"/>
      <w:pPr>
        <w:ind w:left="652" w:hanging="94"/>
      </w:pPr>
      <w:rPr>
        <w:rFonts w:ascii="Arial" w:eastAsia="Arial" w:hAnsi="Arial" w:cs="Arial" w:hint="default"/>
        <w:w w:val="100"/>
        <w:sz w:val="18"/>
        <w:szCs w:val="18"/>
      </w:rPr>
    </w:lvl>
    <w:lvl w:ilvl="1" w:tplc="97FADB3E">
      <w:start w:val="1"/>
      <w:numFmt w:val="bullet"/>
      <w:lvlText w:val="•"/>
      <w:lvlJc w:val="left"/>
      <w:pPr>
        <w:ind w:left="1152" w:hanging="94"/>
      </w:pPr>
      <w:rPr>
        <w:rFonts w:hint="default"/>
      </w:rPr>
    </w:lvl>
    <w:lvl w:ilvl="2" w:tplc="700CFB9E">
      <w:start w:val="1"/>
      <w:numFmt w:val="bullet"/>
      <w:lvlText w:val="•"/>
      <w:lvlJc w:val="left"/>
      <w:pPr>
        <w:ind w:left="1645" w:hanging="94"/>
      </w:pPr>
      <w:rPr>
        <w:rFonts w:hint="default"/>
      </w:rPr>
    </w:lvl>
    <w:lvl w:ilvl="3" w:tplc="8DDA49B2">
      <w:start w:val="1"/>
      <w:numFmt w:val="bullet"/>
      <w:lvlText w:val="•"/>
      <w:lvlJc w:val="left"/>
      <w:pPr>
        <w:ind w:left="2138" w:hanging="94"/>
      </w:pPr>
      <w:rPr>
        <w:rFonts w:hint="default"/>
      </w:rPr>
    </w:lvl>
    <w:lvl w:ilvl="4" w:tplc="88EAE8EA">
      <w:start w:val="1"/>
      <w:numFmt w:val="bullet"/>
      <w:lvlText w:val="•"/>
      <w:lvlJc w:val="left"/>
      <w:pPr>
        <w:ind w:left="2631" w:hanging="94"/>
      </w:pPr>
      <w:rPr>
        <w:rFonts w:hint="default"/>
      </w:rPr>
    </w:lvl>
    <w:lvl w:ilvl="5" w:tplc="DED65B8A">
      <w:start w:val="1"/>
      <w:numFmt w:val="bullet"/>
      <w:lvlText w:val="•"/>
      <w:lvlJc w:val="left"/>
      <w:pPr>
        <w:ind w:left="3124" w:hanging="94"/>
      </w:pPr>
      <w:rPr>
        <w:rFonts w:hint="default"/>
      </w:rPr>
    </w:lvl>
    <w:lvl w:ilvl="6" w:tplc="52340690">
      <w:start w:val="1"/>
      <w:numFmt w:val="bullet"/>
      <w:lvlText w:val="•"/>
      <w:lvlJc w:val="left"/>
      <w:pPr>
        <w:ind w:left="3617" w:hanging="94"/>
      </w:pPr>
      <w:rPr>
        <w:rFonts w:hint="default"/>
      </w:rPr>
    </w:lvl>
    <w:lvl w:ilvl="7" w:tplc="246CC89E">
      <w:start w:val="1"/>
      <w:numFmt w:val="bullet"/>
      <w:lvlText w:val="•"/>
      <w:lvlJc w:val="left"/>
      <w:pPr>
        <w:ind w:left="4110" w:hanging="94"/>
      </w:pPr>
      <w:rPr>
        <w:rFonts w:hint="default"/>
      </w:rPr>
    </w:lvl>
    <w:lvl w:ilvl="8" w:tplc="023C14BC">
      <w:start w:val="1"/>
      <w:numFmt w:val="bullet"/>
      <w:lvlText w:val="•"/>
      <w:lvlJc w:val="left"/>
      <w:pPr>
        <w:ind w:left="4603" w:hanging="94"/>
      </w:pPr>
      <w:rPr>
        <w:rFonts w:hint="default"/>
      </w:rPr>
    </w:lvl>
  </w:abstractNum>
  <w:abstractNum w:abstractNumId="3">
    <w:nsid w:val="153958DF"/>
    <w:multiLevelType w:val="hybridMultilevel"/>
    <w:tmpl w:val="4A10C46E"/>
    <w:lvl w:ilvl="0" w:tplc="6282A9A8">
      <w:start w:val="1"/>
      <w:numFmt w:val="bullet"/>
      <w:lvlText w:val="-"/>
      <w:lvlJc w:val="left"/>
      <w:pPr>
        <w:ind w:left="106" w:hanging="123"/>
      </w:pPr>
      <w:rPr>
        <w:rFonts w:ascii="Arial" w:eastAsia="Arial" w:hAnsi="Arial" w:cs="Arial" w:hint="default"/>
        <w:w w:val="100"/>
        <w:sz w:val="20"/>
        <w:szCs w:val="20"/>
      </w:rPr>
    </w:lvl>
    <w:lvl w:ilvl="1" w:tplc="13D05B4C">
      <w:start w:val="1"/>
      <w:numFmt w:val="bullet"/>
      <w:lvlText w:val="•"/>
      <w:lvlJc w:val="left"/>
      <w:pPr>
        <w:ind w:left="1054" w:hanging="123"/>
      </w:pPr>
      <w:rPr>
        <w:rFonts w:hint="default"/>
      </w:rPr>
    </w:lvl>
    <w:lvl w:ilvl="2" w:tplc="FD3E002C">
      <w:start w:val="1"/>
      <w:numFmt w:val="bullet"/>
      <w:lvlText w:val="•"/>
      <w:lvlJc w:val="left"/>
      <w:pPr>
        <w:ind w:left="2008" w:hanging="123"/>
      </w:pPr>
      <w:rPr>
        <w:rFonts w:hint="default"/>
      </w:rPr>
    </w:lvl>
    <w:lvl w:ilvl="3" w:tplc="E78A4ACE">
      <w:start w:val="1"/>
      <w:numFmt w:val="bullet"/>
      <w:lvlText w:val="•"/>
      <w:lvlJc w:val="left"/>
      <w:pPr>
        <w:ind w:left="2963" w:hanging="123"/>
      </w:pPr>
      <w:rPr>
        <w:rFonts w:hint="default"/>
      </w:rPr>
    </w:lvl>
    <w:lvl w:ilvl="4" w:tplc="2064E8C4">
      <w:start w:val="1"/>
      <w:numFmt w:val="bullet"/>
      <w:lvlText w:val="•"/>
      <w:lvlJc w:val="left"/>
      <w:pPr>
        <w:ind w:left="3917" w:hanging="123"/>
      </w:pPr>
      <w:rPr>
        <w:rFonts w:hint="default"/>
      </w:rPr>
    </w:lvl>
    <w:lvl w:ilvl="5" w:tplc="61F66DDA">
      <w:start w:val="1"/>
      <w:numFmt w:val="bullet"/>
      <w:lvlText w:val="•"/>
      <w:lvlJc w:val="left"/>
      <w:pPr>
        <w:ind w:left="4872" w:hanging="123"/>
      </w:pPr>
      <w:rPr>
        <w:rFonts w:hint="default"/>
      </w:rPr>
    </w:lvl>
    <w:lvl w:ilvl="6" w:tplc="CAF82834">
      <w:start w:val="1"/>
      <w:numFmt w:val="bullet"/>
      <w:lvlText w:val="•"/>
      <w:lvlJc w:val="left"/>
      <w:pPr>
        <w:ind w:left="5826" w:hanging="123"/>
      </w:pPr>
      <w:rPr>
        <w:rFonts w:hint="default"/>
      </w:rPr>
    </w:lvl>
    <w:lvl w:ilvl="7" w:tplc="A130576E">
      <w:start w:val="1"/>
      <w:numFmt w:val="bullet"/>
      <w:lvlText w:val="•"/>
      <w:lvlJc w:val="left"/>
      <w:pPr>
        <w:ind w:left="6781" w:hanging="123"/>
      </w:pPr>
      <w:rPr>
        <w:rFonts w:hint="default"/>
      </w:rPr>
    </w:lvl>
    <w:lvl w:ilvl="8" w:tplc="997472D6">
      <w:start w:val="1"/>
      <w:numFmt w:val="bullet"/>
      <w:lvlText w:val="•"/>
      <w:lvlJc w:val="left"/>
      <w:pPr>
        <w:ind w:left="7735" w:hanging="123"/>
      </w:pPr>
      <w:rPr>
        <w:rFonts w:hint="default"/>
      </w:rPr>
    </w:lvl>
  </w:abstractNum>
  <w:abstractNum w:abstractNumId="4">
    <w:nsid w:val="21ED3A26"/>
    <w:multiLevelType w:val="multilevel"/>
    <w:tmpl w:val="567AD866"/>
    <w:lvl w:ilvl="0">
      <w:start w:val="5"/>
      <w:numFmt w:val="decimal"/>
      <w:lvlText w:val="%1"/>
      <w:lvlJc w:val="left"/>
      <w:pPr>
        <w:ind w:left="914" w:hanging="334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14" w:hanging="334"/>
        <w:jc w:val="left"/>
      </w:pPr>
      <w:rPr>
        <w:rFonts w:hint="default"/>
        <w:b/>
        <w:bCs/>
        <w:spacing w:val="-1"/>
        <w:w w:val="100"/>
      </w:rPr>
    </w:lvl>
    <w:lvl w:ilvl="2">
      <w:start w:val="1"/>
      <w:numFmt w:val="decimal"/>
      <w:lvlText w:val="%1.%2.%3"/>
      <w:lvlJc w:val="left"/>
      <w:pPr>
        <w:ind w:left="126" w:hanging="479"/>
        <w:jc w:val="left"/>
      </w:pPr>
      <w:rPr>
        <w:rFonts w:ascii="Arial" w:eastAsia="Arial" w:hAnsi="Arial" w:cs="Arial" w:hint="default"/>
        <w:spacing w:val="-6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2863" w:hanging="4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4" w:hanging="4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6" w:hanging="4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8" w:hanging="4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9" w:hanging="4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479"/>
      </w:pPr>
      <w:rPr>
        <w:rFonts w:hint="default"/>
      </w:rPr>
    </w:lvl>
  </w:abstractNum>
  <w:abstractNum w:abstractNumId="5">
    <w:nsid w:val="29B83B48"/>
    <w:multiLevelType w:val="multilevel"/>
    <w:tmpl w:val="82289A7E"/>
    <w:lvl w:ilvl="0">
      <w:start w:val="7"/>
      <w:numFmt w:val="decimal"/>
      <w:lvlText w:val="%1"/>
      <w:lvlJc w:val="left"/>
      <w:pPr>
        <w:ind w:left="905" w:hanging="346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5" w:hanging="346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060" w:hanging="501"/>
        <w:jc w:val="left"/>
      </w:pPr>
      <w:rPr>
        <w:rFonts w:ascii="Arial" w:eastAsia="Arial" w:hAnsi="Arial" w:cs="Arial" w:hint="default"/>
        <w:i/>
        <w:spacing w:val="-1"/>
        <w:w w:val="1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06" w:hanging="686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4">
      <w:start w:val="1"/>
      <w:numFmt w:val="bullet"/>
      <w:lvlText w:val="•"/>
      <w:lvlJc w:val="left"/>
      <w:pPr>
        <w:ind w:left="3201" w:hanging="6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71" w:hanging="6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42" w:hanging="6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12" w:hanging="6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3" w:hanging="686"/>
      </w:pPr>
      <w:rPr>
        <w:rFonts w:hint="default"/>
      </w:rPr>
    </w:lvl>
  </w:abstractNum>
  <w:abstractNum w:abstractNumId="6">
    <w:nsid w:val="39D67526"/>
    <w:multiLevelType w:val="hybridMultilevel"/>
    <w:tmpl w:val="F73C4E92"/>
    <w:lvl w:ilvl="0" w:tplc="BDC6C560">
      <w:start w:val="1"/>
      <w:numFmt w:val="bullet"/>
      <w:lvlText w:val="-"/>
      <w:lvlJc w:val="left"/>
      <w:pPr>
        <w:ind w:left="106" w:hanging="123"/>
      </w:pPr>
      <w:rPr>
        <w:rFonts w:ascii="Arial" w:eastAsia="Arial" w:hAnsi="Arial" w:cs="Arial" w:hint="default"/>
        <w:w w:val="100"/>
        <w:sz w:val="20"/>
        <w:szCs w:val="20"/>
      </w:rPr>
    </w:lvl>
    <w:lvl w:ilvl="1" w:tplc="8DE893CC">
      <w:start w:val="1"/>
      <w:numFmt w:val="bullet"/>
      <w:lvlText w:val="•"/>
      <w:lvlJc w:val="left"/>
      <w:pPr>
        <w:ind w:left="1056" w:hanging="123"/>
      </w:pPr>
      <w:rPr>
        <w:rFonts w:hint="default"/>
      </w:rPr>
    </w:lvl>
    <w:lvl w:ilvl="2" w:tplc="7AFED3D0">
      <w:start w:val="1"/>
      <w:numFmt w:val="bullet"/>
      <w:lvlText w:val="•"/>
      <w:lvlJc w:val="left"/>
      <w:pPr>
        <w:ind w:left="2012" w:hanging="123"/>
      </w:pPr>
      <w:rPr>
        <w:rFonts w:hint="default"/>
      </w:rPr>
    </w:lvl>
    <w:lvl w:ilvl="3" w:tplc="8508E58E">
      <w:start w:val="1"/>
      <w:numFmt w:val="bullet"/>
      <w:lvlText w:val="•"/>
      <w:lvlJc w:val="left"/>
      <w:pPr>
        <w:ind w:left="2969" w:hanging="123"/>
      </w:pPr>
      <w:rPr>
        <w:rFonts w:hint="default"/>
      </w:rPr>
    </w:lvl>
    <w:lvl w:ilvl="4" w:tplc="35FEC09E">
      <w:start w:val="1"/>
      <w:numFmt w:val="bullet"/>
      <w:lvlText w:val="•"/>
      <w:lvlJc w:val="left"/>
      <w:pPr>
        <w:ind w:left="3925" w:hanging="123"/>
      </w:pPr>
      <w:rPr>
        <w:rFonts w:hint="default"/>
      </w:rPr>
    </w:lvl>
    <w:lvl w:ilvl="5" w:tplc="E1D41F26">
      <w:start w:val="1"/>
      <w:numFmt w:val="bullet"/>
      <w:lvlText w:val="•"/>
      <w:lvlJc w:val="left"/>
      <w:pPr>
        <w:ind w:left="4882" w:hanging="123"/>
      </w:pPr>
      <w:rPr>
        <w:rFonts w:hint="default"/>
      </w:rPr>
    </w:lvl>
    <w:lvl w:ilvl="6" w:tplc="4BDA55AC">
      <w:start w:val="1"/>
      <w:numFmt w:val="bullet"/>
      <w:lvlText w:val="•"/>
      <w:lvlJc w:val="left"/>
      <w:pPr>
        <w:ind w:left="5838" w:hanging="123"/>
      </w:pPr>
      <w:rPr>
        <w:rFonts w:hint="default"/>
      </w:rPr>
    </w:lvl>
    <w:lvl w:ilvl="7" w:tplc="0EAC565E">
      <w:start w:val="1"/>
      <w:numFmt w:val="bullet"/>
      <w:lvlText w:val="•"/>
      <w:lvlJc w:val="left"/>
      <w:pPr>
        <w:ind w:left="6795" w:hanging="123"/>
      </w:pPr>
      <w:rPr>
        <w:rFonts w:hint="default"/>
      </w:rPr>
    </w:lvl>
    <w:lvl w:ilvl="8" w:tplc="E332781A">
      <w:start w:val="1"/>
      <w:numFmt w:val="bullet"/>
      <w:lvlText w:val="•"/>
      <w:lvlJc w:val="left"/>
      <w:pPr>
        <w:ind w:left="7751" w:hanging="123"/>
      </w:pPr>
      <w:rPr>
        <w:rFonts w:hint="default"/>
      </w:rPr>
    </w:lvl>
  </w:abstractNum>
  <w:abstractNum w:abstractNumId="7">
    <w:nsid w:val="39ED7E01"/>
    <w:multiLevelType w:val="hybridMultilevel"/>
    <w:tmpl w:val="95B2537A"/>
    <w:lvl w:ilvl="0" w:tplc="F8E4E4B4">
      <w:start w:val="1"/>
      <w:numFmt w:val="decimal"/>
      <w:lvlText w:val="%1"/>
      <w:lvlJc w:val="left"/>
      <w:pPr>
        <w:ind w:left="106" w:hanging="167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 w:tplc="65A4CB36">
      <w:start w:val="1"/>
      <w:numFmt w:val="bullet"/>
      <w:lvlText w:val="•"/>
      <w:lvlJc w:val="left"/>
      <w:pPr>
        <w:ind w:left="1052" w:hanging="167"/>
      </w:pPr>
      <w:rPr>
        <w:rFonts w:hint="default"/>
      </w:rPr>
    </w:lvl>
    <w:lvl w:ilvl="2" w:tplc="75FE3574">
      <w:start w:val="1"/>
      <w:numFmt w:val="bullet"/>
      <w:lvlText w:val="•"/>
      <w:lvlJc w:val="left"/>
      <w:pPr>
        <w:ind w:left="2004" w:hanging="167"/>
      </w:pPr>
      <w:rPr>
        <w:rFonts w:hint="default"/>
      </w:rPr>
    </w:lvl>
    <w:lvl w:ilvl="3" w:tplc="10D644F8">
      <w:start w:val="1"/>
      <w:numFmt w:val="bullet"/>
      <w:lvlText w:val="•"/>
      <w:lvlJc w:val="left"/>
      <w:pPr>
        <w:ind w:left="2957" w:hanging="167"/>
      </w:pPr>
      <w:rPr>
        <w:rFonts w:hint="default"/>
      </w:rPr>
    </w:lvl>
    <w:lvl w:ilvl="4" w:tplc="3DA085DE">
      <w:start w:val="1"/>
      <w:numFmt w:val="bullet"/>
      <w:lvlText w:val="•"/>
      <w:lvlJc w:val="left"/>
      <w:pPr>
        <w:ind w:left="3909" w:hanging="167"/>
      </w:pPr>
      <w:rPr>
        <w:rFonts w:hint="default"/>
      </w:rPr>
    </w:lvl>
    <w:lvl w:ilvl="5" w:tplc="F4700B24">
      <w:start w:val="1"/>
      <w:numFmt w:val="bullet"/>
      <w:lvlText w:val="•"/>
      <w:lvlJc w:val="left"/>
      <w:pPr>
        <w:ind w:left="4862" w:hanging="167"/>
      </w:pPr>
      <w:rPr>
        <w:rFonts w:hint="default"/>
      </w:rPr>
    </w:lvl>
    <w:lvl w:ilvl="6" w:tplc="DFBCE632">
      <w:start w:val="1"/>
      <w:numFmt w:val="bullet"/>
      <w:lvlText w:val="•"/>
      <w:lvlJc w:val="left"/>
      <w:pPr>
        <w:ind w:left="5814" w:hanging="167"/>
      </w:pPr>
      <w:rPr>
        <w:rFonts w:hint="default"/>
      </w:rPr>
    </w:lvl>
    <w:lvl w:ilvl="7" w:tplc="AFE6A186">
      <w:start w:val="1"/>
      <w:numFmt w:val="bullet"/>
      <w:lvlText w:val="•"/>
      <w:lvlJc w:val="left"/>
      <w:pPr>
        <w:ind w:left="6767" w:hanging="167"/>
      </w:pPr>
      <w:rPr>
        <w:rFonts w:hint="default"/>
      </w:rPr>
    </w:lvl>
    <w:lvl w:ilvl="8" w:tplc="3E0E1558">
      <w:start w:val="1"/>
      <w:numFmt w:val="bullet"/>
      <w:lvlText w:val="•"/>
      <w:lvlJc w:val="left"/>
      <w:pPr>
        <w:ind w:left="7719" w:hanging="167"/>
      </w:pPr>
      <w:rPr>
        <w:rFonts w:hint="default"/>
      </w:rPr>
    </w:lvl>
  </w:abstractNum>
  <w:abstractNum w:abstractNumId="8">
    <w:nsid w:val="40985868"/>
    <w:multiLevelType w:val="multilevel"/>
    <w:tmpl w:val="40F0C478"/>
    <w:lvl w:ilvl="0">
      <w:start w:val="7"/>
      <w:numFmt w:val="decimal"/>
      <w:lvlText w:val="%1"/>
      <w:lvlJc w:val="left"/>
      <w:pPr>
        <w:ind w:left="106" w:hanging="33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" w:hanging="334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060" w:hanging="501"/>
        <w:jc w:val="left"/>
      </w:pPr>
      <w:rPr>
        <w:rFonts w:ascii="Arial" w:eastAsia="Arial" w:hAnsi="Arial" w:cs="Arial" w:hint="default"/>
        <w:i/>
        <w:spacing w:val="-1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2100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0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7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4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2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9" w:hanging="501"/>
      </w:pPr>
      <w:rPr>
        <w:rFonts w:hint="default"/>
      </w:rPr>
    </w:lvl>
  </w:abstractNum>
  <w:abstractNum w:abstractNumId="9">
    <w:nsid w:val="42307F3E"/>
    <w:multiLevelType w:val="hybridMultilevel"/>
    <w:tmpl w:val="630C3F3C"/>
    <w:lvl w:ilvl="0" w:tplc="4B6CBCA8">
      <w:start w:val="1"/>
      <w:numFmt w:val="bullet"/>
      <w:lvlText w:val="-"/>
      <w:lvlJc w:val="left"/>
      <w:pPr>
        <w:ind w:left="460" w:hanging="112"/>
      </w:pPr>
      <w:rPr>
        <w:rFonts w:ascii="Arial" w:eastAsia="Arial" w:hAnsi="Arial" w:cs="Arial" w:hint="default"/>
        <w:w w:val="100"/>
        <w:sz w:val="18"/>
        <w:szCs w:val="18"/>
      </w:rPr>
    </w:lvl>
    <w:lvl w:ilvl="1" w:tplc="27E6F53E">
      <w:start w:val="1"/>
      <w:numFmt w:val="bullet"/>
      <w:lvlText w:val="•"/>
      <w:lvlJc w:val="left"/>
      <w:pPr>
        <w:ind w:left="1065" w:hanging="112"/>
      </w:pPr>
      <w:rPr>
        <w:rFonts w:hint="default"/>
      </w:rPr>
    </w:lvl>
    <w:lvl w:ilvl="2" w:tplc="00E82716">
      <w:start w:val="1"/>
      <w:numFmt w:val="bullet"/>
      <w:lvlText w:val="•"/>
      <w:lvlJc w:val="left"/>
      <w:pPr>
        <w:ind w:left="1670" w:hanging="112"/>
      </w:pPr>
      <w:rPr>
        <w:rFonts w:hint="default"/>
      </w:rPr>
    </w:lvl>
    <w:lvl w:ilvl="3" w:tplc="D88C1B46">
      <w:start w:val="1"/>
      <w:numFmt w:val="bullet"/>
      <w:lvlText w:val="•"/>
      <w:lvlJc w:val="left"/>
      <w:pPr>
        <w:ind w:left="2275" w:hanging="112"/>
      </w:pPr>
      <w:rPr>
        <w:rFonts w:hint="default"/>
      </w:rPr>
    </w:lvl>
    <w:lvl w:ilvl="4" w:tplc="BA2A92C4">
      <w:start w:val="1"/>
      <w:numFmt w:val="bullet"/>
      <w:lvlText w:val="•"/>
      <w:lvlJc w:val="left"/>
      <w:pPr>
        <w:ind w:left="2880" w:hanging="112"/>
      </w:pPr>
      <w:rPr>
        <w:rFonts w:hint="default"/>
      </w:rPr>
    </w:lvl>
    <w:lvl w:ilvl="5" w:tplc="D3C837A0">
      <w:start w:val="1"/>
      <w:numFmt w:val="bullet"/>
      <w:lvlText w:val="•"/>
      <w:lvlJc w:val="left"/>
      <w:pPr>
        <w:ind w:left="3485" w:hanging="112"/>
      </w:pPr>
      <w:rPr>
        <w:rFonts w:hint="default"/>
      </w:rPr>
    </w:lvl>
    <w:lvl w:ilvl="6" w:tplc="49F80BC8">
      <w:start w:val="1"/>
      <w:numFmt w:val="bullet"/>
      <w:lvlText w:val="•"/>
      <w:lvlJc w:val="left"/>
      <w:pPr>
        <w:ind w:left="4090" w:hanging="112"/>
      </w:pPr>
      <w:rPr>
        <w:rFonts w:hint="default"/>
      </w:rPr>
    </w:lvl>
    <w:lvl w:ilvl="7" w:tplc="3D5AFE04">
      <w:start w:val="1"/>
      <w:numFmt w:val="bullet"/>
      <w:lvlText w:val="•"/>
      <w:lvlJc w:val="left"/>
      <w:pPr>
        <w:ind w:left="4695" w:hanging="112"/>
      </w:pPr>
      <w:rPr>
        <w:rFonts w:hint="default"/>
      </w:rPr>
    </w:lvl>
    <w:lvl w:ilvl="8" w:tplc="9C4A605A">
      <w:start w:val="1"/>
      <w:numFmt w:val="bullet"/>
      <w:lvlText w:val="•"/>
      <w:lvlJc w:val="left"/>
      <w:pPr>
        <w:ind w:left="5300" w:hanging="112"/>
      </w:pPr>
      <w:rPr>
        <w:rFonts w:hint="default"/>
      </w:rPr>
    </w:lvl>
  </w:abstractNum>
  <w:abstractNum w:abstractNumId="10">
    <w:nsid w:val="505D4ACA"/>
    <w:multiLevelType w:val="multilevel"/>
    <w:tmpl w:val="AF7803B8"/>
    <w:lvl w:ilvl="0">
      <w:start w:val="9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06" w:hanging="501"/>
        <w:jc w:val="left"/>
      </w:pPr>
      <w:rPr>
        <w:rFonts w:ascii="Arial" w:eastAsia="Arial" w:hAnsi="Arial" w:cs="Arial" w:hint="default"/>
        <w:spacing w:val="-3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2838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8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7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6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6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5" w:hanging="501"/>
      </w:pPr>
      <w:rPr>
        <w:rFonts w:hint="default"/>
      </w:rPr>
    </w:lvl>
  </w:abstractNum>
  <w:abstractNum w:abstractNumId="11">
    <w:nsid w:val="5D71059F"/>
    <w:multiLevelType w:val="multilevel"/>
    <w:tmpl w:val="060655F2"/>
    <w:lvl w:ilvl="0">
      <w:start w:val="5"/>
      <w:numFmt w:val="decimal"/>
      <w:lvlText w:val="%1"/>
      <w:lvlJc w:val="left"/>
      <w:pPr>
        <w:ind w:left="914" w:hanging="334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14" w:hanging="334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26" w:hanging="452"/>
        <w:jc w:val="left"/>
      </w:pPr>
      <w:rPr>
        <w:rFonts w:ascii="Arial" w:eastAsia="Arial" w:hAnsi="Arial" w:cs="Arial" w:hint="default"/>
        <w:spacing w:val="-9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2863" w:hanging="4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4" w:hanging="4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6" w:hanging="4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8" w:hanging="4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9" w:hanging="4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452"/>
      </w:pPr>
      <w:rPr>
        <w:rFonts w:hint="default"/>
      </w:rPr>
    </w:lvl>
  </w:abstractNum>
  <w:abstractNum w:abstractNumId="12">
    <w:nsid w:val="6D907876"/>
    <w:multiLevelType w:val="multilevel"/>
    <w:tmpl w:val="7F66D9A2"/>
    <w:lvl w:ilvl="0">
      <w:start w:val="1"/>
      <w:numFmt w:val="decimal"/>
      <w:lvlText w:val="%1"/>
      <w:lvlJc w:val="left"/>
      <w:pPr>
        <w:ind w:left="328" w:hanging="222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>
      <w:start w:val="1"/>
      <w:numFmt w:val="decimal"/>
      <w:lvlText w:val="%2"/>
      <w:lvlJc w:val="left"/>
      <w:pPr>
        <w:ind w:left="846" w:hanging="267"/>
        <w:jc w:val="left"/>
      </w:pPr>
      <w:rPr>
        <w:rFonts w:ascii="Arial" w:eastAsia="Arial" w:hAnsi="Arial" w:cs="Arial" w:hint="default"/>
        <w:b/>
        <w:bCs/>
        <w:spacing w:val="-3"/>
        <w:w w:val="100"/>
        <w:sz w:val="24"/>
        <w:szCs w:val="24"/>
      </w:rPr>
    </w:lvl>
    <w:lvl w:ilvl="2">
      <w:start w:val="1"/>
      <w:numFmt w:val="decimal"/>
      <w:lvlText w:val="%2.%3"/>
      <w:lvlJc w:val="left"/>
      <w:pPr>
        <w:ind w:left="126" w:hanging="344"/>
        <w:jc w:val="left"/>
      </w:pPr>
      <w:rPr>
        <w:rFonts w:hint="default"/>
        <w:spacing w:val="-1"/>
        <w:w w:val="100"/>
      </w:rPr>
    </w:lvl>
    <w:lvl w:ilvl="3">
      <w:start w:val="1"/>
      <w:numFmt w:val="decimal"/>
      <w:lvlText w:val="%2.%3.%4"/>
      <w:lvlJc w:val="left"/>
      <w:pPr>
        <w:ind w:left="126" w:hanging="515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4">
      <w:start w:val="1"/>
      <w:numFmt w:val="bullet"/>
      <w:lvlText w:val="•"/>
      <w:lvlJc w:val="left"/>
      <w:pPr>
        <w:ind w:left="2094" w:hanging="51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349" w:hanging="51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04" w:hanging="51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59" w:hanging="51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14" w:hanging="515"/>
      </w:pPr>
      <w:rPr>
        <w:rFonts w:hint="default"/>
      </w:rPr>
    </w:lvl>
  </w:abstractNum>
  <w:abstractNum w:abstractNumId="13">
    <w:nsid w:val="73C46D88"/>
    <w:multiLevelType w:val="multilevel"/>
    <w:tmpl w:val="AFEA536C"/>
    <w:lvl w:ilvl="0">
      <w:start w:val="6"/>
      <w:numFmt w:val="decimal"/>
      <w:lvlText w:val="%1"/>
      <w:lvlJc w:val="left"/>
      <w:pPr>
        <w:ind w:left="126" w:hanging="36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4" w:hanging="334"/>
        <w:jc w:val="left"/>
      </w:pPr>
      <w:rPr>
        <w:rFonts w:hint="default"/>
        <w:b/>
        <w:bCs/>
        <w:spacing w:val="-1"/>
        <w:w w:val="100"/>
      </w:rPr>
    </w:lvl>
    <w:lvl w:ilvl="2">
      <w:start w:val="1"/>
      <w:numFmt w:val="decimal"/>
      <w:lvlText w:val="%1.%2.%3"/>
      <w:lvlJc w:val="left"/>
      <w:pPr>
        <w:ind w:left="106" w:hanging="514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1993" w:hanging="5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86" w:hanging="5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79" w:hanging="5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2" w:hanging="5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65" w:hanging="5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8" w:hanging="514"/>
      </w:pPr>
      <w:rPr>
        <w:rFonts w:hint="default"/>
      </w:rPr>
    </w:lvl>
  </w:abstractNum>
  <w:abstractNum w:abstractNumId="14">
    <w:nsid w:val="74024FB4"/>
    <w:multiLevelType w:val="multilevel"/>
    <w:tmpl w:val="CCA8C4FC"/>
    <w:lvl w:ilvl="0">
      <w:start w:val="7"/>
      <w:numFmt w:val="decimal"/>
      <w:lvlText w:val="%1"/>
      <w:lvlJc w:val="left"/>
      <w:pPr>
        <w:ind w:left="894" w:hanging="334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94" w:hanging="334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060" w:hanging="501"/>
        <w:jc w:val="left"/>
      </w:pPr>
      <w:rPr>
        <w:rFonts w:ascii="Arial" w:eastAsia="Arial" w:hAnsi="Arial" w:cs="Arial" w:hint="default"/>
        <w:i/>
        <w:spacing w:val="-1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2963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4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6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8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501"/>
      </w:pPr>
      <w:rPr>
        <w:rFonts w:hint="default"/>
      </w:rPr>
    </w:lvl>
  </w:abstractNum>
  <w:abstractNum w:abstractNumId="15">
    <w:nsid w:val="79D1148D"/>
    <w:multiLevelType w:val="multilevel"/>
    <w:tmpl w:val="A4528C42"/>
    <w:lvl w:ilvl="0">
      <w:start w:val="8"/>
      <w:numFmt w:val="decimal"/>
      <w:lvlText w:val="%1"/>
      <w:lvlJc w:val="left"/>
      <w:pPr>
        <w:ind w:left="760" w:hanging="201"/>
        <w:jc w:val="left"/>
      </w:pPr>
      <w:rPr>
        <w:rFonts w:ascii="Arial" w:eastAsia="Arial" w:hAnsi="Arial" w:cs="Arial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894" w:hanging="334"/>
        <w:jc w:val="left"/>
      </w:pPr>
      <w:rPr>
        <w:rFonts w:hint="default"/>
        <w:b/>
        <w:bCs/>
        <w:spacing w:val="-1"/>
        <w:w w:val="100"/>
      </w:rPr>
    </w:lvl>
    <w:lvl w:ilvl="2">
      <w:start w:val="1"/>
      <w:numFmt w:val="decimal"/>
      <w:lvlText w:val="%1.%2.%3"/>
      <w:lvlJc w:val="left"/>
      <w:pPr>
        <w:ind w:left="106" w:hanging="502"/>
        <w:jc w:val="left"/>
      </w:pPr>
      <w:rPr>
        <w:rFonts w:ascii="Arial" w:eastAsia="Arial" w:hAnsi="Arial" w:cs="Arial" w:hint="default"/>
        <w:spacing w:val="-6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1993" w:hanging="5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86" w:hanging="5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79" w:hanging="5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2" w:hanging="5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65" w:hanging="5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8" w:hanging="502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3"/>
  </w:num>
  <w:num w:numId="4">
    <w:abstractNumId w:val="0"/>
  </w:num>
  <w:num w:numId="5">
    <w:abstractNumId w:val="14"/>
  </w:num>
  <w:num w:numId="6">
    <w:abstractNumId w:val="1"/>
  </w:num>
  <w:num w:numId="7">
    <w:abstractNumId w:val="5"/>
  </w:num>
  <w:num w:numId="8">
    <w:abstractNumId w:val="8"/>
  </w:num>
  <w:num w:numId="9">
    <w:abstractNumId w:val="6"/>
  </w:num>
  <w:num w:numId="10">
    <w:abstractNumId w:val="13"/>
  </w:num>
  <w:num w:numId="11">
    <w:abstractNumId w:val="4"/>
  </w:num>
  <w:num w:numId="12">
    <w:abstractNumId w:val="9"/>
  </w:num>
  <w:num w:numId="13">
    <w:abstractNumId w:val="11"/>
  </w:num>
  <w:num w:numId="14">
    <w:abstractNumId w:val="2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B38AA"/>
    <w:rsid w:val="002B0A4C"/>
    <w:rsid w:val="0073622D"/>
    <w:rsid w:val="00DB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760" w:hanging="2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894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328" w:hanging="222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06" w:firstLine="45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B0A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A4C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4556</Words>
  <Characters>25972</Characters>
  <Application>Microsoft Office Word</Application>
  <DocSecurity>0</DocSecurity>
  <Lines>216</Lines>
  <Paragraphs>60</Paragraphs>
  <ScaleCrop>false</ScaleCrop>
  <Company>ПожДепо</Company>
  <LinksUpToDate>false</LinksUpToDate>
  <CharactersWithSpaces>30468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- 2.2.25.doc</dc:title>
  <dc:creator>&lt;CAEEECEF31&gt;</dc:creator>
  <cp:lastModifiedBy>Русских</cp:lastModifiedBy>
  <cp:revision>3</cp:revision>
  <dcterms:created xsi:type="dcterms:W3CDTF">2016-04-02T10:59:00Z</dcterms:created>
  <dcterms:modified xsi:type="dcterms:W3CDTF">2016-04-02T11:00:00Z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2009-02-24T00:00:00Z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2016-04-02T00:00:00Z</vt:filetime>
  </property>
</Properties>
</file>