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A" w:rsidRDefault="0021470A">
      <w:pPr>
        <w:pStyle w:val="a3"/>
        <w:rPr>
          <w:rFonts w:ascii="Times New Roman"/>
        </w:rPr>
      </w:pPr>
    </w:p>
    <w:p w:rsidR="0021470A" w:rsidRDefault="0021470A">
      <w:pPr>
        <w:pStyle w:val="a3"/>
        <w:spacing w:before="5" w:after="1"/>
        <w:rPr>
          <w:rFonts w:ascii="Times New Roman"/>
          <w:sz w:val="13"/>
        </w:rPr>
      </w:pPr>
    </w:p>
    <w:p w:rsidR="0021470A" w:rsidRDefault="00256B66">
      <w:pPr>
        <w:pStyle w:val="a3"/>
        <w:spacing w:line="60" w:lineRule="exact"/>
        <w:ind w:left="114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092" style="width:472.55pt;height:3pt;mso-position-horizontal-relative:char;mso-position-vertical-relative:line" coordsize="9451,60">
            <v:shape id="_x0000_s1093" style="position:absolute;left:30;top:30;width:9391;height:2" coordorigin="30,30" coordsize="9391,0" path="m30,30r3130,l6291,30r3130,e" filled="f" strokecolor="#231f20" strokeweight="3pt">
              <v:path arrowok="t"/>
            </v:shape>
            <w10:wrap type="none"/>
            <w10:anchorlock/>
          </v:group>
        </w:pict>
      </w:r>
    </w:p>
    <w:p w:rsidR="0021470A" w:rsidRDefault="0021470A">
      <w:pPr>
        <w:pStyle w:val="a3"/>
        <w:spacing w:before="11"/>
        <w:rPr>
          <w:rFonts w:ascii="Times New Roman"/>
          <w:sz w:val="19"/>
        </w:rPr>
      </w:pPr>
    </w:p>
    <w:p w:rsidR="0021470A" w:rsidRDefault="00256B66">
      <w:pPr>
        <w:pStyle w:val="2"/>
        <w:spacing w:before="58"/>
        <w:ind w:left="1878" w:right="1878"/>
        <w:jc w:val="center"/>
      </w:pPr>
      <w:r>
        <w:rPr>
          <w:color w:val="231F20"/>
        </w:rPr>
        <w:t>ФЕДЕРАЛЬНОЕ АГЕНТСТВО</w:t>
      </w:r>
    </w:p>
    <w:p w:rsidR="0021470A" w:rsidRDefault="0021470A">
      <w:pPr>
        <w:pStyle w:val="a3"/>
        <w:spacing w:before="7"/>
        <w:rPr>
          <w:b/>
          <w:sz w:val="15"/>
        </w:rPr>
      </w:pPr>
    </w:p>
    <w:p w:rsidR="0021470A" w:rsidRDefault="00256B66">
      <w:pPr>
        <w:ind w:left="1878" w:right="1878"/>
        <w:jc w:val="center"/>
        <w:rPr>
          <w:b/>
          <w:sz w:val="20"/>
        </w:rPr>
      </w:pPr>
      <w:r>
        <w:rPr>
          <w:b/>
          <w:color w:val="231F20"/>
          <w:sz w:val="20"/>
        </w:rPr>
        <w:t>ПО ТЕХНИЧЕСКОМУ РЕГУЛИРОВАНИЮ И МЕТРОЛОГИИ</w:t>
      </w:r>
    </w:p>
    <w:p w:rsidR="0021470A" w:rsidRDefault="00256B66">
      <w:pPr>
        <w:pStyle w:val="a3"/>
        <w:spacing w:before="7"/>
        <w:rPr>
          <w:b/>
          <w:sz w:val="21"/>
        </w:rPr>
      </w:pPr>
      <w:r>
        <w:rPr>
          <w:lang w:val="en-US"/>
        </w:rPr>
        <w:pict>
          <v:shape id="_x0000_s1091" style="position:absolute;margin-left:62.2pt;margin-top:15.9pt;width:469.55pt;height:.1pt;z-index:1048;mso-wrap-distance-left:0;mso-wrap-distance-right:0;mso-position-horizontal-relative:page" coordorigin="1244,318" coordsize="9391,0" path="m1244,318r3131,l7505,318r3130,e" filled="f" strokecolor="#231f20" strokeweight="3pt">
            <v:path arrowok="t"/>
            <w10:wrap type="topAndBottom" anchorx="page"/>
          </v:shape>
        </w:pict>
      </w:r>
    </w:p>
    <w:p w:rsidR="0021470A" w:rsidRDefault="0021470A">
      <w:pPr>
        <w:pStyle w:val="a3"/>
        <w:rPr>
          <w:b/>
          <w:sz w:val="13"/>
        </w:rPr>
      </w:pPr>
    </w:p>
    <w:p w:rsidR="0021470A" w:rsidRDefault="0021470A">
      <w:pPr>
        <w:rPr>
          <w:sz w:val="13"/>
        </w:rPr>
        <w:sectPr w:rsidR="0021470A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21470A" w:rsidRDefault="00256B66">
      <w:pPr>
        <w:spacing w:before="50" w:line="398" w:lineRule="auto"/>
        <w:ind w:left="3414" w:right="47"/>
        <w:jc w:val="center"/>
        <w:rPr>
          <w:b/>
          <w:sz w:val="24"/>
        </w:rPr>
      </w:pPr>
      <w:r>
        <w:rPr>
          <w:lang w:val="en-US"/>
        </w:rPr>
        <w:lastRenderedPageBreak/>
        <w:pict>
          <v:group id="_x0000_s1086" style="position:absolute;left:0;text-align:left;margin-left:62.2pt;margin-top:8.7pt;width:107.75pt;height:70.15pt;z-index:1096;mso-position-horizontal-relative:page" coordorigin="1244,174" coordsize="2155,1403">
            <v:line id="_x0000_s1090" style="position:absolute" from="2745,828" to="3021,828" strokecolor="#231f20" strokeweight=".1pt"/>
            <v:shape id="_x0000_s1089" style="position:absolute;left:1629;top:317;width:1304;height:1086" coordorigin="1629,317" coordsize="1304,1086" o:spt="100" adj="0,,0" path="m2839,1028r-27,16l2740,1081r-106,36l2505,1133r-85,-10l2347,1093r-59,-46l2244,989r-22,-54l2216,922r-9,-74l2216,775r27,-64l2285,658r55,-40l2406,592r73,-9l2596,592r93,21l2760,640r46,26l2829,685r,-102l2829,555r,-94l2793,441r-54,-25l2671,388r-81,-26l2499,339r-99,-16l2296,317r-75,2l2150,325r,428l2141,808r-30,59l2052,915r-93,20l1942,935r-20,-2l1922,827r5,2l1938,832r13,3l1963,836r18,-3l1996,827r14,-5l2037,795r11,-48l2036,699r-28,-26l1978,662r-20,-3l1934,662r-30,13l1880,700r-11,43l1869,1160r-6,-1l1848,1156r-21,-9l1805,1132r-18,-19l1775,1094r-6,-21l1767,1049r,-327l1779,666r33,-54l1869,571r79,-16l2031,570r58,37l2125,657r20,52l2150,753r,-428l2147,326r-73,11l2004,355r-66,23l1876,408r-60,40l1763,496r-46,56l1680,615r-28,68l1635,757r-6,75l1629,836r4,75l1647,983r21,66l1698,1109r36,55l1777,1214r49,44l1881,1296r59,32l2004,1355r68,21l2143,1391r74,9l2294,1403r182,-2l2594,1385r104,-43l2839,1257r,-97l2839,1133r,-105m2932,829r-187,l2745,985r187,l2932,829e" fillcolor="#231f20" stroked="f">
              <v:stroke joinstyle="round"/>
              <v:formulas/>
              <v:path arrowok="t" o:connecttype="segments"/>
            </v:shape>
            <v:line id="_x0000_s1088" style="position:absolute" from="2745,828" to="3021,828" strokecolor="#231f20" strokeweight=".1pt"/>
            <v:shape id="_x0000_s1087" style="position:absolute;left:1245;top:174;width:2155;height:1403" coordorigin="1245,174" coordsize="2155,1403" o:spt="100" adj="0,,0" path="m2839,1028r-27,16l2740,1081r-106,36l2505,1133r-85,-10l2347,1093r-59,-46l2244,989r-22,-54l2216,922r-9,-74l2216,775r27,-64l2285,658r55,-40l2406,592r73,-9l2596,592r93,21l2760,640r46,26l2829,685r,-102l2829,555r,-94l2793,441r-54,-25l2671,388r-81,-26l2499,339r-99,-16l2296,317r-75,2l2150,325r,428l2141,808r-30,59l2052,915r-93,20l1942,935r-20,-2l1922,827r5,2l1938,832r13,3l1963,836r18,-3l1996,827r14,-5l2037,795r11,-48l2036,699r-28,-26l1978,662r-20,-3l1934,662r-30,13l1880,700r-11,43l1869,1160r-6,-1l1848,1156r-21,-9l1805,1132r-18,-19l1775,1094r-6,-21l1767,1049r,-327l1779,666r33,-54l1869,571r79,-16l2031,570r58,37l2125,657r20,52l2150,753r,-428l2147,326r-73,11l2004,355r-66,23l1876,408r-60,40l1763,496r-46,56l1680,615r-28,68l1635,757r-6,75l1629,836r4,75l1647,983r21,66l1698,1109r36,55l1777,1214r49,44l1881,1296r59,32l2004,1355r68,21l2143,1391r74,9l2294,1403r182,-2l2594,1385r104,-43l2839,1257r,-97l2839,1133r,-105m3021,723r-369,l2652,827r369,l3021,723t378,152l3393,802r-17,-71l3356,682r,193l3351,941r-15,64l3311,1068r-34,60l3234,1185r-51,55l3123,1291r-66,47l2999,1373r-63,32l2870,1433r-70,26l2727,1481r-76,19l2572,1514r-81,11l2407,1532r-85,2l2236,1532r-83,-7l2071,1514r-79,-14l1916,1481r-73,-22l1773,1433r-66,-28l1645,1373r-59,-35l1511,1284r-66,-59l1390,1161r-44,-67l1313,1024r-19,-74l1287,875r7,-76l1313,726r33,-70l1390,589r55,-64l1511,466r75,-54l1645,377r62,-32l1773,316r70,-25l1916,269r76,-19l2071,235r81,-10l2236,218r86,-2l2407,218r84,7l2572,235r79,15l2727,269r73,22l2870,316r66,29l2999,377r58,35l3123,459r60,51l3234,564r43,58l3311,682r25,62l3351,809r5,66l3356,682r-7,-19l3312,599r-46,-62l3212,479r-63,-54l3080,376r-61,-36l2954,307r-68,-30l2814,251r-76,-23l2690,216r-30,-7l2579,194r-84,-11l2409,176r-87,-2l2234,176r-86,7l2065,194r-82,15l1905,228r-75,23l1758,277r-69,30l1624,340r-60,36l1494,425r-63,54l1377,537r-46,62l1294,663r-27,68l1250,802r-5,73l1250,948r17,70l1294,1086r37,65l1377,1213r54,57l1494,1324r70,50l1624,1410r65,33l1758,1473r72,26l1905,1522r78,19l2065,1556r83,11l2234,1574r88,2l2409,1574r86,-7l2579,1556r81,-15l2690,1534r48,-12l2814,1499r72,-26l2954,1443r65,-33l3080,1374r69,-50l3212,1270r54,-57l3312,1151r37,-65l3376,1018r17,-70l3399,875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4"/>
        </w:rPr>
        <w:t xml:space="preserve">Н А </w:t>
      </w:r>
      <w:proofErr w:type="gramStart"/>
      <w:r>
        <w:rPr>
          <w:b/>
          <w:color w:val="231F20"/>
          <w:sz w:val="24"/>
        </w:rPr>
        <w:t>Ц</w:t>
      </w:r>
      <w:proofErr w:type="gramEnd"/>
      <w:r>
        <w:rPr>
          <w:b/>
          <w:color w:val="231F20"/>
          <w:sz w:val="24"/>
        </w:rPr>
        <w:t xml:space="preserve"> И О Н А Л Ь Н Ы Й С Т А Н Д А Р Т</w:t>
      </w:r>
    </w:p>
    <w:p w:rsidR="0021470A" w:rsidRDefault="00256B66">
      <w:pPr>
        <w:spacing w:before="5" w:line="398" w:lineRule="auto"/>
        <w:ind w:left="3698" w:right="329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Р О С </w:t>
      </w:r>
      <w:proofErr w:type="spellStart"/>
      <w:proofErr w:type="gramStart"/>
      <w:r>
        <w:rPr>
          <w:b/>
          <w:color w:val="231F20"/>
          <w:sz w:val="24"/>
        </w:rPr>
        <w:t>С</w:t>
      </w:r>
      <w:proofErr w:type="spellEnd"/>
      <w:proofErr w:type="gramEnd"/>
      <w:r>
        <w:rPr>
          <w:b/>
          <w:color w:val="231F20"/>
          <w:sz w:val="24"/>
        </w:rPr>
        <w:t xml:space="preserve"> И Й С К О Й Ф Е Д Е Р А Ц И </w:t>
      </w:r>
      <w:proofErr w:type="spellStart"/>
      <w:r>
        <w:rPr>
          <w:b/>
          <w:color w:val="231F20"/>
          <w:sz w:val="24"/>
        </w:rPr>
        <w:t>И</w:t>
      </w:r>
      <w:proofErr w:type="spellEnd"/>
      <w:r>
        <w:rPr>
          <w:b/>
          <w:color w:val="231F20"/>
          <w:sz w:val="24"/>
        </w:rPr>
        <w:t xml:space="preserve"> </w:t>
      </w:r>
    </w:p>
    <w:p w:rsidR="0021470A" w:rsidRDefault="00256B66">
      <w:pPr>
        <w:spacing w:before="56" w:line="249" w:lineRule="auto"/>
        <w:ind w:left="1738" w:right="135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 xml:space="preserve">ГОСТ </w:t>
      </w:r>
      <w:proofErr w:type="gramStart"/>
      <w:r>
        <w:rPr>
          <w:b/>
          <w:color w:val="231F20"/>
          <w:sz w:val="36"/>
        </w:rPr>
        <w:t>Р</w:t>
      </w:r>
      <w:proofErr w:type="gramEnd"/>
      <w:r>
        <w:rPr>
          <w:b/>
          <w:color w:val="231F20"/>
          <w:sz w:val="36"/>
        </w:rPr>
        <w:t xml:space="preserve"> 53272—</w:t>
      </w:r>
    </w:p>
    <w:p w:rsidR="0021470A" w:rsidRDefault="00256B66">
      <w:pPr>
        <w:spacing w:before="2"/>
        <w:ind w:left="1738" w:right="135"/>
        <w:rPr>
          <w:b/>
          <w:sz w:val="36"/>
        </w:rPr>
      </w:pPr>
      <w:r>
        <w:rPr>
          <w:b/>
          <w:color w:val="231F20"/>
          <w:sz w:val="36"/>
        </w:rPr>
        <w:t>2009</w:t>
      </w:r>
    </w:p>
    <w:p w:rsidR="0021470A" w:rsidRDefault="0021470A">
      <w:pPr>
        <w:rPr>
          <w:sz w:val="36"/>
        </w:rPr>
        <w:sectPr w:rsidR="0021470A">
          <w:type w:val="continuous"/>
          <w:pgSz w:w="11900" w:h="16840"/>
          <w:pgMar w:top="1600" w:right="1120" w:bottom="280" w:left="1100" w:header="720" w:footer="720" w:gutter="0"/>
          <w:cols w:num="2" w:space="720" w:equalWidth="0">
            <w:col w:w="6385" w:space="40"/>
            <w:col w:w="3255"/>
          </w:cols>
        </w:sectPr>
      </w:pPr>
    </w:p>
    <w:p w:rsidR="0021470A" w:rsidRDefault="0021470A">
      <w:pPr>
        <w:pStyle w:val="a3"/>
        <w:spacing w:before="2"/>
        <w:rPr>
          <w:b/>
          <w:sz w:val="6"/>
        </w:rPr>
      </w:pPr>
    </w:p>
    <w:p w:rsidR="0021470A" w:rsidRDefault="00256B66">
      <w:pPr>
        <w:pStyle w:val="a3"/>
        <w:spacing w:line="20" w:lineRule="exact"/>
        <w:ind w:left="134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84" style="width:470.55pt;height:1pt;mso-position-horizontal-relative:char;mso-position-vertical-relative:line" coordsize="9411,20">
            <v:shape id="_x0000_s1085" style="position:absolute;left:10;top:10;width:9391;height:2" coordorigin="10,10" coordsize="9391,0" path="m10,10r3130,l6271,10r3130,e" filled="f" strokecolor="#231f20" strokeweight="1pt">
              <v:path arrowok="t"/>
            </v:shape>
            <w10:wrap type="none"/>
            <w10:anchorlock/>
          </v:group>
        </w:pic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56B66">
      <w:pPr>
        <w:spacing w:before="160" w:line="249" w:lineRule="auto"/>
        <w:ind w:left="404" w:right="375" w:firstLine="2426"/>
        <w:rPr>
          <w:b/>
          <w:sz w:val="36"/>
        </w:rPr>
      </w:pPr>
      <w:r>
        <w:rPr>
          <w:b/>
          <w:color w:val="231F20"/>
          <w:sz w:val="36"/>
        </w:rPr>
        <w:t xml:space="preserve">ТЕХНИКА ПОЖАРНАЯ. </w:t>
      </w:r>
      <w:r>
        <w:rPr>
          <w:b/>
          <w:color w:val="231F20"/>
          <w:spacing w:val="-5"/>
          <w:sz w:val="36"/>
        </w:rPr>
        <w:t xml:space="preserve">УСТРОЙСТВА </w:t>
      </w:r>
      <w:r>
        <w:rPr>
          <w:b/>
          <w:color w:val="231F20"/>
          <w:sz w:val="36"/>
        </w:rPr>
        <w:t>КАНАТНО-СПУСКНЫЕ ПОЖАРНЫЕ.</w:t>
      </w:r>
    </w:p>
    <w:p w:rsidR="0021470A" w:rsidRDefault="00256B66">
      <w:pPr>
        <w:spacing w:before="2"/>
        <w:ind w:left="1897" w:right="1878"/>
        <w:jc w:val="center"/>
        <w:rPr>
          <w:b/>
          <w:sz w:val="36"/>
        </w:rPr>
      </w:pPr>
      <w:r>
        <w:rPr>
          <w:b/>
          <w:color w:val="231F20"/>
          <w:sz w:val="36"/>
        </w:rPr>
        <w:t>Общие технические требования.</w:t>
      </w:r>
    </w:p>
    <w:p w:rsidR="0021470A" w:rsidRDefault="00256B66">
      <w:pPr>
        <w:spacing w:before="18"/>
        <w:ind w:left="1897" w:right="1877"/>
        <w:jc w:val="center"/>
        <w:rPr>
          <w:b/>
          <w:sz w:val="36"/>
        </w:rPr>
      </w:pPr>
      <w:r>
        <w:rPr>
          <w:b/>
          <w:color w:val="231F20"/>
          <w:sz w:val="36"/>
        </w:rPr>
        <w:t>Методы испытаний</w:t>
      </w:r>
    </w:p>
    <w:p w:rsidR="0021470A" w:rsidRDefault="0021470A">
      <w:pPr>
        <w:pStyle w:val="a3"/>
        <w:rPr>
          <w:b/>
          <w:sz w:val="36"/>
        </w:rPr>
      </w:pPr>
    </w:p>
    <w:p w:rsidR="0021470A" w:rsidRDefault="0021470A">
      <w:pPr>
        <w:pStyle w:val="a3"/>
        <w:rPr>
          <w:b/>
          <w:sz w:val="36"/>
        </w:rPr>
      </w:pPr>
    </w:p>
    <w:p w:rsidR="0021470A" w:rsidRDefault="0021470A">
      <w:pPr>
        <w:pStyle w:val="a3"/>
        <w:rPr>
          <w:b/>
          <w:sz w:val="36"/>
        </w:rPr>
      </w:pPr>
    </w:p>
    <w:p w:rsidR="0021470A" w:rsidRDefault="0021470A">
      <w:pPr>
        <w:pStyle w:val="a3"/>
        <w:spacing w:before="2"/>
        <w:rPr>
          <w:b/>
          <w:sz w:val="40"/>
        </w:rPr>
      </w:pPr>
    </w:p>
    <w:p w:rsidR="0021470A" w:rsidRDefault="00256B66">
      <w:pPr>
        <w:pStyle w:val="2"/>
        <w:spacing w:before="0"/>
        <w:ind w:left="1897" w:right="1877"/>
        <w:jc w:val="center"/>
      </w:pPr>
      <w:r>
        <w:rPr>
          <w:color w:val="231F20"/>
        </w:rPr>
        <w:t>Издание официальное</w: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56B66">
      <w:pPr>
        <w:spacing w:before="158" w:line="249" w:lineRule="auto"/>
        <w:ind w:left="3982" w:right="3959" w:hanging="1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Москва </w:t>
      </w:r>
      <w:proofErr w:type="spellStart"/>
      <w:r>
        <w:rPr>
          <w:b/>
          <w:color w:val="231F20"/>
          <w:spacing w:val="-1"/>
          <w:sz w:val="20"/>
        </w:rPr>
        <w:t>Стандартинформ</w:t>
      </w:r>
      <w:proofErr w:type="spellEnd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2009</w:t>
      </w:r>
    </w:p>
    <w:p w:rsidR="0021470A" w:rsidRDefault="0021470A">
      <w:pPr>
        <w:spacing w:line="249" w:lineRule="auto"/>
        <w:jc w:val="center"/>
        <w:rPr>
          <w:sz w:val="20"/>
        </w:rPr>
        <w:sectPr w:rsidR="0021470A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21470A" w:rsidRDefault="00256B66">
      <w:pPr>
        <w:spacing w:before="36"/>
        <w:ind w:left="104"/>
        <w:rPr>
          <w:b/>
          <w:sz w:val="20"/>
        </w:rPr>
      </w:pPr>
      <w:r>
        <w:rPr>
          <w:b/>
          <w:color w:val="231F20"/>
          <w:sz w:val="20"/>
        </w:rPr>
        <w:lastRenderedPageBreak/>
        <w:t xml:space="preserve">ГОСТ </w:t>
      </w:r>
      <w:proofErr w:type="gramStart"/>
      <w:r>
        <w:rPr>
          <w:b/>
          <w:color w:val="231F20"/>
          <w:sz w:val="20"/>
        </w:rPr>
        <w:t>Р</w:t>
      </w:r>
      <w:proofErr w:type="gramEnd"/>
      <w:r>
        <w:rPr>
          <w:b/>
          <w:color w:val="231F20"/>
          <w:sz w:val="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4"/>
        </w:rPr>
      </w:pPr>
    </w:p>
    <w:p w:rsidR="0021470A" w:rsidRDefault="00256B66">
      <w:pPr>
        <w:spacing w:before="50"/>
        <w:ind w:left="248" w:right="248"/>
        <w:jc w:val="center"/>
        <w:rPr>
          <w:b/>
          <w:sz w:val="24"/>
        </w:rPr>
      </w:pPr>
      <w:r>
        <w:rPr>
          <w:b/>
          <w:color w:val="231F20"/>
          <w:sz w:val="24"/>
        </w:rPr>
        <w:t>Предисловие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  <w:spacing w:val="-3"/>
        </w:rPr>
        <w:t>Цели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стандартизации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законом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27 декабря 2002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>№ 184-ФЗ «О техническом регулировании», а правила применения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национал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стандартов Российской Федерации – </w:t>
      </w:r>
      <w:r>
        <w:rPr>
          <w:color w:val="231F20"/>
          <w:spacing w:val="-4"/>
        </w:rPr>
        <w:t xml:space="preserve">ГОСТ </w:t>
      </w:r>
      <w:r>
        <w:rPr>
          <w:color w:val="231F20"/>
        </w:rPr>
        <w:t>Р 1.0 «Стандартизация в Российской Федерации. 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положения».</w:t>
      </w:r>
    </w:p>
    <w:p w:rsidR="0021470A" w:rsidRDefault="0021470A">
      <w:pPr>
        <w:pStyle w:val="a3"/>
        <w:spacing w:before="9"/>
        <w:rPr>
          <w:sz w:val="19"/>
        </w:rPr>
      </w:pPr>
    </w:p>
    <w:p w:rsidR="0021470A" w:rsidRDefault="00256B66">
      <w:pPr>
        <w:pStyle w:val="2"/>
        <w:spacing w:before="0"/>
        <w:ind w:left="558"/>
      </w:pPr>
      <w:r>
        <w:rPr>
          <w:color w:val="231F20"/>
        </w:rPr>
        <w:t>Сведения о стандарте</w:t>
      </w:r>
    </w:p>
    <w:p w:rsidR="0021470A" w:rsidRDefault="0021470A">
      <w:pPr>
        <w:pStyle w:val="a3"/>
        <w:spacing w:before="6"/>
        <w:rPr>
          <w:b/>
        </w:rPr>
      </w:pPr>
    </w:p>
    <w:p w:rsidR="0021470A" w:rsidRDefault="00256B66">
      <w:pPr>
        <w:pStyle w:val="a4"/>
        <w:numPr>
          <w:ilvl w:val="0"/>
          <w:numId w:val="13"/>
        </w:numPr>
        <w:tabs>
          <w:tab w:val="left" w:pos="710"/>
        </w:tabs>
        <w:spacing w:before="0" w:line="249" w:lineRule="auto"/>
        <w:ind w:right="103" w:firstLine="454"/>
        <w:jc w:val="both"/>
        <w:rPr>
          <w:sz w:val="20"/>
        </w:rPr>
      </w:pPr>
      <w:r>
        <w:rPr>
          <w:color w:val="231F20"/>
          <w:spacing w:val="-5"/>
          <w:sz w:val="20"/>
        </w:rPr>
        <w:t>РАЗРАБОТАН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Федеральным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государственным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учреждением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«Всероссийский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ордена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«Знак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чета»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научно-исследовательский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институт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противопожарной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обороны»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(ФГУ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ВНИИПО)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МЧС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России</w:t>
      </w:r>
    </w:p>
    <w:p w:rsidR="0021470A" w:rsidRDefault="0021470A">
      <w:pPr>
        <w:pStyle w:val="a3"/>
        <w:spacing w:before="9"/>
        <w:rPr>
          <w:sz w:val="19"/>
        </w:rPr>
      </w:pPr>
    </w:p>
    <w:p w:rsidR="0021470A" w:rsidRDefault="00256B66">
      <w:pPr>
        <w:pStyle w:val="a4"/>
        <w:numPr>
          <w:ilvl w:val="0"/>
          <w:numId w:val="13"/>
        </w:numPr>
        <w:tabs>
          <w:tab w:val="left" w:pos="725"/>
        </w:tabs>
        <w:spacing w:before="0"/>
        <w:ind w:left="724" w:hanging="166"/>
        <w:rPr>
          <w:sz w:val="20"/>
        </w:rPr>
      </w:pPr>
      <w:proofErr w:type="gramStart"/>
      <w:r>
        <w:rPr>
          <w:color w:val="231F20"/>
          <w:sz w:val="20"/>
        </w:rPr>
        <w:t>ВНЕСЕН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Техническим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комитетом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стандартизации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274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«Пожарная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безопасность»</w:t>
      </w:r>
    </w:p>
    <w:p w:rsidR="0021470A" w:rsidRDefault="0021470A">
      <w:pPr>
        <w:pStyle w:val="a3"/>
        <w:spacing w:before="6"/>
      </w:pPr>
    </w:p>
    <w:p w:rsidR="0021470A" w:rsidRDefault="00256B66">
      <w:pPr>
        <w:pStyle w:val="a4"/>
        <w:numPr>
          <w:ilvl w:val="0"/>
          <w:numId w:val="13"/>
        </w:numPr>
        <w:tabs>
          <w:tab w:val="left" w:pos="728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УТВЕРЖДЕН И ВВЕДЕН В ДЕЙСТВИЕ Приказом Федерального агентства по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 xml:space="preserve">стандартизации и метрологии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18 февраля 2009 </w:t>
      </w:r>
      <w:r>
        <w:rPr>
          <w:color w:val="231F20"/>
          <w:spacing w:val="-13"/>
          <w:sz w:val="20"/>
        </w:rPr>
        <w:t xml:space="preserve">г. </w:t>
      </w:r>
      <w:r>
        <w:rPr>
          <w:color w:val="231F20"/>
          <w:sz w:val="20"/>
        </w:rPr>
        <w:t>№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43-ст</w:t>
      </w:r>
    </w:p>
    <w:p w:rsidR="0021470A" w:rsidRDefault="0021470A">
      <w:pPr>
        <w:pStyle w:val="a3"/>
        <w:spacing w:before="9"/>
        <w:rPr>
          <w:sz w:val="19"/>
        </w:rPr>
      </w:pPr>
    </w:p>
    <w:p w:rsidR="0021470A" w:rsidRDefault="00256B66">
      <w:pPr>
        <w:pStyle w:val="a4"/>
        <w:numPr>
          <w:ilvl w:val="0"/>
          <w:numId w:val="13"/>
        </w:numPr>
        <w:tabs>
          <w:tab w:val="left" w:pos="725"/>
        </w:tabs>
        <w:spacing w:before="0"/>
        <w:ind w:left="724" w:hanging="166"/>
        <w:rPr>
          <w:sz w:val="20"/>
        </w:rPr>
      </w:pPr>
      <w:r>
        <w:rPr>
          <w:color w:val="231F20"/>
          <w:sz w:val="20"/>
        </w:rPr>
        <w:t>ВВЕДЕН ВПЕРВЫЕ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56B66">
      <w:pPr>
        <w:spacing w:before="160" w:line="249" w:lineRule="auto"/>
        <w:ind w:left="104" w:right="102" w:firstLine="453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Информация об изменениях </w:t>
      </w:r>
      <w:r>
        <w:rPr>
          <w:i/>
          <w:color w:val="231F20"/>
          <w:sz w:val="20"/>
        </w:rPr>
        <w:t>к настоящему стандарту публикуется в ежегодно издаваемом информационном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стандарты»,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текст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изменений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поправок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еж</w:t>
      </w:r>
      <w:proofErr w:type="gramStart"/>
      <w:r>
        <w:rPr>
          <w:i/>
          <w:color w:val="231F20"/>
          <w:sz w:val="20"/>
        </w:rPr>
        <w:t>е-</w:t>
      </w:r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месячно</w:t>
      </w:r>
      <w:proofErr w:type="spellEnd"/>
      <w:r>
        <w:rPr>
          <w:i/>
          <w:color w:val="231F20"/>
          <w:sz w:val="20"/>
        </w:rPr>
        <w:t xml:space="preserve"> издаваемых информационных указателях «Национальные стандарты». В случае пер</w:t>
      </w:r>
      <w:proofErr w:type="gramStart"/>
      <w:r>
        <w:rPr>
          <w:i/>
          <w:color w:val="231F20"/>
          <w:sz w:val="20"/>
        </w:rPr>
        <w:t>е-</w:t>
      </w:r>
      <w:proofErr w:type="gramEnd"/>
      <w:r>
        <w:rPr>
          <w:i/>
          <w:color w:val="231F20"/>
          <w:sz w:val="20"/>
        </w:rPr>
        <w:t xml:space="preserve"> смотра (замены) или отмены настоящего стандарта соответствующее уведомление будет опубликовано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ежемесячно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издаваемом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информационном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стандар</w:t>
      </w:r>
      <w:r>
        <w:rPr>
          <w:i/>
          <w:color w:val="231F20"/>
          <w:sz w:val="20"/>
        </w:rPr>
        <w:t>ты». Соответствующая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информация,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уведомление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тексты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размещаются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также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информационной системе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общего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пользования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официальном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сайте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Федерального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агентства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техническ</w:t>
      </w:r>
      <w:proofErr w:type="gramStart"/>
      <w:r>
        <w:rPr>
          <w:i/>
          <w:color w:val="231F20"/>
          <w:sz w:val="20"/>
        </w:rPr>
        <w:t>о-</w:t>
      </w:r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му</w:t>
      </w:r>
      <w:proofErr w:type="spellEnd"/>
      <w:r>
        <w:rPr>
          <w:i/>
          <w:color w:val="231F20"/>
          <w:sz w:val="20"/>
        </w:rPr>
        <w:t xml:space="preserve"> регулированию и метрологии в сети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Интернет.</w:t>
      </w: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spacing w:before="10"/>
        <w:rPr>
          <w:i/>
          <w:sz w:val="17"/>
        </w:rPr>
      </w:pPr>
    </w:p>
    <w:p w:rsidR="0021470A" w:rsidRDefault="00256B66">
      <w:pPr>
        <w:pStyle w:val="a3"/>
        <w:ind w:right="102"/>
        <w:jc w:val="right"/>
      </w:pPr>
      <w:r>
        <w:rPr>
          <w:color w:val="231F20"/>
        </w:rPr>
        <w:t xml:space="preserve">© </w:t>
      </w:r>
      <w:proofErr w:type="spellStart"/>
      <w:r>
        <w:rPr>
          <w:color w:val="231F20"/>
        </w:rPr>
        <w:t>Стандартинформ</w:t>
      </w:r>
      <w:proofErr w:type="spellEnd"/>
      <w:r>
        <w:rPr>
          <w:color w:val="231F20"/>
        </w:rPr>
        <w:t>, 2009</w:t>
      </w:r>
    </w:p>
    <w:p w:rsidR="0021470A" w:rsidRDefault="0021470A">
      <w:pPr>
        <w:pStyle w:val="a3"/>
        <w:spacing w:before="8"/>
        <w:rPr>
          <w:sz w:val="21"/>
        </w:rPr>
      </w:pPr>
    </w:p>
    <w:p w:rsidR="0021470A" w:rsidRDefault="00256B66">
      <w:pPr>
        <w:pStyle w:val="a3"/>
        <w:spacing w:line="249" w:lineRule="auto"/>
        <w:ind w:left="104" w:right="102" w:firstLine="453"/>
        <w:jc w:val="both"/>
      </w:pPr>
      <w:r>
        <w:rPr>
          <w:color w:val="231F20"/>
        </w:rPr>
        <w:t>Настоящий стандарт не может быть полностью или частично воспроизведен, тиражирован и распространен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официального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издания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разрешения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техн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ческому</w:t>
      </w:r>
      <w:proofErr w:type="spellEnd"/>
      <w:r>
        <w:rPr>
          <w:color w:val="231F20"/>
        </w:rPr>
        <w:t xml:space="preserve"> регулированию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метрологии.</w:t>
      </w:r>
    </w:p>
    <w:p w:rsidR="0021470A" w:rsidRDefault="0021470A">
      <w:pPr>
        <w:pStyle w:val="a3"/>
        <w:spacing w:before="8"/>
        <w:rPr>
          <w:sz w:val="14"/>
        </w:rPr>
      </w:pPr>
    </w:p>
    <w:p w:rsidR="0021470A" w:rsidRDefault="00256B66">
      <w:pPr>
        <w:pStyle w:val="a3"/>
        <w:spacing w:before="63"/>
        <w:ind w:left="104"/>
      </w:pPr>
      <w:r>
        <w:rPr>
          <w:color w:val="231F20"/>
        </w:rPr>
        <w:t>II</w:t>
      </w:r>
    </w:p>
    <w:p w:rsidR="0021470A" w:rsidRDefault="0021470A">
      <w:pPr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  <w:ind w:left="0"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4"/>
        </w:rPr>
      </w:pPr>
    </w:p>
    <w:p w:rsidR="0021470A" w:rsidRDefault="00256B66">
      <w:pPr>
        <w:spacing w:before="50"/>
        <w:ind w:left="943" w:right="961"/>
        <w:jc w:val="center"/>
        <w:rPr>
          <w:b/>
          <w:sz w:val="24"/>
        </w:rPr>
      </w:pPr>
      <w:r>
        <w:rPr>
          <w:b/>
          <w:color w:val="231F20"/>
          <w:sz w:val="24"/>
        </w:rPr>
        <w:t>Содержание</w:t>
      </w:r>
    </w:p>
    <w:sdt>
      <w:sdtPr>
        <w:id w:val="-900130329"/>
        <w:docPartObj>
          <w:docPartGallery w:val="Table of Contents"/>
          <w:docPartUnique/>
        </w:docPartObj>
      </w:sdtPr>
      <w:sdtEndPr/>
      <w:sdtContent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spacing w:before="271"/>
            <w:ind w:hanging="340"/>
          </w:pPr>
          <w:hyperlink w:anchor="_TOC_250016" w:history="1">
            <w:r>
              <w:rPr>
                <w:color w:val="231F20"/>
              </w:rPr>
              <w:t>Область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применения</w:t>
            </w:r>
            <w:r>
              <w:rPr>
                <w:color w:val="231F20"/>
              </w:rPr>
              <w:tab/>
              <w:t>1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5" w:history="1">
            <w:r>
              <w:rPr>
                <w:color w:val="231F20"/>
              </w:rPr>
              <w:t>Нормативные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ссылки</w:t>
            </w:r>
            <w:r>
              <w:rPr>
                <w:color w:val="231F20"/>
              </w:rPr>
              <w:tab/>
              <w:t>1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4" w:history="1">
            <w:r>
              <w:rPr>
                <w:color w:val="231F20"/>
              </w:rPr>
              <w:t>Термины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определения</w:t>
            </w:r>
            <w:r>
              <w:rPr>
                <w:color w:val="231F20"/>
              </w:rPr>
              <w:tab/>
              <w:t>1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3" w:history="1">
            <w:r>
              <w:rPr>
                <w:color w:val="231F20"/>
              </w:rPr>
              <w:t>Классификация</w:t>
            </w:r>
            <w:r>
              <w:rPr>
                <w:color w:val="231F20"/>
              </w:rPr>
              <w:tab/>
              <w:t>2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2" w:history="1">
            <w:r>
              <w:rPr>
                <w:color w:val="231F20"/>
              </w:rPr>
              <w:t>Технические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требования</w:t>
            </w:r>
            <w:r>
              <w:rPr>
                <w:color w:val="231F20"/>
              </w:rPr>
              <w:tab/>
              <w:t>2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1" w:history="1">
            <w:r>
              <w:rPr>
                <w:color w:val="231F20"/>
              </w:rPr>
              <w:t>Требования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комплектности</w:t>
            </w:r>
            <w:r>
              <w:rPr>
                <w:color w:val="231F20"/>
              </w:rPr>
              <w:tab/>
              <w:t>2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0" w:history="1">
            <w:r>
              <w:rPr>
                <w:color w:val="231F20"/>
              </w:rPr>
              <w:t>Требования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маркировке</w:t>
            </w:r>
            <w:r>
              <w:rPr>
                <w:color w:val="231F20"/>
              </w:rPr>
              <w:tab/>
              <w:t>3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9" w:history="1">
            <w:r>
              <w:rPr>
                <w:color w:val="231F20"/>
              </w:rPr>
              <w:t>Правила приемки</w:t>
            </w:r>
            <w:r>
              <w:rPr>
                <w:color w:val="231F20"/>
              </w:rPr>
              <w:tab/>
              <w:t>3</w:t>
            </w:r>
          </w:hyperlink>
        </w:p>
        <w:p w:rsidR="0021470A" w:rsidRDefault="00256B66">
          <w:pPr>
            <w:pStyle w:val="10"/>
            <w:numPr>
              <w:ilvl w:val="0"/>
              <w:numId w:val="12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8" w:history="1">
            <w:r>
              <w:rPr>
                <w:color w:val="231F20"/>
                <w:spacing w:val="-3"/>
              </w:rPr>
              <w:t>Методы</w:t>
            </w:r>
            <w:r>
              <w:rPr>
                <w:color w:val="231F20"/>
              </w:rPr>
              <w:t xml:space="preserve"> испытаний</w:t>
            </w:r>
            <w:r>
              <w:rPr>
                <w:color w:val="231F20"/>
              </w:rPr>
              <w:tab/>
              <w:t>3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</w:pPr>
          <w:hyperlink w:anchor="_TOC_250007" w:history="1">
            <w:r>
              <w:rPr>
                <w:color w:val="231F20"/>
              </w:rPr>
              <w:t>Общие требования к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проведению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испытаний</w:t>
            </w:r>
            <w:r>
              <w:rPr>
                <w:color w:val="231F20"/>
              </w:rPr>
              <w:tab/>
              <w:t>3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</w:pPr>
          <w:hyperlink w:anchor="_TOC_250006" w:history="1">
            <w:r>
              <w:rPr>
                <w:color w:val="231F20"/>
              </w:rPr>
              <w:t>Проверка комплектности и маркировки</w:t>
            </w:r>
            <w:r>
              <w:rPr>
                <w:color w:val="231F20"/>
              </w:rPr>
              <w:tab/>
              <w:t>3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902"/>
              <w:tab w:val="right" w:leader="dot" w:pos="9515"/>
            </w:tabs>
            <w:spacing w:line="249" w:lineRule="auto"/>
            <w:ind w:right="122"/>
          </w:pPr>
          <w:hyperlink w:anchor="_TOC_250005" w:history="1">
            <w:r>
              <w:rPr>
                <w:color w:val="231F20"/>
              </w:rPr>
              <w:t>Проверка возможности спуска с помощью УКСП грузов, имеющих преде</w:t>
            </w:r>
            <w:r>
              <w:rPr>
                <w:color w:val="231F20"/>
              </w:rPr>
              <w:t>льно д</w:t>
            </w:r>
            <w:proofErr w:type="gramStart"/>
            <w:r>
              <w:rPr>
                <w:color w:val="231F20"/>
              </w:rPr>
              <w:t>о-</w:t>
            </w:r>
            <w:proofErr w:type="gramEnd"/>
            <w:r>
              <w:rPr>
                <w:color w:val="231F20"/>
              </w:rPr>
              <w:t xml:space="preserve">   </w:t>
            </w:r>
            <w:proofErr w:type="spellStart"/>
            <w:r>
              <w:rPr>
                <w:color w:val="231F20"/>
              </w:rPr>
              <w:t>пустимую</w:t>
            </w:r>
            <w:proofErr w:type="spellEnd"/>
            <w:r>
              <w:rPr>
                <w:color w:val="231F20"/>
              </w:rPr>
              <w:t xml:space="preserve"> массу</w:t>
            </w:r>
            <w:r>
              <w:rPr>
                <w:color w:val="231F20"/>
              </w:rPr>
              <w:tab/>
              <w:t>4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900"/>
            </w:tabs>
            <w:spacing w:before="48"/>
            <w:ind w:left="899" w:hanging="455"/>
          </w:pPr>
          <w:r>
            <w:rPr>
              <w:color w:val="231F20"/>
            </w:rPr>
            <w:t xml:space="preserve">Проверка работоспособности УКСП после </w:t>
          </w:r>
          <w:proofErr w:type="spellStart"/>
          <w:r>
            <w:rPr>
              <w:color w:val="231F20"/>
            </w:rPr>
            <w:t>нагружения</w:t>
          </w:r>
          <w:proofErr w:type="spellEnd"/>
          <w:r>
            <w:rPr>
              <w:color w:val="231F20"/>
            </w:rPr>
            <w:t xml:space="preserve"> его статической 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нагрузкой,</w:t>
          </w:r>
        </w:p>
        <w:p w:rsidR="0021470A" w:rsidRDefault="00256B66">
          <w:pPr>
            <w:pStyle w:val="3"/>
            <w:tabs>
              <w:tab w:val="right" w:leader="dot" w:pos="9515"/>
            </w:tabs>
          </w:pPr>
          <w:r>
            <w:rPr>
              <w:color w:val="231F20"/>
            </w:rPr>
            <w:t>равной утроенному значению предельно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допустимой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нагрузки</w:t>
          </w:r>
          <w:r>
            <w:rPr>
              <w:color w:val="231F20"/>
            </w:rPr>
            <w:tab/>
            <w:t>5</w:t>
          </w:r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</w:pPr>
          <w:hyperlink w:anchor="_TOC_250004" w:history="1">
            <w:r>
              <w:rPr>
                <w:color w:val="231F20"/>
              </w:rPr>
              <w:t>Проверка прочности УКСП при воздействии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статической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нагрузки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</w:pPr>
          <w:hyperlink w:anchor="_TOC_250003" w:history="1">
            <w:r>
              <w:rPr>
                <w:color w:val="231F20"/>
              </w:rPr>
              <w:t>Проверка прочности УКСП при воздействии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динамической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нагрузки</w:t>
            </w:r>
            <w:r>
              <w:rPr>
                <w:color w:val="231F20"/>
              </w:rPr>
              <w:tab/>
              <w:t>7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</w:tabs>
          </w:pPr>
          <w:r>
            <w:rPr>
              <w:color w:val="231F20"/>
              <w:spacing w:val="3"/>
            </w:rPr>
            <w:t xml:space="preserve">Проверка работоспособности </w:t>
          </w:r>
          <w:r>
            <w:rPr>
              <w:color w:val="231F20"/>
            </w:rPr>
            <w:t xml:space="preserve">в  пределах  </w:t>
          </w:r>
          <w:r>
            <w:rPr>
              <w:color w:val="231F20"/>
              <w:spacing w:val="2"/>
            </w:rPr>
            <w:t xml:space="preserve">рабочих значений температур </w:t>
          </w:r>
          <w:r>
            <w:rPr>
              <w:color w:val="231F20"/>
            </w:rPr>
            <w:t xml:space="preserve">от </w:t>
          </w:r>
          <w:r>
            <w:rPr>
              <w:color w:val="231F20"/>
              <w:spacing w:val="46"/>
            </w:rPr>
            <w:t xml:space="preserve"> </w:t>
          </w:r>
          <w:r>
            <w:rPr>
              <w:color w:val="231F20"/>
              <w:spacing w:val="4"/>
            </w:rPr>
            <w:t>ми-</w:t>
          </w:r>
        </w:p>
        <w:p w:rsidR="0021470A" w:rsidRDefault="00256B66">
          <w:pPr>
            <w:pStyle w:val="3"/>
            <w:tabs>
              <w:tab w:val="right" w:leader="dot" w:pos="9515"/>
            </w:tabs>
          </w:pPr>
          <w:proofErr w:type="spellStart"/>
          <w:r>
            <w:rPr>
              <w:color w:val="231F20"/>
            </w:rPr>
            <w:t>нус</w:t>
          </w:r>
          <w:proofErr w:type="spellEnd"/>
          <w:r>
            <w:rPr>
              <w:color w:val="231F20"/>
            </w:rPr>
            <w:t xml:space="preserve"> 40</w:t>
          </w:r>
          <w:proofErr w:type="gramStart"/>
          <w:r>
            <w:rPr>
              <w:color w:val="231F20"/>
            </w:rPr>
            <w:t xml:space="preserve"> °С</w:t>
          </w:r>
          <w:proofErr w:type="gramEnd"/>
          <w:r>
            <w:rPr>
              <w:color w:val="231F20"/>
            </w:rPr>
            <w:t xml:space="preserve"> до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40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°С</w:t>
          </w:r>
          <w:r>
            <w:rPr>
              <w:color w:val="231F20"/>
            </w:rPr>
            <w:tab/>
            <w:t>7</w:t>
          </w:r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  <w:spacing w:line="249" w:lineRule="auto"/>
            <w:ind w:right="122"/>
          </w:pPr>
          <w:hyperlink w:anchor="_TOC_250002" w:history="1">
            <w:r>
              <w:rPr>
                <w:color w:val="231F20"/>
              </w:rPr>
              <w:t>Проверка прочности УКСП после контакта его каната (ленты) с нагретым до 450</w:t>
            </w:r>
            <w:proofErr w:type="gramStart"/>
            <w:r>
              <w:rPr>
                <w:color w:val="231F20"/>
              </w:rPr>
              <w:t xml:space="preserve"> °С</w:t>
            </w:r>
            <w:proofErr w:type="gramEnd"/>
            <w:r>
              <w:rPr>
                <w:color w:val="231F20"/>
              </w:rPr>
              <w:t xml:space="preserve"> металлическим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стержнем</w:t>
            </w:r>
            <w:r>
              <w:rPr>
                <w:color w:val="231F20"/>
              </w:rPr>
              <w:tab/>
              <w:t>7</w:t>
            </w:r>
          </w:hyperlink>
          <w:bookmarkStart w:id="0" w:name="_GoBack"/>
          <w:bookmarkEnd w:id="0"/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15"/>
            </w:tabs>
            <w:spacing w:before="48" w:line="249" w:lineRule="auto"/>
            <w:ind w:right="122"/>
          </w:pPr>
          <w:hyperlink w:anchor="_TOC_250001" w:history="1">
            <w:r>
              <w:rPr>
                <w:color w:val="231F20"/>
              </w:rPr>
              <w:t xml:space="preserve">Проверка  прочности  УКСП  после  воздействия  на  его  канат  (ленту)  открытого  </w:t>
            </w:r>
            <w:proofErr w:type="spellStart"/>
            <w:r>
              <w:rPr>
                <w:color w:val="231F20"/>
              </w:rPr>
              <w:t>пл</w:t>
            </w:r>
            <w:proofErr w:type="gramStart"/>
            <w:r>
              <w:rPr>
                <w:color w:val="231F20"/>
              </w:rPr>
              <w:t>а</w:t>
            </w:r>
            <w:proofErr w:type="spellEnd"/>
            <w:r>
              <w:rPr>
                <w:color w:val="231F20"/>
              </w:rPr>
              <w:t>-</w:t>
            </w:r>
            <w:proofErr w:type="gram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мени</w:t>
            </w:r>
            <w:proofErr w:type="spellEnd"/>
            <w:r>
              <w:rPr>
                <w:color w:val="231F20"/>
              </w:rPr>
              <w:tab/>
              <w:t>8</w:t>
            </w:r>
          </w:hyperlink>
        </w:p>
        <w:p w:rsidR="0021470A" w:rsidRDefault="00256B66">
          <w:pPr>
            <w:pStyle w:val="20"/>
            <w:numPr>
              <w:ilvl w:val="1"/>
              <w:numId w:val="12"/>
            </w:numPr>
            <w:tabs>
              <w:tab w:val="left" w:pos="899"/>
              <w:tab w:val="right" w:leader="dot" w:pos="9531"/>
            </w:tabs>
            <w:spacing w:before="48"/>
          </w:pPr>
          <w:hyperlink w:anchor="_TOC_250000" w:history="1">
            <w:r>
              <w:rPr>
                <w:color w:val="231F20"/>
              </w:rPr>
              <w:t>Проверка назначенного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ресурса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УКСП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16"/>
              </w:rPr>
              <w:t>8</w:t>
            </w:r>
          </w:hyperlink>
        </w:p>
        <w:p w:rsidR="0021470A" w:rsidRDefault="00256B66">
          <w:pPr>
            <w:pStyle w:val="10"/>
            <w:tabs>
              <w:tab w:val="right" w:leader="dot" w:pos="9515"/>
            </w:tabs>
            <w:ind w:left="104" w:firstLine="0"/>
          </w:pPr>
          <w:r>
            <w:rPr>
              <w:color w:val="231F20"/>
            </w:rPr>
            <w:t>Приложение</w:t>
          </w:r>
          <w:proofErr w:type="gramStart"/>
          <w:r>
            <w:rPr>
              <w:color w:val="231F20"/>
            </w:rPr>
            <w:t xml:space="preserve"> А</w:t>
          </w:r>
          <w:proofErr w:type="gramEnd"/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(обязательное)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Стержень</w:t>
          </w:r>
          <w:r>
            <w:rPr>
              <w:color w:val="231F20"/>
            </w:rPr>
            <w:tab/>
            <w:t>9</w:t>
          </w:r>
        </w:p>
      </w:sdtContent>
    </w:sdt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8"/>
        <w:rPr>
          <w:sz w:val="27"/>
        </w:rPr>
      </w:pPr>
    </w:p>
    <w:p w:rsidR="0021470A" w:rsidRDefault="00256B66">
      <w:pPr>
        <w:pStyle w:val="a3"/>
        <w:ind w:right="122"/>
        <w:jc w:val="right"/>
      </w:pPr>
      <w:r>
        <w:rPr>
          <w:color w:val="231F20"/>
        </w:rPr>
        <w:t>III</w:t>
      </w:r>
    </w:p>
    <w:p w:rsidR="0021470A" w:rsidRDefault="0021470A">
      <w:pPr>
        <w:jc w:val="right"/>
        <w:sectPr w:rsidR="0021470A">
          <w:pgSz w:w="11900" w:h="16840"/>
          <w:pgMar w:top="1340" w:right="1120" w:bottom="280" w:left="1140" w:header="720" w:footer="720" w:gutter="0"/>
          <w:cols w:space="720"/>
        </w:sectPr>
      </w:pPr>
    </w:p>
    <w:p w:rsidR="0021470A" w:rsidRDefault="00256B66">
      <w:pPr>
        <w:pStyle w:val="2"/>
        <w:ind w:left="0"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9"/>
        </w:rPr>
      </w:pPr>
    </w:p>
    <w:p w:rsidR="0021470A" w:rsidRDefault="00256B66">
      <w:pPr>
        <w:tabs>
          <w:tab w:val="left" w:pos="3038"/>
          <w:tab w:val="left" w:pos="4930"/>
          <w:tab w:val="left" w:pos="7351"/>
        </w:tabs>
        <w:spacing w:before="54"/>
        <w:ind w:left="71"/>
        <w:jc w:val="center"/>
        <w:rPr>
          <w:b/>
        </w:rPr>
      </w:pPr>
      <w:r>
        <w:rPr>
          <w:lang w:val="en-US"/>
        </w:rPr>
        <w:pict>
          <v:line id="_x0000_s1083" style="position:absolute;left:0;text-align:left;z-index:1120;mso-wrap-distance-left:0;mso-wrap-distance-right:0;mso-position-horizontal-relative:page" from="62.2pt,21.5pt" to="532.75pt,21.5pt" strokecolor="#231f20" strokeweight="1pt">
            <w10:wrap type="topAndBottom" anchorx="page"/>
          </v:line>
        </w:pic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А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Ц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А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pacing w:val="10"/>
        </w:rPr>
        <w:t>Л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Ь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Ы</w:t>
      </w:r>
      <w:r>
        <w:rPr>
          <w:b/>
          <w:color w:val="231F20"/>
        </w:rPr>
        <w:t xml:space="preserve"> Й</w:t>
      </w:r>
      <w:r>
        <w:rPr>
          <w:b/>
          <w:color w:val="231F20"/>
        </w:rPr>
        <w:tab/>
        <w:t xml:space="preserve">С Т </w:t>
      </w:r>
      <w:r>
        <w:rPr>
          <w:b/>
          <w:color w:val="231F20"/>
          <w:spacing w:val="10"/>
        </w:rPr>
        <w:t>А Н Д А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Р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Т</w:t>
      </w:r>
      <w:r>
        <w:rPr>
          <w:b/>
          <w:color w:val="231F20"/>
        </w:rPr>
        <w:tab/>
        <w:t>Р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С</w:t>
      </w:r>
      <w:r>
        <w:rPr>
          <w:b/>
          <w:color w:val="231F20"/>
        </w:rPr>
        <w:t xml:space="preserve"> </w:t>
      </w:r>
      <w:proofErr w:type="spellStart"/>
      <w:proofErr w:type="gramStart"/>
      <w:r>
        <w:rPr>
          <w:b/>
          <w:color w:val="231F20"/>
          <w:spacing w:val="10"/>
        </w:rPr>
        <w:t>С</w:t>
      </w:r>
      <w:proofErr w:type="spellEnd"/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Й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С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К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Й</w:t>
      </w:r>
      <w:r>
        <w:rPr>
          <w:b/>
          <w:color w:val="231F20"/>
        </w:rPr>
        <w:tab/>
      </w:r>
      <w:r>
        <w:rPr>
          <w:b/>
          <w:color w:val="231F20"/>
          <w:spacing w:val="10"/>
        </w:rPr>
        <w:t>Ф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Е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Д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Е</w:t>
      </w:r>
      <w:r>
        <w:rPr>
          <w:b/>
          <w:color w:val="231F20"/>
        </w:rPr>
        <w:t xml:space="preserve"> Р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10"/>
        </w:rPr>
        <w:t>А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Ц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И</w:t>
      </w:r>
      <w:proofErr w:type="spellEnd"/>
      <w:r>
        <w:rPr>
          <w:b/>
          <w:color w:val="231F20"/>
          <w:spacing w:val="10"/>
        </w:rPr>
        <w:t xml:space="preserve"> </w:t>
      </w:r>
    </w:p>
    <w:p w:rsidR="0021470A" w:rsidRDefault="0021470A">
      <w:pPr>
        <w:pStyle w:val="a3"/>
        <w:spacing w:before="6"/>
        <w:rPr>
          <w:b/>
          <w:sz w:val="17"/>
        </w:rPr>
      </w:pPr>
    </w:p>
    <w:p w:rsidR="0021470A" w:rsidRDefault="00256B66">
      <w:pPr>
        <w:pStyle w:val="2"/>
        <w:spacing w:before="1" w:line="249" w:lineRule="auto"/>
        <w:ind w:left="2360" w:right="2357" w:firstLine="1348"/>
      </w:pPr>
      <w:r>
        <w:rPr>
          <w:color w:val="231F20"/>
        </w:rPr>
        <w:t xml:space="preserve">ТЕХНИКА ПОЖАРНАЯ. </w:t>
      </w:r>
      <w:r>
        <w:rPr>
          <w:color w:val="231F20"/>
          <w:spacing w:val="-3"/>
        </w:rPr>
        <w:t xml:space="preserve">УСТРОЙСТВА </w:t>
      </w:r>
      <w:r>
        <w:rPr>
          <w:color w:val="231F20"/>
        </w:rPr>
        <w:t>КАНАТНО-СПУСКНЫЕ ПОЖАРНЫЕ.</w:t>
      </w:r>
    </w:p>
    <w:p w:rsidR="0021470A" w:rsidRDefault="00256B66">
      <w:pPr>
        <w:spacing w:before="1"/>
        <w:jc w:val="center"/>
        <w:rPr>
          <w:b/>
          <w:sz w:val="20"/>
        </w:rPr>
      </w:pPr>
      <w:r>
        <w:rPr>
          <w:b/>
          <w:color w:val="231F20"/>
          <w:sz w:val="20"/>
        </w:rPr>
        <w:t>Общие технические требования.</w:t>
      </w:r>
    </w:p>
    <w:p w:rsidR="0021470A" w:rsidRDefault="00256B66">
      <w:pPr>
        <w:spacing w:before="10"/>
        <w:jc w:val="center"/>
        <w:rPr>
          <w:b/>
          <w:sz w:val="20"/>
        </w:rPr>
      </w:pPr>
      <w:r>
        <w:rPr>
          <w:b/>
          <w:color w:val="231F20"/>
          <w:sz w:val="20"/>
        </w:rPr>
        <w:t>Методы испытаний</w:t>
      </w:r>
    </w:p>
    <w:p w:rsidR="0021470A" w:rsidRDefault="0021470A">
      <w:pPr>
        <w:pStyle w:val="a3"/>
        <w:spacing w:before="6"/>
        <w:rPr>
          <w:b/>
        </w:rPr>
      </w:pPr>
    </w:p>
    <w:p w:rsidR="0021470A" w:rsidRDefault="00256B66">
      <w:pPr>
        <w:pStyle w:val="a3"/>
        <w:spacing w:before="1"/>
        <w:jc w:val="center"/>
      </w:pPr>
      <w:proofErr w:type="spellStart"/>
      <w:r>
        <w:rPr>
          <w:color w:val="231F20"/>
        </w:rPr>
        <w:t>Fire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equipment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descenders</w:t>
      </w:r>
      <w:proofErr w:type="spellEnd"/>
      <w:r>
        <w:rPr>
          <w:color w:val="231F20"/>
        </w:rPr>
        <w:t>.</w:t>
      </w:r>
    </w:p>
    <w:p w:rsidR="0021470A" w:rsidRDefault="00256B66">
      <w:pPr>
        <w:pStyle w:val="a3"/>
        <w:spacing w:before="10"/>
        <w:jc w:val="center"/>
      </w:pPr>
      <w:proofErr w:type="spellStart"/>
      <w:r>
        <w:rPr>
          <w:color w:val="231F20"/>
        </w:rPr>
        <w:t>General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technical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requirements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methods</w:t>
      </w:r>
      <w:proofErr w:type="spellEnd"/>
    </w:p>
    <w:p w:rsidR="0021470A" w:rsidRDefault="00256B66">
      <w:pPr>
        <w:pStyle w:val="a3"/>
        <w:spacing w:before="1"/>
        <w:rPr>
          <w:sz w:val="17"/>
        </w:rPr>
      </w:pPr>
      <w:r>
        <w:rPr>
          <w:lang w:val="en-US"/>
        </w:rPr>
        <w:pict>
          <v:line id="_x0000_s1082" style="position:absolute;z-index:1144;mso-wrap-distance-left:0;mso-wrap-distance-right:0;mso-position-horizontal-relative:page" from="62.2pt,12.05pt" to="532.75pt,12.05pt" strokecolor="#231f20" strokeweight=".5pt">
            <w10:wrap type="topAndBottom" anchorx="page"/>
          </v:line>
        </w:pict>
      </w:r>
    </w:p>
    <w:p w:rsidR="0021470A" w:rsidRDefault="00256B66">
      <w:pPr>
        <w:pStyle w:val="2"/>
        <w:spacing w:before="52" w:line="247" w:lineRule="auto"/>
        <w:ind w:left="6139" w:right="31" w:firstLine="323"/>
      </w:pPr>
      <w:r>
        <w:rPr>
          <w:color w:val="231F20"/>
        </w:rPr>
        <w:t>Дата введения — 2010—01—01 с правом досрочного применения</w: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79"/>
        </w:tabs>
        <w:ind w:hanging="200"/>
      </w:pPr>
      <w:bookmarkStart w:id="1" w:name="_TOC_250016"/>
      <w:r>
        <w:rPr>
          <w:color w:val="231F20"/>
        </w:rPr>
        <w:t>Область</w:t>
      </w:r>
      <w:r>
        <w:rPr>
          <w:color w:val="231F20"/>
          <w:spacing w:val="-7"/>
        </w:rPr>
        <w:t xml:space="preserve"> </w:t>
      </w:r>
      <w:bookmarkEnd w:id="1"/>
      <w:r>
        <w:rPr>
          <w:color w:val="231F20"/>
        </w:rPr>
        <w:t>применения</w:t>
      </w:r>
    </w:p>
    <w:p w:rsidR="0021470A" w:rsidRDefault="0021470A">
      <w:pPr>
        <w:pStyle w:val="a3"/>
        <w:spacing w:before="5"/>
        <w:rPr>
          <w:b/>
          <w:sz w:val="19"/>
        </w:rPr>
      </w:pPr>
    </w:p>
    <w:p w:rsidR="0021470A" w:rsidRDefault="00256B66">
      <w:pPr>
        <w:pStyle w:val="a4"/>
        <w:numPr>
          <w:ilvl w:val="1"/>
          <w:numId w:val="11"/>
        </w:numPr>
        <w:tabs>
          <w:tab w:val="left" w:pos="937"/>
        </w:tabs>
        <w:spacing w:line="247" w:lineRule="auto"/>
        <w:ind w:right="117" w:firstLine="454"/>
        <w:jc w:val="both"/>
        <w:rPr>
          <w:sz w:val="20"/>
        </w:rPr>
      </w:pPr>
      <w:r>
        <w:rPr>
          <w:color w:val="231F20"/>
          <w:sz w:val="20"/>
        </w:rPr>
        <w:t>Настоящий стандарт устанавливает общие технические требования, методы испытаний, правила и порядок оценки качества устройств канатно-спускных пожарных (далее — УКСП), 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также материалов, применяемых для их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изготовления.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912"/>
        </w:tabs>
        <w:spacing w:before="0" w:line="229" w:lineRule="exact"/>
        <w:ind w:left="911" w:hanging="333"/>
        <w:rPr>
          <w:sz w:val="20"/>
        </w:rPr>
      </w:pPr>
      <w:r>
        <w:rPr>
          <w:color w:val="231F20"/>
          <w:sz w:val="20"/>
        </w:rPr>
        <w:t>Настоящий стандарт может применяться при проведении сертификационных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испытаний.</w:t>
      </w:r>
    </w:p>
    <w:p w:rsidR="0021470A" w:rsidRDefault="0021470A">
      <w:pPr>
        <w:pStyle w:val="a3"/>
        <w:spacing w:before="1"/>
        <w:rPr>
          <w:sz w:val="21"/>
        </w:rPr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79"/>
        </w:tabs>
        <w:spacing w:before="1"/>
        <w:ind w:hanging="200"/>
      </w:pPr>
      <w:bookmarkStart w:id="2" w:name="_TOC_250015"/>
      <w:r>
        <w:rPr>
          <w:color w:val="231F20"/>
        </w:rPr>
        <w:t>Нормативные</w:t>
      </w:r>
      <w:r>
        <w:rPr>
          <w:color w:val="231F20"/>
          <w:spacing w:val="-8"/>
        </w:rPr>
        <w:t xml:space="preserve"> </w:t>
      </w:r>
      <w:bookmarkEnd w:id="2"/>
      <w:r>
        <w:rPr>
          <w:color w:val="231F20"/>
        </w:rPr>
        <w:t>ссылки</w:t>
      </w:r>
    </w:p>
    <w:p w:rsidR="0021470A" w:rsidRDefault="0021470A">
      <w:pPr>
        <w:pStyle w:val="a3"/>
        <w:spacing w:before="5"/>
        <w:rPr>
          <w:b/>
          <w:sz w:val="19"/>
        </w:rPr>
      </w:pPr>
    </w:p>
    <w:p w:rsidR="0021470A" w:rsidRDefault="00256B66">
      <w:pPr>
        <w:pStyle w:val="a3"/>
        <w:spacing w:before="1" w:line="247" w:lineRule="auto"/>
        <w:ind w:left="578" w:right="683"/>
      </w:pPr>
      <w:r>
        <w:rPr>
          <w:color w:val="231F20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1.0—2004 Стандартизация в Российской Федерации. Основные положения. ГОСТ 2.601—2006 ЕСКД. Эксплуатационные документы.</w:t>
      </w:r>
    </w:p>
    <w:p w:rsidR="0021470A" w:rsidRDefault="00256B66">
      <w:pPr>
        <w:pStyle w:val="a3"/>
        <w:spacing w:line="247" w:lineRule="auto"/>
        <w:ind w:left="124" w:right="121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15.201—2000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</w:t>
      </w:r>
      <w:r>
        <w:rPr>
          <w:color w:val="231F20"/>
        </w:rPr>
        <w:t>работки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постановки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производство.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Продукция производственно-технического назначения. Порядок разработки и постановки продукции на </w:t>
      </w:r>
      <w:proofErr w:type="spellStart"/>
      <w:r>
        <w:rPr>
          <w:color w:val="231F20"/>
        </w:rPr>
        <w:t>прои</w:t>
      </w:r>
      <w:proofErr w:type="gramStart"/>
      <w:r>
        <w:rPr>
          <w:color w:val="231F20"/>
        </w:rPr>
        <w:t>з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водство</w:t>
      </w:r>
      <w:proofErr w:type="spellEnd"/>
      <w:r>
        <w:rPr>
          <w:color w:val="231F20"/>
        </w:rPr>
        <w:t>.</w:t>
      </w:r>
    </w:p>
    <w:p w:rsidR="0021470A" w:rsidRDefault="00256B66">
      <w:pPr>
        <w:pStyle w:val="a3"/>
        <w:spacing w:line="247" w:lineRule="auto"/>
        <w:ind w:left="124" w:right="120" w:firstLine="453"/>
        <w:jc w:val="both"/>
      </w:pPr>
      <w:r>
        <w:rPr>
          <w:color w:val="231F20"/>
          <w:spacing w:val="-5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15.309—98 Система разработки и постановки продукции на производство. Испытания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 приемка выпускаемой продукции. Основные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положения.</w:t>
      </w:r>
    </w:p>
    <w:p w:rsidR="0021470A" w:rsidRDefault="00256B66">
      <w:pPr>
        <w:pStyle w:val="a3"/>
        <w:spacing w:line="229" w:lineRule="exact"/>
        <w:ind w:left="578" w:right="2357"/>
      </w:pPr>
      <w:r>
        <w:rPr>
          <w:color w:val="231F20"/>
        </w:rPr>
        <w:t>ГОСТ 380—88 Сталь углеродистая обыкновенного качества. Марки.</w:t>
      </w:r>
    </w:p>
    <w:p w:rsidR="0021470A" w:rsidRDefault="00256B66">
      <w:pPr>
        <w:pStyle w:val="a3"/>
        <w:spacing w:before="6" w:line="247" w:lineRule="auto"/>
        <w:ind w:left="124" w:right="122" w:firstLine="453"/>
        <w:jc w:val="both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>15150—69* Машины, приборы и другие технические изделия. Исполнение для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различных климатических районов. Категории, условия эксплуатации,</w:t>
      </w:r>
      <w:r>
        <w:rPr>
          <w:color w:val="231F20"/>
        </w:rPr>
        <w:t xml:space="preserve"> хранения и транспортирования в части воздействия климатических факторов внешней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среды.</w:t>
      </w:r>
    </w:p>
    <w:p w:rsidR="0021470A" w:rsidRDefault="00256B66">
      <w:pPr>
        <w:pStyle w:val="a3"/>
        <w:spacing w:line="229" w:lineRule="exact"/>
        <w:ind w:left="578" w:right="2357"/>
      </w:pPr>
      <w:r>
        <w:rPr>
          <w:color w:val="231F20"/>
        </w:rPr>
        <w:t>ГОСТ 17299—78* Спирт этиловый технический. Технические условия.</w:t>
      </w:r>
    </w:p>
    <w:p w:rsidR="0021470A" w:rsidRDefault="00256B66">
      <w:pPr>
        <w:pStyle w:val="a3"/>
        <w:spacing w:before="6"/>
        <w:ind w:left="578" w:right="31"/>
      </w:pPr>
      <w:r>
        <w:rPr>
          <w:color w:val="231F20"/>
        </w:rPr>
        <w:t>ГОСТ 18300—87 Спирт этиловый ректифицированный технический. Технические условия.</w:t>
      </w:r>
    </w:p>
    <w:p w:rsidR="0021470A" w:rsidRDefault="00256B66">
      <w:pPr>
        <w:pStyle w:val="a3"/>
        <w:spacing w:before="6" w:line="247" w:lineRule="auto"/>
        <w:ind w:left="124" w:right="119" w:firstLine="453"/>
        <w:jc w:val="both"/>
      </w:pPr>
      <w:r>
        <w:rPr>
          <w:color w:val="231F20"/>
        </w:rPr>
        <w:t>ГОСТ 18321—73 Качество продукции. Статистические методы управления. Правила отбора единиц продукции в выборку.</w:t>
      </w:r>
    </w:p>
    <w:p w:rsidR="0021470A" w:rsidRDefault="00256B66">
      <w:pPr>
        <w:spacing w:before="107" w:line="244" w:lineRule="auto"/>
        <w:ind w:left="124" w:right="120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целесообразно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проверить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действие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ссылоч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ных</w:t>
      </w:r>
      <w:proofErr w:type="spellEnd"/>
      <w:r>
        <w:rPr>
          <w:color w:val="231F20"/>
          <w:sz w:val="18"/>
        </w:rPr>
        <w:t xml:space="preserve"> стандартов и классификаторов в информацио</w:t>
      </w:r>
      <w:r>
        <w:rPr>
          <w:color w:val="231F20"/>
          <w:sz w:val="18"/>
        </w:rPr>
        <w:t>нной системе общего пользования — на официальном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сайте национального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органа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Российской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Федерации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стандартизации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сети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Интернет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ежегодно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издаваемому информационному указателю «Национальные стандарты», который опубликован по состоянию на 1 января те- </w:t>
      </w:r>
      <w:proofErr w:type="spellStart"/>
      <w:r>
        <w:rPr>
          <w:color w:val="231F20"/>
          <w:sz w:val="18"/>
        </w:rPr>
        <w:t>кущего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года,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соответствующим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ежемесячно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издаваемым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информационным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указателям,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опубликованным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 текущем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6"/>
          <w:sz w:val="18"/>
        </w:rPr>
        <w:t>году.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ссылочный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документ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замен</w:t>
      </w:r>
      <w:r>
        <w:rPr>
          <w:color w:val="231F20"/>
          <w:sz w:val="18"/>
        </w:rPr>
        <w:t>ен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(изменен),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следует </w:t>
      </w:r>
      <w:r>
        <w:rPr>
          <w:color w:val="231F20"/>
          <w:sz w:val="18"/>
        </w:rPr>
        <w:t xml:space="preserve">руководствоваться замененным (измененным) документом. Если ссылочный документ отменен </w:t>
      </w:r>
      <w:r>
        <w:rPr>
          <w:color w:val="231F20"/>
          <w:spacing w:val="-2"/>
          <w:sz w:val="18"/>
        </w:rPr>
        <w:t xml:space="preserve">без </w:t>
      </w:r>
      <w:r>
        <w:rPr>
          <w:color w:val="231F20"/>
          <w:sz w:val="18"/>
        </w:rPr>
        <w:t>замены, то положение, в котором дана ссылка на него, применяется в части, не затрагивающей эту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3"/>
          <w:sz w:val="18"/>
        </w:rPr>
        <w:t>ссылку.</w:t>
      </w:r>
    </w:p>
    <w:p w:rsidR="0021470A" w:rsidRDefault="0021470A">
      <w:pPr>
        <w:pStyle w:val="a3"/>
        <w:rPr>
          <w:sz w:val="18"/>
        </w:rPr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79"/>
        </w:tabs>
        <w:spacing w:before="150"/>
        <w:ind w:hanging="200"/>
      </w:pPr>
      <w:bookmarkStart w:id="3" w:name="_TOC_250014"/>
      <w:r>
        <w:rPr>
          <w:color w:val="231F20"/>
          <w:spacing w:val="-3"/>
        </w:rPr>
        <w:t xml:space="preserve">Термины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bookmarkEnd w:id="3"/>
      <w:r>
        <w:rPr>
          <w:color w:val="231F20"/>
        </w:rPr>
        <w:t>определения</w:t>
      </w:r>
    </w:p>
    <w:p w:rsidR="0021470A" w:rsidRDefault="0021470A">
      <w:pPr>
        <w:pStyle w:val="a3"/>
        <w:spacing w:before="5"/>
        <w:rPr>
          <w:b/>
          <w:sz w:val="19"/>
        </w:rPr>
      </w:pPr>
    </w:p>
    <w:p w:rsidR="0021470A" w:rsidRDefault="00256B66">
      <w:pPr>
        <w:pStyle w:val="a4"/>
        <w:numPr>
          <w:ilvl w:val="1"/>
          <w:numId w:val="11"/>
        </w:numPr>
        <w:tabs>
          <w:tab w:val="left" w:pos="901"/>
        </w:tabs>
        <w:spacing w:line="249" w:lineRule="auto"/>
        <w:ind w:right="123" w:firstLine="454"/>
        <w:jc w:val="both"/>
        <w:rPr>
          <w:sz w:val="20"/>
        </w:rPr>
      </w:pPr>
      <w:r>
        <w:rPr>
          <w:lang w:val="en-US"/>
        </w:rPr>
        <w:pict>
          <v:line id="_x0000_s1081" style="position:absolute;left:0;text-align:left;z-index:1168;mso-wrap-distance-left:0;mso-wrap-distance-right:0;mso-position-horizontal-relative:page" from="62.2pt,28.45pt" to="532.75pt,28.45pt" strokecolor="#231f20" strokeweight=".5pt">
            <w10:wrap type="topAndBottom" anchorx="page"/>
          </v:line>
        </w:pict>
      </w:r>
      <w:r>
        <w:rPr>
          <w:b/>
          <w:color w:val="231F20"/>
          <w:sz w:val="20"/>
        </w:rPr>
        <w:t>назначенный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3"/>
          <w:sz w:val="20"/>
        </w:rPr>
        <w:t>ресурс:</w:t>
      </w:r>
      <w:r>
        <w:rPr>
          <w:b/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Суммарная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наработка,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достижении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которой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эксплуатация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изделия </w:t>
      </w:r>
      <w:r>
        <w:rPr>
          <w:color w:val="231F20"/>
          <w:sz w:val="20"/>
        </w:rPr>
        <w:t xml:space="preserve">должна быть прекращена независимо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его технического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состояния.</w:t>
      </w:r>
    </w:p>
    <w:p w:rsidR="0021470A" w:rsidRDefault="00256B66">
      <w:pPr>
        <w:pStyle w:val="2"/>
        <w:spacing w:before="10"/>
        <w:ind w:left="578" w:right="2357"/>
      </w:pPr>
      <w:r>
        <w:rPr>
          <w:color w:val="231F20"/>
        </w:rPr>
        <w:t>Издание официальное</w:t>
      </w:r>
    </w:p>
    <w:p w:rsidR="0021470A" w:rsidRDefault="0021470A">
      <w:pPr>
        <w:pStyle w:val="a3"/>
        <w:spacing w:before="10"/>
        <w:rPr>
          <w:b/>
          <w:sz w:val="13"/>
        </w:rPr>
      </w:pPr>
    </w:p>
    <w:p w:rsidR="0021470A" w:rsidRDefault="00256B66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1</w:t>
      </w:r>
    </w:p>
    <w:p w:rsidR="0021470A" w:rsidRDefault="0021470A">
      <w:pPr>
        <w:jc w:val="right"/>
        <w:sectPr w:rsidR="0021470A">
          <w:pgSz w:w="11900" w:h="16840"/>
          <w:pgMar w:top="1340" w:right="1120" w:bottom="280" w:left="1120" w:header="720" w:footer="720" w:gutter="0"/>
          <w:cols w:space="720"/>
        </w:sectPr>
      </w:pPr>
    </w:p>
    <w:p w:rsidR="0021470A" w:rsidRDefault="00256B66">
      <w:pPr>
        <w:pStyle w:val="2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8"/>
        <w:rPr>
          <w:b/>
          <w:sz w:val="23"/>
        </w:rPr>
      </w:pPr>
    </w:p>
    <w:p w:rsidR="0021470A" w:rsidRDefault="00256B66">
      <w:pPr>
        <w:pStyle w:val="a4"/>
        <w:numPr>
          <w:ilvl w:val="1"/>
          <w:numId w:val="11"/>
        </w:numPr>
        <w:tabs>
          <w:tab w:val="left" w:pos="893"/>
        </w:tabs>
        <w:spacing w:before="64" w:line="249" w:lineRule="auto"/>
        <w:ind w:left="104"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предельно допустимая нагрузка: </w:t>
      </w:r>
      <w:r>
        <w:rPr>
          <w:color w:val="231F20"/>
          <w:sz w:val="20"/>
        </w:rPr>
        <w:t>Максимальная эксплуатационная нагрузка на УКСП,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пускаемая конструкторской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документацией.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95"/>
        </w:tabs>
        <w:spacing w:line="249" w:lineRule="auto"/>
        <w:ind w:left="104"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р</w:t>
      </w:r>
      <w:proofErr w:type="gramEnd"/>
      <w:r>
        <w:rPr>
          <w:b/>
          <w:color w:val="231F20"/>
          <w:sz w:val="20"/>
        </w:rPr>
        <w:t>аботоспособность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(работоспособное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состояние):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УКСП,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котором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знач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z w:val="20"/>
        </w:rPr>
        <w:t xml:space="preserve"> всех параметров, характеризующих способность в</w:t>
      </w:r>
      <w:r>
        <w:rPr>
          <w:color w:val="231F20"/>
          <w:sz w:val="20"/>
        </w:rPr>
        <w:t>ыполнять заданные функции, соответствуют требованиям нормативно-технической и конструкторской документации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(КД).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81"/>
        </w:tabs>
        <w:spacing w:line="249" w:lineRule="auto"/>
        <w:ind w:left="104" w:right="105" w:firstLine="454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рабочий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цикл: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Периодически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повторяющаяся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эксплуатации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определенная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посл</w:t>
      </w:r>
      <w:proofErr w:type="gramStart"/>
      <w:r>
        <w:rPr>
          <w:color w:val="231F20"/>
          <w:spacing w:val="-2"/>
          <w:sz w:val="20"/>
        </w:rPr>
        <w:t>е-</w:t>
      </w:r>
      <w:proofErr w:type="gram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довательность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действий,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УКСП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возвращается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исходное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положение.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99"/>
        </w:tabs>
        <w:spacing w:line="249" w:lineRule="auto"/>
        <w:ind w:left="104"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с</w:t>
      </w:r>
      <w:proofErr w:type="gramEnd"/>
      <w:r>
        <w:rPr>
          <w:b/>
          <w:color w:val="231F20"/>
          <w:sz w:val="20"/>
        </w:rPr>
        <w:t xml:space="preserve">татическая нагрузка: </w:t>
      </w:r>
      <w:r>
        <w:rPr>
          <w:color w:val="231F20"/>
          <w:sz w:val="20"/>
        </w:rPr>
        <w:t xml:space="preserve">Нагрузка, воздействие которой не вызывает ускорений </w:t>
      </w:r>
      <w:proofErr w:type="spellStart"/>
      <w:r>
        <w:rPr>
          <w:color w:val="231F20"/>
          <w:sz w:val="20"/>
        </w:rPr>
        <w:t>деформир</w:t>
      </w:r>
      <w:proofErr w:type="gramStart"/>
      <w:r>
        <w:rPr>
          <w:color w:val="231F20"/>
          <w:sz w:val="20"/>
        </w:rPr>
        <w:t>у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емых</w:t>
      </w:r>
      <w:proofErr w:type="spellEnd"/>
      <w:r>
        <w:rPr>
          <w:color w:val="231F20"/>
          <w:sz w:val="20"/>
        </w:rPr>
        <w:t xml:space="preserve"> масс и сил инерции.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917"/>
        </w:tabs>
        <w:spacing w:line="249" w:lineRule="auto"/>
        <w:ind w:left="104" w:right="101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устройство канатно-спускное пожарное: </w:t>
      </w:r>
      <w:r>
        <w:rPr>
          <w:color w:val="231F20"/>
          <w:sz w:val="20"/>
        </w:rPr>
        <w:t>Спасательная система, состоящая из каната (ленты)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тормозного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предназначенная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спасания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самоспасания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пожарных с высотных уровней сооружений различного назначения, а также для решения оперативно-</w:t>
      </w:r>
      <w:proofErr w:type="spellStart"/>
      <w:r>
        <w:rPr>
          <w:color w:val="231F20"/>
          <w:sz w:val="20"/>
        </w:rPr>
        <w:t>тактич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ских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задач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ведении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боевых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действий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тушению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проведении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аварийно-спасательных </w:t>
      </w:r>
      <w:r>
        <w:rPr>
          <w:color w:val="231F20"/>
          <w:spacing w:val="-5"/>
          <w:sz w:val="20"/>
        </w:rPr>
        <w:t>работ.</w:t>
      </w:r>
    </w:p>
    <w:p w:rsidR="0021470A" w:rsidRDefault="0021470A">
      <w:pPr>
        <w:pStyle w:val="a3"/>
        <w:spacing w:before="8"/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59"/>
        </w:tabs>
        <w:ind w:left="758" w:hanging="200"/>
      </w:pPr>
      <w:bookmarkStart w:id="4" w:name="_TOC_250013"/>
      <w:bookmarkEnd w:id="4"/>
      <w:r>
        <w:rPr>
          <w:color w:val="231F20"/>
        </w:rPr>
        <w:t>Классификация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3"/>
        <w:spacing w:before="1" w:line="249" w:lineRule="auto"/>
        <w:ind w:left="104" w:right="99" w:firstLine="453"/>
        <w:jc w:val="both"/>
      </w:pPr>
      <w:r>
        <w:rPr>
          <w:color w:val="231F20"/>
        </w:rPr>
        <w:t>Устройства канатно-спускные пожарные (УКСП), классифицируются по способу регулировки скорости спуска: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ind w:hanging="122"/>
        <w:rPr>
          <w:sz w:val="20"/>
        </w:rPr>
      </w:pPr>
      <w:r>
        <w:rPr>
          <w:color w:val="231F20"/>
          <w:sz w:val="20"/>
        </w:rPr>
        <w:t>устройства с автоматическим поддержанием заданной скорости спуска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УКСПа</w:t>
      </w:r>
      <w:proofErr w:type="spellEnd"/>
      <w:r>
        <w:rPr>
          <w:color w:val="231F20"/>
          <w:sz w:val="20"/>
        </w:rPr>
        <w:t>);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устройства с ручной регулировкой скорости спуска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УКСПр</w:t>
      </w:r>
      <w:proofErr w:type="spellEnd"/>
      <w:r>
        <w:rPr>
          <w:color w:val="231F20"/>
          <w:sz w:val="20"/>
        </w:rPr>
        <w:t>).</w:t>
      </w:r>
    </w:p>
    <w:p w:rsidR="0021470A" w:rsidRDefault="0021470A">
      <w:pPr>
        <w:pStyle w:val="a3"/>
        <w:spacing w:before="5"/>
        <w:rPr>
          <w:sz w:val="21"/>
        </w:rPr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59"/>
        </w:tabs>
        <w:spacing w:before="1"/>
        <w:ind w:left="758" w:hanging="200"/>
      </w:pPr>
      <w:bookmarkStart w:id="5" w:name="_TOC_250012"/>
      <w:r>
        <w:rPr>
          <w:color w:val="231F20"/>
        </w:rPr>
        <w:t>Технические</w:t>
      </w:r>
      <w:r>
        <w:rPr>
          <w:color w:val="231F20"/>
          <w:spacing w:val="-28"/>
        </w:rPr>
        <w:t xml:space="preserve"> </w:t>
      </w:r>
      <w:bookmarkEnd w:id="5"/>
      <w:r>
        <w:rPr>
          <w:color w:val="231F20"/>
        </w:rPr>
        <w:t>требования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4"/>
        <w:numPr>
          <w:ilvl w:val="1"/>
          <w:numId w:val="11"/>
        </w:numPr>
        <w:tabs>
          <w:tab w:val="left" w:pos="922"/>
        </w:tabs>
        <w:spacing w:line="249" w:lineRule="auto"/>
        <w:ind w:left="104" w:right="98" w:firstLine="454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УКСП должно обеспечивать возможность </w:t>
      </w:r>
      <w:r>
        <w:rPr>
          <w:color w:val="231F20"/>
          <w:spacing w:val="3"/>
          <w:sz w:val="20"/>
        </w:rPr>
        <w:t xml:space="preserve">спуска </w:t>
      </w:r>
      <w:r>
        <w:rPr>
          <w:color w:val="231F20"/>
          <w:spacing w:val="2"/>
          <w:sz w:val="20"/>
        </w:rPr>
        <w:t xml:space="preserve">людей </w:t>
      </w:r>
      <w:r>
        <w:rPr>
          <w:color w:val="231F20"/>
          <w:spacing w:val="3"/>
          <w:sz w:val="20"/>
        </w:rPr>
        <w:t xml:space="preserve">(груза) массой </w:t>
      </w:r>
      <w:r>
        <w:rPr>
          <w:color w:val="231F20"/>
          <w:sz w:val="20"/>
        </w:rPr>
        <w:t xml:space="preserve">от </w:t>
      </w:r>
      <w:r>
        <w:rPr>
          <w:color w:val="231F20"/>
          <w:spacing w:val="2"/>
          <w:sz w:val="20"/>
        </w:rPr>
        <w:t xml:space="preserve">(40 </w:t>
      </w:r>
      <w:r>
        <w:rPr>
          <w:color w:val="231F20"/>
          <w:sz w:val="20"/>
        </w:rPr>
        <w:t xml:space="preserve">± 1) кг </w:t>
      </w:r>
      <w:r>
        <w:rPr>
          <w:color w:val="231F20"/>
          <w:spacing w:val="4"/>
          <w:sz w:val="20"/>
        </w:rPr>
        <w:t xml:space="preserve">до </w:t>
      </w:r>
      <w:r>
        <w:rPr>
          <w:color w:val="231F20"/>
          <w:sz w:val="20"/>
        </w:rPr>
        <w:t xml:space="preserve">(120 ± 1) кг со скоростью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0,5 м/с до 3,0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м/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>.</w:t>
      </w:r>
    </w:p>
    <w:p w:rsidR="0021470A" w:rsidRDefault="00256B66">
      <w:pPr>
        <w:pStyle w:val="a3"/>
        <w:spacing w:before="1" w:line="249" w:lineRule="auto"/>
        <w:ind w:left="104" w:right="102" w:firstLine="453"/>
        <w:jc w:val="both"/>
      </w:pPr>
      <w:proofErr w:type="spellStart"/>
      <w:r>
        <w:rPr>
          <w:color w:val="231F20"/>
        </w:rPr>
        <w:t>УКСПр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обеспечивать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регулирования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спуска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(груза)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самими спускающими</w:t>
      </w:r>
      <w:r>
        <w:rPr>
          <w:color w:val="231F20"/>
        </w:rPr>
        <w:t>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пожарным-спасателем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вплоть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остановки.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усилие,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прикладываемое к свободной ветви каната (рукоятке управления тормозным устройством)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 xml:space="preserve"> для удержания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грузки, не должно превышать 300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909"/>
        </w:tabs>
        <w:spacing w:line="249" w:lineRule="auto"/>
        <w:ind w:left="104" w:right="103" w:firstLine="454"/>
        <w:jc w:val="both"/>
        <w:rPr>
          <w:sz w:val="20"/>
        </w:rPr>
      </w:pPr>
      <w:r>
        <w:rPr>
          <w:color w:val="231F20"/>
          <w:sz w:val="20"/>
        </w:rPr>
        <w:t xml:space="preserve">УКСП должно сохранять работоспособность после </w:t>
      </w:r>
      <w:proofErr w:type="spellStart"/>
      <w:r>
        <w:rPr>
          <w:color w:val="231F20"/>
          <w:sz w:val="20"/>
        </w:rPr>
        <w:t>нагружения</w:t>
      </w:r>
      <w:proofErr w:type="spellEnd"/>
      <w:r>
        <w:rPr>
          <w:color w:val="231F20"/>
          <w:sz w:val="20"/>
        </w:rPr>
        <w:t xml:space="preserve"> его статической нагрузкой, равной утроенному значению предельно допустимой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нагрузки.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914"/>
        </w:tabs>
        <w:spacing w:line="249" w:lineRule="auto"/>
        <w:ind w:left="104"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УКСП должно удерживать без разрушения в течение (180 ± 5) 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 xml:space="preserve"> статическую нагрузку не менее 10 </w:t>
      </w:r>
      <w:proofErr w:type="spellStart"/>
      <w:r>
        <w:rPr>
          <w:color w:val="231F20"/>
          <w:sz w:val="20"/>
        </w:rPr>
        <w:t>кН.</w:t>
      </w:r>
      <w:proofErr w:type="spellEnd"/>
    </w:p>
    <w:p w:rsidR="0021470A" w:rsidRDefault="00256B66">
      <w:pPr>
        <w:pStyle w:val="a4"/>
        <w:numPr>
          <w:ilvl w:val="1"/>
          <w:numId w:val="11"/>
        </w:numPr>
        <w:tabs>
          <w:tab w:val="left" w:pos="886"/>
        </w:tabs>
        <w:spacing w:line="249" w:lineRule="auto"/>
        <w:ind w:left="104" w:right="103" w:firstLine="454"/>
        <w:jc w:val="both"/>
        <w:rPr>
          <w:sz w:val="20"/>
        </w:rPr>
      </w:pPr>
      <w:r>
        <w:rPr>
          <w:color w:val="231F20"/>
          <w:sz w:val="20"/>
        </w:rPr>
        <w:t>УКСП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рабочем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положении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разрушения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выдерживать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воздействие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энергии,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никающей</w:t>
      </w:r>
      <w:proofErr w:type="spellEnd"/>
      <w:r>
        <w:rPr>
          <w:color w:val="231F20"/>
          <w:sz w:val="20"/>
        </w:rPr>
        <w:t xml:space="preserve"> при падении груза массой (100 ± 1) кг с высоты (2,00 ± 0,05)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912"/>
        </w:tabs>
        <w:spacing w:line="249" w:lineRule="auto"/>
        <w:ind w:left="104"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УКСП должно сохранять работоспособность в пределах рабочих значений температур </w:t>
      </w:r>
      <w:proofErr w:type="gramStart"/>
      <w:r>
        <w:rPr>
          <w:color w:val="231F20"/>
          <w:sz w:val="20"/>
        </w:rPr>
        <w:t>от</w:t>
      </w:r>
      <w:proofErr w:type="gramEnd"/>
      <w:r>
        <w:rPr>
          <w:color w:val="231F20"/>
          <w:sz w:val="20"/>
        </w:rPr>
        <w:t xml:space="preserve"> минус (40 ± 1) °С, (40 ± 1)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°С.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83"/>
        </w:tabs>
        <w:spacing w:line="249" w:lineRule="auto"/>
        <w:ind w:left="104" w:right="102" w:firstLine="454"/>
        <w:jc w:val="both"/>
        <w:rPr>
          <w:sz w:val="20"/>
        </w:rPr>
      </w:pPr>
      <w:r>
        <w:rPr>
          <w:color w:val="231F20"/>
          <w:sz w:val="20"/>
        </w:rPr>
        <w:t>Статическая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разрывная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нагрузка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7,5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контакта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каната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(ленты) УКСП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металлическим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стержнем,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нагретым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температуры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(450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°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в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83"/>
        </w:tabs>
        <w:spacing w:line="249" w:lineRule="auto"/>
        <w:ind w:left="104" w:right="102" w:firstLine="454"/>
        <w:jc w:val="both"/>
        <w:rPr>
          <w:sz w:val="20"/>
        </w:rPr>
      </w:pPr>
      <w:r>
        <w:rPr>
          <w:color w:val="231F20"/>
          <w:sz w:val="20"/>
        </w:rPr>
        <w:t>Статическая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разрывная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нагрузка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7,5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контакта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каната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(ленты) УКСП с открытым пламенем в течение не менее 10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21470A" w:rsidRDefault="00256B66">
      <w:pPr>
        <w:pStyle w:val="a4"/>
        <w:numPr>
          <w:ilvl w:val="1"/>
          <w:numId w:val="11"/>
        </w:numPr>
        <w:tabs>
          <w:tab w:val="left" w:pos="880"/>
        </w:tabs>
        <w:spacing w:line="249" w:lineRule="auto"/>
        <w:ind w:left="104" w:right="102" w:firstLine="454"/>
        <w:jc w:val="both"/>
        <w:rPr>
          <w:sz w:val="20"/>
        </w:rPr>
      </w:pPr>
      <w:r>
        <w:rPr>
          <w:color w:val="231F20"/>
          <w:sz w:val="20"/>
        </w:rPr>
        <w:t>Статическая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разрывная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нагрузка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7,5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выработки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назначенного </w:t>
      </w:r>
      <w:r>
        <w:rPr>
          <w:color w:val="231F20"/>
          <w:sz w:val="20"/>
        </w:rPr>
        <w:t>ресурса.</w:t>
      </w:r>
    </w:p>
    <w:p w:rsidR="0021470A" w:rsidRDefault="0021470A">
      <w:pPr>
        <w:pStyle w:val="a3"/>
        <w:spacing w:before="8"/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59"/>
        </w:tabs>
        <w:ind w:left="758" w:hanging="200"/>
      </w:pPr>
      <w:bookmarkStart w:id="6" w:name="_TOC_250011"/>
      <w:r>
        <w:rPr>
          <w:color w:val="231F20"/>
        </w:rPr>
        <w:t>Требования к</w:t>
      </w:r>
      <w:r>
        <w:rPr>
          <w:color w:val="231F20"/>
          <w:spacing w:val="-34"/>
        </w:rPr>
        <w:t xml:space="preserve"> </w:t>
      </w:r>
      <w:bookmarkEnd w:id="6"/>
      <w:r>
        <w:rPr>
          <w:color w:val="231F20"/>
        </w:rPr>
        <w:t>комплектности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В обязательный комплект поставки должны входить: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тормозное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устройство;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укладочный контейнер (сумка) или другая потребительская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упаковка;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 xml:space="preserve">руководство по эксплуатации и паспорт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2.601.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11"/>
        <w:rPr>
          <w:sz w:val="18"/>
        </w:rPr>
      </w:pPr>
    </w:p>
    <w:p w:rsidR="0021470A" w:rsidRDefault="00256B66">
      <w:pPr>
        <w:pStyle w:val="a3"/>
        <w:spacing w:before="63"/>
        <w:ind w:left="104"/>
      </w:pPr>
      <w:r>
        <w:rPr>
          <w:color w:val="231F20"/>
          <w:w w:val="99"/>
        </w:rPr>
        <w:t>2</w:t>
      </w:r>
    </w:p>
    <w:p w:rsidR="0021470A" w:rsidRDefault="0021470A">
      <w:pPr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  <w:ind w:left="0"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4"/>
        </w:rPr>
      </w:pPr>
    </w:p>
    <w:p w:rsidR="0021470A" w:rsidRDefault="00256B66">
      <w:pPr>
        <w:pStyle w:val="1"/>
        <w:numPr>
          <w:ilvl w:val="0"/>
          <w:numId w:val="11"/>
        </w:numPr>
        <w:tabs>
          <w:tab w:val="left" w:pos="759"/>
        </w:tabs>
        <w:spacing w:before="50"/>
        <w:ind w:left="758" w:hanging="200"/>
      </w:pPr>
      <w:bookmarkStart w:id="7" w:name="_TOC_250010"/>
      <w:r>
        <w:rPr>
          <w:color w:val="231F20"/>
        </w:rPr>
        <w:t>Требования к</w:t>
      </w:r>
      <w:r>
        <w:rPr>
          <w:color w:val="231F20"/>
          <w:spacing w:val="-22"/>
        </w:rPr>
        <w:t xml:space="preserve"> </w:t>
      </w:r>
      <w:bookmarkEnd w:id="7"/>
      <w:r>
        <w:rPr>
          <w:color w:val="231F20"/>
        </w:rPr>
        <w:t>маркировке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На УКСП должна быть нанесена маркировка, содержащая</w:t>
      </w:r>
      <w:r>
        <w:rPr>
          <w:color w:val="231F20"/>
        </w:rPr>
        <w:t xml:space="preserve"> следующие данные: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наименование (условное обозначение)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изделия;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наименование или товарный знак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предприятия-изготовителя;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серийный номер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изделия;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величину предельно допустимой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нагрузки;</w:t>
      </w:r>
    </w:p>
    <w:p w:rsidR="0021470A" w:rsidRDefault="00256B66">
      <w:pPr>
        <w:pStyle w:val="a4"/>
        <w:numPr>
          <w:ilvl w:val="2"/>
          <w:numId w:val="12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 xml:space="preserve">дату изготовления </w:t>
      </w:r>
      <w:r>
        <w:rPr>
          <w:color w:val="231F20"/>
          <w:spacing w:val="-3"/>
          <w:sz w:val="20"/>
        </w:rPr>
        <w:t xml:space="preserve">(год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месяц).</w:t>
      </w:r>
    </w:p>
    <w:p w:rsidR="0021470A" w:rsidRDefault="00256B66">
      <w:pPr>
        <w:pStyle w:val="a3"/>
        <w:spacing w:before="10"/>
        <w:ind w:left="558"/>
      </w:pPr>
      <w:r>
        <w:rPr>
          <w:color w:val="231F20"/>
        </w:rPr>
        <w:t>Маркировка должна сохраняться в течение всего срока эксплуатации.</w:t>
      </w:r>
    </w:p>
    <w:p w:rsidR="0021470A" w:rsidRDefault="0021470A">
      <w:pPr>
        <w:pStyle w:val="a3"/>
        <w:spacing w:before="5"/>
        <w:rPr>
          <w:sz w:val="21"/>
        </w:rPr>
      </w:pPr>
    </w:p>
    <w:p w:rsidR="0021470A" w:rsidRDefault="00256B66">
      <w:pPr>
        <w:pStyle w:val="1"/>
        <w:numPr>
          <w:ilvl w:val="0"/>
          <w:numId w:val="10"/>
        </w:numPr>
        <w:tabs>
          <w:tab w:val="left" w:pos="825"/>
        </w:tabs>
        <w:spacing w:before="1"/>
        <w:ind w:hanging="266"/>
      </w:pPr>
      <w:bookmarkStart w:id="8" w:name="_TOC_250009"/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bookmarkEnd w:id="8"/>
      <w:r>
        <w:rPr>
          <w:color w:val="231F20"/>
        </w:rPr>
        <w:t>приемки</w:t>
      </w:r>
    </w:p>
    <w:p w:rsidR="0021470A" w:rsidRDefault="0021470A">
      <w:pPr>
        <w:pStyle w:val="a3"/>
        <w:spacing w:before="9"/>
        <w:rPr>
          <w:b/>
          <w:sz w:val="19"/>
        </w:rPr>
      </w:pPr>
    </w:p>
    <w:p w:rsidR="0021470A" w:rsidRDefault="00256B66">
      <w:pPr>
        <w:pStyle w:val="a4"/>
        <w:numPr>
          <w:ilvl w:val="1"/>
          <w:numId w:val="10"/>
        </w:numPr>
        <w:tabs>
          <w:tab w:val="left" w:pos="898"/>
        </w:tabs>
        <w:spacing w:line="249" w:lineRule="auto"/>
        <w:ind w:left="104" w:right="102" w:firstLine="454"/>
        <w:rPr>
          <w:color w:val="231F20"/>
          <w:sz w:val="20"/>
        </w:rPr>
      </w:pPr>
      <w:r>
        <w:rPr>
          <w:color w:val="231F20"/>
          <w:sz w:val="20"/>
        </w:rPr>
        <w:t>УКСП должны подвергаться приемосдаточным, приемочным, квалификационным,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период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ческим</w:t>
      </w:r>
      <w:proofErr w:type="spellEnd"/>
      <w:r>
        <w:rPr>
          <w:color w:val="231F20"/>
          <w:sz w:val="20"/>
        </w:rPr>
        <w:t>, типовым и сертификационным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испытаниям.</w:t>
      </w:r>
    </w:p>
    <w:p w:rsidR="0021470A" w:rsidRDefault="00256B66">
      <w:pPr>
        <w:pStyle w:val="a3"/>
        <w:spacing w:before="1" w:line="249" w:lineRule="auto"/>
        <w:ind w:left="558"/>
      </w:pPr>
      <w:r>
        <w:rPr>
          <w:color w:val="231F20"/>
        </w:rPr>
        <w:t>Периодические и приемосдаточные испытания пр</w:t>
      </w:r>
      <w:r>
        <w:rPr>
          <w:color w:val="231F20"/>
        </w:rPr>
        <w:t xml:space="preserve">оводятся в соответствии с 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15.309. Приемочные и квалификационные испытания проводятся в соответствии с 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15.201.</w:t>
      </w:r>
    </w:p>
    <w:p w:rsidR="0021470A" w:rsidRDefault="00256B66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Типовые испытания проводятся в случае внесения изменений в конструкцию, материалы или технологию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изготовления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УКСП.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Типовые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испытани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проводятся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специально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разработанной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грамме.</w:t>
      </w:r>
    </w:p>
    <w:p w:rsidR="0021470A" w:rsidRDefault="00256B66">
      <w:pPr>
        <w:pStyle w:val="a4"/>
        <w:numPr>
          <w:ilvl w:val="1"/>
          <w:numId w:val="10"/>
        </w:numPr>
        <w:tabs>
          <w:tab w:val="left" w:pos="907"/>
        </w:tabs>
        <w:spacing w:line="249" w:lineRule="auto"/>
        <w:ind w:left="104" w:right="102" w:firstLine="454"/>
        <w:rPr>
          <w:color w:val="231F20"/>
          <w:sz w:val="20"/>
        </w:rPr>
      </w:pPr>
      <w:r>
        <w:rPr>
          <w:color w:val="231F20"/>
          <w:sz w:val="20"/>
        </w:rPr>
        <w:t xml:space="preserve">Номера пунктов, в которых изложены технические требования и </w:t>
      </w:r>
      <w:r>
        <w:rPr>
          <w:color w:val="231F20"/>
          <w:spacing w:val="-3"/>
          <w:sz w:val="20"/>
        </w:rPr>
        <w:t xml:space="preserve">методы </w:t>
      </w:r>
      <w:r>
        <w:rPr>
          <w:color w:val="231F20"/>
          <w:sz w:val="20"/>
        </w:rPr>
        <w:t xml:space="preserve">испытаний по </w:t>
      </w:r>
      <w:proofErr w:type="spellStart"/>
      <w:proofErr w:type="gramStart"/>
      <w:r>
        <w:rPr>
          <w:color w:val="231F20"/>
          <w:sz w:val="20"/>
        </w:rPr>
        <w:t>по</w:t>
      </w:r>
      <w:proofErr w:type="spellEnd"/>
      <w:proofErr w:type="gram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казателям</w:t>
      </w:r>
      <w:proofErr w:type="spellEnd"/>
      <w:r>
        <w:rPr>
          <w:color w:val="231F20"/>
          <w:sz w:val="20"/>
        </w:rPr>
        <w:t xml:space="preserve"> назначения, приведены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 xml:space="preserve">Т а б л и </w:t>
      </w:r>
      <w:proofErr w:type="gramStart"/>
      <w:r>
        <w:rPr>
          <w:color w:val="231F20"/>
        </w:rPr>
        <w:t>ц</w:t>
      </w:r>
      <w:proofErr w:type="gramEnd"/>
      <w:r>
        <w:rPr>
          <w:color w:val="231F20"/>
        </w:rPr>
        <w:t xml:space="preserve"> а 1</w:t>
      </w:r>
    </w:p>
    <w:p w:rsidR="0021470A" w:rsidRDefault="0021470A">
      <w:pPr>
        <w:pStyle w:val="a3"/>
      </w:pPr>
    </w:p>
    <w:p w:rsidR="0021470A" w:rsidRDefault="0021470A">
      <w:pPr>
        <w:pStyle w:val="a3"/>
        <w:rPr>
          <w:sz w:val="2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39"/>
        <w:gridCol w:w="1474"/>
        <w:gridCol w:w="1474"/>
      </w:tblGrid>
      <w:tr w:rsidR="0021470A">
        <w:trPr>
          <w:trHeight w:hRule="exact" w:val="230"/>
        </w:trPr>
        <w:tc>
          <w:tcPr>
            <w:tcW w:w="6439" w:type="dxa"/>
            <w:vMerge w:val="restart"/>
          </w:tcPr>
          <w:p w:rsidR="0021470A" w:rsidRDefault="00256B66">
            <w:pPr>
              <w:pStyle w:val="TableParagraph"/>
              <w:spacing w:before="133" w:line="249" w:lineRule="auto"/>
              <w:ind w:left="2434" w:right="2432"/>
              <w:rPr>
                <w:sz w:val="16"/>
              </w:rPr>
            </w:pPr>
            <w:r>
              <w:rPr>
                <w:color w:val="231F20"/>
                <w:sz w:val="16"/>
              </w:rPr>
              <w:t>Номенклатура видов испытаний</w:t>
            </w:r>
          </w:p>
        </w:tc>
        <w:tc>
          <w:tcPr>
            <w:tcW w:w="2948" w:type="dxa"/>
            <w:gridSpan w:val="2"/>
          </w:tcPr>
          <w:p w:rsidR="0021470A" w:rsidRDefault="00256B66">
            <w:pPr>
              <w:pStyle w:val="TableParagraph"/>
              <w:ind w:left="340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Пункты настоящего стандарта</w:t>
            </w:r>
          </w:p>
        </w:tc>
      </w:tr>
      <w:tr w:rsidR="0021470A">
        <w:trPr>
          <w:trHeight w:hRule="exact" w:val="422"/>
        </w:trPr>
        <w:tc>
          <w:tcPr>
            <w:tcW w:w="6439" w:type="dxa"/>
            <w:vMerge/>
            <w:tcBorders>
              <w:bottom w:val="double" w:sz="3" w:space="0" w:color="231F20"/>
            </w:tcBorders>
          </w:tcPr>
          <w:p w:rsidR="0021470A" w:rsidRDefault="0021470A"/>
        </w:tc>
        <w:tc>
          <w:tcPr>
            <w:tcW w:w="1474" w:type="dxa"/>
            <w:tcBorders>
              <w:bottom w:val="double" w:sz="3" w:space="0" w:color="231F20"/>
            </w:tcBorders>
          </w:tcPr>
          <w:p w:rsidR="0021470A" w:rsidRDefault="00256B66">
            <w:pPr>
              <w:pStyle w:val="TableParagraph"/>
              <w:spacing w:line="249" w:lineRule="auto"/>
              <w:ind w:left="297" w:right="0" w:hanging="3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Техническое требование</w:t>
            </w:r>
          </w:p>
        </w:tc>
        <w:tc>
          <w:tcPr>
            <w:tcW w:w="1474" w:type="dxa"/>
            <w:tcBorders>
              <w:bottom w:val="double" w:sz="3" w:space="0" w:color="231F20"/>
            </w:tcBorders>
          </w:tcPr>
          <w:p w:rsidR="0021470A" w:rsidRDefault="00256B66">
            <w:pPr>
              <w:pStyle w:val="TableParagraph"/>
              <w:spacing w:before="114"/>
              <w:rPr>
                <w:sz w:val="16"/>
              </w:rPr>
            </w:pPr>
            <w:r>
              <w:rPr>
                <w:color w:val="231F20"/>
                <w:sz w:val="16"/>
              </w:rPr>
              <w:t>Метод испытаний</w:t>
            </w:r>
          </w:p>
        </w:tc>
      </w:tr>
      <w:tr w:rsidR="0021470A">
        <w:trPr>
          <w:trHeight w:hRule="exact" w:val="235"/>
        </w:trPr>
        <w:tc>
          <w:tcPr>
            <w:tcW w:w="6439" w:type="dxa"/>
            <w:tcBorders>
              <w:top w:val="double" w:sz="3" w:space="0" w:color="231F20"/>
            </w:tcBorders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комплектности и маркировки</w:t>
            </w:r>
          </w:p>
        </w:tc>
        <w:tc>
          <w:tcPr>
            <w:tcW w:w="1474" w:type="dxa"/>
            <w:tcBorders>
              <w:top w:val="double" w:sz="3" w:space="0" w:color="231F20"/>
            </w:tcBorders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6, 7</w:t>
            </w:r>
          </w:p>
        </w:tc>
        <w:tc>
          <w:tcPr>
            <w:tcW w:w="1474" w:type="dxa"/>
            <w:tcBorders>
              <w:top w:val="double" w:sz="3" w:space="0" w:color="231F20"/>
            </w:tcBorders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9.2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возможности спуска грузов, имеющих предельно допустимую массу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5.1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9.3</w:t>
            </w:r>
          </w:p>
        </w:tc>
      </w:tr>
      <w:tr w:rsidR="0021470A">
        <w:trPr>
          <w:trHeight w:hRule="exact" w:val="422"/>
        </w:trPr>
        <w:tc>
          <w:tcPr>
            <w:tcW w:w="6439" w:type="dxa"/>
          </w:tcPr>
          <w:p w:rsidR="0021470A" w:rsidRDefault="00256B66">
            <w:pPr>
              <w:pStyle w:val="TableParagraph"/>
              <w:spacing w:line="249" w:lineRule="auto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работоспособности после приложения трехкратной предельно допуст</w:t>
            </w:r>
            <w:proofErr w:type="gramStart"/>
            <w:r>
              <w:rPr>
                <w:color w:val="231F20"/>
                <w:sz w:val="16"/>
              </w:rPr>
              <w:t>и-</w:t>
            </w:r>
            <w:proofErr w:type="gramEnd"/>
            <w:r>
              <w:rPr>
                <w:color w:val="231F20"/>
                <w:sz w:val="16"/>
              </w:rPr>
              <w:t xml:space="preserve"> мой статической нагрузки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5.2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9.4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прочности при воздействии статической нагрузки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5.3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9.5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прочности при воздействии динамической нагрузки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5.4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9.6</w:t>
            </w:r>
          </w:p>
        </w:tc>
      </w:tr>
      <w:tr w:rsidR="0021470A">
        <w:trPr>
          <w:trHeight w:hRule="exact" w:val="422"/>
        </w:trPr>
        <w:tc>
          <w:tcPr>
            <w:tcW w:w="6439" w:type="dxa"/>
          </w:tcPr>
          <w:p w:rsidR="0021470A" w:rsidRDefault="00256B66">
            <w:pPr>
              <w:pStyle w:val="TableParagraph"/>
              <w:spacing w:before="14" w:line="192" w:lineRule="exact"/>
              <w:ind w:left="51" w:righ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Проверка работоспособности в пределах рабочих значений температур минус (40 </w:t>
            </w:r>
            <w:r>
              <w:rPr>
                <w:rFonts w:ascii="Symbol" w:hAnsi="Symbol"/>
                <w:color w:val="231F20"/>
                <w:sz w:val="16"/>
              </w:rPr>
              <w:t>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1) </w:t>
            </w:r>
            <w:r>
              <w:rPr>
                <w:rFonts w:ascii="Symbol" w:hAnsi="Symbol"/>
                <w:color w:val="231F20"/>
                <w:sz w:val="16"/>
              </w:rPr>
              <w:t></w:t>
            </w:r>
            <w:r>
              <w:rPr>
                <w:color w:val="231F20"/>
                <w:sz w:val="16"/>
              </w:rPr>
              <w:t xml:space="preserve">С, (40 </w:t>
            </w:r>
            <w:r>
              <w:rPr>
                <w:rFonts w:ascii="Symbol" w:hAnsi="Symbol"/>
                <w:color w:val="231F20"/>
                <w:sz w:val="16"/>
              </w:rPr>
              <w:t>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1) </w:t>
            </w:r>
            <w:r>
              <w:rPr>
                <w:rFonts w:ascii="Symbol" w:hAnsi="Symbol"/>
                <w:color w:val="231F20"/>
                <w:sz w:val="16"/>
              </w:rPr>
              <w:t></w:t>
            </w:r>
            <w:proofErr w:type="gramStart"/>
            <w:r>
              <w:rPr>
                <w:color w:val="231F20"/>
                <w:sz w:val="16"/>
              </w:rPr>
              <w:t>С</w:t>
            </w:r>
            <w:proofErr w:type="gramEnd"/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5.5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9.7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прочности после контакта с нагретым стержнем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5.6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9.8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прочности после воздействия открытого пламени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5.7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9.9</w:t>
            </w:r>
          </w:p>
        </w:tc>
      </w:tr>
      <w:tr w:rsidR="0021470A">
        <w:trPr>
          <w:trHeight w:hRule="exact" w:val="230"/>
        </w:trPr>
        <w:tc>
          <w:tcPr>
            <w:tcW w:w="6439" w:type="dxa"/>
          </w:tcPr>
          <w:p w:rsidR="0021470A" w:rsidRDefault="00256B66">
            <w:pPr>
              <w:pStyle w:val="TableParagraph"/>
              <w:ind w:left="51" w:right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Проверка назначенного ресурса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5.8</w:t>
            </w:r>
          </w:p>
        </w:tc>
        <w:tc>
          <w:tcPr>
            <w:tcW w:w="1474" w:type="dxa"/>
          </w:tcPr>
          <w:p w:rsidR="0021470A" w:rsidRDefault="00256B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9.10</w:t>
            </w:r>
          </w:p>
        </w:tc>
      </w:tr>
    </w:tbl>
    <w:p w:rsidR="0021470A" w:rsidRDefault="0021470A">
      <w:pPr>
        <w:pStyle w:val="a3"/>
      </w:pPr>
    </w:p>
    <w:p w:rsidR="0021470A" w:rsidRDefault="0021470A">
      <w:pPr>
        <w:pStyle w:val="a3"/>
        <w:spacing w:before="1"/>
        <w:rPr>
          <w:sz w:val="19"/>
        </w:rPr>
      </w:pPr>
    </w:p>
    <w:p w:rsidR="0021470A" w:rsidRDefault="00256B66">
      <w:pPr>
        <w:pStyle w:val="1"/>
        <w:numPr>
          <w:ilvl w:val="0"/>
          <w:numId w:val="10"/>
        </w:numPr>
        <w:tabs>
          <w:tab w:val="left" w:pos="825"/>
        </w:tabs>
        <w:ind w:hanging="266"/>
      </w:pPr>
      <w:bookmarkStart w:id="9" w:name="_TOC_250008"/>
      <w:r>
        <w:rPr>
          <w:color w:val="231F20"/>
          <w:spacing w:val="-3"/>
        </w:rPr>
        <w:t>Методы</w:t>
      </w:r>
      <w:r>
        <w:rPr>
          <w:color w:val="231F20"/>
          <w:spacing w:val="-5"/>
        </w:rPr>
        <w:t xml:space="preserve"> </w:t>
      </w:r>
      <w:bookmarkEnd w:id="9"/>
      <w:r>
        <w:rPr>
          <w:color w:val="231F20"/>
        </w:rPr>
        <w:t>испытаний</w: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spacing w:before="6"/>
        <w:rPr>
          <w:b/>
          <w:sz w:val="19"/>
        </w:rPr>
      </w:pPr>
    </w:p>
    <w:p w:rsidR="0021470A" w:rsidRDefault="00256B66">
      <w:pPr>
        <w:pStyle w:val="2"/>
        <w:numPr>
          <w:ilvl w:val="1"/>
          <w:numId w:val="10"/>
        </w:numPr>
        <w:tabs>
          <w:tab w:val="left" w:pos="892"/>
        </w:tabs>
        <w:spacing w:before="0"/>
        <w:ind w:hanging="333"/>
        <w:rPr>
          <w:color w:val="231F20"/>
        </w:rPr>
      </w:pPr>
      <w:bookmarkStart w:id="10" w:name="_TOC_250007"/>
      <w:r>
        <w:rPr>
          <w:color w:val="231F20"/>
        </w:rPr>
        <w:t>Общие требования к проведению</w:t>
      </w:r>
      <w:r>
        <w:rPr>
          <w:color w:val="231F20"/>
          <w:spacing w:val="-9"/>
        </w:rPr>
        <w:t xml:space="preserve"> </w:t>
      </w:r>
      <w:bookmarkEnd w:id="10"/>
      <w:r>
        <w:rPr>
          <w:color w:val="231F20"/>
        </w:rPr>
        <w:t>испытаний</w:t>
      </w:r>
    </w:p>
    <w:p w:rsidR="0021470A" w:rsidRDefault="00256B66">
      <w:pPr>
        <w:pStyle w:val="a4"/>
        <w:numPr>
          <w:ilvl w:val="2"/>
          <w:numId w:val="10"/>
        </w:numPr>
        <w:tabs>
          <w:tab w:val="left" w:pos="1059"/>
        </w:tabs>
        <w:spacing w:before="123"/>
        <w:ind w:hanging="500"/>
        <w:rPr>
          <w:sz w:val="20"/>
        </w:rPr>
      </w:pPr>
      <w:r>
        <w:rPr>
          <w:color w:val="231F20"/>
          <w:sz w:val="20"/>
        </w:rPr>
        <w:t>УКСП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испытывают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состоянии,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предлагаются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потребителю.</w:t>
      </w:r>
    </w:p>
    <w:p w:rsidR="0021470A" w:rsidRDefault="00256B66">
      <w:pPr>
        <w:pStyle w:val="a4"/>
        <w:numPr>
          <w:ilvl w:val="2"/>
          <w:numId w:val="10"/>
        </w:numPr>
        <w:tabs>
          <w:tab w:val="left" w:pos="1045"/>
        </w:tabs>
        <w:spacing w:before="10"/>
        <w:ind w:left="1044" w:hanging="486"/>
        <w:rPr>
          <w:sz w:val="20"/>
        </w:rPr>
      </w:pPr>
      <w:r>
        <w:rPr>
          <w:color w:val="231F20"/>
          <w:sz w:val="20"/>
        </w:rPr>
        <w:t>Все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испытания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проводиться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нормальных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климатических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15150,</w:t>
      </w:r>
    </w:p>
    <w:p w:rsidR="0021470A" w:rsidRDefault="00256B66">
      <w:pPr>
        <w:pStyle w:val="a3"/>
        <w:spacing w:before="10"/>
        <w:ind w:left="104"/>
      </w:pPr>
      <w:r>
        <w:rPr>
          <w:color w:val="231F20"/>
        </w:rPr>
        <w:t>3.15.</w:t>
      </w:r>
    </w:p>
    <w:p w:rsidR="0021470A" w:rsidRDefault="00256B66">
      <w:pPr>
        <w:pStyle w:val="a4"/>
        <w:numPr>
          <w:ilvl w:val="2"/>
          <w:numId w:val="10"/>
        </w:numPr>
        <w:tabs>
          <w:tab w:val="left" w:pos="1036"/>
        </w:tabs>
        <w:spacing w:before="10"/>
        <w:ind w:left="1035" w:hanging="477"/>
        <w:rPr>
          <w:sz w:val="20"/>
        </w:rPr>
      </w:pPr>
      <w:r>
        <w:rPr>
          <w:color w:val="231F20"/>
          <w:spacing w:val="-4"/>
          <w:sz w:val="20"/>
        </w:rPr>
        <w:t>Перед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испытаниями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образцы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выдерживают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нормальных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климатических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условиях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течение</w:t>
      </w:r>
    </w:p>
    <w:p w:rsidR="0021470A" w:rsidRDefault="00256B66">
      <w:pPr>
        <w:pStyle w:val="a3"/>
        <w:spacing w:before="10"/>
        <w:ind w:left="104"/>
      </w:pPr>
      <w:r>
        <w:rPr>
          <w:color w:val="231F20"/>
        </w:rPr>
        <w:t>24 ч, если не оговорено другое требование.</w:t>
      </w:r>
    </w:p>
    <w:p w:rsidR="0021470A" w:rsidRDefault="00256B66">
      <w:pPr>
        <w:pStyle w:val="a3"/>
        <w:spacing w:before="10"/>
        <w:ind w:left="558"/>
      </w:pPr>
      <w:r>
        <w:rPr>
          <w:color w:val="231F20"/>
        </w:rPr>
        <w:t>9.1.5 Образцы для испытаний выбирают методом случайного отбора.</w:t>
      </w:r>
    </w:p>
    <w:p w:rsidR="0021470A" w:rsidRDefault="0021470A">
      <w:pPr>
        <w:pStyle w:val="a3"/>
        <w:spacing w:before="8"/>
      </w:pPr>
    </w:p>
    <w:p w:rsidR="0021470A" w:rsidRDefault="00256B66">
      <w:pPr>
        <w:pStyle w:val="2"/>
        <w:numPr>
          <w:ilvl w:val="1"/>
          <w:numId w:val="9"/>
        </w:numPr>
        <w:tabs>
          <w:tab w:val="left" w:pos="892"/>
        </w:tabs>
        <w:spacing w:before="1"/>
        <w:ind w:firstLine="454"/>
      </w:pPr>
      <w:bookmarkStart w:id="11" w:name="_TOC_250006"/>
      <w:r>
        <w:rPr>
          <w:color w:val="231F20"/>
        </w:rPr>
        <w:t>Проверка комплектности и</w:t>
      </w:r>
      <w:r>
        <w:rPr>
          <w:color w:val="231F20"/>
          <w:spacing w:val="-18"/>
        </w:rPr>
        <w:t xml:space="preserve"> </w:t>
      </w:r>
      <w:bookmarkEnd w:id="11"/>
      <w:r>
        <w:rPr>
          <w:color w:val="231F20"/>
        </w:rPr>
        <w:t>маркировки</w:t>
      </w:r>
    </w:p>
    <w:p w:rsidR="0021470A" w:rsidRDefault="00256B66">
      <w:pPr>
        <w:pStyle w:val="a3"/>
        <w:spacing w:before="123" w:line="249" w:lineRule="auto"/>
        <w:ind w:left="104" w:firstLine="453"/>
      </w:pPr>
      <w:r>
        <w:rPr>
          <w:color w:val="231F20"/>
        </w:rPr>
        <w:t>Комплектность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маркировку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соответствие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осм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тром</w:t>
      </w:r>
      <w:proofErr w:type="spellEnd"/>
      <w:r>
        <w:rPr>
          <w:color w:val="231F20"/>
        </w:rPr>
        <w:t xml:space="preserve"> трех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образцов.</w:t>
      </w:r>
    </w:p>
    <w:p w:rsidR="0021470A" w:rsidRDefault="0021470A">
      <w:pPr>
        <w:pStyle w:val="a3"/>
        <w:spacing w:before="4"/>
        <w:rPr>
          <w:sz w:val="19"/>
        </w:rPr>
      </w:pPr>
    </w:p>
    <w:p w:rsidR="0021470A" w:rsidRDefault="00256B66">
      <w:pPr>
        <w:pStyle w:val="a3"/>
        <w:spacing w:before="64"/>
        <w:ind w:right="102"/>
        <w:jc w:val="right"/>
      </w:pPr>
      <w:r>
        <w:rPr>
          <w:color w:val="231F20"/>
          <w:w w:val="99"/>
        </w:rPr>
        <w:t>3</w:t>
      </w:r>
    </w:p>
    <w:p w:rsidR="0021470A" w:rsidRDefault="0021470A">
      <w:pPr>
        <w:jc w:val="right"/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8"/>
        <w:rPr>
          <w:b/>
          <w:sz w:val="23"/>
        </w:rPr>
      </w:pPr>
    </w:p>
    <w:p w:rsidR="0021470A" w:rsidRDefault="00256B66">
      <w:pPr>
        <w:pStyle w:val="a3"/>
        <w:spacing w:before="64" w:line="247" w:lineRule="auto"/>
        <w:ind w:left="104" w:right="103" w:firstLine="453"/>
        <w:jc w:val="both"/>
      </w:pPr>
      <w:r>
        <w:rPr>
          <w:color w:val="231F20"/>
          <w:spacing w:val="-3"/>
        </w:rPr>
        <w:t>УКСП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считается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выдержавшим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испытание,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образцы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соответствуют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требованиям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настоящего </w:t>
      </w:r>
      <w:r>
        <w:rPr>
          <w:color w:val="231F20"/>
        </w:rPr>
        <w:t>стандарта.</w:t>
      </w:r>
    </w:p>
    <w:p w:rsidR="0021470A" w:rsidRDefault="00256B66">
      <w:pPr>
        <w:pStyle w:val="2"/>
        <w:numPr>
          <w:ilvl w:val="1"/>
          <w:numId w:val="9"/>
        </w:numPr>
        <w:tabs>
          <w:tab w:val="left" w:pos="888"/>
        </w:tabs>
        <w:spacing w:before="1" w:line="247" w:lineRule="auto"/>
        <w:ind w:right="101" w:firstLine="454"/>
        <w:jc w:val="both"/>
      </w:pPr>
      <w:bookmarkStart w:id="12" w:name="_TOC_250005"/>
      <w:r>
        <w:rPr>
          <w:color w:val="231F20"/>
        </w:rPr>
        <w:t>Проверка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спуска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грузов,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допуст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мую</w:t>
      </w:r>
      <w:proofErr w:type="spellEnd"/>
      <w:r>
        <w:rPr>
          <w:color w:val="231F20"/>
          <w:spacing w:val="-7"/>
        </w:rPr>
        <w:t xml:space="preserve"> </w:t>
      </w:r>
      <w:bookmarkEnd w:id="12"/>
      <w:r>
        <w:rPr>
          <w:color w:val="231F20"/>
        </w:rPr>
        <w:t>массу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Испытанию подвергают все отобранные образцы изделия.</w:t>
      </w:r>
    </w:p>
    <w:p w:rsidR="0021470A" w:rsidRDefault="00256B66">
      <w:pPr>
        <w:pStyle w:val="a3"/>
        <w:spacing w:before="8" w:line="247" w:lineRule="auto"/>
        <w:ind w:left="104" w:right="102" w:firstLine="453"/>
        <w:jc w:val="both"/>
      </w:pPr>
      <w:r>
        <w:rPr>
          <w:color w:val="231F20"/>
        </w:rPr>
        <w:t>Испытание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стенде,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обеспечивающем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 максимальной для данного изделия высоте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применения.</w:t>
      </w:r>
    </w:p>
    <w:p w:rsidR="0021470A" w:rsidRDefault="00256B66">
      <w:pPr>
        <w:pStyle w:val="a4"/>
        <w:numPr>
          <w:ilvl w:val="2"/>
          <w:numId w:val="9"/>
        </w:numPr>
        <w:tabs>
          <w:tab w:val="left" w:pos="1059"/>
        </w:tabs>
        <w:ind w:hanging="500"/>
        <w:rPr>
          <w:sz w:val="20"/>
        </w:rPr>
      </w:pPr>
      <w:r>
        <w:rPr>
          <w:color w:val="231F20"/>
          <w:sz w:val="20"/>
        </w:rPr>
        <w:t>Проверка возможности спуска грузов с помощью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УКСПа</w:t>
      </w:r>
      <w:proofErr w:type="spellEnd"/>
      <w:r>
        <w:rPr>
          <w:color w:val="231F20"/>
          <w:sz w:val="20"/>
        </w:rPr>
        <w:t>.</w:t>
      </w:r>
    </w:p>
    <w:p w:rsidR="0021470A" w:rsidRDefault="00256B66">
      <w:pPr>
        <w:pStyle w:val="a3"/>
        <w:spacing w:before="8"/>
        <w:ind w:left="558"/>
      </w:pPr>
      <w:proofErr w:type="spellStart"/>
      <w:r>
        <w:rPr>
          <w:color w:val="231F20"/>
        </w:rPr>
        <w:t>УКСПа</w:t>
      </w:r>
      <w:proofErr w:type="spellEnd"/>
      <w:r>
        <w:rPr>
          <w:color w:val="231F20"/>
        </w:rPr>
        <w:t xml:space="preserve"> устанавливают на объекте или испытательном стенде и приводят в рабочее положение.</w:t>
      </w:r>
    </w:p>
    <w:p w:rsidR="0021470A" w:rsidRDefault="00256B66">
      <w:pPr>
        <w:pStyle w:val="a3"/>
        <w:spacing w:before="8" w:line="247" w:lineRule="auto"/>
        <w:ind w:left="50" w:right="102" w:firstLine="453"/>
        <w:jc w:val="right"/>
      </w:pPr>
      <w:r>
        <w:rPr>
          <w:color w:val="231F20"/>
        </w:rPr>
        <w:t xml:space="preserve">Испытание проводят методом поочередного </w:t>
      </w:r>
      <w:r>
        <w:rPr>
          <w:color w:val="231F20"/>
          <w:spacing w:val="2"/>
        </w:rPr>
        <w:t xml:space="preserve">спуска </w:t>
      </w:r>
      <w:r>
        <w:rPr>
          <w:color w:val="231F20"/>
        </w:rPr>
        <w:t xml:space="preserve">контрольных грузов </w:t>
      </w:r>
      <w:r>
        <w:rPr>
          <w:color w:val="231F20"/>
          <w:spacing w:val="2"/>
        </w:rPr>
        <w:t xml:space="preserve">массой </w:t>
      </w:r>
      <w:r>
        <w:rPr>
          <w:color w:val="231F20"/>
        </w:rPr>
        <w:t>(40 ± 1) кг и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(120 </w:t>
      </w:r>
      <w:r>
        <w:rPr>
          <w:color w:val="231F20"/>
        </w:rPr>
        <w:t xml:space="preserve">± </w:t>
      </w:r>
      <w:r>
        <w:rPr>
          <w:color w:val="231F20"/>
          <w:spacing w:val="-3"/>
        </w:rPr>
        <w:t xml:space="preserve">1) </w:t>
      </w:r>
      <w:r>
        <w:rPr>
          <w:color w:val="231F20"/>
          <w:spacing w:val="-12"/>
        </w:rPr>
        <w:t xml:space="preserve">кг, </w:t>
      </w:r>
      <w:r>
        <w:rPr>
          <w:color w:val="231F20"/>
          <w:spacing w:val="-3"/>
        </w:rPr>
        <w:t xml:space="preserve">не </w:t>
      </w:r>
      <w:r>
        <w:rPr>
          <w:color w:val="231F20"/>
          <w:spacing w:val="-4"/>
        </w:rPr>
        <w:t xml:space="preserve">менее </w:t>
      </w:r>
      <w:r>
        <w:rPr>
          <w:color w:val="231F20"/>
          <w:spacing w:val="-5"/>
        </w:rPr>
        <w:t>трех р</w:t>
      </w:r>
      <w:r>
        <w:rPr>
          <w:color w:val="231F20"/>
          <w:spacing w:val="-5"/>
        </w:rPr>
        <w:t xml:space="preserve">аз </w:t>
      </w:r>
      <w:r>
        <w:rPr>
          <w:color w:val="231F20"/>
          <w:spacing w:val="-4"/>
        </w:rPr>
        <w:t xml:space="preserve">каждый,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измерением скорости </w:t>
      </w:r>
      <w:r>
        <w:rPr>
          <w:color w:val="231F20"/>
          <w:spacing w:val="-4"/>
        </w:rPr>
        <w:t xml:space="preserve">спуска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погрешностью </w:t>
      </w:r>
      <w:r>
        <w:rPr>
          <w:color w:val="231F20"/>
          <w:spacing w:val="-3"/>
        </w:rPr>
        <w:t xml:space="preserve">не </w:t>
      </w:r>
      <w:r>
        <w:rPr>
          <w:color w:val="231F20"/>
          <w:spacing w:val="-5"/>
        </w:rPr>
        <w:t xml:space="preserve">более </w:t>
      </w:r>
      <w:r>
        <w:rPr>
          <w:color w:val="231F20"/>
        </w:rPr>
        <w:t xml:space="preserve">± </w:t>
      </w:r>
      <w:r>
        <w:rPr>
          <w:color w:val="231F20"/>
          <w:spacing w:val="-4"/>
        </w:rPr>
        <w:t xml:space="preserve">0,3 </w:t>
      </w:r>
      <w:r>
        <w:rPr>
          <w:color w:val="231F20"/>
          <w:spacing w:val="-5"/>
        </w:rPr>
        <w:t>м/</w:t>
      </w:r>
      <w:proofErr w:type="gramStart"/>
      <w:r>
        <w:rPr>
          <w:color w:val="231F20"/>
          <w:spacing w:val="-5"/>
        </w:rPr>
        <w:t>с</w:t>
      </w:r>
      <w:proofErr w:type="gramEnd"/>
      <w:r>
        <w:rPr>
          <w:color w:val="231F20"/>
          <w:spacing w:val="-5"/>
        </w:rPr>
        <w:t>.</w:t>
      </w:r>
    </w:p>
    <w:p w:rsidR="0021470A" w:rsidRDefault="00256B66">
      <w:pPr>
        <w:pStyle w:val="a3"/>
        <w:spacing w:before="1" w:line="247" w:lineRule="auto"/>
        <w:ind w:left="104" w:right="102" w:firstLine="453"/>
        <w:jc w:val="both"/>
      </w:pPr>
      <w:proofErr w:type="spellStart"/>
      <w:r>
        <w:rPr>
          <w:color w:val="231F20"/>
        </w:rPr>
        <w:t>УКСПа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считают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выдержавшим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испытание,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скорость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спуска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грузов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не вышла за пределы диапазона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0,5 до 3,0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м/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21470A" w:rsidRDefault="00256B66">
      <w:pPr>
        <w:pStyle w:val="a4"/>
        <w:numPr>
          <w:ilvl w:val="2"/>
          <w:numId w:val="9"/>
        </w:numPr>
        <w:tabs>
          <w:tab w:val="left" w:pos="1059"/>
        </w:tabs>
        <w:ind w:hanging="500"/>
        <w:rPr>
          <w:sz w:val="20"/>
        </w:rPr>
      </w:pPr>
      <w:r>
        <w:rPr>
          <w:color w:val="231F20"/>
          <w:sz w:val="20"/>
        </w:rPr>
        <w:t>Проверка возможности спуска грузов при помощи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УКСПр</w:t>
      </w:r>
      <w:proofErr w:type="spellEnd"/>
    </w:p>
    <w:p w:rsidR="0021470A" w:rsidRDefault="00256B66">
      <w:pPr>
        <w:pStyle w:val="a3"/>
        <w:spacing w:before="8"/>
        <w:ind w:left="558"/>
      </w:pPr>
      <w:r>
        <w:rPr>
          <w:color w:val="231F20"/>
        </w:rPr>
        <w:t xml:space="preserve">Тормозное устройство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 xml:space="preserve"> закрепляют на объекте или испытательном стенде.</w:t>
      </w:r>
    </w:p>
    <w:p w:rsidR="0021470A" w:rsidRDefault="00256B66">
      <w:pPr>
        <w:pStyle w:val="a3"/>
        <w:spacing w:before="8" w:line="247" w:lineRule="auto"/>
        <w:ind w:left="104" w:right="102" w:firstLine="453"/>
        <w:jc w:val="both"/>
      </w:pPr>
      <w:r>
        <w:rPr>
          <w:color w:val="231F20"/>
        </w:rPr>
        <w:t xml:space="preserve">К концу каната, который при эксплуатации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 xml:space="preserve"> должен крепиться на объекте, подвешивают контрольный груз, удерживаемый тормозным устройством в соответствии с методикой, указан</w:t>
      </w:r>
      <w:r>
        <w:rPr>
          <w:color w:val="231F20"/>
        </w:rPr>
        <w:t>ной в руководстве по эксплуатации.</w:t>
      </w:r>
    </w:p>
    <w:p w:rsidR="0021470A" w:rsidRDefault="00256B66">
      <w:pPr>
        <w:pStyle w:val="a3"/>
        <w:spacing w:before="1" w:line="247" w:lineRule="auto"/>
        <w:ind w:left="104" w:right="103" w:firstLine="453"/>
        <w:jc w:val="both"/>
      </w:pPr>
      <w:r>
        <w:rPr>
          <w:color w:val="231F20"/>
        </w:rPr>
        <w:t>Испытание проводят методом поочередного спуска контрольных грузов массой (40 ± 1) кг и (120 ± 1) кг не менее трех раз каждый.</w:t>
      </w:r>
    </w:p>
    <w:p w:rsidR="0021470A" w:rsidRDefault="00256B66">
      <w:pPr>
        <w:pStyle w:val="a3"/>
        <w:spacing w:before="1" w:line="247" w:lineRule="auto"/>
        <w:ind w:left="104" w:right="102" w:firstLine="453"/>
        <w:jc w:val="both"/>
      </w:pPr>
      <w:r>
        <w:rPr>
          <w:color w:val="231F20"/>
        </w:rPr>
        <w:t xml:space="preserve">При испытании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>, оборудованного рукояткой управления тормозным устройством, в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цессе</w:t>
      </w:r>
      <w:proofErr w:type="spellEnd"/>
      <w:r>
        <w:rPr>
          <w:color w:val="231F20"/>
        </w:rPr>
        <w:t xml:space="preserve"> ка</w:t>
      </w:r>
      <w:r>
        <w:rPr>
          <w:color w:val="231F20"/>
        </w:rPr>
        <w:t xml:space="preserve">ждого спуска проверяют возможность регулирования скорости груза и его остановки, одно- временно измеряя динамометром усилие на рукоятке, с погрешностью не более ± 10 Н. Схема </w:t>
      </w:r>
      <w:proofErr w:type="spellStart"/>
      <w:r>
        <w:rPr>
          <w:color w:val="231F20"/>
        </w:rPr>
        <w:t>ис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пытания</w:t>
      </w:r>
      <w:proofErr w:type="spellEnd"/>
      <w:r>
        <w:rPr>
          <w:color w:val="231F20"/>
        </w:rPr>
        <w:t xml:space="preserve"> указана на рисунке 1.</w:t>
      </w:r>
    </w:p>
    <w:p w:rsidR="0021470A" w:rsidRDefault="00256B66">
      <w:pPr>
        <w:pStyle w:val="a3"/>
        <w:spacing w:before="9"/>
        <w:rPr>
          <w:sz w:val="14"/>
        </w:rPr>
      </w:pPr>
      <w:r>
        <w:rPr>
          <w:lang w:val="en-US"/>
        </w:rPr>
        <w:pict>
          <v:group id="_x0000_s1074" style="position:absolute;margin-left:241.6pt;margin-top:10.5pt;width:111.85pt;height:152.9pt;z-index:1312;mso-wrap-distance-left:0;mso-wrap-distance-right:0;mso-position-horizontal-relative:page" coordorigin="4832,210" coordsize="2237,30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4832;top:210;width:2237;height:305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4888;top:740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78" type="#_x0000_t202" style="position:absolute;left:6851;top:639;width:101;height:606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  <w:p w:rsidR="0021470A" w:rsidRDefault="0021470A">
                    <w:pPr>
                      <w:rPr>
                        <w:sz w:val="19"/>
                      </w:rPr>
                    </w:pPr>
                  </w:p>
                  <w:p w:rsidR="0021470A" w:rsidRDefault="00256B6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6851;top:1659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6" type="#_x0000_t202" style="position:absolute;left:4888;top:2200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6851;top:2484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470A" w:rsidRDefault="0021470A">
      <w:pPr>
        <w:pStyle w:val="a3"/>
        <w:spacing w:before="7"/>
        <w:rPr>
          <w:sz w:val="14"/>
        </w:rPr>
      </w:pPr>
    </w:p>
    <w:p w:rsidR="0021470A" w:rsidRDefault="00256B66">
      <w:pPr>
        <w:spacing w:before="71"/>
        <w:ind w:left="626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рукоятка управления;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тормозное устройство;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канат; </w:t>
      </w: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 xml:space="preserve">— контрольный груз; </w:t>
      </w:r>
      <w:r>
        <w:rPr>
          <w:i/>
          <w:color w:val="231F20"/>
          <w:sz w:val="16"/>
        </w:rPr>
        <w:t xml:space="preserve">5 </w:t>
      </w:r>
      <w:r>
        <w:rPr>
          <w:color w:val="231F20"/>
          <w:sz w:val="16"/>
        </w:rPr>
        <w:t>— укладочная сумка;</w:t>
      </w:r>
    </w:p>
    <w:p w:rsidR="0021470A" w:rsidRDefault="00256B66">
      <w:pPr>
        <w:spacing w:before="8"/>
        <w:ind w:left="248" w:right="248"/>
        <w:jc w:val="center"/>
        <w:rPr>
          <w:sz w:val="16"/>
        </w:rPr>
      </w:pPr>
      <w:r>
        <w:rPr>
          <w:i/>
          <w:color w:val="231F20"/>
          <w:sz w:val="16"/>
        </w:rPr>
        <w:t xml:space="preserve">6 </w:t>
      </w:r>
      <w:r>
        <w:rPr>
          <w:color w:val="231F20"/>
          <w:sz w:val="16"/>
        </w:rPr>
        <w:t>— динамометр</w:t>
      </w:r>
    </w:p>
    <w:p w:rsidR="0021470A" w:rsidRDefault="0021470A">
      <w:pPr>
        <w:pStyle w:val="a3"/>
        <w:spacing w:before="10"/>
      </w:pPr>
    </w:p>
    <w:p w:rsidR="0021470A" w:rsidRDefault="00256B66">
      <w:pPr>
        <w:ind w:left="248" w:right="248"/>
        <w:jc w:val="center"/>
        <w:rPr>
          <w:sz w:val="18"/>
        </w:rPr>
      </w:pPr>
      <w:r>
        <w:rPr>
          <w:color w:val="231F20"/>
          <w:sz w:val="18"/>
        </w:rPr>
        <w:t xml:space="preserve">Рисунок 1 — Схема проверки величины тормозного усилия </w:t>
      </w:r>
      <w:proofErr w:type="spellStart"/>
      <w:r>
        <w:rPr>
          <w:color w:val="231F20"/>
          <w:sz w:val="18"/>
        </w:rPr>
        <w:t>УКСПр</w:t>
      </w:r>
      <w:proofErr w:type="spellEnd"/>
    </w:p>
    <w:p w:rsidR="0021470A" w:rsidRDefault="0021470A">
      <w:pPr>
        <w:pStyle w:val="a3"/>
        <w:rPr>
          <w:sz w:val="18"/>
        </w:rPr>
      </w:pPr>
    </w:p>
    <w:p w:rsidR="0021470A" w:rsidRDefault="0021470A">
      <w:pPr>
        <w:pStyle w:val="a3"/>
        <w:spacing w:before="5"/>
        <w:rPr>
          <w:sz w:val="23"/>
        </w:rPr>
      </w:pPr>
    </w:p>
    <w:p w:rsidR="0021470A" w:rsidRDefault="00256B66">
      <w:pPr>
        <w:pStyle w:val="a3"/>
        <w:spacing w:line="247" w:lineRule="auto"/>
        <w:ind w:left="104" w:right="102" w:firstLine="453"/>
        <w:jc w:val="both"/>
      </w:pPr>
      <w:r>
        <w:rPr>
          <w:color w:val="231F20"/>
        </w:rPr>
        <w:t xml:space="preserve">При испытании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>, в котором регулирование скорости спуска груза осуществляется за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счет натяжения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свободной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ветви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каната,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перед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началом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спуска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измеряют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усилие,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прикладываемое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свободной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ветви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каната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необходимое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удержания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груза.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спуска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возмо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</w:rPr>
        <w:t xml:space="preserve"> регулирования скорости груза и 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остановки.</w:t>
      </w:r>
    </w:p>
    <w:p w:rsidR="0021470A" w:rsidRDefault="00256B66">
      <w:pPr>
        <w:pStyle w:val="a3"/>
        <w:spacing w:before="1"/>
        <w:ind w:left="558"/>
      </w:pP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 xml:space="preserve"> считают выдержавшим испытание, если:</w:t>
      </w:r>
    </w:p>
    <w:p w:rsidR="0021470A" w:rsidRDefault="00256B66">
      <w:pPr>
        <w:pStyle w:val="a4"/>
        <w:numPr>
          <w:ilvl w:val="0"/>
          <w:numId w:val="8"/>
        </w:numPr>
        <w:tabs>
          <w:tab w:val="left" w:pos="672"/>
        </w:tabs>
        <w:spacing w:before="8" w:line="247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каждом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опыте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скорость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спуска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поддавалась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регулированию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вплоть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остановки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контрольного </w:t>
      </w:r>
      <w:r>
        <w:rPr>
          <w:color w:val="231F20"/>
          <w:sz w:val="20"/>
        </w:rPr>
        <w:t>груза;</w:t>
      </w:r>
    </w:p>
    <w:p w:rsidR="0021470A" w:rsidRDefault="00256B66">
      <w:pPr>
        <w:pStyle w:val="a4"/>
        <w:numPr>
          <w:ilvl w:val="0"/>
          <w:numId w:val="8"/>
        </w:numPr>
        <w:tabs>
          <w:tab w:val="left" w:pos="681"/>
        </w:tabs>
        <w:spacing w:before="3"/>
        <w:ind w:left="680" w:hanging="122"/>
        <w:rPr>
          <w:sz w:val="20"/>
        </w:rPr>
      </w:pPr>
      <w:r>
        <w:rPr>
          <w:color w:val="231F20"/>
          <w:sz w:val="20"/>
        </w:rPr>
        <w:t>в каждом опыте измеряемое усилие составило не более 300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Н.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10"/>
        <w:rPr>
          <w:sz w:val="25"/>
        </w:rPr>
      </w:pPr>
    </w:p>
    <w:p w:rsidR="0021470A" w:rsidRDefault="00256B66">
      <w:pPr>
        <w:pStyle w:val="a3"/>
        <w:spacing w:before="64"/>
        <w:ind w:left="104"/>
      </w:pPr>
      <w:r>
        <w:rPr>
          <w:color w:val="231F20"/>
          <w:w w:val="99"/>
        </w:rPr>
        <w:t>4</w:t>
      </w:r>
    </w:p>
    <w:p w:rsidR="0021470A" w:rsidRDefault="0021470A">
      <w:pPr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  <w:ind w:left="0"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4"/>
        </w:rPr>
      </w:pPr>
    </w:p>
    <w:p w:rsidR="0021470A" w:rsidRDefault="00256B66">
      <w:pPr>
        <w:pStyle w:val="a4"/>
        <w:numPr>
          <w:ilvl w:val="1"/>
          <w:numId w:val="7"/>
        </w:numPr>
        <w:tabs>
          <w:tab w:val="left" w:pos="874"/>
        </w:tabs>
        <w:spacing w:before="59" w:line="249" w:lineRule="auto"/>
        <w:ind w:right="105" w:firstLine="454"/>
        <w:jc w:val="both"/>
        <w:rPr>
          <w:b/>
          <w:sz w:val="20"/>
        </w:rPr>
      </w:pPr>
      <w:r>
        <w:rPr>
          <w:b/>
          <w:color w:val="231F20"/>
          <w:spacing w:val="-4"/>
          <w:sz w:val="20"/>
        </w:rPr>
        <w:t xml:space="preserve">Проверка </w:t>
      </w:r>
      <w:r>
        <w:rPr>
          <w:b/>
          <w:color w:val="231F20"/>
          <w:spacing w:val="-5"/>
          <w:sz w:val="20"/>
        </w:rPr>
        <w:t xml:space="preserve">работоспособности </w:t>
      </w:r>
      <w:r>
        <w:rPr>
          <w:b/>
          <w:color w:val="231F20"/>
          <w:spacing w:val="-4"/>
          <w:sz w:val="20"/>
        </w:rPr>
        <w:t xml:space="preserve">УКСП после </w:t>
      </w:r>
      <w:proofErr w:type="spellStart"/>
      <w:r>
        <w:rPr>
          <w:b/>
          <w:color w:val="231F20"/>
          <w:spacing w:val="-4"/>
          <w:sz w:val="20"/>
        </w:rPr>
        <w:t>нагружения</w:t>
      </w:r>
      <w:proofErr w:type="spellEnd"/>
      <w:r>
        <w:rPr>
          <w:b/>
          <w:color w:val="231F20"/>
          <w:spacing w:val="-4"/>
          <w:sz w:val="20"/>
        </w:rPr>
        <w:t xml:space="preserve"> его статической </w:t>
      </w:r>
      <w:r>
        <w:rPr>
          <w:b/>
          <w:color w:val="231F20"/>
          <w:spacing w:val="-5"/>
          <w:sz w:val="20"/>
        </w:rPr>
        <w:t xml:space="preserve">нагрузкой, </w:t>
      </w:r>
      <w:r>
        <w:rPr>
          <w:b/>
          <w:color w:val="231F20"/>
          <w:spacing w:val="-4"/>
          <w:sz w:val="20"/>
        </w:rPr>
        <w:t xml:space="preserve">равной </w:t>
      </w:r>
      <w:r>
        <w:rPr>
          <w:b/>
          <w:color w:val="231F20"/>
          <w:sz w:val="20"/>
        </w:rPr>
        <w:t>утроенному значению предельно допустимой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нагрузки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Испытание проводят в два этапа.</w:t>
      </w:r>
    </w:p>
    <w:p w:rsidR="0021470A" w:rsidRDefault="00256B66">
      <w:pPr>
        <w:pStyle w:val="a4"/>
        <w:numPr>
          <w:ilvl w:val="2"/>
          <w:numId w:val="7"/>
        </w:numPr>
        <w:tabs>
          <w:tab w:val="left" w:pos="1059"/>
        </w:tabs>
        <w:spacing w:before="10"/>
        <w:ind w:firstLine="454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первом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этапе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испытанию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подвергают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один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изделия.</w:t>
      </w:r>
    </w:p>
    <w:p w:rsidR="0021470A" w:rsidRDefault="00256B66">
      <w:pPr>
        <w:pStyle w:val="a3"/>
        <w:spacing w:before="10" w:line="249" w:lineRule="auto"/>
        <w:ind w:left="104" w:right="102" w:firstLine="453"/>
        <w:jc w:val="both"/>
      </w:pPr>
      <w:proofErr w:type="spellStart"/>
      <w:r>
        <w:rPr>
          <w:color w:val="231F20"/>
        </w:rPr>
        <w:t>УКСПа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испытывают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методике,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изложенной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9.3.1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настоящего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стандарта,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предварительным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нагружением</w:t>
      </w:r>
      <w:proofErr w:type="spellEnd"/>
      <w:r>
        <w:rPr>
          <w:color w:val="231F20"/>
        </w:rPr>
        <w:t xml:space="preserve"> образца. Предварительное </w:t>
      </w:r>
      <w:proofErr w:type="spellStart"/>
      <w:r>
        <w:rPr>
          <w:color w:val="231F20"/>
        </w:rPr>
        <w:t>нагружение</w:t>
      </w:r>
      <w:proofErr w:type="spellEnd"/>
      <w:r>
        <w:rPr>
          <w:color w:val="231F20"/>
        </w:rPr>
        <w:t xml:space="preserve"> осуществляют путем приложения статической нагрузки </w:t>
      </w:r>
      <w:r>
        <w:rPr>
          <w:i/>
          <w:color w:val="231F20"/>
        </w:rPr>
        <w:t>F</w:t>
      </w:r>
      <w:r>
        <w:rPr>
          <w:color w:val="231F20"/>
        </w:rPr>
        <w:t>, равной утроенному значению максимальной предельно допустимой нагрузки, к нижнему концу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каната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(ленты),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полностью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вытянутого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зафиксированного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любым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способом, препятствующим его проскальзыванию, и закрепленного на объекте или испытательном стенде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р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сунок</w:t>
      </w:r>
      <w:proofErr w:type="spellEnd"/>
      <w:r>
        <w:rPr>
          <w:color w:val="231F20"/>
        </w:rPr>
        <w:t xml:space="preserve"> 2).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 xml:space="preserve">Время выдержки образца под нагрузкой должно составлять (180 ± 5)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21470A" w:rsidRDefault="00256B66">
      <w:pPr>
        <w:pStyle w:val="a3"/>
        <w:spacing w:before="10" w:line="249" w:lineRule="auto"/>
        <w:ind w:left="104" w:right="101" w:firstLine="453"/>
        <w:jc w:val="both"/>
      </w:pPr>
      <w:proofErr w:type="spellStart"/>
      <w:r>
        <w:rPr>
          <w:color w:val="231F20"/>
        </w:rPr>
        <w:t>УКСПр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испытывают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методике,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изложенной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9.3.2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настоящего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стандарта,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предварительным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нагружением</w:t>
      </w:r>
      <w:proofErr w:type="spellEnd"/>
      <w:r>
        <w:rPr>
          <w:color w:val="231F20"/>
        </w:rPr>
        <w:t xml:space="preserve"> образца. </w:t>
      </w:r>
      <w:proofErr w:type="spellStart"/>
      <w:r>
        <w:rPr>
          <w:color w:val="231F20"/>
        </w:rPr>
        <w:t>Нагружение</w:t>
      </w:r>
      <w:proofErr w:type="spellEnd"/>
      <w:r>
        <w:rPr>
          <w:color w:val="231F20"/>
        </w:rPr>
        <w:t xml:space="preserve"> осуществляют путем приложения статической нагрузки, равной утроенному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значению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максимальной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предельно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допустимой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нагрузки,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тормозному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устройству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УКСПр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(рисунок 3). При этом нижняя в</w:t>
      </w:r>
      <w:r>
        <w:rPr>
          <w:color w:val="231F20"/>
        </w:rPr>
        <w:t>етвь каната (ленты) должна быть закреплена любым способом, пр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пятствующим</w:t>
      </w:r>
      <w:proofErr w:type="spellEnd"/>
      <w:r>
        <w:rPr>
          <w:color w:val="231F20"/>
        </w:rPr>
        <w:t xml:space="preserve"> 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проскальзыванию.</w:t>
      </w:r>
    </w:p>
    <w:p w:rsidR="0021470A" w:rsidRDefault="00256B66">
      <w:pPr>
        <w:pStyle w:val="a3"/>
        <w:spacing w:before="1"/>
        <w:ind w:left="558"/>
      </w:pPr>
      <w:r>
        <w:rPr>
          <w:lang w:val="en-US"/>
        </w:rPr>
        <w:pict>
          <v:group id="_x0000_s1069" style="position:absolute;left:0;text-align:left;margin-left:146.5pt;margin-top:13.45pt;width:66.75pt;height:174.65pt;z-index:1408;mso-wrap-distance-left:0;mso-wrap-distance-right:0;mso-position-horizontal-relative:page" coordorigin="2930,269" coordsize="1335,3493">
            <v:shape id="_x0000_s1073" type="#_x0000_t75" style="position:absolute;left:2930;top:269;width:1334;height:3480">
              <v:imagedata r:id="rId7" o:title=""/>
            </v:shape>
            <v:shape id="_x0000_s1072" type="#_x0000_t202" style="position:absolute;left:3935;top:1212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4158;top:3162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3789;top:3581;width:110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063" style="position:absolute;left:0;text-align:left;margin-left:386.35pt;margin-top:18.65pt;width:57.6pt;height:170.65pt;z-index:1528;mso-wrap-distance-left:0;mso-wrap-distance-right:0;mso-position-horizontal-relative:page" coordorigin="7727,373" coordsize="1152,3413">
            <v:shape id="_x0000_s1068" type="#_x0000_t75" style="position:absolute;left:7727;top:373;width:1152;height:3374">
              <v:imagedata r:id="rId8" o:title=""/>
            </v:shape>
            <v:shape id="_x0000_s1067" type="#_x0000_t202" style="position:absolute;left:8395;top:986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8527;top:1311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8767;top:2970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8307;top:3605;width:110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 xml:space="preserve">Время выдержки образца под нагрузкой должно составлять (180 ± 5)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21470A" w:rsidRDefault="0021470A">
      <w:pPr>
        <w:pStyle w:val="a3"/>
        <w:spacing w:before="9"/>
        <w:rPr>
          <w:sz w:val="13"/>
        </w:rPr>
      </w:pPr>
    </w:p>
    <w:p w:rsidR="0021470A" w:rsidRDefault="0021470A">
      <w:pPr>
        <w:rPr>
          <w:sz w:val="13"/>
        </w:rPr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spacing w:before="71"/>
        <w:ind w:left="639"/>
        <w:jc w:val="center"/>
        <w:rPr>
          <w:sz w:val="16"/>
        </w:rPr>
      </w:pPr>
      <w:r>
        <w:rPr>
          <w:color w:val="231F20"/>
          <w:sz w:val="16"/>
        </w:rPr>
        <w:lastRenderedPageBreak/>
        <w:t xml:space="preserve">1 — </w:t>
      </w:r>
      <w:proofErr w:type="spellStart"/>
      <w:r>
        <w:rPr>
          <w:color w:val="231F20"/>
          <w:sz w:val="16"/>
        </w:rPr>
        <w:t>УКСПа</w:t>
      </w:r>
      <w:proofErr w:type="spellEnd"/>
      <w:r>
        <w:rPr>
          <w:color w:val="231F20"/>
          <w:sz w:val="16"/>
        </w:rPr>
        <w:t xml:space="preserve">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>— динамометр</w:t>
      </w:r>
    </w:p>
    <w:p w:rsidR="0021470A" w:rsidRDefault="0021470A">
      <w:pPr>
        <w:pStyle w:val="a3"/>
        <w:spacing w:before="3"/>
        <w:rPr>
          <w:sz w:val="21"/>
        </w:rPr>
      </w:pPr>
    </w:p>
    <w:p w:rsidR="0021470A" w:rsidRDefault="00256B66">
      <w:pPr>
        <w:pStyle w:val="a3"/>
        <w:ind w:left="639"/>
        <w:jc w:val="center"/>
        <w:rPr>
          <w:rFonts w:ascii="Times New Roman" w:hAnsi="Times New Roman"/>
          <w:sz w:val="18"/>
        </w:rPr>
      </w:pPr>
      <w:r>
        <w:rPr>
          <w:color w:val="231F20"/>
        </w:rPr>
        <w:t xml:space="preserve">Рисунок 2 — Схема </w:t>
      </w:r>
      <w:proofErr w:type="spellStart"/>
      <w:r>
        <w:rPr>
          <w:color w:val="231F20"/>
        </w:rPr>
        <w:t>нагружения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УКСП</w:t>
      </w:r>
      <w:r>
        <w:rPr>
          <w:rFonts w:ascii="Times New Roman" w:hAnsi="Times New Roman"/>
          <w:color w:val="231F20"/>
          <w:sz w:val="18"/>
        </w:rPr>
        <w:t>а</w:t>
      </w:r>
      <w:proofErr w:type="spellEnd"/>
    </w:p>
    <w:p w:rsidR="0021470A" w:rsidRDefault="00256B66">
      <w:pPr>
        <w:spacing w:before="95"/>
        <w:ind w:left="612" w:right="345"/>
        <w:jc w:val="center"/>
        <w:rPr>
          <w:sz w:val="16"/>
        </w:rPr>
      </w:pPr>
      <w:r>
        <w:br w:type="column"/>
      </w:r>
      <w:r>
        <w:rPr>
          <w:i/>
          <w:color w:val="231F20"/>
          <w:sz w:val="16"/>
        </w:rPr>
        <w:lastRenderedPageBreak/>
        <w:t xml:space="preserve">1 </w:t>
      </w:r>
      <w:r>
        <w:rPr>
          <w:color w:val="231F20"/>
          <w:sz w:val="16"/>
        </w:rPr>
        <w:t xml:space="preserve">— канат;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тормозное устройство;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>— динамометр</w:t>
      </w:r>
    </w:p>
    <w:p w:rsidR="0021470A" w:rsidRDefault="0021470A">
      <w:pPr>
        <w:pStyle w:val="a3"/>
        <w:spacing w:before="10"/>
      </w:pPr>
    </w:p>
    <w:p w:rsidR="0021470A" w:rsidRDefault="00256B66">
      <w:pPr>
        <w:ind w:left="612" w:right="345"/>
        <w:jc w:val="center"/>
        <w:rPr>
          <w:rFonts w:ascii="Times New Roman" w:hAnsi="Times New Roman"/>
          <w:sz w:val="18"/>
        </w:rPr>
      </w:pPr>
      <w:r>
        <w:rPr>
          <w:color w:val="231F20"/>
          <w:sz w:val="18"/>
        </w:rPr>
        <w:t xml:space="preserve">Рисунок 3 — Схема </w:t>
      </w:r>
      <w:proofErr w:type="spellStart"/>
      <w:r>
        <w:rPr>
          <w:color w:val="231F20"/>
          <w:sz w:val="18"/>
        </w:rPr>
        <w:t>нагружения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УКСП</w:t>
      </w:r>
      <w:r>
        <w:rPr>
          <w:rFonts w:ascii="Times New Roman" w:hAnsi="Times New Roman"/>
          <w:color w:val="231F20"/>
          <w:sz w:val="18"/>
        </w:rPr>
        <w:t>р</w:t>
      </w:r>
      <w:proofErr w:type="spellEnd"/>
    </w:p>
    <w:p w:rsidR="0021470A" w:rsidRDefault="0021470A">
      <w:pPr>
        <w:jc w:val="center"/>
        <w:rPr>
          <w:rFonts w:ascii="Times New Roman" w:hAnsi="Times New Roman"/>
          <w:sz w:val="18"/>
        </w:rPr>
        <w:sectPr w:rsidR="0021470A">
          <w:type w:val="continuous"/>
          <w:pgSz w:w="11900" w:h="16840"/>
          <w:pgMar w:top="1600" w:right="1140" w:bottom="280" w:left="1140" w:header="720" w:footer="720" w:gutter="0"/>
          <w:cols w:num="2" w:space="720" w:equalWidth="0">
            <w:col w:w="4276" w:space="162"/>
            <w:col w:w="5182"/>
          </w:cols>
        </w:sectPr>
      </w:pPr>
    </w:p>
    <w:p w:rsidR="0021470A" w:rsidRDefault="0021470A">
      <w:pPr>
        <w:pStyle w:val="a3"/>
        <w:spacing w:before="2"/>
        <w:rPr>
          <w:rFonts w:ascii="Times New Roman"/>
          <w:sz w:val="9"/>
        </w:rPr>
      </w:pPr>
    </w:p>
    <w:p w:rsidR="0021470A" w:rsidRDefault="00256B66">
      <w:pPr>
        <w:pStyle w:val="a3"/>
        <w:spacing w:before="64"/>
        <w:ind w:left="558"/>
      </w:pPr>
      <w:r>
        <w:rPr>
          <w:color w:val="231F20"/>
        </w:rPr>
        <w:t xml:space="preserve">Погрешность измерения нагрузки не должна превышать ± 0,1 </w:t>
      </w:r>
      <w:proofErr w:type="spellStart"/>
      <w:r>
        <w:rPr>
          <w:color w:val="231F20"/>
        </w:rPr>
        <w:t>кН.</w:t>
      </w:r>
      <w:proofErr w:type="spellEnd"/>
    </w:p>
    <w:p w:rsidR="0021470A" w:rsidRDefault="00256B66">
      <w:pPr>
        <w:pStyle w:val="a3"/>
        <w:spacing w:before="10" w:line="249" w:lineRule="auto"/>
        <w:ind w:left="558" w:right="1179"/>
      </w:pPr>
      <w:r>
        <w:rPr>
          <w:color w:val="231F20"/>
        </w:rPr>
        <w:t>Время замеряется секундомером с погрешность</w:t>
      </w:r>
      <w:r>
        <w:rPr>
          <w:color w:val="231F20"/>
        </w:rPr>
        <w:t>ю измерения не более ± 5 с. Изделие допускают ко второму этапу испытания, если:</w:t>
      </w:r>
    </w:p>
    <w:p w:rsidR="0021470A" w:rsidRDefault="00256B66">
      <w:pPr>
        <w:pStyle w:val="a4"/>
        <w:numPr>
          <w:ilvl w:val="0"/>
          <w:numId w:val="6"/>
        </w:numPr>
        <w:tabs>
          <w:tab w:val="left" w:pos="681"/>
        </w:tabs>
        <w:ind w:hanging="122"/>
        <w:rPr>
          <w:sz w:val="20"/>
        </w:rPr>
      </w:pPr>
      <w:r>
        <w:rPr>
          <w:color w:val="231F20"/>
          <w:sz w:val="20"/>
        </w:rPr>
        <w:t>не произошло разрушения ни одного из элементов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УКСП;</w:t>
      </w:r>
    </w:p>
    <w:p w:rsidR="0021470A" w:rsidRDefault="00256B66">
      <w:pPr>
        <w:pStyle w:val="a4"/>
        <w:numPr>
          <w:ilvl w:val="0"/>
          <w:numId w:val="6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отсутствуют видимые деформации и повреждения элементов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УКСП;</w:t>
      </w:r>
    </w:p>
    <w:p w:rsidR="0021470A" w:rsidRDefault="00256B66">
      <w:pPr>
        <w:pStyle w:val="a4"/>
        <w:numPr>
          <w:ilvl w:val="0"/>
          <w:numId w:val="6"/>
        </w:numPr>
        <w:tabs>
          <w:tab w:val="left" w:pos="681"/>
        </w:tabs>
        <w:spacing w:before="10"/>
        <w:ind w:hanging="122"/>
        <w:rPr>
          <w:sz w:val="20"/>
        </w:rPr>
      </w:pPr>
      <w:r>
        <w:rPr>
          <w:color w:val="231F20"/>
          <w:sz w:val="20"/>
        </w:rPr>
        <w:t>отсутствуют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отказы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9.3.1,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9.3.2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стандарта.</w:t>
      </w:r>
    </w:p>
    <w:p w:rsidR="0021470A" w:rsidRDefault="00256B66">
      <w:pPr>
        <w:pStyle w:val="a4"/>
        <w:numPr>
          <w:ilvl w:val="2"/>
          <w:numId w:val="7"/>
        </w:numPr>
        <w:tabs>
          <w:tab w:val="left" w:pos="1054"/>
        </w:tabs>
        <w:spacing w:before="10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втором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этапе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испытанию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подвергают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один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изделия,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прошедший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проверку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ответствии</w:t>
      </w:r>
      <w:proofErr w:type="spellEnd"/>
      <w:r>
        <w:rPr>
          <w:color w:val="231F20"/>
          <w:sz w:val="20"/>
        </w:rPr>
        <w:t xml:space="preserve"> с 9.4.1 настоящего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стандарта.</w:t>
      </w:r>
    </w:p>
    <w:p w:rsidR="0021470A" w:rsidRDefault="00256B66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>Второй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этап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поочередных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спусков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испытателе</w:t>
      </w:r>
      <w:proofErr w:type="gramStart"/>
      <w:r>
        <w:rPr>
          <w:color w:val="231F20"/>
          <w:spacing w:val="-3"/>
        </w:rPr>
        <w:t>й-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добровольцев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различной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массы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трех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</w:t>
      </w:r>
      <w:r>
        <w:rPr>
          <w:color w:val="231F20"/>
          <w:spacing w:val="-3"/>
        </w:rPr>
        <w:t>рупп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испытателей-добровольцев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испытании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УКСП, </w:t>
      </w:r>
      <w:r>
        <w:rPr>
          <w:color w:val="231F20"/>
        </w:rPr>
        <w:t>предназначенного для одновременного спуска нескольких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человек).</w:t>
      </w:r>
    </w:p>
    <w:p w:rsidR="0021470A" w:rsidRDefault="00256B66">
      <w:pPr>
        <w:pStyle w:val="a3"/>
        <w:spacing w:before="1" w:line="249" w:lineRule="auto"/>
        <w:ind w:left="104" w:firstLine="453"/>
      </w:pPr>
      <w:r>
        <w:rPr>
          <w:color w:val="231F20"/>
        </w:rPr>
        <w:t>Испытание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испытательном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стенде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обязательной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страховкой испытателей в соответствии с рисунком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4.</w:t>
      </w:r>
    </w:p>
    <w:p w:rsidR="0021470A" w:rsidRDefault="00256B66">
      <w:pPr>
        <w:pStyle w:val="a3"/>
        <w:spacing w:before="1" w:line="249" w:lineRule="auto"/>
        <w:ind w:left="104" w:right="36" w:firstLine="453"/>
      </w:pPr>
      <w:r>
        <w:rPr>
          <w:color w:val="231F20"/>
          <w:spacing w:val="-3"/>
        </w:rPr>
        <w:t xml:space="preserve">Каждый </w:t>
      </w:r>
      <w:r>
        <w:rPr>
          <w:color w:val="231F20"/>
          <w:spacing w:val="-5"/>
        </w:rPr>
        <w:t xml:space="preserve">испытатель </w:t>
      </w:r>
      <w:r>
        <w:rPr>
          <w:color w:val="231F20"/>
          <w:spacing w:val="-4"/>
        </w:rPr>
        <w:t xml:space="preserve">должен </w:t>
      </w:r>
      <w:r>
        <w:rPr>
          <w:color w:val="231F20"/>
          <w:spacing w:val="-3"/>
        </w:rPr>
        <w:t xml:space="preserve">провести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менее </w:t>
      </w:r>
      <w:r>
        <w:rPr>
          <w:color w:val="231F20"/>
          <w:spacing w:val="-4"/>
        </w:rPr>
        <w:t xml:space="preserve">трех </w:t>
      </w:r>
      <w:r>
        <w:rPr>
          <w:color w:val="231F20"/>
          <w:spacing w:val="-3"/>
        </w:rPr>
        <w:t xml:space="preserve">спусков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соответствии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указаниями </w:t>
      </w:r>
      <w:proofErr w:type="spellStart"/>
      <w:r>
        <w:rPr>
          <w:color w:val="231F20"/>
          <w:spacing w:val="-4"/>
        </w:rPr>
        <w:t>руково</w:t>
      </w:r>
      <w:proofErr w:type="gramStart"/>
      <w:r>
        <w:rPr>
          <w:color w:val="231F20"/>
          <w:spacing w:val="-4"/>
        </w:rPr>
        <w:t>д</w:t>
      </w:r>
      <w:proofErr w:type="spellEnd"/>
      <w:r>
        <w:rPr>
          <w:color w:val="231F20"/>
          <w:spacing w:val="-4"/>
        </w:rPr>
        <w:t>-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ства</w:t>
      </w:r>
      <w:proofErr w:type="spellEnd"/>
      <w:r>
        <w:rPr>
          <w:color w:val="231F20"/>
        </w:rPr>
        <w:t xml:space="preserve"> по эксплуатации изделия, выполняя все допустимые приемы тактического применения УКСП.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5"/>
        <w:rPr>
          <w:sz w:val="17"/>
        </w:rPr>
      </w:pPr>
    </w:p>
    <w:p w:rsidR="0021470A" w:rsidRDefault="00256B66">
      <w:pPr>
        <w:pStyle w:val="a3"/>
        <w:spacing w:before="64"/>
        <w:ind w:right="102"/>
        <w:jc w:val="right"/>
      </w:pPr>
      <w:r>
        <w:rPr>
          <w:color w:val="231F20"/>
          <w:w w:val="99"/>
        </w:rPr>
        <w:t>5</w:t>
      </w:r>
    </w:p>
    <w:p w:rsidR="0021470A" w:rsidRDefault="0021470A">
      <w:pPr>
        <w:jc w:val="right"/>
        <w:sectPr w:rsidR="0021470A">
          <w:type w:val="continuous"/>
          <w:pgSz w:w="11900" w:h="16840"/>
          <w:pgMar w:top="1600" w:right="1140" w:bottom="280" w:left="1140" w:header="720" w:footer="720" w:gutter="0"/>
          <w:cols w:space="720"/>
        </w:sectPr>
      </w:pPr>
    </w:p>
    <w:p w:rsidR="0021470A" w:rsidRDefault="00256B66">
      <w:pPr>
        <w:pStyle w:val="2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56B66">
      <w:pPr>
        <w:pStyle w:val="a3"/>
        <w:spacing w:before="6"/>
        <w:rPr>
          <w:b/>
          <w:sz w:val="29"/>
        </w:rPr>
      </w:pPr>
      <w:r>
        <w:rPr>
          <w:lang w:val="en-US"/>
        </w:rPr>
        <w:pict>
          <v:group id="_x0000_s1057" style="position:absolute;margin-left:238.6pt;margin-top:18.95pt;width:117.85pt;height:154.1pt;z-index:1648;mso-wrap-distance-left:0;mso-wrap-distance-right:0;mso-position-horizontal-relative:page" coordorigin="4772,379" coordsize="2357,3082">
            <v:shape id="_x0000_s1062" type="#_x0000_t75" style="position:absolute;left:4772;top:379;width:2357;height:3082">
              <v:imagedata r:id="rId9" o:title=""/>
            </v:shape>
            <v:shape id="_x0000_s1061" type="#_x0000_t202" style="position:absolute;left:4803;top:954;width:101;height:468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  <w:p w:rsidR="0021470A" w:rsidRDefault="00256B66">
                    <w:pPr>
                      <w:spacing w:before="8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6327;top:653;width:101;height:809" filled="f" stroked="f">
              <v:textbox inset="0,0,0,0">
                <w:txbxContent>
                  <w:p w:rsidR="0021470A" w:rsidRDefault="00256B66">
                    <w:pPr>
                      <w:spacing w:line="15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  <w:p w:rsidR="0021470A" w:rsidRDefault="00256B66">
                    <w:pPr>
                      <w:spacing w:line="182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4</w:t>
                    </w:r>
                  </w:p>
                  <w:p w:rsidR="0021470A" w:rsidRDefault="00256B66">
                    <w:pPr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5</w:t>
                    </w:r>
                  </w:p>
                  <w:p w:rsidR="0021470A" w:rsidRDefault="00256B66">
                    <w:pPr>
                      <w:spacing w:before="5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59" type="#_x0000_t202" style="position:absolute;left:6624;top:2650;width:408;height:180" filled="f" stroked="f">
              <v:textbox inset="0,0,0,0">
                <w:txbxContent>
                  <w:p w:rsidR="0021470A" w:rsidRDefault="00256B66">
                    <w:pPr>
                      <w:tabs>
                        <w:tab w:val="left" w:pos="307"/>
                      </w:tabs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7</w:t>
                    </w:r>
                    <w:r>
                      <w:rPr>
                        <w:i/>
                        <w:color w:val="231F20"/>
                        <w:sz w:val="18"/>
                      </w:rPr>
                      <w:tab/>
                      <w:t>8</w:t>
                    </w:r>
                  </w:p>
                </w:txbxContent>
              </v:textbox>
            </v:shape>
            <v:shape id="_x0000_s1058" type="#_x0000_t202" style="position:absolute;left:6174;top:3191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470A" w:rsidRDefault="0021470A">
      <w:pPr>
        <w:pStyle w:val="a3"/>
        <w:spacing w:before="7"/>
        <w:rPr>
          <w:b/>
          <w:sz w:val="14"/>
        </w:rPr>
      </w:pPr>
    </w:p>
    <w:p w:rsidR="0021470A" w:rsidRDefault="00256B66">
      <w:pPr>
        <w:spacing w:before="71"/>
        <w:ind w:left="533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канат УКСП;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силовой элемент объекта или испытательного стенда;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блок; </w:t>
      </w: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>— тормозное устройство;</w:t>
      </w:r>
    </w:p>
    <w:p w:rsidR="0021470A" w:rsidRDefault="00256B66">
      <w:pPr>
        <w:spacing w:before="8" w:line="242" w:lineRule="auto"/>
        <w:ind w:left="250" w:right="248"/>
        <w:jc w:val="center"/>
        <w:rPr>
          <w:sz w:val="16"/>
        </w:rPr>
      </w:pPr>
      <w:r>
        <w:rPr>
          <w:i/>
          <w:color w:val="231F20"/>
          <w:sz w:val="16"/>
        </w:rPr>
        <w:t xml:space="preserve">5 </w:t>
      </w:r>
      <w:r>
        <w:rPr>
          <w:color w:val="231F20"/>
          <w:sz w:val="16"/>
        </w:rPr>
        <w:t xml:space="preserve">— страховочная веревка; </w:t>
      </w:r>
      <w:r>
        <w:rPr>
          <w:i/>
          <w:color w:val="231F20"/>
          <w:sz w:val="16"/>
        </w:rPr>
        <w:t xml:space="preserve">6 </w:t>
      </w:r>
      <w:r>
        <w:rPr>
          <w:color w:val="231F20"/>
          <w:sz w:val="16"/>
        </w:rPr>
        <w:t xml:space="preserve">— испытатель; </w:t>
      </w:r>
      <w:r>
        <w:rPr>
          <w:i/>
          <w:color w:val="231F20"/>
          <w:sz w:val="16"/>
        </w:rPr>
        <w:t xml:space="preserve">7 </w:t>
      </w:r>
      <w:r>
        <w:rPr>
          <w:color w:val="231F20"/>
          <w:sz w:val="16"/>
        </w:rPr>
        <w:t xml:space="preserve">— приспособление для экстренного заклинивания веревки; </w:t>
      </w:r>
      <w:r>
        <w:rPr>
          <w:i/>
          <w:color w:val="231F20"/>
          <w:sz w:val="16"/>
        </w:rPr>
        <w:t xml:space="preserve">8 </w:t>
      </w:r>
      <w:r>
        <w:rPr>
          <w:color w:val="231F20"/>
          <w:sz w:val="16"/>
        </w:rPr>
        <w:t xml:space="preserve">— оператор, осуществляющий страховку испытателя; </w:t>
      </w:r>
      <w:r>
        <w:rPr>
          <w:i/>
          <w:color w:val="231F20"/>
          <w:sz w:val="16"/>
        </w:rPr>
        <w:t>9</w:t>
      </w:r>
      <w:r>
        <w:rPr>
          <w:i/>
          <w:color w:val="231F20"/>
          <w:sz w:val="16"/>
        </w:rPr>
        <w:t xml:space="preserve"> </w:t>
      </w:r>
      <w:r>
        <w:rPr>
          <w:color w:val="231F20"/>
          <w:sz w:val="16"/>
        </w:rPr>
        <w:t>— якорь</w:t>
      </w:r>
    </w:p>
    <w:p w:rsidR="0021470A" w:rsidRDefault="0021470A">
      <w:pPr>
        <w:pStyle w:val="a3"/>
        <w:spacing w:before="2"/>
      </w:pPr>
    </w:p>
    <w:p w:rsidR="0021470A" w:rsidRDefault="00256B66">
      <w:pPr>
        <w:ind w:left="248" w:right="248"/>
        <w:jc w:val="center"/>
        <w:rPr>
          <w:sz w:val="18"/>
        </w:rPr>
      </w:pPr>
      <w:r>
        <w:rPr>
          <w:color w:val="231F20"/>
          <w:sz w:val="18"/>
        </w:rPr>
        <w:t>Рисунок 4 — Схема страховки при спуске испытателей на УКСП</w:t>
      </w:r>
    </w:p>
    <w:p w:rsidR="0021470A" w:rsidRDefault="0021470A">
      <w:pPr>
        <w:pStyle w:val="a3"/>
        <w:spacing w:before="5"/>
      </w:pPr>
    </w:p>
    <w:p w:rsidR="0021470A" w:rsidRDefault="00256B66">
      <w:pPr>
        <w:pStyle w:val="a4"/>
        <w:numPr>
          <w:ilvl w:val="2"/>
          <w:numId w:val="7"/>
        </w:numPr>
        <w:tabs>
          <w:tab w:val="left" w:pos="1059"/>
        </w:tabs>
        <w:spacing w:before="0"/>
        <w:ind w:left="1058" w:hanging="500"/>
        <w:rPr>
          <w:sz w:val="20"/>
        </w:rPr>
      </w:pPr>
      <w:r>
        <w:rPr>
          <w:color w:val="231F20"/>
          <w:sz w:val="20"/>
        </w:rPr>
        <w:t>Изделие считают выдержавшим испытание,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если:</w:t>
      </w:r>
    </w:p>
    <w:p w:rsidR="0021470A" w:rsidRDefault="00256B66">
      <w:pPr>
        <w:pStyle w:val="a4"/>
        <w:numPr>
          <w:ilvl w:val="0"/>
          <w:numId w:val="1"/>
        </w:numPr>
        <w:tabs>
          <w:tab w:val="left" w:pos="681"/>
        </w:tabs>
        <w:spacing w:before="4"/>
        <w:ind w:firstLine="454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произошло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одного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случая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неконтролируемого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спуска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испытателей;</w:t>
      </w:r>
    </w:p>
    <w:p w:rsidR="0021470A" w:rsidRDefault="00256B66">
      <w:pPr>
        <w:pStyle w:val="a4"/>
        <w:numPr>
          <w:ilvl w:val="0"/>
          <w:numId w:val="1"/>
        </w:numPr>
        <w:tabs>
          <w:tab w:val="left" w:pos="681"/>
        </w:tabs>
        <w:spacing w:before="4"/>
        <w:ind w:left="680" w:hanging="122"/>
        <w:rPr>
          <w:sz w:val="20"/>
        </w:rPr>
      </w:pPr>
      <w:r>
        <w:rPr>
          <w:color w:val="231F20"/>
          <w:sz w:val="20"/>
        </w:rPr>
        <w:t>не произошло ни одного случая заклинивания каната (ленты)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УКСП;</w:t>
      </w:r>
    </w:p>
    <w:p w:rsidR="0021470A" w:rsidRDefault="00256B66">
      <w:pPr>
        <w:pStyle w:val="a4"/>
        <w:numPr>
          <w:ilvl w:val="0"/>
          <w:numId w:val="1"/>
        </w:numPr>
        <w:tabs>
          <w:tab w:val="left" w:pos="681"/>
        </w:tabs>
        <w:spacing w:before="4"/>
        <w:ind w:left="680" w:hanging="122"/>
        <w:rPr>
          <w:sz w:val="20"/>
        </w:rPr>
      </w:pPr>
      <w:r>
        <w:rPr>
          <w:color w:val="231F20"/>
          <w:sz w:val="20"/>
        </w:rPr>
        <w:t>не произошло разрушения или видимых деформаций элементов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УКСП;</w:t>
      </w:r>
    </w:p>
    <w:p w:rsidR="0021470A" w:rsidRDefault="00256B66">
      <w:pPr>
        <w:pStyle w:val="a4"/>
        <w:numPr>
          <w:ilvl w:val="0"/>
          <w:numId w:val="1"/>
        </w:numPr>
        <w:tabs>
          <w:tab w:val="left" w:pos="694"/>
        </w:tabs>
        <w:spacing w:before="4" w:line="244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величина скорости спуска испытателей на </w:t>
      </w:r>
      <w:proofErr w:type="spellStart"/>
      <w:r>
        <w:rPr>
          <w:color w:val="231F20"/>
          <w:sz w:val="20"/>
        </w:rPr>
        <w:t>УКСПа</w:t>
      </w:r>
      <w:proofErr w:type="spellEnd"/>
      <w:r>
        <w:rPr>
          <w:color w:val="231F20"/>
          <w:sz w:val="20"/>
        </w:rPr>
        <w:t xml:space="preserve"> не вышла за пределы диапазона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0,5 до 3,0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м/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>;</w:t>
      </w:r>
    </w:p>
    <w:p w:rsidR="0021470A" w:rsidRDefault="00256B66">
      <w:pPr>
        <w:pStyle w:val="a4"/>
        <w:numPr>
          <w:ilvl w:val="0"/>
          <w:numId w:val="1"/>
        </w:numPr>
        <w:tabs>
          <w:tab w:val="left" w:pos="671"/>
        </w:tabs>
        <w:spacing w:before="0" w:line="244" w:lineRule="auto"/>
        <w:ind w:right="104" w:firstLine="454"/>
        <w:jc w:val="both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УКСП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обеспечивает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возможность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выполнения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всех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тактических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приемов,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указанных в руковод</w:t>
      </w:r>
      <w:r>
        <w:rPr>
          <w:color w:val="231F20"/>
          <w:sz w:val="20"/>
        </w:rPr>
        <w:t>стве по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эксплуатации.</w:t>
      </w:r>
    </w:p>
    <w:p w:rsidR="0021470A" w:rsidRDefault="00256B66">
      <w:pPr>
        <w:pStyle w:val="2"/>
        <w:numPr>
          <w:ilvl w:val="1"/>
          <w:numId w:val="5"/>
        </w:numPr>
        <w:tabs>
          <w:tab w:val="left" w:pos="892"/>
        </w:tabs>
        <w:spacing w:before="0" w:line="230" w:lineRule="exact"/>
        <w:ind w:hanging="333"/>
      </w:pPr>
      <w:bookmarkStart w:id="13" w:name="_TOC_250004"/>
      <w:r>
        <w:rPr>
          <w:color w:val="231F20"/>
        </w:rPr>
        <w:t>Проверка прочности УКСП при воздействии статической</w:t>
      </w:r>
      <w:r>
        <w:rPr>
          <w:color w:val="231F20"/>
          <w:spacing w:val="-34"/>
        </w:rPr>
        <w:t xml:space="preserve"> </w:t>
      </w:r>
      <w:bookmarkEnd w:id="13"/>
      <w:r>
        <w:rPr>
          <w:color w:val="231F20"/>
        </w:rPr>
        <w:t>нагрузки</w:t>
      </w:r>
    </w:p>
    <w:p w:rsidR="0021470A" w:rsidRDefault="00256B66">
      <w:pPr>
        <w:pStyle w:val="a3"/>
        <w:spacing w:before="4"/>
        <w:ind w:left="558"/>
      </w:pPr>
      <w:r>
        <w:rPr>
          <w:color w:val="231F20"/>
        </w:rPr>
        <w:t>Испытанию подвергают один образец изделия.</w:t>
      </w:r>
    </w:p>
    <w:p w:rsidR="0021470A" w:rsidRDefault="00256B66">
      <w:pPr>
        <w:pStyle w:val="a4"/>
        <w:numPr>
          <w:ilvl w:val="2"/>
          <w:numId w:val="5"/>
        </w:numPr>
        <w:tabs>
          <w:tab w:val="left" w:pos="1044"/>
        </w:tabs>
        <w:spacing w:before="4" w:line="244" w:lineRule="auto"/>
        <w:ind w:right="102" w:firstLine="454"/>
        <w:jc w:val="both"/>
        <w:rPr>
          <w:sz w:val="20"/>
        </w:rPr>
      </w:pPr>
      <w:proofErr w:type="spellStart"/>
      <w:r>
        <w:rPr>
          <w:color w:val="231F20"/>
          <w:sz w:val="20"/>
        </w:rPr>
        <w:t>УКСПа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испытывают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приложения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статической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нагрузки,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равной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кН,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нижнему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концу каната (ленты), полностью вытянутого из устройства или зафиксированного любым способом, пр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пятствующим</w:t>
      </w:r>
      <w:proofErr w:type="spellEnd"/>
      <w:r>
        <w:rPr>
          <w:color w:val="231F20"/>
          <w:sz w:val="20"/>
        </w:rPr>
        <w:t xml:space="preserve"> его проскальзыванию, которое закреплено на испытательном стенде в соответствии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с рисунком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21470A" w:rsidRDefault="00256B66">
      <w:pPr>
        <w:pStyle w:val="a3"/>
        <w:spacing w:line="230" w:lineRule="exact"/>
        <w:ind w:left="558"/>
      </w:pPr>
      <w:r>
        <w:rPr>
          <w:color w:val="231F20"/>
        </w:rPr>
        <w:t>Время выдержки образца под нагрузкой должно составля</w:t>
      </w:r>
      <w:r>
        <w:rPr>
          <w:color w:val="231F20"/>
        </w:rPr>
        <w:t xml:space="preserve">ть (180 ± 5)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21470A" w:rsidRDefault="00256B66">
      <w:pPr>
        <w:pStyle w:val="a4"/>
        <w:numPr>
          <w:ilvl w:val="2"/>
          <w:numId w:val="5"/>
        </w:numPr>
        <w:tabs>
          <w:tab w:val="left" w:pos="1054"/>
        </w:tabs>
        <w:spacing w:before="4" w:line="244" w:lineRule="auto"/>
        <w:ind w:right="102" w:firstLine="454"/>
        <w:jc w:val="both"/>
        <w:rPr>
          <w:sz w:val="20"/>
        </w:rPr>
      </w:pPr>
      <w:proofErr w:type="spellStart"/>
      <w:r>
        <w:rPr>
          <w:color w:val="231F20"/>
          <w:sz w:val="20"/>
        </w:rPr>
        <w:t>УКСПр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установленное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испытательном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стенде,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испытывают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приложения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статич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ской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нагрузки,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равной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кН,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тормозному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устройству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УКСПр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рисунком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3.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Конец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ни</w:t>
      </w:r>
      <w:proofErr w:type="gramStart"/>
      <w:r>
        <w:rPr>
          <w:color w:val="231F20"/>
          <w:sz w:val="20"/>
        </w:rPr>
        <w:t>ж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ней ветви каната должен быть закреплен любым способом, пре</w:t>
      </w:r>
      <w:r>
        <w:rPr>
          <w:color w:val="231F20"/>
          <w:sz w:val="20"/>
        </w:rPr>
        <w:t>пятствующим его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проскальзыванию.</w:t>
      </w:r>
    </w:p>
    <w:p w:rsidR="0021470A" w:rsidRDefault="00256B66">
      <w:pPr>
        <w:pStyle w:val="a3"/>
        <w:spacing w:line="244" w:lineRule="auto"/>
        <w:ind w:left="558" w:right="1179"/>
      </w:pPr>
      <w:r>
        <w:rPr>
          <w:color w:val="231F20"/>
        </w:rPr>
        <w:t xml:space="preserve">Время выдержки образца под нагрузкой должно составлять (180 ± 5) с. Погрешность измерения нагрузки не должна превышать ± 0,2 </w:t>
      </w:r>
      <w:proofErr w:type="spellStart"/>
      <w:r>
        <w:rPr>
          <w:color w:val="231F20"/>
        </w:rPr>
        <w:t>кН.</w:t>
      </w:r>
      <w:proofErr w:type="spellEnd"/>
    </w:p>
    <w:p w:rsidR="0021470A" w:rsidRDefault="00256B66">
      <w:pPr>
        <w:pStyle w:val="a3"/>
        <w:spacing w:line="230" w:lineRule="exact"/>
        <w:ind w:left="558"/>
      </w:pPr>
      <w:r>
        <w:rPr>
          <w:color w:val="231F20"/>
        </w:rPr>
        <w:t>Время замеряется секундомером с погрешностью измерения не более ± 5 с.</w:t>
      </w:r>
    </w:p>
    <w:p w:rsidR="0021470A" w:rsidRDefault="00256B66">
      <w:pPr>
        <w:pStyle w:val="a4"/>
        <w:numPr>
          <w:ilvl w:val="2"/>
          <w:numId w:val="5"/>
        </w:numPr>
        <w:tabs>
          <w:tab w:val="left" w:pos="1069"/>
        </w:tabs>
        <w:spacing w:before="4" w:line="244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Изделие считают выдержавшим испытание, если образец удержал </w:t>
      </w:r>
      <w:r>
        <w:rPr>
          <w:color w:val="231F20"/>
          <w:spacing w:val="-3"/>
          <w:sz w:val="20"/>
        </w:rPr>
        <w:t xml:space="preserve">нагрузку. </w:t>
      </w:r>
      <w:r>
        <w:rPr>
          <w:color w:val="231F20"/>
          <w:sz w:val="20"/>
        </w:rPr>
        <w:t>Допускается наличие остаточных деформаций элементов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УКСП.</w:t>
      </w:r>
    </w:p>
    <w:p w:rsidR="0021470A" w:rsidRDefault="00256B66">
      <w:pPr>
        <w:pStyle w:val="2"/>
        <w:numPr>
          <w:ilvl w:val="1"/>
          <w:numId w:val="4"/>
        </w:numPr>
        <w:tabs>
          <w:tab w:val="left" w:pos="892"/>
        </w:tabs>
        <w:spacing w:before="0" w:line="230" w:lineRule="exact"/>
        <w:ind w:hanging="333"/>
      </w:pPr>
      <w:bookmarkStart w:id="14" w:name="_TOC_250003"/>
      <w:r>
        <w:rPr>
          <w:color w:val="231F20"/>
        </w:rPr>
        <w:t>Проверка прочности УКСП при воздействии динамической</w:t>
      </w:r>
      <w:r>
        <w:rPr>
          <w:color w:val="231F20"/>
          <w:spacing w:val="-33"/>
        </w:rPr>
        <w:t xml:space="preserve"> </w:t>
      </w:r>
      <w:bookmarkEnd w:id="14"/>
      <w:r>
        <w:rPr>
          <w:color w:val="231F20"/>
        </w:rPr>
        <w:t>нагрузки</w:t>
      </w:r>
    </w:p>
    <w:p w:rsidR="0021470A" w:rsidRDefault="00256B66">
      <w:pPr>
        <w:pStyle w:val="a3"/>
        <w:spacing w:before="4" w:line="244" w:lineRule="auto"/>
        <w:ind w:left="558" w:right="28"/>
      </w:pPr>
      <w:r>
        <w:rPr>
          <w:color w:val="231F20"/>
        </w:rPr>
        <w:t>Испытывают один образец изделия, не подвергавшийся проверке по 9.5</w:t>
      </w:r>
      <w:r>
        <w:rPr>
          <w:color w:val="231F20"/>
        </w:rPr>
        <w:t xml:space="preserve"> настоящего стандарта. Испытание проводят в два этапа.</w:t>
      </w:r>
    </w:p>
    <w:p w:rsidR="0021470A" w:rsidRDefault="00256B66">
      <w:pPr>
        <w:pStyle w:val="a4"/>
        <w:numPr>
          <w:ilvl w:val="2"/>
          <w:numId w:val="4"/>
        </w:numPr>
        <w:tabs>
          <w:tab w:val="left" w:pos="1074"/>
        </w:tabs>
        <w:spacing w:before="0" w:line="244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На первом этапе УКСП устанавливают на испытательном стенде и </w:t>
      </w:r>
      <w:r>
        <w:rPr>
          <w:color w:val="231F20"/>
          <w:spacing w:val="-3"/>
          <w:sz w:val="20"/>
        </w:rPr>
        <w:t xml:space="preserve">подготавливают </w:t>
      </w:r>
      <w:r>
        <w:rPr>
          <w:color w:val="231F20"/>
          <w:sz w:val="20"/>
        </w:rPr>
        <w:t>его к работе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руководства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эксплуатации.</w:t>
      </w:r>
    </w:p>
    <w:p w:rsidR="0021470A" w:rsidRDefault="00256B66">
      <w:pPr>
        <w:pStyle w:val="a3"/>
        <w:spacing w:line="244" w:lineRule="auto"/>
        <w:ind w:left="104" w:right="102" w:firstLine="453"/>
        <w:jc w:val="both"/>
      </w:pPr>
      <w:r>
        <w:rPr>
          <w:color w:val="231F20"/>
          <w:spacing w:val="-3"/>
        </w:rPr>
        <w:t>Нижний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конец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каната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(ленты)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УКСП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соединяют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контрольным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грузом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массой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(100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кг,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этом </w:t>
      </w:r>
      <w:r>
        <w:rPr>
          <w:color w:val="231F20"/>
        </w:rPr>
        <w:t>должно выполняться условие, обеспечивающее свободное падение груза с высоты (2,00 ± 0,05) м. Крепление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испытательном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стенде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требованию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руководства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эк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плуатации</w:t>
      </w:r>
      <w:proofErr w:type="spellEnd"/>
      <w:r>
        <w:rPr>
          <w:color w:val="231F20"/>
        </w:rPr>
        <w:t xml:space="preserve"> 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изделие.</w:t>
      </w:r>
    </w:p>
    <w:p w:rsidR="0021470A" w:rsidRDefault="00256B66">
      <w:pPr>
        <w:pStyle w:val="a3"/>
        <w:spacing w:line="244" w:lineRule="auto"/>
        <w:ind w:left="558" w:right="3248"/>
      </w:pPr>
      <w:r>
        <w:rPr>
          <w:color w:val="231F20"/>
        </w:rPr>
        <w:t>Примеры схем испытания приведены на рисунке 5. Испытание проводят путем сброса контрольного груза.</w:t>
      </w:r>
    </w:p>
    <w:p w:rsidR="0021470A" w:rsidRDefault="00256B66">
      <w:pPr>
        <w:pStyle w:val="a3"/>
        <w:spacing w:line="244" w:lineRule="auto"/>
        <w:ind w:left="104" w:right="102" w:firstLine="453"/>
        <w:jc w:val="both"/>
      </w:pPr>
      <w:r>
        <w:rPr>
          <w:color w:val="231F20"/>
          <w:spacing w:val="-3"/>
        </w:rPr>
        <w:t>Изделие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допускают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этапу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испытания,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образец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удержал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груз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без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обрыва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элеме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тов</w:t>
      </w:r>
      <w:proofErr w:type="spellEnd"/>
      <w:r>
        <w:rPr>
          <w:color w:val="231F20"/>
        </w:rPr>
        <w:t xml:space="preserve"> УКСП. Допускается наличие остаточных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деформаций.</w:t>
      </w:r>
    </w:p>
    <w:p w:rsidR="0021470A" w:rsidRDefault="0021470A">
      <w:pPr>
        <w:pStyle w:val="a3"/>
        <w:spacing w:before="9"/>
        <w:rPr>
          <w:sz w:val="12"/>
        </w:rPr>
      </w:pPr>
    </w:p>
    <w:p w:rsidR="0021470A" w:rsidRDefault="00256B66">
      <w:pPr>
        <w:pStyle w:val="a3"/>
        <w:spacing w:before="64"/>
        <w:ind w:left="104"/>
      </w:pPr>
      <w:r>
        <w:rPr>
          <w:color w:val="231F20"/>
          <w:w w:val="99"/>
        </w:rPr>
        <w:t>6</w:t>
      </w:r>
    </w:p>
    <w:p w:rsidR="0021470A" w:rsidRDefault="0021470A">
      <w:pPr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  <w:ind w:left="0" w:right="102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1610779</wp:posOffset>
            </wp:positionH>
            <wp:positionV relativeFrom="paragraph">
              <wp:posOffset>409535</wp:posOffset>
            </wp:positionV>
            <wp:extent cx="1271016" cy="335584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335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group id="_x0000_s1054" style="position:absolute;left:0;text-align:left;margin-left:355.45pt;margin-top:32.25pt;width:117.7pt;height:202.8pt;z-index:-22312;mso-position-horizontal-relative:page;mso-position-vertical-relative:text" coordorigin="7109,645" coordsize="2354,4056">
            <v:shape id="_x0000_s1056" type="#_x0000_t75" style="position:absolute;left:7109;top:645;width:2275;height:4056">
              <v:imagedata r:id="rId11" o:title=""/>
            </v:shape>
            <v:shape id="_x0000_s1055" type="#_x0000_t202" style="position:absolute;left:9362;top:836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spacing w:before="7"/>
        <w:rPr>
          <w:b/>
          <w:sz w:val="24"/>
        </w:rPr>
      </w:pPr>
    </w:p>
    <w:p w:rsidR="0021470A" w:rsidRDefault="00256B66">
      <w:pPr>
        <w:spacing w:before="1"/>
        <w:ind w:right="2684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1</w:t>
      </w:r>
    </w:p>
    <w:p w:rsidR="0021470A" w:rsidRDefault="0021470A">
      <w:pPr>
        <w:pStyle w:val="a3"/>
        <w:rPr>
          <w:i/>
          <w:sz w:val="18"/>
        </w:rPr>
      </w:pPr>
    </w:p>
    <w:p w:rsidR="0021470A" w:rsidRDefault="0021470A">
      <w:pPr>
        <w:pStyle w:val="a3"/>
        <w:spacing w:before="5"/>
        <w:rPr>
          <w:i/>
          <w:sz w:val="18"/>
        </w:rPr>
      </w:pPr>
    </w:p>
    <w:p w:rsidR="0021470A" w:rsidRDefault="00256B66">
      <w:pPr>
        <w:tabs>
          <w:tab w:val="left" w:pos="4838"/>
        </w:tabs>
        <w:ind w:right="1262"/>
        <w:jc w:val="right"/>
        <w:rPr>
          <w:i/>
          <w:sz w:val="18"/>
        </w:rPr>
      </w:pPr>
      <w:r>
        <w:rPr>
          <w:i/>
          <w:color w:val="231F20"/>
          <w:position w:val="-2"/>
          <w:sz w:val="18"/>
        </w:rPr>
        <w:t>2</w:t>
      </w:r>
      <w:r>
        <w:rPr>
          <w:i/>
          <w:color w:val="231F20"/>
          <w:position w:val="-2"/>
          <w:sz w:val="18"/>
        </w:rPr>
        <w:tab/>
      </w:r>
      <w:r>
        <w:rPr>
          <w:i/>
          <w:color w:val="231F20"/>
          <w:spacing w:val="-1"/>
          <w:sz w:val="18"/>
        </w:rPr>
        <w:t>2</w:t>
      </w:r>
    </w:p>
    <w:p w:rsidR="0021470A" w:rsidRDefault="0021470A">
      <w:pPr>
        <w:pStyle w:val="a3"/>
        <w:spacing w:before="10"/>
        <w:rPr>
          <w:i/>
          <w:sz w:val="15"/>
        </w:rPr>
      </w:pPr>
    </w:p>
    <w:p w:rsidR="0021470A" w:rsidRDefault="00256B66">
      <w:pPr>
        <w:ind w:right="1262"/>
        <w:jc w:val="right"/>
        <w:rPr>
          <w:i/>
          <w:sz w:val="18"/>
        </w:rPr>
      </w:pPr>
      <w:r>
        <w:rPr>
          <w:i/>
          <w:color w:val="231F20"/>
          <w:w w:val="99"/>
          <w:sz w:val="18"/>
        </w:rPr>
        <w:t>3</w:t>
      </w:r>
    </w:p>
    <w:p w:rsidR="0021470A" w:rsidRDefault="0021470A">
      <w:pPr>
        <w:pStyle w:val="a3"/>
        <w:rPr>
          <w:i/>
          <w:sz w:val="18"/>
        </w:rPr>
      </w:pPr>
    </w:p>
    <w:p w:rsidR="0021470A" w:rsidRDefault="00256B66">
      <w:pPr>
        <w:spacing w:before="106"/>
        <w:ind w:right="2684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3</w:t>
      </w: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spacing w:before="6"/>
        <w:rPr>
          <w:i/>
        </w:rPr>
      </w:pPr>
    </w:p>
    <w:p w:rsidR="0021470A" w:rsidRDefault="00256B66">
      <w:pPr>
        <w:tabs>
          <w:tab w:val="left" w:pos="4849"/>
        </w:tabs>
        <w:ind w:left="1535"/>
        <w:rPr>
          <w:sz w:val="16"/>
        </w:rPr>
      </w:pPr>
      <w:r>
        <w:rPr>
          <w:color w:val="231F20"/>
          <w:sz w:val="16"/>
        </w:rPr>
        <w:t>схема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испытания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УКСПа</w:t>
      </w:r>
      <w:proofErr w:type="spellEnd"/>
      <w:r>
        <w:rPr>
          <w:color w:val="231F20"/>
          <w:sz w:val="16"/>
        </w:rPr>
        <w:tab/>
        <w:t xml:space="preserve">схема испытания </w:t>
      </w:r>
      <w:proofErr w:type="spellStart"/>
      <w:r>
        <w:rPr>
          <w:color w:val="231F20"/>
          <w:sz w:val="16"/>
        </w:rPr>
        <w:t>УКСПр</w:t>
      </w:r>
      <w:proofErr w:type="spellEnd"/>
      <w:r>
        <w:rPr>
          <w:color w:val="231F20"/>
          <w:sz w:val="16"/>
        </w:rPr>
        <w:t xml:space="preserve"> при закреплении тормозного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устрой-</w:t>
      </w:r>
    </w:p>
    <w:p w:rsidR="0021470A" w:rsidRDefault="00256B66">
      <w:pPr>
        <w:spacing w:before="8"/>
        <w:ind w:right="1903"/>
        <w:jc w:val="right"/>
        <w:rPr>
          <w:sz w:val="16"/>
        </w:rPr>
      </w:pPr>
      <w:proofErr w:type="spellStart"/>
      <w:r>
        <w:rPr>
          <w:color w:val="231F20"/>
          <w:sz w:val="16"/>
        </w:rPr>
        <w:t>ства</w:t>
      </w:r>
      <w:proofErr w:type="spellEnd"/>
      <w:r>
        <w:rPr>
          <w:color w:val="231F20"/>
          <w:sz w:val="16"/>
        </w:rPr>
        <w:t xml:space="preserve"> на стенде</w:t>
      </w:r>
    </w:p>
    <w:p w:rsidR="0021470A" w:rsidRDefault="0021470A">
      <w:pPr>
        <w:pStyle w:val="a3"/>
        <w:spacing w:before="5"/>
        <w:rPr>
          <w:sz w:val="13"/>
        </w:rPr>
      </w:pPr>
    </w:p>
    <w:p w:rsidR="0021470A" w:rsidRDefault="00256B66">
      <w:pPr>
        <w:ind w:left="248" w:right="248"/>
        <w:jc w:val="center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расцепляющее устройство;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тормозное устройство;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>— контрольный груз</w:t>
      </w:r>
    </w:p>
    <w:p w:rsidR="0021470A" w:rsidRDefault="0021470A">
      <w:pPr>
        <w:pStyle w:val="a3"/>
        <w:spacing w:before="10"/>
      </w:pPr>
    </w:p>
    <w:p w:rsidR="0021470A" w:rsidRDefault="00256B66">
      <w:pPr>
        <w:ind w:left="248" w:right="248"/>
        <w:jc w:val="center"/>
        <w:rPr>
          <w:sz w:val="18"/>
        </w:rPr>
      </w:pPr>
      <w:r>
        <w:rPr>
          <w:color w:val="231F20"/>
          <w:sz w:val="18"/>
        </w:rPr>
        <w:t>Рисунок 5 — Схемы испытания УКСП на динамическую прочность</w:t>
      </w:r>
    </w:p>
    <w:p w:rsidR="0021470A" w:rsidRDefault="0021470A">
      <w:pPr>
        <w:pStyle w:val="a3"/>
        <w:spacing w:before="11"/>
      </w:pPr>
    </w:p>
    <w:p w:rsidR="0021470A" w:rsidRDefault="00256B66">
      <w:pPr>
        <w:pStyle w:val="a4"/>
        <w:numPr>
          <w:ilvl w:val="2"/>
          <w:numId w:val="4"/>
        </w:numPr>
        <w:tabs>
          <w:tab w:val="left" w:pos="1054"/>
        </w:tabs>
        <w:spacing w:before="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втором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этапе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испытанию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подвергают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изделия,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прошедший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проверку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соотве</w:t>
      </w:r>
      <w:proofErr w:type="gramStart"/>
      <w:r>
        <w:rPr>
          <w:color w:val="231F20"/>
          <w:sz w:val="20"/>
        </w:rPr>
        <w:t>т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ствии</w:t>
      </w:r>
      <w:proofErr w:type="spellEnd"/>
      <w:r>
        <w:rPr>
          <w:color w:val="231F20"/>
          <w:sz w:val="20"/>
        </w:rPr>
        <w:t xml:space="preserve"> с 9.6.1 настоящего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стандарта.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 xml:space="preserve">Испытания и оценку результатов осуществляют по методике, изложенной в 9.3.1 для </w:t>
      </w:r>
      <w:proofErr w:type="spellStart"/>
      <w:r>
        <w:rPr>
          <w:color w:val="231F20"/>
        </w:rPr>
        <w:t>УКСПа</w:t>
      </w:r>
      <w:proofErr w:type="spellEnd"/>
      <w:r>
        <w:rPr>
          <w:color w:val="231F20"/>
        </w:rPr>
        <w:t xml:space="preserve"> и </w:t>
      </w:r>
      <w:proofErr w:type="gramStart"/>
      <w:r>
        <w:rPr>
          <w:color w:val="231F20"/>
        </w:rPr>
        <w:t>в</w:t>
      </w:r>
      <w:proofErr w:type="gramEnd"/>
    </w:p>
    <w:p w:rsidR="0021470A" w:rsidRDefault="00256B66">
      <w:pPr>
        <w:pStyle w:val="a3"/>
        <w:spacing w:before="10"/>
        <w:ind w:left="104"/>
      </w:pPr>
      <w:r>
        <w:rPr>
          <w:color w:val="231F20"/>
        </w:rPr>
        <w:t xml:space="preserve">9.3.2 для </w:t>
      </w:r>
      <w:proofErr w:type="spellStart"/>
      <w:r>
        <w:rPr>
          <w:color w:val="231F20"/>
        </w:rPr>
        <w:t>УКСПр</w:t>
      </w:r>
      <w:proofErr w:type="spellEnd"/>
      <w:r>
        <w:rPr>
          <w:color w:val="231F20"/>
        </w:rPr>
        <w:t xml:space="preserve"> настоящего стандарта.</w:t>
      </w:r>
    </w:p>
    <w:p w:rsidR="0021470A" w:rsidRDefault="00256B66">
      <w:pPr>
        <w:pStyle w:val="2"/>
        <w:numPr>
          <w:ilvl w:val="1"/>
          <w:numId w:val="3"/>
        </w:numPr>
        <w:tabs>
          <w:tab w:val="left" w:pos="886"/>
        </w:tabs>
        <w:spacing w:before="5" w:line="244" w:lineRule="auto"/>
        <w:ind w:right="101" w:firstLine="454"/>
        <w:jc w:val="both"/>
      </w:pPr>
      <w:r>
        <w:rPr>
          <w:color w:val="231F20"/>
        </w:rPr>
        <w:t>Проверка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работоспособности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значений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температур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3"/>
        </w:rPr>
        <w:t>от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минус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26"/>
        </w:rPr>
        <w:t xml:space="preserve"> </w:t>
      </w:r>
      <w:r>
        <w:rPr>
          <w:color w:val="231F20"/>
          <w:position w:val="7"/>
          <w:sz w:val="13"/>
        </w:rPr>
        <w:t>о</w:t>
      </w:r>
      <w:r>
        <w:rPr>
          <w:color w:val="231F20"/>
        </w:rPr>
        <w:t>С до 40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7"/>
          <w:sz w:val="13"/>
        </w:rPr>
        <w:t>о</w:t>
      </w:r>
      <w:r>
        <w:rPr>
          <w:color w:val="231F20"/>
        </w:rPr>
        <w:t>С</w:t>
      </w:r>
    </w:p>
    <w:p w:rsidR="0021470A" w:rsidRDefault="00256B66">
      <w:pPr>
        <w:pStyle w:val="a3"/>
        <w:spacing w:before="5" w:line="249" w:lineRule="auto"/>
        <w:ind w:left="104" w:right="102" w:firstLine="453"/>
        <w:jc w:val="both"/>
      </w:pPr>
      <w:r>
        <w:rPr>
          <w:color w:val="231F20"/>
        </w:rPr>
        <w:t xml:space="preserve">Испытывают четыре образца изделия, не </w:t>
      </w:r>
      <w:r>
        <w:rPr>
          <w:color w:val="231F20"/>
        </w:rPr>
        <w:t>подвергавшихся проверкам по 9.5, 9.6 настоящего стандарта.</w:t>
      </w:r>
    </w:p>
    <w:p w:rsidR="0021470A" w:rsidRDefault="00256B66">
      <w:pPr>
        <w:pStyle w:val="a4"/>
        <w:numPr>
          <w:ilvl w:val="2"/>
          <w:numId w:val="3"/>
        </w:numPr>
        <w:tabs>
          <w:tab w:val="left" w:pos="1073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Перед испытанием проводят выдержку двух образцов в камере холода при температуре минус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(40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°С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двух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образцов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тепловой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камере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(40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°С.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выдержки образцов в каждой из камер должно составлять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6 до 6,5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ч.</w:t>
      </w:r>
    </w:p>
    <w:p w:rsidR="0021470A" w:rsidRDefault="00256B66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Максимальное отклонение температуры от заданного значения в камерах тепла и холода не должно превышать ± 2 °С.</w:t>
      </w:r>
    </w:p>
    <w:p w:rsidR="0021470A" w:rsidRDefault="00256B66">
      <w:pPr>
        <w:pStyle w:val="a4"/>
        <w:numPr>
          <w:ilvl w:val="2"/>
          <w:numId w:val="3"/>
        </w:numPr>
        <w:tabs>
          <w:tab w:val="left" w:pos="1078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Испытание проводят по методике, изложенной в 9.3 настоящего стандарта, путем одн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кратных спусков контрольных грузов массой (40 ± 1) кг и (120 ± 1) кг один груз на одном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образце.</w:t>
      </w:r>
    </w:p>
    <w:p w:rsidR="0021470A" w:rsidRDefault="00256B66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Интервал времени между выемкой образца из камеры и началом испытания должен </w:t>
      </w:r>
      <w:r>
        <w:rPr>
          <w:color w:val="231F20"/>
        </w:rPr>
        <w:t>быть не более 3 мин.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Время замеряется секундомером с погрешностью измерения не более ± 1 с.</w:t>
      </w:r>
    </w:p>
    <w:p w:rsidR="0021470A" w:rsidRDefault="00256B66">
      <w:pPr>
        <w:pStyle w:val="a4"/>
        <w:numPr>
          <w:ilvl w:val="2"/>
          <w:numId w:val="3"/>
        </w:numPr>
        <w:tabs>
          <w:tab w:val="left" w:pos="1071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Изделие считают выдержавшим </w:t>
      </w:r>
      <w:r>
        <w:rPr>
          <w:color w:val="231F20"/>
          <w:spacing w:val="-3"/>
          <w:sz w:val="20"/>
        </w:rPr>
        <w:t xml:space="preserve">проверку, </w:t>
      </w:r>
      <w:r>
        <w:rPr>
          <w:color w:val="231F20"/>
          <w:sz w:val="20"/>
        </w:rPr>
        <w:t>если отсутствовали отказы по 9.3.1 и 9.3.2 н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z w:val="20"/>
        </w:rPr>
        <w:t xml:space="preserve"> стоящего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стандарта.</w:t>
      </w:r>
    </w:p>
    <w:p w:rsidR="0021470A" w:rsidRDefault="00256B66">
      <w:pPr>
        <w:pStyle w:val="2"/>
        <w:numPr>
          <w:ilvl w:val="1"/>
          <w:numId w:val="2"/>
        </w:numPr>
        <w:tabs>
          <w:tab w:val="left" w:pos="891"/>
        </w:tabs>
        <w:spacing w:before="1" w:line="249" w:lineRule="auto"/>
        <w:ind w:right="103" w:firstLine="454"/>
        <w:jc w:val="both"/>
      </w:pPr>
      <w:bookmarkStart w:id="15" w:name="_TOC_250002"/>
      <w:r>
        <w:rPr>
          <w:color w:val="231F20"/>
        </w:rPr>
        <w:t>Проверка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прочности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контакта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каната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(ленты)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нагретым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таллическим</w:t>
      </w:r>
      <w:proofErr w:type="spellEnd"/>
      <w:r>
        <w:rPr>
          <w:color w:val="231F20"/>
          <w:spacing w:val="-9"/>
        </w:rPr>
        <w:t xml:space="preserve"> </w:t>
      </w:r>
      <w:bookmarkEnd w:id="15"/>
      <w:r>
        <w:rPr>
          <w:color w:val="231F20"/>
        </w:rPr>
        <w:t>стержнем</w:t>
      </w:r>
    </w:p>
    <w:p w:rsidR="0021470A" w:rsidRDefault="00256B66">
      <w:pPr>
        <w:pStyle w:val="a3"/>
        <w:spacing w:before="1" w:line="249" w:lineRule="auto"/>
        <w:ind w:left="104" w:right="103" w:firstLine="453"/>
        <w:jc w:val="both"/>
      </w:pPr>
      <w:r>
        <w:rPr>
          <w:color w:val="231F20"/>
        </w:rPr>
        <w:t>Испытывают один образец изделия, не подвергавшийся проверкам по 9.5 и 9.6 настоящего стандарта.</w:t>
      </w:r>
    </w:p>
    <w:p w:rsidR="0021470A" w:rsidRDefault="00256B66">
      <w:pPr>
        <w:pStyle w:val="a3"/>
        <w:spacing w:before="1"/>
        <w:ind w:left="558"/>
      </w:pPr>
      <w:r>
        <w:rPr>
          <w:color w:val="231F20"/>
        </w:rPr>
        <w:t>Конец нижней ветви каната (ленты) УКСП раскладывают на горизонтальной поверхности.</w:t>
      </w:r>
    </w:p>
    <w:p w:rsidR="0021470A" w:rsidRDefault="0021470A">
      <w:pPr>
        <w:pStyle w:val="a3"/>
      </w:pPr>
    </w:p>
    <w:p w:rsidR="0021470A" w:rsidRDefault="0021470A">
      <w:pPr>
        <w:pStyle w:val="a3"/>
        <w:spacing w:before="6"/>
      </w:pPr>
    </w:p>
    <w:p w:rsidR="0021470A" w:rsidRDefault="00256B66">
      <w:pPr>
        <w:pStyle w:val="a3"/>
        <w:spacing w:before="1"/>
        <w:ind w:right="102"/>
        <w:jc w:val="right"/>
      </w:pPr>
      <w:r>
        <w:rPr>
          <w:color w:val="231F20"/>
          <w:w w:val="99"/>
        </w:rPr>
        <w:t>7</w:t>
      </w:r>
    </w:p>
    <w:p w:rsidR="0021470A" w:rsidRDefault="0021470A">
      <w:pPr>
        <w:jc w:val="right"/>
        <w:sectPr w:rsidR="0021470A">
          <w:pgSz w:w="11900" w:h="16840"/>
          <w:pgMar w:top="1340" w:right="1140" w:bottom="280" w:left="1140" w:header="720" w:footer="720" w:gutter="0"/>
          <w:cols w:space="720"/>
        </w:sectPr>
      </w:pPr>
    </w:p>
    <w:p w:rsidR="0021470A" w:rsidRDefault="00256B66">
      <w:pPr>
        <w:pStyle w:val="2"/>
        <w:ind w:left="12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8"/>
        <w:rPr>
          <w:b/>
          <w:sz w:val="23"/>
        </w:rPr>
      </w:pPr>
    </w:p>
    <w:p w:rsidR="0021470A" w:rsidRDefault="00256B66">
      <w:pPr>
        <w:pStyle w:val="a3"/>
        <w:spacing w:before="64" w:line="249" w:lineRule="auto"/>
        <w:ind w:left="124" w:right="102" w:firstLine="453"/>
        <w:jc w:val="both"/>
      </w:pPr>
      <w:r>
        <w:rPr>
          <w:color w:val="231F20"/>
        </w:rPr>
        <w:t>Стальной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стержень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размерами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прогревают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температуре (450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°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мин.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измеряется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секундомером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погрешностью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измерения не более ± 0,2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с.</w:t>
      </w:r>
    </w:p>
    <w:p w:rsidR="0021470A" w:rsidRDefault="00256B66">
      <w:pPr>
        <w:pStyle w:val="a3"/>
        <w:spacing w:before="1" w:line="249" w:lineRule="auto"/>
        <w:ind w:left="124" w:right="101" w:firstLine="453"/>
        <w:jc w:val="both"/>
      </w:pPr>
      <w:r>
        <w:rPr>
          <w:color w:val="231F20"/>
        </w:rPr>
        <w:t>Накладывают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нагретый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стержень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канат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(ленту)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расстоянии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узла заделки коуша) перпендикулярно его осевой линии и выдерживают в течение не менее 10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с.</w:t>
      </w:r>
    </w:p>
    <w:p w:rsidR="0021470A" w:rsidRDefault="00256B66">
      <w:pPr>
        <w:pStyle w:val="a3"/>
        <w:spacing w:before="1" w:line="249" w:lineRule="auto"/>
        <w:ind w:left="124" w:right="104" w:firstLine="453"/>
        <w:jc w:val="both"/>
      </w:pPr>
      <w:r>
        <w:rPr>
          <w:color w:val="231F20"/>
        </w:rPr>
        <w:t>Проводят испытание и оценку изделия по методике, изложенной в 9.5 настоящего стандарта, нагрузкой, равной не ме</w:t>
      </w:r>
      <w:r>
        <w:rPr>
          <w:color w:val="231F20"/>
        </w:rPr>
        <w:t xml:space="preserve">нее 7,5 </w:t>
      </w:r>
      <w:proofErr w:type="spellStart"/>
      <w:r>
        <w:rPr>
          <w:color w:val="231F20"/>
        </w:rPr>
        <w:t>кН.</w:t>
      </w:r>
      <w:proofErr w:type="spellEnd"/>
    </w:p>
    <w:p w:rsidR="0021470A" w:rsidRDefault="00256B66">
      <w:pPr>
        <w:pStyle w:val="2"/>
        <w:numPr>
          <w:ilvl w:val="1"/>
          <w:numId w:val="2"/>
        </w:numPr>
        <w:tabs>
          <w:tab w:val="left" w:pos="908"/>
        </w:tabs>
        <w:spacing w:before="1"/>
        <w:ind w:left="907" w:hanging="329"/>
      </w:pPr>
      <w:bookmarkStart w:id="16" w:name="_TOC_250001"/>
      <w:r>
        <w:rPr>
          <w:color w:val="231F20"/>
        </w:rPr>
        <w:t>Проверка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прочности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УКСП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канат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(ленту)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открытого</w:t>
      </w:r>
      <w:r>
        <w:rPr>
          <w:color w:val="231F20"/>
          <w:spacing w:val="-10"/>
        </w:rPr>
        <w:t xml:space="preserve"> </w:t>
      </w:r>
      <w:bookmarkEnd w:id="16"/>
      <w:r>
        <w:rPr>
          <w:color w:val="231F20"/>
        </w:rPr>
        <w:t>пламени</w:t>
      </w:r>
    </w:p>
    <w:p w:rsidR="0021470A" w:rsidRDefault="00256B66">
      <w:pPr>
        <w:pStyle w:val="a3"/>
        <w:spacing w:before="10" w:line="249" w:lineRule="auto"/>
        <w:ind w:left="124" w:right="102" w:firstLine="453"/>
        <w:jc w:val="both"/>
      </w:pPr>
      <w:r>
        <w:rPr>
          <w:color w:val="231F20"/>
        </w:rPr>
        <w:t>Испытывают один образец изделия, не подвергавшийся проверкам по 9.5, 9.6, 9.8 настоящего стандарта.</w:t>
      </w:r>
    </w:p>
    <w:p w:rsidR="0021470A" w:rsidRDefault="00256B66">
      <w:pPr>
        <w:pStyle w:val="a3"/>
        <w:spacing w:before="1" w:line="249" w:lineRule="auto"/>
        <w:ind w:left="124" w:right="105" w:firstLine="453"/>
        <w:jc w:val="both"/>
      </w:pPr>
      <w:r>
        <w:rPr>
          <w:color w:val="231F20"/>
          <w:spacing w:val="-3"/>
        </w:rPr>
        <w:t>Конец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нижней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ветви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каната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(ленты)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УКСП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устанавливают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опоры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стенда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огневых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испытаний </w:t>
      </w:r>
      <w:r>
        <w:rPr>
          <w:color w:val="231F20"/>
        </w:rPr>
        <w:t>в соответствии с рисунком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6.</w:t>
      </w:r>
    </w:p>
    <w:p w:rsidR="0021470A" w:rsidRDefault="00256B66">
      <w:pPr>
        <w:pStyle w:val="a3"/>
        <w:spacing w:before="1" w:line="249" w:lineRule="auto"/>
        <w:ind w:left="124" w:right="101" w:firstLine="453"/>
        <w:jc w:val="both"/>
      </w:pPr>
      <w:r>
        <w:rPr>
          <w:color w:val="231F20"/>
        </w:rPr>
        <w:t>Емкость, расположенную посредине расстояния между опорами стенда, заполняют этанолом (ГОСТ 18300 или ГОСТ 17299) в количестве (10 ± 1) мл.</w:t>
      </w:r>
    </w:p>
    <w:p w:rsidR="0021470A" w:rsidRDefault="00256B66">
      <w:pPr>
        <w:pStyle w:val="a3"/>
        <w:spacing w:before="3"/>
        <w:rPr>
          <w:sz w:val="16"/>
        </w:rPr>
      </w:pPr>
      <w:r>
        <w:rPr>
          <w:lang w:val="en-US"/>
        </w:rPr>
        <w:pict>
          <v:group id="_x0000_s1048" style="position:absolute;margin-left:194.05pt;margin-top:11.3pt;width:206.9pt;height:124.15pt;z-index:1840;mso-wrap-distance-left:0;mso-wrap-distance-right:0;mso-position-horizontal-relative:page" coordorigin="3881,226" coordsize="4138,2483">
            <v:shape id="_x0000_s1053" type="#_x0000_t75" style="position:absolute;left:3881;top:242;width:4138;height:2467">
              <v:imagedata r:id="rId12" o:title=""/>
            </v:shape>
            <v:shape id="_x0000_s1052" type="#_x0000_t202" style="position:absolute;left:6521;top:226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4335;top:993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6906;top:1049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6493;top:1656;width:101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470A" w:rsidRDefault="0021470A">
      <w:pPr>
        <w:pStyle w:val="a3"/>
        <w:spacing w:before="7"/>
        <w:rPr>
          <w:sz w:val="14"/>
        </w:rPr>
      </w:pPr>
    </w:p>
    <w:p w:rsidR="0021470A" w:rsidRDefault="00256B66">
      <w:pPr>
        <w:spacing w:before="71"/>
        <w:ind w:left="980" w:right="961"/>
        <w:jc w:val="center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образец каната (ленты);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опоры;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>— емкость для горючего</w:t>
      </w:r>
    </w:p>
    <w:p w:rsidR="0021470A" w:rsidRDefault="0021470A">
      <w:pPr>
        <w:pStyle w:val="a3"/>
        <w:spacing w:before="10"/>
      </w:pPr>
    </w:p>
    <w:p w:rsidR="0021470A" w:rsidRDefault="00256B66">
      <w:pPr>
        <w:ind w:left="980" w:right="961"/>
        <w:jc w:val="center"/>
        <w:rPr>
          <w:sz w:val="18"/>
        </w:rPr>
      </w:pPr>
      <w:r>
        <w:rPr>
          <w:color w:val="231F20"/>
          <w:sz w:val="18"/>
        </w:rPr>
        <w:t>Рисунок 6 — Схема испытаний образца каната (ленты) на воздействие открытого пламени</w:t>
      </w:r>
    </w:p>
    <w:p w:rsidR="0021470A" w:rsidRDefault="0021470A">
      <w:pPr>
        <w:pStyle w:val="a3"/>
        <w:spacing w:before="11"/>
      </w:pPr>
    </w:p>
    <w:p w:rsidR="0021470A" w:rsidRDefault="00256B66">
      <w:pPr>
        <w:pStyle w:val="a3"/>
        <w:spacing w:line="249" w:lineRule="auto"/>
        <w:ind w:left="124" w:right="102" w:firstLine="453"/>
        <w:jc w:val="both"/>
      </w:pPr>
      <w:r>
        <w:rPr>
          <w:color w:val="231F20"/>
        </w:rPr>
        <w:t xml:space="preserve">Этанол поджигают и в течение не менее 10 </w:t>
      </w:r>
      <w:proofErr w:type="gramStart"/>
      <w:r>
        <w:rPr>
          <w:color w:val="231F20"/>
        </w:rPr>
        <w:t>с выдерживают</w:t>
      </w:r>
      <w:proofErr w:type="gramEnd"/>
      <w:r>
        <w:rPr>
          <w:color w:val="231F20"/>
        </w:rPr>
        <w:t xml:space="preserve"> канат (ленту) УКСП под действием открытого пламени.</w:t>
      </w:r>
    </w:p>
    <w:p w:rsidR="0021470A" w:rsidRDefault="00256B66">
      <w:pPr>
        <w:pStyle w:val="a3"/>
        <w:spacing w:before="1"/>
        <w:ind w:left="578"/>
      </w:pPr>
      <w:r>
        <w:rPr>
          <w:color w:val="231F20"/>
        </w:rPr>
        <w:t>Время замеряется секундомером</w:t>
      </w:r>
      <w:r>
        <w:rPr>
          <w:color w:val="231F20"/>
        </w:rPr>
        <w:t xml:space="preserve"> с погрешностью измерения не более ± 0,2 с.</w:t>
      </w:r>
    </w:p>
    <w:p w:rsidR="0021470A" w:rsidRDefault="00256B66">
      <w:pPr>
        <w:pStyle w:val="a3"/>
        <w:spacing w:before="10" w:line="249" w:lineRule="auto"/>
        <w:ind w:left="124" w:right="104" w:firstLine="453"/>
        <w:jc w:val="both"/>
      </w:pPr>
      <w:r>
        <w:rPr>
          <w:color w:val="231F20"/>
        </w:rPr>
        <w:t xml:space="preserve">Проводят испытание и оценку изделия по методике, изложенной в 9.5 настоящего стандарта, нагрузкой, равной 7,5 </w:t>
      </w:r>
      <w:proofErr w:type="spellStart"/>
      <w:r>
        <w:rPr>
          <w:color w:val="231F20"/>
        </w:rPr>
        <w:t>кН.</w:t>
      </w:r>
      <w:proofErr w:type="spellEnd"/>
    </w:p>
    <w:p w:rsidR="0021470A" w:rsidRDefault="00256B66">
      <w:pPr>
        <w:pStyle w:val="2"/>
        <w:numPr>
          <w:ilvl w:val="1"/>
          <w:numId w:val="2"/>
        </w:numPr>
        <w:tabs>
          <w:tab w:val="left" w:pos="1023"/>
        </w:tabs>
        <w:spacing w:before="1"/>
        <w:ind w:left="1022" w:hanging="444"/>
      </w:pPr>
      <w:bookmarkStart w:id="17" w:name="_TOC_250000"/>
      <w:r>
        <w:rPr>
          <w:color w:val="231F20"/>
        </w:rPr>
        <w:t>Проверка назначенного ресурса</w:t>
      </w:r>
      <w:r>
        <w:rPr>
          <w:color w:val="231F20"/>
          <w:spacing w:val="-16"/>
        </w:rPr>
        <w:t xml:space="preserve"> </w:t>
      </w:r>
      <w:bookmarkEnd w:id="17"/>
      <w:r>
        <w:rPr>
          <w:color w:val="231F20"/>
        </w:rPr>
        <w:t>УКСП</w:t>
      </w:r>
    </w:p>
    <w:p w:rsidR="0021470A" w:rsidRDefault="00256B66">
      <w:pPr>
        <w:pStyle w:val="a3"/>
        <w:spacing w:before="10" w:line="249" w:lineRule="auto"/>
        <w:ind w:left="124" w:right="100" w:firstLine="453"/>
        <w:jc w:val="both"/>
      </w:pPr>
      <w:r>
        <w:rPr>
          <w:color w:val="231F20"/>
        </w:rPr>
        <w:t>Испытывают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образец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изделия,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подвергавшийся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9.5,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9.6,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9.8,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9.9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настоящего стандарта.</w:t>
      </w:r>
    </w:p>
    <w:p w:rsidR="0021470A" w:rsidRDefault="00256B66">
      <w:pPr>
        <w:pStyle w:val="a4"/>
        <w:numPr>
          <w:ilvl w:val="2"/>
          <w:numId w:val="2"/>
        </w:numPr>
        <w:tabs>
          <w:tab w:val="left" w:pos="1224"/>
        </w:tabs>
        <w:spacing w:line="249" w:lineRule="auto"/>
        <w:ind w:right="102" w:firstLine="454"/>
        <w:jc w:val="both"/>
        <w:rPr>
          <w:sz w:val="20"/>
        </w:rPr>
      </w:pPr>
      <w:proofErr w:type="gramStart"/>
      <w:r>
        <w:rPr>
          <w:color w:val="231F20"/>
          <w:sz w:val="20"/>
        </w:rPr>
        <w:t xml:space="preserve">Испытание проводят путем выполнения назначенного КД количества рабочих </w:t>
      </w:r>
      <w:r>
        <w:rPr>
          <w:color w:val="231F20"/>
          <w:spacing w:val="2"/>
          <w:sz w:val="20"/>
        </w:rPr>
        <w:t xml:space="preserve">циклов </w:t>
      </w:r>
      <w:r>
        <w:rPr>
          <w:color w:val="231F20"/>
          <w:sz w:val="20"/>
        </w:rPr>
        <w:t>изделия по методике, изложенной в 9.4.2 настоящего стандарта*. За один рабочий цикл принимают однократное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последовательное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выполнение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опе</w:t>
      </w:r>
      <w:r>
        <w:rPr>
          <w:color w:val="231F20"/>
          <w:sz w:val="20"/>
        </w:rPr>
        <w:t>раций: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крепления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УКСП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объекте,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подсоединения его к подвесной системе испытателя, спуска и подготовки УКСП к спуску следующего испытателя в соответствии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руководства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эксплуатации.</w:t>
      </w:r>
      <w:proofErr w:type="gramEnd"/>
    </w:p>
    <w:p w:rsidR="0021470A" w:rsidRDefault="00256B66">
      <w:pPr>
        <w:pStyle w:val="a4"/>
        <w:numPr>
          <w:ilvl w:val="2"/>
          <w:numId w:val="2"/>
        </w:numPr>
        <w:tabs>
          <w:tab w:val="left" w:pos="1181"/>
        </w:tabs>
        <w:spacing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отсутствии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отказов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9.4.3,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9.3.1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9.3.2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стандарта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испытание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 оценку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изделия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методике,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изложенной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9.5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стандарта,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нагрузкой,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равной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7,5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кН.</w:t>
      </w:r>
      <w:proofErr w:type="spellEnd"/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56B66">
      <w:pPr>
        <w:pStyle w:val="a3"/>
        <w:spacing w:before="8"/>
        <w:rPr>
          <w:sz w:val="25"/>
        </w:rPr>
      </w:pPr>
      <w:r>
        <w:rPr>
          <w:lang w:val="en-US"/>
        </w:rPr>
        <w:pict>
          <v:line id="_x0000_s1047" style="position:absolute;z-index:1864;mso-wrap-distance-left:0;mso-wrap-distance-right:0;mso-position-horizontal-relative:page" from="62.2pt,17pt" to="206.8pt,17pt" strokecolor="#231f20" strokeweight=".5pt">
            <w10:wrap type="topAndBottom" anchorx="page"/>
          </v:line>
        </w:pict>
      </w:r>
    </w:p>
    <w:p w:rsidR="0021470A" w:rsidRDefault="00256B66">
      <w:pPr>
        <w:spacing w:before="29" w:line="249" w:lineRule="auto"/>
        <w:ind w:left="124" w:right="102" w:firstLine="453"/>
        <w:jc w:val="both"/>
        <w:rPr>
          <w:sz w:val="18"/>
        </w:rPr>
      </w:pPr>
      <w:r>
        <w:rPr>
          <w:color w:val="231F20"/>
          <w:sz w:val="18"/>
        </w:rPr>
        <w:t xml:space="preserve">* Допускается часть спусков испытателей (но не более 50 % от назначенного ресурса) заменять спусками контрольных грузов по </w:t>
      </w:r>
      <w:r>
        <w:rPr>
          <w:color w:val="231F20"/>
          <w:sz w:val="18"/>
        </w:rPr>
        <w:t>методике, изложенной в 9.3 настоящего стандарта.</w:t>
      </w:r>
    </w:p>
    <w:p w:rsidR="0021470A" w:rsidRDefault="0021470A">
      <w:pPr>
        <w:pStyle w:val="a3"/>
        <w:spacing w:before="9"/>
        <w:rPr>
          <w:sz w:val="15"/>
        </w:rPr>
      </w:pPr>
    </w:p>
    <w:p w:rsidR="0021470A" w:rsidRDefault="00256B66">
      <w:pPr>
        <w:pStyle w:val="a3"/>
        <w:spacing w:before="63"/>
        <w:ind w:left="124"/>
      </w:pPr>
      <w:r>
        <w:rPr>
          <w:color w:val="231F20"/>
          <w:w w:val="99"/>
        </w:rPr>
        <w:t>8</w:t>
      </w:r>
    </w:p>
    <w:p w:rsidR="0021470A" w:rsidRDefault="0021470A">
      <w:pPr>
        <w:sectPr w:rsidR="0021470A">
          <w:pgSz w:w="11900" w:h="16840"/>
          <w:pgMar w:top="1340" w:right="1140" w:bottom="280" w:left="1120" w:header="720" w:footer="720" w:gutter="0"/>
          <w:cols w:space="720"/>
        </w:sectPr>
      </w:pPr>
    </w:p>
    <w:p w:rsidR="0021470A" w:rsidRDefault="00256B66">
      <w:pPr>
        <w:pStyle w:val="2"/>
        <w:ind w:left="0"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1470A">
      <w:pPr>
        <w:pStyle w:val="a3"/>
        <w:spacing w:before="2"/>
        <w:rPr>
          <w:b/>
          <w:sz w:val="24"/>
        </w:rPr>
      </w:pPr>
    </w:p>
    <w:p w:rsidR="0021470A" w:rsidRDefault="00256B66">
      <w:pPr>
        <w:spacing w:before="63" w:line="249" w:lineRule="auto"/>
        <w:ind w:left="3688" w:right="4126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</w:t>
      </w:r>
      <w:proofErr w:type="gramStart"/>
      <w:r>
        <w:rPr>
          <w:b/>
          <w:color w:val="231F20"/>
          <w:sz w:val="18"/>
        </w:rPr>
        <w:t xml:space="preserve"> А</w:t>
      </w:r>
      <w:proofErr w:type="gramEnd"/>
      <w:r>
        <w:rPr>
          <w:b/>
          <w:color w:val="231F20"/>
          <w:sz w:val="18"/>
        </w:rPr>
        <w:t xml:space="preserve"> </w:t>
      </w:r>
      <w:r>
        <w:rPr>
          <w:b/>
          <w:color w:val="231F20"/>
          <w:spacing w:val="-1"/>
          <w:sz w:val="18"/>
        </w:rPr>
        <w:t>(обязательное)</w:t>
      </w:r>
    </w:p>
    <w:p w:rsidR="0021470A" w:rsidRDefault="0021470A">
      <w:pPr>
        <w:pStyle w:val="a3"/>
        <w:rPr>
          <w:b/>
          <w:sz w:val="18"/>
        </w:rPr>
      </w:pPr>
    </w:p>
    <w:p w:rsidR="0021470A" w:rsidRDefault="0021470A">
      <w:pPr>
        <w:pStyle w:val="a3"/>
        <w:rPr>
          <w:b/>
          <w:sz w:val="18"/>
        </w:rPr>
      </w:pPr>
    </w:p>
    <w:p w:rsidR="0021470A" w:rsidRDefault="0021470A">
      <w:pPr>
        <w:pStyle w:val="a3"/>
        <w:spacing w:before="8"/>
        <w:rPr>
          <w:b/>
          <w:sz w:val="23"/>
        </w:rPr>
      </w:pPr>
    </w:p>
    <w:p w:rsidR="0021470A" w:rsidRDefault="00256B66">
      <w:pPr>
        <w:pStyle w:val="2"/>
        <w:spacing w:before="0"/>
        <w:ind w:left="3865" w:right="4302"/>
        <w:jc w:val="center"/>
      </w:pPr>
      <w:r>
        <w:rPr>
          <w:color w:val="231F20"/>
        </w:rPr>
        <w:t>Стержень</w:t>
      </w: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rPr>
          <w:b/>
        </w:rPr>
      </w:pPr>
    </w:p>
    <w:p w:rsidR="0021470A" w:rsidRDefault="0021470A">
      <w:pPr>
        <w:pStyle w:val="a3"/>
        <w:spacing w:before="10"/>
        <w:rPr>
          <w:b/>
          <w:sz w:val="18"/>
        </w:rPr>
      </w:pPr>
    </w:p>
    <w:p w:rsidR="0021470A" w:rsidRDefault="00256B66">
      <w:pPr>
        <w:pStyle w:val="a4"/>
        <w:numPr>
          <w:ilvl w:val="0"/>
          <w:numId w:val="2"/>
        </w:numPr>
        <w:tabs>
          <w:tab w:val="left" w:pos="8296"/>
        </w:tabs>
        <w:spacing w:before="0"/>
        <w:ind w:left="8295" w:right="635" w:hanging="250"/>
        <w:rPr>
          <w:color w:val="231F20"/>
          <w:sz w:val="18"/>
        </w:rPr>
      </w:pPr>
      <w:r>
        <w:rPr>
          <w:lang w:val="en-US"/>
        </w:rPr>
        <w:pict>
          <v:group id="_x0000_s1028" style="position:absolute;left:0;text-align:left;margin-left:88.85pt;margin-top:-23.05pt;width:391.2pt;height:97.6pt;z-index:1912;mso-position-horizontal-relative:page" coordorigin="1777,-461" coordsize="7824,1952">
            <v:shape id="_x0000_s1046" style="position:absolute;left:8466;top:-446;width:350;height:1400" coordorigin="8466,-446" coordsize="350,1400" path="m8815,-446l8466,-96r,1049l8815,604r,-1050xe" fillcolor="#d1d3d4" stroked="f">
              <v:path arrowok="t"/>
            </v:shape>
            <v:shape id="_x0000_s1045" style="position:absolute;left:1792;top:-446;width:7024;height:1400" coordorigin="1792,-446" coordsize="7024,1400" path="m2142,-446l1792,-96r,1049l8466,953,8815,604r,-1050l2142,-446xe" filled="f" strokecolor="#231f20" strokeweight="1.5pt">
              <v:path arrowok="t"/>
            </v:shape>
            <v:shape id="_x0000_s1044" style="position:absolute;left:1792;top:-446;width:7024;height:350" coordorigin="1792,-446" coordsize="7024,350" path="m1792,-96r6674,l8815,-446e" filled="f" strokecolor="#231f20" strokeweight="1.5pt">
              <v:path arrowok="t"/>
            </v:shape>
            <v:line id="_x0000_s1043" style="position:absolute" from="8466,-96" to="8466,953" strokecolor="#231f20" strokeweight="1.5pt"/>
            <v:line id="_x0000_s1042" style="position:absolute" from="1795,940" to="1795,1480" strokecolor="#231f20"/>
            <v:line id="_x0000_s1041" style="position:absolute" from="8458,943" to="8458,1483" strokecolor="#231f20"/>
            <v:line id="_x0000_s1040" style="position:absolute" from="8818,-446" to="9538,-446" strokecolor="#231f20"/>
            <v:line id="_x0000_s1039" style="position:absolute" from="8818,634" to="9538,634" strokecolor="#231f20"/>
            <v:shape id="_x0000_s1038" style="position:absolute;left:1795;top:1294;width:6663;height:120" coordorigin="1795,1294" coordsize="6663,120" o:spt="100" adj="0,,0" path="m1915,1294r-120,60l1915,1414r,-50l1890,1364r-5,-4l1885,1349r5,-5l1915,1344r,-50xm8338,1294r,120l8438,1364r-74,l8368,1360r,-11l8364,1344r74,l8338,1294xm1915,1344r-25,l1885,1349r,11l1890,1364r25,l1915,1344xm8338,1344r-6423,l1915,1364r6423,l8338,1344xm8438,1344r-74,l8368,1349r,11l8364,1364r74,l8458,1354r-20,-10xe" fillcolor="#231f20" stroked="f">
              <v:stroke joinstyle="round"/>
              <v:formulas/>
              <v:path arrowok="t" o:connecttype="segments"/>
            </v:shape>
            <v:shape id="_x0000_s1037" style="position:absolute;left:8338;top:1294;width:121;height:120" coordorigin="8338,1294" coordsize="121,120" path="m8338,1294r120,60l8338,1414r,-120xe" filled="f" strokecolor="#231f20" strokeweight=".06pt">
              <v:path arrowok="t"/>
            </v:shape>
            <v:shape id="_x0000_s1036" style="position:absolute;left:1795;top:1294;width:121;height:120" coordorigin="1795,1294" coordsize="121,120" path="m1915,1414r-120,-60l1915,1294r,120xe" filled="f" strokecolor="#231f20" strokeweight=".06pt">
              <v:path arrowok="t"/>
            </v:shape>
            <v:line id="_x0000_s1035" style="position:absolute" from="1885,1354" to="8368,1354" strokecolor="#231f20" strokeweight=".35456mm"/>
            <v:shape id="_x0000_s1034" style="position:absolute;left:9298;top:-446;width:121;height:1081" coordorigin="9298,-446" coordsize="121,1081" o:spt="100" adj="0,,0" path="m9349,514r-51,l9358,634r45,-90l9353,544r-4,-4l9349,514xm9364,-356r-11,l9349,-351r,891l9353,544r11,l9369,540r,-891l9364,-356xm9418,514r-49,l9369,540r-5,4l9403,544r15,-30xm9358,-446r-60,120l9349,-326r,-25l9353,-356r50,l9358,-446xm9403,-356r-39,l9369,-351r,25l9418,-326r-15,-30xe" fillcolor="#231f20" stroked="f">
              <v:stroke joinstyle="round"/>
              <v:formulas/>
              <v:path arrowok="t" o:connecttype="segments"/>
            </v:shape>
            <v:shape id="_x0000_s1033" style="position:absolute;left:9298;top:514;width:121;height:120" coordorigin="9298,514" coordsize="121,120" path="m9418,514r-60,120l9298,514r120,xe" filled="f" strokecolor="#231f20" strokeweight=".06pt">
              <v:path arrowok="t"/>
            </v:shape>
            <v:shape id="_x0000_s1032" style="position:absolute;left:9298;top:-446;width:121;height:120" coordorigin="9298,-446" coordsize="121,120" path="m9298,-326r60,-120l9418,-326r-120,xe" filled="f" strokecolor="#231f20" strokeweight=".06pt">
              <v:path arrowok="t"/>
            </v:shape>
            <v:shape id="_x0000_s1031" style="position:absolute;left:9348;top:-356;width:21;height:900" coordorigin="9348,-356" coordsize="21,900" path="m9369,-346r,880l9369,540r-5,4l9358,544r-5,l9348,540r,-6l9348,-346r,-5l9353,-356r5,l9364,-356r5,5l9369,-346xe" filled="f" strokecolor="#231f20" strokeweight=".06pt">
              <v:path arrowok="t"/>
            </v:shape>
            <v:rect id="_x0000_s1030" style="position:absolute;left:9482;top:55;width:113;height:113" filled="f" strokecolor="#231f20" strokeweight=".14994mm"/>
            <v:shape id="_x0000_s1029" type="#_x0000_t202" style="position:absolute;left:4755;top:1159;width:598;height:180" filled="f" stroked="f">
              <v:textbox inset="0,0,0,0">
                <w:txbxContent>
                  <w:p w:rsidR="0021470A" w:rsidRDefault="00256B66">
                    <w:pPr>
                      <w:spacing w:line="174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200 мм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мм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2"/>
        <w:rPr>
          <w:sz w:val="16"/>
        </w:rPr>
      </w:pPr>
    </w:p>
    <w:p w:rsidR="0021470A" w:rsidRDefault="00256B66">
      <w:pPr>
        <w:pStyle w:val="a3"/>
        <w:ind w:left="118"/>
      </w:pPr>
      <w:r>
        <w:rPr>
          <w:color w:val="231F20"/>
        </w:rPr>
        <w:t>Материал Ст3 ГОСТ 380-88.</w:t>
      </w:r>
    </w:p>
    <w:p w:rsidR="0021470A" w:rsidRDefault="0021470A">
      <w:pPr>
        <w:pStyle w:val="a3"/>
        <w:spacing w:before="1"/>
      </w:pPr>
    </w:p>
    <w:p w:rsidR="0021470A" w:rsidRDefault="00256B66">
      <w:pPr>
        <w:ind w:left="1829"/>
        <w:rPr>
          <w:sz w:val="18"/>
        </w:rPr>
      </w:pPr>
      <w:r>
        <w:rPr>
          <w:color w:val="231F20"/>
          <w:sz w:val="18"/>
        </w:rPr>
        <w:t>Рисунок А.1 — Стержень для проведения испытания по 8.11</w: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4"/>
        <w:rPr>
          <w:sz w:val="19"/>
        </w:rPr>
      </w:pPr>
    </w:p>
    <w:p w:rsidR="0021470A" w:rsidRDefault="00256B66">
      <w:pPr>
        <w:pStyle w:val="a3"/>
        <w:spacing w:before="64"/>
        <w:ind w:right="102"/>
        <w:jc w:val="right"/>
      </w:pPr>
      <w:r>
        <w:rPr>
          <w:color w:val="231F20"/>
          <w:w w:val="99"/>
        </w:rPr>
        <w:t>9</w:t>
      </w:r>
    </w:p>
    <w:p w:rsidR="0021470A" w:rsidRDefault="0021470A">
      <w:pPr>
        <w:jc w:val="right"/>
        <w:sectPr w:rsidR="0021470A">
          <w:pgSz w:w="11900" w:h="16840"/>
          <w:pgMar w:top="1340" w:right="1140" w:bottom="280" w:left="1580" w:header="720" w:footer="720" w:gutter="0"/>
          <w:cols w:space="720"/>
        </w:sectPr>
      </w:pPr>
    </w:p>
    <w:p w:rsidR="0021470A" w:rsidRDefault="00256B66">
      <w:pPr>
        <w:pStyle w:val="2"/>
        <w:ind w:left="12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53272—2009</w:t>
      </w:r>
    </w:p>
    <w:p w:rsidR="0021470A" w:rsidRDefault="00256B66">
      <w:pPr>
        <w:pStyle w:val="a3"/>
        <w:spacing w:before="6"/>
        <w:rPr>
          <w:b/>
          <w:sz w:val="29"/>
        </w:rPr>
      </w:pPr>
      <w:r>
        <w:rPr>
          <w:lang w:val="en-US"/>
        </w:rPr>
        <w:pict>
          <v:shape id="_x0000_s1027" style="position:absolute;margin-left:62.2pt;margin-top:19.2pt;width:470.3pt;height:.1pt;z-index:1936;mso-wrap-distance-left:0;mso-wrap-distance-right:0;mso-position-horizontal-relative:page" coordorigin="1244,384" coordsize="9406,0" path="m1244,384r3136,l7515,384r3135,e" filled="f" strokecolor="#231f20" strokeweight=".5pt">
            <v:path arrowok="t"/>
            <w10:wrap type="topAndBottom" anchorx="page"/>
          </v:shape>
        </w:pict>
      </w:r>
    </w:p>
    <w:p w:rsidR="0021470A" w:rsidRDefault="0021470A">
      <w:pPr>
        <w:pStyle w:val="a3"/>
        <w:spacing w:before="5"/>
        <w:rPr>
          <w:b/>
          <w:sz w:val="12"/>
        </w:rPr>
      </w:pPr>
    </w:p>
    <w:p w:rsidR="0021470A" w:rsidRDefault="00256B66">
      <w:pPr>
        <w:pStyle w:val="a3"/>
        <w:tabs>
          <w:tab w:val="left" w:pos="4037"/>
          <w:tab w:val="left" w:pos="8225"/>
        </w:tabs>
        <w:spacing w:before="64"/>
        <w:ind w:left="14"/>
        <w:jc w:val="center"/>
      </w:pPr>
      <w:r>
        <w:rPr>
          <w:color w:val="231F20"/>
          <w:spacing w:val="-3"/>
        </w:rPr>
        <w:t>УДК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614.847.7</w:t>
      </w:r>
      <w:r>
        <w:rPr>
          <w:color w:val="231F20"/>
        </w:rPr>
        <w:tab/>
        <w:t>ОКС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13.220.10</w:t>
      </w:r>
      <w:r>
        <w:rPr>
          <w:color w:val="231F20"/>
        </w:rPr>
        <w:tab/>
        <w:t>ОКП 48 5485</w:t>
      </w:r>
    </w:p>
    <w:p w:rsidR="0021470A" w:rsidRDefault="0021470A">
      <w:pPr>
        <w:pStyle w:val="a3"/>
        <w:spacing w:before="2"/>
        <w:rPr>
          <w:sz w:val="22"/>
        </w:rPr>
      </w:pPr>
    </w:p>
    <w:p w:rsidR="0021470A" w:rsidRDefault="00256B66">
      <w:pPr>
        <w:pStyle w:val="a3"/>
        <w:spacing w:before="1"/>
        <w:ind w:left="124"/>
      </w:pPr>
      <w:r>
        <w:rPr>
          <w:color w:val="231F20"/>
        </w:rPr>
        <w:t>Ключевые слова: пожарная техника, устройства канатно-спускные пожарные, методы испытаний.</w:t>
      </w:r>
    </w:p>
    <w:p w:rsidR="0021470A" w:rsidRDefault="00256B66">
      <w:pPr>
        <w:pStyle w:val="a3"/>
        <w:spacing w:before="1"/>
        <w:rPr>
          <w:sz w:val="17"/>
        </w:rPr>
      </w:pPr>
      <w:r>
        <w:rPr>
          <w:lang w:val="en-US"/>
        </w:rPr>
        <w:pict>
          <v:shape id="_x0000_s1026" style="position:absolute;margin-left:62.2pt;margin-top:12.05pt;width:470.3pt;height:.1pt;z-index:1960;mso-wrap-distance-left:0;mso-wrap-distance-right:0;mso-position-horizontal-relative:page" coordorigin="1244,241" coordsize="9406,0" path="m1244,241r3136,l7515,241r3135,e" filled="f" strokecolor="#231f20" strokeweight=".5pt">
            <v:path arrowok="t"/>
            <w10:wrap type="topAndBottom" anchorx="page"/>
          </v:shape>
        </w:pict>
      </w: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</w:pPr>
    </w:p>
    <w:p w:rsidR="0021470A" w:rsidRDefault="0021470A">
      <w:pPr>
        <w:pStyle w:val="a3"/>
        <w:spacing w:before="11"/>
        <w:rPr>
          <w:sz w:val="22"/>
        </w:rPr>
      </w:pPr>
    </w:p>
    <w:p w:rsidR="0021470A" w:rsidRDefault="00256B66">
      <w:pPr>
        <w:spacing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21470A" w:rsidRDefault="0021470A">
      <w:pPr>
        <w:pStyle w:val="a3"/>
        <w:spacing w:before="8"/>
        <w:rPr>
          <w:sz w:val="16"/>
        </w:rPr>
      </w:pPr>
    </w:p>
    <w:p w:rsidR="0021470A" w:rsidRDefault="00256B66">
      <w:pPr>
        <w:spacing w:before="1"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Официальная публикация стандарта осуществлена ФГУП «</w:t>
      </w:r>
      <w:proofErr w:type="spellStart"/>
      <w:r>
        <w:rPr>
          <w:color w:val="231F20"/>
          <w:sz w:val="16"/>
        </w:rPr>
        <w:t>Стандартинформ</w:t>
      </w:r>
      <w:proofErr w:type="spellEnd"/>
      <w:r>
        <w:rPr>
          <w:color w:val="231F20"/>
          <w:sz w:val="16"/>
        </w:rPr>
        <w:t>» в полном соответствии</w:t>
      </w:r>
    </w:p>
    <w:p w:rsidR="0021470A" w:rsidRDefault="00256B66">
      <w:pPr>
        <w:spacing w:before="1"/>
        <w:ind w:left="980" w:right="960"/>
        <w:jc w:val="center"/>
        <w:rPr>
          <w:sz w:val="16"/>
        </w:rPr>
      </w:pPr>
      <w:r>
        <w:rPr>
          <w:color w:val="231F20"/>
          <w:sz w:val="16"/>
        </w:rPr>
        <w:t>с электронной версией, представленной ФГУ ВНИИП</w:t>
      </w:r>
      <w:r>
        <w:rPr>
          <w:color w:val="231F20"/>
          <w:sz w:val="16"/>
        </w:rPr>
        <w:t>О МЧС России</w:t>
      </w:r>
    </w:p>
    <w:p w:rsidR="0021470A" w:rsidRDefault="0021470A">
      <w:pPr>
        <w:pStyle w:val="a3"/>
        <w:spacing w:before="4"/>
        <w:rPr>
          <w:sz w:val="17"/>
        </w:rPr>
      </w:pPr>
    </w:p>
    <w:p w:rsidR="0021470A" w:rsidRDefault="00256B66">
      <w:pPr>
        <w:ind w:left="980" w:right="961"/>
        <w:jc w:val="center"/>
        <w:rPr>
          <w:i/>
          <w:sz w:val="16"/>
        </w:rPr>
      </w:pPr>
      <w:r>
        <w:rPr>
          <w:color w:val="231F20"/>
          <w:sz w:val="16"/>
        </w:rPr>
        <w:t xml:space="preserve">Ответственный за выпуск </w:t>
      </w:r>
      <w:r>
        <w:rPr>
          <w:i/>
          <w:color w:val="231F20"/>
          <w:sz w:val="16"/>
        </w:rPr>
        <w:t>В.А. Иванов</w:t>
      </w:r>
    </w:p>
    <w:p w:rsidR="0021470A" w:rsidRDefault="00256B66">
      <w:pPr>
        <w:spacing w:before="8"/>
        <w:ind w:left="980" w:right="961"/>
        <w:jc w:val="center"/>
        <w:rPr>
          <w:i/>
          <w:sz w:val="16"/>
        </w:rPr>
      </w:pPr>
      <w:r>
        <w:rPr>
          <w:color w:val="231F20"/>
          <w:sz w:val="16"/>
        </w:rPr>
        <w:t xml:space="preserve">Редактор </w:t>
      </w:r>
      <w:r>
        <w:rPr>
          <w:i/>
          <w:color w:val="231F20"/>
          <w:sz w:val="16"/>
        </w:rPr>
        <w:t>А.Д. Чайка</w:t>
      </w:r>
    </w:p>
    <w:p w:rsidR="0021470A" w:rsidRDefault="00256B66">
      <w:pPr>
        <w:spacing w:before="8"/>
        <w:ind w:left="980" w:right="961"/>
        <w:jc w:val="center"/>
        <w:rPr>
          <w:i/>
          <w:sz w:val="16"/>
        </w:rPr>
      </w:pPr>
      <w:r>
        <w:rPr>
          <w:color w:val="231F20"/>
          <w:sz w:val="16"/>
        </w:rPr>
        <w:t xml:space="preserve">Корректор </w:t>
      </w:r>
      <w:r>
        <w:rPr>
          <w:i/>
          <w:color w:val="231F20"/>
          <w:sz w:val="16"/>
        </w:rPr>
        <w:t>П.М. Смирнов</w:t>
      </w:r>
    </w:p>
    <w:p w:rsidR="0021470A" w:rsidRDefault="00256B66">
      <w:pPr>
        <w:spacing w:before="8"/>
        <w:ind w:left="980" w:right="961"/>
        <w:jc w:val="center"/>
        <w:rPr>
          <w:i/>
          <w:sz w:val="16"/>
        </w:rPr>
      </w:pPr>
      <w:r>
        <w:rPr>
          <w:color w:val="231F20"/>
          <w:sz w:val="16"/>
        </w:rPr>
        <w:t xml:space="preserve">Технический редактор </w:t>
      </w:r>
      <w:r>
        <w:rPr>
          <w:i/>
          <w:color w:val="231F20"/>
          <w:sz w:val="16"/>
        </w:rPr>
        <w:t>А.А Блинов</w:t>
      </w:r>
    </w:p>
    <w:p w:rsidR="0021470A" w:rsidRDefault="00256B66">
      <w:pPr>
        <w:spacing w:before="8"/>
        <w:ind w:left="980" w:right="961"/>
        <w:jc w:val="center"/>
        <w:rPr>
          <w:i/>
          <w:sz w:val="16"/>
        </w:rPr>
      </w:pPr>
      <w:r>
        <w:rPr>
          <w:color w:val="231F20"/>
          <w:sz w:val="16"/>
        </w:rPr>
        <w:t xml:space="preserve">Компьютерная верстка </w:t>
      </w:r>
      <w:r>
        <w:rPr>
          <w:i/>
          <w:color w:val="231F20"/>
          <w:sz w:val="16"/>
        </w:rPr>
        <w:t>А.А Блинов, Н.А. Свиридова</w:t>
      </w: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rPr>
          <w:i/>
        </w:rPr>
      </w:pPr>
    </w:p>
    <w:p w:rsidR="0021470A" w:rsidRDefault="0021470A">
      <w:pPr>
        <w:pStyle w:val="a3"/>
        <w:spacing w:before="6"/>
        <w:rPr>
          <w:i/>
          <w:sz w:val="17"/>
        </w:rPr>
      </w:pPr>
    </w:p>
    <w:p w:rsidR="0021470A" w:rsidRDefault="00256B66">
      <w:pPr>
        <w:pStyle w:val="a3"/>
        <w:spacing w:before="64"/>
        <w:ind w:left="124"/>
      </w:pPr>
      <w:r>
        <w:rPr>
          <w:color w:val="231F20"/>
        </w:rPr>
        <w:t>10</w:t>
      </w:r>
    </w:p>
    <w:sectPr w:rsidR="0021470A">
      <w:pgSz w:w="11900" w:h="16840"/>
      <w:pgMar w:top="13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35C"/>
    <w:multiLevelType w:val="multilevel"/>
    <w:tmpl w:val="436875CE"/>
    <w:lvl w:ilvl="0">
      <w:start w:val="9"/>
      <w:numFmt w:val="decimal"/>
      <w:lvlText w:val="%1"/>
      <w:lvlJc w:val="left"/>
      <w:pPr>
        <w:ind w:left="10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58" w:hanging="501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62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501"/>
      </w:pPr>
      <w:rPr>
        <w:rFonts w:hint="default"/>
      </w:rPr>
    </w:lvl>
  </w:abstractNum>
  <w:abstractNum w:abstractNumId="1">
    <w:nsid w:val="0FFA1169"/>
    <w:multiLevelType w:val="multilevel"/>
    <w:tmpl w:val="EBE2DA02"/>
    <w:lvl w:ilvl="0">
      <w:start w:val="8"/>
      <w:numFmt w:val="decimal"/>
      <w:lvlText w:val="%1."/>
      <w:lvlJc w:val="left"/>
      <w:pPr>
        <w:ind w:left="824" w:hanging="267"/>
        <w:jc w:val="left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91" w:hanging="334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058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06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5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1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501"/>
      </w:pPr>
      <w:rPr>
        <w:rFonts w:hint="default"/>
      </w:rPr>
    </w:lvl>
  </w:abstractNum>
  <w:abstractNum w:abstractNumId="2">
    <w:nsid w:val="14052D55"/>
    <w:multiLevelType w:val="multilevel"/>
    <w:tmpl w:val="0B3086F8"/>
    <w:lvl w:ilvl="0">
      <w:start w:val="9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1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16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0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516"/>
      </w:pPr>
      <w:rPr>
        <w:rFonts w:hint="default"/>
      </w:rPr>
    </w:lvl>
  </w:abstractNum>
  <w:abstractNum w:abstractNumId="3">
    <w:nsid w:val="14F36A54"/>
    <w:multiLevelType w:val="hybridMultilevel"/>
    <w:tmpl w:val="EDE88644"/>
    <w:lvl w:ilvl="0" w:tplc="6BBEC944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color w:val="231F20"/>
        <w:spacing w:val="-5"/>
        <w:w w:val="99"/>
        <w:sz w:val="20"/>
        <w:szCs w:val="20"/>
      </w:rPr>
    </w:lvl>
    <w:lvl w:ilvl="1" w:tplc="D7B49934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D8CC933A">
      <w:start w:val="1"/>
      <w:numFmt w:val="bullet"/>
      <w:lvlText w:val="•"/>
      <w:lvlJc w:val="left"/>
      <w:pPr>
        <w:ind w:left="2468" w:hanging="123"/>
      </w:pPr>
      <w:rPr>
        <w:rFonts w:hint="default"/>
      </w:rPr>
    </w:lvl>
    <w:lvl w:ilvl="3" w:tplc="AEC8BC20">
      <w:start w:val="1"/>
      <w:numFmt w:val="bullet"/>
      <w:lvlText w:val="•"/>
      <w:lvlJc w:val="left"/>
      <w:pPr>
        <w:ind w:left="3362" w:hanging="123"/>
      </w:pPr>
      <w:rPr>
        <w:rFonts w:hint="default"/>
      </w:rPr>
    </w:lvl>
    <w:lvl w:ilvl="4" w:tplc="99A0FCD4">
      <w:start w:val="1"/>
      <w:numFmt w:val="bullet"/>
      <w:lvlText w:val="•"/>
      <w:lvlJc w:val="left"/>
      <w:pPr>
        <w:ind w:left="4256" w:hanging="123"/>
      </w:pPr>
      <w:rPr>
        <w:rFonts w:hint="default"/>
      </w:rPr>
    </w:lvl>
    <w:lvl w:ilvl="5" w:tplc="D902B6B8">
      <w:start w:val="1"/>
      <w:numFmt w:val="bullet"/>
      <w:lvlText w:val="•"/>
      <w:lvlJc w:val="left"/>
      <w:pPr>
        <w:ind w:left="5150" w:hanging="123"/>
      </w:pPr>
      <w:rPr>
        <w:rFonts w:hint="default"/>
      </w:rPr>
    </w:lvl>
    <w:lvl w:ilvl="6" w:tplc="3AFE9476">
      <w:start w:val="1"/>
      <w:numFmt w:val="bullet"/>
      <w:lvlText w:val="•"/>
      <w:lvlJc w:val="left"/>
      <w:pPr>
        <w:ind w:left="6044" w:hanging="123"/>
      </w:pPr>
      <w:rPr>
        <w:rFonts w:hint="default"/>
      </w:rPr>
    </w:lvl>
    <w:lvl w:ilvl="7" w:tplc="1C508686">
      <w:start w:val="1"/>
      <w:numFmt w:val="bullet"/>
      <w:lvlText w:val="•"/>
      <w:lvlJc w:val="left"/>
      <w:pPr>
        <w:ind w:left="6938" w:hanging="123"/>
      </w:pPr>
      <w:rPr>
        <w:rFonts w:hint="default"/>
      </w:rPr>
    </w:lvl>
    <w:lvl w:ilvl="8" w:tplc="62D857CE">
      <w:start w:val="1"/>
      <w:numFmt w:val="bullet"/>
      <w:lvlText w:val="•"/>
      <w:lvlJc w:val="left"/>
      <w:pPr>
        <w:ind w:left="7832" w:hanging="123"/>
      </w:pPr>
      <w:rPr>
        <w:rFonts w:hint="default"/>
      </w:rPr>
    </w:lvl>
  </w:abstractNum>
  <w:abstractNum w:abstractNumId="4">
    <w:nsid w:val="22C937A2"/>
    <w:multiLevelType w:val="multilevel"/>
    <w:tmpl w:val="597A24F4"/>
    <w:lvl w:ilvl="0">
      <w:start w:val="1"/>
      <w:numFmt w:val="decimal"/>
      <w:lvlText w:val="%1"/>
      <w:lvlJc w:val="left"/>
      <w:pPr>
        <w:ind w:left="444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98" w:hanging="454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color w:val="231F20"/>
        <w:spacing w:val="-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90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0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123"/>
      </w:pPr>
      <w:rPr>
        <w:rFonts w:hint="default"/>
      </w:rPr>
    </w:lvl>
  </w:abstractNum>
  <w:abstractNum w:abstractNumId="5">
    <w:nsid w:val="28532AC5"/>
    <w:multiLevelType w:val="multilevel"/>
    <w:tmpl w:val="FE3E52CA"/>
    <w:lvl w:ilvl="0">
      <w:start w:val="9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1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486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7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486"/>
      </w:pPr>
      <w:rPr>
        <w:rFonts w:hint="default"/>
      </w:rPr>
    </w:lvl>
  </w:abstractNum>
  <w:abstractNum w:abstractNumId="6">
    <w:nsid w:val="3E271113"/>
    <w:multiLevelType w:val="multilevel"/>
    <w:tmpl w:val="78467C86"/>
    <w:lvl w:ilvl="0">
      <w:start w:val="1"/>
      <w:numFmt w:val="decimal"/>
      <w:lvlText w:val="%1"/>
      <w:lvlJc w:val="left"/>
      <w:pPr>
        <w:ind w:left="778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4" w:hanging="359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0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5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359"/>
      </w:pPr>
      <w:rPr>
        <w:rFonts w:hint="default"/>
      </w:rPr>
    </w:lvl>
  </w:abstractNum>
  <w:abstractNum w:abstractNumId="7">
    <w:nsid w:val="442F784E"/>
    <w:multiLevelType w:val="hybridMultilevel"/>
    <w:tmpl w:val="2FD457BE"/>
    <w:lvl w:ilvl="0" w:tplc="8D10145E">
      <w:start w:val="1"/>
      <w:numFmt w:val="decimal"/>
      <w:lvlText w:val="%1"/>
      <w:lvlJc w:val="left"/>
      <w:pPr>
        <w:ind w:left="104" w:hanging="15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DB9EEFCE">
      <w:start w:val="1"/>
      <w:numFmt w:val="bullet"/>
      <w:lvlText w:val="•"/>
      <w:lvlJc w:val="left"/>
      <w:pPr>
        <w:ind w:left="1052" w:hanging="152"/>
      </w:pPr>
      <w:rPr>
        <w:rFonts w:hint="default"/>
      </w:rPr>
    </w:lvl>
    <w:lvl w:ilvl="2" w:tplc="340E65F8">
      <w:start w:val="1"/>
      <w:numFmt w:val="bullet"/>
      <w:lvlText w:val="•"/>
      <w:lvlJc w:val="left"/>
      <w:pPr>
        <w:ind w:left="2004" w:hanging="152"/>
      </w:pPr>
      <w:rPr>
        <w:rFonts w:hint="default"/>
      </w:rPr>
    </w:lvl>
    <w:lvl w:ilvl="3" w:tplc="3F1A2D64">
      <w:start w:val="1"/>
      <w:numFmt w:val="bullet"/>
      <w:lvlText w:val="•"/>
      <w:lvlJc w:val="left"/>
      <w:pPr>
        <w:ind w:left="2956" w:hanging="152"/>
      </w:pPr>
      <w:rPr>
        <w:rFonts w:hint="default"/>
      </w:rPr>
    </w:lvl>
    <w:lvl w:ilvl="4" w:tplc="9D80B1C0">
      <w:start w:val="1"/>
      <w:numFmt w:val="bullet"/>
      <w:lvlText w:val="•"/>
      <w:lvlJc w:val="left"/>
      <w:pPr>
        <w:ind w:left="3908" w:hanging="152"/>
      </w:pPr>
      <w:rPr>
        <w:rFonts w:hint="default"/>
      </w:rPr>
    </w:lvl>
    <w:lvl w:ilvl="5" w:tplc="A7061E86">
      <w:start w:val="1"/>
      <w:numFmt w:val="bullet"/>
      <w:lvlText w:val="•"/>
      <w:lvlJc w:val="left"/>
      <w:pPr>
        <w:ind w:left="4860" w:hanging="152"/>
      </w:pPr>
      <w:rPr>
        <w:rFonts w:hint="default"/>
      </w:rPr>
    </w:lvl>
    <w:lvl w:ilvl="6" w:tplc="60F03A8A">
      <w:start w:val="1"/>
      <w:numFmt w:val="bullet"/>
      <w:lvlText w:val="•"/>
      <w:lvlJc w:val="left"/>
      <w:pPr>
        <w:ind w:left="5812" w:hanging="152"/>
      </w:pPr>
      <w:rPr>
        <w:rFonts w:hint="default"/>
      </w:rPr>
    </w:lvl>
    <w:lvl w:ilvl="7" w:tplc="17965076">
      <w:start w:val="1"/>
      <w:numFmt w:val="bullet"/>
      <w:lvlText w:val="•"/>
      <w:lvlJc w:val="left"/>
      <w:pPr>
        <w:ind w:left="6764" w:hanging="152"/>
      </w:pPr>
      <w:rPr>
        <w:rFonts w:hint="default"/>
      </w:rPr>
    </w:lvl>
    <w:lvl w:ilvl="8" w:tplc="14C672A4">
      <w:start w:val="1"/>
      <w:numFmt w:val="bullet"/>
      <w:lvlText w:val="•"/>
      <w:lvlJc w:val="left"/>
      <w:pPr>
        <w:ind w:left="7716" w:hanging="152"/>
      </w:pPr>
      <w:rPr>
        <w:rFonts w:hint="default"/>
      </w:rPr>
    </w:lvl>
  </w:abstractNum>
  <w:abstractNum w:abstractNumId="8">
    <w:nsid w:val="4F750529"/>
    <w:multiLevelType w:val="multilevel"/>
    <w:tmpl w:val="8222EBDE"/>
    <w:lvl w:ilvl="0">
      <w:start w:val="9"/>
      <w:numFmt w:val="decimal"/>
      <w:lvlText w:val="%1"/>
      <w:lvlJc w:val="left"/>
      <w:pPr>
        <w:ind w:left="104" w:hanging="333"/>
        <w:jc w:val="righ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" w:hanging="333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4" w:hanging="646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31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3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646"/>
      </w:pPr>
      <w:rPr>
        <w:rFonts w:hint="default"/>
      </w:rPr>
    </w:lvl>
  </w:abstractNum>
  <w:abstractNum w:abstractNumId="9">
    <w:nsid w:val="51365681"/>
    <w:multiLevelType w:val="multilevel"/>
    <w:tmpl w:val="3FA89EBC"/>
    <w:lvl w:ilvl="0">
      <w:start w:val="9"/>
      <w:numFmt w:val="decimal"/>
      <w:lvlText w:val="%1"/>
      <w:lvlJc w:val="left"/>
      <w:pPr>
        <w:ind w:left="104" w:hanging="32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" w:hanging="32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1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6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515"/>
      </w:pPr>
      <w:rPr>
        <w:rFonts w:hint="default"/>
      </w:rPr>
    </w:lvl>
  </w:abstractNum>
  <w:abstractNum w:abstractNumId="10">
    <w:nsid w:val="5FFE70B8"/>
    <w:multiLevelType w:val="hybridMultilevel"/>
    <w:tmpl w:val="1A129424"/>
    <w:lvl w:ilvl="0" w:tplc="8FC60A48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E364F72E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2" w:tplc="2B6AE442">
      <w:start w:val="1"/>
      <w:numFmt w:val="bullet"/>
      <w:lvlText w:val="•"/>
      <w:lvlJc w:val="left"/>
      <w:pPr>
        <w:ind w:left="2004" w:hanging="123"/>
      </w:pPr>
      <w:rPr>
        <w:rFonts w:hint="default"/>
      </w:rPr>
    </w:lvl>
    <w:lvl w:ilvl="3" w:tplc="57CA705C">
      <w:start w:val="1"/>
      <w:numFmt w:val="bullet"/>
      <w:lvlText w:val="•"/>
      <w:lvlJc w:val="left"/>
      <w:pPr>
        <w:ind w:left="2956" w:hanging="123"/>
      </w:pPr>
      <w:rPr>
        <w:rFonts w:hint="default"/>
      </w:rPr>
    </w:lvl>
    <w:lvl w:ilvl="4" w:tplc="EAE6F6C4">
      <w:start w:val="1"/>
      <w:numFmt w:val="bullet"/>
      <w:lvlText w:val="•"/>
      <w:lvlJc w:val="left"/>
      <w:pPr>
        <w:ind w:left="3908" w:hanging="123"/>
      </w:pPr>
      <w:rPr>
        <w:rFonts w:hint="default"/>
      </w:rPr>
    </w:lvl>
    <w:lvl w:ilvl="5" w:tplc="6C08FC4C">
      <w:start w:val="1"/>
      <w:numFmt w:val="bullet"/>
      <w:lvlText w:val="•"/>
      <w:lvlJc w:val="left"/>
      <w:pPr>
        <w:ind w:left="4860" w:hanging="123"/>
      </w:pPr>
      <w:rPr>
        <w:rFonts w:hint="default"/>
      </w:rPr>
    </w:lvl>
    <w:lvl w:ilvl="6" w:tplc="9FFAE81C">
      <w:start w:val="1"/>
      <w:numFmt w:val="bullet"/>
      <w:lvlText w:val="•"/>
      <w:lvlJc w:val="left"/>
      <w:pPr>
        <w:ind w:left="5812" w:hanging="123"/>
      </w:pPr>
      <w:rPr>
        <w:rFonts w:hint="default"/>
      </w:rPr>
    </w:lvl>
    <w:lvl w:ilvl="7" w:tplc="F9B89DBC">
      <w:start w:val="1"/>
      <w:numFmt w:val="bullet"/>
      <w:lvlText w:val="•"/>
      <w:lvlJc w:val="left"/>
      <w:pPr>
        <w:ind w:left="6764" w:hanging="123"/>
      </w:pPr>
      <w:rPr>
        <w:rFonts w:hint="default"/>
      </w:rPr>
    </w:lvl>
    <w:lvl w:ilvl="8" w:tplc="B83C553E">
      <w:start w:val="1"/>
      <w:numFmt w:val="bullet"/>
      <w:lvlText w:val="•"/>
      <w:lvlJc w:val="left"/>
      <w:pPr>
        <w:ind w:left="7716" w:hanging="123"/>
      </w:pPr>
      <w:rPr>
        <w:rFonts w:hint="default"/>
      </w:rPr>
    </w:lvl>
  </w:abstractNum>
  <w:abstractNum w:abstractNumId="11">
    <w:nsid w:val="6337712E"/>
    <w:multiLevelType w:val="hybridMultilevel"/>
    <w:tmpl w:val="6EECD81E"/>
    <w:lvl w:ilvl="0" w:tplc="8CB0AA98">
      <w:start w:val="1"/>
      <w:numFmt w:val="bullet"/>
      <w:lvlText w:val="-"/>
      <w:lvlJc w:val="left"/>
      <w:pPr>
        <w:ind w:left="104" w:hanging="11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F6EEA8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2" w:tplc="098C8E62">
      <w:start w:val="1"/>
      <w:numFmt w:val="bullet"/>
      <w:lvlText w:val="•"/>
      <w:lvlJc w:val="left"/>
      <w:pPr>
        <w:ind w:left="2004" w:hanging="114"/>
      </w:pPr>
      <w:rPr>
        <w:rFonts w:hint="default"/>
      </w:rPr>
    </w:lvl>
    <w:lvl w:ilvl="3" w:tplc="EC0C0B1E">
      <w:start w:val="1"/>
      <w:numFmt w:val="bullet"/>
      <w:lvlText w:val="•"/>
      <w:lvlJc w:val="left"/>
      <w:pPr>
        <w:ind w:left="2956" w:hanging="114"/>
      </w:pPr>
      <w:rPr>
        <w:rFonts w:hint="default"/>
      </w:rPr>
    </w:lvl>
    <w:lvl w:ilvl="4" w:tplc="E02A4378">
      <w:start w:val="1"/>
      <w:numFmt w:val="bullet"/>
      <w:lvlText w:val="•"/>
      <w:lvlJc w:val="left"/>
      <w:pPr>
        <w:ind w:left="3908" w:hanging="114"/>
      </w:pPr>
      <w:rPr>
        <w:rFonts w:hint="default"/>
      </w:rPr>
    </w:lvl>
    <w:lvl w:ilvl="5" w:tplc="A3DE2ACE">
      <w:start w:val="1"/>
      <w:numFmt w:val="bullet"/>
      <w:lvlText w:val="•"/>
      <w:lvlJc w:val="left"/>
      <w:pPr>
        <w:ind w:left="4860" w:hanging="114"/>
      </w:pPr>
      <w:rPr>
        <w:rFonts w:hint="default"/>
      </w:rPr>
    </w:lvl>
    <w:lvl w:ilvl="6" w:tplc="73EEE406">
      <w:start w:val="1"/>
      <w:numFmt w:val="bullet"/>
      <w:lvlText w:val="•"/>
      <w:lvlJc w:val="left"/>
      <w:pPr>
        <w:ind w:left="5812" w:hanging="114"/>
      </w:pPr>
      <w:rPr>
        <w:rFonts w:hint="default"/>
      </w:rPr>
    </w:lvl>
    <w:lvl w:ilvl="7" w:tplc="56A0A486">
      <w:start w:val="1"/>
      <w:numFmt w:val="bullet"/>
      <w:lvlText w:val="•"/>
      <w:lvlJc w:val="left"/>
      <w:pPr>
        <w:ind w:left="6764" w:hanging="114"/>
      </w:pPr>
      <w:rPr>
        <w:rFonts w:hint="default"/>
      </w:rPr>
    </w:lvl>
    <w:lvl w:ilvl="8" w:tplc="2038851C">
      <w:start w:val="1"/>
      <w:numFmt w:val="bullet"/>
      <w:lvlText w:val="•"/>
      <w:lvlJc w:val="left"/>
      <w:pPr>
        <w:ind w:left="7716" w:hanging="114"/>
      </w:pPr>
      <w:rPr>
        <w:rFonts w:hint="default"/>
      </w:rPr>
    </w:lvl>
  </w:abstractNum>
  <w:abstractNum w:abstractNumId="12">
    <w:nsid w:val="6DF062B5"/>
    <w:multiLevelType w:val="multilevel"/>
    <w:tmpl w:val="142050F6"/>
    <w:lvl w:ilvl="0">
      <w:start w:val="9"/>
      <w:numFmt w:val="decimal"/>
      <w:lvlText w:val="%1"/>
      <w:lvlJc w:val="left"/>
      <w:pPr>
        <w:ind w:left="104" w:hanging="31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316"/>
        <w:jc w:val="left"/>
      </w:pPr>
      <w:rPr>
        <w:rFonts w:ascii="Arial" w:eastAsia="Arial" w:hAnsi="Arial" w:cs="Arial" w:hint="default"/>
        <w:b/>
        <w:bCs/>
        <w:color w:val="231F20"/>
        <w:spacing w:val="-4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292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" w:hanging="50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70A"/>
    <w:rsid w:val="0021470A"/>
    <w:rsid w:val="002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58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6"/>
      <w:ind w:left="10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"/>
      <w:ind w:left="444" w:hanging="340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7"/>
      <w:ind w:left="898" w:hanging="454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898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4" w:firstLine="454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50" w:right="5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56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66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20505</Characters>
  <Application>Microsoft Office Word</Application>
  <DocSecurity>0</DocSecurity>
  <Lines>170</Lines>
  <Paragraphs>48</Paragraphs>
  <ScaleCrop>false</ScaleCrop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2016-04-02T14:35:00Z</dcterms:created>
  <dcterms:modified xsi:type="dcterms:W3CDTF">2016-04-02T14:37:00Z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2016-04-02T00:00:00Z</vt:filetime>
  </property>
</Properties>
</file>