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B7" w:rsidRDefault="001A4E6C">
      <w:pPr>
        <w:pStyle w:val="a3"/>
        <w:spacing w:before="42"/>
        <w:ind w:left="1005" w:right="865" w:hanging="4"/>
        <w:jc w:val="center"/>
      </w:pPr>
      <w:r>
        <w:rPr>
          <w:lang w:val="en-US"/>
        </w:rPr>
        <w:pict>
          <v:group id="_x0000_s1055" style="position:absolute;left:0;text-align:left;margin-left:99pt;margin-top:36.4pt;width:480.6pt;height:3pt;z-index:251642880;mso-wrap-distance-left:0;mso-wrap-distance-right:0;mso-position-horizontal-relative:page" coordorigin="1980,728" coordsize="9612,60">
            <v:line id="_x0000_s1057" style="position:absolute" from="1990,738" to="11582,738" strokeweight="1pt"/>
            <v:line id="_x0000_s1056" style="position:absolute" from="1990,778" to="11582,778" strokeweight="1pt"/>
            <w10:wrap type="topAndBottom" anchorx="page"/>
          </v:group>
        </w:pict>
      </w:r>
      <w:r w:rsidR="004D20D3"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8628B7" w:rsidRDefault="004D20D3">
      <w:pPr>
        <w:pStyle w:val="a3"/>
        <w:spacing w:before="53"/>
        <w:ind w:left="511" w:right="853" w:firstLine="494"/>
      </w:pPr>
      <w:r>
        <w:t xml:space="preserve">Федеральное государственное бюджетное учреждение «Всероссийский научно- исследовательский институт по проблемам гражданской обороны и </w:t>
      </w:r>
      <w:proofErr w:type="gramStart"/>
      <w:r>
        <w:t>чрезвычайных</w:t>
      </w:r>
      <w:proofErr w:type="gramEnd"/>
    </w:p>
    <w:p w:rsidR="008628B7" w:rsidRDefault="004D20D3">
      <w:pPr>
        <w:pStyle w:val="a3"/>
        <w:ind w:left="914" w:right="853"/>
      </w:pPr>
      <w:r>
        <w:t>ситуаций МЧС России» (федеральный центр науки и высоких технологий)</w:t>
      </w: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8628B7">
      <w:pPr>
        <w:pStyle w:val="a3"/>
        <w:spacing w:before="7"/>
      </w:pPr>
    </w:p>
    <w:p w:rsidR="008628B7" w:rsidRDefault="004D20D3" w:rsidP="0014008C">
      <w:pPr>
        <w:spacing w:before="1"/>
        <w:ind w:left="108" w:right="671"/>
        <w:jc w:val="center"/>
        <w:rPr>
          <w:sz w:val="32"/>
        </w:rPr>
        <w:sectPr w:rsidR="008628B7">
          <w:type w:val="continuous"/>
          <w:pgSz w:w="11910" w:h="16840"/>
          <w:pgMar w:top="1480" w:right="200" w:bottom="280" w:left="1620" w:header="720" w:footer="720" w:gutter="0"/>
          <w:cols w:space="720"/>
        </w:sectPr>
      </w:pPr>
      <w:r>
        <w:rPr>
          <w:b/>
          <w:sz w:val="32"/>
        </w:rPr>
        <w:t xml:space="preserve">Методика оценки эффективности применения различных </w:t>
      </w:r>
      <w:r w:rsidR="0014008C">
        <w:rPr>
          <w:b/>
          <w:sz w:val="32"/>
        </w:rPr>
        <w:t>средств массовой информации (</w:t>
      </w:r>
      <w:r>
        <w:rPr>
          <w:b/>
          <w:sz w:val="32"/>
        </w:rPr>
        <w:t>СМИ</w:t>
      </w:r>
      <w:r w:rsidR="0014008C">
        <w:rPr>
          <w:b/>
          <w:sz w:val="32"/>
        </w:rPr>
        <w:t>)</w:t>
      </w:r>
      <w:r>
        <w:rPr>
          <w:b/>
          <w:sz w:val="32"/>
        </w:rPr>
        <w:t xml:space="preserve"> для популяризации культуры безопасности жизнедеятельности</w:t>
      </w:r>
      <w:r w:rsidR="0014008C">
        <w:rPr>
          <w:b/>
          <w:sz w:val="32"/>
        </w:rPr>
        <w:t xml:space="preserve"> (БЖД)</w:t>
      </w:r>
    </w:p>
    <w:p w:rsidR="008628B7" w:rsidRDefault="004D20D3">
      <w:pPr>
        <w:pStyle w:val="a4"/>
        <w:numPr>
          <w:ilvl w:val="0"/>
          <w:numId w:val="5"/>
        </w:numPr>
        <w:tabs>
          <w:tab w:val="left" w:pos="3636"/>
        </w:tabs>
        <w:spacing w:before="46"/>
        <w:ind w:firstLine="2218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1"/>
          <w:numId w:val="4"/>
        </w:numPr>
        <w:tabs>
          <w:tab w:val="left" w:pos="1237"/>
        </w:tabs>
        <w:ind w:right="107" w:firstLine="708"/>
        <w:jc w:val="both"/>
        <w:rPr>
          <w:sz w:val="24"/>
        </w:rPr>
      </w:pPr>
      <w:r>
        <w:rPr>
          <w:sz w:val="24"/>
        </w:rPr>
        <w:t>Целью настоящей методики является выявление целесообразности применения того или иного средства массовой информации (далее – СМИ), а также определение наиболее эффективного из них для формирования и популяризации культуры безопасности жизнедеятельности (далее – КБЖ) сре</w:t>
      </w:r>
      <w:bookmarkStart w:id="0" w:name="_GoBack"/>
      <w:bookmarkEnd w:id="0"/>
      <w:r>
        <w:rPr>
          <w:sz w:val="24"/>
        </w:rPr>
        <w:t>ди</w:t>
      </w:r>
      <w:r>
        <w:rPr>
          <w:spacing w:val="-16"/>
          <w:sz w:val="24"/>
        </w:rPr>
        <w:t xml:space="preserve"> </w:t>
      </w:r>
      <w:r>
        <w:rPr>
          <w:sz w:val="24"/>
        </w:rPr>
        <w:t>населения.</w:t>
      </w:r>
    </w:p>
    <w:p w:rsidR="008628B7" w:rsidRDefault="004D20D3">
      <w:pPr>
        <w:pStyle w:val="a4"/>
        <w:numPr>
          <w:ilvl w:val="1"/>
          <w:numId w:val="4"/>
        </w:numPr>
        <w:tabs>
          <w:tab w:val="left" w:pos="1406"/>
        </w:tabs>
        <w:ind w:right="112" w:firstLine="708"/>
        <w:jc w:val="both"/>
        <w:rPr>
          <w:sz w:val="24"/>
        </w:rPr>
      </w:pPr>
      <w:proofErr w:type="gramStart"/>
      <w:r>
        <w:rPr>
          <w:sz w:val="24"/>
        </w:rPr>
        <w:t>Эффективность – относительный эффект, результативность процесса, операции, проекта, определяемые как отношение эффекта, результата к затратам, расходам, обусловившим, обеспечившим 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получение.</w:t>
      </w:r>
      <w:proofErr w:type="gramEnd"/>
    </w:p>
    <w:p w:rsidR="008628B7" w:rsidRDefault="004D20D3">
      <w:pPr>
        <w:pStyle w:val="a3"/>
        <w:ind w:left="102" w:right="109" w:firstLine="707"/>
        <w:jc w:val="both"/>
      </w:pPr>
      <w:r>
        <w:t>Для оценки использования различных видов СМИ с целью популяризации КБЖ выделяют два вида эффективности: экономическую (эффективность работы вложенных в процесс денежных средств) и коммуникативную (эффективность психологического воздействия на сознание людей).</w:t>
      </w:r>
    </w:p>
    <w:p w:rsidR="008628B7" w:rsidRDefault="004D20D3">
      <w:pPr>
        <w:pStyle w:val="a4"/>
        <w:numPr>
          <w:ilvl w:val="1"/>
          <w:numId w:val="4"/>
        </w:numPr>
        <w:tabs>
          <w:tab w:val="left" w:pos="1336"/>
        </w:tabs>
        <w:ind w:right="103" w:firstLine="708"/>
        <w:jc w:val="both"/>
        <w:rPr>
          <w:sz w:val="24"/>
        </w:rPr>
      </w:pPr>
      <w:r>
        <w:rPr>
          <w:sz w:val="24"/>
        </w:rPr>
        <w:t>Оценка эффективности применения различных СМИ для популяризации культуры безопасности жизнедеятельности среди населения осуществляется по критериям оценки эффективностей применения различных СМИ для популяризации КБЖ, отражающих достигнутый конечный результат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труда.</w:t>
      </w:r>
    </w:p>
    <w:p w:rsidR="008628B7" w:rsidRDefault="004D20D3">
      <w:pPr>
        <w:pStyle w:val="a3"/>
        <w:ind w:left="102" w:right="113" w:firstLine="707"/>
        <w:jc w:val="both"/>
      </w:pPr>
      <w:r>
        <w:t>Под результатами труда понимается степень достижения поставленных целей и количественное соотношение результатов и затрат.</w:t>
      </w:r>
    </w:p>
    <w:p w:rsidR="008628B7" w:rsidRDefault="004D20D3">
      <w:pPr>
        <w:pStyle w:val="a3"/>
        <w:ind w:left="102" w:right="109" w:firstLine="707"/>
        <w:jc w:val="both"/>
      </w:pPr>
      <w:r>
        <w:t xml:space="preserve">Исходными данными для проведения </w:t>
      </w:r>
      <w:proofErr w:type="gramStart"/>
      <w:r>
        <w:t>оценки эффективностей применения различных средств массовой информации</w:t>
      </w:r>
      <w:proofErr w:type="gramEnd"/>
      <w:r>
        <w:t xml:space="preserve"> для популяризации культуры безопасности жизнедеятельности среди населения являются данные результатов опросов населения, проведенных по специально разработанным опросным анкетам.</w:t>
      </w:r>
    </w:p>
    <w:p w:rsidR="008628B7" w:rsidRDefault="004D20D3">
      <w:pPr>
        <w:pStyle w:val="a4"/>
        <w:numPr>
          <w:ilvl w:val="1"/>
          <w:numId w:val="4"/>
        </w:numPr>
        <w:tabs>
          <w:tab w:val="left" w:pos="1434"/>
        </w:tabs>
        <w:ind w:right="102" w:firstLine="708"/>
        <w:jc w:val="both"/>
        <w:rPr>
          <w:sz w:val="24"/>
        </w:rPr>
      </w:pPr>
      <w:r>
        <w:rPr>
          <w:sz w:val="24"/>
        </w:rPr>
        <w:t>Оценка эффективности использования различных видов СМИ для формирования и популяризации культуры безопасности жизнедеятельности среди населения будет способствовать совершенствованию деятельности МЧС России в данном направлении, определению ключевых направлений работы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пропагандистской деятельности, способствующей предупреждению и профилактике чрезвычайных и опасных ситуаций различного характера, формированию </w:t>
      </w:r>
      <w:proofErr w:type="spellStart"/>
      <w:r>
        <w:rPr>
          <w:sz w:val="24"/>
        </w:rPr>
        <w:t>референтных</w:t>
      </w:r>
      <w:proofErr w:type="spellEnd"/>
      <w:r>
        <w:rPr>
          <w:sz w:val="24"/>
        </w:rPr>
        <w:t xml:space="preserve"> ценностных ориентаций и норм поведения у молодежи и подрастающего поколения на основе применения современных технологий, выявлению рациональных форм и методов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0"/>
          <w:numId w:val="5"/>
        </w:numPr>
        <w:tabs>
          <w:tab w:val="left" w:pos="2664"/>
        </w:tabs>
        <w:ind w:right="1229" w:firstLine="1167"/>
        <w:jc w:val="left"/>
        <w:rPr>
          <w:sz w:val="24"/>
        </w:rPr>
      </w:pPr>
      <w:r>
        <w:rPr>
          <w:sz w:val="24"/>
        </w:rPr>
        <w:t>КРИТЕРИИ ОЦЕНКИ ЭФФЕКТИВНОСТИ ПРИМЕНЕНИЯ РАЗЛИЧНЫХ СМИ ДЛЯ ПОПУЛЯРИЗАЦИИ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КБЖ</w:t>
      </w:r>
    </w:p>
    <w:p w:rsidR="008628B7" w:rsidRDefault="008628B7">
      <w:pPr>
        <w:pStyle w:val="a3"/>
      </w:pPr>
    </w:p>
    <w:p w:rsidR="008628B7" w:rsidRDefault="004D20D3">
      <w:pPr>
        <w:pStyle w:val="a3"/>
        <w:ind w:left="102" w:right="114" w:firstLine="707"/>
        <w:jc w:val="both"/>
      </w:pPr>
      <w:r>
        <w:t>Исходя из общего понятия эффективности, выделяем следующие критерии оценки эффективности применения различных СМИ для популяризации КБЖ:</w:t>
      </w:r>
    </w:p>
    <w:p w:rsidR="008628B7" w:rsidRDefault="004D20D3">
      <w:pPr>
        <w:pStyle w:val="a4"/>
        <w:numPr>
          <w:ilvl w:val="0"/>
          <w:numId w:val="3"/>
        </w:numPr>
        <w:tabs>
          <w:tab w:val="left" w:pos="1058"/>
        </w:tabs>
        <w:ind w:right="108" w:firstLine="708"/>
        <w:jc w:val="both"/>
        <w:rPr>
          <w:sz w:val="24"/>
        </w:rPr>
      </w:pPr>
      <w:r>
        <w:rPr>
          <w:sz w:val="24"/>
        </w:rPr>
        <w:t>Качество представленных информационных материалов, определяемое степенью вовлечения аудитории в проблему формирования и популяризации культуры  безопасности жизнедеятельности с помощью разработанных информационных материалов.</w:t>
      </w:r>
    </w:p>
    <w:p w:rsidR="008628B7" w:rsidRDefault="004D20D3">
      <w:pPr>
        <w:pStyle w:val="a4"/>
        <w:numPr>
          <w:ilvl w:val="0"/>
          <w:numId w:val="3"/>
        </w:numPr>
        <w:tabs>
          <w:tab w:val="left" w:pos="1058"/>
        </w:tabs>
        <w:ind w:right="107" w:firstLine="708"/>
        <w:jc w:val="both"/>
        <w:rPr>
          <w:sz w:val="24"/>
        </w:rPr>
      </w:pPr>
      <w:r>
        <w:rPr>
          <w:sz w:val="24"/>
        </w:rPr>
        <w:t>Количество обращений к информационным материалам за определенный период времени.</w:t>
      </w:r>
    </w:p>
    <w:p w:rsidR="008628B7" w:rsidRDefault="004D20D3">
      <w:pPr>
        <w:pStyle w:val="a4"/>
        <w:numPr>
          <w:ilvl w:val="0"/>
          <w:numId w:val="3"/>
        </w:numPr>
        <w:tabs>
          <w:tab w:val="left" w:pos="1149"/>
        </w:tabs>
        <w:ind w:right="110" w:firstLine="708"/>
        <w:jc w:val="both"/>
        <w:rPr>
          <w:sz w:val="24"/>
        </w:rPr>
      </w:pPr>
      <w:r>
        <w:rPr>
          <w:sz w:val="24"/>
        </w:rPr>
        <w:t>Восприятие населением информационных материалов по формированию и популяризации культуры безопасности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жизнедеятельности.</w:t>
      </w:r>
    </w:p>
    <w:p w:rsidR="008628B7" w:rsidRDefault="004D20D3">
      <w:pPr>
        <w:pStyle w:val="a4"/>
        <w:numPr>
          <w:ilvl w:val="0"/>
          <w:numId w:val="3"/>
        </w:numPr>
        <w:tabs>
          <w:tab w:val="left" w:pos="1050"/>
        </w:tabs>
        <w:ind w:left="1050" w:hanging="240"/>
        <w:rPr>
          <w:sz w:val="24"/>
        </w:rPr>
      </w:pPr>
      <w:r>
        <w:rPr>
          <w:sz w:val="24"/>
        </w:rPr>
        <w:t>Периодичность выхода</w:t>
      </w:r>
      <w:r>
        <w:rPr>
          <w:spacing w:val="-7"/>
          <w:sz w:val="24"/>
        </w:rPr>
        <w:t xml:space="preserve"> </w:t>
      </w:r>
      <w:r>
        <w:rPr>
          <w:sz w:val="24"/>
        </w:rPr>
        <w:t>СМИ.</w:t>
      </w:r>
    </w:p>
    <w:p w:rsidR="008628B7" w:rsidRDefault="004D20D3">
      <w:pPr>
        <w:pStyle w:val="a4"/>
        <w:numPr>
          <w:ilvl w:val="0"/>
          <w:numId w:val="3"/>
        </w:numPr>
        <w:tabs>
          <w:tab w:val="left" w:pos="1062"/>
        </w:tabs>
        <w:ind w:right="113" w:firstLine="708"/>
        <w:jc w:val="both"/>
        <w:rPr>
          <w:sz w:val="24"/>
        </w:rPr>
      </w:pPr>
      <w:r>
        <w:rPr>
          <w:sz w:val="24"/>
        </w:rPr>
        <w:t>Запоминаемость информации, направленной на формирование и популяризацию культуры 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жизнедеятельности.</w:t>
      </w:r>
    </w:p>
    <w:p w:rsidR="008628B7" w:rsidRDefault="004D20D3">
      <w:pPr>
        <w:pStyle w:val="a4"/>
        <w:numPr>
          <w:ilvl w:val="0"/>
          <w:numId w:val="3"/>
        </w:numPr>
        <w:tabs>
          <w:tab w:val="left" w:pos="1110"/>
        </w:tabs>
        <w:ind w:right="112" w:firstLine="708"/>
        <w:jc w:val="both"/>
        <w:rPr>
          <w:sz w:val="24"/>
        </w:rPr>
      </w:pPr>
      <w:r>
        <w:rPr>
          <w:sz w:val="24"/>
        </w:rPr>
        <w:t>Влияние информационных материалов на общественное мнение и поведение аудитории.</w:t>
      </w:r>
    </w:p>
    <w:p w:rsidR="008628B7" w:rsidRDefault="008628B7">
      <w:pPr>
        <w:jc w:val="both"/>
        <w:rPr>
          <w:sz w:val="24"/>
        </w:rPr>
        <w:sectPr w:rsidR="008628B7">
          <w:footerReference w:type="default" r:id="rId8"/>
          <w:pgSz w:w="11910" w:h="16840"/>
          <w:pgMar w:top="1060" w:right="740" w:bottom="940" w:left="1600" w:header="0" w:footer="759" w:gutter="0"/>
          <w:pgNumType w:start="2"/>
          <w:cols w:space="720"/>
        </w:sectPr>
      </w:pPr>
    </w:p>
    <w:p w:rsidR="008628B7" w:rsidRDefault="004D20D3">
      <w:pPr>
        <w:pStyle w:val="a4"/>
        <w:numPr>
          <w:ilvl w:val="0"/>
          <w:numId w:val="3"/>
        </w:numPr>
        <w:tabs>
          <w:tab w:val="left" w:pos="1069"/>
        </w:tabs>
        <w:spacing w:before="46"/>
        <w:ind w:right="109" w:firstLine="708"/>
        <w:jc w:val="both"/>
        <w:rPr>
          <w:sz w:val="24"/>
        </w:rPr>
      </w:pPr>
      <w:r>
        <w:rPr>
          <w:sz w:val="24"/>
        </w:rPr>
        <w:lastRenderedPageBreak/>
        <w:t>Затраты, обеспечивающие получение результата, в качестве которого выступает достижение коммуникативной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эффективности.</w:t>
      </w: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0"/>
          <w:numId w:val="5"/>
        </w:numPr>
        <w:tabs>
          <w:tab w:val="left" w:pos="1156"/>
        </w:tabs>
        <w:ind w:left="966" w:right="807" w:hanging="168"/>
        <w:jc w:val="left"/>
        <w:rPr>
          <w:sz w:val="24"/>
        </w:rPr>
      </w:pPr>
      <w:r>
        <w:rPr>
          <w:sz w:val="24"/>
        </w:rPr>
        <w:t>ОРГАНИЗАЦИЯ ПОЛУЧЕНИЯ И ОБРАБОТКИ ИСХОДНЫХ ДАННЫХ ДЛЯ ОЦЕНКИ ЭФФЕКТИВНОСТИ ПРИМЕНЕНИЯ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СМИ</w:t>
      </w:r>
    </w:p>
    <w:p w:rsidR="008628B7" w:rsidRDefault="004D20D3">
      <w:pPr>
        <w:pStyle w:val="a3"/>
        <w:ind w:left="1421" w:right="1429"/>
        <w:jc w:val="center"/>
      </w:pPr>
      <w:r>
        <w:t>ДЛЯ ПОПУЛЯРИЗАЦИИ КБЖ</w:t>
      </w:r>
    </w:p>
    <w:p w:rsidR="008628B7" w:rsidRDefault="008628B7">
      <w:pPr>
        <w:pStyle w:val="a3"/>
      </w:pPr>
    </w:p>
    <w:p w:rsidR="008628B7" w:rsidRDefault="004D20D3">
      <w:pPr>
        <w:pStyle w:val="a3"/>
        <w:ind w:left="102" w:right="110" w:firstLine="707"/>
        <w:jc w:val="both"/>
      </w:pPr>
      <w:r>
        <w:t>Основным источником информации для получения исходных данных для определения эффективности использования различных СМИ с целью популяризации КБЖ среди населения являются данные опросов, проводимых на основе размещенных в исследуемых СМИ специально разработанных информационных материалов. Так, для определения эффективности печатного СМИ, в нем публикуется материал в виде статьи, для радио – в виде радиопрограммы, для телевидения – в виде телепрограммы.</w:t>
      </w:r>
    </w:p>
    <w:p w:rsidR="008628B7" w:rsidRDefault="004D20D3">
      <w:pPr>
        <w:pStyle w:val="a3"/>
        <w:ind w:left="102" w:right="104" w:firstLine="707"/>
        <w:jc w:val="both"/>
      </w:pPr>
      <w:r>
        <w:t>Опросы проводятся по специально разработанным анкетам, составленным на  основе Примерной опросной анкеты, представленной в конце данной Методики, с использованием информационно-телекоммуникационных сетей и информационных технологий на официальных сайтах данных</w:t>
      </w:r>
      <w:r>
        <w:rPr>
          <w:spacing w:val="-19"/>
        </w:rPr>
        <w:t xml:space="preserve"> </w:t>
      </w:r>
      <w:r>
        <w:t>СМИ.</w:t>
      </w:r>
    </w:p>
    <w:p w:rsidR="008628B7" w:rsidRDefault="004D20D3">
      <w:pPr>
        <w:pStyle w:val="a3"/>
        <w:ind w:left="102" w:right="109" w:firstLine="707"/>
        <w:jc w:val="both"/>
      </w:pPr>
      <w:r>
        <w:t>Для получения достоверных результатов при сравнении эффективности нескольких видов СМИ продолжительность размещения опросных анкет относительно размещенных в них информационных материалов должна быть</w:t>
      </w:r>
      <w:r>
        <w:rPr>
          <w:spacing w:val="-16"/>
        </w:rPr>
        <w:t xml:space="preserve"> </w:t>
      </w:r>
      <w:r>
        <w:t>одинакова.</w:t>
      </w:r>
    </w:p>
    <w:p w:rsidR="008628B7" w:rsidRDefault="008628B7">
      <w:pPr>
        <w:pStyle w:val="a3"/>
      </w:pP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0"/>
          <w:numId w:val="5"/>
        </w:numPr>
        <w:tabs>
          <w:tab w:val="left" w:pos="1792"/>
        </w:tabs>
        <w:ind w:left="706" w:right="716" w:firstLine="713"/>
        <w:jc w:val="left"/>
        <w:rPr>
          <w:sz w:val="24"/>
        </w:rPr>
      </w:pPr>
      <w:r>
        <w:rPr>
          <w:sz w:val="24"/>
        </w:rPr>
        <w:t>МЕТОДИКА ОЦЕНКИ ЭФФЕКТИВНОСТИ ПРИМЕНЕНИЯ РАЗЛИЧНЫХ СМИ ДЛЯ ПОПУЛЯРИЗАЦИИ 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</w:p>
    <w:p w:rsidR="008628B7" w:rsidRDefault="004D20D3">
      <w:pPr>
        <w:pStyle w:val="a3"/>
        <w:ind w:left="1421" w:right="1427"/>
        <w:jc w:val="center"/>
      </w:pPr>
      <w:r>
        <w:t>ЖИЗНЕДЕЯТЕЛЬНОСТИ</w:t>
      </w:r>
    </w:p>
    <w:p w:rsidR="008628B7" w:rsidRDefault="008628B7">
      <w:pPr>
        <w:pStyle w:val="a3"/>
      </w:pPr>
    </w:p>
    <w:p w:rsidR="008628B7" w:rsidRDefault="004D20D3">
      <w:pPr>
        <w:pStyle w:val="a3"/>
        <w:ind w:left="102" w:right="107" w:firstLine="707"/>
        <w:jc w:val="both"/>
      </w:pPr>
      <w:r>
        <w:t>Эффективность применения того или иного вида СМИ для  популяризации культуры безопасности жизнедеятельности (Э) определяется по формуле:</w:t>
      </w:r>
    </w:p>
    <w:p w:rsidR="008628B7" w:rsidRDefault="008628B7">
      <w:pPr>
        <w:pStyle w:val="a3"/>
        <w:spacing w:before="9"/>
        <w:rPr>
          <w:sz w:val="16"/>
        </w:rPr>
      </w:pPr>
    </w:p>
    <w:p w:rsidR="008628B7" w:rsidRDefault="008628B7">
      <w:pPr>
        <w:rPr>
          <w:sz w:val="16"/>
        </w:rPr>
        <w:sectPr w:rsidR="008628B7">
          <w:pgSz w:w="11910" w:h="16840"/>
          <w:pgMar w:top="1060" w:right="740" w:bottom="940" w:left="1600" w:header="0" w:footer="759" w:gutter="0"/>
          <w:cols w:space="720"/>
        </w:sectPr>
      </w:pPr>
    </w:p>
    <w:p w:rsidR="008628B7" w:rsidRDefault="001A4E6C">
      <w:pPr>
        <w:spacing w:before="67" w:line="356" w:lineRule="exact"/>
        <w:jc w:val="right"/>
        <w:rPr>
          <w:rFonts w:ascii="Cambria Math" w:hAnsi="Cambria Math"/>
          <w:sz w:val="16"/>
        </w:rPr>
      </w:pPr>
      <w:r>
        <w:rPr>
          <w:lang w:val="en-US"/>
        </w:rPr>
        <w:lastRenderedPageBreak/>
        <w:pict>
          <v:line id="_x0000_s1054" style="position:absolute;left:0;text-align:left;z-index:-251665408;mso-position-horizontal-relative:page" from="281.55pt,17.4pt" to="292.35pt,17.4pt" strokeweight=".96pt">
            <w10:wrap anchorx="page"/>
          </v:line>
        </w:pict>
      </w:r>
      <w:r w:rsidR="004D20D3">
        <w:rPr>
          <w:rFonts w:ascii="Cambria Math" w:hAnsi="Cambria Math"/>
          <w:sz w:val="28"/>
        </w:rPr>
        <w:t>Э</w:t>
      </w:r>
      <w:proofErr w:type="gramStart"/>
      <w:r w:rsidR="004D20D3">
        <w:rPr>
          <w:rFonts w:ascii="Cambria Math" w:hAnsi="Cambria Math"/>
          <w:sz w:val="28"/>
        </w:rPr>
        <w:t xml:space="preserve"> = </w:t>
      </w:r>
      <w:r w:rsidR="004D20D3">
        <w:rPr>
          <w:rFonts w:ascii="Cambria Math" w:hAnsi="Cambria Math"/>
          <w:position w:val="17"/>
          <w:sz w:val="20"/>
        </w:rPr>
        <w:t>Э</w:t>
      </w:r>
      <w:proofErr w:type="gramEnd"/>
      <w:r w:rsidR="004D20D3">
        <w:rPr>
          <w:rFonts w:ascii="Cambria Math" w:hAnsi="Cambria Math"/>
          <w:position w:val="12"/>
          <w:sz w:val="16"/>
        </w:rPr>
        <w:t>к</w:t>
      </w:r>
    </w:p>
    <w:p w:rsidR="008628B7" w:rsidRDefault="004D20D3">
      <w:pPr>
        <w:spacing w:line="190" w:lineRule="exact"/>
        <w:jc w:val="right"/>
        <w:rPr>
          <w:rFonts w:ascii="Cambria Math" w:hAnsi="Cambria Math"/>
          <w:sz w:val="16"/>
        </w:rPr>
      </w:pPr>
      <w:r>
        <w:rPr>
          <w:rFonts w:ascii="Cambria Math" w:hAnsi="Cambria Math"/>
          <w:position w:val="-5"/>
          <w:sz w:val="20"/>
        </w:rPr>
        <w:t>Д</w:t>
      </w:r>
      <w:r>
        <w:rPr>
          <w:rFonts w:ascii="Cambria Math" w:hAnsi="Cambria Math"/>
          <w:sz w:val="16"/>
        </w:rPr>
        <w:t>∗</w:t>
      </w:r>
    </w:p>
    <w:p w:rsidR="008628B7" w:rsidRDefault="004D20D3">
      <w:pPr>
        <w:tabs>
          <w:tab w:val="left" w:pos="4898"/>
        </w:tabs>
        <w:spacing w:before="161"/>
        <w:ind w:left="79"/>
        <w:rPr>
          <w:sz w:val="24"/>
        </w:rPr>
      </w:pPr>
      <w:r>
        <w:br w:type="column"/>
      </w:r>
      <w:r>
        <w:rPr>
          <w:rFonts w:ascii="Cambria Math" w:hAnsi="Cambria Math"/>
          <w:sz w:val="28"/>
        </w:rPr>
        <w:lastRenderedPageBreak/>
        <w:t>100%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z w:val="24"/>
        </w:rPr>
        <w:tab/>
        <w:t>(1)</w:t>
      </w:r>
    </w:p>
    <w:p w:rsidR="008628B7" w:rsidRDefault="008628B7">
      <w:pPr>
        <w:rPr>
          <w:sz w:val="24"/>
        </w:rPr>
        <w:sectPr w:rsidR="008628B7">
          <w:type w:val="continuous"/>
          <w:pgSz w:w="11910" w:h="16840"/>
          <w:pgMar w:top="1480" w:right="740" w:bottom="280" w:left="1600" w:header="720" w:footer="720" w:gutter="0"/>
          <w:cols w:num="2" w:space="720" w:equalWidth="0">
            <w:col w:w="4239" w:space="40"/>
            <w:col w:w="5291"/>
          </w:cols>
        </w:sectPr>
      </w:pPr>
    </w:p>
    <w:p w:rsidR="008628B7" w:rsidRDefault="004D20D3">
      <w:pPr>
        <w:pStyle w:val="a3"/>
        <w:tabs>
          <w:tab w:val="left" w:pos="917"/>
        </w:tabs>
        <w:spacing w:before="24" w:line="256" w:lineRule="exact"/>
        <w:ind w:left="918" w:right="115" w:hanging="634"/>
      </w:pPr>
      <w:r>
        <w:rPr>
          <w:position w:val="2"/>
        </w:rPr>
        <w:lastRenderedPageBreak/>
        <w:t>Э</w:t>
      </w:r>
      <w:r>
        <w:rPr>
          <w:sz w:val="16"/>
        </w:rPr>
        <w:t>к</w:t>
      </w:r>
      <w:r>
        <w:rPr>
          <w:sz w:val="16"/>
        </w:rPr>
        <w:tab/>
      </w:r>
      <w:r>
        <w:rPr>
          <w:position w:val="2"/>
        </w:rPr>
        <w:t>–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коммуникативная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эффективность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применения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того</w:t>
      </w:r>
      <w:r>
        <w:rPr>
          <w:spacing w:val="44"/>
          <w:position w:val="2"/>
        </w:rPr>
        <w:t xml:space="preserve"> </w:t>
      </w:r>
      <w:r>
        <w:rPr>
          <w:position w:val="2"/>
        </w:rPr>
        <w:t>или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иного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вида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СМИ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при</w:t>
      </w:r>
      <w:r>
        <w:rPr>
          <w:w w:val="99"/>
          <w:position w:val="2"/>
        </w:rPr>
        <w:t xml:space="preserve"> </w:t>
      </w:r>
      <w:r>
        <w:t>популяризации</w:t>
      </w:r>
      <w:r>
        <w:rPr>
          <w:spacing w:val="-9"/>
        </w:rPr>
        <w:t xml:space="preserve"> </w:t>
      </w:r>
      <w:r>
        <w:t>КБЖ;</w:t>
      </w:r>
    </w:p>
    <w:p w:rsidR="008628B7" w:rsidRDefault="004D20D3">
      <w:pPr>
        <w:pStyle w:val="a3"/>
        <w:tabs>
          <w:tab w:val="left" w:pos="917"/>
        </w:tabs>
        <w:ind w:left="918" w:right="113" w:hanging="639"/>
      </w:pPr>
      <w:r>
        <w:t>Д</w:t>
      </w:r>
      <w:r>
        <w:rPr>
          <w:position w:val="9"/>
          <w:sz w:val="16"/>
        </w:rPr>
        <w:t>*</w:t>
      </w:r>
      <w:r>
        <w:rPr>
          <w:position w:val="9"/>
          <w:sz w:val="16"/>
        </w:rPr>
        <w:tab/>
      </w:r>
      <w:r>
        <w:t>– коэффициент затрат, обеспечивающих получение</w:t>
      </w:r>
      <w:r>
        <w:rPr>
          <w:spacing w:val="-19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(коммуникативного</w:t>
      </w:r>
      <w:r>
        <w:rPr>
          <w:w w:val="99"/>
        </w:rPr>
        <w:t xml:space="preserve"> </w:t>
      </w:r>
      <w:r>
        <w:t>эффекта).</w:t>
      </w:r>
    </w:p>
    <w:p w:rsidR="008628B7" w:rsidRDefault="008628B7">
      <w:pPr>
        <w:pStyle w:val="a3"/>
      </w:pPr>
    </w:p>
    <w:p w:rsidR="008628B7" w:rsidRDefault="008628B7">
      <w:pPr>
        <w:pStyle w:val="a3"/>
        <w:spacing w:before="10"/>
        <w:rPr>
          <w:sz w:val="23"/>
        </w:rPr>
      </w:pPr>
    </w:p>
    <w:p w:rsidR="008628B7" w:rsidRDefault="004D20D3">
      <w:pPr>
        <w:pStyle w:val="a3"/>
        <w:ind w:left="810" w:right="115"/>
      </w:pPr>
      <w:r>
        <w:rPr>
          <w:position w:val="2"/>
        </w:rPr>
        <w:t>Коммуникативная эффективность (</w:t>
      </w:r>
      <w:proofErr w:type="gramStart"/>
      <w:r>
        <w:rPr>
          <w:position w:val="2"/>
        </w:rPr>
        <w:t>Э</w:t>
      </w:r>
      <w:r>
        <w:rPr>
          <w:sz w:val="16"/>
        </w:rPr>
        <w:t>к</w:t>
      </w:r>
      <w:proofErr w:type="gramEnd"/>
      <w:r>
        <w:rPr>
          <w:position w:val="2"/>
        </w:rPr>
        <w:t>) определяется по формуле:</w:t>
      </w:r>
    </w:p>
    <w:p w:rsidR="008628B7" w:rsidRDefault="008628B7">
      <w:pPr>
        <w:pStyle w:val="a3"/>
        <w:spacing w:before="5"/>
        <w:rPr>
          <w:sz w:val="22"/>
        </w:rPr>
      </w:pPr>
    </w:p>
    <w:p w:rsidR="008628B7" w:rsidRDefault="001A4E6C">
      <w:pPr>
        <w:tabs>
          <w:tab w:val="left" w:pos="9177"/>
        </w:tabs>
        <w:ind w:left="145" w:firstLine="2347"/>
        <w:rPr>
          <w:sz w:val="24"/>
        </w:rPr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241.25pt;margin-top:6.5pt;width:3.8pt;height:8.05pt;z-index:-251664384;mso-position-horizontal-relative:page" filled="f" stroked="f">
            <v:textbox inset="0,0,0,0">
              <w:txbxContent>
                <w:p w:rsidR="008628B7" w:rsidRDefault="004D20D3">
                  <w:pPr>
                    <w:spacing w:line="161" w:lineRule="exact"/>
                    <w:rPr>
                      <w:sz w:val="16"/>
                    </w:rPr>
                  </w:pPr>
                  <w:r>
                    <w:rPr>
                      <w:sz w:val="16"/>
                    </w:rPr>
                    <w:t>в</w:t>
                  </w:r>
                </w:p>
              </w:txbxContent>
            </v:textbox>
            <w10:wrap anchorx="page"/>
          </v:shape>
        </w:pict>
      </w:r>
      <w:r w:rsidR="004D20D3">
        <w:rPr>
          <w:position w:val="2"/>
          <w:sz w:val="24"/>
        </w:rPr>
        <w:t>Э</w:t>
      </w:r>
      <w:r w:rsidR="004D20D3">
        <w:rPr>
          <w:sz w:val="16"/>
        </w:rPr>
        <w:t>к</w:t>
      </w:r>
      <w:proofErr w:type="gramStart"/>
      <w:r w:rsidR="004D20D3">
        <w:rPr>
          <w:sz w:val="16"/>
        </w:rPr>
        <w:t xml:space="preserve">  </w:t>
      </w:r>
      <w:r w:rsidR="004D20D3">
        <w:rPr>
          <w:position w:val="2"/>
          <w:sz w:val="24"/>
        </w:rPr>
        <w:t>= С</w:t>
      </w:r>
      <w:proofErr w:type="gramEnd"/>
      <w:r w:rsidR="004D20D3">
        <w:rPr>
          <w:position w:val="11"/>
          <w:sz w:val="16"/>
        </w:rPr>
        <w:t xml:space="preserve">*  </w:t>
      </w:r>
      <w:proofErr w:type="spellStart"/>
      <w:r w:rsidR="004D20D3">
        <w:rPr>
          <w:sz w:val="16"/>
        </w:rPr>
        <w:t>ов</w:t>
      </w:r>
      <w:proofErr w:type="spellEnd"/>
      <w:r w:rsidR="004D20D3">
        <w:rPr>
          <w:sz w:val="16"/>
        </w:rPr>
        <w:t xml:space="preserve"> </w:t>
      </w:r>
      <w:r w:rsidR="004D20D3">
        <w:rPr>
          <w:position w:val="2"/>
          <w:sz w:val="24"/>
        </w:rPr>
        <w:t>* И</w:t>
      </w:r>
      <w:proofErr w:type="spellStart"/>
      <w:r w:rsidR="004D20D3">
        <w:rPr>
          <w:sz w:val="16"/>
        </w:rPr>
        <w:t>кл</w:t>
      </w:r>
      <w:proofErr w:type="spellEnd"/>
      <w:r w:rsidR="004D20D3">
        <w:rPr>
          <w:sz w:val="16"/>
        </w:rPr>
        <w:t xml:space="preserve"> </w:t>
      </w:r>
      <w:r w:rsidR="004D20D3">
        <w:rPr>
          <w:position w:val="2"/>
          <w:sz w:val="24"/>
        </w:rPr>
        <w:t>* П</w:t>
      </w:r>
      <w:r w:rsidR="004D20D3">
        <w:rPr>
          <w:sz w:val="16"/>
        </w:rPr>
        <w:t xml:space="preserve">в  </w:t>
      </w:r>
      <w:r w:rsidR="004D20D3">
        <w:rPr>
          <w:position w:val="2"/>
          <w:sz w:val="24"/>
        </w:rPr>
        <w:t>* n</w:t>
      </w:r>
      <w:r w:rsidR="004D20D3">
        <w:rPr>
          <w:sz w:val="16"/>
        </w:rPr>
        <w:t xml:space="preserve">1  </w:t>
      </w:r>
      <w:r w:rsidR="004D20D3">
        <w:rPr>
          <w:position w:val="2"/>
          <w:sz w:val="24"/>
        </w:rPr>
        <w:t>* З</w:t>
      </w:r>
      <w:r w:rsidR="004D20D3">
        <w:rPr>
          <w:sz w:val="16"/>
        </w:rPr>
        <w:t xml:space="preserve">о </w:t>
      </w:r>
      <w:r w:rsidR="004D20D3">
        <w:rPr>
          <w:position w:val="2"/>
          <w:sz w:val="24"/>
        </w:rPr>
        <w:t>*</w:t>
      </w:r>
      <w:r w:rsidR="004D20D3">
        <w:rPr>
          <w:spacing w:val="-29"/>
          <w:position w:val="2"/>
          <w:sz w:val="24"/>
        </w:rPr>
        <w:t xml:space="preserve"> </w:t>
      </w:r>
      <w:r w:rsidR="004D20D3">
        <w:rPr>
          <w:position w:val="2"/>
          <w:sz w:val="24"/>
        </w:rPr>
        <w:t>И,</w:t>
      </w:r>
      <w:r w:rsidR="004D20D3">
        <w:rPr>
          <w:spacing w:val="-1"/>
          <w:position w:val="2"/>
          <w:sz w:val="24"/>
        </w:rPr>
        <w:t xml:space="preserve"> </w:t>
      </w:r>
      <w:r w:rsidR="004D20D3">
        <w:rPr>
          <w:position w:val="2"/>
          <w:sz w:val="24"/>
        </w:rPr>
        <w:t>где</w:t>
      </w:r>
      <w:r w:rsidR="004D20D3">
        <w:rPr>
          <w:position w:val="2"/>
          <w:sz w:val="24"/>
        </w:rPr>
        <w:tab/>
        <w:t>(2)</w:t>
      </w:r>
    </w:p>
    <w:p w:rsidR="008628B7" w:rsidRDefault="008628B7">
      <w:pPr>
        <w:pStyle w:val="a3"/>
        <w:spacing w:before="9"/>
        <w:rPr>
          <w:sz w:val="26"/>
        </w:rPr>
      </w:pPr>
    </w:p>
    <w:p w:rsidR="008628B7" w:rsidRDefault="004D20D3">
      <w:pPr>
        <w:pStyle w:val="a3"/>
        <w:tabs>
          <w:tab w:val="left" w:pos="917"/>
        </w:tabs>
        <w:spacing w:line="250" w:lineRule="exact"/>
        <w:ind w:left="918" w:right="115" w:hanging="773"/>
      </w:pPr>
      <w:r>
        <w:rPr>
          <w:position w:val="2"/>
        </w:rPr>
        <w:t>С*</w:t>
      </w:r>
      <w:proofErr w:type="spellStart"/>
      <w:r>
        <w:rPr>
          <w:sz w:val="16"/>
        </w:rPr>
        <w:t>вов</w:t>
      </w:r>
      <w:proofErr w:type="spellEnd"/>
      <w:r>
        <w:rPr>
          <w:sz w:val="16"/>
        </w:rPr>
        <w:tab/>
      </w:r>
      <w:r>
        <w:rPr>
          <w:position w:val="2"/>
        </w:rPr>
        <w:t>– степень вовлечения аудитории в проблему формирования 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популяризации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КБЖ </w:t>
      </w:r>
      <w:r>
        <w:t>с помощью разработанных информационных</w:t>
      </w:r>
      <w:r>
        <w:rPr>
          <w:spacing w:val="-18"/>
        </w:rPr>
        <w:t xml:space="preserve"> </w:t>
      </w:r>
      <w:r>
        <w:t>материалов;</w:t>
      </w:r>
    </w:p>
    <w:p w:rsidR="008628B7" w:rsidRDefault="004D20D3">
      <w:pPr>
        <w:pStyle w:val="a3"/>
        <w:tabs>
          <w:tab w:val="left" w:pos="917"/>
        </w:tabs>
        <w:spacing w:before="40" w:line="250" w:lineRule="exact"/>
        <w:ind w:left="918" w:right="112" w:hanging="682"/>
      </w:pPr>
      <w:r>
        <w:rPr>
          <w:position w:val="2"/>
        </w:rPr>
        <w:t>И</w:t>
      </w:r>
      <w:proofErr w:type="spellStart"/>
      <w:r>
        <w:rPr>
          <w:sz w:val="16"/>
        </w:rPr>
        <w:t>кл</w:t>
      </w:r>
      <w:proofErr w:type="spellEnd"/>
      <w:r>
        <w:rPr>
          <w:sz w:val="16"/>
        </w:rPr>
        <w:tab/>
      </w:r>
      <w:r>
        <w:rPr>
          <w:position w:val="2"/>
        </w:rPr>
        <w:t xml:space="preserve">–  показатель  обращения  аудитории  СМИ  к  информационным   </w:t>
      </w:r>
      <w:r>
        <w:rPr>
          <w:spacing w:val="3"/>
          <w:position w:val="2"/>
        </w:rPr>
        <w:t xml:space="preserve"> </w:t>
      </w:r>
      <w:r>
        <w:rPr>
          <w:position w:val="2"/>
        </w:rPr>
        <w:t xml:space="preserve">материалам </w:t>
      </w:r>
      <w:r>
        <w:rPr>
          <w:spacing w:val="17"/>
          <w:position w:val="2"/>
        </w:rPr>
        <w:t xml:space="preserve"> </w:t>
      </w:r>
      <w:r>
        <w:rPr>
          <w:position w:val="2"/>
        </w:rPr>
        <w:t xml:space="preserve">по </w:t>
      </w:r>
      <w:r>
        <w:t>тематике</w:t>
      </w:r>
      <w:r>
        <w:rPr>
          <w:spacing w:val="-3"/>
        </w:rPr>
        <w:t xml:space="preserve"> </w:t>
      </w:r>
      <w:r>
        <w:t>КБЖ;</w:t>
      </w:r>
    </w:p>
    <w:p w:rsidR="008628B7" w:rsidRDefault="004D20D3">
      <w:pPr>
        <w:pStyle w:val="a3"/>
        <w:tabs>
          <w:tab w:val="left" w:pos="917"/>
        </w:tabs>
        <w:spacing w:before="38" w:line="252" w:lineRule="exact"/>
        <w:ind w:left="918" w:right="111" w:hanging="641"/>
      </w:pPr>
      <w:r>
        <w:rPr>
          <w:position w:val="2"/>
        </w:rPr>
        <w:t>П</w:t>
      </w:r>
      <w:r>
        <w:rPr>
          <w:sz w:val="16"/>
        </w:rPr>
        <w:t>в</w:t>
      </w:r>
      <w:r>
        <w:rPr>
          <w:sz w:val="16"/>
        </w:rPr>
        <w:tab/>
      </w:r>
      <w:r>
        <w:rPr>
          <w:position w:val="2"/>
        </w:rPr>
        <w:t>– показатель восприятия информационных материалов по</w:t>
      </w:r>
      <w:r>
        <w:rPr>
          <w:spacing w:val="7"/>
          <w:position w:val="2"/>
        </w:rPr>
        <w:t xml:space="preserve"> </w:t>
      </w:r>
      <w:r>
        <w:rPr>
          <w:position w:val="2"/>
        </w:rPr>
        <w:t>тематике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формирования </w:t>
      </w:r>
      <w:r>
        <w:t>КБЖ;</w:t>
      </w:r>
    </w:p>
    <w:p w:rsidR="008628B7" w:rsidRDefault="004D20D3">
      <w:pPr>
        <w:pStyle w:val="a3"/>
        <w:tabs>
          <w:tab w:val="left" w:pos="917"/>
        </w:tabs>
        <w:spacing w:line="268" w:lineRule="exact"/>
        <w:ind w:left="301" w:right="115"/>
      </w:pPr>
      <w:r>
        <w:rPr>
          <w:position w:val="2"/>
        </w:rPr>
        <w:t>n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2"/>
        </w:rPr>
        <w:t>– коэффициент периодичности выхода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СМИ;</w:t>
      </w:r>
    </w:p>
    <w:p w:rsidR="008628B7" w:rsidRDefault="004D20D3">
      <w:pPr>
        <w:pStyle w:val="a3"/>
        <w:tabs>
          <w:tab w:val="left" w:pos="917"/>
        </w:tabs>
        <w:spacing w:before="40" w:line="250" w:lineRule="exact"/>
        <w:ind w:left="918" w:right="115" w:hanging="617"/>
      </w:pPr>
      <w:r>
        <w:rPr>
          <w:position w:val="2"/>
        </w:rPr>
        <w:t>З</w:t>
      </w:r>
      <w:r>
        <w:rPr>
          <w:sz w:val="16"/>
        </w:rPr>
        <w:t>о</w:t>
      </w:r>
      <w:r>
        <w:rPr>
          <w:sz w:val="16"/>
        </w:rPr>
        <w:tab/>
      </w:r>
      <w:r>
        <w:rPr>
          <w:position w:val="2"/>
        </w:rPr>
        <w:t xml:space="preserve">–   степень   относительной   запоминаемости   информационных  </w:t>
      </w:r>
      <w:r>
        <w:rPr>
          <w:spacing w:val="47"/>
          <w:position w:val="2"/>
        </w:rPr>
        <w:t xml:space="preserve"> </w:t>
      </w:r>
      <w:r>
        <w:rPr>
          <w:position w:val="2"/>
        </w:rPr>
        <w:t xml:space="preserve">материалов  </w:t>
      </w:r>
      <w:r>
        <w:rPr>
          <w:spacing w:val="8"/>
          <w:position w:val="2"/>
        </w:rPr>
        <w:t xml:space="preserve"> </w:t>
      </w:r>
      <w:r>
        <w:rPr>
          <w:position w:val="2"/>
        </w:rPr>
        <w:t xml:space="preserve">по </w:t>
      </w:r>
      <w:r>
        <w:t>тематике</w:t>
      </w:r>
      <w:r>
        <w:rPr>
          <w:spacing w:val="-3"/>
        </w:rPr>
        <w:t xml:space="preserve"> </w:t>
      </w:r>
      <w:r>
        <w:t>КБЖ;</w:t>
      </w:r>
    </w:p>
    <w:p w:rsidR="008628B7" w:rsidRDefault="004D20D3">
      <w:pPr>
        <w:pStyle w:val="a3"/>
        <w:tabs>
          <w:tab w:val="left" w:pos="917"/>
        </w:tabs>
        <w:spacing w:before="3" w:line="272" w:lineRule="exact"/>
        <w:ind w:left="918" w:right="105" w:hanging="603"/>
      </w:pPr>
      <w:r>
        <w:t>И</w:t>
      </w:r>
      <w:r>
        <w:tab/>
        <w:t xml:space="preserve">–  степень  влияния  информационных   материалов  на  сознание    </w:t>
      </w:r>
      <w:r>
        <w:rPr>
          <w:spacing w:val="3"/>
        </w:rPr>
        <w:t xml:space="preserve"> </w:t>
      </w:r>
      <w:r>
        <w:t xml:space="preserve">аудитории </w:t>
      </w:r>
      <w:r>
        <w:rPr>
          <w:spacing w:val="34"/>
        </w:rPr>
        <w:t xml:space="preserve"> </w:t>
      </w:r>
      <w:r>
        <w:t>(ее мнение и</w:t>
      </w:r>
      <w:r>
        <w:rPr>
          <w:spacing w:val="-7"/>
        </w:rPr>
        <w:t xml:space="preserve"> </w:t>
      </w:r>
      <w:r>
        <w:t>поведение).</w:t>
      </w:r>
    </w:p>
    <w:p w:rsidR="008628B7" w:rsidRDefault="008628B7">
      <w:pPr>
        <w:spacing w:line="272" w:lineRule="exact"/>
        <w:sectPr w:rsidR="008628B7">
          <w:type w:val="continuous"/>
          <w:pgSz w:w="11910" w:h="16840"/>
          <w:pgMar w:top="1480" w:right="740" w:bottom="280" w:left="1600" w:header="720" w:footer="720" w:gutter="0"/>
          <w:cols w:space="720"/>
        </w:sectPr>
      </w:pPr>
    </w:p>
    <w:p w:rsidR="008628B7" w:rsidRDefault="004D20D3">
      <w:pPr>
        <w:pStyle w:val="a3"/>
        <w:spacing w:before="46"/>
        <w:ind w:left="102" w:right="105" w:firstLine="707"/>
        <w:jc w:val="both"/>
      </w:pPr>
      <w:r>
        <w:lastRenderedPageBreak/>
        <w:t>Степень вовлечения аудитории в проблему формирования и популяризации КБЖ с помощью разработанных информационных материалов (</w:t>
      </w:r>
      <w:proofErr w:type="spellStart"/>
      <w:r>
        <w:t>Свов</w:t>
      </w:r>
      <w:proofErr w:type="spellEnd"/>
      <w:r>
        <w:t>) включает в себя такие характеристики, как качество (текстов, иллюстраций), презентабельность (внешний вид) информационных материалов и отношение к ним населения, уровень доверия к источнику информации. Она определяется следующим образом:</w:t>
      </w:r>
    </w:p>
    <w:p w:rsidR="008628B7" w:rsidRDefault="008628B7">
      <w:pPr>
        <w:pStyle w:val="a3"/>
        <w:spacing w:before="7"/>
        <w:rPr>
          <w:sz w:val="17"/>
        </w:rPr>
      </w:pPr>
    </w:p>
    <w:p w:rsidR="008628B7" w:rsidRDefault="008628B7">
      <w:pPr>
        <w:rPr>
          <w:sz w:val="17"/>
        </w:rPr>
        <w:sectPr w:rsidR="008628B7">
          <w:footerReference w:type="default" r:id="rId9"/>
          <w:pgSz w:w="11910" w:h="16840"/>
          <w:pgMar w:top="1060" w:right="740" w:bottom="940" w:left="1600" w:header="0" w:footer="759" w:gutter="0"/>
          <w:pgNumType w:start="4"/>
          <w:cols w:space="720"/>
        </w:sectPr>
      </w:pPr>
    </w:p>
    <w:p w:rsidR="008628B7" w:rsidRDefault="004D20D3">
      <w:pPr>
        <w:spacing w:before="166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position w:val="6"/>
          <w:sz w:val="28"/>
        </w:rPr>
        <w:lastRenderedPageBreak/>
        <w:t>С</w:t>
      </w:r>
      <w:proofErr w:type="spellStart"/>
      <w:r>
        <w:rPr>
          <w:rFonts w:ascii="Cambria Math" w:hAnsi="Cambria Math"/>
          <w:sz w:val="20"/>
        </w:rPr>
        <w:t>вов</w:t>
      </w:r>
      <w:proofErr w:type="spellEnd"/>
      <w:r>
        <w:rPr>
          <w:rFonts w:ascii="Cambria Math" w:hAnsi="Cambria Math"/>
          <w:sz w:val="20"/>
        </w:rPr>
        <w:t xml:space="preserve">  </w:t>
      </w:r>
      <w:r>
        <w:rPr>
          <w:rFonts w:ascii="Cambria Math" w:hAnsi="Cambria Math"/>
          <w:position w:val="6"/>
          <w:sz w:val="28"/>
        </w:rPr>
        <w:t>=</w:t>
      </w:r>
    </w:p>
    <w:p w:rsidR="008628B7" w:rsidRDefault="004D20D3">
      <w:pPr>
        <w:spacing w:before="68" w:line="174" w:lineRule="exact"/>
        <w:ind w:left="12" w:right="4070"/>
        <w:jc w:val="center"/>
        <w:rPr>
          <w:rFonts w:ascii="Cambria Math" w:hAnsi="Cambria Math"/>
          <w:sz w:val="20"/>
        </w:rPr>
      </w:pPr>
      <w:r>
        <w:br w:type="column"/>
      </w:r>
      <w:r>
        <w:rPr>
          <w:rFonts w:ascii="Cambria Math" w:hAnsi="Cambria Math"/>
          <w:position w:val="1"/>
          <w:sz w:val="20"/>
        </w:rPr>
        <w:lastRenderedPageBreak/>
        <w:t>(</w:t>
      </w:r>
      <w:proofErr w:type="gramStart"/>
      <w:r>
        <w:rPr>
          <w:rFonts w:ascii="Cambria Math" w:hAnsi="Cambria Math"/>
          <w:sz w:val="20"/>
        </w:rPr>
        <w:t>З</w:t>
      </w:r>
      <w:proofErr w:type="gramEnd"/>
      <w:r>
        <w:rPr>
          <w:rFonts w:ascii="Cambria Math" w:hAnsi="Cambria Math"/>
          <w:sz w:val="20"/>
        </w:rPr>
        <w:t>−П</w:t>
      </w:r>
      <w:r>
        <w:rPr>
          <w:rFonts w:ascii="Cambria Math" w:hAnsi="Cambria Math"/>
          <w:position w:val="1"/>
          <w:sz w:val="20"/>
        </w:rPr>
        <w:t>)</w:t>
      </w:r>
      <w:r>
        <w:rPr>
          <w:rFonts w:ascii="Cambria Math" w:hAnsi="Cambria Math"/>
          <w:sz w:val="20"/>
        </w:rPr>
        <w:t>−(НЗ−П)</w:t>
      </w:r>
    </w:p>
    <w:p w:rsidR="008628B7" w:rsidRDefault="001A4E6C">
      <w:pPr>
        <w:tabs>
          <w:tab w:val="left" w:pos="5135"/>
        </w:tabs>
        <w:spacing w:line="197" w:lineRule="exact"/>
        <w:ind w:left="1428"/>
        <w:rPr>
          <w:sz w:val="24"/>
        </w:rPr>
      </w:pPr>
      <w:r>
        <w:rPr>
          <w:lang w:val="en-US"/>
        </w:rPr>
        <w:pict>
          <v:line id="_x0000_s1052" style="position:absolute;left:0;text-align:left;z-index:-251663360;mso-position-horizontal-relative:page" from="283.85pt,5.6pt" to="353.45pt,5.6pt" strokeweight=".96pt">
            <w10:wrap anchorx="page"/>
          </v:line>
        </w:pict>
      </w:r>
      <w:r w:rsidR="004D20D3">
        <w:rPr>
          <w:sz w:val="28"/>
        </w:rPr>
        <w:t>,</w:t>
      </w:r>
      <w:r w:rsidR="004D20D3">
        <w:rPr>
          <w:spacing w:val="-1"/>
          <w:sz w:val="28"/>
        </w:rPr>
        <w:t xml:space="preserve"> </w:t>
      </w:r>
      <w:r w:rsidR="004D20D3">
        <w:rPr>
          <w:sz w:val="24"/>
        </w:rPr>
        <w:t>где</w:t>
      </w:r>
      <w:r w:rsidR="004D20D3">
        <w:rPr>
          <w:sz w:val="24"/>
        </w:rPr>
        <w:tab/>
        <w:t>(3)</w:t>
      </w:r>
    </w:p>
    <w:p w:rsidR="008628B7" w:rsidRDefault="004D20D3">
      <w:pPr>
        <w:spacing w:line="180" w:lineRule="exact"/>
        <w:ind w:right="4060"/>
        <w:jc w:val="center"/>
        <w:rPr>
          <w:rFonts w:ascii="Cambria Math" w:hAnsi="Cambria Math"/>
          <w:sz w:val="20"/>
        </w:rPr>
      </w:pPr>
      <w:proofErr w:type="gramStart"/>
      <w:r>
        <w:rPr>
          <w:rFonts w:ascii="Cambria Math" w:hAnsi="Cambria Math"/>
          <w:w w:val="99"/>
          <w:sz w:val="20"/>
        </w:rPr>
        <w:t>Р</w:t>
      </w:r>
      <w:proofErr w:type="gramEnd"/>
    </w:p>
    <w:p w:rsidR="008628B7" w:rsidRDefault="008628B7">
      <w:pPr>
        <w:spacing w:line="180" w:lineRule="exact"/>
        <w:jc w:val="center"/>
        <w:rPr>
          <w:rFonts w:ascii="Cambria Math" w:hAnsi="Cambria Math"/>
          <w:sz w:val="20"/>
        </w:rPr>
        <w:sectPr w:rsidR="008628B7">
          <w:type w:val="continuous"/>
          <w:pgSz w:w="11910" w:h="16840"/>
          <w:pgMar w:top="1480" w:right="740" w:bottom="280" w:left="1600" w:header="720" w:footer="720" w:gutter="0"/>
          <w:cols w:num="2" w:space="720" w:equalWidth="0">
            <w:col w:w="4002" w:space="40"/>
            <w:col w:w="5528"/>
          </w:cols>
        </w:sectPr>
      </w:pPr>
    </w:p>
    <w:p w:rsidR="008628B7" w:rsidRDefault="008628B7">
      <w:pPr>
        <w:pStyle w:val="a3"/>
        <w:spacing w:before="4"/>
        <w:rPr>
          <w:rFonts w:ascii="Cambria Math"/>
          <w:sz w:val="13"/>
        </w:rPr>
      </w:pPr>
    </w:p>
    <w:p w:rsidR="008628B7" w:rsidRDefault="004D20D3">
      <w:pPr>
        <w:pStyle w:val="a3"/>
        <w:tabs>
          <w:tab w:val="left" w:pos="776"/>
          <w:tab w:val="left" w:pos="1177"/>
          <w:tab w:val="left" w:pos="2614"/>
          <w:tab w:val="left" w:pos="3609"/>
          <w:tab w:val="left" w:pos="4736"/>
          <w:tab w:val="left" w:pos="5875"/>
          <w:tab w:val="left" w:pos="7624"/>
          <w:tab w:val="left" w:pos="8281"/>
        </w:tabs>
        <w:spacing w:before="69"/>
        <w:ind w:left="776" w:right="110" w:hanging="507"/>
      </w:pPr>
      <w:proofErr w:type="gramStart"/>
      <w:r>
        <w:t>З</w:t>
      </w:r>
      <w:proofErr w:type="gramEnd"/>
      <w:r>
        <w:tab/>
        <w:t>–</w:t>
      </w:r>
      <w:r>
        <w:tab/>
        <w:t>количество</w:t>
      </w:r>
      <w:r>
        <w:tab/>
        <w:t>людей,</w:t>
      </w:r>
      <w:r>
        <w:tab/>
        <w:t>которые</w:t>
      </w:r>
      <w:r>
        <w:tab/>
        <w:t>оценили</w:t>
      </w:r>
      <w:r>
        <w:tab/>
        <w:t>положительно</w:t>
      </w:r>
      <w:r>
        <w:tab/>
        <w:t>или</w:t>
      </w:r>
      <w:r>
        <w:tab/>
        <w:t>нейтрально информационные материалы по тематике</w:t>
      </w:r>
      <w:r>
        <w:rPr>
          <w:spacing w:val="-13"/>
        </w:rPr>
        <w:t xml:space="preserve"> </w:t>
      </w:r>
      <w:r>
        <w:t>КБЖ;</w:t>
      </w:r>
    </w:p>
    <w:p w:rsidR="008628B7" w:rsidRDefault="004D20D3">
      <w:pPr>
        <w:pStyle w:val="a3"/>
        <w:tabs>
          <w:tab w:val="left" w:pos="776"/>
        </w:tabs>
        <w:ind w:left="776" w:right="115" w:hanging="593"/>
      </w:pPr>
      <w:r>
        <w:t>НЗ</w:t>
      </w:r>
      <w:r>
        <w:tab/>
        <w:t xml:space="preserve">– количество людей, которые оценили отрицательно   </w:t>
      </w:r>
      <w:r>
        <w:rPr>
          <w:spacing w:val="5"/>
        </w:rPr>
        <w:t xml:space="preserve"> </w:t>
      </w:r>
      <w:r>
        <w:t>информационные</w:t>
      </w:r>
      <w:r>
        <w:rPr>
          <w:spacing w:val="28"/>
        </w:rPr>
        <w:t xml:space="preserve"> </w:t>
      </w:r>
      <w:r>
        <w:t>материалы по тематике</w:t>
      </w:r>
      <w:r>
        <w:rPr>
          <w:spacing w:val="-3"/>
        </w:rPr>
        <w:t xml:space="preserve"> </w:t>
      </w:r>
      <w:r>
        <w:t>КБЖ;</w:t>
      </w:r>
    </w:p>
    <w:p w:rsidR="008628B7" w:rsidRDefault="004D20D3">
      <w:pPr>
        <w:pStyle w:val="a3"/>
        <w:tabs>
          <w:tab w:val="left" w:pos="776"/>
        </w:tabs>
        <w:ind w:left="776" w:right="105" w:hanging="533"/>
      </w:pPr>
      <w:proofErr w:type="gramStart"/>
      <w:r>
        <w:t>П</w:t>
      </w:r>
      <w:proofErr w:type="gramEnd"/>
      <w:r>
        <w:tab/>
        <w:t>–   количество   людей,   которые   полностью   ознакомились</w:t>
      </w:r>
      <w:r>
        <w:rPr>
          <w:spacing w:val="46"/>
        </w:rPr>
        <w:t xml:space="preserve"> </w:t>
      </w:r>
      <w:r>
        <w:t xml:space="preserve">с </w:t>
      </w:r>
      <w:r>
        <w:rPr>
          <w:spacing w:val="53"/>
        </w:rPr>
        <w:t xml:space="preserve"> </w:t>
      </w:r>
      <w:r>
        <w:t>информационными</w:t>
      </w:r>
      <w:r>
        <w:rPr>
          <w:w w:val="99"/>
        </w:rPr>
        <w:t xml:space="preserve"> </w:t>
      </w:r>
      <w:r>
        <w:t>материалами;</w:t>
      </w:r>
    </w:p>
    <w:p w:rsidR="008628B7" w:rsidRDefault="004D20D3">
      <w:pPr>
        <w:pStyle w:val="a3"/>
        <w:tabs>
          <w:tab w:val="left" w:pos="776"/>
        </w:tabs>
        <w:ind w:left="262" w:right="115"/>
      </w:pPr>
      <w:proofErr w:type="gramStart"/>
      <w:r>
        <w:t>Р</w:t>
      </w:r>
      <w:proofErr w:type="gramEnd"/>
      <w:r>
        <w:tab/>
        <w:t>– количество человек, принявших участие в</w:t>
      </w:r>
      <w:r>
        <w:rPr>
          <w:spacing w:val="-15"/>
        </w:rPr>
        <w:t xml:space="preserve"> </w:t>
      </w:r>
      <w:r>
        <w:t>опросе.</w:t>
      </w:r>
    </w:p>
    <w:p w:rsidR="008628B7" w:rsidRDefault="008628B7">
      <w:pPr>
        <w:pStyle w:val="a3"/>
        <w:spacing w:before="11"/>
        <w:rPr>
          <w:sz w:val="23"/>
        </w:rPr>
      </w:pPr>
    </w:p>
    <w:p w:rsidR="008628B7" w:rsidRDefault="004D20D3">
      <w:pPr>
        <w:pStyle w:val="a3"/>
        <w:ind w:left="102" w:right="110" w:firstLine="707"/>
        <w:jc w:val="both"/>
      </w:pPr>
      <w:r>
        <w:rPr>
          <w:position w:val="2"/>
        </w:rPr>
        <w:t>В зависимости от полученного значения С</w:t>
      </w:r>
      <w:proofErr w:type="spellStart"/>
      <w:r>
        <w:rPr>
          <w:sz w:val="16"/>
        </w:rPr>
        <w:t>вов</w:t>
      </w:r>
      <w:proofErr w:type="spellEnd"/>
      <w:r>
        <w:rPr>
          <w:position w:val="2"/>
        </w:rPr>
        <w:t xml:space="preserve">, для подстановки в формулу (2) </w:t>
      </w:r>
      <w:r>
        <w:t>выбирается одно из следующих значений:</w:t>
      </w:r>
    </w:p>
    <w:p w:rsidR="008628B7" w:rsidRDefault="008628B7">
      <w:pPr>
        <w:pStyle w:val="a3"/>
        <w:spacing w:before="6"/>
        <w:rPr>
          <w:sz w:val="22"/>
        </w:rPr>
      </w:pPr>
    </w:p>
    <w:p w:rsidR="008628B7" w:rsidRDefault="001A4E6C">
      <w:pPr>
        <w:tabs>
          <w:tab w:val="left" w:pos="4998"/>
        </w:tabs>
        <w:spacing w:before="1"/>
        <w:ind w:left="2082" w:right="115"/>
        <w:rPr>
          <w:sz w:val="16"/>
        </w:rPr>
      </w:pPr>
      <w:r>
        <w:rPr>
          <w:lang w:val="en-US"/>
        </w:rPr>
        <w:pict>
          <v:shape id="_x0000_s1051" type="#_x0000_t202" style="position:absolute;left:0;text-align:left;margin-left:264.4pt;margin-top:6.55pt;width:150.35pt;height:8.05pt;z-index:-251660288;mso-position-horizontal-relative:page" filled="f" stroked="f">
            <v:textbox inset="0,0,0,0">
              <w:txbxContent>
                <w:p w:rsidR="008628B7" w:rsidRDefault="004D20D3">
                  <w:pPr>
                    <w:tabs>
                      <w:tab w:val="left" w:pos="2930"/>
                    </w:tabs>
                    <w:spacing w:line="161" w:lineRule="exact"/>
                    <w:rPr>
                      <w:sz w:val="16"/>
                    </w:rPr>
                  </w:pPr>
                  <w:r>
                    <w:rPr>
                      <w:sz w:val="16"/>
                    </w:rPr>
                    <w:t>в</w:t>
                  </w:r>
                  <w:r>
                    <w:rPr>
                      <w:sz w:val="16"/>
                    </w:rPr>
                    <w:tab/>
                  </w:r>
                  <w:proofErr w:type="spellStart"/>
                  <w:proofErr w:type="gramStart"/>
                  <w:r>
                    <w:rPr>
                      <w:sz w:val="16"/>
                    </w:rPr>
                    <w:t>в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4D20D3">
        <w:rPr>
          <w:position w:val="2"/>
          <w:sz w:val="24"/>
        </w:rPr>
        <w:t>при С</w:t>
      </w:r>
      <w:proofErr w:type="spellStart"/>
      <w:r w:rsidR="004D20D3">
        <w:rPr>
          <w:sz w:val="16"/>
        </w:rPr>
        <w:t>вов</w:t>
      </w:r>
      <w:proofErr w:type="spellEnd"/>
      <w:r w:rsidR="004D20D3">
        <w:rPr>
          <w:sz w:val="16"/>
        </w:rPr>
        <w:t xml:space="preserve"> </w:t>
      </w:r>
      <w:r w:rsidR="004D20D3">
        <w:rPr>
          <w:position w:val="2"/>
          <w:sz w:val="24"/>
        </w:rPr>
        <w:t xml:space="preserve">&lt; 0,  </w:t>
      </w:r>
      <w:proofErr w:type="gramStart"/>
      <w:r w:rsidR="004D20D3">
        <w:rPr>
          <w:position w:val="2"/>
          <w:sz w:val="24"/>
        </w:rPr>
        <w:t>С</w:t>
      </w:r>
      <w:r w:rsidR="004D20D3">
        <w:rPr>
          <w:position w:val="11"/>
          <w:sz w:val="16"/>
        </w:rPr>
        <w:t xml:space="preserve">*  </w:t>
      </w:r>
      <w:proofErr w:type="spellStart"/>
      <w:r w:rsidR="004D20D3">
        <w:rPr>
          <w:sz w:val="16"/>
        </w:rPr>
        <w:t>ов</w:t>
      </w:r>
      <w:proofErr w:type="spellEnd"/>
      <w:proofErr w:type="gramEnd"/>
      <w:r w:rsidR="004D20D3">
        <w:rPr>
          <w:spacing w:val="-8"/>
          <w:sz w:val="16"/>
        </w:rPr>
        <w:t xml:space="preserve"> </w:t>
      </w:r>
      <w:r w:rsidR="004D20D3">
        <w:rPr>
          <w:position w:val="2"/>
          <w:sz w:val="24"/>
        </w:rPr>
        <w:t>=</w:t>
      </w:r>
      <w:r w:rsidR="004D20D3">
        <w:rPr>
          <w:spacing w:val="-2"/>
          <w:position w:val="2"/>
          <w:sz w:val="24"/>
        </w:rPr>
        <w:t xml:space="preserve"> </w:t>
      </w:r>
      <w:r w:rsidR="004D20D3">
        <w:rPr>
          <w:position w:val="2"/>
          <w:sz w:val="24"/>
        </w:rPr>
        <w:t>0;</w:t>
      </w:r>
      <w:r w:rsidR="004D20D3">
        <w:rPr>
          <w:position w:val="2"/>
          <w:sz w:val="24"/>
        </w:rPr>
        <w:tab/>
        <w:t>при С</w:t>
      </w:r>
      <w:proofErr w:type="spellStart"/>
      <w:r w:rsidR="004D20D3">
        <w:rPr>
          <w:sz w:val="16"/>
        </w:rPr>
        <w:t>вов</w:t>
      </w:r>
      <w:proofErr w:type="spellEnd"/>
      <w:r w:rsidR="004D20D3">
        <w:rPr>
          <w:sz w:val="16"/>
        </w:rPr>
        <w:t xml:space="preserve"> </w:t>
      </w:r>
      <w:r w:rsidR="004D20D3">
        <w:rPr>
          <w:position w:val="2"/>
          <w:sz w:val="24"/>
        </w:rPr>
        <w:t>≥ 0,  С</w:t>
      </w:r>
      <w:r w:rsidR="004D20D3">
        <w:rPr>
          <w:position w:val="11"/>
          <w:sz w:val="16"/>
        </w:rPr>
        <w:t xml:space="preserve">*  </w:t>
      </w:r>
      <w:proofErr w:type="spellStart"/>
      <w:r w:rsidR="004D20D3">
        <w:rPr>
          <w:sz w:val="16"/>
        </w:rPr>
        <w:t>ов</w:t>
      </w:r>
      <w:proofErr w:type="spellEnd"/>
      <w:r w:rsidR="004D20D3">
        <w:rPr>
          <w:sz w:val="16"/>
        </w:rPr>
        <w:t xml:space="preserve"> </w:t>
      </w:r>
      <w:r w:rsidR="004D20D3">
        <w:rPr>
          <w:position w:val="2"/>
          <w:sz w:val="24"/>
        </w:rPr>
        <w:t>=</w:t>
      </w:r>
      <w:r w:rsidR="004D20D3">
        <w:rPr>
          <w:spacing w:val="7"/>
          <w:position w:val="2"/>
          <w:sz w:val="24"/>
        </w:rPr>
        <w:t xml:space="preserve"> </w:t>
      </w:r>
      <w:r w:rsidR="004D20D3">
        <w:rPr>
          <w:position w:val="2"/>
          <w:sz w:val="24"/>
        </w:rPr>
        <w:t>С</w:t>
      </w:r>
      <w:proofErr w:type="spellStart"/>
      <w:r w:rsidR="004D20D3">
        <w:rPr>
          <w:sz w:val="16"/>
        </w:rPr>
        <w:t>вов</w:t>
      </w:r>
      <w:proofErr w:type="spellEnd"/>
    </w:p>
    <w:p w:rsidR="008628B7" w:rsidRDefault="008628B7">
      <w:pPr>
        <w:pStyle w:val="a3"/>
        <w:spacing w:before="8"/>
        <w:rPr>
          <w:sz w:val="23"/>
        </w:rPr>
      </w:pPr>
    </w:p>
    <w:p w:rsidR="008628B7" w:rsidRDefault="004D20D3">
      <w:pPr>
        <w:pStyle w:val="a3"/>
        <w:spacing w:before="1"/>
        <w:ind w:left="102" w:right="107" w:firstLine="707"/>
        <w:jc w:val="both"/>
      </w:pPr>
      <w:r>
        <w:rPr>
          <w:position w:val="2"/>
        </w:rPr>
        <w:t>С помощью показателя С</w:t>
      </w:r>
      <w:proofErr w:type="spellStart"/>
      <w:r>
        <w:rPr>
          <w:sz w:val="16"/>
        </w:rPr>
        <w:t>вов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возможно проведение дополнительной оценки </w:t>
      </w:r>
      <w:r>
        <w:t>разработанных информационных материалов по тематике формирования и популяризации КБЖ с точки зрения восприятия их населением, удовлетворенности населения качеством разработки и информативностью:</w:t>
      </w:r>
    </w:p>
    <w:p w:rsidR="008628B7" w:rsidRDefault="004D20D3">
      <w:pPr>
        <w:pStyle w:val="a3"/>
        <w:spacing w:before="5" w:line="237" w:lineRule="auto"/>
        <w:ind w:left="102" w:right="107" w:firstLine="707"/>
        <w:jc w:val="both"/>
      </w:pPr>
      <w:r>
        <w:t xml:space="preserve">если </w:t>
      </w:r>
      <w:proofErr w:type="spellStart"/>
      <w:r>
        <w:rPr>
          <w:rFonts w:ascii="Cambria Math" w:hAnsi="Cambria Math"/>
        </w:rPr>
        <w:t>Свов</w:t>
      </w:r>
      <w:proofErr w:type="spellEnd"/>
      <w:r>
        <w:rPr>
          <w:rFonts w:ascii="Cambria Math" w:hAnsi="Cambria Math"/>
        </w:rPr>
        <w:t xml:space="preserve"> </w:t>
      </w:r>
      <w:r>
        <w:t>≤ 0, то информационные материалы обладают низкой привлекательностью для населения, вследствие чего нуждаются в доработке или переработке и использовании новых подходов к разработке и оформлению.</w:t>
      </w:r>
    </w:p>
    <w:p w:rsidR="008628B7" w:rsidRDefault="008628B7">
      <w:pPr>
        <w:pStyle w:val="a3"/>
        <w:spacing w:before="5"/>
        <w:rPr>
          <w:sz w:val="25"/>
        </w:rPr>
      </w:pPr>
    </w:p>
    <w:p w:rsidR="008628B7" w:rsidRDefault="004D20D3">
      <w:pPr>
        <w:pStyle w:val="a3"/>
        <w:spacing w:line="223" w:lineRule="auto"/>
        <w:ind w:left="102" w:right="111" w:firstLine="707"/>
        <w:jc w:val="both"/>
      </w:pPr>
      <w:r>
        <w:t xml:space="preserve">Показатель обращения аудитории СМИ к информационным материалам по тематике КБЖ </w:t>
      </w:r>
      <w:r>
        <w:rPr>
          <w:rFonts w:ascii="Cambria Math" w:hAnsi="Cambria Math"/>
          <w:sz w:val="28"/>
        </w:rPr>
        <w:t>(И</w:t>
      </w:r>
      <w:proofErr w:type="spellStart"/>
      <w:r>
        <w:rPr>
          <w:rFonts w:ascii="Cambria Math" w:hAnsi="Cambria Math"/>
          <w:position w:val="-5"/>
          <w:sz w:val="20"/>
        </w:rPr>
        <w:t>кл</w:t>
      </w:r>
      <w:proofErr w:type="spellEnd"/>
      <w:r>
        <w:rPr>
          <w:rFonts w:ascii="Cambria Math" w:hAnsi="Cambria Math"/>
          <w:sz w:val="28"/>
        </w:rPr>
        <w:t xml:space="preserve">) </w:t>
      </w:r>
      <w:r>
        <w:t xml:space="preserve">показывает, какова доля аудитории СМИ, обратившейся к информационным  материалам  (полностью  или  частично  ознакомившейся  с  ними),   </w:t>
      </w:r>
      <w:proofErr w:type="gramStart"/>
      <w:r>
        <w:t>от</w:t>
      </w:r>
      <w:proofErr w:type="gramEnd"/>
    </w:p>
    <w:p w:rsidR="008628B7" w:rsidRDefault="004D20D3">
      <w:pPr>
        <w:pStyle w:val="a3"/>
        <w:spacing w:before="3"/>
        <w:ind w:left="102" w:right="115"/>
      </w:pPr>
      <w:r>
        <w:t xml:space="preserve">общего количества </w:t>
      </w:r>
      <w:proofErr w:type="gramStart"/>
      <w:r>
        <w:t>читателей/слушателей/зрителей данного номера/эфира СМИ</w:t>
      </w:r>
      <w:proofErr w:type="gramEnd"/>
      <w:r>
        <w:t>. Он рассчитывается по формуле:</w:t>
      </w:r>
    </w:p>
    <w:p w:rsidR="008628B7" w:rsidRDefault="008628B7">
      <w:pPr>
        <w:pStyle w:val="a3"/>
        <w:spacing w:before="9"/>
        <w:rPr>
          <w:sz w:val="16"/>
        </w:rPr>
      </w:pPr>
    </w:p>
    <w:p w:rsidR="008628B7" w:rsidRDefault="008628B7">
      <w:pPr>
        <w:rPr>
          <w:sz w:val="16"/>
        </w:rPr>
        <w:sectPr w:rsidR="008628B7">
          <w:type w:val="continuous"/>
          <w:pgSz w:w="11910" w:h="16840"/>
          <w:pgMar w:top="1480" w:right="740" w:bottom="280" w:left="1600" w:header="720" w:footer="720" w:gutter="0"/>
          <w:cols w:space="720"/>
        </w:sectPr>
      </w:pPr>
    </w:p>
    <w:p w:rsidR="008628B7" w:rsidRDefault="004D20D3">
      <w:pPr>
        <w:spacing w:before="161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lastRenderedPageBreak/>
        <w:t>И</w:t>
      </w:r>
      <w:proofErr w:type="spellStart"/>
      <w:r>
        <w:rPr>
          <w:rFonts w:ascii="Cambria Math" w:hAnsi="Cambria Math"/>
          <w:position w:val="-5"/>
          <w:sz w:val="20"/>
        </w:rPr>
        <w:t>кл</w:t>
      </w:r>
      <w:proofErr w:type="spellEnd"/>
      <w:r>
        <w:rPr>
          <w:rFonts w:ascii="Cambria Math" w:hAnsi="Cambria Math"/>
          <w:position w:val="-5"/>
          <w:sz w:val="20"/>
        </w:rPr>
        <w:t xml:space="preserve">  </w:t>
      </w:r>
      <w:r>
        <w:rPr>
          <w:rFonts w:ascii="Cambria Math" w:hAnsi="Cambria Math"/>
          <w:sz w:val="28"/>
        </w:rPr>
        <w:t>=</w:t>
      </w:r>
    </w:p>
    <w:p w:rsidR="008628B7" w:rsidRDefault="004D20D3">
      <w:pPr>
        <w:tabs>
          <w:tab w:val="left" w:pos="4882"/>
        </w:tabs>
        <w:spacing w:before="67" w:line="366" w:lineRule="exact"/>
        <w:ind w:left="38"/>
        <w:rPr>
          <w:sz w:val="24"/>
        </w:rPr>
      </w:pPr>
      <w:r>
        <w:br w:type="column"/>
      </w:r>
      <w:r>
        <w:rPr>
          <w:rFonts w:ascii="Cambria Math" w:hAnsi="Cambria Math"/>
          <w:position w:val="17"/>
          <w:sz w:val="20"/>
        </w:rPr>
        <w:lastRenderedPageBreak/>
        <w:t>П</w:t>
      </w:r>
      <w:proofErr w:type="gramStart"/>
      <w:r>
        <w:rPr>
          <w:rFonts w:ascii="Cambria Math" w:hAnsi="Cambria Math"/>
          <w:position w:val="12"/>
          <w:sz w:val="16"/>
        </w:rPr>
        <w:t>1</w:t>
      </w:r>
      <w:proofErr w:type="gram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4"/>
        </w:rPr>
        <w:t>где</w:t>
      </w:r>
      <w:r>
        <w:rPr>
          <w:sz w:val="24"/>
        </w:rPr>
        <w:tab/>
        <w:t>(4)</w:t>
      </w:r>
    </w:p>
    <w:p w:rsidR="008628B7" w:rsidRDefault="001A4E6C">
      <w:pPr>
        <w:spacing w:line="180" w:lineRule="exact"/>
        <w:ind w:left="100"/>
        <w:rPr>
          <w:rFonts w:ascii="Cambria Math" w:hAnsi="Cambria Math"/>
          <w:sz w:val="20"/>
        </w:rPr>
      </w:pPr>
      <w:r>
        <w:rPr>
          <w:lang w:val="en-US"/>
        </w:rPr>
        <w:pict>
          <v:line id="_x0000_s1050" style="position:absolute;left:0;text-align:left;z-index:-251662336;mso-position-horizontal-relative:page" from="296.7pt,-4.25pt" to="308.6pt,-4.25pt" strokeweight=".96pt">
            <w10:wrap anchorx="page"/>
          </v:line>
        </w:pict>
      </w:r>
      <w:proofErr w:type="gramStart"/>
      <w:r w:rsidR="004D20D3">
        <w:rPr>
          <w:rFonts w:ascii="Cambria Math" w:hAnsi="Cambria Math"/>
          <w:w w:val="99"/>
          <w:sz w:val="20"/>
        </w:rPr>
        <w:t>Р</w:t>
      </w:r>
      <w:proofErr w:type="gramEnd"/>
    </w:p>
    <w:p w:rsidR="008628B7" w:rsidRDefault="008628B7">
      <w:pPr>
        <w:spacing w:line="180" w:lineRule="exact"/>
        <w:rPr>
          <w:rFonts w:ascii="Cambria Math" w:hAnsi="Cambria Math"/>
          <w:sz w:val="20"/>
        </w:rPr>
        <w:sectPr w:rsidR="008628B7">
          <w:type w:val="continuous"/>
          <w:pgSz w:w="11910" w:h="16840"/>
          <w:pgMar w:top="1480" w:right="740" w:bottom="280" w:left="1600" w:header="720" w:footer="720" w:gutter="0"/>
          <w:cols w:num="2" w:space="720" w:equalWidth="0">
            <w:col w:w="4256" w:space="40"/>
            <w:col w:w="5274"/>
          </w:cols>
        </w:sectPr>
      </w:pPr>
    </w:p>
    <w:p w:rsidR="008628B7" w:rsidRDefault="008628B7">
      <w:pPr>
        <w:pStyle w:val="a3"/>
        <w:spacing w:before="2"/>
        <w:rPr>
          <w:rFonts w:ascii="Cambria Math"/>
          <w:sz w:val="13"/>
        </w:rPr>
      </w:pPr>
    </w:p>
    <w:p w:rsidR="008628B7" w:rsidRDefault="004D20D3">
      <w:pPr>
        <w:pStyle w:val="a3"/>
        <w:tabs>
          <w:tab w:val="left" w:pos="776"/>
          <w:tab w:val="left" w:pos="1160"/>
          <w:tab w:val="left" w:pos="2580"/>
          <w:tab w:val="left" w:pos="3563"/>
          <w:tab w:val="left" w:pos="4676"/>
          <w:tab w:val="left" w:pos="6057"/>
          <w:tab w:val="left" w:pos="6450"/>
          <w:tab w:val="left" w:pos="7650"/>
          <w:tab w:val="left" w:pos="9347"/>
        </w:tabs>
        <w:spacing w:before="68"/>
        <w:ind w:left="776" w:right="110" w:hanging="574"/>
      </w:pPr>
      <w:r>
        <w:rPr>
          <w:position w:val="2"/>
        </w:rPr>
        <w:t>П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ab/>
      </w:r>
      <w:r>
        <w:rPr>
          <w:position w:val="2"/>
        </w:rPr>
        <w:t>–</w:t>
      </w:r>
      <w:r>
        <w:rPr>
          <w:position w:val="2"/>
        </w:rPr>
        <w:tab/>
        <w:t>количество</w:t>
      </w:r>
      <w:r>
        <w:rPr>
          <w:position w:val="2"/>
        </w:rPr>
        <w:tab/>
        <w:t>людей,</w:t>
      </w:r>
      <w:r>
        <w:rPr>
          <w:position w:val="2"/>
        </w:rPr>
        <w:tab/>
        <w:t>которые</w:t>
      </w:r>
      <w:r>
        <w:rPr>
          <w:position w:val="2"/>
        </w:rPr>
        <w:tab/>
        <w:t>полностью</w:t>
      </w:r>
      <w:r>
        <w:rPr>
          <w:position w:val="2"/>
        </w:rPr>
        <w:tab/>
        <w:t>и</w:t>
      </w:r>
      <w:r>
        <w:rPr>
          <w:position w:val="2"/>
        </w:rPr>
        <w:tab/>
        <w:t>частично</w:t>
      </w:r>
      <w:r>
        <w:rPr>
          <w:position w:val="2"/>
        </w:rPr>
        <w:tab/>
        <w:t>ознакомились</w:t>
      </w:r>
      <w:r>
        <w:rPr>
          <w:position w:val="2"/>
        </w:rPr>
        <w:tab/>
        <w:t xml:space="preserve">с </w:t>
      </w:r>
      <w:r>
        <w:t>информационными</w:t>
      </w:r>
      <w:r>
        <w:rPr>
          <w:spacing w:val="-15"/>
        </w:rPr>
        <w:t xml:space="preserve"> </w:t>
      </w:r>
      <w:r>
        <w:t>материалами;</w:t>
      </w:r>
    </w:p>
    <w:p w:rsidR="008628B7" w:rsidRDefault="004D20D3">
      <w:pPr>
        <w:pStyle w:val="a3"/>
        <w:tabs>
          <w:tab w:val="left" w:pos="776"/>
        </w:tabs>
        <w:ind w:left="262" w:right="115"/>
      </w:pPr>
      <w:proofErr w:type="gramStart"/>
      <w:r>
        <w:t>Р</w:t>
      </w:r>
      <w:proofErr w:type="gramEnd"/>
      <w:r>
        <w:tab/>
        <w:t>– количество человек, принявших участие в</w:t>
      </w:r>
      <w:r>
        <w:rPr>
          <w:spacing w:val="-15"/>
        </w:rPr>
        <w:t xml:space="preserve"> </w:t>
      </w:r>
      <w:r>
        <w:t>опросе.</w:t>
      </w:r>
    </w:p>
    <w:p w:rsidR="008628B7" w:rsidRDefault="008628B7">
      <w:pPr>
        <w:pStyle w:val="a3"/>
      </w:pPr>
    </w:p>
    <w:p w:rsidR="008628B7" w:rsidRDefault="004D20D3">
      <w:pPr>
        <w:pStyle w:val="a3"/>
        <w:ind w:left="102" w:right="109" w:firstLine="707"/>
        <w:jc w:val="both"/>
      </w:pPr>
      <w:r>
        <w:t xml:space="preserve">Показатель восприятия информационных материалов по тематике формирования и </w:t>
      </w:r>
      <w:r>
        <w:rPr>
          <w:position w:val="2"/>
        </w:rPr>
        <w:t>популяризации КБЖ (</w:t>
      </w:r>
      <w:proofErr w:type="spellStart"/>
      <w:r>
        <w:rPr>
          <w:sz w:val="16"/>
        </w:rPr>
        <w:t>Пв</w:t>
      </w:r>
      <w:proofErr w:type="spellEnd"/>
      <w:r>
        <w:rPr>
          <w:position w:val="2"/>
        </w:rPr>
        <w:t xml:space="preserve">) показывает отношение населения к пропаганде подобных </w:t>
      </w:r>
      <w:r>
        <w:t>материалов в целом, а также отношение к пропаганде подобных материалов с использованием конкретного СМИ, и определяется по формуле:</w:t>
      </w:r>
    </w:p>
    <w:p w:rsidR="008628B7" w:rsidRDefault="008628B7">
      <w:pPr>
        <w:pStyle w:val="a3"/>
        <w:spacing w:before="9"/>
        <w:rPr>
          <w:sz w:val="16"/>
        </w:rPr>
      </w:pPr>
    </w:p>
    <w:p w:rsidR="008628B7" w:rsidRDefault="008628B7">
      <w:pPr>
        <w:rPr>
          <w:sz w:val="16"/>
        </w:rPr>
        <w:sectPr w:rsidR="008628B7">
          <w:type w:val="continuous"/>
          <w:pgSz w:w="11910" w:h="16840"/>
          <w:pgMar w:top="1480" w:right="740" w:bottom="280" w:left="1600" w:header="720" w:footer="720" w:gutter="0"/>
          <w:cols w:space="720"/>
        </w:sectPr>
      </w:pPr>
    </w:p>
    <w:p w:rsidR="008628B7" w:rsidRDefault="004D20D3">
      <w:pPr>
        <w:spacing w:before="161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lastRenderedPageBreak/>
        <w:t>П</w:t>
      </w:r>
      <w:r>
        <w:rPr>
          <w:rFonts w:ascii="Cambria Math" w:hAnsi="Cambria Math"/>
          <w:position w:val="-5"/>
          <w:sz w:val="20"/>
        </w:rPr>
        <w:t xml:space="preserve">в  </w:t>
      </w:r>
      <w:r>
        <w:rPr>
          <w:rFonts w:ascii="Cambria Math" w:hAnsi="Cambria Math"/>
          <w:sz w:val="28"/>
        </w:rPr>
        <w:t>=</w:t>
      </w:r>
    </w:p>
    <w:p w:rsidR="008628B7" w:rsidRDefault="004D20D3">
      <w:pPr>
        <w:tabs>
          <w:tab w:val="left" w:pos="4869"/>
        </w:tabs>
        <w:spacing w:before="67" w:line="366" w:lineRule="exact"/>
        <w:ind w:left="35"/>
        <w:rPr>
          <w:sz w:val="24"/>
        </w:rPr>
      </w:pPr>
      <w:r>
        <w:br w:type="column"/>
      </w:r>
      <w:r>
        <w:rPr>
          <w:rFonts w:ascii="Cambria Math" w:hAnsi="Cambria Math"/>
          <w:spacing w:val="2"/>
          <w:position w:val="17"/>
          <w:sz w:val="20"/>
        </w:rPr>
        <w:lastRenderedPageBreak/>
        <w:t>В</w:t>
      </w:r>
      <w:proofErr w:type="gramStart"/>
      <w:r>
        <w:rPr>
          <w:rFonts w:ascii="Cambria Math" w:hAnsi="Cambria Math"/>
          <w:spacing w:val="2"/>
          <w:position w:val="12"/>
          <w:sz w:val="16"/>
        </w:rPr>
        <w:t>1</w:t>
      </w:r>
      <w:proofErr w:type="gramEnd"/>
      <w:r>
        <w:rPr>
          <w:spacing w:val="2"/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4"/>
        </w:rPr>
        <w:t>где</w:t>
      </w:r>
      <w:r>
        <w:rPr>
          <w:sz w:val="24"/>
        </w:rPr>
        <w:tab/>
        <w:t>(5)</w:t>
      </w:r>
    </w:p>
    <w:p w:rsidR="008628B7" w:rsidRDefault="001A4E6C">
      <w:pPr>
        <w:spacing w:line="180" w:lineRule="exact"/>
        <w:ind w:left="91"/>
        <w:rPr>
          <w:rFonts w:ascii="Cambria Math" w:hAnsi="Cambria Math"/>
          <w:sz w:val="20"/>
        </w:rPr>
      </w:pPr>
      <w:r>
        <w:rPr>
          <w:lang w:val="en-US"/>
        </w:rPr>
        <w:pict>
          <v:line id="_x0000_s1049" style="position:absolute;left:0;text-align:left;z-index:-251661312;mso-position-horizontal-relative:page" from="297.15pt,-4.25pt" to="308.45pt,-4.25pt" strokeweight=".96pt">
            <w10:wrap anchorx="page"/>
          </v:line>
        </w:pict>
      </w:r>
      <w:proofErr w:type="gramStart"/>
      <w:r w:rsidR="004D20D3">
        <w:rPr>
          <w:rFonts w:ascii="Cambria Math" w:hAnsi="Cambria Math"/>
          <w:w w:val="99"/>
          <w:sz w:val="20"/>
        </w:rPr>
        <w:t>Р</w:t>
      </w:r>
      <w:proofErr w:type="gramEnd"/>
    </w:p>
    <w:p w:rsidR="008628B7" w:rsidRDefault="008628B7">
      <w:pPr>
        <w:spacing w:line="180" w:lineRule="exact"/>
        <w:rPr>
          <w:rFonts w:ascii="Cambria Math" w:hAnsi="Cambria Math"/>
          <w:sz w:val="20"/>
        </w:rPr>
        <w:sectPr w:rsidR="008628B7">
          <w:type w:val="continuous"/>
          <w:pgSz w:w="11910" w:h="16840"/>
          <w:pgMar w:top="1480" w:right="740" w:bottom="280" w:left="1600" w:header="720" w:footer="720" w:gutter="0"/>
          <w:cols w:num="2" w:space="720" w:equalWidth="0">
            <w:col w:w="4268" w:space="40"/>
            <w:col w:w="5262"/>
          </w:cols>
        </w:sectPr>
      </w:pPr>
    </w:p>
    <w:p w:rsidR="008628B7" w:rsidRDefault="008628B7">
      <w:pPr>
        <w:pStyle w:val="a3"/>
        <w:spacing w:before="4"/>
        <w:rPr>
          <w:rFonts w:ascii="Cambria Math"/>
          <w:sz w:val="13"/>
        </w:rPr>
      </w:pPr>
    </w:p>
    <w:p w:rsidR="008628B7" w:rsidRDefault="004D20D3">
      <w:pPr>
        <w:pStyle w:val="a3"/>
        <w:tabs>
          <w:tab w:val="left" w:pos="917"/>
        </w:tabs>
        <w:spacing w:before="68"/>
        <w:ind w:left="918" w:right="113" w:hanging="636"/>
      </w:pPr>
      <w:r>
        <w:rPr>
          <w:position w:val="2"/>
        </w:rPr>
        <w:t>В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ab/>
      </w:r>
      <w:r>
        <w:rPr>
          <w:position w:val="2"/>
        </w:rPr>
        <w:t>–  количество  людей,  которые  считают  необходимым  проведение</w:t>
      </w:r>
      <w:r>
        <w:rPr>
          <w:spacing w:val="-24"/>
          <w:position w:val="2"/>
        </w:rPr>
        <w:t xml:space="preserve"> </w:t>
      </w:r>
      <w:r>
        <w:rPr>
          <w:position w:val="2"/>
        </w:rPr>
        <w:t>пропаганды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и</w:t>
      </w:r>
      <w:r>
        <w:rPr>
          <w:w w:val="99"/>
          <w:position w:val="2"/>
        </w:rPr>
        <w:t xml:space="preserve"> </w:t>
      </w:r>
      <w:r>
        <w:t>популяризации КБЖ в данном виде</w:t>
      </w:r>
      <w:r>
        <w:rPr>
          <w:spacing w:val="-13"/>
        </w:rPr>
        <w:t xml:space="preserve"> </w:t>
      </w:r>
      <w:r>
        <w:t>СМИ;</w:t>
      </w:r>
    </w:p>
    <w:p w:rsidR="008628B7" w:rsidRDefault="008628B7">
      <w:pPr>
        <w:sectPr w:rsidR="008628B7">
          <w:type w:val="continuous"/>
          <w:pgSz w:w="11910" w:h="16840"/>
          <w:pgMar w:top="1480" w:right="740" w:bottom="280" w:left="1600" w:header="720" w:footer="720" w:gutter="0"/>
          <w:cols w:space="720"/>
        </w:sectPr>
      </w:pPr>
    </w:p>
    <w:p w:rsidR="008628B7" w:rsidRDefault="004D20D3">
      <w:pPr>
        <w:pStyle w:val="a3"/>
        <w:tabs>
          <w:tab w:val="left" w:pos="917"/>
        </w:tabs>
        <w:spacing w:before="46"/>
        <w:ind w:left="334" w:right="115"/>
      </w:pPr>
      <w:proofErr w:type="gramStart"/>
      <w:r>
        <w:lastRenderedPageBreak/>
        <w:t>Р</w:t>
      </w:r>
      <w:proofErr w:type="gramEnd"/>
      <w:r>
        <w:tab/>
        <w:t>– количество человек, принявших участие в</w:t>
      </w:r>
      <w:r>
        <w:rPr>
          <w:spacing w:val="-15"/>
        </w:rPr>
        <w:t xml:space="preserve"> </w:t>
      </w:r>
      <w:r>
        <w:t>опросе.</w:t>
      </w:r>
    </w:p>
    <w:p w:rsidR="008628B7" w:rsidRDefault="008628B7">
      <w:pPr>
        <w:pStyle w:val="a3"/>
        <w:spacing w:before="11"/>
        <w:rPr>
          <w:sz w:val="23"/>
        </w:rPr>
      </w:pPr>
    </w:p>
    <w:p w:rsidR="008628B7" w:rsidRDefault="004D20D3">
      <w:pPr>
        <w:pStyle w:val="a3"/>
        <w:ind w:left="102" w:right="115" w:firstLine="707"/>
      </w:pPr>
      <w:r>
        <w:rPr>
          <w:position w:val="2"/>
        </w:rPr>
        <w:t>Коэффициент периодичности выхода СМИ (n</w:t>
      </w:r>
      <w:r>
        <w:rPr>
          <w:sz w:val="16"/>
        </w:rPr>
        <w:t>1</w:t>
      </w:r>
      <w:r>
        <w:rPr>
          <w:position w:val="2"/>
        </w:rPr>
        <w:t xml:space="preserve">) определяется, исходя из того, </w:t>
      </w:r>
      <w:r>
        <w:t>сколько раз в месяц выходит в печать/в эфир СМИ (n):</w:t>
      </w:r>
    </w:p>
    <w:p w:rsidR="008628B7" w:rsidRDefault="008628B7">
      <w:pPr>
        <w:pStyle w:val="a3"/>
        <w:spacing w:before="9"/>
      </w:pPr>
    </w:p>
    <w:tbl>
      <w:tblPr>
        <w:tblStyle w:val="TableNormal"/>
        <w:tblW w:w="0" w:type="auto"/>
        <w:tblInd w:w="3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998"/>
      </w:tblGrid>
      <w:tr w:rsidR="008628B7">
        <w:trPr>
          <w:trHeight w:hRule="exact" w:val="287"/>
        </w:trPr>
        <w:tc>
          <w:tcPr>
            <w:tcW w:w="1397" w:type="dxa"/>
            <w:shd w:val="clear" w:color="auto" w:fill="B1B1B1"/>
          </w:tcPr>
          <w:p w:rsidR="008628B7" w:rsidRDefault="004D20D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98" w:type="dxa"/>
            <w:shd w:val="clear" w:color="auto" w:fill="B1B1B1"/>
          </w:tcPr>
          <w:p w:rsidR="008628B7" w:rsidRDefault="004D20D3">
            <w:pPr>
              <w:pStyle w:val="TableParagraph"/>
              <w:spacing w:line="271" w:lineRule="exact"/>
              <w:ind w:left="321" w:right="326"/>
              <w:rPr>
                <w:sz w:val="16"/>
              </w:rPr>
            </w:pPr>
            <w:r>
              <w:rPr>
                <w:position w:val="2"/>
                <w:sz w:val="24"/>
              </w:rPr>
              <w:t>n</w:t>
            </w:r>
            <w:r>
              <w:rPr>
                <w:sz w:val="16"/>
              </w:rPr>
              <w:t>1</w:t>
            </w:r>
          </w:p>
        </w:tc>
      </w:tr>
      <w:tr w:rsidR="008628B7">
        <w:trPr>
          <w:trHeight w:hRule="exact" w:val="286"/>
        </w:trPr>
        <w:tc>
          <w:tcPr>
            <w:tcW w:w="1397" w:type="dxa"/>
          </w:tcPr>
          <w:p w:rsidR="008628B7" w:rsidRDefault="004D20D3">
            <w:pPr>
              <w:pStyle w:val="TableParagraph"/>
              <w:ind w:left="297" w:right="300"/>
              <w:rPr>
                <w:sz w:val="24"/>
              </w:rPr>
            </w:pPr>
            <w:r>
              <w:rPr>
                <w:sz w:val="24"/>
              </w:rPr>
              <w:t>n&lt;4</w:t>
            </w:r>
          </w:p>
        </w:tc>
        <w:tc>
          <w:tcPr>
            <w:tcW w:w="998" w:type="dxa"/>
          </w:tcPr>
          <w:p w:rsidR="008628B7" w:rsidRDefault="004D20D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628B7">
        <w:trPr>
          <w:trHeight w:hRule="exact" w:val="286"/>
        </w:trPr>
        <w:tc>
          <w:tcPr>
            <w:tcW w:w="1397" w:type="dxa"/>
          </w:tcPr>
          <w:p w:rsidR="008628B7" w:rsidRDefault="004D20D3">
            <w:pPr>
              <w:pStyle w:val="TableParagraph"/>
              <w:ind w:left="300" w:right="300"/>
              <w:rPr>
                <w:sz w:val="24"/>
              </w:rPr>
            </w:pPr>
            <w:r>
              <w:rPr>
                <w:sz w:val="24"/>
              </w:rPr>
              <w:t>4≤n&lt;8</w:t>
            </w:r>
          </w:p>
        </w:tc>
        <w:tc>
          <w:tcPr>
            <w:tcW w:w="998" w:type="dxa"/>
          </w:tcPr>
          <w:p w:rsidR="008628B7" w:rsidRDefault="004D20D3">
            <w:pPr>
              <w:pStyle w:val="TableParagraph"/>
              <w:ind w:left="321" w:right="32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8628B7">
        <w:trPr>
          <w:trHeight w:hRule="exact" w:val="286"/>
        </w:trPr>
        <w:tc>
          <w:tcPr>
            <w:tcW w:w="1397" w:type="dxa"/>
          </w:tcPr>
          <w:p w:rsidR="008628B7" w:rsidRDefault="004D20D3">
            <w:pPr>
              <w:pStyle w:val="TableParagraph"/>
              <w:ind w:left="300" w:right="300"/>
              <w:rPr>
                <w:sz w:val="24"/>
              </w:rPr>
            </w:pPr>
            <w:r>
              <w:rPr>
                <w:sz w:val="24"/>
              </w:rPr>
              <w:t>8≤n&lt;12</w:t>
            </w:r>
          </w:p>
        </w:tc>
        <w:tc>
          <w:tcPr>
            <w:tcW w:w="998" w:type="dxa"/>
          </w:tcPr>
          <w:p w:rsidR="008628B7" w:rsidRDefault="004D20D3">
            <w:pPr>
              <w:pStyle w:val="TableParagraph"/>
              <w:ind w:left="321" w:right="326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8628B7">
        <w:trPr>
          <w:trHeight w:hRule="exact" w:val="286"/>
        </w:trPr>
        <w:tc>
          <w:tcPr>
            <w:tcW w:w="1397" w:type="dxa"/>
          </w:tcPr>
          <w:p w:rsidR="008628B7" w:rsidRDefault="004D20D3">
            <w:pPr>
              <w:pStyle w:val="TableParagraph"/>
              <w:ind w:left="297" w:right="300"/>
              <w:rPr>
                <w:sz w:val="24"/>
              </w:rPr>
            </w:pPr>
            <w:r>
              <w:rPr>
                <w:sz w:val="24"/>
              </w:rPr>
              <w:t>8≤n≤31</w:t>
            </w:r>
          </w:p>
        </w:tc>
        <w:tc>
          <w:tcPr>
            <w:tcW w:w="998" w:type="dxa"/>
          </w:tcPr>
          <w:p w:rsidR="008628B7" w:rsidRDefault="004D20D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28B7" w:rsidRDefault="008628B7">
      <w:pPr>
        <w:pStyle w:val="a3"/>
        <w:spacing w:before="3"/>
        <w:rPr>
          <w:sz w:val="17"/>
        </w:rPr>
      </w:pPr>
    </w:p>
    <w:p w:rsidR="008628B7" w:rsidRDefault="004D20D3">
      <w:pPr>
        <w:pStyle w:val="a3"/>
        <w:spacing w:before="69"/>
        <w:ind w:left="102" w:right="111" w:firstLine="707"/>
        <w:jc w:val="both"/>
      </w:pPr>
      <w:r>
        <w:t xml:space="preserve">Степень относительной запоминаемости информационных материалов по тематике </w:t>
      </w:r>
      <w:r>
        <w:rPr>
          <w:position w:val="2"/>
        </w:rPr>
        <w:t>КБЖ (З</w:t>
      </w:r>
      <w:r>
        <w:rPr>
          <w:sz w:val="16"/>
        </w:rPr>
        <w:t>о</w:t>
      </w:r>
      <w:r>
        <w:rPr>
          <w:position w:val="2"/>
        </w:rPr>
        <w:t xml:space="preserve">) показывает долю аудитории СМИ, которая запомнила часть информации или </w:t>
      </w:r>
      <w:r>
        <w:t>всю информацию целиком из представленных материалов по тематике КБЖ и смогла воспроизвести ее спустя некоторое количество времени, от общего количества людей, ознакомившегося с информационными материалами и принявшего участие в опросе:</w:t>
      </w:r>
    </w:p>
    <w:p w:rsidR="008628B7" w:rsidRDefault="008628B7">
      <w:pPr>
        <w:pStyle w:val="a3"/>
        <w:spacing w:before="9"/>
        <w:rPr>
          <w:sz w:val="22"/>
        </w:rPr>
      </w:pPr>
    </w:p>
    <w:p w:rsidR="008628B7" w:rsidRDefault="001A4E6C">
      <w:pPr>
        <w:tabs>
          <w:tab w:val="left" w:pos="9179"/>
        </w:tabs>
        <w:spacing w:line="367" w:lineRule="exact"/>
        <w:ind w:left="3755"/>
        <w:rPr>
          <w:sz w:val="24"/>
        </w:rPr>
      </w:pPr>
      <w:r>
        <w:rPr>
          <w:lang w:val="en-US"/>
        </w:rPr>
        <w:pict>
          <v:line id="_x0000_s1048" style="position:absolute;left:0;text-align:left;z-index:-251659264;mso-position-horizontal-relative:page" from="299.55pt,14.05pt" to="306.05pt,14.05pt" strokeweight=".96pt">
            <w10:wrap anchorx="page"/>
          </v:line>
        </w:pict>
      </w:r>
      <w:r>
        <w:rPr>
          <w:lang w:val="en-US"/>
        </w:rPr>
        <w:pict>
          <v:shape id="_x0000_s1047" type="#_x0000_t202" style="position:absolute;left:0;text-align:left;margin-left:275.45pt;margin-top:6.7pt;width:34.15pt;height:16.1pt;z-index:-251657216;mso-position-horizontal-relative:page" filled="f" stroked="f">
            <v:textbox inset="0,0,0,0">
              <w:txbxContent>
                <w:p w:rsidR="008628B7" w:rsidRDefault="004D20D3">
                  <w:pPr>
                    <w:tabs>
                      <w:tab w:val="left" w:pos="611"/>
                    </w:tabs>
                    <w:spacing w:line="321" w:lineRule="exact"/>
                    <w:rPr>
                      <w:sz w:val="28"/>
                    </w:rPr>
                  </w:pPr>
                  <w:r>
                    <w:rPr>
                      <w:rFonts w:ascii="Cambria Math" w:hAnsi="Cambria Math"/>
                      <w:position w:val="-5"/>
                      <w:sz w:val="20"/>
                    </w:rPr>
                    <w:t>о</w:t>
                  </w:r>
                  <w:r>
                    <w:rPr>
                      <w:rFonts w:ascii="Cambria Math" w:hAnsi="Cambria Math"/>
                      <w:position w:val="-5"/>
                      <w:sz w:val="20"/>
                    </w:rPr>
                    <w:tab/>
                  </w:r>
                  <w:r>
                    <w:rPr>
                      <w:sz w:val="28"/>
                    </w:rPr>
                    <w:t>,</w:t>
                  </w:r>
                </w:p>
              </w:txbxContent>
            </v:textbox>
            <w10:wrap anchorx="page"/>
          </v:shape>
        </w:pict>
      </w:r>
      <w:proofErr w:type="gramStart"/>
      <w:r w:rsidR="004D20D3">
        <w:rPr>
          <w:rFonts w:ascii="Cambria Math" w:hAnsi="Cambria Math"/>
          <w:sz w:val="28"/>
        </w:rPr>
        <w:t>З</w:t>
      </w:r>
      <w:proofErr w:type="gramEnd"/>
      <w:r w:rsidR="004D20D3">
        <w:rPr>
          <w:rFonts w:ascii="Cambria Math" w:hAnsi="Cambria Math"/>
          <w:sz w:val="28"/>
        </w:rPr>
        <w:t xml:space="preserve">   =</w:t>
      </w:r>
      <w:r w:rsidR="004D20D3">
        <w:rPr>
          <w:rFonts w:ascii="Cambria Math" w:hAnsi="Cambria Math"/>
          <w:spacing w:val="26"/>
          <w:sz w:val="28"/>
        </w:rPr>
        <w:t xml:space="preserve"> </w:t>
      </w:r>
      <w:r w:rsidR="004D20D3">
        <w:rPr>
          <w:rFonts w:ascii="Cambria Math" w:hAnsi="Cambria Math"/>
          <w:position w:val="17"/>
          <w:sz w:val="20"/>
        </w:rPr>
        <w:t xml:space="preserve">О </w:t>
      </w:r>
      <w:r w:rsidR="004D20D3">
        <w:rPr>
          <w:rFonts w:ascii="Cambria Math" w:hAnsi="Cambria Math"/>
          <w:spacing w:val="41"/>
          <w:position w:val="17"/>
          <w:sz w:val="20"/>
        </w:rPr>
        <w:t xml:space="preserve"> </w:t>
      </w:r>
      <w:r w:rsidR="004D20D3">
        <w:rPr>
          <w:sz w:val="24"/>
        </w:rPr>
        <w:t>где</w:t>
      </w:r>
      <w:r w:rsidR="004D20D3">
        <w:rPr>
          <w:sz w:val="24"/>
        </w:rPr>
        <w:tab/>
        <w:t>(6)</w:t>
      </w:r>
    </w:p>
    <w:p w:rsidR="008628B7" w:rsidRDefault="004D20D3">
      <w:pPr>
        <w:spacing w:line="179" w:lineRule="exact"/>
        <w:ind w:right="654"/>
        <w:jc w:val="center"/>
        <w:rPr>
          <w:rFonts w:ascii="Cambria Math" w:hAnsi="Cambria Math"/>
          <w:sz w:val="20"/>
        </w:rPr>
      </w:pPr>
      <w:proofErr w:type="gramStart"/>
      <w:r>
        <w:rPr>
          <w:rFonts w:ascii="Cambria Math" w:hAnsi="Cambria Math"/>
          <w:w w:val="99"/>
          <w:sz w:val="20"/>
        </w:rPr>
        <w:t>Р</w:t>
      </w:r>
      <w:proofErr w:type="gramEnd"/>
    </w:p>
    <w:p w:rsidR="008628B7" w:rsidRDefault="008628B7">
      <w:pPr>
        <w:pStyle w:val="a3"/>
        <w:spacing w:before="4"/>
        <w:rPr>
          <w:rFonts w:ascii="Cambria Math"/>
          <w:sz w:val="13"/>
        </w:rPr>
      </w:pPr>
    </w:p>
    <w:p w:rsidR="008628B7" w:rsidRDefault="004D20D3">
      <w:pPr>
        <w:pStyle w:val="a3"/>
        <w:tabs>
          <w:tab w:val="left" w:pos="917"/>
        </w:tabs>
        <w:spacing w:before="69"/>
        <w:ind w:left="918" w:right="108" w:hanging="603"/>
      </w:pPr>
      <w:r>
        <w:t>О</w:t>
      </w:r>
      <w:r>
        <w:tab/>
        <w:t xml:space="preserve">– количество человек из числа опрошенных, запомнивших часть </w:t>
      </w:r>
      <w:r>
        <w:rPr>
          <w:spacing w:val="17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или</w:t>
      </w:r>
      <w:r>
        <w:rPr>
          <w:w w:val="99"/>
        </w:rPr>
        <w:t xml:space="preserve"> </w:t>
      </w:r>
      <w:r>
        <w:t>всю информацию целиком из представленных</w:t>
      </w:r>
      <w:r>
        <w:rPr>
          <w:spacing w:val="-15"/>
        </w:rPr>
        <w:t xml:space="preserve"> </w:t>
      </w:r>
      <w:r>
        <w:t>материалов;</w:t>
      </w:r>
    </w:p>
    <w:p w:rsidR="008628B7" w:rsidRDefault="004D20D3">
      <w:pPr>
        <w:pStyle w:val="a3"/>
        <w:tabs>
          <w:tab w:val="left" w:pos="917"/>
        </w:tabs>
        <w:ind w:left="334" w:right="115"/>
      </w:pPr>
      <w:proofErr w:type="gramStart"/>
      <w:r>
        <w:t>Р</w:t>
      </w:r>
      <w:proofErr w:type="gramEnd"/>
      <w:r>
        <w:tab/>
        <w:t>– количество человек, принявших участие в</w:t>
      </w:r>
      <w:r>
        <w:rPr>
          <w:spacing w:val="-15"/>
        </w:rPr>
        <w:t xml:space="preserve"> </w:t>
      </w:r>
      <w:r>
        <w:t>опросе.</w:t>
      </w:r>
    </w:p>
    <w:p w:rsidR="008628B7" w:rsidRDefault="008628B7">
      <w:pPr>
        <w:pStyle w:val="a3"/>
      </w:pPr>
    </w:p>
    <w:p w:rsidR="008628B7" w:rsidRDefault="004D20D3">
      <w:pPr>
        <w:pStyle w:val="a3"/>
        <w:ind w:left="102" w:right="108" w:firstLine="707"/>
      </w:pPr>
      <w:r>
        <w:t>Степень влияния информационных материалов на сознание аудитории (ее мнение и поведение) определяется по формуле:</w:t>
      </w:r>
    </w:p>
    <w:p w:rsidR="008628B7" w:rsidRDefault="008628B7">
      <w:pPr>
        <w:pStyle w:val="a3"/>
        <w:spacing w:before="7"/>
        <w:rPr>
          <w:sz w:val="22"/>
        </w:rPr>
      </w:pPr>
    </w:p>
    <w:p w:rsidR="008628B7" w:rsidRDefault="001A4E6C">
      <w:pPr>
        <w:tabs>
          <w:tab w:val="left" w:pos="9177"/>
        </w:tabs>
        <w:spacing w:line="367" w:lineRule="exact"/>
        <w:ind w:left="3829"/>
        <w:rPr>
          <w:sz w:val="24"/>
        </w:rPr>
      </w:pPr>
      <w:r>
        <w:rPr>
          <w:lang w:val="en-US"/>
        </w:rPr>
        <w:pict>
          <v:line id="_x0000_s1046" style="position:absolute;left:0;text-align:left;z-index:-251658240;mso-position-horizontal-relative:page" from="299.45pt,14.05pt" to="311.6pt,14.05pt" strokeweight=".96pt">
            <w10:wrap anchorx="page"/>
          </v:line>
        </w:pict>
      </w:r>
      <w:r w:rsidR="004D20D3">
        <w:rPr>
          <w:rFonts w:ascii="Cambria Math" w:hAnsi="Cambria Math"/>
          <w:sz w:val="28"/>
        </w:rPr>
        <w:t>И =</w:t>
      </w:r>
      <w:r w:rsidR="004D20D3">
        <w:rPr>
          <w:rFonts w:ascii="Cambria Math" w:hAnsi="Cambria Math"/>
          <w:spacing w:val="35"/>
          <w:sz w:val="28"/>
        </w:rPr>
        <w:t xml:space="preserve"> </w:t>
      </w:r>
      <w:r w:rsidR="004D20D3">
        <w:rPr>
          <w:rFonts w:ascii="Cambria Math" w:hAnsi="Cambria Math"/>
          <w:position w:val="17"/>
          <w:sz w:val="20"/>
        </w:rPr>
        <w:t>И</w:t>
      </w:r>
      <w:proofErr w:type="gramStart"/>
      <w:r w:rsidR="004D20D3">
        <w:rPr>
          <w:rFonts w:ascii="Cambria Math" w:hAnsi="Cambria Math"/>
          <w:position w:val="12"/>
          <w:sz w:val="16"/>
        </w:rPr>
        <w:t>1</w:t>
      </w:r>
      <w:proofErr w:type="gramEnd"/>
      <w:r w:rsidR="004D20D3">
        <w:rPr>
          <w:sz w:val="28"/>
        </w:rPr>
        <w:t>,</w:t>
      </w:r>
      <w:r w:rsidR="004D20D3">
        <w:rPr>
          <w:spacing w:val="1"/>
          <w:sz w:val="28"/>
        </w:rPr>
        <w:t xml:space="preserve"> </w:t>
      </w:r>
      <w:r w:rsidR="004D20D3">
        <w:rPr>
          <w:sz w:val="24"/>
        </w:rPr>
        <w:t>где</w:t>
      </w:r>
      <w:r w:rsidR="004D20D3">
        <w:rPr>
          <w:sz w:val="24"/>
        </w:rPr>
        <w:tab/>
        <w:t>(7)</w:t>
      </w:r>
    </w:p>
    <w:p w:rsidR="008628B7" w:rsidRDefault="004D20D3">
      <w:pPr>
        <w:spacing w:line="179" w:lineRule="exact"/>
        <w:ind w:right="543"/>
        <w:jc w:val="center"/>
        <w:rPr>
          <w:rFonts w:ascii="Cambria Math" w:hAnsi="Cambria Math"/>
          <w:sz w:val="20"/>
        </w:rPr>
      </w:pPr>
      <w:proofErr w:type="gramStart"/>
      <w:r>
        <w:rPr>
          <w:rFonts w:ascii="Cambria Math" w:hAnsi="Cambria Math"/>
          <w:w w:val="99"/>
          <w:sz w:val="20"/>
        </w:rPr>
        <w:t>Р</w:t>
      </w:r>
      <w:proofErr w:type="gramEnd"/>
    </w:p>
    <w:p w:rsidR="008628B7" w:rsidRDefault="008628B7">
      <w:pPr>
        <w:pStyle w:val="a3"/>
        <w:spacing w:before="2"/>
        <w:rPr>
          <w:rFonts w:ascii="Cambria Math"/>
          <w:sz w:val="13"/>
        </w:rPr>
      </w:pPr>
    </w:p>
    <w:p w:rsidR="008628B7" w:rsidRDefault="004D20D3">
      <w:pPr>
        <w:pStyle w:val="a3"/>
        <w:tabs>
          <w:tab w:val="left" w:pos="1059"/>
        </w:tabs>
        <w:spacing w:before="68"/>
        <w:ind w:left="1059" w:right="112" w:hanging="713"/>
        <w:jc w:val="both"/>
      </w:pPr>
      <w:r>
        <w:rPr>
          <w:position w:val="2"/>
        </w:rPr>
        <w:t>И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ab/>
      </w:r>
      <w:r>
        <w:rPr>
          <w:position w:val="2"/>
        </w:rPr>
        <w:t xml:space="preserve">–  количество  людей,  уже  изменивших  свое  мнение   </w:t>
      </w:r>
      <w:r>
        <w:rPr>
          <w:spacing w:val="59"/>
          <w:position w:val="2"/>
        </w:rPr>
        <w:t xml:space="preserve"> </w:t>
      </w:r>
      <w:r>
        <w:rPr>
          <w:position w:val="2"/>
        </w:rPr>
        <w:t xml:space="preserve">относительно 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вопросов</w:t>
      </w:r>
      <w:r>
        <w:rPr>
          <w:w w:val="99"/>
          <w:position w:val="2"/>
        </w:rPr>
        <w:t xml:space="preserve"> </w:t>
      </w:r>
      <w:r>
        <w:t>безопасности жизнедеятельности или готовых это сделать после ознакомления с представленными информационными</w:t>
      </w:r>
      <w:r>
        <w:rPr>
          <w:spacing w:val="-20"/>
        </w:rPr>
        <w:t xml:space="preserve"> </w:t>
      </w:r>
      <w:r>
        <w:t>материалами;</w:t>
      </w:r>
    </w:p>
    <w:p w:rsidR="008628B7" w:rsidRDefault="004D20D3">
      <w:pPr>
        <w:pStyle w:val="a3"/>
        <w:tabs>
          <w:tab w:val="left" w:pos="1059"/>
        </w:tabs>
        <w:ind w:left="406" w:right="115"/>
      </w:pPr>
      <w:proofErr w:type="gramStart"/>
      <w:r>
        <w:t>Р</w:t>
      </w:r>
      <w:proofErr w:type="gramEnd"/>
      <w:r>
        <w:tab/>
        <w:t>– количество человек, принявших участие в</w:t>
      </w:r>
      <w:r>
        <w:rPr>
          <w:spacing w:val="-15"/>
        </w:rPr>
        <w:t xml:space="preserve"> </w:t>
      </w:r>
      <w:r>
        <w:t>опросе.</w:t>
      </w:r>
    </w:p>
    <w:p w:rsidR="008628B7" w:rsidRDefault="008628B7">
      <w:pPr>
        <w:pStyle w:val="a3"/>
        <w:spacing w:before="7"/>
        <w:rPr>
          <w:sz w:val="22"/>
        </w:rPr>
      </w:pPr>
    </w:p>
    <w:p w:rsidR="008628B7" w:rsidRDefault="004D20D3">
      <w:pPr>
        <w:pStyle w:val="a3"/>
        <w:ind w:left="102" w:right="115" w:firstLine="707"/>
      </w:pPr>
      <w:r>
        <w:t>Коэффициент затрат, обеспечивающих получение результата, (</w:t>
      </w:r>
      <w:r>
        <w:rPr>
          <w:position w:val="9"/>
          <w:sz w:val="16"/>
        </w:rPr>
        <w:t>Д*</w:t>
      </w:r>
      <w:r>
        <w:t>) вычисляется, исходя из суммы затрат, обеспечивающих получение результат:</w:t>
      </w:r>
    </w:p>
    <w:p w:rsidR="008628B7" w:rsidRDefault="008628B7">
      <w:pPr>
        <w:pStyle w:val="a3"/>
        <w:spacing w:before="8"/>
      </w:pP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5"/>
        <w:gridCol w:w="3536"/>
      </w:tblGrid>
      <w:tr w:rsidR="008628B7">
        <w:trPr>
          <w:trHeight w:hRule="exact" w:val="286"/>
        </w:trPr>
        <w:tc>
          <w:tcPr>
            <w:tcW w:w="4285" w:type="dxa"/>
            <w:shd w:val="clear" w:color="auto" w:fill="B1B1B1"/>
          </w:tcPr>
          <w:p w:rsidR="008628B7" w:rsidRDefault="004D20D3">
            <w:pPr>
              <w:pStyle w:val="TableParagraph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Д</w:t>
            </w:r>
          </w:p>
        </w:tc>
        <w:tc>
          <w:tcPr>
            <w:tcW w:w="3536" w:type="dxa"/>
            <w:shd w:val="clear" w:color="auto" w:fill="B1B1B1"/>
          </w:tcPr>
          <w:p w:rsidR="008628B7" w:rsidRDefault="004D20D3">
            <w:pPr>
              <w:pStyle w:val="TableParagraph"/>
              <w:ind w:left="1588"/>
              <w:rPr>
                <w:sz w:val="24"/>
              </w:rPr>
            </w:pPr>
            <w:r>
              <w:rPr>
                <w:sz w:val="24"/>
              </w:rPr>
              <w:t>Д*</w:t>
            </w:r>
          </w:p>
        </w:tc>
      </w:tr>
      <w:tr w:rsidR="008628B7">
        <w:trPr>
          <w:trHeight w:hRule="exact" w:val="286"/>
        </w:trPr>
        <w:tc>
          <w:tcPr>
            <w:tcW w:w="4285" w:type="dxa"/>
          </w:tcPr>
          <w:p w:rsidR="008628B7" w:rsidRDefault="004D20D3">
            <w:pPr>
              <w:pStyle w:val="TableParagraph"/>
              <w:ind w:left="1416" w:right="0"/>
              <w:jc w:val="left"/>
              <w:rPr>
                <w:sz w:val="24"/>
              </w:rPr>
            </w:pPr>
            <w:r>
              <w:rPr>
                <w:sz w:val="24"/>
              </w:rPr>
              <w:t>Д&lt;50 000 руб.</w:t>
            </w:r>
          </w:p>
        </w:tc>
        <w:tc>
          <w:tcPr>
            <w:tcW w:w="3536" w:type="dxa"/>
          </w:tcPr>
          <w:p w:rsidR="008628B7" w:rsidRDefault="004D20D3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8628B7">
        <w:trPr>
          <w:trHeight w:hRule="exact" w:val="288"/>
        </w:trPr>
        <w:tc>
          <w:tcPr>
            <w:tcW w:w="4285" w:type="dxa"/>
          </w:tcPr>
          <w:p w:rsidR="008628B7" w:rsidRDefault="004D20D3">
            <w:pPr>
              <w:pStyle w:val="TableParagraph"/>
              <w:spacing w:line="270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50 000 руб.  ≤ Д &lt; 300 000 руб.</w:t>
            </w:r>
          </w:p>
        </w:tc>
        <w:tc>
          <w:tcPr>
            <w:tcW w:w="3536" w:type="dxa"/>
          </w:tcPr>
          <w:p w:rsidR="008628B7" w:rsidRDefault="004D20D3">
            <w:pPr>
              <w:pStyle w:val="TableParagraph"/>
              <w:spacing w:line="270" w:lineRule="exact"/>
              <w:ind w:left="1591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8628B7">
        <w:trPr>
          <w:trHeight w:hRule="exact" w:val="286"/>
        </w:trPr>
        <w:tc>
          <w:tcPr>
            <w:tcW w:w="4285" w:type="dxa"/>
          </w:tcPr>
          <w:p w:rsidR="008628B7" w:rsidRDefault="004D20D3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300 000 руб.  ≤ Д &lt; 500 000 руб.</w:t>
            </w:r>
          </w:p>
        </w:tc>
        <w:tc>
          <w:tcPr>
            <w:tcW w:w="3536" w:type="dxa"/>
          </w:tcPr>
          <w:p w:rsidR="008628B7" w:rsidRDefault="004D20D3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8628B7">
        <w:trPr>
          <w:trHeight w:hRule="exact" w:val="286"/>
        </w:trPr>
        <w:tc>
          <w:tcPr>
            <w:tcW w:w="4285" w:type="dxa"/>
          </w:tcPr>
          <w:p w:rsidR="008628B7" w:rsidRDefault="004D20D3">
            <w:pPr>
              <w:pStyle w:val="TableParagraph"/>
              <w:spacing w:line="269" w:lineRule="exact"/>
              <w:ind w:right="512"/>
              <w:jc w:val="right"/>
              <w:rPr>
                <w:sz w:val="24"/>
              </w:rPr>
            </w:pPr>
            <w:r>
              <w:rPr>
                <w:sz w:val="24"/>
              </w:rPr>
              <w:t>500 000 руб.  ≤ Д &lt; 800 000 руб.</w:t>
            </w:r>
          </w:p>
        </w:tc>
        <w:tc>
          <w:tcPr>
            <w:tcW w:w="3536" w:type="dxa"/>
          </w:tcPr>
          <w:p w:rsidR="008628B7" w:rsidRDefault="004D20D3">
            <w:pPr>
              <w:pStyle w:val="TableParagraph"/>
              <w:spacing w:line="269" w:lineRule="exact"/>
              <w:ind w:left="15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628B7">
        <w:trPr>
          <w:trHeight w:hRule="exact" w:val="286"/>
        </w:trPr>
        <w:tc>
          <w:tcPr>
            <w:tcW w:w="4285" w:type="dxa"/>
          </w:tcPr>
          <w:p w:rsidR="008628B7" w:rsidRDefault="004D20D3">
            <w:pPr>
              <w:pStyle w:val="TableParagraph"/>
              <w:ind w:left="1270" w:right="0"/>
              <w:jc w:val="left"/>
              <w:rPr>
                <w:sz w:val="24"/>
              </w:rPr>
            </w:pPr>
            <w:r>
              <w:rPr>
                <w:sz w:val="24"/>
              </w:rPr>
              <w:t>Д ≥ 800 000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3536" w:type="dxa"/>
          </w:tcPr>
          <w:p w:rsidR="008628B7" w:rsidRDefault="004D20D3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28B7" w:rsidRDefault="004D20D3">
      <w:pPr>
        <w:pStyle w:val="a3"/>
        <w:tabs>
          <w:tab w:val="left" w:pos="1930"/>
          <w:tab w:val="left" w:pos="3928"/>
          <w:tab w:val="left" w:pos="5242"/>
          <w:tab w:val="left" w:pos="6637"/>
          <w:tab w:val="left" w:pos="8237"/>
        </w:tabs>
        <w:ind w:left="102" w:right="107" w:firstLine="707"/>
      </w:pPr>
      <w:r>
        <w:t>Затраты,</w:t>
      </w:r>
      <w:r>
        <w:tab/>
        <w:t>обеспечивающие</w:t>
      </w:r>
      <w:r>
        <w:tab/>
        <w:t>получение</w:t>
      </w:r>
      <w:r>
        <w:tab/>
        <w:t>результата,</w:t>
      </w:r>
      <w:r>
        <w:tab/>
        <w:t>вычисляются</w:t>
      </w:r>
      <w:r>
        <w:tab/>
        <w:t>следующим образом:</w:t>
      </w:r>
    </w:p>
    <w:p w:rsidR="008628B7" w:rsidRDefault="004D20D3">
      <w:pPr>
        <w:pStyle w:val="a3"/>
        <w:tabs>
          <w:tab w:val="left" w:pos="9177"/>
        </w:tabs>
        <w:spacing w:line="278" w:lineRule="exact"/>
        <w:ind w:left="3669"/>
      </w:pPr>
      <w:r>
        <w:rPr>
          <w:position w:val="2"/>
        </w:rPr>
        <w:t>Д = Д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 xml:space="preserve"> </w:t>
      </w:r>
      <w:r>
        <w:rPr>
          <w:position w:val="2"/>
        </w:rPr>
        <w:t>+ Д</w:t>
      </w:r>
      <w:r>
        <w:rPr>
          <w:sz w:val="16"/>
        </w:rPr>
        <w:t>2</w:t>
      </w:r>
      <w:r>
        <w:rPr>
          <w:spacing w:val="-19"/>
          <w:sz w:val="16"/>
        </w:rPr>
        <w:t xml:space="preserve"> 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где</w:t>
      </w:r>
      <w:r>
        <w:rPr>
          <w:position w:val="2"/>
        </w:rPr>
        <w:tab/>
        <w:t>(8)</w:t>
      </w:r>
    </w:p>
    <w:p w:rsidR="008628B7" w:rsidRDefault="008628B7">
      <w:pPr>
        <w:pStyle w:val="a3"/>
        <w:spacing w:before="8"/>
        <w:rPr>
          <w:sz w:val="23"/>
        </w:rPr>
      </w:pPr>
    </w:p>
    <w:p w:rsidR="008628B7" w:rsidRDefault="004D20D3">
      <w:pPr>
        <w:pStyle w:val="a3"/>
        <w:tabs>
          <w:tab w:val="left" w:pos="1059"/>
        </w:tabs>
        <w:spacing w:before="1"/>
        <w:ind w:left="1059" w:right="108" w:hanging="708"/>
      </w:pPr>
      <w:r>
        <w:rPr>
          <w:position w:val="2"/>
        </w:rPr>
        <w:t>Д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ab/>
      </w:r>
      <w:r>
        <w:rPr>
          <w:position w:val="2"/>
        </w:rPr>
        <w:t xml:space="preserve">– количество денежных  средств, потраченных  на 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разработку</w:t>
      </w:r>
      <w:r>
        <w:rPr>
          <w:spacing w:val="24"/>
          <w:position w:val="2"/>
        </w:rPr>
        <w:t xml:space="preserve"> </w:t>
      </w:r>
      <w:r>
        <w:rPr>
          <w:position w:val="2"/>
        </w:rPr>
        <w:t xml:space="preserve">информационного </w:t>
      </w:r>
      <w:r>
        <w:t>материала (одной статьи, одного</w:t>
      </w:r>
      <w:r>
        <w:rPr>
          <w:spacing w:val="-7"/>
        </w:rPr>
        <w:t xml:space="preserve"> </w:t>
      </w:r>
      <w:r>
        <w:t>ролика);</w:t>
      </w:r>
    </w:p>
    <w:p w:rsidR="008628B7" w:rsidRDefault="004D20D3">
      <w:pPr>
        <w:pStyle w:val="a3"/>
        <w:tabs>
          <w:tab w:val="left" w:pos="1059"/>
        </w:tabs>
        <w:ind w:left="1059" w:right="113" w:hanging="708"/>
      </w:pPr>
      <w:r>
        <w:rPr>
          <w:position w:val="2"/>
        </w:rPr>
        <w:t>Д</w:t>
      </w:r>
      <w:proofErr w:type="gramStart"/>
      <w:r>
        <w:rPr>
          <w:sz w:val="16"/>
        </w:rPr>
        <w:t>2</w:t>
      </w:r>
      <w:proofErr w:type="gramEnd"/>
      <w:r>
        <w:rPr>
          <w:sz w:val="16"/>
        </w:rPr>
        <w:tab/>
      </w:r>
      <w:r>
        <w:rPr>
          <w:position w:val="2"/>
        </w:rPr>
        <w:t xml:space="preserve">– количество денежных средств, потраченных на 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размещение</w:t>
      </w:r>
      <w:r>
        <w:rPr>
          <w:spacing w:val="12"/>
          <w:position w:val="2"/>
        </w:rPr>
        <w:t xml:space="preserve"> </w:t>
      </w:r>
      <w:r>
        <w:rPr>
          <w:position w:val="2"/>
        </w:rPr>
        <w:t xml:space="preserve">информационного </w:t>
      </w:r>
      <w:r>
        <w:t>материала (одной статьи, одного ролика) в</w:t>
      </w:r>
      <w:r>
        <w:rPr>
          <w:spacing w:val="-9"/>
        </w:rPr>
        <w:t xml:space="preserve"> </w:t>
      </w:r>
      <w:r>
        <w:t>СМИ.</w:t>
      </w:r>
    </w:p>
    <w:p w:rsidR="008628B7" w:rsidRDefault="008628B7">
      <w:pPr>
        <w:sectPr w:rsidR="008628B7">
          <w:pgSz w:w="11910" w:h="16840"/>
          <w:pgMar w:top="1060" w:right="740" w:bottom="940" w:left="1600" w:header="0" w:footer="759" w:gutter="0"/>
          <w:cols w:space="720"/>
        </w:sectPr>
      </w:pPr>
    </w:p>
    <w:p w:rsidR="008628B7" w:rsidRDefault="004D20D3">
      <w:pPr>
        <w:pStyle w:val="a3"/>
        <w:spacing w:before="46"/>
        <w:ind w:left="102" w:right="115" w:firstLine="707"/>
      </w:pPr>
      <w:r>
        <w:lastRenderedPageBreak/>
        <w:t>Уровень эффективности применения СМИ определяется, исходя из значения индекса эффективности (Э). При этом принимаются следующие допущения:</w:t>
      </w:r>
    </w:p>
    <w:p w:rsidR="008628B7" w:rsidRDefault="004D20D3">
      <w:pPr>
        <w:pStyle w:val="a3"/>
        <w:ind w:left="810" w:right="459"/>
      </w:pPr>
      <w:r>
        <w:t>Э&lt;30% – низкий уровень эффективности применения данного вида СМИ; 30</w:t>
      </w:r>
      <w:proofErr w:type="gramStart"/>
      <w:r>
        <w:t>%≤Э</w:t>
      </w:r>
      <w:proofErr w:type="gramEnd"/>
      <w:r>
        <w:t>&lt;70% – средний уровень эффективности применения данного вида СМИ; Э≥70% – высокий уровень эффективности применения данного вида СМИ.</w:t>
      </w:r>
    </w:p>
    <w:p w:rsidR="008628B7" w:rsidRDefault="008628B7">
      <w:pPr>
        <w:sectPr w:rsidR="008628B7">
          <w:pgSz w:w="11910" w:h="16840"/>
          <w:pgMar w:top="1060" w:right="740" w:bottom="940" w:left="1600" w:header="0" w:footer="759" w:gutter="0"/>
          <w:cols w:space="720"/>
        </w:sectPr>
      </w:pPr>
    </w:p>
    <w:p w:rsidR="008628B7" w:rsidRDefault="004D20D3">
      <w:pPr>
        <w:pStyle w:val="a3"/>
        <w:spacing w:before="46"/>
        <w:ind w:left="1421" w:right="1426"/>
        <w:jc w:val="center"/>
      </w:pPr>
      <w:r>
        <w:lastRenderedPageBreak/>
        <w:t>Примерная опросная анкета</w:t>
      </w:r>
    </w:p>
    <w:p w:rsidR="008628B7" w:rsidRDefault="004D20D3">
      <w:pPr>
        <w:pStyle w:val="a3"/>
        <w:ind w:left="1421" w:right="1432"/>
        <w:jc w:val="center"/>
      </w:pPr>
      <w:r>
        <w:t>для оценки эффективности применения СМИ для популяризации культуры безопасности жизнедеятельности</w:t>
      </w:r>
    </w:p>
    <w:p w:rsidR="008628B7" w:rsidRDefault="008628B7">
      <w:pPr>
        <w:pStyle w:val="a3"/>
        <w:spacing w:before="4"/>
      </w:pPr>
    </w:p>
    <w:p w:rsidR="008628B7" w:rsidRDefault="004D20D3">
      <w:pPr>
        <w:pStyle w:val="1"/>
        <w:numPr>
          <w:ilvl w:val="0"/>
          <w:numId w:val="2"/>
        </w:numPr>
        <w:tabs>
          <w:tab w:val="left" w:pos="1024"/>
        </w:tabs>
        <w:ind w:hanging="213"/>
      </w:pPr>
      <w:r>
        <w:t>Информация об</w:t>
      </w:r>
      <w:r>
        <w:rPr>
          <w:spacing w:val="-6"/>
        </w:rPr>
        <w:t xml:space="preserve"> </w:t>
      </w:r>
      <w:proofErr w:type="gramStart"/>
      <w:r>
        <w:t>анкетируемом</w:t>
      </w:r>
      <w:proofErr w:type="gramEnd"/>
    </w:p>
    <w:p w:rsidR="008628B7" w:rsidRDefault="004D20D3">
      <w:pPr>
        <w:pStyle w:val="a4"/>
        <w:numPr>
          <w:ilvl w:val="1"/>
          <w:numId w:val="2"/>
        </w:numPr>
        <w:tabs>
          <w:tab w:val="left" w:pos="1050"/>
        </w:tabs>
        <w:spacing w:line="274" w:lineRule="exact"/>
        <w:ind w:firstLine="708"/>
        <w:rPr>
          <w:sz w:val="24"/>
        </w:rPr>
      </w:pPr>
      <w:r>
        <w:rPr>
          <w:sz w:val="24"/>
        </w:rPr>
        <w:t>Пол</w:t>
      </w:r>
    </w:p>
    <w:p w:rsidR="008628B7" w:rsidRDefault="001A4E6C">
      <w:pPr>
        <w:pStyle w:val="a3"/>
        <w:tabs>
          <w:tab w:val="left" w:pos="3040"/>
        </w:tabs>
        <w:ind w:left="1230" w:right="115"/>
      </w:pPr>
      <w:r>
        <w:rPr>
          <w:lang w:val="en-US"/>
        </w:rPr>
        <w:pict>
          <v:rect id="_x0000_s1045" style="position:absolute;left:0;text-align:left;margin-left:120pt;margin-top:.9pt;width:13.5pt;height:10.5pt;z-index:251644928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44" style="position:absolute;left:0;text-align:left;margin-left:213pt;margin-top:.9pt;width:13.5pt;height:10.5pt;z-index:-251653120;mso-position-horizontal-relative:page" filled="f" strokeweight="1pt">
            <w10:wrap anchorx="page"/>
          </v:rect>
        </w:pict>
      </w:r>
      <w:r w:rsidR="004D20D3">
        <w:t>мужской</w:t>
      </w:r>
      <w:r w:rsidR="004D20D3">
        <w:tab/>
        <w:t>женский</w:t>
      </w: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1"/>
          <w:numId w:val="2"/>
        </w:numPr>
        <w:tabs>
          <w:tab w:val="left" w:pos="1050"/>
        </w:tabs>
        <w:ind w:left="1050"/>
        <w:rPr>
          <w:sz w:val="24"/>
        </w:rPr>
      </w:pPr>
      <w:r>
        <w:rPr>
          <w:sz w:val="24"/>
        </w:rPr>
        <w:t>Возраст</w:t>
      </w:r>
      <w:r>
        <w:rPr>
          <w:spacing w:val="-5"/>
          <w:sz w:val="24"/>
        </w:rPr>
        <w:t xml:space="preserve"> </w:t>
      </w:r>
      <w:r>
        <w:rPr>
          <w:sz w:val="24"/>
        </w:rPr>
        <w:t>(лет)</w:t>
      </w:r>
    </w:p>
    <w:p w:rsidR="008628B7" w:rsidRDefault="001A4E6C">
      <w:pPr>
        <w:pStyle w:val="a3"/>
        <w:tabs>
          <w:tab w:val="left" w:pos="2329"/>
          <w:tab w:val="left" w:pos="3491"/>
          <w:tab w:val="left" w:pos="4710"/>
          <w:tab w:val="left" w:pos="5872"/>
        </w:tabs>
        <w:ind w:left="1170" w:right="115"/>
      </w:pPr>
      <w:r>
        <w:rPr>
          <w:lang w:val="en-US"/>
        </w:rPr>
        <w:pict>
          <v:rect id="_x0000_s1043" style="position:absolute;left:0;text-align:left;margin-left:120pt;margin-top:2.55pt;width:13.5pt;height:10.5pt;z-index:251645952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42" style="position:absolute;left:0;text-align:left;margin-left:179.25pt;margin-top:1.8pt;width:13.5pt;height:10.5pt;z-index:-251652096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41" style="position:absolute;left:0;text-align:left;margin-left:237.75pt;margin-top:1.8pt;width:13.5pt;height:10.5pt;z-index:-251651072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40" style="position:absolute;left:0;text-align:left;margin-left:300pt;margin-top:2.55pt;width:13.5pt;height:10.5pt;z-index:-251650048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39" style="position:absolute;left:0;text-align:left;margin-left:357pt;margin-top:2.55pt;width:13.5pt;height:10.5pt;z-index:-251649024;mso-position-horizontal-relative:page" filled="f" strokeweight="1pt">
            <w10:wrap anchorx="page"/>
          </v:rect>
        </w:pict>
      </w:r>
      <w:r w:rsidR="004D20D3">
        <w:t>10-15</w:t>
      </w:r>
      <w:r w:rsidR="004D20D3">
        <w:tab/>
        <w:t>16-21</w:t>
      </w:r>
      <w:r w:rsidR="004D20D3">
        <w:tab/>
        <w:t>22-30</w:t>
      </w:r>
      <w:r w:rsidR="004D20D3">
        <w:tab/>
        <w:t>30-60</w:t>
      </w:r>
      <w:r w:rsidR="004D20D3">
        <w:tab/>
        <w:t>старше</w:t>
      </w:r>
      <w:r w:rsidR="004D20D3">
        <w:rPr>
          <w:spacing w:val="-3"/>
        </w:rPr>
        <w:t xml:space="preserve"> </w:t>
      </w:r>
      <w:r w:rsidR="004D20D3">
        <w:t>60</w:t>
      </w: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1"/>
          <w:numId w:val="2"/>
        </w:numPr>
        <w:tabs>
          <w:tab w:val="left" w:pos="1050"/>
        </w:tabs>
        <w:ind w:left="1050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8628B7" w:rsidRDefault="001A4E6C">
      <w:pPr>
        <w:pStyle w:val="a3"/>
        <w:tabs>
          <w:tab w:val="left" w:pos="3115"/>
          <w:tab w:val="left" w:pos="4689"/>
          <w:tab w:val="left" w:pos="6249"/>
        </w:tabs>
        <w:ind w:left="1230" w:right="115"/>
      </w:pPr>
      <w:r>
        <w:rPr>
          <w:lang w:val="en-US"/>
        </w:rPr>
        <w:pict>
          <v:rect id="_x0000_s1038" style="position:absolute;left:0;text-align:left;margin-left:120pt;margin-top:1.95pt;width:13.5pt;height:10.5pt;z-index:251646976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37" style="position:absolute;left:0;text-align:left;margin-left:219.75pt;margin-top:1.95pt;width:13.5pt;height:10.5pt;z-index:-251648000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36" style="position:absolute;left:0;text-align:left;margin-left:297pt;margin-top:1.95pt;width:13.5pt;height:10.5pt;z-index:-251646976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35" style="position:absolute;left:0;text-align:left;margin-left:375.75pt;margin-top:1.95pt;width:13.5pt;height:10.5pt;z-index:-251645952;mso-position-horizontal-relative:page" filled="f" strokeweight="1pt">
            <w10:wrap anchorx="page"/>
          </v:rect>
        </w:pict>
      </w:r>
      <w:r w:rsidR="004D20D3">
        <w:t>начальное</w:t>
      </w:r>
      <w:r w:rsidR="004D20D3">
        <w:tab/>
        <w:t>среднее</w:t>
      </w:r>
      <w:r w:rsidR="004D20D3">
        <w:tab/>
        <w:t>высшее</w:t>
      </w:r>
      <w:r w:rsidR="004D20D3">
        <w:tab/>
        <w:t>отсутствует</w:t>
      </w: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1"/>
          <w:numId w:val="2"/>
        </w:numPr>
        <w:tabs>
          <w:tab w:val="left" w:pos="1122"/>
        </w:tabs>
        <w:ind w:right="105" w:firstLine="708"/>
        <w:rPr>
          <w:sz w:val="24"/>
        </w:rPr>
      </w:pPr>
      <w:r>
        <w:rPr>
          <w:sz w:val="24"/>
        </w:rPr>
        <w:t>Какие средства массовой информации Вы чаще используете для получения информации?</w:t>
      </w:r>
    </w:p>
    <w:p w:rsidR="008628B7" w:rsidRDefault="001A4E6C">
      <w:pPr>
        <w:pStyle w:val="a3"/>
        <w:ind w:left="1170" w:right="3849"/>
      </w:pPr>
      <w:r>
        <w:rPr>
          <w:lang w:val="en-US"/>
        </w:rPr>
        <w:pict>
          <v:shape id="_x0000_s1034" style="position:absolute;left:0;text-align:left;margin-left:120pt;margin-top:1.8pt;width:13.5pt;height:37.5pt;z-index:251648000;mso-position-horizontal-relative:page" coordorigin="2400,36" coordsize="270,750" o:spt="100" adj="0,,0" path="m2400,246r270,l2670,36r-270,l2400,246xm2400,516r270,l2670,306r-270,l2400,516xm2400,786r270,l2670,576r-270,l2400,786xe" filled="f" strokeweight="1pt">
            <v:stroke joinstyle="round"/>
            <v:formulas/>
            <v:path arrowok="t" o:connecttype="segments"/>
            <w10:wrap anchorx="page"/>
          </v:shape>
        </w:pict>
      </w:r>
      <w:r w:rsidR="004D20D3">
        <w:t>газеты и журналы, в том числе электронные радио</w:t>
      </w:r>
    </w:p>
    <w:p w:rsidR="008628B7" w:rsidRDefault="004D20D3">
      <w:pPr>
        <w:pStyle w:val="a3"/>
        <w:ind w:left="1170" w:right="115"/>
      </w:pPr>
      <w:r>
        <w:t>телевидение</w:t>
      </w:r>
    </w:p>
    <w:p w:rsidR="008628B7" w:rsidRDefault="008628B7">
      <w:pPr>
        <w:pStyle w:val="a3"/>
      </w:pPr>
    </w:p>
    <w:p w:rsidR="008628B7" w:rsidRDefault="001A4E6C">
      <w:pPr>
        <w:pStyle w:val="a4"/>
        <w:numPr>
          <w:ilvl w:val="1"/>
          <w:numId w:val="2"/>
        </w:numPr>
        <w:tabs>
          <w:tab w:val="left" w:pos="1050"/>
        </w:tabs>
        <w:ind w:left="1170" w:right="2738" w:hanging="360"/>
        <w:rPr>
          <w:sz w:val="24"/>
        </w:rPr>
      </w:pPr>
      <w:r>
        <w:rPr>
          <w:lang w:val="en-US"/>
        </w:rPr>
        <w:pict>
          <v:shape id="_x0000_s1033" style="position:absolute;left:0;text-align:left;margin-left:120pt;margin-top:15.6pt;width:13.5pt;height:37.45pt;z-index:-251644928;mso-position-horizontal-relative:page" coordorigin="2400,312" coordsize="270,749" o:spt="100" adj="0,,0" path="m2400,522r270,l2670,312r-270,l2400,522xm2400,791r270,l2670,581r-270,l2400,791xm2400,1061r270,l2670,851r-270,l2400,1061xe" filled="f" strokeweight="1pt">
            <v:stroke joinstyle="round"/>
            <v:formulas/>
            <v:path arrowok="t" o:connecttype="segments"/>
            <w10:wrap anchorx="page"/>
          </v:shape>
        </w:pict>
      </w:r>
      <w:r w:rsidR="004D20D3">
        <w:rPr>
          <w:sz w:val="24"/>
        </w:rPr>
        <w:t>Откуда Вы первоначально узнали о проведении</w:t>
      </w:r>
      <w:r w:rsidR="004D20D3">
        <w:rPr>
          <w:spacing w:val="-20"/>
          <w:sz w:val="24"/>
        </w:rPr>
        <w:t xml:space="preserve"> </w:t>
      </w:r>
      <w:r w:rsidR="004D20D3">
        <w:rPr>
          <w:sz w:val="24"/>
        </w:rPr>
        <w:t>опроса? из газеты (в том числе ее электронной</w:t>
      </w:r>
      <w:r w:rsidR="004D20D3">
        <w:rPr>
          <w:spacing w:val="-11"/>
          <w:sz w:val="24"/>
        </w:rPr>
        <w:t xml:space="preserve"> </w:t>
      </w:r>
      <w:r w:rsidR="004D20D3">
        <w:rPr>
          <w:sz w:val="24"/>
        </w:rPr>
        <w:t>версии)</w:t>
      </w:r>
    </w:p>
    <w:p w:rsidR="008628B7" w:rsidRDefault="004D20D3">
      <w:pPr>
        <w:pStyle w:val="a3"/>
        <w:ind w:left="1170" w:right="115"/>
      </w:pPr>
      <w:r>
        <w:t>по радио (в том числе интернет-радио)</w:t>
      </w:r>
    </w:p>
    <w:p w:rsidR="008628B7" w:rsidRDefault="004D20D3">
      <w:pPr>
        <w:pStyle w:val="a3"/>
        <w:ind w:left="1170" w:right="115"/>
      </w:pPr>
      <w:r>
        <w:t>по телевидению (в том числе интернет-телевидение)</w:t>
      </w:r>
    </w:p>
    <w:p w:rsidR="008628B7" w:rsidRDefault="008628B7">
      <w:pPr>
        <w:pStyle w:val="a3"/>
        <w:spacing w:before="4"/>
      </w:pPr>
    </w:p>
    <w:p w:rsidR="008628B7" w:rsidRDefault="004D20D3">
      <w:pPr>
        <w:pStyle w:val="1"/>
        <w:numPr>
          <w:ilvl w:val="0"/>
          <w:numId w:val="2"/>
        </w:numPr>
        <w:tabs>
          <w:tab w:val="left" w:pos="1118"/>
        </w:tabs>
        <w:ind w:left="1117" w:hanging="307"/>
      </w:pPr>
      <w:r>
        <w:t>Блок</w:t>
      </w:r>
      <w:r>
        <w:rPr>
          <w:spacing w:val="-3"/>
        </w:rPr>
        <w:t xml:space="preserve"> </w:t>
      </w:r>
      <w:r>
        <w:t>вопросов</w:t>
      </w:r>
    </w:p>
    <w:p w:rsidR="008628B7" w:rsidRDefault="001A4E6C">
      <w:pPr>
        <w:pStyle w:val="a4"/>
        <w:numPr>
          <w:ilvl w:val="1"/>
          <w:numId w:val="2"/>
        </w:numPr>
        <w:tabs>
          <w:tab w:val="left" w:pos="1050"/>
        </w:tabs>
        <w:ind w:left="1170" w:right="1315" w:hanging="360"/>
        <w:rPr>
          <w:sz w:val="24"/>
        </w:rPr>
      </w:pPr>
      <w:r>
        <w:rPr>
          <w:lang w:val="en-US"/>
        </w:rPr>
        <w:pict>
          <v:shape id="_x0000_s1032" style="position:absolute;left:0;text-align:left;margin-left:120pt;margin-top:15.55pt;width:13.5pt;height:37.5pt;z-index:-251656192;mso-position-horizontal-relative:page" coordorigin="2400,311" coordsize="270,750" o:spt="100" adj="0,,0" path="m2400,521r270,l2670,311r-270,l2400,521xm2400,791r270,l2670,581r-270,l2400,791xm2400,1061r270,l2670,851r-270,l2400,1061xe" filled="f" strokeweight="1pt">
            <v:stroke joinstyle="round"/>
            <v:formulas/>
            <v:path arrowok="t" o:connecttype="segments"/>
            <w10:wrap anchorx="page"/>
          </v:shape>
        </w:pict>
      </w:r>
      <w:r w:rsidR="004D20D3">
        <w:rPr>
          <w:sz w:val="24"/>
        </w:rPr>
        <w:t>В каком объеме Вы ознакомились с информационными</w:t>
      </w:r>
      <w:r w:rsidR="004D20D3">
        <w:rPr>
          <w:spacing w:val="-26"/>
          <w:sz w:val="24"/>
        </w:rPr>
        <w:t xml:space="preserve"> </w:t>
      </w:r>
      <w:r w:rsidR="004D20D3">
        <w:rPr>
          <w:sz w:val="24"/>
        </w:rPr>
        <w:t>материалами? полностью</w:t>
      </w:r>
    </w:p>
    <w:p w:rsidR="008628B7" w:rsidRDefault="004D20D3">
      <w:pPr>
        <w:pStyle w:val="a3"/>
        <w:ind w:left="1170" w:right="7238"/>
      </w:pPr>
      <w:r>
        <w:t>частично не чита</w:t>
      </w:r>
      <w:proofErr w:type="gramStart"/>
      <w:r>
        <w:t>л(</w:t>
      </w:r>
      <w:proofErr w:type="gramEnd"/>
      <w:r>
        <w:t>а)</w:t>
      </w:r>
    </w:p>
    <w:p w:rsidR="008628B7" w:rsidRDefault="008628B7">
      <w:pPr>
        <w:pStyle w:val="a3"/>
      </w:pPr>
    </w:p>
    <w:p w:rsidR="008628B7" w:rsidRDefault="001A4E6C">
      <w:pPr>
        <w:pStyle w:val="a4"/>
        <w:numPr>
          <w:ilvl w:val="1"/>
          <w:numId w:val="2"/>
        </w:numPr>
        <w:tabs>
          <w:tab w:val="left" w:pos="1050"/>
        </w:tabs>
        <w:ind w:left="1170" w:right="2513" w:hanging="360"/>
        <w:rPr>
          <w:sz w:val="24"/>
        </w:rPr>
      </w:pPr>
      <w:r>
        <w:rPr>
          <w:lang w:val="en-US"/>
        </w:rPr>
        <w:pict>
          <v:shape id="_x0000_s1031" style="position:absolute;left:0;text-align:left;margin-left:120pt;margin-top:15.55pt;width:13.5pt;height:37.5pt;z-index:-251655168;mso-position-horizontal-relative:page" coordorigin="2400,311" coordsize="270,750" o:spt="100" adj="0,,0" path="m2400,521r270,l2670,311r-270,l2400,521xm2400,791r270,l2670,581r-270,l2400,791xm2400,1061r270,l2670,851r-270,l2400,1061xe" filled="f" strokeweight="1pt">
            <v:stroke joinstyle="round"/>
            <v:formulas/>
            <v:path arrowok="t" o:connecttype="segments"/>
            <w10:wrap anchorx="page"/>
          </v:shape>
        </w:pict>
      </w:r>
      <w:r w:rsidR="004D20D3">
        <w:rPr>
          <w:sz w:val="24"/>
        </w:rPr>
        <w:t>Каково Ваше отношение к информационным</w:t>
      </w:r>
      <w:r w:rsidR="004D20D3">
        <w:rPr>
          <w:spacing w:val="-18"/>
          <w:sz w:val="24"/>
        </w:rPr>
        <w:t xml:space="preserve"> </w:t>
      </w:r>
      <w:r w:rsidR="004D20D3">
        <w:rPr>
          <w:sz w:val="24"/>
        </w:rPr>
        <w:t>материалам? положительное</w:t>
      </w:r>
    </w:p>
    <w:p w:rsidR="008628B7" w:rsidRDefault="004D20D3">
      <w:pPr>
        <w:pStyle w:val="a3"/>
        <w:ind w:left="1170" w:right="6876"/>
      </w:pPr>
      <w:r>
        <w:t>нейтральное отрицательное</w:t>
      </w:r>
    </w:p>
    <w:p w:rsidR="008628B7" w:rsidRDefault="008628B7">
      <w:pPr>
        <w:pStyle w:val="a3"/>
      </w:pPr>
    </w:p>
    <w:p w:rsidR="008628B7" w:rsidRDefault="004D20D3">
      <w:pPr>
        <w:pStyle w:val="a3"/>
        <w:tabs>
          <w:tab w:val="left" w:pos="1947"/>
          <w:tab w:val="left" w:pos="2490"/>
          <w:tab w:val="left" w:pos="3531"/>
          <w:tab w:val="left" w:pos="4253"/>
          <w:tab w:val="left" w:pos="5459"/>
          <w:tab w:val="left" w:pos="5915"/>
          <w:tab w:val="left" w:pos="7085"/>
          <w:tab w:val="left" w:pos="8239"/>
        </w:tabs>
        <w:ind w:left="102" w:right="111" w:firstLine="707"/>
      </w:pPr>
      <w:r>
        <w:t>Вопросы</w:t>
      </w:r>
      <w:r>
        <w:tab/>
        <w:t>3-5</w:t>
      </w:r>
      <w:r>
        <w:tab/>
        <w:t>должны</w:t>
      </w:r>
      <w:r>
        <w:tab/>
        <w:t>быть</w:t>
      </w:r>
      <w:r>
        <w:tab/>
        <w:t>нацелены</w:t>
      </w:r>
      <w:r>
        <w:tab/>
        <w:t>на</w:t>
      </w:r>
      <w:r>
        <w:tab/>
        <w:t>проверку</w:t>
      </w:r>
      <w:r>
        <w:tab/>
        <w:t>усвоения</w:t>
      </w:r>
      <w:r>
        <w:tab/>
        <w:t xml:space="preserve">содержания информационных материалов. </w:t>
      </w:r>
      <w:proofErr w:type="gramStart"/>
      <w:r>
        <w:t>Допускается любое количество вопросов на содержание</w:t>
      </w:r>
      <w:r>
        <w:rPr>
          <w:spacing w:val="-6"/>
        </w:rPr>
        <w:t xml:space="preserve"> </w:t>
      </w:r>
      <w:r>
        <w:t>(от</w:t>
      </w:r>
      <w:proofErr w:type="gramEnd"/>
    </w:p>
    <w:p w:rsidR="008628B7" w:rsidRDefault="004D20D3">
      <w:pPr>
        <w:pStyle w:val="a3"/>
        <w:ind w:left="102" w:right="115"/>
      </w:pPr>
      <w:proofErr w:type="gramStart"/>
      <w:r>
        <w:t>1 и более).</w:t>
      </w:r>
      <w:proofErr w:type="gramEnd"/>
      <w:r>
        <w:t xml:space="preserve"> Чем больше будет задано подобных вопросов, тем точнее можно будет определить степень относительной запоминаемости.</w:t>
      </w:r>
    </w:p>
    <w:p w:rsidR="008628B7" w:rsidRDefault="008628B7">
      <w:pPr>
        <w:pStyle w:val="a3"/>
      </w:pPr>
    </w:p>
    <w:p w:rsidR="008628B7" w:rsidRDefault="004D20D3">
      <w:pPr>
        <w:pStyle w:val="a4"/>
        <w:numPr>
          <w:ilvl w:val="0"/>
          <w:numId w:val="1"/>
        </w:numPr>
        <w:tabs>
          <w:tab w:val="left" w:pos="1134"/>
        </w:tabs>
        <w:ind w:right="109" w:firstLine="708"/>
        <w:rPr>
          <w:sz w:val="24"/>
        </w:rPr>
      </w:pPr>
      <w:r>
        <w:rPr>
          <w:sz w:val="24"/>
        </w:rPr>
        <w:t>Повлияла ли на Вас каким-нибудь образом информация, представленная в материалах?</w:t>
      </w:r>
    </w:p>
    <w:p w:rsidR="008628B7" w:rsidRDefault="001A4E6C">
      <w:pPr>
        <w:pStyle w:val="a3"/>
        <w:ind w:left="1170" w:right="115"/>
      </w:pPr>
      <w:r>
        <w:rPr>
          <w:lang w:val="en-US"/>
        </w:rPr>
        <w:pict>
          <v:shape id="_x0000_s1030" style="position:absolute;left:0;text-align:left;margin-left:120pt;margin-top:1.7pt;width:13.5pt;height:24pt;z-index:-251654144;mso-position-horizontal-relative:page" coordorigin="2400,34" coordsize="270,480" o:spt="100" adj="0,,0" path="m2400,244r270,l2670,34r-270,l2400,244xm2400,514r270,l2670,304r-270,l2400,514xe" filled="f" strokeweight="1pt">
            <v:stroke joinstyle="round"/>
            <v:formulas/>
            <v:path arrowok="t" o:connecttype="segments"/>
            <w10:wrap anchorx="page"/>
          </v:shape>
        </w:pict>
      </w:r>
      <w:r w:rsidR="004D20D3">
        <w:t>я узна</w:t>
      </w:r>
      <w:proofErr w:type="gramStart"/>
      <w:r w:rsidR="004D20D3">
        <w:t>л(</w:t>
      </w:r>
      <w:proofErr w:type="gramEnd"/>
      <w:r w:rsidR="004D20D3">
        <w:t>а) что-то новое для себя</w:t>
      </w:r>
    </w:p>
    <w:p w:rsidR="008628B7" w:rsidRDefault="004D20D3">
      <w:pPr>
        <w:pStyle w:val="a3"/>
        <w:tabs>
          <w:tab w:val="left" w:pos="6542"/>
        </w:tabs>
        <w:ind w:left="102" w:right="109" w:firstLine="1067"/>
      </w:pPr>
      <w:r>
        <w:t xml:space="preserve">полученная   информация  </w:t>
      </w:r>
      <w:r>
        <w:rPr>
          <w:spacing w:val="21"/>
        </w:rPr>
        <w:t xml:space="preserve"> </w:t>
      </w:r>
      <w:r>
        <w:t xml:space="preserve">заставила  </w:t>
      </w:r>
      <w:r>
        <w:rPr>
          <w:spacing w:val="9"/>
        </w:rPr>
        <w:t xml:space="preserve"> </w:t>
      </w:r>
      <w:r>
        <w:t>задуматься</w:t>
      </w:r>
      <w:r>
        <w:tab/>
        <w:t xml:space="preserve">над   вопросами  </w:t>
      </w:r>
      <w:r>
        <w:rPr>
          <w:spacing w:val="28"/>
        </w:rPr>
        <w:t xml:space="preserve"> </w:t>
      </w:r>
      <w:r>
        <w:t xml:space="preserve">личной  </w:t>
      </w:r>
      <w:r>
        <w:rPr>
          <w:spacing w:val="12"/>
        </w:rPr>
        <w:t xml:space="preserve"> </w:t>
      </w:r>
      <w:r>
        <w:t>и</w:t>
      </w:r>
      <w:r>
        <w:rPr>
          <w:w w:val="99"/>
        </w:rPr>
        <w:t xml:space="preserve"> </w:t>
      </w:r>
      <w:r>
        <w:t>общественной</w:t>
      </w:r>
      <w:r>
        <w:rPr>
          <w:spacing w:val="-9"/>
        </w:rPr>
        <w:t xml:space="preserve"> </w:t>
      </w:r>
      <w:r>
        <w:t>безопасности</w:t>
      </w:r>
    </w:p>
    <w:p w:rsidR="008628B7" w:rsidRDefault="001A4E6C">
      <w:pPr>
        <w:pStyle w:val="a3"/>
        <w:ind w:left="102" w:right="115" w:firstLine="1067"/>
      </w:pPr>
      <w:r>
        <w:rPr>
          <w:lang w:val="en-US"/>
        </w:rPr>
        <w:pict>
          <v:rect id="_x0000_s1029" style="position:absolute;left:0;text-align:left;margin-left:120pt;margin-top:1.4pt;width:13.5pt;height:10.5pt;z-index:-251643904;mso-position-horizontal-relative:page" filled="f" strokeweight="1pt">
            <w10:wrap anchorx="page"/>
          </v:rect>
        </w:pict>
      </w:r>
      <w:r w:rsidR="004D20D3">
        <w:t>я пересмотре</w:t>
      </w:r>
      <w:proofErr w:type="gramStart"/>
      <w:r w:rsidR="004D20D3">
        <w:t>л(</w:t>
      </w:r>
      <w:proofErr w:type="gramEnd"/>
      <w:r w:rsidR="004D20D3">
        <w:t>а) свое поведение, касающееся вопросов личной и общественной безопасности</w:t>
      </w:r>
    </w:p>
    <w:p w:rsidR="008628B7" w:rsidRDefault="001A4E6C">
      <w:pPr>
        <w:pStyle w:val="a3"/>
        <w:ind w:left="1170" w:right="115"/>
      </w:pPr>
      <w:r>
        <w:rPr>
          <w:lang w:val="en-US"/>
        </w:rPr>
        <w:pict>
          <v:rect id="_x0000_s1028" style="position:absolute;left:0;text-align:left;margin-left:120pt;margin-top:1.1pt;width:13.5pt;height:10.5pt;z-index:251643904;mso-position-horizontal-relative:page" filled="f" strokeweight="1pt">
            <w10:wrap anchorx="page"/>
          </v:rect>
        </w:pict>
      </w:r>
      <w:r w:rsidR="004D20D3">
        <w:t>никак не повлияла</w:t>
      </w:r>
    </w:p>
    <w:p w:rsidR="008628B7" w:rsidRDefault="008628B7">
      <w:pPr>
        <w:sectPr w:rsidR="008628B7">
          <w:pgSz w:w="11910" w:h="16840"/>
          <w:pgMar w:top="1060" w:right="740" w:bottom="940" w:left="1600" w:header="0" w:footer="759" w:gutter="0"/>
          <w:cols w:space="720"/>
        </w:sectPr>
      </w:pPr>
    </w:p>
    <w:p w:rsidR="008628B7" w:rsidRDefault="004D20D3">
      <w:pPr>
        <w:pStyle w:val="a4"/>
        <w:numPr>
          <w:ilvl w:val="0"/>
          <w:numId w:val="1"/>
        </w:numPr>
        <w:tabs>
          <w:tab w:val="left" w:pos="1224"/>
          <w:tab w:val="left" w:pos="1225"/>
          <w:tab w:val="left" w:pos="1843"/>
          <w:tab w:val="left" w:pos="2397"/>
          <w:tab w:val="left" w:pos="3577"/>
          <w:tab w:val="left" w:pos="4474"/>
          <w:tab w:val="left" w:pos="4958"/>
          <w:tab w:val="left" w:pos="6278"/>
          <w:tab w:val="left" w:pos="6625"/>
          <w:tab w:val="left" w:pos="8199"/>
          <w:tab w:val="left" w:pos="8904"/>
        </w:tabs>
        <w:spacing w:before="46"/>
        <w:ind w:right="112" w:firstLine="708"/>
        <w:rPr>
          <w:sz w:val="24"/>
        </w:rPr>
      </w:pPr>
      <w:r>
        <w:rPr>
          <w:sz w:val="24"/>
        </w:rPr>
        <w:lastRenderedPageBreak/>
        <w:t>Как</w:t>
      </w:r>
      <w:r>
        <w:rPr>
          <w:sz w:val="24"/>
        </w:rPr>
        <w:tab/>
        <w:t>Вы</w:t>
      </w:r>
      <w:r>
        <w:rPr>
          <w:sz w:val="24"/>
        </w:rPr>
        <w:tab/>
        <w:t>считаете,</w:t>
      </w:r>
      <w:r>
        <w:rPr>
          <w:sz w:val="24"/>
        </w:rPr>
        <w:tab/>
        <w:t>нужно</w:t>
      </w:r>
      <w:r>
        <w:rPr>
          <w:sz w:val="24"/>
        </w:rPr>
        <w:tab/>
        <w:t>ли</w:t>
      </w:r>
      <w:r>
        <w:rPr>
          <w:sz w:val="24"/>
        </w:rPr>
        <w:tab/>
        <w:t>размещать</w:t>
      </w:r>
      <w:r>
        <w:rPr>
          <w:sz w:val="24"/>
        </w:rPr>
        <w:tab/>
        <w:t>в</w:t>
      </w:r>
      <w:r>
        <w:rPr>
          <w:sz w:val="24"/>
        </w:rPr>
        <w:tab/>
        <w:t>исследуемом</w:t>
      </w:r>
      <w:r>
        <w:rPr>
          <w:sz w:val="24"/>
        </w:rPr>
        <w:tab/>
        <w:t>виде</w:t>
      </w:r>
      <w:r>
        <w:rPr>
          <w:sz w:val="24"/>
        </w:rPr>
        <w:tab/>
        <w:t>СМИ информационные материалы подобной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тематики?</w:t>
      </w:r>
    </w:p>
    <w:p w:rsidR="008628B7" w:rsidRDefault="001A4E6C">
      <w:pPr>
        <w:pStyle w:val="a3"/>
        <w:ind w:left="1170" w:right="2746"/>
      </w:pPr>
      <w:r>
        <w:rPr>
          <w:lang w:val="en-US"/>
        </w:rPr>
        <w:pict>
          <v:rect id="_x0000_s1027" style="position:absolute;left:0;text-align:left;margin-left:120pt;margin-top:1.55pt;width:13.5pt;height:10.5pt;z-index:251649024;mso-position-horizontal-relative:page" filled="f" strokeweight="1pt">
            <w10:wrap anchorx="page"/>
          </v:rect>
        </w:pict>
      </w:r>
      <w:r>
        <w:rPr>
          <w:lang w:val="en-US"/>
        </w:rPr>
        <w:pict>
          <v:rect id="_x0000_s1026" style="position:absolute;left:0;text-align:left;margin-left:120pt;margin-top:16.55pt;width:13.5pt;height:10.5pt;z-index:251650048;mso-position-horizontal-relative:page" filled="f" strokeweight="1pt">
            <w10:wrap anchorx="page"/>
          </v:rect>
        </w:pict>
      </w:r>
      <w:r w:rsidR="004D20D3">
        <w:t>да, это актуальная, интересная и полезная информация нет, все равно никто читать не будет</w:t>
      </w:r>
    </w:p>
    <w:sectPr w:rsidR="008628B7">
      <w:pgSz w:w="11910" w:h="16840"/>
      <w:pgMar w:top="1060" w:right="740" w:bottom="940" w:left="1600" w:header="0" w:footer="7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E6C" w:rsidRDefault="001A4E6C">
      <w:r>
        <w:separator/>
      </w:r>
    </w:p>
  </w:endnote>
  <w:endnote w:type="continuationSeparator" w:id="0">
    <w:p w:rsidR="001A4E6C" w:rsidRDefault="001A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8B7" w:rsidRDefault="001A4E6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4.05pt;margin-top:792.95pt;width:10pt;height:14pt;z-index:-9808;mso-position-horizontal-relative:page;mso-position-vertical-relative:page" filled="f" stroked="f">
          <v:textbox inset="0,0,0,0">
            <w:txbxContent>
              <w:p w:rsidR="008628B7" w:rsidRDefault="004D20D3">
                <w:pPr>
                  <w:pStyle w:val="a3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4008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8B7" w:rsidRDefault="001A4E6C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05pt;margin-top:792.95pt;width:10pt;height:14pt;z-index:-9784;mso-position-horizontal-relative:page;mso-position-vertical-relative:page" filled="f" stroked="f">
          <v:textbox inset="0,0,0,0">
            <w:txbxContent>
              <w:p w:rsidR="008628B7" w:rsidRDefault="004D20D3">
                <w:pPr>
                  <w:pStyle w:val="a3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4008C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E6C" w:rsidRDefault="001A4E6C">
      <w:r>
        <w:separator/>
      </w:r>
    </w:p>
  </w:footnote>
  <w:footnote w:type="continuationSeparator" w:id="0">
    <w:p w:rsidR="001A4E6C" w:rsidRDefault="001A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3B8"/>
    <w:multiLevelType w:val="hybridMultilevel"/>
    <w:tmpl w:val="FBDA7F2C"/>
    <w:lvl w:ilvl="0" w:tplc="4FE094C2">
      <w:start w:val="1"/>
      <w:numFmt w:val="upperRoman"/>
      <w:lvlText w:val="%1."/>
      <w:lvlJc w:val="left"/>
      <w:pPr>
        <w:ind w:left="1218" w:hanging="2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5ADC17EC">
      <w:start w:val="1"/>
      <w:numFmt w:val="bullet"/>
      <w:lvlText w:val="•"/>
      <w:lvlJc w:val="left"/>
      <w:pPr>
        <w:ind w:left="2054" w:hanging="200"/>
      </w:pPr>
      <w:rPr>
        <w:rFonts w:hint="default"/>
      </w:rPr>
    </w:lvl>
    <w:lvl w:ilvl="2" w:tplc="F8FA4C2E">
      <w:start w:val="1"/>
      <w:numFmt w:val="bullet"/>
      <w:lvlText w:val="•"/>
      <w:lvlJc w:val="left"/>
      <w:pPr>
        <w:ind w:left="2889" w:hanging="200"/>
      </w:pPr>
      <w:rPr>
        <w:rFonts w:hint="default"/>
      </w:rPr>
    </w:lvl>
    <w:lvl w:ilvl="3" w:tplc="150853CE">
      <w:start w:val="1"/>
      <w:numFmt w:val="bullet"/>
      <w:lvlText w:val="•"/>
      <w:lvlJc w:val="left"/>
      <w:pPr>
        <w:ind w:left="3723" w:hanging="200"/>
      </w:pPr>
      <w:rPr>
        <w:rFonts w:hint="default"/>
      </w:rPr>
    </w:lvl>
    <w:lvl w:ilvl="4" w:tplc="84C05744">
      <w:start w:val="1"/>
      <w:numFmt w:val="bullet"/>
      <w:lvlText w:val="•"/>
      <w:lvlJc w:val="left"/>
      <w:pPr>
        <w:ind w:left="4558" w:hanging="200"/>
      </w:pPr>
      <w:rPr>
        <w:rFonts w:hint="default"/>
      </w:rPr>
    </w:lvl>
    <w:lvl w:ilvl="5" w:tplc="62783072">
      <w:start w:val="1"/>
      <w:numFmt w:val="bullet"/>
      <w:lvlText w:val="•"/>
      <w:lvlJc w:val="left"/>
      <w:pPr>
        <w:ind w:left="5393" w:hanging="200"/>
      </w:pPr>
      <w:rPr>
        <w:rFonts w:hint="default"/>
      </w:rPr>
    </w:lvl>
    <w:lvl w:ilvl="6" w:tplc="EA06A4FC">
      <w:start w:val="1"/>
      <w:numFmt w:val="bullet"/>
      <w:lvlText w:val="•"/>
      <w:lvlJc w:val="left"/>
      <w:pPr>
        <w:ind w:left="6227" w:hanging="200"/>
      </w:pPr>
      <w:rPr>
        <w:rFonts w:hint="default"/>
      </w:rPr>
    </w:lvl>
    <w:lvl w:ilvl="7" w:tplc="FF5E7ABE">
      <w:start w:val="1"/>
      <w:numFmt w:val="bullet"/>
      <w:lvlText w:val="•"/>
      <w:lvlJc w:val="left"/>
      <w:pPr>
        <w:ind w:left="7062" w:hanging="200"/>
      </w:pPr>
      <w:rPr>
        <w:rFonts w:hint="default"/>
      </w:rPr>
    </w:lvl>
    <w:lvl w:ilvl="8" w:tplc="6B88AC14">
      <w:start w:val="1"/>
      <w:numFmt w:val="bullet"/>
      <w:lvlText w:val="•"/>
      <w:lvlJc w:val="left"/>
      <w:pPr>
        <w:ind w:left="7897" w:hanging="200"/>
      </w:pPr>
      <w:rPr>
        <w:rFonts w:hint="default"/>
      </w:rPr>
    </w:lvl>
  </w:abstractNum>
  <w:abstractNum w:abstractNumId="1">
    <w:nsid w:val="033A6ED0"/>
    <w:multiLevelType w:val="hybridMultilevel"/>
    <w:tmpl w:val="DF5EC516"/>
    <w:lvl w:ilvl="0" w:tplc="90D6EC00">
      <w:start w:val="1"/>
      <w:numFmt w:val="decimal"/>
      <w:lvlText w:val="%1."/>
      <w:lvlJc w:val="left"/>
      <w:pPr>
        <w:ind w:left="10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E1C616C">
      <w:start w:val="1"/>
      <w:numFmt w:val="bullet"/>
      <w:lvlText w:val="•"/>
      <w:lvlJc w:val="left"/>
      <w:pPr>
        <w:ind w:left="1046" w:hanging="248"/>
      </w:pPr>
      <w:rPr>
        <w:rFonts w:hint="default"/>
      </w:rPr>
    </w:lvl>
    <w:lvl w:ilvl="2" w:tplc="D43A69B0">
      <w:start w:val="1"/>
      <w:numFmt w:val="bullet"/>
      <w:lvlText w:val="•"/>
      <w:lvlJc w:val="left"/>
      <w:pPr>
        <w:ind w:left="1993" w:hanging="248"/>
      </w:pPr>
      <w:rPr>
        <w:rFonts w:hint="default"/>
      </w:rPr>
    </w:lvl>
    <w:lvl w:ilvl="3" w:tplc="DC7624CE">
      <w:start w:val="1"/>
      <w:numFmt w:val="bullet"/>
      <w:lvlText w:val="•"/>
      <w:lvlJc w:val="left"/>
      <w:pPr>
        <w:ind w:left="2939" w:hanging="248"/>
      </w:pPr>
      <w:rPr>
        <w:rFonts w:hint="default"/>
      </w:rPr>
    </w:lvl>
    <w:lvl w:ilvl="4" w:tplc="52AAB4D4">
      <w:start w:val="1"/>
      <w:numFmt w:val="bullet"/>
      <w:lvlText w:val="•"/>
      <w:lvlJc w:val="left"/>
      <w:pPr>
        <w:ind w:left="3886" w:hanging="248"/>
      </w:pPr>
      <w:rPr>
        <w:rFonts w:hint="default"/>
      </w:rPr>
    </w:lvl>
    <w:lvl w:ilvl="5" w:tplc="AB789A28">
      <w:start w:val="1"/>
      <w:numFmt w:val="bullet"/>
      <w:lvlText w:val="•"/>
      <w:lvlJc w:val="left"/>
      <w:pPr>
        <w:ind w:left="4833" w:hanging="248"/>
      </w:pPr>
      <w:rPr>
        <w:rFonts w:hint="default"/>
      </w:rPr>
    </w:lvl>
    <w:lvl w:ilvl="6" w:tplc="649E9BF4">
      <w:start w:val="1"/>
      <w:numFmt w:val="bullet"/>
      <w:lvlText w:val="•"/>
      <w:lvlJc w:val="left"/>
      <w:pPr>
        <w:ind w:left="5779" w:hanging="248"/>
      </w:pPr>
      <w:rPr>
        <w:rFonts w:hint="default"/>
      </w:rPr>
    </w:lvl>
    <w:lvl w:ilvl="7" w:tplc="66C4085E">
      <w:start w:val="1"/>
      <w:numFmt w:val="bullet"/>
      <w:lvlText w:val="•"/>
      <w:lvlJc w:val="left"/>
      <w:pPr>
        <w:ind w:left="6726" w:hanging="248"/>
      </w:pPr>
      <w:rPr>
        <w:rFonts w:hint="default"/>
      </w:rPr>
    </w:lvl>
    <w:lvl w:ilvl="8" w:tplc="5DD2DD34">
      <w:start w:val="1"/>
      <w:numFmt w:val="bullet"/>
      <w:lvlText w:val="•"/>
      <w:lvlJc w:val="left"/>
      <w:pPr>
        <w:ind w:left="7673" w:hanging="248"/>
      </w:pPr>
      <w:rPr>
        <w:rFonts w:hint="default"/>
      </w:rPr>
    </w:lvl>
  </w:abstractNum>
  <w:abstractNum w:abstractNumId="2">
    <w:nsid w:val="4AD8725E"/>
    <w:multiLevelType w:val="hybridMultilevel"/>
    <w:tmpl w:val="B792CA8E"/>
    <w:lvl w:ilvl="0" w:tplc="3E9EBB36">
      <w:start w:val="1"/>
      <w:numFmt w:val="upperRoman"/>
      <w:lvlText w:val="%1."/>
      <w:lvlJc w:val="left"/>
      <w:pPr>
        <w:ind w:left="1023" w:hanging="21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C7043E6">
      <w:start w:val="1"/>
      <w:numFmt w:val="decimal"/>
      <w:lvlText w:val="%2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29E45910">
      <w:start w:val="1"/>
      <w:numFmt w:val="bullet"/>
      <w:lvlText w:val="•"/>
      <w:lvlJc w:val="left"/>
      <w:pPr>
        <w:ind w:left="1180" w:hanging="240"/>
      </w:pPr>
      <w:rPr>
        <w:rFonts w:hint="default"/>
      </w:rPr>
    </w:lvl>
    <w:lvl w:ilvl="3" w:tplc="4E06B016">
      <w:start w:val="1"/>
      <w:numFmt w:val="bullet"/>
      <w:lvlText w:val="•"/>
      <w:lvlJc w:val="left"/>
      <w:pPr>
        <w:ind w:left="2228" w:hanging="240"/>
      </w:pPr>
      <w:rPr>
        <w:rFonts w:hint="default"/>
      </w:rPr>
    </w:lvl>
    <w:lvl w:ilvl="4" w:tplc="F36047F8">
      <w:start w:val="1"/>
      <w:numFmt w:val="bullet"/>
      <w:lvlText w:val="•"/>
      <w:lvlJc w:val="left"/>
      <w:pPr>
        <w:ind w:left="3276" w:hanging="240"/>
      </w:pPr>
      <w:rPr>
        <w:rFonts w:hint="default"/>
      </w:rPr>
    </w:lvl>
    <w:lvl w:ilvl="5" w:tplc="81BA27D4">
      <w:start w:val="1"/>
      <w:numFmt w:val="bullet"/>
      <w:lvlText w:val="•"/>
      <w:lvlJc w:val="left"/>
      <w:pPr>
        <w:ind w:left="4324" w:hanging="240"/>
      </w:pPr>
      <w:rPr>
        <w:rFonts w:hint="default"/>
      </w:rPr>
    </w:lvl>
    <w:lvl w:ilvl="6" w:tplc="4FC48BB8">
      <w:start w:val="1"/>
      <w:numFmt w:val="bullet"/>
      <w:lvlText w:val="•"/>
      <w:lvlJc w:val="left"/>
      <w:pPr>
        <w:ind w:left="5373" w:hanging="240"/>
      </w:pPr>
      <w:rPr>
        <w:rFonts w:hint="default"/>
      </w:rPr>
    </w:lvl>
    <w:lvl w:ilvl="7" w:tplc="867CD688">
      <w:start w:val="1"/>
      <w:numFmt w:val="bullet"/>
      <w:lvlText w:val="•"/>
      <w:lvlJc w:val="left"/>
      <w:pPr>
        <w:ind w:left="6421" w:hanging="240"/>
      </w:pPr>
      <w:rPr>
        <w:rFonts w:hint="default"/>
      </w:rPr>
    </w:lvl>
    <w:lvl w:ilvl="8" w:tplc="D5967424">
      <w:start w:val="1"/>
      <w:numFmt w:val="bullet"/>
      <w:lvlText w:val="•"/>
      <w:lvlJc w:val="left"/>
      <w:pPr>
        <w:ind w:left="7469" w:hanging="240"/>
      </w:pPr>
      <w:rPr>
        <w:rFonts w:hint="default"/>
      </w:rPr>
    </w:lvl>
  </w:abstractNum>
  <w:abstractNum w:abstractNumId="3">
    <w:nsid w:val="60806871"/>
    <w:multiLevelType w:val="multilevel"/>
    <w:tmpl w:val="F8B250CE"/>
    <w:lvl w:ilvl="0">
      <w:start w:val="1"/>
      <w:numFmt w:val="decimal"/>
      <w:lvlText w:val="%1"/>
      <w:lvlJc w:val="left"/>
      <w:pPr>
        <w:ind w:left="102" w:hanging="42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993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7"/>
      </w:pPr>
      <w:rPr>
        <w:rFonts w:hint="default"/>
      </w:rPr>
    </w:lvl>
  </w:abstractNum>
  <w:abstractNum w:abstractNumId="4">
    <w:nsid w:val="6FAA0CA0"/>
    <w:multiLevelType w:val="hybridMultilevel"/>
    <w:tmpl w:val="FF4CA2CC"/>
    <w:lvl w:ilvl="0" w:tplc="1590BCF0">
      <w:start w:val="6"/>
      <w:numFmt w:val="decimal"/>
      <w:lvlText w:val="%1."/>
      <w:lvlJc w:val="left"/>
      <w:pPr>
        <w:ind w:left="102" w:hanging="32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C2C80E4A">
      <w:start w:val="1"/>
      <w:numFmt w:val="bullet"/>
      <w:lvlText w:val="•"/>
      <w:lvlJc w:val="left"/>
      <w:pPr>
        <w:ind w:left="1046" w:hanging="324"/>
      </w:pPr>
      <w:rPr>
        <w:rFonts w:hint="default"/>
      </w:rPr>
    </w:lvl>
    <w:lvl w:ilvl="2" w:tplc="6DCA7148">
      <w:start w:val="1"/>
      <w:numFmt w:val="bullet"/>
      <w:lvlText w:val="•"/>
      <w:lvlJc w:val="left"/>
      <w:pPr>
        <w:ind w:left="1993" w:hanging="324"/>
      </w:pPr>
      <w:rPr>
        <w:rFonts w:hint="default"/>
      </w:rPr>
    </w:lvl>
    <w:lvl w:ilvl="3" w:tplc="319A676E">
      <w:start w:val="1"/>
      <w:numFmt w:val="bullet"/>
      <w:lvlText w:val="•"/>
      <w:lvlJc w:val="left"/>
      <w:pPr>
        <w:ind w:left="2939" w:hanging="324"/>
      </w:pPr>
      <w:rPr>
        <w:rFonts w:hint="default"/>
      </w:rPr>
    </w:lvl>
    <w:lvl w:ilvl="4" w:tplc="7AFCA0BC">
      <w:start w:val="1"/>
      <w:numFmt w:val="bullet"/>
      <w:lvlText w:val="•"/>
      <w:lvlJc w:val="left"/>
      <w:pPr>
        <w:ind w:left="3886" w:hanging="324"/>
      </w:pPr>
      <w:rPr>
        <w:rFonts w:hint="default"/>
      </w:rPr>
    </w:lvl>
    <w:lvl w:ilvl="5" w:tplc="E4D2057A">
      <w:start w:val="1"/>
      <w:numFmt w:val="bullet"/>
      <w:lvlText w:val="•"/>
      <w:lvlJc w:val="left"/>
      <w:pPr>
        <w:ind w:left="4833" w:hanging="324"/>
      </w:pPr>
      <w:rPr>
        <w:rFonts w:hint="default"/>
      </w:rPr>
    </w:lvl>
    <w:lvl w:ilvl="6" w:tplc="8EB63F62">
      <w:start w:val="1"/>
      <w:numFmt w:val="bullet"/>
      <w:lvlText w:val="•"/>
      <w:lvlJc w:val="left"/>
      <w:pPr>
        <w:ind w:left="5779" w:hanging="324"/>
      </w:pPr>
      <w:rPr>
        <w:rFonts w:hint="default"/>
      </w:rPr>
    </w:lvl>
    <w:lvl w:ilvl="7" w:tplc="E062D104">
      <w:start w:val="1"/>
      <w:numFmt w:val="bullet"/>
      <w:lvlText w:val="•"/>
      <w:lvlJc w:val="left"/>
      <w:pPr>
        <w:ind w:left="6726" w:hanging="324"/>
      </w:pPr>
      <w:rPr>
        <w:rFonts w:hint="default"/>
      </w:rPr>
    </w:lvl>
    <w:lvl w:ilvl="8" w:tplc="250CB1E8">
      <w:start w:val="1"/>
      <w:numFmt w:val="bullet"/>
      <w:lvlText w:val="•"/>
      <w:lvlJc w:val="left"/>
      <w:pPr>
        <w:ind w:left="7673" w:hanging="32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28B7"/>
    <w:rsid w:val="0014008C"/>
    <w:rsid w:val="001A4E6C"/>
    <w:rsid w:val="004D20D3"/>
    <w:rsid w:val="008628B7"/>
    <w:rsid w:val="00A9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1023" w:hanging="3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right="159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1774</Words>
  <Characters>10113</Characters>
  <Application>Microsoft Office Word</Application>
  <DocSecurity>0</DocSecurity>
  <Lines>84</Lines>
  <Paragraphs>23</Paragraphs>
  <ScaleCrop>false</ScaleCrop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2016-04-26T18:59:00Z</dcterms:created>
  <dcterms:modified xsi:type="dcterms:W3CDTF">2016-04-26T19:11:00Z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2016-04-26T00:00:00Z</vt:filetime>
  </property>
</Properties>
</file>