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06F11">
      <w:pPr>
        <w:jc w:val="center"/>
        <w:rPr>
          <w:rFonts w:ascii="Times New Roman" w:hAnsi="Times New Roman"/>
          <w:sz w:val="24"/>
        </w:rPr>
      </w:pPr>
      <w:bookmarkStart w:id="0" w:name="BITSoft"/>
      <w:bookmarkEnd w:id="0"/>
      <w:r>
        <w:rPr>
          <w:rFonts w:ascii="Times New Roman" w:hAnsi="Times New Roman"/>
          <w:noProof/>
          <w:sz w:val="20"/>
        </w:rPr>
        <w:drawing>
          <wp:inline distT="0" distB="0" distL="0" distR="0">
            <wp:extent cx="1085850" cy="114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46E3D">
      <w:pPr>
        <w:pBdr>
          <w:bottom w:val="single" w:sz="6" w:space="1" w:color="auto"/>
        </w:pBd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ГОСУДАРСТВЕННЫЙ СТАНДАРТ СОЮЗА ССР</w:t>
      </w:r>
    </w:p>
    <w:p w:rsidR="00000000" w:rsidRDefault="00F46E3D">
      <w:pPr>
        <w:pStyle w:val="Heading"/>
        <w:widowControl/>
        <w:spacing w:after="120"/>
        <w:jc w:val="center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СИСТЕМА СТАНДАРТ</w:t>
      </w:r>
      <w:bookmarkStart w:id="1" w:name="_GoBack"/>
      <w:bookmarkEnd w:id="1"/>
      <w:r>
        <w:rPr>
          <w:rFonts w:ascii="Times New Roman" w:hAnsi="Times New Roman"/>
          <w:spacing w:val="20"/>
          <w:sz w:val="24"/>
        </w:rPr>
        <w:t>ОВ БЕЗОПАСНОСТИ ТРУДА</w:t>
      </w:r>
    </w:p>
    <w:p w:rsidR="00000000" w:rsidRDefault="00F46E3D">
      <w:pPr>
        <w:pStyle w:val="Heading"/>
        <w:widowControl/>
        <w:spacing w:after="120"/>
        <w:jc w:val="center"/>
        <w:rPr>
          <w:rFonts w:ascii="Times New Roman" w:hAnsi="Times New Roman"/>
          <w:spacing w:val="20"/>
          <w:sz w:val="32"/>
        </w:rPr>
      </w:pPr>
      <w:r>
        <w:rPr>
          <w:rFonts w:ascii="Times New Roman" w:hAnsi="Times New Roman"/>
          <w:spacing w:val="20"/>
          <w:sz w:val="32"/>
        </w:rPr>
        <w:t>ОБОРУДОВАНИЕ ПРОИЗВОДСТВЕННОЕ</w:t>
      </w:r>
    </w:p>
    <w:p w:rsidR="00000000" w:rsidRDefault="00F46E3D">
      <w:pPr>
        <w:pStyle w:val="Heading"/>
        <w:widowControl/>
        <w:spacing w:after="120"/>
        <w:jc w:val="center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ОБЩИЕ ТРЕБОВАНИЯ БЕЗОПАСНОСТИ</w:t>
      </w:r>
    </w:p>
    <w:p w:rsidR="00000000" w:rsidRDefault="00F46E3D">
      <w:pPr>
        <w:pStyle w:val="Heading"/>
        <w:widowControl/>
        <w:spacing w:after="120"/>
        <w:jc w:val="center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ГОСТ 12.2.003-91</w:t>
      </w:r>
    </w:p>
    <w:p w:rsidR="00000000" w:rsidRDefault="00F46E3D">
      <w:pPr>
        <w:pStyle w:val="Heading"/>
        <w:widowControl/>
        <w:spacing w:after="120"/>
        <w:jc w:val="center"/>
        <w:rPr>
          <w:rFonts w:ascii="Times New Roman" w:hAnsi="Times New Roman"/>
          <w:spacing w:val="20"/>
          <w:sz w:val="24"/>
        </w:rPr>
      </w:pPr>
    </w:p>
    <w:p w:rsidR="00000000" w:rsidRDefault="00F46E3D">
      <w:pPr>
        <w:pStyle w:val="Heading"/>
        <w:widowControl/>
        <w:spacing w:after="120"/>
        <w:jc w:val="center"/>
        <w:rPr>
          <w:rFonts w:ascii="Times New Roman" w:hAnsi="Times New Roman"/>
          <w:b w:val="0"/>
          <w:spacing w:val="20"/>
          <w:sz w:val="24"/>
        </w:rPr>
      </w:pPr>
      <w:r>
        <w:rPr>
          <w:rFonts w:ascii="Times New Roman" w:hAnsi="Times New Roman"/>
          <w:b w:val="0"/>
          <w:spacing w:val="20"/>
          <w:sz w:val="24"/>
        </w:rPr>
        <w:t>ГОСУДАРСТВЕННЫЙ КОМИТЕТ СССР ПО УПРАВЛЕНИЮ КАЧЕСТВОМ ПРОДУКЦИИ И СТАНДАРТАМ</w:t>
      </w:r>
    </w:p>
    <w:p w:rsidR="00000000" w:rsidRDefault="00F46E3D">
      <w:pPr>
        <w:pStyle w:val="Heading"/>
        <w:widowControl/>
        <w:spacing w:after="120"/>
        <w:jc w:val="center"/>
        <w:rPr>
          <w:rFonts w:ascii="Times New Roman" w:hAnsi="Times New Roman"/>
          <w:b w:val="0"/>
          <w:spacing w:val="20"/>
          <w:sz w:val="24"/>
        </w:rPr>
      </w:pPr>
      <w:r>
        <w:rPr>
          <w:rFonts w:ascii="Times New Roman" w:hAnsi="Times New Roman"/>
          <w:b w:val="0"/>
          <w:spacing w:val="20"/>
          <w:sz w:val="24"/>
        </w:rPr>
        <w:t>Москва</w:t>
      </w:r>
    </w:p>
    <w:p w:rsidR="00000000" w:rsidRDefault="00F46E3D">
      <w:pPr>
        <w:pStyle w:val="Heading"/>
        <w:widowControl/>
        <w:spacing w:after="120"/>
        <w:jc w:val="center"/>
        <w:rPr>
          <w:rFonts w:ascii="Times New Roman" w:hAnsi="Times New Roman"/>
          <w:spacing w:val="20"/>
          <w:sz w:val="24"/>
        </w:rPr>
      </w:pPr>
    </w:p>
    <w:p w:rsidR="00000000" w:rsidRDefault="00F46E3D">
      <w:pPr>
        <w:pStyle w:val="Heading"/>
        <w:widowControl/>
        <w:spacing w:after="120"/>
        <w:jc w:val="center"/>
        <w:rPr>
          <w:rFonts w:ascii="Times New Roman" w:hAnsi="Times New Roman"/>
          <w:spacing w:val="20"/>
          <w:sz w:val="24"/>
        </w:rPr>
      </w:pPr>
      <w:r>
        <w:rPr>
          <w:rFonts w:ascii="Times New Roman" w:hAnsi="Times New Roman"/>
          <w:spacing w:val="20"/>
          <w:sz w:val="24"/>
        </w:rPr>
        <w:t>ГОСУДАРСТВЕННЫЙ СТА</w:t>
      </w:r>
      <w:r>
        <w:rPr>
          <w:rFonts w:ascii="Times New Roman" w:hAnsi="Times New Roman"/>
          <w:spacing w:val="20"/>
          <w:sz w:val="24"/>
        </w:rPr>
        <w:t>НДАРТ СОЮЗА ССР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294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45" w:type="dxa"/>
            <w:tcBorders>
              <w:right w:val="nil"/>
            </w:tcBorders>
          </w:tcPr>
          <w:p w:rsidR="00000000" w:rsidRDefault="00F46E3D">
            <w:pPr>
              <w:pStyle w:val="Heading"/>
              <w:widowControl/>
              <w:spacing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стандартов безопасности труда</w:t>
            </w:r>
          </w:p>
          <w:p w:rsidR="00000000" w:rsidRDefault="00F46E3D">
            <w:pPr>
              <w:pStyle w:val="Heading"/>
              <w:widowControl/>
              <w:spacing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ПРОИЗВОДСТВЕННОЕ</w:t>
            </w:r>
          </w:p>
          <w:p w:rsidR="00000000" w:rsidRDefault="00F46E3D">
            <w:pPr>
              <w:pStyle w:val="Heading"/>
              <w:widowControl/>
              <w:spacing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требования безопасности</w:t>
            </w:r>
          </w:p>
          <w:p w:rsidR="00000000" w:rsidRDefault="00F46E3D">
            <w:pPr>
              <w:pStyle w:val="Heading"/>
              <w:widowControl/>
              <w:spacing w:after="120"/>
              <w:jc w:val="center"/>
              <w:rPr>
                <w:rFonts w:ascii="Times New Roman" w:hAnsi="Times New Roman"/>
                <w:b w:val="0"/>
                <w:sz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lang w:val="en-US"/>
              </w:rPr>
              <w:t>Occupational safety standards system.</w:t>
            </w:r>
            <w:r>
              <w:rPr>
                <w:rFonts w:ascii="Times New Roman" w:hAnsi="Times New Roman"/>
                <w:b w:val="0"/>
                <w:sz w:val="24"/>
                <w:lang w:val="en-US"/>
              </w:rPr>
              <w:br/>
              <w:t>Industrial equipment. General safety requirements</w:t>
            </w:r>
          </w:p>
          <w:p w:rsidR="00000000" w:rsidRDefault="00F46E3D">
            <w:pPr>
              <w:pStyle w:val="Heading"/>
              <w:widowControl/>
              <w:spacing w:after="120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942" w:type="dxa"/>
            <w:tcBorders>
              <w:left w:val="nil"/>
            </w:tcBorders>
          </w:tcPr>
          <w:p w:rsidR="00000000" w:rsidRDefault="00F46E3D">
            <w:pPr>
              <w:widowControl/>
              <w:spacing w:after="120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000000" w:rsidRDefault="00F46E3D">
            <w:pPr>
              <w:widowControl/>
              <w:spacing w:after="120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000000" w:rsidRDefault="00F46E3D">
            <w:pPr>
              <w:pStyle w:val="Heading"/>
              <w:widowControl/>
              <w:spacing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</w:t>
            </w:r>
          </w:p>
          <w:p w:rsidR="00000000" w:rsidRDefault="00F46E3D">
            <w:pPr>
              <w:pStyle w:val="Heading"/>
              <w:widowControl/>
              <w:spacing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12.2.003-91</w:t>
            </w:r>
          </w:p>
        </w:tc>
      </w:tr>
    </w:tbl>
    <w:p w:rsidR="00000000" w:rsidRDefault="00F46E3D">
      <w:pPr>
        <w:widowControl/>
        <w:spacing w:after="12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Дата введения </w:t>
      </w:r>
      <w:r>
        <w:rPr>
          <w:rFonts w:ascii="Times New Roman" w:hAnsi="Times New Roman"/>
          <w:b/>
          <w:sz w:val="24"/>
          <w:u w:val="single"/>
        </w:rPr>
        <w:t>01.01.92</w:t>
      </w:r>
    </w:p>
    <w:p w:rsidR="00000000" w:rsidRDefault="00F46E3D">
      <w:pPr>
        <w:widowControl/>
        <w:spacing w:after="120"/>
        <w:jc w:val="right"/>
        <w:rPr>
          <w:rFonts w:ascii="Times New Roman" w:hAnsi="Times New Roman"/>
          <w:b/>
          <w:sz w:val="24"/>
        </w:rPr>
      </w:pPr>
    </w:p>
    <w:p w:rsidR="00000000" w:rsidRDefault="00F46E3D">
      <w:pPr>
        <w:widowControl/>
        <w:spacing w:before="120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Настоящий стандарт распространяется на производственное оборудование, применяемое во всех отраслях народного хозяйства, и устанавливает общие требования безопасности, являющиеся основой для установления требований безопасности в стандартах, технических условиях, эк</w:t>
      </w:r>
      <w:r>
        <w:rPr>
          <w:rFonts w:ascii="Times New Roman" w:hAnsi="Times New Roman"/>
          <w:sz w:val="24"/>
        </w:rPr>
        <w:t>сплуатационных и других конструкторских документах на производственное оборудование конкретных групп, видов, моделей (марок).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Стандарт не распространяется на производственное оборудование, являющееся источником ионизирующих излучений.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</w:p>
    <w:p w:rsidR="00000000" w:rsidRDefault="00F46E3D">
      <w:pPr>
        <w:pStyle w:val="1"/>
        <w:rPr>
          <w:b w:val="0"/>
        </w:rPr>
      </w:pPr>
      <w:r>
        <w:t>1</w:t>
      </w:r>
      <w:r>
        <w:t>. Общие положения</w:t>
      </w:r>
    </w:p>
    <w:p w:rsidR="00000000" w:rsidRDefault="00F46E3D">
      <w:pPr>
        <w:pStyle w:val="BodyText2"/>
      </w:pPr>
      <w:r>
        <w:t>1.1. Производственное оборудование должно обеспечивать безопасность работающих при монтаже (демонтаже), вводе в эксплуатацию и эксплуатации как в случае автономного использования, так и в составе технологических комплексов при соблюдении требований (условий</w:t>
      </w:r>
      <w:r>
        <w:t>, правил), предусмотренных эксплуатационной документацией.</w:t>
      </w:r>
    </w:p>
    <w:p w:rsidR="00000000" w:rsidRDefault="00F46E3D">
      <w:pPr>
        <w:spacing w:before="120" w:after="120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20"/>
          <w:sz w:val="20"/>
        </w:rPr>
        <w:t>Примечание</w:t>
      </w:r>
      <w:r>
        <w:rPr>
          <w:rFonts w:ascii="Times New Roman" w:hAnsi="Times New Roman"/>
          <w:sz w:val="20"/>
        </w:rPr>
        <w:t>. Эксплуатация включает в себя в общем случае использование по назначению, техническое обслуживание и ремонт, транспортирование и хранение.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1.2. Безопасность конструкции производственного оборудования обеспечивается: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выбором принципов действия и конструктивных решений, источников энергии и характеристик энергоносителей, параметров рабочих процессов, системы управления и ее элементов;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минимизацией потребляемой и накапливаемой энергии </w:t>
      </w:r>
      <w:r>
        <w:rPr>
          <w:rFonts w:ascii="Times New Roman" w:hAnsi="Times New Roman"/>
          <w:sz w:val="24"/>
        </w:rPr>
        <w:t>при функционировании оборудования;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выбором комплектующих изделий и материалов для изготовления конструкций, а также применяемых при эксплуатации;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выбором технологических процессов изготовления;</w:t>
      </w:r>
    </w:p>
    <w:p w:rsidR="00000000" w:rsidRDefault="00F46E3D">
      <w:pPr>
        <w:pStyle w:val="BodyText2"/>
      </w:pPr>
      <w:r>
        <w:t>5) применением встроенных в конструкцию средств защиты работающих, а также средств информации, предупреждающих о возникновении опасных (в том числе пожаровзрывоопасных) ситуаций*;</w:t>
      </w:r>
    </w:p>
    <w:p w:rsidR="00000000" w:rsidRDefault="00F46E3D">
      <w:pPr>
        <w:pStyle w:val="Preformat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</w:t>
      </w:r>
    </w:p>
    <w:p w:rsidR="00000000" w:rsidRDefault="00F46E3D">
      <w:pPr>
        <w:widowControl/>
        <w:spacing w:after="120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Опасная ситуация - ситуация, возникновение которой может вызвать воздействие на работающего (работающих) опасны</w:t>
      </w:r>
      <w:r>
        <w:rPr>
          <w:rFonts w:ascii="Times New Roman" w:hAnsi="Times New Roman"/>
          <w:sz w:val="20"/>
        </w:rPr>
        <w:t>х и вредных производственных факторов.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надежностью конструкции и ее элементов (в том числе дублированием отдельных систем управления, средств защиты и информации, отказы которых могут привести к созданию опасных ситуаций);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 применением средств механизации, автоматизации (в том числе автоматического регулирования параметров рабочих процессов) дистанционного управления и контроля;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 возможностью использования средств защиты, не входящих в конструкцию;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9) выполнением эргономических требований;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10) ограни</w:t>
      </w:r>
      <w:r>
        <w:rPr>
          <w:rFonts w:ascii="Times New Roman" w:hAnsi="Times New Roman"/>
          <w:sz w:val="24"/>
        </w:rPr>
        <w:t>чением физических и нервнопсихических нагрузок на работающих.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Требования безопасности к производственному оборудованию конкретных групп, видов, моделей (марок) устанавливаются на основе требований настоящего стандарта с учетом: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особенностей назначения, исполнения и условий эксплуатации;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результатов испытаний, а также анализа опасных ситуаций (в том числе пожаровзрывоопасных), имевших место при эксплуатации аналогичного оборудования;</w:t>
      </w:r>
    </w:p>
    <w:p w:rsidR="00000000" w:rsidRDefault="00F46E3D">
      <w:pPr>
        <w:pStyle w:val="BodyText2"/>
      </w:pPr>
      <w:r>
        <w:t>3) требований стандартов, устанавливающих допустимые значения оп</w:t>
      </w:r>
      <w:r>
        <w:t>асных и вредных производственных факторов;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научно-исследовательских и опытно-конструкторских работ, а также анализа средств и методов обеспечения безопасности на лучших мировых аналогах;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требований безопасности, установленных международными и региональными стандартами и другими документами к аналогичным группам, видам, моделям (маркам) производственного оборудования;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прогноза возможного возникновения опасных ситуаций на вновь создаваемом или модернизируемом оборудовании.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Требования безопасности к т</w:t>
      </w:r>
      <w:r>
        <w:rPr>
          <w:rFonts w:ascii="Times New Roman" w:hAnsi="Times New Roman"/>
          <w:sz w:val="24"/>
        </w:rPr>
        <w:t>ехнологическому комплексу должны также учитывать возможные опасности, вызванные совместным функционированием единиц производственного оборудования, составляющих комплекс.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Каждый технологический комплекс и автономно используемое производственное оборудование должны укомплектовываться эксплуатационной документацией, содержащей требования (правила), предотвращающие возникновение опасных ситуаций при монтаже (демонтаже), вводе в эксплуатацию и эксплуатации. Общие требования к содержанию эксплуатационной до</w:t>
      </w:r>
      <w:r>
        <w:rPr>
          <w:rFonts w:ascii="Times New Roman" w:hAnsi="Times New Roman"/>
          <w:sz w:val="24"/>
        </w:rPr>
        <w:t>кументации в части обеспечения безопасности приведены в приложении.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1.5. Производственное оборудование должно отвечать требованиям безопасности в течение всего периода эксплуатации при выполнении потребителем требований, установленных в эксплуатационной документации.</w:t>
      </w:r>
    </w:p>
    <w:p w:rsidR="00000000" w:rsidRDefault="00F46E3D">
      <w:pPr>
        <w:pStyle w:val="BodyText2"/>
      </w:pPr>
      <w:r>
        <w:t xml:space="preserve">1.6. Производственное оборудование в процессе эксплуатации не должно загрязнять </w:t>
      </w:r>
      <w:r>
        <w:lastRenderedPageBreak/>
        <w:t>природную среду выбросами вредных веществ и вредных микроорганизмов в количествах выше допустимых значений, установленных стандартами и санитарными нормами.</w:t>
      </w:r>
    </w:p>
    <w:p w:rsidR="00000000" w:rsidRDefault="00F46E3D">
      <w:pPr>
        <w:pStyle w:val="BodyText2"/>
      </w:pPr>
    </w:p>
    <w:p w:rsidR="00000000" w:rsidRDefault="00F46E3D">
      <w:pPr>
        <w:pStyle w:val="1"/>
      </w:pPr>
      <w:r>
        <w:t>2. Общ</w:t>
      </w:r>
      <w:r>
        <w:t>ие требования безопасности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</w:t>
      </w:r>
      <w:r>
        <w:rPr>
          <w:rFonts w:ascii="Times New Roman" w:hAnsi="Times New Roman"/>
          <w:spacing w:val="50"/>
          <w:sz w:val="24"/>
        </w:rPr>
        <w:t>Требования к конструкции и ее отдельным частям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Материалы конструкции производственного оборудования не должны оказывать опасное и вредное воздействие на организм человека на всех заданных режимах работы и предусмотренных условиях эксплуатации, а также создавать пожаровзрывоопасные ситуации.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2.1.2. Конструкция производственного оборудования должна исключать на всех предусмотренных режимах работы нагрузки на детали и сборочные единицы, способные вызвать разрушения, предс</w:t>
      </w:r>
      <w:r>
        <w:rPr>
          <w:rFonts w:ascii="Times New Roman" w:hAnsi="Times New Roman"/>
          <w:sz w:val="24"/>
        </w:rPr>
        <w:t>тавляющие опасность для работающих.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возможно возникновение нагрузок, приводящих к опасным для работающих разрушениям отдельных деталей или сборочных единиц, то производственное оборудование должно быть оснащено устройствами, предотвращающими возникновение разрушающих нагрузок, а такие детали и сборочные единицы должны быть ограждены или расположены так, чтобы их разрушающиеся части не создавали травмоопасных ситуаций.</w:t>
      </w:r>
    </w:p>
    <w:p w:rsidR="00000000" w:rsidRDefault="00F46E3D">
      <w:pPr>
        <w:pStyle w:val="BodyText2"/>
      </w:pPr>
      <w:r>
        <w:t>2.1.3. Конструкция производственного оборудования и его отдельных частей должна исклю</w:t>
      </w:r>
      <w:r>
        <w:t>чать возможность их падения, опрокидывания и самопроизвольного смещения при всех предусмотренных условиях эксплуатации и монтажа (демонтажа). Если из-за формы производственного оборудования, распределения масс отдельных его частей и (или) условий монтажа (демонтажа) не может быть достигнута необходимая устойчивость, то должны быть предусмотрены средства и методы закрепления, о чем эксплуатационная документация должна содержать соответствующие требования.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Конструкция производственного оборудования дол</w:t>
      </w:r>
      <w:r>
        <w:rPr>
          <w:rFonts w:ascii="Times New Roman" w:hAnsi="Times New Roman"/>
          <w:sz w:val="24"/>
        </w:rPr>
        <w:t>жна исключать падение или выбрасывание предметов (например инструмента, заготовок, обработанных деталей, стружки), представляющих опасность для работающих, а также выбросов смазывающих, охлаждающих и других рабочих жидкостей.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для указанных целей необходимо использовать защитные ограждения, не входящие в конструкцию, то эксплуатационная документация должна содержать соответствующие требования к ним.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2.1.5. Движущиеся части производственного оборудования, являющиеся возможным источником травмоопасности, </w:t>
      </w:r>
      <w:r>
        <w:rPr>
          <w:rFonts w:ascii="Times New Roman" w:hAnsi="Times New Roman"/>
          <w:sz w:val="24"/>
        </w:rPr>
        <w:t>должны быть ограждены или расположены так, чтобы исключалась возможность прикасания к ним работающего или использованы другие средства (например двуручное управление), предотвращающие травмирование.</w:t>
      </w:r>
    </w:p>
    <w:p w:rsidR="00000000" w:rsidRDefault="00F46E3D">
      <w:pPr>
        <w:pStyle w:val="BodyText2"/>
      </w:pPr>
      <w:r>
        <w:t>Если функциональное назначение движущихся частей, представляющих опасность, не допускает использование ограждений или других средств, исключающих возможность прикасания работающих к движущимся частям, то конструкция производственного оборудования должна предусматривать сигнализацию, предупреждающую о пуске обору</w:t>
      </w:r>
      <w:r>
        <w:t>дования, а также использование сигнальных цветов и знаков безопасности.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непосредственной близости от движущихся частей, находящихся вне поля видимости оператора, должны быть установлены органы управления аварийным остановом (торможением), если в опасной зоне, создаваемой движущимися частями, могут находиться работающие.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2.1.6. Конструкция зажимных, захватывающих, подъемных и загрузочных устройств или их приводов должна исключать возможность возникновения опасности при полном или частичном самопроизвольном</w:t>
      </w:r>
      <w:r>
        <w:rPr>
          <w:rFonts w:ascii="Times New Roman" w:hAnsi="Times New Roman"/>
          <w:sz w:val="24"/>
        </w:rPr>
        <w:t xml:space="preserve"> прекращении подачи энергии, а также исключать </w:t>
      </w:r>
      <w:r>
        <w:rPr>
          <w:rFonts w:ascii="Times New Roman" w:hAnsi="Times New Roman"/>
          <w:sz w:val="24"/>
        </w:rPr>
        <w:lastRenderedPageBreak/>
        <w:t>самопроизвольное изменение состояния этих устройств при восстановлении подачи энергии.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2.1.7. Элементы конструкции производственного оборудования не должны иметь острых углов, кромок, заусенцев и поверхностей с неровностями, представляющих опасность травмирования работающих, если их наличие не определяется функциональным назначением этих элементов. В последнем случае должны быть предусмотрены меры защиты работающих.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2.1.8. Части производственного оборудования (</w:t>
      </w:r>
      <w:r>
        <w:rPr>
          <w:rFonts w:ascii="Times New Roman" w:hAnsi="Times New Roman"/>
          <w:sz w:val="24"/>
        </w:rPr>
        <w:t>в том числе трубопроводы гидро-, паро-, пневмосистем, предохранительные клапаны, кабели и др.), механическое повреждение которых может вызвать возникновение опасности, должны быть защищены ограждениями или расположены так, чтобы предотвратить их случайное повреждение работающими или средствами технического обслуживания.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2.1.9. Конструкция производственного оборудования должна исключать самопроизвольное ослабление или разъединение креплений сборочных единиц и деталей, а также исключать перемещение подвижных </w:t>
      </w:r>
      <w:r>
        <w:rPr>
          <w:rFonts w:ascii="Times New Roman" w:hAnsi="Times New Roman"/>
          <w:sz w:val="24"/>
        </w:rPr>
        <w:t>частей за пределы, предусмотренные конструкцией, если это может повлечь за собой создание опасной ситуации.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2.1.10. Производственное оборудование должно быть пожаровзрывобезопасным в предусмотренных условиях эксплуатации.</w:t>
      </w:r>
    </w:p>
    <w:p w:rsidR="00000000" w:rsidRDefault="00F46E3D">
      <w:pPr>
        <w:pStyle w:val="BodyText2"/>
      </w:pPr>
      <w:r>
        <w:t>Технические средства и методы обеспечения пожаровзрывобезопасности (например предотвращение образования пожаро- и взрывоопасной среды, исключение образования источников зажигания и инициирования взрыва, предупредительная сигнализация, система пожаротушения, аварийная вентиляция, герметичес</w:t>
      </w:r>
      <w:r>
        <w:t>кие оболочки, аварийный слив горючих жидкостей и стравливание горючих газов, размещение производственного оборудования или его отдельных частей в специальных помещениях) должны устанавливаться в стандартах, технических условиях и эксплуатационных документах на производственное оборудование конкретных групп, видов, моделей (марок).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2.1.11. Конструкция производственного оборудования, приводимого в действие электрической энергией, должна включать устройства (средства) для обеспечения электробезопасности.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</w:t>
      </w:r>
      <w:r>
        <w:rPr>
          <w:rFonts w:ascii="Times New Roman" w:hAnsi="Times New Roman"/>
          <w:sz w:val="24"/>
        </w:rPr>
        <w:t>ческие средства и способы обеспечения электробезопасности (например ограждение, заземление, зануление, изоляция токоведущих частей, защитное отключение и др.) должны устанавливаться в стандартах и технических условиях на производственное оборудование конкретных групп, видов, моделей (марок) с учетом условий эксплуатации и характеристик источников электрической энергии.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2.1.11.1. Производственное оборудование должно быть выполнено так, чтобы исключить накопление зарядов статического электричества в количеств</w:t>
      </w:r>
      <w:r>
        <w:rPr>
          <w:rFonts w:ascii="Times New Roman" w:hAnsi="Times New Roman"/>
          <w:sz w:val="24"/>
        </w:rPr>
        <w:t>е, представляющем опасность для работающего, и исключить возможность пожара и взрыва.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2.1.12. Производственное оборудование, действующее с помощью неэлектрической энергии (например гидравлической, пневматической, энергии пара), должно быть выполнено так, чтобы все опасности, вызываемые этими видами энергии, были исключены.</w:t>
      </w:r>
    </w:p>
    <w:p w:rsidR="00000000" w:rsidRDefault="00F46E3D">
      <w:pPr>
        <w:pStyle w:val="BodyText2"/>
      </w:pPr>
      <w:r>
        <w:t>Конкретные меры по исключению опасности должны быть установлены в стандартах, технических условиях и эксплуатационной документации на производственное оборудование конкретных групп, видов</w:t>
      </w:r>
      <w:r>
        <w:t>, моделей (марок).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2.1.13. Производственное оборудование, являющееся источником шума, ультразвука и вибрации, должно быть выполнено так, чтобы шум, ультразвук и вибрация в предусмотренных условиях и режимах эксплуатации не превышали установленные стандартами допустимые уровни.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2.1.14. Производственное оборудование, работа которого сопровождается выделением вредных веществ (в том числе пожаровзрывоопасных), и (или) вредных микроорганизмов, должно включать встроенные устройства для их удаления или обеспечиват</w:t>
      </w:r>
      <w:r>
        <w:rPr>
          <w:rFonts w:ascii="Times New Roman" w:hAnsi="Times New Roman"/>
          <w:sz w:val="24"/>
        </w:rPr>
        <w:t>ь возможность присоединения к производственному оборудованию удаляющих устройств, не входящих в конструкцию.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Устройство для удаления вредных веществ и микроорганизмов должно быть выполнено так, чтобы концентрация вредных веществ и микроорганизмов в рабочей зоне, а также их выбросы в природную среду не превышали значений, установленных стандартами и санитарными нормами. В необходимых случаях должна осуществляться очистка и (или) нейтрализация выбросов.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совместное удаление различных вредных веществ и мик</w:t>
      </w:r>
      <w:r>
        <w:rPr>
          <w:rFonts w:ascii="Times New Roman" w:hAnsi="Times New Roman"/>
          <w:sz w:val="24"/>
        </w:rPr>
        <w:t>роорганизмов представляет опасность, то должно быть обеспечено их раздельное удаление.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2.1.15. Производственное оборудование должно быть выполнено так, чтобы воздействие на работающих вредных излучений было исключено или ограничено безопасными уровнями.</w:t>
      </w:r>
    </w:p>
    <w:p w:rsidR="00000000" w:rsidRDefault="00F46E3D">
      <w:pPr>
        <w:pStyle w:val="BodyText2"/>
      </w:pPr>
      <w:r>
        <w:t>При использовании лазерных устройств необходимо: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исключить непреднамеренное излучение;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экранировать лазерные устройства так, чтобы была исключена опасность для здоровья работающих.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2.1.16. Конструкция производственного оборудования и (или) его размещение дол</w:t>
      </w:r>
      <w:r>
        <w:rPr>
          <w:rFonts w:ascii="Times New Roman" w:hAnsi="Times New Roman"/>
          <w:sz w:val="24"/>
        </w:rPr>
        <w:t>жны исключать контакт его горючих частей с пожаровзрывоопасными веществами, если такой контакт может явиться причиной пожара или взрыва, а также исключать возможность соприкасания работающего с горячими или переохлажденными частями или нахождение в непосредственной близости от таких частей, если это может повлечь за собой травмирование, перегрев или переохлаждение работающего.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назначение производственного оборудования и условия его эксплуатации (например, использование вне производственных помещений) н</w:t>
      </w:r>
      <w:r>
        <w:rPr>
          <w:rFonts w:ascii="Times New Roman" w:hAnsi="Times New Roman"/>
          <w:sz w:val="24"/>
        </w:rPr>
        <w:t>е могут полностью исключить контакт работающего с переохлажденными или горячими его частями, то эксплуатационная документация должна содержать требование об использовании средств индивидуальной защиты.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2.1.17. Конструкция производственного оборудования должна исключать опасность, вызываемую разбрызгиванием горячих обрабатываемых и (или) используемых при эксплуатации материалов и веществ.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конструкция не может полностью обеспечить исключение такой опасности, то эксплуатационная документация должна содерж</w:t>
      </w:r>
      <w:r>
        <w:rPr>
          <w:rFonts w:ascii="Times New Roman" w:hAnsi="Times New Roman"/>
          <w:sz w:val="24"/>
        </w:rPr>
        <w:t>ать требования об использовании средств защиты, не входящих в конструкцию.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2.1.18. Производственное оборудование должно быть оснащено местным освещением, если его отсутствие может явиться причиной перенапряжения органа зрения или повлечь за собой другие виды опасности.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Характеристика местного освещения должна соответствовать характеру работы, при выполнении которой возникает в нем необходимость.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Местное освещение, его характеристика и места расположения должны устанавливаться в стандартах, технических услов</w:t>
      </w:r>
      <w:r>
        <w:rPr>
          <w:rFonts w:ascii="Times New Roman" w:hAnsi="Times New Roman"/>
          <w:sz w:val="24"/>
        </w:rPr>
        <w:t>иях и эксплуатационной документации на производственное оборудование конкретных групп, видов, моделей (марок).</w:t>
      </w:r>
    </w:p>
    <w:p w:rsidR="00000000" w:rsidRDefault="00F46E3D">
      <w:pPr>
        <w:pStyle w:val="BodyText2"/>
      </w:pPr>
      <w:r>
        <w:t>2.1.19. Конструкция производственного оборудования должна исключать ошибки при монтаже, которые могут явиться источником опасности. В случае, когда данное требование может быть выполнено только частично, эксплуатационная документация должна содержать порядок выполнения монтажа, объем проверок и испытаний, исключающих возможность возникания опасных ситуаций из-за ошибок монтажа.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.1.19.1. Трубопрово</w:t>
      </w:r>
      <w:r>
        <w:rPr>
          <w:rFonts w:ascii="Times New Roman" w:hAnsi="Times New Roman"/>
          <w:sz w:val="24"/>
        </w:rPr>
        <w:t>ды, шланги, провода, кабели и другие соединяющие детали и сборочные единицы должны иметь маркировку в соответствии с монтажными схемами.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2.2. </w:t>
      </w:r>
      <w:r>
        <w:rPr>
          <w:rFonts w:ascii="Times New Roman" w:hAnsi="Times New Roman"/>
          <w:spacing w:val="50"/>
          <w:sz w:val="24"/>
        </w:rPr>
        <w:t>Требования к рабочим местам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2.2.1. Конструкция рабочего места, его размеры и взаимное расположение элементов (органов управления, средств отображения информации, вспомогательного оборудования и др.) должны обеспечивать безопасность при использовании производственного оборудования по назначению, техническом обслуживании, ремонте и уборке, а также соответствовать эргоно</w:t>
      </w:r>
      <w:r>
        <w:rPr>
          <w:rFonts w:ascii="Times New Roman" w:hAnsi="Times New Roman"/>
          <w:sz w:val="24"/>
        </w:rPr>
        <w:t>мическим требованиям.</w:t>
      </w:r>
    </w:p>
    <w:p w:rsidR="00000000" w:rsidRDefault="00F46E3D">
      <w:pPr>
        <w:pStyle w:val="BodyText2"/>
      </w:pPr>
      <w:r>
        <w:t>Необходимость наличия на рабочих местах средств пожаротушения и других средств, используемых в аварийных ситуациях, должна быть установлена в стандартах, технических условиях и эксплуатационной документации на производственное оборудование конкретных групп, видов, моделей (марок).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для защиты от неблагоприятных воздействий опасных и вредных производственных факторов в состав рабочего места входит кабина, то ее конструкция должна обеспечивать необходимые защитные функции, включая со</w:t>
      </w:r>
      <w:r>
        <w:rPr>
          <w:rFonts w:ascii="Times New Roman" w:hAnsi="Times New Roman"/>
          <w:sz w:val="24"/>
        </w:rPr>
        <w:t>здание оптимальных микроклиматических условий, удобство выполнения рабочих операций и оптимальный обзор производственного оборудования и окружающего пространства.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2.2.2. Размеры рабочего места и размещение его элементов должны обеспечивать выполнение рабочих операций в удобных рабочих позах и не затруднять движений работающего.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2.2.3. При проектировании рабочего места следует предусматривать возможность выполнения рабочих операций в положении сидя или при чередовании положений сидя и стоя, если выполнение о</w:t>
      </w:r>
      <w:r>
        <w:rPr>
          <w:rFonts w:ascii="Times New Roman" w:hAnsi="Times New Roman"/>
          <w:sz w:val="24"/>
        </w:rPr>
        <w:t>пераций не требует постоянного передвижения работающего.</w:t>
      </w:r>
    </w:p>
    <w:p w:rsidR="00000000" w:rsidRDefault="00F46E3D">
      <w:pPr>
        <w:pStyle w:val="BodyText2"/>
      </w:pPr>
      <w:r>
        <w:t>Конструкции кресла и подставки для ног должны соответствовать эргономическим требованиям.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расположение рабочего места вызывает необходимость перемещения и (или) нахождения работающего выше уровня пола, то конструкция должна предусматривать площадки, лестницы, перила и другие устройства, размеры и конструкция которых должны исключать возможность падения работающих и обеспечивать удобное и безопасное выполнение трудовых операций, включая операции п</w:t>
      </w:r>
      <w:r>
        <w:rPr>
          <w:rFonts w:ascii="Times New Roman" w:hAnsi="Times New Roman"/>
          <w:sz w:val="24"/>
        </w:rPr>
        <w:t>о техническому обслуживанию.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</w:t>
      </w:r>
      <w:r>
        <w:rPr>
          <w:rFonts w:ascii="Times New Roman" w:hAnsi="Times New Roman"/>
          <w:spacing w:val="50"/>
          <w:sz w:val="24"/>
        </w:rPr>
        <w:t>Требования к системе управления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2.3.1. Система управления должна обеспечивать надежное и безопасное ее функционирование на всех предусмотренных режимах работы производственного оборудования и при всех внешних воздействиях, предусмотренных условиями эксплуатации. Система управления должна исключать создание опасных ситуаций из-за нарушения работающим (работающими) последовательности управляющих действий.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рабочих местах должны быть надписи, схемы и другие средства информац</w:t>
      </w:r>
      <w:r>
        <w:rPr>
          <w:rFonts w:ascii="Times New Roman" w:hAnsi="Times New Roman"/>
          <w:sz w:val="24"/>
        </w:rPr>
        <w:t>ии о необходимой последовательности управляющих действий.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Система управления производственным оборудованием должна включать средства экстренного торможения и аварийного останова (выключения), если их использование может уменьшить или предотвратить опасность.</w:t>
      </w:r>
    </w:p>
    <w:p w:rsidR="00000000" w:rsidRDefault="00F46E3D">
      <w:pPr>
        <w:pStyle w:val="BodyText2"/>
      </w:pPr>
      <w:r>
        <w:t>Необходимость включения в систему управления указанных средств должна устанавливаться в стандартах и технических условиях на производственное оборудование конкретных групп, видов, моделей (марок).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В зависимости от сложности управления и ко</w:t>
      </w:r>
      <w:r>
        <w:rPr>
          <w:rFonts w:ascii="Times New Roman" w:hAnsi="Times New Roman"/>
          <w:sz w:val="24"/>
        </w:rPr>
        <w:t>нтроля за режимом работы производственного оборудования система управления должна включать средства автоматической нормализации режима работы или средства автоматического останова, если нарушение режима работы может явиться причиной создания опасной ситуации.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 управления должна включать средства сигнализации и другие средства информации, предупреждающие о нарушениях функционирования производственного оборудования, приводящих к возниканию опасных ситуаций.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Конструкция и расположение средств, предупреж</w:t>
      </w:r>
      <w:r>
        <w:rPr>
          <w:rFonts w:ascii="Times New Roman" w:hAnsi="Times New Roman"/>
          <w:sz w:val="24"/>
        </w:rPr>
        <w:t xml:space="preserve">дающих о возникании опасных </w:t>
      </w:r>
      <w:r>
        <w:rPr>
          <w:rFonts w:ascii="Times New Roman" w:hAnsi="Times New Roman"/>
          <w:sz w:val="24"/>
        </w:rPr>
        <w:lastRenderedPageBreak/>
        <w:t>ситуаций, должны обеспечивать безошибочное, достоверное и быстрое восприятие информации.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Необходимость включения в систему управления средств автоматической нормализации режимов работы или автоматического останова устанавливают в стандартах и технических условиях на производственное оборудование конкретных групп, видов, моделей (марок).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Система управления технологическим комплексом должна исключать возникновение опасности в результате совместного функционирования всех един</w:t>
      </w:r>
      <w:r>
        <w:rPr>
          <w:rFonts w:ascii="Times New Roman" w:hAnsi="Times New Roman"/>
          <w:sz w:val="24"/>
        </w:rPr>
        <w:t>иц производственного оборудования, входящих в технологический комплекс, а также в случае выхода из строя какой-либо его единицы.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Система управления отдельной единицей производственного оборудования, входящей в технологический комплекс, должна иметь устройства, с помощью которых можно было бы в необходимых случаях (например до окончания работ по техническому обслуживанию) заблокировать пуск в ход технологического комплекса, а также осуществить его останов.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2.3.6. Центральный пульт управления технологи</w:t>
      </w:r>
      <w:r>
        <w:rPr>
          <w:rFonts w:ascii="Times New Roman" w:hAnsi="Times New Roman"/>
          <w:sz w:val="24"/>
        </w:rPr>
        <w:t>ческим комплексом должен быть оборудован сигнализацией, мнемосхемой или другими средствами отображения информации о нарушениях нормального функционирования всех единиц производственного оборудования, составляющих технологический комплекс, средствами аварийного останова (выключения) всего технологического комплекса, а также отдельных его единиц, если аварийный останов отдельных единиц не приведет к усугублению аварийной ситуации.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2.3.7. Центральный пульт управления должен быть расположен или оборудован так, </w:t>
      </w:r>
      <w:r>
        <w:rPr>
          <w:rFonts w:ascii="Times New Roman" w:hAnsi="Times New Roman"/>
          <w:sz w:val="24"/>
        </w:rPr>
        <w:t>чтобы оператор имел возможность контролировать отсутствие людей в опасных зонах технологического комплекса либо система управления должна быть выполнена так, чтобы нахождение людей в опасной зоне исключало функционирование технологического комплекса, и каждому пуску предшествовал предупреждающий сигнал, продолжительность действия которого позволяла бы лицу, находящемуся в опасной зоне, покинуть ее или предотвратить функционирование технологического комплекса.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2.3.8. Командные устройства системы управления (</w:t>
      </w:r>
      <w:r>
        <w:rPr>
          <w:rFonts w:ascii="Times New Roman" w:hAnsi="Times New Roman"/>
          <w:sz w:val="24"/>
        </w:rPr>
        <w:t>далее - органы управления) должны быть:</w:t>
      </w:r>
    </w:p>
    <w:p w:rsidR="00000000" w:rsidRDefault="00F46E3D">
      <w:pPr>
        <w:pStyle w:val="BodyText2"/>
      </w:pPr>
      <w:r>
        <w:t>1) легко доступны и свободно различимы, в необходимых случаях обозначены надписями, символами или другими способами;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сконструированы и размещены так, чтобы исключалось непроизвольное их перемещение и обеспечивалось надежное, уверенное и однозначное манипулирование, в том числе при использовании работающим средств индивидуальной защиты;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размещены с учетом требуемых усилий для перемещения, последовательности и частоты использования, а также значимости функций;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</w:t>
      </w:r>
      <w:r>
        <w:rPr>
          <w:rFonts w:ascii="Times New Roman" w:hAnsi="Times New Roman"/>
          <w:sz w:val="24"/>
        </w:rPr>
        <w:t>выполнены так, чтобы их форма, размеры и поверхности контакта с работающим соответствовали способу захвата (пальцами, кистью) или нажатия (пальцем, ладонью, стопой ноги);</w:t>
      </w:r>
    </w:p>
    <w:p w:rsidR="00000000" w:rsidRDefault="00F46E3D">
      <w:pPr>
        <w:pStyle w:val="BodyText2"/>
      </w:pPr>
      <w:r>
        <w:t>5) расположены вне опасной зоны, за исключением органов управления, функциональное назначение которых (например органов управления движением робота в процессе его наладки) требует нахождения работающего в опасной зоне; при этом должны быть приняты дополнительные меры по обеспечению безопасности (например снижение скорости движущихся частей</w:t>
      </w:r>
      <w:r>
        <w:t xml:space="preserve"> робота).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2.3.9. Пуск производственного оборудования в работу, а также повторный пуск после останова независимо от его причины должен быть возможен только путем манипулирования органом управления пуском.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Данное требование не относится к повторному пуску производственного </w:t>
      </w:r>
      <w:r>
        <w:rPr>
          <w:rFonts w:ascii="Times New Roman" w:hAnsi="Times New Roman"/>
          <w:sz w:val="24"/>
        </w:rPr>
        <w:lastRenderedPageBreak/>
        <w:t>оборудования, работающего в автоматическом режиме, если повторный пуск после останова предусмотрен этим режимом.</w:t>
      </w:r>
    </w:p>
    <w:p w:rsidR="00000000" w:rsidRDefault="00F46E3D">
      <w:pPr>
        <w:pStyle w:val="BodyText2"/>
      </w:pPr>
      <w:r>
        <w:t>Если система управления имеет несколько органов управления, осуществляющих пуск производственного оборудования или его отдельны</w:t>
      </w:r>
      <w:r>
        <w:t>х частей и нарушение последовательности их использования может привести к созданию опасных ситуаций, то система управления должна включать устройства, исключающие создание таких ситуаций.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2.3.10. Орган управления аварийным остановом после включения должен оставаться в положении, соответствующем останову, до тех пор, пока он не будет возвращен работающим в исходное положение; его возвращение в исходное положение не должно приводить к пуску производственного оборудования.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 управления аварийным остановом </w:t>
      </w:r>
      <w:r>
        <w:rPr>
          <w:rFonts w:ascii="Times New Roman" w:hAnsi="Times New Roman"/>
          <w:sz w:val="24"/>
        </w:rPr>
        <w:t>должен быть красного цвета, отличаться формой и размерами от других органов управления.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2.3.11. При наличии в системе управления переключателя режимов функционирования производственного оборудования каждое положение переключателя должно соответствовать только одному режиму (например режиму регулирования, контроля и т. п.) и надежно фиксироваться в каждом из положений, если отсутствие фиксации может привести к созданию опасной ситуации.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на некоторых режимах функционирования требуется повышенная защита р</w:t>
      </w:r>
      <w:r>
        <w:rPr>
          <w:rFonts w:ascii="Times New Roman" w:hAnsi="Times New Roman"/>
          <w:sz w:val="24"/>
        </w:rPr>
        <w:t>аботающих, то переключатель в таких положениях должен: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блокировать возможность автоматического управления;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движение элементов конструкции осуществлять только при постоянном приложении усилия работающего к органу управления движением;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прекращать работу сопряженного оборудования, если его работа может вызвать дополнительную опасность;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исключать функционирование частей производственного оборудования, не участвующих в осуществлении выбранного режима;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снижать скорости движущихся частей производственного оборудов</w:t>
      </w:r>
      <w:r>
        <w:rPr>
          <w:rFonts w:ascii="Times New Roman" w:hAnsi="Times New Roman"/>
          <w:sz w:val="24"/>
        </w:rPr>
        <w:t>ания, участвующих в осуществлении выбранного режима.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2.3.12. Полное или частичное прекращение энергоснабжения и последующее его восстановление, а также повреждение цепи управления энергоснабжением не должны приводить к возниканию опасных ситуаций, в том числе: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самопроизвольному пуску при восстановлении энергоснабжения;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невыполнению уже выданной команды на останов;</w:t>
      </w:r>
    </w:p>
    <w:p w:rsidR="00000000" w:rsidRDefault="00F46E3D">
      <w:pPr>
        <w:pStyle w:val="BodyText2"/>
      </w:pPr>
      <w:r>
        <w:t>падению и выбрасыванию подвижных частей производственного оборудования и закрепленных на нем предметов (например заготовок, инструмента и т.д.);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снижению эффективности защитных устройств.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</w:t>
      </w:r>
      <w:r>
        <w:rPr>
          <w:rFonts w:ascii="Times New Roman" w:hAnsi="Times New Roman"/>
          <w:spacing w:val="50"/>
          <w:sz w:val="24"/>
        </w:rPr>
        <w:t>Требования к средствам защиты, входящим в конструкцию, и сигнальным устройствам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2.4.1. Конструкция средств защиты должна обеспечивать возможность контроля выполнения ими своего назначения до начала и (или) в процессе функционирования производственного оборудования.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2.4.2. Средства защиты должны выполнять свое назначение непрерывно в процессе функционирования производственного оборудования или при возникании опасной ситуации.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2.4.3. Действие средств защиты не д</w:t>
      </w:r>
      <w:r>
        <w:rPr>
          <w:rFonts w:ascii="Times New Roman" w:hAnsi="Times New Roman"/>
          <w:sz w:val="24"/>
        </w:rPr>
        <w:t>олжно прекращаться раньше, чем закончится действие соответствующего опасного или вредного производственного фактора.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2.4.4. Отказ одного из средств защиты или его элемента не должен приводить к прекращению нормального функционирования других средств защиты</w:t>
      </w:r>
      <w:r>
        <w:rPr>
          <w:rFonts w:ascii="Times New Roman" w:hAnsi="Times New Roman"/>
          <w:sz w:val="24"/>
        </w:rPr>
        <w:t>.</w:t>
      </w:r>
    </w:p>
    <w:p w:rsidR="00000000" w:rsidRDefault="00F46E3D">
      <w:pPr>
        <w:pStyle w:val="BodyText2"/>
      </w:pPr>
      <w:r>
        <w:t xml:space="preserve">2.4.5. Производственное оборудование, в состав которого входят средства защиты, требующие их включения до начала функционирования производственного </w:t>
      </w:r>
      <w:r>
        <w:lastRenderedPageBreak/>
        <w:t>оборудования и (или) выключения после окончания его функционирования, должно иметь устройства, обеспечиваю</w:t>
      </w:r>
      <w:r>
        <w:t>щие такую последовательность.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2.4.6. Конструкция и расположение средств защиты не должны ограничивать технологические возможности производственного оборудования и должны обеспечивать удобство эксплуатации и технического обслуживания.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конструкция средств защиты не может обеспечить все технологические возможности производственного оборудования, то приоритетным является требование обеспечения защиты работающего.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2.4.7. Форма, размеры, прочность и жесткость защитного ограждения, его расположение относитель</w:t>
      </w:r>
      <w:r>
        <w:rPr>
          <w:rFonts w:ascii="Times New Roman" w:hAnsi="Times New Roman"/>
          <w:sz w:val="24"/>
        </w:rPr>
        <w:t>но ограждаемых частей производственного оборудования должны исключать воздействие на работающего ограждаемых частей и возможных выбросов (например инструмента, обрабатываемых деталей).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2.4.8. Конструкция защитного ограждения должна: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исключать возможность самопроизвольного перемещения из положения, обеспечивающего защиту работающего;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допускать возможность его перемещения из положения, обеспечивающего защиту работающего только с помощью инструмента, или блокировать функционирование производственного обо</w:t>
      </w:r>
      <w:r>
        <w:rPr>
          <w:rFonts w:ascii="Times New Roman" w:hAnsi="Times New Roman"/>
          <w:sz w:val="24"/>
        </w:rPr>
        <w:t>рудования, если защитное ограждение находится в положении, не обеспечивающем выполнение своих защитных функций;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обеспечивать возможность выполнения работающим предусмотренных действий, включая наблюдение за работой ограждаемых частей производственного оборудования, если это необходимо;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не создавать дополнительные опасные ситуации;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не снижать производительность труда.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2.4.9. Сигнальные устройства, предупреждающие об опасности, должны быть выполнены и расположены так, чтобы их сигналы были хорошо раз</w:t>
      </w:r>
      <w:r>
        <w:rPr>
          <w:rFonts w:ascii="Times New Roman" w:hAnsi="Times New Roman"/>
          <w:sz w:val="24"/>
        </w:rPr>
        <w:t>личимы и слышны в производственной обстановке всеми лицами, которым угрожает опасность.</w:t>
      </w:r>
    </w:p>
    <w:p w:rsidR="00000000" w:rsidRDefault="00F46E3D">
      <w:pPr>
        <w:pStyle w:val="BodyText2"/>
      </w:pPr>
      <w:r>
        <w:t>2.4.10. Части производственного оборудования, представляющие опасность, должны быть окрашены в сигнальные цвета и обозначены соответствующим знаком безопасности в соответствии с действующими стандартами.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 </w:t>
      </w:r>
      <w:r>
        <w:rPr>
          <w:rFonts w:ascii="Times New Roman" w:hAnsi="Times New Roman"/>
          <w:spacing w:val="50"/>
          <w:sz w:val="24"/>
        </w:rPr>
        <w:t>Требования к конструкции, способствующие безопасности при монтаже, транспортировании, хранении и ремонте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2.5.1. При необходимости использования грузоподъемных средств в процессе монтажа, транспортирования, хранения </w:t>
      </w:r>
      <w:r>
        <w:rPr>
          <w:rFonts w:ascii="Times New Roman" w:hAnsi="Times New Roman"/>
          <w:sz w:val="24"/>
        </w:rPr>
        <w:t>и ремонта на производственном оборудовании и его отдельных частях должны быть обозначены места для подсоединения грузоподъемных средств и поднимаемая масса.</w:t>
      </w:r>
    </w:p>
    <w:p w:rsidR="00000000" w:rsidRDefault="00F46E3D">
      <w:pPr>
        <w:pStyle w:val="BodyText2"/>
      </w:pPr>
      <w:r>
        <w:t>2.5.2. Места подсоединения подъемных средств должны быть выбраны с учетом центра тяжести оборудования (его частей) так, чтобы исключить возможность повреждения оборудования при подъеме и перемещении и обеспечить удобный и безопасный подход к ним.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2.5.3. Конструкция производственного оборудования и его частей должна обеспечивать возможность надежного их </w:t>
      </w:r>
      <w:r>
        <w:rPr>
          <w:rFonts w:ascii="Times New Roman" w:hAnsi="Times New Roman"/>
          <w:sz w:val="24"/>
        </w:rPr>
        <w:t>закрепления на транспортном средстве или в упаковочной таре.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2.5.4. Сборочные единицы производственного оборудования, которые при загрузке (разгрузке), транспортировании и хранении могут самопроизвольно перемещаться, должны иметь устройства для их фиксации в определенном положении.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2.5.5. Производственное оборудование и его части, перемещение которых предусмотрено вручную, должно быть снабжено устройствами (например ручками) для перемещения или иметь форму, удобную для захвата рукой.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</w:p>
    <w:p w:rsidR="00000000" w:rsidRDefault="00F46E3D">
      <w:pPr>
        <w:pStyle w:val="1"/>
        <w:spacing w:after="0"/>
        <w:jc w:val="right"/>
        <w:rPr>
          <w:b w:val="0"/>
          <w:i/>
          <w:caps w:val="0"/>
        </w:rPr>
      </w:pPr>
      <w:r>
        <w:rPr>
          <w:b w:val="0"/>
          <w:caps w:val="0"/>
        </w:rPr>
        <w:lastRenderedPageBreak/>
        <w:t>ПРИЛОЖЕНИЕ</w:t>
      </w:r>
      <w:r>
        <w:rPr>
          <w:b w:val="0"/>
          <w:caps w:val="0"/>
        </w:rPr>
        <w:br/>
      </w:r>
      <w:r>
        <w:rPr>
          <w:b w:val="0"/>
          <w:i/>
          <w:caps w:val="0"/>
        </w:rPr>
        <w:t>Рекомендуем</w:t>
      </w:r>
      <w:r>
        <w:rPr>
          <w:b w:val="0"/>
          <w:i/>
          <w:caps w:val="0"/>
        </w:rPr>
        <w:t>ое</w:t>
      </w:r>
    </w:p>
    <w:p w:rsidR="00000000" w:rsidRDefault="00F46E3D">
      <w:pPr>
        <w:pStyle w:val="1"/>
        <w:rPr>
          <w:caps w:val="0"/>
        </w:rPr>
      </w:pPr>
      <w:r>
        <w:rPr>
          <w:caps w:val="0"/>
        </w:rPr>
        <w:t>ОБЩИЕ ТРЕБОВАНИЯ К СОДЕРЖАНИЮ ЭКСПЛУАТАЦИОННОЙ ДОКУМЕНТАЦИИ В ЧАСТИ ОБЕСПЕЧЕНИЯ БЕЗОПАСНОСТИ ПРОИЗВОДСТВЕННОГО ОБОРУДОВАНИЯ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Содержание эксплуатационной документации производственного оборудования должно определяться назначением, особенностями конструкции и условий эксплуатации, предусмотренными стандартами и техническими условиями.</w:t>
      </w:r>
    </w:p>
    <w:p w:rsidR="00000000" w:rsidRDefault="00F46E3D">
      <w:pPr>
        <w:pStyle w:val="BodyText2"/>
      </w:pPr>
      <w:r>
        <w:t>2. Эксплуатационная документация должна устанавливать требования (правила), которые исключали бы создание опасных (в том числе пожаровзрывоопасных) ситуаций при монтаже (де</w:t>
      </w:r>
      <w:r>
        <w:t>монтаже), вводе в эксплуатацию и эксплуатации производственного оборудования, а также содержать требования, определяющие необходимость использования не входящих в конструкцию средств и методов защиты работающего.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В общем случае эксплуатационная документация в части обеспечения безопасности должна содержать: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спецификацию оснастки, инструмента и приспособлений, обеспечивающих безопасное выполнение всех предусмотренных работ по монтажу (демонтажу), вводу в эксплуатацию и эксплуатации;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правила монтажа </w:t>
      </w:r>
      <w:r>
        <w:rPr>
          <w:rFonts w:ascii="Times New Roman" w:hAnsi="Times New Roman"/>
          <w:sz w:val="24"/>
        </w:rPr>
        <w:t>(демонтажа) и способы предупреждения возможных ошибок, приводящих к созданию опасных ситуаций;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требования к размещению производственного оборудования в производственных помещениях (на производственных площадках), обеспечивающих удобство и безопасность при использовании оборудования по назначению, техническом его обслуживании и ремонте, а также требования по оснащению помещений и площадок средствами защиты, не входящими в конструкцию производственного оборудования;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фактические уровни шума, вибрации, из</w:t>
      </w:r>
      <w:r>
        <w:rPr>
          <w:rFonts w:ascii="Times New Roman" w:hAnsi="Times New Roman"/>
          <w:sz w:val="24"/>
        </w:rPr>
        <w:t>лучений, вредных веществ, вредных микроорганизмов и других опасных и вредных производственных факторов, генерируемых производственным оборудованием, и окружающую среду;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порядок ввода в эксплуатацию и способы предупреждения возможных ошибок, приводящих к опасным ситуациям;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граничные условия внешних воздействий (температуры, атмосферного давления, влажности, солнечной радиации, ветра, обледенения, вибрации, ударов, землетрясений, агрессивных газов, электромагнитных полей, вредных излучений, микроорганиз</w:t>
      </w:r>
      <w:r>
        <w:rPr>
          <w:rFonts w:ascii="Times New Roman" w:hAnsi="Times New Roman"/>
          <w:sz w:val="24"/>
        </w:rPr>
        <w:t>мов и т.п.) и воздействий производственной среды, при которых безопасность производственного оборудования сохраняется;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 правила управления оборудованием на всех предусмотренных режимах его работы и действия работающего в случаях возникновения опасных ситуаций (включая пожаровзрывоопасные);</w:t>
      </w:r>
    </w:p>
    <w:p w:rsidR="00000000" w:rsidRDefault="00F46E3D">
      <w:pPr>
        <w:pStyle w:val="BodyText2"/>
      </w:pPr>
      <w:r>
        <w:t>8) требования к обслуживающему персоналу по использованию средств индивидуальной защиты;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9) способы своевременного обнаружения отказов встроенных средств защиты и действия работающего в этих случаях;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10) регламент техни</w:t>
      </w:r>
      <w:r>
        <w:rPr>
          <w:rFonts w:ascii="Times New Roman" w:hAnsi="Times New Roman"/>
          <w:sz w:val="24"/>
        </w:rPr>
        <w:t>ческого обслуживания и приемы его безопасного выполнения;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11) правила транспортирования и хранения, при которых производственное оборудование сохраняет соответствие требованиям безопасности;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12) правила обеспечения пожаровзрывобезопасности;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13) правила обеспечения электробезопасности;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14) запрещение использования производственного оборудования или его частей не по назначению, если это может представлять опасность;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15) требования, связанные с обучением работающих (включая тренаж), а также требования к возрас</w:t>
      </w:r>
      <w:r>
        <w:rPr>
          <w:rFonts w:ascii="Times New Roman" w:hAnsi="Times New Roman"/>
          <w:sz w:val="24"/>
        </w:rPr>
        <w:t>тным и другим ограничениям;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16) правила безопасности при осуществлении дезинфекции, дегазации и дезактивации.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Эксплуатационная документация может содержать и другие требования (правила) или в нее могут не включаться отдельные из перечисленных в п. 3 требований (правил), если они не отражают особенностей обеспечения безопасности конкретного типа, вида, модели производственного оборудования.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</w:p>
    <w:p w:rsidR="00000000" w:rsidRDefault="00F46E3D">
      <w:pPr>
        <w:pStyle w:val="Heading"/>
        <w:widowControl/>
        <w:spacing w:after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ИНФОРМАЦИОННЫЕ ДАННЫЕ</w:t>
      </w:r>
    </w:p>
    <w:p w:rsidR="00000000" w:rsidRDefault="00F46E3D">
      <w:pPr>
        <w:widowControl/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РАЗРАБОТАН И ВНЕСЕН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Государственным комитетом СССР по управлению качеством продукции и ста</w:t>
      </w:r>
      <w:r>
        <w:rPr>
          <w:rFonts w:ascii="Times New Roman" w:hAnsi="Times New Roman"/>
          <w:sz w:val="24"/>
        </w:rPr>
        <w:t>ндартам,</w:t>
      </w:r>
    </w:p>
    <w:p w:rsidR="00000000" w:rsidRDefault="00F46E3D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Советом Всеобщей Конфедерации Профессиональных Союзов СССР</w:t>
      </w:r>
    </w:p>
    <w:p w:rsidR="00000000" w:rsidRDefault="00F46E3D">
      <w:pPr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РАЗРАБОТЧИКИ</w:t>
      </w:r>
    </w:p>
    <w:p w:rsidR="00000000" w:rsidRDefault="00F46E3D">
      <w:pPr>
        <w:widowControl/>
        <w:spacing w:before="120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В.Г. Версан, канд. эконом. наук; Н.Т. Тимофеева, канд. техн. наук; В.Б. Охлянд; Т.А. Алексеева; В.В. Дьяков, д-р техн. наук; И.П. Стабин, д-р техн. наук; О.М. Касаткин</w:t>
      </w:r>
    </w:p>
    <w:p w:rsidR="00000000" w:rsidRDefault="00F46E3D">
      <w:pPr>
        <w:pStyle w:val="a4"/>
      </w:pPr>
      <w:r>
        <w:t>2. УТВЕРЖДЕН И ВВЕДЕН В ДЕЙСТВИЕ Постановлением Государственного комитета СССР по управлению качеством продукции и стандартам от 06.06.91 N 807</w:t>
      </w:r>
    </w:p>
    <w:p w:rsidR="00000000" w:rsidRDefault="00F46E3D">
      <w:pPr>
        <w:widowControl/>
        <w:spacing w:before="120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Срок проверки и периодичность - 1997 г.</w:t>
      </w:r>
    </w:p>
    <w:p w:rsidR="00000000" w:rsidRDefault="00F46E3D">
      <w:pPr>
        <w:widowControl/>
        <w:spacing w:before="120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ВЗАМЕН ГОСТ 12.2.003-74</w:t>
      </w:r>
    </w:p>
    <w:p w:rsidR="00F46E3D" w:rsidRDefault="00F46E3D">
      <w:pPr>
        <w:ind w:firstLine="225"/>
        <w:jc w:val="both"/>
        <w:rPr>
          <w:rFonts w:ascii="Times New Roman" w:hAnsi="Times New Roman"/>
          <w:sz w:val="24"/>
        </w:rPr>
      </w:pPr>
    </w:p>
    <w:sectPr w:rsidR="00F46E3D">
      <w:pgSz w:w="11906" w:h="16838"/>
      <w:pgMar w:top="1134" w:right="113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11"/>
    <w:rsid w:val="00D06F11"/>
    <w:rsid w:val="00F4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B0B31-DDE4-4C9A-ABB2-6113CC9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paragraph" w:styleId="1">
    <w:name w:val="heading 1"/>
    <w:basedOn w:val="a"/>
    <w:next w:val="a"/>
    <w:qFormat/>
    <w:pPr>
      <w:keepNext/>
      <w:spacing w:before="120" w:after="120"/>
      <w:jc w:val="center"/>
      <w:outlineLvl w:val="0"/>
    </w:pPr>
    <w:rPr>
      <w:rFonts w:ascii="Times New Roman" w:hAnsi="Times New Roman"/>
      <w:b/>
      <w:caps/>
      <w:kern w:val="28"/>
      <w:sz w:val="24"/>
    </w:rPr>
  </w:style>
  <w:style w:type="paragraph" w:styleId="2">
    <w:name w:val="heading 2"/>
    <w:basedOn w:val="a"/>
    <w:next w:val="a"/>
    <w:qFormat/>
    <w:pPr>
      <w:keepNext/>
      <w:widowControl/>
      <w:spacing w:before="120"/>
      <w:ind w:firstLine="225"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qFormat/>
    <w:pPr>
      <w:keepNext/>
      <w:ind w:firstLine="284"/>
      <w:outlineLvl w:val="2"/>
    </w:pPr>
    <w:rPr>
      <w:rFonts w:ascii="Times New Roman" w:hAnsi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BodyText2">
    <w:name w:val="Body Text 2"/>
    <w:basedOn w:val="a"/>
    <w:pPr>
      <w:ind w:firstLine="284"/>
      <w:jc w:val="both"/>
    </w:pPr>
    <w:rPr>
      <w:rFonts w:ascii="Times New Roman" w:hAnsi="Times New Roman"/>
      <w:sz w:val="24"/>
    </w:rPr>
  </w:style>
  <w:style w:type="paragraph" w:styleId="a4">
    <w:name w:val="Body Text"/>
    <w:basedOn w:val="a"/>
    <w:semiHidden/>
    <w:pPr>
      <w:widowControl/>
      <w:spacing w:before="120"/>
      <w:jc w:val="both"/>
    </w:pPr>
    <w:rPr>
      <w:rFonts w:ascii="Times New Roman" w:hAnsi="Times New Roman"/>
      <w:sz w:val="24"/>
    </w:rPr>
  </w:style>
  <w:style w:type="paragraph" w:customStyle="1" w:styleId="DocumentMap">
    <w:name w:val="Document Map"/>
    <w:basedOn w:val="a"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4768</Words>
  <Characters>27184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12.2.003-91</vt:lpstr>
    </vt:vector>
  </TitlesOfParts>
  <Company>http://www.worldofauto.ru/</Company>
  <LinksUpToDate>false</LinksUpToDate>
  <CharactersWithSpaces>31889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12.2.003-91</dc:title>
  <dc:subject/>
  <dc:creator>Áëàãèé Àíäðåé Âëàäèìèðîâè÷</dc:creator>
  <cp:keywords/>
  <dc:description/>
  <cp:lastModifiedBy>User</cp:lastModifiedBy>
  <cp:revision>2</cp:revision>
  <dcterms:created xsi:type="dcterms:W3CDTF">2016-07-17T10:57:00Z</dcterms:created>
  <dcterms:modified xsi:type="dcterms:W3CDTF">2016-07-17T10:57:00Z</dcterms:modified>
</cp:coreProperties>
</file>