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0D3" w:rsidRPr="00B36204" w:rsidRDefault="00D14BB0" w:rsidP="00BC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204">
        <w:rPr>
          <w:rFonts w:ascii="Times New Roman" w:hAnsi="Times New Roman" w:cs="Times New Roman"/>
          <w:b/>
          <w:sz w:val="28"/>
          <w:szCs w:val="28"/>
        </w:rPr>
        <w:t>Методические рекомендации МЧС России органам местного самоуправления и общественным объединениям по организаци</w:t>
      </w:r>
      <w:r w:rsidR="005B166C">
        <w:rPr>
          <w:rFonts w:ascii="Times New Roman" w:hAnsi="Times New Roman" w:cs="Times New Roman"/>
          <w:b/>
          <w:sz w:val="28"/>
          <w:szCs w:val="28"/>
        </w:rPr>
        <w:t>и</w:t>
      </w:r>
      <w:r w:rsidRPr="00B36204">
        <w:rPr>
          <w:rFonts w:ascii="Times New Roman" w:hAnsi="Times New Roman" w:cs="Times New Roman"/>
          <w:b/>
          <w:sz w:val="28"/>
          <w:szCs w:val="28"/>
        </w:rPr>
        <w:t xml:space="preserve"> участия добровольных пожарных в предупреждении и (или) тушении пожаров и </w:t>
      </w:r>
      <w:bookmarkStart w:id="0" w:name="_GoBack"/>
      <w:bookmarkEnd w:id="0"/>
      <w:r w:rsidRPr="00B36204">
        <w:rPr>
          <w:rFonts w:ascii="Times New Roman" w:hAnsi="Times New Roman" w:cs="Times New Roman"/>
          <w:b/>
          <w:sz w:val="28"/>
          <w:szCs w:val="28"/>
        </w:rPr>
        <w:t>проведении аварийно-спасательных работ в составе пожарных команд Корпуса сил добровольной пожарной охраны</w:t>
      </w:r>
    </w:p>
    <w:p w:rsidR="00B36204" w:rsidRDefault="00B36204" w:rsidP="00BC4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Pr="00BC473D" w:rsidRDefault="00D14BB0" w:rsidP="00BC473D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73D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BC473D">
        <w:rPr>
          <w:rFonts w:ascii="Times New Roman" w:hAnsi="Times New Roman" w:cs="Times New Roman"/>
          <w:b/>
          <w:sz w:val="28"/>
          <w:szCs w:val="28"/>
        </w:rPr>
        <w:t>.</w:t>
      </w:r>
    </w:p>
    <w:p w:rsidR="00BC473D" w:rsidRPr="00BC473D" w:rsidRDefault="00BC473D" w:rsidP="00BC4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с Конституцией Российской Федерации, Федеральным законом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6 октября 2003 г</w:t>
      </w:r>
      <w:r w:rsidR="00BC473D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BC473D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C473D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BC473D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69-ФЗ «О пожарной безопасности», Федеральным законом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 xml:space="preserve">от </w:t>
      </w:r>
      <w:r w:rsidR="00BC473D">
        <w:rPr>
          <w:rFonts w:ascii="Times New Roman" w:hAnsi="Times New Roman" w:cs="Times New Roman"/>
          <w:sz w:val="28"/>
          <w:szCs w:val="28"/>
        </w:rPr>
        <w:t>6</w:t>
      </w:r>
      <w:r w:rsidRPr="00727617">
        <w:rPr>
          <w:rFonts w:ascii="Times New Roman" w:hAnsi="Times New Roman" w:cs="Times New Roman"/>
          <w:sz w:val="28"/>
          <w:szCs w:val="28"/>
        </w:rPr>
        <w:t xml:space="preserve"> мая 2011 г</w:t>
      </w:r>
      <w:r w:rsidR="00BC473D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100-ФЗ «О добровольной пожарной охране»,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12 января 1996 г</w:t>
      </w:r>
      <w:r w:rsidR="00BC473D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№7-ФЗ </w:t>
      </w:r>
      <w:r w:rsidR="00B36204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B36204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19 мая 199</w:t>
      </w:r>
      <w:r w:rsidR="00BC473D">
        <w:rPr>
          <w:rFonts w:ascii="Times New Roman" w:hAnsi="Times New Roman" w:cs="Times New Roman"/>
          <w:sz w:val="28"/>
          <w:szCs w:val="28"/>
        </w:rPr>
        <w:t>5</w:t>
      </w:r>
      <w:r w:rsidRPr="00727617">
        <w:rPr>
          <w:rFonts w:ascii="Times New Roman" w:hAnsi="Times New Roman" w:cs="Times New Roman"/>
          <w:sz w:val="28"/>
          <w:szCs w:val="28"/>
        </w:rPr>
        <w:t xml:space="preserve"> г</w:t>
      </w:r>
      <w:r w:rsidR="00BC473D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r w:rsidR="00BC473D">
        <w:rPr>
          <w:rFonts w:ascii="Times New Roman" w:hAnsi="Times New Roman" w:cs="Times New Roman"/>
          <w:sz w:val="28"/>
          <w:szCs w:val="28"/>
        </w:rPr>
        <w:t>№</w:t>
      </w:r>
      <w:r w:rsidRPr="00727617">
        <w:rPr>
          <w:rFonts w:ascii="Times New Roman" w:hAnsi="Times New Roman" w:cs="Times New Roman"/>
          <w:sz w:val="28"/>
          <w:szCs w:val="28"/>
        </w:rPr>
        <w:t xml:space="preserve"> 82-ФЗ </w:t>
      </w:r>
      <w:r w:rsidR="00B36204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общественных объединениях</w:t>
      </w:r>
      <w:r w:rsidR="00B36204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>, другими федеральными законами, иными нормативными правовыми актами Российской Федерации, в целях координации деятельности органов местного самоуправления по организации участия добровольных пожарных в предупреждении и (или) тушении пожаров и проведении аварийно-спасательных работ в составе пожарных команд Корпуса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сил добровольной пожарной охраны.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Методические рекомендации рассчитаны на практическое применение должностными лицами органов местного самоуправления при реализации установленной компетенции данных органов в области пожарной безопасности, защиты населения и территорий от чрезвычайных ситуаций природного и техногенного характера, при оказании поддержки социально ориентированным некоммерческим организациям в форме содействия формированию и деятельности Корпуса сил добровольной пожарной охраны.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Методические рекомендации также могут быть использованы общественными объединениями в деятельности по организации участия добровольных пожарных в предупреждении и (или) тушении пожаров и проведении аварийно-спасательных работ в составе Корпуса сил добровольной пожарной охраны.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Цель Методических рекомендаций состоит в повышении эффективности совместного участия территориальных органов МЧС России, органов местного самоуправления и общественных объединений в обеспечении пожарной безопасности на территориях отдельных муниципальных образований.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целях настоящих методических рекомендаций используются следующие понятия: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b/>
          <w:sz w:val="28"/>
          <w:szCs w:val="28"/>
        </w:rPr>
        <w:t>Корпус сил добровольной пожарной охраны</w:t>
      </w:r>
      <w:r w:rsidRPr="0072761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C473D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Корпус сил) </w:t>
      </w:r>
      <w:r w:rsidR="00BC473D">
        <w:rPr>
          <w:rFonts w:ascii="Times New Roman" w:hAnsi="Times New Roman" w:cs="Times New Roman"/>
          <w:sz w:val="28"/>
          <w:szCs w:val="28"/>
        </w:rPr>
        <w:t>–</w:t>
      </w:r>
      <w:r w:rsidR="00727617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 xml:space="preserve">совокупность отдельных пожарно-спасательных постов федеральной противопожарной службы Государственной противопожарной службы, на базе которых осуществляют совместное дежурство личный состав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федеральной противопожарной службы Государственной противопожарной службы и добровольные пожарные;</w:t>
      </w:r>
    </w:p>
    <w:p w:rsidR="00A170D3" w:rsidRPr="00727617" w:rsidRDefault="00BC473D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b/>
          <w:sz w:val="28"/>
          <w:szCs w:val="28"/>
        </w:rPr>
        <w:t>О</w:t>
      </w:r>
      <w:r w:rsidR="00D14BB0" w:rsidRPr="00727617">
        <w:rPr>
          <w:rFonts w:ascii="Times New Roman" w:hAnsi="Times New Roman" w:cs="Times New Roman"/>
          <w:b/>
          <w:sz w:val="28"/>
          <w:szCs w:val="28"/>
        </w:rPr>
        <w:t>тдельный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BB0" w:rsidRPr="00727617">
        <w:rPr>
          <w:rFonts w:ascii="Times New Roman" w:hAnsi="Times New Roman" w:cs="Times New Roman"/>
          <w:b/>
          <w:sz w:val="28"/>
          <w:szCs w:val="28"/>
        </w:rPr>
        <w:t>пожарно-спасательный пост федеральной противопожарной службы Государственной противопожарной службы, входящий в состав Корпуса сил добровольной пожарной охраны</w:t>
      </w:r>
      <w:r w:rsidR="00D14BB0" w:rsidRPr="00727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36204">
        <w:rPr>
          <w:rFonts w:ascii="Times New Roman" w:hAnsi="Times New Roman" w:cs="Times New Roman"/>
          <w:sz w:val="28"/>
          <w:szCs w:val="28"/>
        </w:rPr>
        <w:t xml:space="preserve"> </w:t>
      </w:r>
      <w:r w:rsidR="00D14BB0" w:rsidRPr="00727617">
        <w:rPr>
          <w:rFonts w:ascii="Times New Roman" w:hAnsi="Times New Roman" w:cs="Times New Roman"/>
          <w:sz w:val="28"/>
          <w:szCs w:val="28"/>
        </w:rPr>
        <w:t xml:space="preserve">подразделение федеральной противопожарной службы Государственной противопожарной службы (далее </w:t>
      </w:r>
      <w:r w:rsidR="000F01B7">
        <w:rPr>
          <w:rFonts w:ascii="Times New Roman" w:hAnsi="Times New Roman" w:cs="Times New Roman"/>
          <w:sz w:val="28"/>
          <w:szCs w:val="28"/>
        </w:rPr>
        <w:t>–</w:t>
      </w:r>
      <w:r w:rsidR="00D14BB0" w:rsidRPr="00727617">
        <w:rPr>
          <w:rFonts w:ascii="Times New Roman" w:hAnsi="Times New Roman" w:cs="Times New Roman"/>
          <w:sz w:val="28"/>
          <w:szCs w:val="28"/>
        </w:rPr>
        <w:t xml:space="preserve"> ФПС), включающее в себя личный состав ФПС (состоящих на штатных должностях начальника отдельного пожарно-спасательного поста ФПС, водителей отдельного пожарно-спасательного поста ФПС), имеющее на вооружении пожарную технику и пожарное депо (приспособленное для размещения пожарной техники помещение);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b/>
          <w:sz w:val="28"/>
          <w:szCs w:val="28"/>
        </w:rPr>
        <w:t>добровольный пожарный пожарной команды Корпуса сил добровольной пожарной охраны</w:t>
      </w:r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r w:rsidR="00BC473D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физическое лицо, являющееся членом или участником общественного объединения пожарной охраны и принимающее участие на безвозмездной основе (без получения регулярной оплаты своего труда) в профилактике и (или) тушении пожаров и проведении аварийно-спасательных работ в составе пожарной команды Корпуса сил на условиях договора с соответствующим общественным объединением пожарной охраны;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b/>
          <w:sz w:val="28"/>
          <w:szCs w:val="28"/>
        </w:rPr>
        <w:t>пожарная команда Корпуса сил добровольной пожарной охраны</w:t>
      </w:r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r w:rsidR="00B36204">
        <w:rPr>
          <w:rFonts w:ascii="Times New Roman" w:hAnsi="Times New Roman" w:cs="Times New Roman"/>
          <w:sz w:val="28"/>
          <w:szCs w:val="28"/>
        </w:rPr>
        <w:t xml:space="preserve">– </w:t>
      </w:r>
      <w:r w:rsidRPr="00727617">
        <w:rPr>
          <w:rFonts w:ascii="Times New Roman" w:hAnsi="Times New Roman" w:cs="Times New Roman"/>
          <w:sz w:val="28"/>
          <w:szCs w:val="28"/>
        </w:rPr>
        <w:t>личный состав ФПС и добровольные пожарные, объединяющиеся в целях участия в предупреждении и (или) тушения пожаров и проведения аварийно-спасательных работ под единым управлением и, как правило, осуществляющие деятельность на базе отдельного пожарно-спасательного поста федеральной противопожарной службы Государственной противопожарной службы;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b/>
          <w:sz w:val="28"/>
          <w:szCs w:val="28"/>
        </w:rPr>
        <w:t>руководитель пожарной команды Корпуса сил добровольной пожарной охраны</w:t>
      </w:r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r w:rsidR="00B36204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нештатная должность, обязанности по которой по согласованию с соответствующим общественным объединением осуществляет начальник отдельного пожарно-спасательного поста федеральной противопожарной службы Государственной противопожарной службы, предусматривающая оперативное управление деятельностью пожарной команды Корпуса сил добровольной пожарной охраны по тушению пожара и проведению аварийно-спасательных работ.</w:t>
      </w:r>
    </w:p>
    <w:p w:rsidR="00BC473D" w:rsidRDefault="00BC473D" w:rsidP="00BC4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70D3" w:rsidRPr="00A25630" w:rsidRDefault="00D14BB0" w:rsidP="00BC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30">
        <w:rPr>
          <w:rFonts w:ascii="Times New Roman" w:hAnsi="Times New Roman" w:cs="Times New Roman"/>
          <w:b/>
          <w:sz w:val="28"/>
          <w:szCs w:val="28"/>
        </w:rPr>
        <w:t>Обзор деятельности добровольной пожарной охраны</w:t>
      </w:r>
      <w:r w:rsidR="00BC473D">
        <w:rPr>
          <w:rFonts w:ascii="Times New Roman" w:hAnsi="Times New Roman" w:cs="Times New Roman"/>
          <w:b/>
          <w:sz w:val="28"/>
          <w:szCs w:val="28"/>
        </w:rPr>
        <w:t>.</w:t>
      </w:r>
    </w:p>
    <w:p w:rsidR="00BC473D" w:rsidRDefault="00BC473D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последние годы наблюдается устойчивый рост числа граждан и организаций, участвующих в добровольческой деятельности, а также расширяются территориальная сфера их деятельности.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Такая специфическая сфера общественных отношений, как предупреждение и (или) тушение пожаров и проведение аварийно-спасательных работ, обуславливает особую социальную значимость организации широкого и очень тесного сотрудничества органов публичной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власти с гражданами и организациями, действия которых направлены на спасение людей и имущества.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Приоритетными задачами при осуществлении этого сотрудничества состоит в создании необходимых организационных правовых и экономических предпосылок для возникновения и реализации гражданских инициатив в области пожарной безопасности.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силу общественного характера добровольной пожарной охраны и ввиду ее исторически сложившейся связи с местным самоуправлением, гражданами и организациями, всегда являющимися инициаторами создания добровольной пожарной охраны (далее </w:t>
      </w:r>
      <w:r w:rsidR="00B36204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ДПО), некоторые аспекты ее деятельности целесообразно регулировать на уровне субъектов Российской Федерации и органов местного самоуправления.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Во многих странах, например в Германии, Франции, США, большинство льгот для добровольцев предоставляются не на федеральном уровне, а на местном уровне.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Правовые основы создания и деятельности добровольной пожарной охраны, права и гарантии деятельности общественных объединений пожарной охраны и добровольных пожарных, установлены Федеральным законом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6 мая 2011 г</w:t>
      </w:r>
      <w:r w:rsidR="000F01B7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№100-ФЗ «О добровольной пожарной охране».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развитие Федерального закона «О добровольной пожарной охране» в субъектах Российской Федерации приняты законодательные и муниципальные правовые акты, направленные на развитие добровольной пожарной охраны, в том числе установление гарантий правовой и социальной защиты работникам ДПО и добровольным пожарным.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Зачастую эффективность применения добровольцев для предупреждения и ликвидации пожаров связана со значением временного фактора </w:t>
      </w:r>
      <w:r w:rsidR="000F01B7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сами жители населенных пунктов в силу объективных причин способны быстрее, чем профессиональные формирования, осуществить реагирование на угрозу возникновения пожара и предотвратить его распространение, что может выступить решающим фактором для предупреждения или ликвидации пожара.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Кроме того, в современных социально-экономических условиях повышается актуальность развития добровольной пожарной охраны, формирования из числа добровольцев полноценных пожарных команд, способных эффективно участвовать в тушении пожаров и проведении аварийно-спасательных работ.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Организация охраны от пожаров населенных пунктов, в которых численность населения не превышает 100 жителей, влечет объективные трудности, связанные как с высокими затратами на строительство пожарных депо, содержанием профессиональной пожарной охраны, так и отсутствием возможности укомплектовать профессиональные пожарные части работниками из числа местного населения, с учетом квалификационных требований, предъявляемых законодательством к уровню профессиональной подготовки и состоянию здоровья пожарных.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lastRenderedPageBreak/>
        <w:t>В данном случае наиболее рациональным выходом является создание пожарных команд из числа местных жителей, являющихся добровольным и пожарными, и штатных сотрудников федеральной противопожарной службы Государственной противопожарной службы.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целях обеспечения пожарной безопасности сельских населенных пунктов, в которых в настоящее время отсутствует пожарная охрана, МЧС России сформирован Корпус сил добровольной пожарной охраны (далее </w:t>
      </w:r>
      <w:r w:rsidR="00BC473D">
        <w:rPr>
          <w:rFonts w:ascii="Times New Roman" w:hAnsi="Times New Roman" w:cs="Times New Roman"/>
          <w:sz w:val="28"/>
          <w:szCs w:val="28"/>
        </w:rPr>
        <w:t xml:space="preserve">– </w:t>
      </w:r>
      <w:r w:rsidRPr="00727617">
        <w:rPr>
          <w:rFonts w:ascii="Times New Roman" w:hAnsi="Times New Roman" w:cs="Times New Roman"/>
          <w:sz w:val="28"/>
          <w:szCs w:val="28"/>
        </w:rPr>
        <w:t>Корпус сил), в котором на базе отдельных пожарно-спасательных постов ФПС совместно несут дежурство личный состав ФПС и добровольные пожарные.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Дислокация пожарных команд Корпус сил выбирается с учетом оперативной обстановки по пожарной безопасности в муниципальном образовании, территории обслуживаемых населенных пунктов и расстояния между ними, наличия соответствующей материально-технической базы, пожарно-спасательных постов, перспективных планов строительства пожарно-спасательных постов и приобретения пожарной техники, ее количества и других факторов.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Привлечение добровольных пожарных к несению совместного с личным составом ФПС дежурства в составе караулов (смен) пожарных команд и к выполнению задач, возложенных на Корпус, сил, будет осуществляться на основе договоров, заключаемых добровольными пожарными с общественными объединениями пожарной охраны, членами (участниками) которых являются добровольные пожарные, и договорами между общественными объединениями пожарной охраны и соответствующими территориальными подразделениями федеральной противопожарной службы Государственной противопожарной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службы.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Добровольные пожарные пожарных команд Корпуса сил могут привлекаться к несению службы (дежурства) в расположении пожарной команды Корпуса сил или по месту жительства, работы или учебы добровольного пожарного в соответствии с графиком, утвержденным соответствующим общественным объединением и согласованным с территориальным подразделением ФПС и, при необходимости, с руководителем организации по месту работы или учебы добровольного пожарного в случае включения добровольного пожарного в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указанный график дежурства в рабочее или учебное время.</w:t>
      </w:r>
    </w:p>
    <w:p w:rsidR="00A170D3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Пожарные команды Корпуса сил включаются в Расписание выезда сил и средств подразделений пожарной охраны, пожарно-спасательных гарнизонов для тушения пожаров и проведения аварийно-спасательных работ на территории соответствующего муниципального образования и в План привлечения сил и средств подразделений пожарной охраны для тушения пожаров и проведения аварийно-спасательных работ в субъекте Российской Федерации.</w:t>
      </w:r>
    </w:p>
    <w:p w:rsidR="00BC473D" w:rsidRDefault="00BC473D" w:rsidP="00BC4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73D" w:rsidRDefault="00BC473D" w:rsidP="00BC4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73D" w:rsidRDefault="00BC473D" w:rsidP="00BC4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73D" w:rsidRPr="00727617" w:rsidRDefault="00BC473D" w:rsidP="00BC4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Default="00D14BB0" w:rsidP="00BC473D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30">
        <w:rPr>
          <w:rFonts w:ascii="Times New Roman" w:hAnsi="Times New Roman" w:cs="Times New Roman"/>
          <w:b/>
          <w:sz w:val="28"/>
          <w:szCs w:val="28"/>
        </w:rPr>
        <w:lastRenderedPageBreak/>
        <w:t>Привлечение Корпуса сил добровольной пожарной охраны к реализации полномочий органов местного самоуправления в сфере предупреждения и ликвидации чрезвычайных ситуаций, обеспечения пожарной безопасности на территории муниципальных образований</w:t>
      </w:r>
    </w:p>
    <w:p w:rsidR="00BC473D" w:rsidRPr="00A25630" w:rsidRDefault="00BC473D" w:rsidP="00BC473D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170D3" w:rsidRPr="008B1741" w:rsidRDefault="00D14BB0" w:rsidP="008B1741">
      <w:pPr>
        <w:pStyle w:val="a3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741">
        <w:rPr>
          <w:rFonts w:ascii="Times New Roman" w:hAnsi="Times New Roman" w:cs="Times New Roman"/>
          <w:b/>
          <w:sz w:val="28"/>
          <w:szCs w:val="28"/>
        </w:rPr>
        <w:t>Компетенция органов местного самоуправления в области пожарной безопасности, защиты населения и территорий муниципальных образований от чрезвычайных ситуаций природного и техногенного характера</w:t>
      </w:r>
      <w:r w:rsidR="00BC473D" w:rsidRPr="008B1741">
        <w:rPr>
          <w:rFonts w:ascii="Times New Roman" w:hAnsi="Times New Roman" w:cs="Times New Roman"/>
          <w:b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Опасность для общества последствий чрезвычайных ситуаций обуславливает необходимость участия в их предупреждении и ликвидации как федеральных органов государственной власти и органов государственной власти субъектов Российской Федерации, так и органов местного самоуправления, граждан и организаций.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Федеральным законодательством закреплены конкретные полномочия в области защиты населения и территорий от чрезвычайных ситуаций, входящие в компетенцию органов местного самоуправления.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Согласно Конституции Российской Федерации и Федеральному закону</w:t>
      </w:r>
      <w:r w:rsidR="000F01B7">
        <w:rPr>
          <w:rFonts w:ascii="Times New Roman" w:hAnsi="Times New Roman" w:cs="Times New Roman"/>
          <w:sz w:val="28"/>
          <w:szCs w:val="28"/>
        </w:rPr>
        <w:t xml:space="preserve"> РФ </w:t>
      </w:r>
      <w:r w:rsidRPr="00727617">
        <w:rPr>
          <w:rFonts w:ascii="Times New Roman" w:hAnsi="Times New Roman" w:cs="Times New Roman"/>
          <w:sz w:val="28"/>
          <w:szCs w:val="28"/>
        </w:rPr>
        <w:t>от 6 октября 2003 г</w:t>
      </w:r>
      <w:r w:rsidR="0086155B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86155B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6155B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местное самоуправление наделено компетенцией в двух сферах: в вопросах местного и государственного значения.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Вопросы местного значения </w:t>
      </w:r>
      <w:r w:rsidR="0086155B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это вопросы непосредственного обеспечения жизнедеятельности населения муниципального образования, в которые входят также вопросы, связанные с защитой населения от чрезвычайных ситуаций.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Решение вопросов местного значения в соответствии с Конституцией Российской Федерации и Федеральным законом «Об общих принципах организации   местного   самоуправления   в   Российской   Федерации» осуществляется населением и (или) органами местного самоуправления самостоятельно за счет средств местного бюджета.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Органы местного самоуправления могут также наделяться отдельными государственными полномочиями Российской Федерац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субъектов.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Наделение органов местного самоуправления отдельными государственными полномочиями Российской Федерации осуществляется федеральными законами, отдельными государственными полномочиями субъектов Российской Федерации </w:t>
      </w:r>
      <w:r w:rsidR="0086155B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законами субъектов Российской Федерации. Конституция Российской Федерации и нормы Федерального закона </w:t>
      </w:r>
      <w:r w:rsidR="0086155B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6155B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предусматривают, что в этом случае делегирование государством полномочий должно осуществляться с одновременной передачей необходимых для их осуществления материальных и финансовых средств.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Возможность передачи тех или иных государственных полномочий прямо предусмотрена, например, Лесным кодексом Российской Федерации, в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котором установлено, что муниципалитеты могут наделяться отдельными государственными полномочиями в области использования, охраны, защиты и воспроизводства лесов.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Органы местного самоуправления поселения вправе участвовать в осуществлении иных государственных полномочий (не переданных им в соответствии со ст</w:t>
      </w:r>
      <w:r w:rsidR="000F01B7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19 Федерального закона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федеральными законами и законами субъектов Российской Федерации, только за счет собственных доходов местных бюджетов (за исключением субвенций и дотаций, предоставляемых из федерального бюджета и бюджета субъекта Российской Федерации).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Необходимо отметить, что Федеральный закон </w:t>
      </w:r>
      <w:r w:rsidR="008B1741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B1741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разрешает органам местного самоуправления решать и иные вопросы (причем они не называются вопросами местного значения) при условии наличия у них соответствующих материальных ресурсов (ч. 2 ст. 14, ч. 2 ст. 15, ч. 2 ст. 16).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В перечень вопросов местного значения в области защиты от чрезвычайных ситуаций Федеральным законом </w:t>
      </w:r>
      <w:r w:rsidR="008B1741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B1741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>, решаемых органами местного самоуправления городских поселений, городских округов и муниципальных районов, включено осуществление мероприятий по защите населения и территории поселения от чрезвычайных ситуаций природного и техногенного характера, участие в предупреждении и ликвидации последствий чрезвычайных ситуаций в границах поселения.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В соответствии с ч. 3 ст. 14 Федерального закона </w:t>
      </w:r>
      <w:r w:rsidR="008B1741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B1741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также может закрепляться участие в предупреждении и ликвидации последствий чрезвычайных ситуаций в границах поселения.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Что касается осуществления мероприятий по защите населения и территории поселения от чрезвычайных ситуаций природного и техногенного характера, то анализ частей 3 и 4 ст. 14 Федерального закона </w:t>
      </w:r>
      <w:r w:rsidR="008B1741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B1741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позволяет сделать вывод, что эти полномочия законами субъекта Российской Федерации и принятыми в соответствии с ними уставом муниципального района и уставами сельских поселений за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сельскими поселениями закрепляться не могут, но на территориях сельских поселений этот вопрос решается органами местного самоуправления соответствующих муниципальных районов.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этом случае данный вопрос является вопросом местного значения муниципальных районов.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lastRenderedPageBreak/>
        <w:t xml:space="preserve">Наряду с указанными полномочиями, Федеральный закон </w:t>
      </w:r>
      <w:r w:rsidR="008B1741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B1741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>, предусматривает иные вопросы местного значения, которые не названы в качестве полномочий органов местного самоуправления по защите населения и территорий от чрезвычайных ситуаций, но являются, по сути, таковыми, поскольку направлены на предупреждение чрезвычайных ситуаций и защиту населения и территорий муниципальных образований от их последствий.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К таким вопросам местного значения в соответствии Федеральным законом «Об общих принципах организации местного самоуправления в Российской Федерации» относятся:</w:t>
      </w:r>
    </w:p>
    <w:p w:rsidR="00A170D3" w:rsidRPr="008B1741" w:rsidRDefault="00D14BB0" w:rsidP="008B1741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741">
        <w:rPr>
          <w:rFonts w:ascii="Times New Roman" w:hAnsi="Times New Roman" w:cs="Times New Roman"/>
          <w:sz w:val="28"/>
          <w:szCs w:val="28"/>
        </w:rPr>
        <w:t xml:space="preserve">для поселений (ст.14) </w:t>
      </w:r>
      <w:r w:rsidR="008B1741">
        <w:rPr>
          <w:rFonts w:ascii="Times New Roman" w:hAnsi="Times New Roman" w:cs="Times New Roman"/>
          <w:sz w:val="28"/>
          <w:szCs w:val="28"/>
        </w:rPr>
        <w:t>–</w:t>
      </w:r>
      <w:r w:rsidRPr="008B1741">
        <w:rPr>
          <w:rFonts w:ascii="Times New Roman" w:hAnsi="Times New Roman" w:cs="Times New Roman"/>
          <w:sz w:val="28"/>
          <w:szCs w:val="28"/>
        </w:rPr>
        <w:t xml:space="preserve"> обеспечение первичных мер пожарной безопасности в границах населенных пунктов поселения, организация и осуществления мероприятий по гражданской обороне, создание, содержание и организация деятельности аварийно-спасательных служб и (или) аварийно-спасательных формирований на территории поселения; осуществление мероприятий по обеспечению безопасности людей на водных объектах, охране их жизни и здоровья, осуществление муниципального лесного контроля,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A170D3" w:rsidRPr="008B1741" w:rsidRDefault="00D14BB0" w:rsidP="008B1741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741">
        <w:rPr>
          <w:rFonts w:ascii="Times New Roman" w:hAnsi="Times New Roman" w:cs="Times New Roman"/>
          <w:sz w:val="28"/>
          <w:szCs w:val="28"/>
        </w:rPr>
        <w:t xml:space="preserve">для муниципального района (ст. 15) </w:t>
      </w:r>
      <w:r w:rsidR="008B1741">
        <w:rPr>
          <w:rFonts w:ascii="Times New Roman" w:hAnsi="Times New Roman" w:cs="Times New Roman"/>
          <w:sz w:val="28"/>
          <w:szCs w:val="28"/>
        </w:rPr>
        <w:t>–</w:t>
      </w:r>
      <w:r w:rsidRPr="008B1741">
        <w:rPr>
          <w:rFonts w:ascii="Times New Roman" w:hAnsi="Times New Roman" w:cs="Times New Roman"/>
          <w:sz w:val="28"/>
          <w:szCs w:val="28"/>
        </w:rPr>
        <w:t xml:space="preserve"> организация мероприятий </w:t>
      </w:r>
      <w:proofErr w:type="spellStart"/>
      <w:r w:rsidRPr="008B1741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Pr="008B1741">
        <w:rPr>
          <w:rFonts w:ascii="Times New Roman" w:hAnsi="Times New Roman" w:cs="Times New Roman"/>
          <w:sz w:val="28"/>
          <w:szCs w:val="28"/>
        </w:rPr>
        <w:t xml:space="preserve"> характера по охране окружающей среды, осуществление мероприятий по обеспечению безопасности людей на водных объектах, охране их жизни и здоровья, организация и осуществления мероприятий по гражданской обороне;</w:t>
      </w:r>
    </w:p>
    <w:p w:rsidR="00A170D3" w:rsidRPr="008B1741" w:rsidRDefault="00D14BB0" w:rsidP="008B1741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741">
        <w:rPr>
          <w:rFonts w:ascii="Times New Roman" w:hAnsi="Times New Roman" w:cs="Times New Roman"/>
          <w:sz w:val="28"/>
          <w:szCs w:val="28"/>
        </w:rPr>
        <w:t xml:space="preserve">для городского округа (ст. 16) </w:t>
      </w:r>
      <w:r w:rsidR="008B1741">
        <w:rPr>
          <w:rFonts w:ascii="Times New Roman" w:hAnsi="Times New Roman" w:cs="Times New Roman"/>
          <w:sz w:val="28"/>
          <w:szCs w:val="28"/>
        </w:rPr>
        <w:t>–</w:t>
      </w:r>
      <w:r w:rsidRPr="008B1741">
        <w:rPr>
          <w:rFonts w:ascii="Times New Roman" w:hAnsi="Times New Roman" w:cs="Times New Roman"/>
          <w:sz w:val="28"/>
          <w:szCs w:val="28"/>
        </w:rPr>
        <w:t xml:space="preserve"> обеспечение первичных мер пожарной безопасности в границах городского округа, организация и осуществление мероприятий по гражданской обороне, создание, содержание и организация деятельности аварийно-спасательных служб и (или) аварийно-спасательных формирований на территории городского округа; осуществление мероприятий по обеспечению безопасности людей на водных объектах, охране их жизни и здоровья; организация мероприятий по охране окружающей среды в границах городского округа;</w:t>
      </w:r>
    </w:p>
    <w:p w:rsidR="00A170D3" w:rsidRPr="008B1741" w:rsidRDefault="00D14BB0" w:rsidP="008B1741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741">
        <w:rPr>
          <w:rFonts w:ascii="Times New Roman" w:hAnsi="Times New Roman" w:cs="Times New Roman"/>
          <w:sz w:val="28"/>
          <w:szCs w:val="28"/>
        </w:rPr>
        <w:t xml:space="preserve">для внутригородского района (п. 4 ч. 1 ст. 16.2) </w:t>
      </w:r>
      <w:r w:rsidR="008B1741">
        <w:rPr>
          <w:rFonts w:ascii="Times New Roman" w:hAnsi="Times New Roman" w:cs="Times New Roman"/>
          <w:sz w:val="28"/>
          <w:szCs w:val="28"/>
        </w:rPr>
        <w:t>–</w:t>
      </w:r>
      <w:r w:rsidRPr="008B1741">
        <w:rPr>
          <w:rFonts w:ascii="Times New Roman" w:hAnsi="Times New Roman" w:cs="Times New Roman"/>
          <w:sz w:val="28"/>
          <w:szCs w:val="28"/>
        </w:rPr>
        <w:t xml:space="preserve"> обеспечение первичных мер пожарной безопасности в границах внутригородского района.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8B1741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B1741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 городского, сельского поселения, городского округа, городского округа с внутригородским делением наделены правом на создание муниципальной пожарной охраны.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Указанные органы местного самоуправления создают муниципальную пожарную охрану за счет доходов местных бюджетов, за исключением межбюджетных трансфертов, предоставленных из бюджетов бюджетной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системы Российской Федерации, и поступлений налоговых доходов по дополнительным нормативам отчислений.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Нормы, закрепляющие в Федеральном законе «Об общих принципах организации местного самоуправления в Российской Федерации» полномочия органов местного самоуправления по обеспечению жизнедеятельности муниципального образования в части защиты от чрезвычайных ситуаций носят бланкетный характер.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Содержание этих полномочий раскрываются в «отраслевых» законах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Федеральном законе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8B1741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Федеральном законе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8B1741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0F01B7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 xml:space="preserve">69-ФЗ «О пожарной безопасности», Федеральном законе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12 февраля 1998 г</w:t>
      </w:r>
      <w:r w:rsidR="008B1741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8B1741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 xml:space="preserve">28-ФЗ «О гражданской обороне», Федеральном законе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22 августа 1995 г</w:t>
      </w:r>
      <w:r w:rsidR="008B1741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151-ФЗ «Об аварийно-спасательных службах и статусе спасателей», Водном кодексе Российской Федерации.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части 2 статьи 11 Федерального закона </w:t>
      </w:r>
      <w:r w:rsidR="000F01B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8B1741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 органы местного самоуправления самостоятельно: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а) осуществляют подготовку и содержание в готовности необходимых сил и сре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б) принимают решения о проведении эвакуационных мероприятий в чрезвычайных ситуациях и организуют их проведение;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в) осуществляют информирование населения о чрезвычайных ситуациях;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г) осуществляют финансирование мероприятий в области защиты населения и территорий от чрезвычайных ситуаций;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д) создают резервы финансовых и материальных ресурсов для ликвидации чрезвычайных ситуаций;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ж) содействуют устойчивому функционированию организаций в чрезвычайных ситуациях;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з) создают при органах местного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к) устанавливают местный уровень реагирования в установленном порядке;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lastRenderedPageBreak/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м) создают и поддерживают в постоянной готовности муниципальные системы оповещения и информирования населения о чрезвычайных ситуациях.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Таким образом, органы местного самоуправления всех уровней наделены значительной компетенцией в сфере предупреждения и ликвидации последствий чрезвычайных ситуаций, обеспечения пожарной безопасности.</w:t>
      </w:r>
    </w:p>
    <w:p w:rsidR="00A170D3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Реализовать большинство полномочий в указанных сферах органы местного самоуправления могут с участием Корпуса сил добровольной пожарной охраны в рамках договоров (соглашений), заключенных с общественными объединениями пожарной охраны и территориальными подразделениями ФПС, в которых будут прописаны конкретные виды работ (услуг), выполняемые пожарными командами Корпуса сил добровольной пожарной охраны.</w:t>
      </w:r>
    </w:p>
    <w:p w:rsidR="008B1741" w:rsidRPr="00727617" w:rsidRDefault="008B1741" w:rsidP="008B1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Pr="008B1741" w:rsidRDefault="00D14BB0" w:rsidP="008B1741">
      <w:pPr>
        <w:pStyle w:val="a3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741">
        <w:rPr>
          <w:rFonts w:ascii="Times New Roman" w:hAnsi="Times New Roman" w:cs="Times New Roman"/>
          <w:b/>
          <w:sz w:val="28"/>
          <w:szCs w:val="28"/>
        </w:rPr>
        <w:t>Участие Корпуса сил добровольной пожарной охраны в реализации полномочий органов местного самоуправления в установленной сфере деятельности</w:t>
      </w:r>
      <w:r w:rsidR="008B1741">
        <w:rPr>
          <w:rFonts w:ascii="Times New Roman" w:hAnsi="Times New Roman" w:cs="Times New Roman"/>
          <w:b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Статьей 1 Федерального закона </w:t>
      </w:r>
      <w:r w:rsidR="00F97312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6 мая 2011 г</w:t>
      </w:r>
      <w:r w:rsidR="000261BF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100-ФЗ «О добровольной пожарной охране» установлено, что добровольная пожарная охрана создается для участия в профилактике и (или) тушении пожаров и проведении аварийно-спасательных работ.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Исходя из определения чрезвычайной ситуации, закрепленного статьей</w:t>
      </w:r>
      <w:r w:rsidR="000261BF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 xml:space="preserve">1 (далее </w:t>
      </w:r>
      <w:r w:rsidR="000261BF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Федеральный закон № 68-ФЗ), как обстановки на определенной территории, сложившейся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людей, участие Корпуса сил добровольной пожарной охраны в предупреждении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тушении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пожаров, проведении аварийно-спасательных работ, направлено, в том числе, на предупреждение и ликвидацию чрезвычайных ситуаций на территории соответствующего муниципального образования.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Деятельность пожарных команд Корпуса сил добровольной пожарной охраны осуществляется на территории соответствующего местного пожарно-спасательного гарнизона.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рамках пожарно-спасательного гарнизона добровольные пожарные Корпуса сил добровольной пожарной охраны могут привлекаться к реагированию не только на техногенные пожары, в границах населенного пункта, но также и для предупреждения й тушения пожаров в лесах, участвовать в обеспечении безопасности на водных объектах в границах соответствующих местных пожарно-спасательных гарнизонов, информировать население.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lastRenderedPageBreak/>
        <w:t>Необходимо отметить, что Федеральный закон «О добровольной пожарной охране» регламентируют деятельность общественных, объединений пожарной охраны только в сфере пожарной безопасности.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Так, в ст</w:t>
      </w:r>
      <w:r w:rsidR="00F97312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9 Федерального закона «О добровольной пожарной охране» перечислены основные задачи добровольной пожарной охраны.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в уставах (положениях) общественного объединения могут быть предусмотрены иные виды деятельности, которые оно вправе осуществлять при наличии необходимой материальной базы, необходимой профессиональной подготовки и образования членов (участников) общественного объединения, получения необходимой аттестации (лицензии) в случаях, установленных законодательством.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F97312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 ст</w:t>
      </w:r>
      <w:r w:rsidR="00F97312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53.8 Лесного кодекса Российской Федерации, ст</w:t>
      </w:r>
      <w:r w:rsidR="00F97312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30 Федерального закона </w:t>
      </w:r>
      <w:r w:rsidR="00F97312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0261BF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69-ФЗ «О пожарной безопасности», ст</w:t>
      </w:r>
      <w:r w:rsidR="00F97312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15 Федерального закона </w:t>
      </w:r>
      <w:r w:rsidR="00F97312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0261BF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F97312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 xml:space="preserve">68-ФЗ Федерального закона </w:t>
      </w:r>
      <w:r w:rsidR="000261BF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0261BF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органы государственной власти и органы местного самоуправления вправе, на определенных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законом условиях, привлекать население и добровольных пожарных для участия в выполнении работ по тушению лесных пожаров и осуществлению  отдельных  мер  пожарной   безопасности   в  лесах  и локализации пожаров вне границ населенных пунктов.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 соответствии с п. 2 ст.</w:t>
      </w:r>
      <w:r w:rsidR="000261BF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 xml:space="preserve">22 Федерального закона </w:t>
      </w:r>
      <w:r w:rsidR="00F97312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 xml:space="preserve">от </w:t>
      </w:r>
      <w:r w:rsidR="000261BF">
        <w:rPr>
          <w:rFonts w:ascii="Times New Roman" w:hAnsi="Times New Roman" w:cs="Times New Roman"/>
          <w:sz w:val="28"/>
          <w:szCs w:val="28"/>
        </w:rPr>
        <w:t>6</w:t>
      </w:r>
      <w:r w:rsidRPr="00727617">
        <w:rPr>
          <w:rFonts w:ascii="Times New Roman" w:hAnsi="Times New Roman" w:cs="Times New Roman"/>
          <w:sz w:val="28"/>
          <w:szCs w:val="28"/>
        </w:rPr>
        <w:t xml:space="preserve"> мая 2011 г</w:t>
      </w:r>
      <w:r w:rsidR="000261BF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0261BF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>100-ФЗ «О добровольной пожарной охране»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осуществляется в порядке, согласованном с учредителем (учредителями) общественного объединения пожарной охраны.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 соответствии со ст. 15</w:t>
      </w:r>
      <w:r w:rsidR="000261BF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F97312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0261BF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0261BF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 xml:space="preserve">68-ФЗ </w:t>
      </w:r>
      <w:r w:rsidR="000261BF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0261BF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своими учредительными документами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>. 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 Члены и участники общественных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объединений, участвующие в ликвидации пожаров и чрезвычайных ситуаций, должны быть подготовлены по соответствующим программам подготовки.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Согласно ст</w:t>
      </w:r>
      <w:r w:rsidR="00F97312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63 Федерального закона </w:t>
      </w:r>
      <w:r w:rsidR="000261BF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22 июля 2008 г</w:t>
      </w:r>
      <w:r w:rsidR="000261BF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123-ФЗ </w:t>
      </w:r>
      <w:r w:rsidR="000261BF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0261BF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первичные меры пожарной безопасности включают в себя: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разработку и организацию выполнения муниципальных целевых программ по вопросам обеспечения пожарной безопасности;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разработку плана привлечения сил и сре</w:t>
      </w:r>
      <w:proofErr w:type="gramStart"/>
      <w:r w:rsidRPr="000261BF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261BF">
        <w:rPr>
          <w:rFonts w:ascii="Times New Roman" w:hAnsi="Times New Roman" w:cs="Times New Roman"/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обеспечение беспрепятственного проезда пожарной техники к месту пожара;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обеспечение связи и оповещения населения о пожаре;</w:t>
      </w:r>
    </w:p>
    <w:p w:rsid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A170D3" w:rsidRPr="000261BF" w:rsidRDefault="00D14BB0" w:rsidP="000261BF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Содержание указанных полномочий по обеспечению первичных мер пожарной безопасности дополнены и конкретизированы по видам муниципальных образований в ст</w:t>
      </w:r>
      <w:r w:rsidR="00F97312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19 Федерального закона </w:t>
      </w:r>
      <w:r w:rsidR="000261BF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</w:t>
      </w:r>
      <w:r w:rsidR="000261BF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>21 декабря 1994 г</w:t>
      </w:r>
      <w:r w:rsidR="000261BF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69-ФЗ «О пожарной безопасности».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Согласно этой норме 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lastRenderedPageBreak/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оснащение территорий общего пользования первичными средствами тушения пожаров и противопожарным инвентарем;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A170D3" w:rsidRPr="000261BF" w:rsidRDefault="00D14BB0" w:rsidP="000261BF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установление особого противопожарного режима в случае повышения пожарной опасности.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городских населенных пунктов относятся:</w:t>
      </w:r>
    </w:p>
    <w:p w:rsidR="00A170D3" w:rsidRPr="000261BF" w:rsidRDefault="00D14BB0" w:rsidP="000261B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A170D3" w:rsidRPr="000261BF" w:rsidRDefault="00D14BB0" w:rsidP="000261B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A170D3" w:rsidRPr="000261BF" w:rsidRDefault="00D14BB0" w:rsidP="000261B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а том числе посредством организации и проведения собраний населения;</w:t>
      </w:r>
    </w:p>
    <w:p w:rsidR="00A170D3" w:rsidRPr="000261BF" w:rsidRDefault="00D14BB0" w:rsidP="000261B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BF">
        <w:rPr>
          <w:rFonts w:ascii="Times New Roman" w:hAnsi="Times New Roman" w:cs="Times New Roman"/>
          <w:sz w:val="28"/>
          <w:szCs w:val="28"/>
        </w:rPr>
        <w:t>установление особого противопожарного режима в случае повышения пожарной опасности.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Перечисленные выше полномочия органов местного самоуправления городских и сельских поселений по обеспечению первичных мер пожарной безопасности включают социальное и экономическое стимулирование участия граждан и организаций в добровольной пожарной охране, а также создание условий для организации добровольной пожарной охраны.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Такие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как организация и принятие мер по оповещению населения и подразделений Государственной противопожарной службы о пожаре, принятие мер по локализации пожара и спасению людей и имущества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до прибытия подразделений Государственной противопожарной службы также могут быть реализованы путем привлечения пожарных команд Корпуса сил добровольной пожарной охраны.</w:t>
      </w:r>
      <w:proofErr w:type="gramEnd"/>
    </w:p>
    <w:p w:rsidR="00A170D3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Таким образом, системное толкование приведенных выше федеральных законов указывает, что органы местного самоуправления, создавая условия для организации и деятельности пожарных команд Корпуса сил добровольной пожарной охраны, тем самым реализуют свои полномочия в области защиты населения от пожаров и чрезвычайных ситуаций природного и техногенного характера, обеспечения первичных мер пожарной безопасности, обеспечения безопасности людей на водных объектах, организации мероприятий по охране окружающей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среды в границах городского округа, а содействие указанной деятельности Корпуса сил добровольной пожарной охраны является осуществлением полномочий органов местного самоуправления по закрепленным законодательством Российской Федерации предметам их ведения.</w:t>
      </w:r>
      <w:proofErr w:type="gramEnd"/>
    </w:p>
    <w:p w:rsidR="002F4714" w:rsidRPr="00727617" w:rsidRDefault="002F4714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Default="00D14BB0" w:rsidP="002F4714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30">
        <w:rPr>
          <w:rFonts w:ascii="Times New Roman" w:hAnsi="Times New Roman" w:cs="Times New Roman"/>
          <w:b/>
          <w:sz w:val="28"/>
          <w:szCs w:val="28"/>
        </w:rPr>
        <w:t>Механизм поддержки органами местного самоуправления общественных объединений пожарной охраны, участвующих в обеспечении пожарной безопасности в составе Корпуса сил добровольной пожарной охраны</w:t>
      </w:r>
      <w:r w:rsidR="002F4714">
        <w:rPr>
          <w:rFonts w:ascii="Times New Roman" w:hAnsi="Times New Roman" w:cs="Times New Roman"/>
          <w:b/>
          <w:sz w:val="28"/>
          <w:szCs w:val="28"/>
        </w:rPr>
        <w:t>.</w:t>
      </w:r>
    </w:p>
    <w:p w:rsidR="002B3F39" w:rsidRPr="00A25630" w:rsidRDefault="002B3F39" w:rsidP="002B3F39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170D3" w:rsidRPr="002B3F39" w:rsidRDefault="00D14BB0" w:rsidP="002B3F39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F39">
        <w:rPr>
          <w:rFonts w:ascii="Times New Roman" w:hAnsi="Times New Roman" w:cs="Times New Roman"/>
          <w:b/>
          <w:sz w:val="28"/>
          <w:szCs w:val="28"/>
        </w:rPr>
        <w:t>Полномочия органов местного самоуправления по поддержке общественных объединений пожарной охраны, участвующих в деятельности Корпуса сил добровольной пожарной охраны</w:t>
      </w:r>
      <w:r w:rsidR="002B3F39" w:rsidRPr="002B3F39">
        <w:rPr>
          <w:rFonts w:ascii="Times New Roman" w:hAnsi="Times New Roman" w:cs="Times New Roman"/>
          <w:b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соответствии со ст. 2 Федерального закона</w:t>
      </w:r>
      <w:r w:rsidR="002B3F39">
        <w:rPr>
          <w:rFonts w:ascii="Times New Roman" w:hAnsi="Times New Roman" w:cs="Times New Roman"/>
          <w:sz w:val="28"/>
          <w:szCs w:val="28"/>
        </w:rPr>
        <w:t xml:space="preserve"> РФ</w:t>
      </w:r>
      <w:r w:rsidRPr="00727617">
        <w:rPr>
          <w:rFonts w:ascii="Times New Roman" w:hAnsi="Times New Roman" w:cs="Times New Roman"/>
          <w:sz w:val="28"/>
          <w:szCs w:val="28"/>
        </w:rPr>
        <w:t xml:space="preserve"> от </w:t>
      </w:r>
      <w:r w:rsidR="002B3F39">
        <w:rPr>
          <w:rFonts w:ascii="Times New Roman" w:hAnsi="Times New Roman" w:cs="Times New Roman"/>
          <w:sz w:val="28"/>
          <w:szCs w:val="28"/>
        </w:rPr>
        <w:t>6</w:t>
      </w:r>
      <w:r w:rsidRPr="00727617">
        <w:rPr>
          <w:rFonts w:ascii="Times New Roman" w:hAnsi="Times New Roman" w:cs="Times New Roman"/>
          <w:sz w:val="28"/>
          <w:szCs w:val="28"/>
        </w:rPr>
        <w:t xml:space="preserve"> мая 2011 г</w:t>
      </w:r>
      <w:r w:rsidR="002B3F39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2B3F39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 xml:space="preserve">100-ФЗ «О добровольной пожарной охране» (далее </w:t>
      </w:r>
      <w:r w:rsidR="002B3F39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Федеральный закон «О добровольной пожарной охране») добровольная пожарная охрана-социально ориентированные общественные объединения пожарной охраны, созданные по инициативе физических лиц и (или) юридических лиц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>бщественных объединений для участия в профилактике и (или) тушении пожаров и проведении аварийно-спасательных работ.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Предусмотренная Федеральным законом «О добровольной пожарной охране» организационно-правовая форма добровольной пожарной охраны в виде социально ориентированных общественных объединений пожарной охраны позволяет органам государственной власти и органам местного самоуправления оказывать поддержку добровольной пожарной охране в соответствии с Федеральным законом «О добровольной пожарной охране» (ст. ст. 5, 11, 12), иными законодательными актами Российской Федерации, законодательными актами субъектов Российской Федерации и муниципальными правовыми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актами.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соответствии с ч. 2 ст. 31.3 Федерального закона </w:t>
      </w:r>
      <w:r w:rsidR="002B3F39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2B3F39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организаций, в том числе: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lastRenderedPageBreak/>
        <w:t>1) разработка и реализация муниципальных программ поддержки социально ориентированных некоммерческих организаций с учетом местных социально-экономических, экологических, культурных и других особенностей;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2) анализ финансовых, экономических, социальных и иных показателей деятельности социально ориентированных некоммерческих организаций, оценка эффективности мер, направленных на развитие социально ориентированных некоммерческих организаций на территориях муниципальных образований;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3)</w:t>
      </w:r>
      <w:r w:rsidR="002B3F39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 xml:space="preserve">финансирование научно-исследовательских и опытно-конструкторских работ по проблемам деятельности и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социально ориентированных   некоммерческих   организаций за   счет   бюджетных ассигнований бюджетов субъектов Российской Федерации на поддержку социально ориентированных некоммерческих организаций.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Для признания некоммерческих организаций социально ориентированными федеральными законами, законами субъектов Российской Федерации,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деятельности, направленные на решение социальных проблем, развитие гражданского общества в Российской Федерации.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Общая компетенция органов местного самоуправления по поддержке добровольной пожарной охраны, вытекающая из федеральных законов «О добровольной пожарной охране» и </w:t>
      </w:r>
      <w:r w:rsidR="002B3F39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2B3F39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разграничена Федеральным законом </w:t>
      </w:r>
      <w:r w:rsidR="002B3F39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 xml:space="preserve">от </w:t>
      </w:r>
      <w:r w:rsidR="002B3F39">
        <w:rPr>
          <w:rFonts w:ascii="Times New Roman" w:hAnsi="Times New Roman" w:cs="Times New Roman"/>
          <w:sz w:val="28"/>
          <w:szCs w:val="28"/>
        </w:rPr>
        <w:t>6</w:t>
      </w:r>
      <w:r w:rsidRPr="00727617">
        <w:rPr>
          <w:rFonts w:ascii="Times New Roman" w:hAnsi="Times New Roman" w:cs="Times New Roman"/>
          <w:sz w:val="28"/>
          <w:szCs w:val="28"/>
        </w:rPr>
        <w:t xml:space="preserve"> октября 2003 г</w:t>
      </w:r>
      <w:r w:rsidR="002B3F39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2B3F39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B3F39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между видами муниципальных образований.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Так, согласно ст</w:t>
      </w:r>
      <w:r w:rsidR="002B3F39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14, 15, 16 этого закона оказание поддержки социально ориентированным некоммерческим организациям в пределах полномочий, установленных ст</w:t>
      </w:r>
      <w:r w:rsidR="002B3F39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31.1 и 31.3 Федерального закона </w:t>
      </w:r>
      <w:r w:rsidR="002B3F39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12</w:t>
      </w:r>
      <w:r w:rsidR="002B3F39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727617">
        <w:rPr>
          <w:rFonts w:ascii="Times New Roman" w:hAnsi="Times New Roman" w:cs="Times New Roman"/>
          <w:sz w:val="28"/>
          <w:szCs w:val="28"/>
        </w:rPr>
        <w:t>1996</w:t>
      </w:r>
      <w:r w:rsidR="002B3F3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7-ФЗ «О некоммерческих организациях», относится к вопросам местного значения городского поселения, муниципального района, городского округа, но не сельских поселений.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Аналогичным образом в законе о местном самоуправлении разграничены вопросы местного значения в сфере участия органов местного самоуправления в предупреждении и ликвидации последствий чрезвычайных ситуаций.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При этом на основании ч</w:t>
      </w:r>
      <w:r w:rsidR="002B3F39">
        <w:rPr>
          <w:rFonts w:ascii="Times New Roman" w:hAnsi="Times New Roman" w:cs="Times New Roman"/>
          <w:sz w:val="28"/>
          <w:szCs w:val="28"/>
        </w:rPr>
        <w:t xml:space="preserve">. </w:t>
      </w:r>
      <w:r w:rsidRPr="00727617">
        <w:rPr>
          <w:rFonts w:ascii="Times New Roman" w:hAnsi="Times New Roman" w:cs="Times New Roman"/>
          <w:sz w:val="28"/>
          <w:szCs w:val="28"/>
        </w:rPr>
        <w:t>3 ст</w:t>
      </w:r>
      <w:r w:rsidR="002B3F39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14 данного закона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вышеуказанные вопросы местного значения городских поселений.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Таким образом, в случае отсутствия такого закрепления эти вопросы будут реализоваться на территории сельского поселения органами местного самоуправления муниципального района.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lastRenderedPageBreak/>
        <w:t>Вместе с тем, органы местного самоуправления сельских поселений, как было рассмотрено ранее, должны осуществлять социальное и экономическое стимулирование участия граждан и организаций в добровольной пожарной охране, а также создание условий для организации добровольной пожарной охраны в рамках обеспечения первичных мер пожарной безопасности в целях реализации требований ст</w:t>
      </w:r>
      <w:r w:rsidR="002B3F39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19 Федерального закона </w:t>
      </w:r>
      <w:r w:rsidR="002B3F39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 г</w:t>
      </w:r>
      <w:r w:rsidR="002B3F39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2B3F39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>69-ФЗ «О пожарной безопасности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>» и ст</w:t>
      </w:r>
      <w:r w:rsidR="002B3F39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63 Федерального закона </w:t>
      </w:r>
      <w:r w:rsidR="002B3F39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22 июля 2008 г</w:t>
      </w:r>
      <w:r w:rsidR="002B3F39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123-ФЗ </w:t>
      </w:r>
      <w:r w:rsidR="002B3F39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2B3F39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Согласно установленному ст</w:t>
      </w:r>
      <w:r w:rsidR="002B3F39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31 Бюджетного кодекса принципу самостоятельности бюджетов недопустимо установление расходных обязательств, подлежащих исполнению за счет доходов и источников финансирования дефицитов других бюджетов бюджетной системы Российской Федерации, а также расходных обязательств, подлежащих исполнению одновременно за счет средств двух и более бюджетов бюджетной системы Российской Федерации, за счет средств консолидированных бюджетов или без определения бюджета, за счет средств которого должно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осуществляться исполнение соответствующих расходных обязательств.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При этом бюджетное законодательство допускает возможность «финансирования из бюджетов муниципальных районов расходов сельских поселений на поддержку добровольной пожарной охраны, в том числе в рамках различных программ.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Так, ст</w:t>
      </w:r>
      <w:r w:rsidR="002B3F39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 предусмотрено, что в случаях и порядке, предусмотренных муниципальными правовыми актами представительного органа муниципального района, принимаемыми в соответствии с требованиями настоящего Кодекса и соответствующими им законами субъекта Российской Федерации, бюджетам городских, сельских поселений могут быть предоставлены иные межбюджетные трансферты из бюджета муниципального района, в том числе межбюджетные трансферты на осуществление части полномочий по решению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вопросов местного значения в соответствии с заключенными соглашениями.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свою очередь органам местного самоуправления муниципальных районов оказывается содействие органами государственной власти субъектов Российской Федерации в разработке и реализации мер по поддержке социально ориентированных некоммерческих организаций (далее </w:t>
      </w:r>
      <w:r w:rsidR="002B3F39">
        <w:rPr>
          <w:rFonts w:ascii="Times New Roman" w:hAnsi="Times New Roman" w:cs="Times New Roman"/>
          <w:sz w:val="28"/>
          <w:szCs w:val="28"/>
        </w:rPr>
        <w:t>–</w:t>
      </w:r>
      <w:r w:rsidRPr="00727617">
        <w:rPr>
          <w:rFonts w:ascii="Times New Roman" w:hAnsi="Times New Roman" w:cs="Times New Roman"/>
          <w:sz w:val="28"/>
          <w:szCs w:val="28"/>
        </w:rPr>
        <w:t xml:space="preserve"> СОНКО) на территории муниципального образования.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частности, механизмы содействия реализации муниципальных программ поддержки СОНКО действуют, в частности, в Архангельской области, Красноярском крае, Ярославской области, Липецкой области, Новосибирской области, Забайкальском крае.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Содействие органам местного самоуправления в части реализации мер поддержки СОНКО на муниципальном уровне осуществляется путем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 муниципальных программ поддержки социально-ориентированных некоммерческих организаций, методического обеспечения органов местного самоуправления и оказания им содействия по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вопросам разработки муниципальных программ поддержки СОНКО, предоставления субсидий на организацию муниципальных ресурсных центров.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Необходимое нормативно-правовое закрепление указанных мер поддержки осуществляется в законах о государственной поддержке СОНКО в субъекте Российской Федерации, региональных программах поддержки</w:t>
      </w:r>
      <w:r w:rsidR="002B3F39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 xml:space="preserve">СОНКО, а также нормативно правовых актах, определяющих порядок и условия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 муниципальных программ поддержки СОНКО.</w:t>
      </w:r>
    </w:p>
    <w:p w:rsidR="00A170D3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Нормативно-правовые акты, определяющие условия и порядок предоставления субсидий муниципальным образованиям на поддержку СОНКО на местном уровне приняты в Архангельской области, Красноярском крае, Липецкой области, Ярославской области.</w:t>
      </w:r>
    </w:p>
    <w:p w:rsidR="002B3F39" w:rsidRPr="00727617" w:rsidRDefault="002B3F39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Pr="002B3F39" w:rsidRDefault="00D14BB0" w:rsidP="002B3F39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F39">
        <w:rPr>
          <w:rFonts w:ascii="Times New Roman" w:hAnsi="Times New Roman" w:cs="Times New Roman"/>
          <w:b/>
          <w:sz w:val="28"/>
          <w:szCs w:val="28"/>
        </w:rPr>
        <w:t>Формы и механизм оказания поддержки добровольных пожарных, участвующих в деятельности Корпуса сил добровольной пожарной охраны</w:t>
      </w:r>
      <w:r w:rsidR="002B3F39">
        <w:rPr>
          <w:rFonts w:ascii="Times New Roman" w:hAnsi="Times New Roman" w:cs="Times New Roman"/>
          <w:b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Пунктом 3 ст. 31.3 Федерального закона </w:t>
      </w:r>
      <w:r w:rsidR="002B3F39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2B3F39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предусмотрено, что оказание поддержки социально ориентированным некоммерческим организациям осуществляется в следующих формах:</w:t>
      </w:r>
    </w:p>
    <w:p w:rsidR="002B3F39" w:rsidRDefault="00D14BB0" w:rsidP="002B3F39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F39">
        <w:rPr>
          <w:rFonts w:ascii="Times New Roman" w:hAnsi="Times New Roman" w:cs="Times New Roman"/>
          <w:sz w:val="28"/>
          <w:szCs w:val="28"/>
        </w:rPr>
        <w:t>финансовая, имущественная, информационная, консультационная поддержка, а также поддержка в области подготовки, дополнительного профессионального образования работников и добровольцев социально ориентированных некоммерческих организаций;</w:t>
      </w:r>
    </w:p>
    <w:p w:rsidR="002B3F39" w:rsidRDefault="00D14BB0" w:rsidP="002B3F39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F39">
        <w:rPr>
          <w:rFonts w:ascii="Times New Roman" w:hAnsi="Times New Roman" w:cs="Times New Roman"/>
          <w:sz w:val="28"/>
          <w:szCs w:val="28"/>
        </w:rPr>
        <w:t>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сборах;</w:t>
      </w:r>
    </w:p>
    <w:p w:rsidR="002B3F39" w:rsidRDefault="00D14BB0" w:rsidP="002B3F39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F39">
        <w:rPr>
          <w:rFonts w:ascii="Times New Roman" w:hAnsi="Times New Roman" w:cs="Times New Roman"/>
          <w:sz w:val="28"/>
          <w:szCs w:val="28"/>
        </w:rPr>
        <w:t>осуществление закупок товаров, работ, услуг для обеспечения государственных и муниципальных нужд у социально ориентированных некоммерческих организаций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A170D3" w:rsidRPr="002B3F39" w:rsidRDefault="00D14BB0" w:rsidP="002B3F39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F39">
        <w:rPr>
          <w:rFonts w:ascii="Times New Roman" w:hAnsi="Times New Roman" w:cs="Times New Roman"/>
          <w:sz w:val="28"/>
          <w:szCs w:val="28"/>
        </w:rPr>
        <w:t>предоставление юридическим лицам, оказывающим социально ориентированным некоммерческим организациям материальную поддержку, льгот по уплате налогов и сборов в соответствии с законодательством о налогах и сборах.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Субъекты Российской Федерации и муниципальные образования наряду с установленными п</w:t>
      </w:r>
      <w:r w:rsidR="009E3EDE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федерального бюджета, бюджетов субъектов Российской Федерации, местных бюджетов путем предоставления субсидий.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Бюджетные ассигнования федерального бюджета на финансовую поддержку социально ориентированных некоммерческих организаций (в том числе на ведение реестра социально ориентированных организаций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>олучателей поддержки), включая субсидии бюджетам субъектов Российской Федерации, предоставляются в порядке, установленном Правительством Российской Федерации.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(или) в пользование таким некоммерческим организациям государственного или муниципального имущества. Указанное имущество должно использоваться только по целевому назначению.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Важно отметить, что в соответствии с п</w:t>
      </w:r>
      <w:r w:rsidR="009E3EDE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4 ст. 31.3 Федерального закона </w:t>
      </w:r>
      <w:r w:rsidR="009E3EDE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9E3EDE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субъекты Российской Федерации и муниципальные образования наряду с установленными п</w:t>
      </w:r>
      <w:r w:rsidR="009E3EDE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качестве приоритетных направлений оказания финансовой поддержки общественным объединениям пожарной охраны, участвующим в деятельности Корпуса сил добровольной пожарной охраны, рекомендуются включать: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а) осуществление профилактики пожаров;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б) участие в тушении пожаров и проведении аварийно-спасательных работ;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в) организация и обеспечение деятельности подразделений добровольной пожарной охраны;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г) материальное стимулирование участия добровольцев в обеспечении пожарной безопасности.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Могут быть определены иные приоритетные направления оказания финансовой поддержки социально ориентированным некоммерческим организациям — общественным объединениям пожар</w:t>
      </w:r>
      <w:r w:rsidR="009E3EDE">
        <w:rPr>
          <w:rFonts w:ascii="Times New Roman" w:hAnsi="Times New Roman" w:cs="Times New Roman"/>
          <w:sz w:val="28"/>
          <w:szCs w:val="28"/>
        </w:rPr>
        <w:t>н</w:t>
      </w:r>
      <w:r w:rsidRPr="00727617">
        <w:rPr>
          <w:rFonts w:ascii="Times New Roman" w:hAnsi="Times New Roman" w:cs="Times New Roman"/>
          <w:sz w:val="28"/>
          <w:szCs w:val="28"/>
        </w:rPr>
        <w:t>ой охраны с учетом особенностей муниципального образования, а также п</w:t>
      </w:r>
      <w:r w:rsidR="009E3EDE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1 и 2 ст</w:t>
      </w:r>
      <w:r w:rsidR="009E3EDE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31.1 Федерального закона «О некоммерческих организациях».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число таких направлений могут быть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A170D3" w:rsidRPr="009E3EDE" w:rsidRDefault="00D14BB0" w:rsidP="009E3EDE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EDE">
        <w:rPr>
          <w:rFonts w:ascii="Times New Roman" w:hAnsi="Times New Roman" w:cs="Times New Roman"/>
          <w:sz w:val="28"/>
          <w:szCs w:val="28"/>
        </w:rPr>
        <w:t>социальная поддержка и защита граждан, принимающих участие в деятельности добровольной пожарной охраны;</w:t>
      </w:r>
    </w:p>
    <w:p w:rsidR="00A170D3" w:rsidRPr="009E3EDE" w:rsidRDefault="00D14BB0" w:rsidP="009E3EDE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EDE">
        <w:rPr>
          <w:rFonts w:ascii="Times New Roman" w:hAnsi="Times New Roman" w:cs="Times New Roman"/>
          <w:sz w:val="28"/>
          <w:szCs w:val="28"/>
        </w:rPr>
        <w:t xml:space="preserve">пропаганда пожарно-технических знаний и </w:t>
      </w:r>
      <w:proofErr w:type="spellStart"/>
      <w:r w:rsidRPr="009E3EDE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9E3EDE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A170D3" w:rsidRPr="009E3EDE" w:rsidRDefault="00D14BB0" w:rsidP="009E3EDE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EDE">
        <w:rPr>
          <w:rFonts w:ascii="Times New Roman" w:hAnsi="Times New Roman" w:cs="Times New Roman"/>
          <w:sz w:val="28"/>
          <w:szCs w:val="28"/>
        </w:rPr>
        <w:t>охрана окружающей среды от пожаров и их вторичных проявлений; подготовка населения к преодолению последствий пожаров;</w:t>
      </w:r>
    </w:p>
    <w:p w:rsidR="00A170D3" w:rsidRPr="009E3EDE" w:rsidRDefault="00D14BB0" w:rsidP="009E3EDE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EDE">
        <w:rPr>
          <w:rFonts w:ascii="Times New Roman" w:hAnsi="Times New Roman" w:cs="Times New Roman"/>
          <w:sz w:val="28"/>
          <w:szCs w:val="28"/>
        </w:rPr>
        <w:lastRenderedPageBreak/>
        <w:t>оказание правовой поддержки гражданам по вопросам обеспечения пожарной безопасности на безвозмездной основе и др.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Наряду с выделением субсидий, органы государственной власти и органы местного самоуправления могут реализовывать иные формы оказания финансовой поддержки общественных объединений пожарной охраны.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 частности, органы местного самоуправления в рамках полномочий по поддержке социально ориентированных некоммерческих организаций, а также в рамках полномочий по обеспечению первичных мер пожарной безопасности вправе заключать с общественными объединениями пожарной охраны, зарегистрированными в качестве юридических лиц, соглашения о компенсации затрат на участие подразделений в тушении пожаров, в которых предусматривать компенсацию затрат подразделений ДПО на ГСМ, средства на единовременные компенсационные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выплаты добровольным пожарным, участвующим в тушении пожаров и т.д.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Кроме того, администрация сельских поселений вправе заключать с общественным объединением пожарной охраны, участвующим в деятельности Корпуса сил добровольной пожарной охраны, в соответствии с требованиями Федерального закона </w:t>
      </w:r>
      <w:r w:rsidR="009E3EDE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21 декабря 1994</w:t>
      </w:r>
      <w:r w:rsidR="009E3EDE">
        <w:rPr>
          <w:rFonts w:ascii="Times New Roman" w:hAnsi="Times New Roman" w:cs="Times New Roman"/>
          <w:sz w:val="28"/>
          <w:szCs w:val="28"/>
        </w:rPr>
        <w:t xml:space="preserve"> </w:t>
      </w:r>
      <w:r w:rsidRPr="00727617">
        <w:rPr>
          <w:rFonts w:ascii="Times New Roman" w:hAnsi="Times New Roman" w:cs="Times New Roman"/>
          <w:sz w:val="28"/>
          <w:szCs w:val="28"/>
        </w:rPr>
        <w:t>г</w:t>
      </w:r>
      <w:r w:rsidR="009E3EDE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69-ФЗ «О пожарной безопасности», Федерального закона </w:t>
      </w:r>
      <w:r w:rsidR="009E3EDE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22 июля 2008 г</w:t>
      </w:r>
      <w:r w:rsidR="009E3EDE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</w:t>
      </w:r>
      <w:r w:rsidR="009E3EDE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>123-ФЗ «Технический регламент о требованиях пожарной безопасности» и на основании п. 4. ч. 1 ст. 93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E3EDE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>от 5 апреля 2013 года №</w:t>
      </w:r>
      <w:r w:rsidR="009E3EDE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 муниципальные контракты на оказание общественным объединением пожарной охраны первичных мер пожарной безопасности услуг по выполнению первичных мер пожарной безопасности на территории сельского поселения.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Согласно ст</w:t>
      </w:r>
      <w:r w:rsidR="009E3EDE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56 Налогового кодекса Российской Федерации льготы по местным налогам устанавливаются и отменяются настоящим Кодексом и (или) нормативными правовыми актами представительных органов муниципальных образований о налогах (законами городов федерального значения Москвы, Санкт-Петербурга и Севастополя о налогах). Соответственно, органы местного самоуправления вправе предусмотреть для добровольных пожарных Корпуса сил добровольной пожарной охраны льготы по земельному налогу и налогу на доходы физических лиц.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Например, Решением Совета депутатов сельского поселения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Дубровицкое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 Подольского муниципального района Московской области от 29.10.2014 №5/3 определено предоставить льготы по уплате налога на имущество физических лиц и снизить налоговую ставку в отношении одного объекта налогообложения в размере 50% для добровольных пожарных сельского поселения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Дубровицкое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ряде случаев местные акты предусматривают конкретные суммы материальной поддержки. Например, решением Собрания депутатов муниципального образования г. Узловая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Узловского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 района (Тульская область) от 20 октября 2011 г</w:t>
      </w:r>
      <w:r w:rsidR="009E3EDE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46-277 добровольным пожарным установлена мера поддержки, в форме гарантированного вознаграждения за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 xml:space="preserve">день борьбы с пожарами в размере 250 руб.,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выплачивается за счет средств резервного фонда администрации.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Одним из наиболее важных направлений поддержки добровольной пожарной охраны является личное страхование добровольных пожарных от рисков причинения вреда жизни, здоровью при исполнении обязанностей добровольных пожарных.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Так, Администрацией Пролетарского сельсовета Ордынского района Новосибирской области постановлением от 18.06.2013 № 83 утверждены Условия и Порядок личного страхования добровольных пожарных Пролетарского сельсовета на период исполнения ими обязанностей добровольного пожарного</w:t>
      </w:r>
    </w:p>
    <w:p w:rsidR="00A170D3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Также в региональном законодательстве распространено закрепление выплаты из бюджетов единовременных пособий родственникам в случае гибели добровольных пожарных. Например, в размере 100-кратного минимального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по Закону Республики Мордовия или 550</w:t>
      </w:r>
      <w:r w:rsidR="009E3EDE">
        <w:rPr>
          <w:rFonts w:ascii="Times New Roman" w:hAnsi="Times New Roman" w:cs="Times New Roman"/>
          <w:sz w:val="28"/>
          <w:szCs w:val="28"/>
        </w:rPr>
        <w:t> </w:t>
      </w:r>
      <w:r w:rsidRPr="00727617">
        <w:rPr>
          <w:rFonts w:ascii="Times New Roman" w:hAnsi="Times New Roman" w:cs="Times New Roman"/>
          <w:sz w:val="28"/>
          <w:szCs w:val="28"/>
        </w:rPr>
        <w:t xml:space="preserve">тыс. руб. по </w:t>
      </w:r>
      <w:r w:rsidR="009E3EDE">
        <w:rPr>
          <w:rFonts w:ascii="Times New Roman" w:hAnsi="Times New Roman" w:cs="Times New Roman"/>
          <w:sz w:val="28"/>
          <w:szCs w:val="28"/>
        </w:rPr>
        <w:t>з</w:t>
      </w:r>
      <w:r w:rsidRPr="00727617">
        <w:rPr>
          <w:rFonts w:ascii="Times New Roman" w:hAnsi="Times New Roman" w:cs="Times New Roman"/>
          <w:sz w:val="28"/>
          <w:szCs w:val="28"/>
        </w:rPr>
        <w:t xml:space="preserve">акону Республики Хакасия, в Магаданской области этот размер определяет Правительство области. При участии в тушении пожаров в случае получения увечья по Закону Республики Хакасия выплачивается пособие в размере 50-кратного минимального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, также ежегодно выплачивается денежная компенсация на санаторно-курортное лечение в размере 600 руб. на каждого члена семьи добровольного пожарного.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 Рязанской области для добровольных пожарных предусмотрена ежемесячная компенсация в размере 20 % от оплаты за жилое помещение и коммунальные услуги в пределах регионального стандарта социальной нормы площади жилья и нормативов потребления коммунальных услуг, устанавливаемых в соответствии с действующим законодательством, при условии, что сведения о добровольном пожарном содержатся в сводном реестре добровольных пожарных не менее трех лет.</w:t>
      </w:r>
      <w:proofErr w:type="gramEnd"/>
    </w:p>
    <w:p w:rsidR="009E3EDE" w:rsidRPr="00727617" w:rsidRDefault="009E3EDE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Pr="009E3EDE" w:rsidRDefault="00D14BB0" w:rsidP="009E3EDE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EDE">
        <w:rPr>
          <w:rFonts w:ascii="Times New Roman" w:hAnsi="Times New Roman" w:cs="Times New Roman"/>
          <w:b/>
          <w:sz w:val="28"/>
          <w:szCs w:val="28"/>
        </w:rPr>
        <w:t>Имущественная поддержка Корпуса сил добровольной пожарной охраны</w:t>
      </w:r>
      <w:r w:rsidR="009E3EDE">
        <w:rPr>
          <w:rFonts w:ascii="Times New Roman" w:hAnsi="Times New Roman" w:cs="Times New Roman"/>
          <w:b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Ст</w:t>
      </w:r>
      <w:r w:rsidR="009E3EDE">
        <w:rPr>
          <w:rFonts w:ascii="Times New Roman" w:hAnsi="Times New Roman" w:cs="Times New Roman"/>
          <w:sz w:val="28"/>
          <w:szCs w:val="28"/>
        </w:rPr>
        <w:t>атья</w:t>
      </w:r>
      <w:r w:rsidRPr="00727617">
        <w:rPr>
          <w:rFonts w:ascii="Times New Roman" w:hAnsi="Times New Roman" w:cs="Times New Roman"/>
          <w:sz w:val="28"/>
          <w:szCs w:val="28"/>
        </w:rPr>
        <w:t xml:space="preserve"> 12 Федерального закона «О добровольной пожарной охране» предусматривается, что 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государственной власти и органами местного самоуправления, подлежит раздельному учету.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Федеральные органы исполнительной власти, органы исполнительной власти субъектов Российской Федерации и местные администрации вправе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утверждать перечни государственного и муниципального имущества, свободного от прав третьих лиц (за исключением имущественных прав некоммерческих организаций). Государственное и муниципальное имущество, включенное в указанные перечни, может быть использовано только в целях предоставления его во владение и (или) в пользование на долгосрочной основе (в том числе по льготным ставкам арендной платы) социально ориентированным некоммерческим организациям. Эти перечни подлежат обязательному опубликованию в средствах массовой информации, а также размещению в информационно-телекоммуникационной сети "Интернет" на официальных сайтах утвердивших их федеральных органов исполнительной власти, органов исполнительной власти субъектов Российской Федерации, местных администраций (п. 7 ст. 31.1 Федерального закона «О некоммерческих организациях»).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 случае включения государственного или муниципального имущества в указанные перечни оно может быть использовано только в целях предоставления его во владение и (или) в пользование на долгосрочной основе (в том числе по льготным ставкам арендной платы) социально ориентированным некоммерческим организациям, в том числе, участвующим в деятельности Корпуса сил добровольной пожарной охраны совместно с территориальными подразделениями ФПС.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Порядок формирования, ведения, обязательного опубликования перечней, предусмотренных п. 7 ст. 31.1 Федерального закона «О некоммерческих организациях», а также порядок и условия предоставления во владение и (или) в пользование включенного в них государственного и муниципального имущества устанавливаются, соответственно, нормативными правовыми актами Российской Федерации, нормативными правовыми актами субъектов Российской Федерации, муниципальными нормативными правовыми актами (п. 8 ст. 31.1 Федерального закона </w:t>
      </w:r>
      <w:r w:rsidR="009E3EDE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некоммерческих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9E3EDE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>).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целях оснащения добровольной пожарной охраны рекомендуется главным управлениям МЧС России по субъектам Российской Федерации подготовить перечни высвобождаемой в подразделениях ФПС техники и имущества для последующей передачи в подразделения ДПО.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. </w:t>
      </w:r>
      <w:r w:rsidR="00616D37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я. 2)</w:t>
      </w:r>
      <w:r w:rsidR="00616D37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п. 2 ст. 26.11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в собственности субъекта Российской Федерации может находиться имущество, необходимое для оказания поддержки социально ориентированным некоммерческим организациям.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. 22 ч. 2 ст. 50 и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. 23 ч. 3 ст. 50 Федерального закона </w:t>
      </w:r>
      <w:r w:rsidR="00616D37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16D37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в собственности поселений и муниципальных районов может находиться имущество, предназначенное для оказания поддержки социально ориентированным некоммерческим организациям.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lastRenderedPageBreak/>
        <w:t>Передача техники, оборудования, имущества, находящегося в оперативном управлении МЧС России, из государственной федеральной собственности в государственную собственность субъектов Российской Федерации осуществляется в порядке, определенным постановлением Правительства Российской федерации от 13 июня 2006 г</w:t>
      </w:r>
      <w:r w:rsidR="00616D37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 и постановлением Правительства Российской Федерации от 26 июля 2010 г</w:t>
      </w:r>
      <w:r w:rsidR="00616D37">
        <w:rPr>
          <w:rFonts w:ascii="Times New Roman" w:hAnsi="Times New Roman" w:cs="Times New Roman"/>
          <w:sz w:val="28"/>
          <w:szCs w:val="28"/>
        </w:rPr>
        <w:t>ода</w:t>
      </w:r>
      <w:r w:rsidRPr="00727617">
        <w:rPr>
          <w:rFonts w:ascii="Times New Roman" w:hAnsi="Times New Roman" w:cs="Times New Roman"/>
          <w:sz w:val="28"/>
          <w:szCs w:val="28"/>
        </w:rPr>
        <w:t xml:space="preserve"> № 537 «О порядке осуществления федеральными органами исполнительной власти функций и полномочий учредителя федерального государственного учреждения».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Пунктом 9 ст. 31.1 Федерального закона </w:t>
      </w:r>
      <w:r w:rsidR="00616D37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616D37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установлены ограничения в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имущества, включенного в вышеуказанные перечни. Это имущество не подлежит отчуждению в частную собственность, в том числе в собственность некоммерческих организаций, арендующих это имущество.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Статьей 17.1 Федерального закона </w:t>
      </w:r>
      <w:r w:rsidR="00616D37">
        <w:rPr>
          <w:rFonts w:ascii="Times New Roman" w:hAnsi="Times New Roman" w:cs="Times New Roman"/>
          <w:sz w:val="28"/>
          <w:szCs w:val="28"/>
        </w:rPr>
        <w:t xml:space="preserve">РФ </w:t>
      </w:r>
      <w:r w:rsidRPr="00727617">
        <w:rPr>
          <w:rFonts w:ascii="Times New Roman" w:hAnsi="Times New Roman" w:cs="Times New Roman"/>
          <w:sz w:val="28"/>
          <w:szCs w:val="28"/>
        </w:rPr>
        <w:t xml:space="preserve">от 26 июля 2006 г. № 135-ФЗ </w:t>
      </w:r>
      <w:r w:rsidR="00616D37">
        <w:rPr>
          <w:rFonts w:ascii="Times New Roman" w:hAnsi="Times New Roman" w:cs="Times New Roman"/>
          <w:sz w:val="28"/>
          <w:szCs w:val="28"/>
        </w:rPr>
        <w:t>«</w:t>
      </w:r>
      <w:r w:rsidRPr="00727617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="00616D37">
        <w:rPr>
          <w:rFonts w:ascii="Times New Roman" w:hAnsi="Times New Roman" w:cs="Times New Roman"/>
          <w:sz w:val="28"/>
          <w:szCs w:val="28"/>
        </w:rPr>
        <w:t>»</w:t>
      </w:r>
      <w:r w:rsidRPr="00727617">
        <w:rPr>
          <w:rFonts w:ascii="Times New Roman" w:hAnsi="Times New Roman" w:cs="Times New Roman"/>
          <w:sz w:val="28"/>
          <w:szCs w:val="28"/>
        </w:rPr>
        <w:t xml:space="preserve"> с учетом положений Федерального закона «О добровольной пожарной охране» предусмотрена возможность заключения договоров аренды, договоров безвозмездного пользования, иных договоров, предусматривающих переход прав владения и (или) пользования в отношении государственного или муниципального имущества, не закрепленного на праве хозяйственного ведения или оперативного управления, в общественные объединения пожарной охраны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без проведения конкурсов или аукционов на право заключения этих договоров.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По договору аренды (имущественного найма) арендодатель (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>) обязуется предоставить арендатору (нанимателю) имущество за плату во временное владение и пользование или во временное пользование (ст. 606 ГК РФ).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По договору безвозмездного пользования (договору ссуды) одна сторона (ссудодатель) обязуется передать или передает вещь в безвозмездное временное пользование другой стороне (ссудополучателю), а последняя обязуется вернуть ту же вещь в том состоянии, в каком она ее получила, с учетом нормального износа или в состоянии, обусловленном договором (ст. 689 ПС РФ).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К договору безвозмездного пользования, соответственно, применяются правила, предусмотренные ст. 607, п. 1 и </w:t>
      </w:r>
      <w:proofErr w:type="spellStart"/>
      <w:r w:rsidRPr="00727617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727617">
        <w:rPr>
          <w:rFonts w:ascii="Times New Roman" w:hAnsi="Times New Roman" w:cs="Times New Roman"/>
          <w:sz w:val="28"/>
          <w:szCs w:val="28"/>
        </w:rPr>
        <w:t>. 1 п. 2 ст. 610, п. п. 1 и 3 ст. 615, п. 2 ст. 621, п. п. 1 и 3 ст. 623 ПС РФ.</w:t>
      </w:r>
      <w:proofErr w:type="gramEnd"/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Ссудодателем в отношении государственного и муниципального имущества являются Российская Федерация, субъект Российской Федерации,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муниципальное образование в лице соответствующих органов государственной власти и органы местного самоуправления в соответствии с их компетенцией.</w:t>
      </w:r>
    </w:p>
    <w:p w:rsidR="00A170D3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>В соответствии с Федеральным законом «О некоммерческих организациях» одной из форм поддержки некоммерческих организаций органами государственной власти и органами местного самоуправления является размещение у некоммерческих организаций заказов на поставки товаров, выполнение работ, оказание услуг для государственных и муниципальных нужд в порядке, предусмотренном Федеральным законом от 05 апреля 2013 г. № 44-ФЗ «О контрактной системе в сфере закупок отваров, работ, услуг для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нужд».</w:t>
      </w:r>
    </w:p>
    <w:p w:rsidR="00616D37" w:rsidRPr="00727617" w:rsidRDefault="00616D37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Pr="00616D37" w:rsidRDefault="00D14BB0" w:rsidP="00616D37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D37">
        <w:rPr>
          <w:rFonts w:ascii="Times New Roman" w:hAnsi="Times New Roman" w:cs="Times New Roman"/>
          <w:b/>
          <w:sz w:val="28"/>
          <w:szCs w:val="28"/>
        </w:rPr>
        <w:t>Разработка муниципальных программ по развитию ДПО</w:t>
      </w:r>
      <w:r w:rsidR="00616D37">
        <w:rPr>
          <w:rFonts w:ascii="Times New Roman" w:hAnsi="Times New Roman" w:cs="Times New Roman"/>
          <w:b/>
          <w:sz w:val="28"/>
          <w:szCs w:val="28"/>
        </w:rPr>
        <w:t>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Разработка целевых программ и их реализация должна стать одним из приоритетных направлений поддержки развития общественных объединений пожарной охраны в составе Корпуса сил добровольной пожарной охраны.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Целевые программы по поддержке ДПО могут приниматься органами местного самоуправления городского поселения, муниципального района, городского округа.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В состав муниципальной программы, в соответствии с муниципальными правовыми актами, рекомендуется включать:</w:t>
      </w:r>
    </w:p>
    <w:p w:rsidR="00A170D3" w:rsidRPr="00616D37" w:rsidRDefault="00D14BB0" w:rsidP="00616D3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 xml:space="preserve">общую характеристику деятельности социально ориентированных некоммерческих организаций </w:t>
      </w:r>
      <w:r w:rsidR="00616D37">
        <w:rPr>
          <w:rFonts w:ascii="Times New Roman" w:hAnsi="Times New Roman" w:cs="Times New Roman"/>
          <w:sz w:val="28"/>
          <w:szCs w:val="28"/>
        </w:rPr>
        <w:t>–</w:t>
      </w:r>
      <w:r w:rsidRPr="00616D37">
        <w:rPr>
          <w:rFonts w:ascii="Times New Roman" w:hAnsi="Times New Roman" w:cs="Times New Roman"/>
          <w:sz w:val="28"/>
          <w:szCs w:val="28"/>
        </w:rPr>
        <w:t xml:space="preserve"> общественных объединений пожарной охраны, в том числе формулировку основных проблем их развития, финансовые, экономические, социальные и иные показатели;</w:t>
      </w:r>
    </w:p>
    <w:p w:rsidR="00A170D3" w:rsidRPr="00616D37" w:rsidRDefault="00D14BB0" w:rsidP="00616D3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прогноз развития социально ориентированных некоммерческих организаций;</w:t>
      </w:r>
    </w:p>
    <w:p w:rsidR="00A170D3" w:rsidRPr="00616D37" w:rsidRDefault="00D14BB0" w:rsidP="00616D3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цели, задачи и показатели (индикаторы) достижения целей и решения задач, описание основных ожидаемых конечных результатов программы, сроков и этапов реализации программы;</w:t>
      </w:r>
    </w:p>
    <w:p w:rsidR="00A170D3" w:rsidRPr="00616D37" w:rsidRDefault="00D14BB0" w:rsidP="00616D3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план и характеристика основных мероприятий программы, в том числе мер нормативно-правового регулирования;</w:t>
      </w:r>
    </w:p>
    <w:p w:rsidR="00A170D3" w:rsidRPr="00616D37" w:rsidRDefault="00D14BB0" w:rsidP="00616D3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ресурсное обеспечение программы;</w:t>
      </w:r>
    </w:p>
    <w:p w:rsidR="00A170D3" w:rsidRPr="00616D37" w:rsidRDefault="00D14BB0" w:rsidP="00616D3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 xml:space="preserve">механизм </w:t>
      </w:r>
      <w:proofErr w:type="gramStart"/>
      <w:r w:rsidRPr="00616D37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616D37">
        <w:rPr>
          <w:rFonts w:ascii="Times New Roman" w:hAnsi="Times New Roman" w:cs="Times New Roman"/>
          <w:sz w:val="28"/>
          <w:szCs w:val="28"/>
        </w:rPr>
        <w:t xml:space="preserve"> реализацией программы, включая анализ рисков и описание мер управления ими;</w:t>
      </w:r>
    </w:p>
    <w:p w:rsidR="00A170D3" w:rsidRPr="00616D37" w:rsidRDefault="00D14BB0" w:rsidP="00616D3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методику оценки результативности и эффективности программы.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Состав основных мероприятий программы определяется с учетом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полномочий органов государственной власти субъектов Российской Федерации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по решению вопросов поддержки социально ориентированных некоммерческих организаций и форм такой поддержки, предусмотренных ст</w:t>
      </w:r>
      <w:r w:rsidR="00616D37">
        <w:rPr>
          <w:rFonts w:ascii="Times New Roman" w:hAnsi="Times New Roman" w:cs="Times New Roman"/>
          <w:sz w:val="28"/>
          <w:szCs w:val="28"/>
        </w:rPr>
        <w:t>.</w:t>
      </w:r>
      <w:r w:rsidRPr="00727617">
        <w:rPr>
          <w:rFonts w:ascii="Times New Roman" w:hAnsi="Times New Roman" w:cs="Times New Roman"/>
          <w:sz w:val="28"/>
          <w:szCs w:val="28"/>
        </w:rPr>
        <w:t xml:space="preserve"> 31.1 и 31.3 Федерального закона «О некоммерческих организациях», а также социально-экономических, экологических, культурных и других особенностей субъекта Российской Федерации.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lastRenderedPageBreak/>
        <w:t>Рекомендуются следующие основные направлениями реализации муниципальной программы поддержки социально ориентированных некоммерческих организаций:</w:t>
      </w:r>
    </w:p>
    <w:p w:rsidR="00616D37" w:rsidRDefault="00D14BB0" w:rsidP="00616D37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предоставление субсидий (грантов) общественным объединениям пожарной охраны Корпуса сил добровольной пожарной охраны;</w:t>
      </w:r>
    </w:p>
    <w:p w:rsidR="00616D37" w:rsidRDefault="00D14BB0" w:rsidP="00616D37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D37">
        <w:rPr>
          <w:rFonts w:ascii="Times New Roman" w:hAnsi="Times New Roman" w:cs="Times New Roman"/>
          <w:sz w:val="28"/>
          <w:szCs w:val="28"/>
        </w:rPr>
        <w:t>предоставление имущественной поддержки - в состав программы рекомендуется включать мероприятия, направленные на предоставление общественным объединениям пожарной охраны в пользование приспособленных для размещения пожарных команд Корпуса сил добровольной пожарной охраны помещений на долгосрочной основе, в том числе безвозмездно, а также передачу в пользование (с учетом соответствующих особенностей) движимого имущества;</w:t>
      </w:r>
      <w:proofErr w:type="gramEnd"/>
    </w:p>
    <w:p w:rsidR="00616D37" w:rsidRDefault="00D14BB0" w:rsidP="00616D37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предоставление информационной поддержки;</w:t>
      </w:r>
    </w:p>
    <w:p w:rsidR="00616D37" w:rsidRDefault="00D14BB0" w:rsidP="00616D37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 xml:space="preserve">предоставление консультационной поддержки, а также поддержки в области подготовки, переподготовки и повышения квалификации работников и добровольцев социально ориентированных некоммерческих организаций </w:t>
      </w:r>
      <w:proofErr w:type="gramStart"/>
      <w:r w:rsidRPr="00616D37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616D37">
        <w:rPr>
          <w:rFonts w:ascii="Times New Roman" w:hAnsi="Times New Roman" w:cs="Times New Roman"/>
          <w:sz w:val="28"/>
          <w:szCs w:val="28"/>
        </w:rPr>
        <w:t>бщественных объединений пожарной охраны;</w:t>
      </w:r>
    </w:p>
    <w:p w:rsidR="00616D37" w:rsidRDefault="00616D37" w:rsidP="00616D37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4BB0" w:rsidRPr="00616D37">
        <w:rPr>
          <w:rFonts w:ascii="Times New Roman" w:hAnsi="Times New Roman" w:cs="Times New Roman"/>
          <w:sz w:val="28"/>
          <w:szCs w:val="28"/>
        </w:rPr>
        <w:t>ривлечение социально ориентированных некоммерческих организаций - общественных объединений пожарной охраны к реализации государственной политики в социальной сфере;</w:t>
      </w:r>
    </w:p>
    <w:p w:rsidR="00616D37" w:rsidRDefault="00D14BB0" w:rsidP="00616D37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меры, стимулирующие поддержку деятельности социально ориентированных некоммерческих организаций и участие в ней граждан н юридических лиц;</w:t>
      </w:r>
    </w:p>
    <w:p w:rsidR="00A170D3" w:rsidRDefault="00D14BB0" w:rsidP="00616D37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37">
        <w:rPr>
          <w:rFonts w:ascii="Times New Roman" w:hAnsi="Times New Roman" w:cs="Times New Roman"/>
          <w:sz w:val="28"/>
          <w:szCs w:val="28"/>
        </w:rPr>
        <w:t>мониторинг и анализ эфф</w:t>
      </w:r>
      <w:r w:rsidR="00616D37">
        <w:rPr>
          <w:rFonts w:ascii="Times New Roman" w:hAnsi="Times New Roman" w:cs="Times New Roman"/>
          <w:sz w:val="28"/>
          <w:szCs w:val="28"/>
        </w:rPr>
        <w:t>ективности реализации программы.</w:t>
      </w:r>
    </w:p>
    <w:p w:rsidR="00616D37" w:rsidRPr="00616D37" w:rsidRDefault="00616D37" w:rsidP="00616D3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0D3" w:rsidRDefault="00D14BB0" w:rsidP="00616D37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37">
        <w:rPr>
          <w:rFonts w:ascii="Times New Roman" w:hAnsi="Times New Roman" w:cs="Times New Roman"/>
          <w:b/>
          <w:sz w:val="28"/>
          <w:szCs w:val="28"/>
        </w:rPr>
        <w:t>Организационные аспекты взаимодействия органов местного самоуправления с общественными объединениями пожарной охраны, территориальными органами МЧС России в целях координации Корпуса сил добровольной пожарной охраны</w:t>
      </w:r>
    </w:p>
    <w:p w:rsidR="00616D37" w:rsidRPr="00616D37" w:rsidRDefault="00616D37" w:rsidP="00616D37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 xml:space="preserve">Вопросы </w:t>
      </w:r>
      <w:proofErr w:type="gramStart"/>
      <w:r w:rsidRPr="00727617">
        <w:rPr>
          <w:rFonts w:ascii="Times New Roman" w:hAnsi="Times New Roman" w:cs="Times New Roman"/>
          <w:sz w:val="28"/>
          <w:szCs w:val="28"/>
        </w:rPr>
        <w:t>организации деятельности пожарных команд Корпуса сил добровольной пожарной охраны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рекомендуется рассматривать с привлечением всех заинтересованных сторон на заседаниях штабов главных управлений МЧС России по субъектам Российской Федерации по организации деятельности добровольной пожарной охраны в субъектах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Российской Федерации, а также на заседаниях комиссий по КЧС и ПБ всех уровней.</w:t>
      </w:r>
    </w:p>
    <w:p w:rsidR="00A170D3" w:rsidRPr="00727617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17">
        <w:rPr>
          <w:rFonts w:ascii="Times New Roman" w:hAnsi="Times New Roman" w:cs="Times New Roman"/>
          <w:sz w:val="28"/>
          <w:szCs w:val="28"/>
        </w:rPr>
        <w:t xml:space="preserve">При этом юридические отношения по организации деятельности пожарных команд Корпуса сил добровольной пожарной охраны всех уровней оформляются путем заключения соответствующего соглашения (договора) между территориальным отрядом ФПС ГПС и общественным объединением пожарной охраны, либо, в случае участия в организации деятельности Корпуса сил добровольной пожарной охраны органа местного самоуправления, </w:t>
      </w:r>
      <w:r w:rsidR="00616D37">
        <w:rPr>
          <w:rFonts w:ascii="Times New Roman" w:hAnsi="Times New Roman" w:cs="Times New Roman"/>
          <w:sz w:val="28"/>
          <w:szCs w:val="28"/>
        </w:rPr>
        <w:sym w:font="Symbol" w:char="F02D"/>
      </w:r>
      <w:r w:rsidRPr="00727617">
        <w:rPr>
          <w:rFonts w:ascii="Times New Roman" w:hAnsi="Times New Roman" w:cs="Times New Roman"/>
          <w:sz w:val="28"/>
          <w:szCs w:val="28"/>
        </w:rPr>
        <w:t xml:space="preserve"> трехсторонних соглашений (договоров) между </w:t>
      </w:r>
      <w:r w:rsidRPr="00727617">
        <w:rPr>
          <w:rFonts w:ascii="Times New Roman" w:hAnsi="Times New Roman" w:cs="Times New Roman"/>
          <w:sz w:val="28"/>
          <w:szCs w:val="28"/>
        </w:rPr>
        <w:lastRenderedPageBreak/>
        <w:t>территориальным отрядом ФПС ГПС, общественным объединением пожарной охраны и</w:t>
      </w:r>
      <w:proofErr w:type="gramEnd"/>
      <w:r w:rsidRPr="00727617"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 по прилагаемой форме.</w:t>
      </w:r>
    </w:p>
    <w:p w:rsidR="001166F3" w:rsidRDefault="00D14BB0" w:rsidP="00BC4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17">
        <w:rPr>
          <w:rFonts w:ascii="Times New Roman" w:hAnsi="Times New Roman" w:cs="Times New Roman"/>
          <w:sz w:val="28"/>
          <w:szCs w:val="28"/>
        </w:rPr>
        <w:t>Соглашения между общественными объединениями пожарной охраны, территориальными подразделениями (отрядами) ФПС могут предусматривать предоставление имущества (зданий, пожарной техники) в безвозмездное пользование пожарными командами Корпуса сил добровольной пожарной охраны.</w:t>
      </w:r>
    </w:p>
    <w:p w:rsidR="00616D37" w:rsidRDefault="00616D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29BF" w:rsidRPr="007E29BF" w:rsidRDefault="007E29BF" w:rsidP="007E29B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1</w:t>
      </w:r>
      <w:r w:rsidRPr="007E29BF">
        <w:rPr>
          <w:rFonts w:ascii="Times New Roman" w:hAnsi="Times New Roman" w:cs="Times New Roman"/>
          <w:sz w:val="28"/>
          <w:szCs w:val="28"/>
        </w:rPr>
        <w:br/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Методическим рекомендациям</w:t>
      </w:r>
    </w:p>
    <w:p w:rsidR="007E29BF" w:rsidRPr="007E29BF" w:rsidRDefault="007E29BF" w:rsidP="007E29BF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Проект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ДОГОВОР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(СОГЛАШЕНИЕ)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«</w:t>
      </w:r>
      <w:r w:rsidRPr="007E29BF">
        <w:rPr>
          <w:rFonts w:ascii="Times New Roman" w:hAnsi="Times New Roman" w:cs="Times New Roman"/>
          <w:sz w:val="28"/>
          <w:szCs w:val="28"/>
        </w:rPr>
        <w:t>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</w:t>
      </w:r>
      <w:r w:rsidRPr="007E29BF">
        <w:rPr>
          <w:rFonts w:ascii="Times New Roman" w:hAnsi="Times New Roman" w:cs="Times New Roman"/>
          <w:sz w:val="28"/>
          <w:szCs w:val="28"/>
        </w:rPr>
        <w:t>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 взаимодействии и сотрудничестве между</w:t>
      </w: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</w:r>
      <w:r w:rsidRPr="007E29BF">
        <w:rPr>
          <w:rStyle w:val="20pt"/>
          <w:rFonts w:eastAsia="Trebuchet MS"/>
          <w:b/>
          <w:sz w:val="28"/>
          <w:szCs w:val="28"/>
        </w:rPr>
        <w:t xml:space="preserve">отрядом </w:t>
      </w: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федеральной противопожарной службы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(наименование)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и общественным объединением пожарной охраны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(наименование)</w:t>
      </w:r>
    </w:p>
    <w:p w:rsidR="007E29BF" w:rsidRPr="007E29BF" w:rsidRDefault="007E29BF" w:rsidP="007E29BF">
      <w:p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7E29BF">
        <w:rPr>
          <w:rFonts w:ascii="Times New Roman" w:hAnsi="Times New Roman" w:cs="Times New Roman"/>
          <w:b/>
          <w:sz w:val="28"/>
          <w:szCs w:val="28"/>
        </w:rPr>
        <w:t>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______</w:t>
      </w:r>
      <w:r w:rsidRPr="007E29BF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7E29BF" w:rsidRPr="007E29BF" w:rsidRDefault="007E29BF" w:rsidP="007E29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E29BF">
        <w:rPr>
          <w:rFonts w:ascii="Times New Roman" w:hAnsi="Times New Roman" w:cs="Times New Roman"/>
          <w:sz w:val="20"/>
          <w:szCs w:val="28"/>
        </w:rPr>
        <w:t xml:space="preserve">     </w:t>
      </w: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(место заключения)</w:t>
      </w: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 xml:space="preserve">  </w:t>
      </w: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(дата)</w:t>
      </w:r>
    </w:p>
    <w:p w:rsidR="007E29BF" w:rsidRPr="007E29BF" w:rsidRDefault="007E29BF" w:rsidP="007E29BF">
      <w:pPr>
        <w:tabs>
          <w:tab w:val="left" w:pos="1601"/>
          <w:tab w:val="left" w:pos="5166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Отряд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федеральной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противопожарной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службы</w:t>
      </w:r>
      <w:r w:rsidRPr="007E29BF"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(далее </w:t>
      </w:r>
      <w:r w:rsidRPr="007E29BF">
        <w:rPr>
          <w:rFonts w:ascii="Times New Roman" w:hAnsi="Times New Roman" w:cs="Times New Roman"/>
          <w:sz w:val="28"/>
          <w:szCs w:val="28"/>
        </w:rPr>
        <w:t>–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Отряд ФПС) в лице начальника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отряда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Pr="007E29BF">
        <w:rPr>
          <w:rFonts w:ascii="Times New Roman" w:hAnsi="Times New Roman" w:cs="Times New Roman"/>
          <w:sz w:val="28"/>
          <w:szCs w:val="28"/>
        </w:rPr>
        <w:t>_____________________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__________,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действующего на основании Устава, с одной стороны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Общественное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объединение пожарной охраны (далее </w:t>
      </w:r>
      <w:r w:rsidRPr="007E29BF">
        <w:rPr>
          <w:rFonts w:ascii="Times New Roman" w:hAnsi="Times New Roman" w:cs="Times New Roman"/>
          <w:sz w:val="28"/>
          <w:szCs w:val="28"/>
        </w:rPr>
        <w:t>–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ДПО) в лице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Pr="007E29BF">
        <w:rPr>
          <w:rStyle w:val="2TrebuchetMS8pt"/>
          <w:rFonts w:ascii="Times New Roman" w:eastAsiaTheme="minorEastAsia" w:hAnsi="Times New Roman" w:cs="Times New Roman"/>
          <w:sz w:val="28"/>
          <w:szCs w:val="28"/>
        </w:rPr>
        <w:t>,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действующего на основании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другой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стороны, совместно именуемые Сторонами, в целях обеспечения пожарной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безопасности на территории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повышения уровня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защищенности граждан, их имущества от пожаров, в соответствии с положениями федеральных законов </w:t>
      </w:r>
      <w:r w:rsidRPr="007E29BF">
        <w:rPr>
          <w:rFonts w:ascii="Times New Roman" w:hAnsi="Times New Roman" w:cs="Times New Roman"/>
          <w:sz w:val="28"/>
          <w:szCs w:val="28"/>
        </w:rPr>
        <w:t xml:space="preserve">РФ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6 октября 2003 г</w:t>
      </w:r>
      <w:r w:rsidRPr="007E29BF">
        <w:rPr>
          <w:rFonts w:ascii="Times New Roman" w:hAnsi="Times New Roman" w:cs="Times New Roman"/>
          <w:sz w:val="28"/>
          <w:szCs w:val="28"/>
        </w:rPr>
        <w:t>ода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131-ФЗ «Об общих принципах организации местного самоуправления в Российской Федерации», от 21 декабря 1994 г</w:t>
      </w:r>
      <w:r w:rsidRPr="007E29BF">
        <w:rPr>
          <w:rFonts w:ascii="Times New Roman" w:hAnsi="Times New Roman" w:cs="Times New Roman"/>
          <w:sz w:val="28"/>
          <w:szCs w:val="28"/>
        </w:rPr>
        <w:t>ода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69-ФЗ «О пожарной безопасности)), от 6 мая 2011 г</w:t>
      </w:r>
      <w:r w:rsidRPr="007E29BF">
        <w:rPr>
          <w:rFonts w:ascii="Times New Roman" w:hAnsi="Times New Roman" w:cs="Times New Roman"/>
          <w:sz w:val="28"/>
          <w:szCs w:val="28"/>
        </w:rPr>
        <w:t>ода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100-ФЗ «О добровольной пожарной охране», от 12 января 1996 г</w:t>
      </w:r>
      <w:r w:rsidRPr="007E29BF">
        <w:rPr>
          <w:rFonts w:ascii="Times New Roman" w:hAnsi="Times New Roman" w:cs="Times New Roman"/>
          <w:sz w:val="28"/>
          <w:szCs w:val="28"/>
        </w:rPr>
        <w:t>ода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7-ФЗ «О некоммерческих организациях», от 19 мая 1995 г</w:t>
      </w:r>
      <w:r w:rsidRPr="007E29BF">
        <w:rPr>
          <w:rFonts w:ascii="Times New Roman" w:hAnsi="Times New Roman" w:cs="Times New Roman"/>
          <w:sz w:val="28"/>
          <w:szCs w:val="28"/>
        </w:rPr>
        <w:t>ода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82-ФЗ «Об общественных объединениях», выражая взаимную заинтересованность в развитии двухсторонних связей на стабильной и долгосрочной основе и желая создать для этого соответс</w:t>
      </w:r>
      <w:r w:rsidRPr="007E29BF">
        <w:rPr>
          <w:rStyle w:val="2"/>
          <w:rFonts w:eastAsiaTheme="minorEastAsia"/>
          <w:sz w:val="28"/>
          <w:szCs w:val="28"/>
        </w:rPr>
        <w:t>тв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ующие организационные, правовые и иные необходимые условия, заключили соглашение о взаимодействии и сотрудничестве (далее </w:t>
      </w:r>
      <w:r w:rsidRPr="007E29BF">
        <w:rPr>
          <w:rFonts w:ascii="Times New Roman" w:hAnsi="Times New Roman" w:cs="Times New Roman"/>
          <w:sz w:val="28"/>
          <w:szCs w:val="28"/>
        </w:rPr>
        <w:t>–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Соглашение):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1</w:t>
      </w:r>
    </w:p>
    <w:p w:rsidR="007E29BF" w:rsidRPr="007E29BF" w:rsidRDefault="007E29BF" w:rsidP="007E29BF">
      <w:pPr>
        <w:widowControl w:val="0"/>
        <w:numPr>
          <w:ilvl w:val="0"/>
          <w:numId w:val="12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Основной целью Соглашения является осуществление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сотрудничества и взаимодействия Сторонами на принципах взаимности и на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безвозмездной основе комплекса мероприятий, направленных на обеспечение пожарной безопасности на территории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в том числе:</w:t>
      </w:r>
    </w:p>
    <w:p w:rsidR="007E29BF" w:rsidRPr="007E29BF" w:rsidRDefault="007E29BF" w:rsidP="007E29BF">
      <w:pPr>
        <w:widowControl w:val="0"/>
        <w:numPr>
          <w:ilvl w:val="0"/>
          <w:numId w:val="13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мер пожарной безопасности;</w:t>
      </w:r>
    </w:p>
    <w:p w:rsidR="007E29BF" w:rsidRPr="007E29BF" w:rsidRDefault="007E29BF" w:rsidP="007E29BF">
      <w:pPr>
        <w:widowControl w:val="0"/>
        <w:numPr>
          <w:ilvl w:val="0"/>
          <w:numId w:val="13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Тушение пожаров и проведение аварийно-спасательных работ;</w:t>
      </w:r>
    </w:p>
    <w:p w:rsidR="007E29BF" w:rsidRPr="007E29BF" w:rsidRDefault="007E29BF" w:rsidP="007E29BF">
      <w:pPr>
        <w:widowControl w:val="0"/>
        <w:numPr>
          <w:ilvl w:val="0"/>
          <w:numId w:val="13"/>
        </w:num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Осуществление профилактики пожаров.</w:t>
      </w: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7E29BF">
        <w:rPr>
          <w:b/>
          <w:color w:val="000000"/>
          <w:sz w:val="28"/>
          <w:szCs w:val="28"/>
          <w:lang w:bidi="ru-RU"/>
        </w:rPr>
        <w:lastRenderedPageBreak/>
        <w:t>Статья 2</w:t>
      </w:r>
    </w:p>
    <w:p w:rsidR="007E29BF" w:rsidRPr="007E29BF" w:rsidRDefault="007E29BF" w:rsidP="007E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реализации Соглашения Отряд ФПС: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60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разрабатывает организационные и планирующие документы</w:t>
      </w:r>
      <w:r w:rsidRPr="007E29BF">
        <w:rPr>
          <w:rFonts w:ascii="Times New Roman" w:hAnsi="Times New Roman" w:cs="Times New Roman"/>
          <w:sz w:val="28"/>
          <w:szCs w:val="28"/>
        </w:rPr>
        <w:t xml:space="preserve">,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регламентирующие совместную деятельность Сторон по обеспечению пожарной безопасности на территории_____</w:t>
      </w:r>
      <w:r w:rsidRPr="007E29BF">
        <w:rPr>
          <w:rFonts w:ascii="Times New Roman" w:hAnsi="Times New Roman" w:cs="Times New Roman"/>
          <w:sz w:val="28"/>
          <w:szCs w:val="28"/>
        </w:rPr>
        <w:t>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привлекает добровольных пожарных </w:t>
      </w:r>
      <w:r w:rsidRPr="007E29BF">
        <w:rPr>
          <w:rFonts w:ascii="Times New Roman" w:hAnsi="Times New Roman" w:cs="Times New Roman"/>
          <w:sz w:val="28"/>
          <w:szCs w:val="28"/>
        </w:rPr>
        <w:t>–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членов или участников общественного объединения пожарной охраны к работам по профилактике и (или) тушению пожаров и проведению аварийно-спасательных работ;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6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координацию, методическое руководство деятельностью добровольных пожарных по профилактике пожаров, оперативное управление участием добровольных пожарных в тушении пожаров и проведении аварийно-спасательных работ;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65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согласовывает разработанный общественным объединением пожарной охраны график дежурства добровольных пожарных и их место нахождения во время дежурства;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контролирует соблюдение добровольными пожарными порядка несения службы;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4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оказывает содействие общественному объединению пожарной охраны в организации профессионального обучения добровольных пожарных;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5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координацию взаимодействия общественного объединения пожарной охраны с органом местного самоуправления, организациями и гражданами по вопросам обеспечения пожарной безопасности.</w:t>
      </w:r>
    </w:p>
    <w:p w:rsidR="007E29BF" w:rsidRPr="007E29BF" w:rsidRDefault="007E29BF" w:rsidP="007E29BF">
      <w:pPr>
        <w:pStyle w:val="130"/>
        <w:shd w:val="clear" w:color="auto" w:fill="auto"/>
        <w:spacing w:before="0" w:line="240" w:lineRule="auto"/>
        <w:rPr>
          <w:sz w:val="28"/>
          <w:szCs w:val="28"/>
        </w:rPr>
      </w:pPr>
    </w:p>
    <w:p w:rsidR="007E29BF" w:rsidRPr="007E29BF" w:rsidRDefault="007E29BF" w:rsidP="007E29BF">
      <w:pPr>
        <w:pStyle w:val="130"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  <w:r w:rsidRPr="007E29BF">
        <w:rPr>
          <w:b/>
          <w:color w:val="000000"/>
          <w:sz w:val="28"/>
          <w:szCs w:val="28"/>
          <w:lang w:bidi="ru-RU"/>
        </w:rPr>
        <w:t>Статья 3</w:t>
      </w:r>
    </w:p>
    <w:p w:rsidR="007E29BF" w:rsidRPr="007E29BF" w:rsidRDefault="007E29BF" w:rsidP="007E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цепях реализации Соглашения ДПО в соответств</w:t>
      </w:r>
      <w:r w:rsidRPr="007E29BF">
        <w:rPr>
          <w:rStyle w:val="2"/>
          <w:rFonts w:eastAsiaTheme="minorEastAsia"/>
          <w:sz w:val="28"/>
          <w:szCs w:val="28"/>
        </w:rPr>
        <w:t>и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с Уставом и в пределах своей компетенции, на принципах взаимности и на безвозмездной основе: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4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оказывает содействие Отряду ФПС в обеспечении пожарной безопасности населенных пунктов и хозяйственных объектов на территории муниципального образования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Pr="007E29BF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4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предоставляет имущество, необходимое для осуществления совместной деятельности Сторон;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4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организует профессиональное обучение добровольных пожарных;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4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разрабатывает и утверждает по согласованию с подразделением Отряда ФПС график и место несения дежурства добровольными пожарными (членами или участниками общественного объединения пожарной охраны);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3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соблюдение добровольными пожарными порядка несения службы;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5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обеспечивает оперативное подчинение добровольных пожарных уполномоченному начальнику подразделения федеральной противопожарной службы Отряда ФПС и участие добровольных пожарных в безусловном порядке в предупреждении и (или) тушении пожаров и проведении аварийно-спасательных работ под руководством должностных лиц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подразделения федеральной противопожарной службы Отряда ФПС;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5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устанавливает возможные социальные гарантии и компенсации добровольным пожарным;</w:t>
      </w:r>
    </w:p>
    <w:p w:rsidR="007E29BF" w:rsidRPr="007E29BF" w:rsidRDefault="007E29BF" w:rsidP="007E29BF">
      <w:pPr>
        <w:widowControl w:val="0"/>
        <w:numPr>
          <w:ilvl w:val="0"/>
          <w:numId w:val="22"/>
        </w:numPr>
        <w:tabs>
          <w:tab w:val="left" w:pos="53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проводит противопожарную пропаганду и обучение населения правилам пожарной безопасности с использованием возможностей и ресурсов ДПО с участием Отряда ФПС.</w:t>
      </w: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7E29BF">
        <w:rPr>
          <w:b/>
          <w:color w:val="000000"/>
          <w:sz w:val="28"/>
          <w:szCs w:val="28"/>
          <w:lang w:bidi="ru-RU"/>
        </w:rPr>
        <w:t>Статья 4</w:t>
      </w:r>
    </w:p>
    <w:p w:rsidR="007E29BF" w:rsidRPr="007E29BF" w:rsidRDefault="007E29BF" w:rsidP="00E80D21">
      <w:pPr>
        <w:widowControl w:val="0"/>
        <w:numPr>
          <w:ilvl w:val="0"/>
          <w:numId w:val="14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Стороны проводят взаимные консультации, регулярный обмен опытом, совместные рабочие встречи для подготовки предложений по направлениям, указанным в статье 1 Соглашения, а так же проблемам, представляющим взаимный интерес.</w:t>
      </w:r>
    </w:p>
    <w:p w:rsidR="007E29BF" w:rsidRPr="007E29BF" w:rsidRDefault="007E29BF" w:rsidP="00E80D21">
      <w:pPr>
        <w:widowControl w:val="0"/>
        <w:numPr>
          <w:ilvl w:val="0"/>
          <w:numId w:val="14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Стороны обязуются на принципах взаимности и на безвозмездной основе предоставлять друг другу (по мере необходимости) для осуществления деятельности рабочие места (оборудование), служебные помещения.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5</w:t>
      </w:r>
    </w:p>
    <w:p w:rsidR="007E29BF" w:rsidRPr="007E29BF" w:rsidRDefault="007E29BF" w:rsidP="00E80D21">
      <w:pPr>
        <w:widowControl w:val="0"/>
        <w:numPr>
          <w:ilvl w:val="0"/>
          <w:numId w:val="15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Стороны осуществляют обмен информацией по </w:t>
      </w:r>
      <w:proofErr w:type="gramStart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вопросам, предусмотренным Соглашением и обязуются</w:t>
      </w:r>
      <w:proofErr w:type="gramEnd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не разглашать сведения, содержащие информацию ограниченного распространения, используя их только в целях реализации Соглашения.</w:t>
      </w:r>
    </w:p>
    <w:p w:rsidR="007E29BF" w:rsidRPr="007E29BF" w:rsidRDefault="007E29BF" w:rsidP="00E80D21">
      <w:pPr>
        <w:widowControl w:val="0"/>
        <w:numPr>
          <w:ilvl w:val="0"/>
          <w:numId w:val="15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Стороны строят свои взаимоотношения на основе равенства, честного партнерства, защиты государственных интересов и интересов друг друга. Каждая из сторон выполняет принятые на себя обязательства в рамках Соглашения.</w:t>
      </w:r>
    </w:p>
    <w:p w:rsidR="007E29BF" w:rsidRPr="007E29BF" w:rsidRDefault="007E29BF" w:rsidP="00E80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Возможные расхождения в толковании и применении положений Соглашения или в понимании рамок его действия, возникшие в ходе его реализации, подлежат разрешению путем консультаций или переговоров между Сторонами.</w:t>
      </w:r>
    </w:p>
    <w:p w:rsidR="007E29BF" w:rsidRPr="007E29BF" w:rsidRDefault="007E29BF" w:rsidP="00E80D21">
      <w:pPr>
        <w:widowControl w:val="0"/>
        <w:numPr>
          <w:ilvl w:val="0"/>
          <w:numId w:val="15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Стороны принимают во внимание обязанность соблюдения законодательства Российской Федерации, в том числе ограничения, установленные законодательством Российской Федерации для сотрудников федеральной противопожарной службы.</w:t>
      </w:r>
    </w:p>
    <w:p w:rsidR="007E29BF" w:rsidRPr="007E29BF" w:rsidRDefault="007E29BF" w:rsidP="00E80D21">
      <w:pPr>
        <w:widowControl w:val="0"/>
        <w:numPr>
          <w:ilvl w:val="0"/>
          <w:numId w:val="15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Каждая из Сторон самостоятельно несет ответственность за нарушения требований законодательства Российской Федерации, допущенные в процессе своей деятельности и реализации Соглашения.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6</w:t>
      </w:r>
    </w:p>
    <w:p w:rsidR="007E29BF" w:rsidRPr="007E29BF" w:rsidRDefault="007E29BF" w:rsidP="00E80D21">
      <w:pPr>
        <w:widowControl w:val="0"/>
        <w:numPr>
          <w:ilvl w:val="0"/>
          <w:numId w:val="16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Изменения и дополнения к настоящему Соглашению оформляются в виде дополнительных соглашений, которые являются его неотъемлемой частью со дня их подписания Сторонами.</w:t>
      </w: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7E29BF">
        <w:rPr>
          <w:b/>
          <w:color w:val="000000"/>
          <w:sz w:val="28"/>
          <w:szCs w:val="28"/>
          <w:lang w:bidi="ru-RU"/>
        </w:rPr>
        <w:t>Статья 7</w:t>
      </w:r>
    </w:p>
    <w:p w:rsidR="007E29BF" w:rsidRPr="007E29BF" w:rsidRDefault="007E29BF" w:rsidP="007E29BF">
      <w:pPr>
        <w:widowControl w:val="0"/>
        <w:numPr>
          <w:ilvl w:val="0"/>
          <w:numId w:val="17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Соглашение вступает в силу со дня его подписания и действует </w:t>
      </w:r>
      <w:proofErr w:type="gramStart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</w:t>
      </w:r>
      <w:proofErr w:type="gramEnd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</w:t>
      </w:r>
      <w:r w:rsidRPr="007E29BF">
        <w:rPr>
          <w:rFonts w:ascii="Times New Roman" w:hAnsi="Times New Roman" w:cs="Times New Roman"/>
          <w:sz w:val="28"/>
          <w:szCs w:val="28"/>
        </w:rPr>
        <w:t>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__________.</w:t>
      </w:r>
    </w:p>
    <w:p w:rsidR="007E29BF" w:rsidRPr="007E29BF" w:rsidRDefault="007E29BF" w:rsidP="007E29BF">
      <w:pPr>
        <w:widowControl w:val="0"/>
        <w:numPr>
          <w:ilvl w:val="0"/>
          <w:numId w:val="17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Если ни одна из Сторон за 30 дней до истечения указанного срока не уведомит в письменной форме другую Сторону о намерении прекратить его действие, соглашение считается продленным на тот же срок и на тех же условиях.</w:t>
      </w:r>
    </w:p>
    <w:p w:rsidR="007E29BF" w:rsidRPr="007E29BF" w:rsidRDefault="007E29BF" w:rsidP="007E29BF">
      <w:pPr>
        <w:widowControl w:val="0"/>
        <w:numPr>
          <w:ilvl w:val="0"/>
          <w:numId w:val="17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Соглашение составлено </w:t>
      </w:r>
      <w:r w:rsidRPr="007E29BF">
        <w:rPr>
          <w:rFonts w:ascii="Times New Roman" w:hAnsi="Times New Roman" w:cs="Times New Roman"/>
          <w:sz w:val="28"/>
          <w:szCs w:val="28"/>
        </w:rPr>
        <w:t>в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двух экземплярах, имеющих одинаковую юридическую силу для каждой из сторон.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8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Адреса (способ связи), реквизиты н подписи сторон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E29BF" w:rsidRPr="007E29BF" w:rsidRDefault="007E29BF" w:rsidP="007E29B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Приложение № </w:t>
      </w:r>
      <w:r w:rsidRPr="007E29BF">
        <w:rPr>
          <w:rFonts w:ascii="Times New Roman" w:hAnsi="Times New Roman" w:cs="Times New Roman"/>
          <w:sz w:val="28"/>
          <w:szCs w:val="28"/>
        </w:rPr>
        <w:t>2</w:t>
      </w:r>
      <w:r w:rsidRPr="007E29BF">
        <w:rPr>
          <w:rFonts w:ascii="Times New Roman" w:hAnsi="Times New Roman" w:cs="Times New Roman"/>
          <w:sz w:val="28"/>
          <w:szCs w:val="28"/>
        </w:rPr>
        <w:br/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Методическим рекомендациям</w:t>
      </w:r>
    </w:p>
    <w:p w:rsidR="007E29BF" w:rsidRPr="007E29BF" w:rsidRDefault="007E29BF" w:rsidP="007E29BF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ind w:left="4860"/>
        <w:jc w:val="right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sz w:val="28"/>
          <w:szCs w:val="28"/>
        </w:rPr>
        <w:t>Проект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ДОГОВОР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(СОГЛАШЕНИЕ)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«</w:t>
      </w:r>
      <w:r w:rsidRPr="007E29BF">
        <w:rPr>
          <w:rFonts w:ascii="Times New Roman" w:hAnsi="Times New Roman" w:cs="Times New Roman"/>
          <w:sz w:val="28"/>
          <w:szCs w:val="28"/>
        </w:rPr>
        <w:t>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</w:t>
      </w:r>
      <w:r w:rsidRPr="007E29BF">
        <w:rPr>
          <w:rFonts w:ascii="Times New Roman" w:hAnsi="Times New Roman" w:cs="Times New Roman"/>
          <w:sz w:val="28"/>
          <w:szCs w:val="28"/>
        </w:rPr>
        <w:t>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 взаимодействии и сотрудничестве между</w:t>
      </w: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br/>
      </w:r>
      <w:r w:rsidRPr="007E29BF">
        <w:rPr>
          <w:rStyle w:val="20pt"/>
          <w:rFonts w:eastAsia="Trebuchet MS"/>
          <w:b/>
          <w:sz w:val="28"/>
          <w:szCs w:val="28"/>
        </w:rPr>
        <w:t xml:space="preserve">отрядом </w:t>
      </w: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федеральной противопожарной службы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_________________________________________________,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(наименование)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общественным объединением пожарной охраны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(наименование)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и </w:t>
      </w:r>
      <w:r w:rsidRPr="007E29BF">
        <w:rPr>
          <w:rFonts w:ascii="Times New Roman" w:hAnsi="Times New Roman" w:cs="Times New Roman"/>
          <w:b/>
          <w:sz w:val="28"/>
          <w:szCs w:val="28"/>
        </w:rPr>
        <w:t>органом местного самоуправления муниципального образования</w:t>
      </w:r>
    </w:p>
    <w:p w:rsidR="007E29BF" w:rsidRPr="007E29BF" w:rsidRDefault="007E29BF" w:rsidP="007E29BF">
      <w:pPr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(наименование)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E29BF" w:rsidRPr="007E29BF" w:rsidRDefault="007E29BF" w:rsidP="007E29BF">
      <w:pPr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</w:t>
      </w:r>
      <w:r w:rsidR="00DF1824">
        <w:rPr>
          <w:rFonts w:ascii="Times New Roman" w:hAnsi="Times New Roman" w:cs="Times New Roman"/>
          <w:b/>
          <w:sz w:val="28"/>
          <w:szCs w:val="28"/>
        </w:rPr>
        <w:t>___</w:t>
      </w:r>
      <w:r w:rsidRPr="007E29BF">
        <w:rPr>
          <w:rFonts w:ascii="Times New Roman" w:hAnsi="Times New Roman" w:cs="Times New Roman"/>
          <w:b/>
          <w:sz w:val="28"/>
          <w:szCs w:val="28"/>
        </w:rPr>
        <w:t>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="00DF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</w:t>
      </w:r>
      <w:r w:rsidR="00DF1824">
        <w:rPr>
          <w:rFonts w:ascii="Times New Roman" w:hAnsi="Times New Roman" w:cs="Times New Roman"/>
          <w:b/>
          <w:sz w:val="28"/>
          <w:szCs w:val="28"/>
        </w:rPr>
        <w:t>_</w:t>
      </w:r>
    </w:p>
    <w:p w:rsidR="007E29BF" w:rsidRPr="007E29BF" w:rsidRDefault="007E29BF" w:rsidP="007E29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E29BF">
        <w:rPr>
          <w:rFonts w:ascii="Times New Roman" w:hAnsi="Times New Roman" w:cs="Times New Roman"/>
          <w:sz w:val="20"/>
          <w:szCs w:val="28"/>
        </w:rPr>
        <w:t xml:space="preserve">       </w:t>
      </w: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(место заключения)</w:t>
      </w: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ab/>
      </w:r>
      <w:r w:rsidR="00DF1824">
        <w:rPr>
          <w:rFonts w:ascii="Times New Roman" w:hAnsi="Times New Roman" w:cs="Times New Roman"/>
          <w:sz w:val="20"/>
          <w:szCs w:val="28"/>
        </w:rPr>
        <w:tab/>
      </w:r>
      <w:r w:rsidR="00DF1824">
        <w:rPr>
          <w:rFonts w:ascii="Times New Roman" w:hAnsi="Times New Roman" w:cs="Times New Roman"/>
          <w:sz w:val="20"/>
          <w:szCs w:val="28"/>
        </w:rPr>
        <w:tab/>
      </w:r>
      <w:r w:rsidR="00DF1824">
        <w:rPr>
          <w:rFonts w:ascii="Times New Roman" w:hAnsi="Times New Roman" w:cs="Times New Roman"/>
          <w:sz w:val="20"/>
          <w:szCs w:val="28"/>
        </w:rPr>
        <w:tab/>
      </w:r>
      <w:r w:rsidR="00DF1824">
        <w:rPr>
          <w:rFonts w:ascii="Times New Roman" w:hAnsi="Times New Roman" w:cs="Times New Roman"/>
          <w:sz w:val="20"/>
          <w:szCs w:val="28"/>
        </w:rPr>
        <w:tab/>
      </w:r>
      <w:r w:rsidR="00DF1824">
        <w:rPr>
          <w:rFonts w:ascii="Times New Roman" w:hAnsi="Times New Roman" w:cs="Times New Roman"/>
          <w:sz w:val="20"/>
          <w:szCs w:val="28"/>
        </w:rPr>
        <w:tab/>
      </w:r>
      <w:r w:rsidR="00DF1824">
        <w:rPr>
          <w:rFonts w:ascii="Times New Roman" w:hAnsi="Times New Roman" w:cs="Times New Roman"/>
          <w:sz w:val="20"/>
          <w:szCs w:val="28"/>
        </w:rPr>
        <w:tab/>
      </w:r>
      <w:r w:rsidR="00DF1824">
        <w:rPr>
          <w:rFonts w:ascii="Times New Roman" w:hAnsi="Times New Roman" w:cs="Times New Roman"/>
          <w:sz w:val="20"/>
          <w:szCs w:val="28"/>
        </w:rPr>
        <w:tab/>
      </w:r>
      <w:r w:rsidRPr="007E29BF">
        <w:rPr>
          <w:rFonts w:ascii="Times New Roman" w:hAnsi="Times New Roman" w:cs="Times New Roman"/>
          <w:color w:val="000000"/>
          <w:sz w:val="20"/>
          <w:szCs w:val="28"/>
          <w:lang w:bidi="ru-RU"/>
        </w:rPr>
        <w:t>(дата)</w:t>
      </w:r>
    </w:p>
    <w:p w:rsidR="007E29BF" w:rsidRPr="007E29BF" w:rsidRDefault="007E29BF" w:rsidP="007E29BF">
      <w:pPr>
        <w:tabs>
          <w:tab w:val="left" w:pos="1600"/>
          <w:tab w:val="left" w:pos="3168"/>
          <w:tab w:val="left" w:pos="5244"/>
        </w:tabs>
        <w:spacing w:after="0" w:line="240" w:lineRule="auto"/>
        <w:jc w:val="both"/>
        <w:rPr>
          <w:rStyle w:val="2"/>
          <w:rFonts w:eastAsiaTheme="minorEastAsia"/>
          <w:sz w:val="28"/>
          <w:szCs w:val="28"/>
        </w:rPr>
      </w:pPr>
    </w:p>
    <w:p w:rsidR="007E29BF" w:rsidRPr="007734E7" w:rsidRDefault="007E29BF" w:rsidP="007E29BF">
      <w:pPr>
        <w:tabs>
          <w:tab w:val="left" w:leader="underscore" w:pos="20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Отряд</w:t>
      </w:r>
      <w:r w:rsidRPr="007734E7">
        <w:rPr>
          <w:rFonts w:ascii="Times New Roman" w:hAnsi="Times New Roman" w:cs="Times New Roman"/>
          <w:sz w:val="28"/>
          <w:szCs w:val="28"/>
        </w:rPr>
        <w:t xml:space="preserve">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федеральной</w:t>
      </w:r>
      <w:r w:rsidRPr="007734E7">
        <w:rPr>
          <w:rFonts w:ascii="Times New Roman" w:hAnsi="Times New Roman" w:cs="Times New Roman"/>
          <w:sz w:val="28"/>
          <w:szCs w:val="28"/>
        </w:rPr>
        <w:t xml:space="preserve">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противопожарной</w:t>
      </w:r>
      <w:r w:rsidRPr="007734E7">
        <w:rPr>
          <w:rFonts w:ascii="Times New Roman" w:hAnsi="Times New Roman" w:cs="Times New Roman"/>
          <w:sz w:val="28"/>
          <w:szCs w:val="28"/>
        </w:rPr>
        <w:t xml:space="preserve">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службы</w:t>
      </w:r>
      <w:r w:rsidRPr="007734E7">
        <w:rPr>
          <w:rFonts w:ascii="Times New Roman" w:hAnsi="Times New Roman" w:cs="Times New Roman"/>
          <w:sz w:val="28"/>
          <w:szCs w:val="28"/>
        </w:rPr>
        <w:t xml:space="preserve"> _____________________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(далее </w:t>
      </w:r>
      <w:r w:rsidRPr="007734E7">
        <w:rPr>
          <w:rFonts w:ascii="Times New Roman" w:hAnsi="Times New Roman" w:cs="Times New Roman"/>
          <w:sz w:val="28"/>
          <w:szCs w:val="28"/>
        </w:rPr>
        <w:t>–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Отряд ФПС) в лице начальника</w:t>
      </w:r>
      <w:r w:rsidRPr="007734E7">
        <w:rPr>
          <w:rFonts w:ascii="Times New Roman" w:hAnsi="Times New Roman" w:cs="Times New Roman"/>
          <w:sz w:val="28"/>
          <w:szCs w:val="28"/>
        </w:rPr>
        <w:t xml:space="preserve">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отряда</w:t>
      </w:r>
      <w:r w:rsidRPr="007734E7">
        <w:rPr>
          <w:rFonts w:ascii="Times New Roman" w:hAnsi="Times New Roman" w:cs="Times New Roman"/>
          <w:sz w:val="28"/>
          <w:szCs w:val="28"/>
        </w:rPr>
        <w:t xml:space="preserve">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Pr="007734E7">
        <w:rPr>
          <w:rFonts w:ascii="Times New Roman" w:hAnsi="Times New Roman" w:cs="Times New Roman"/>
          <w:sz w:val="28"/>
          <w:szCs w:val="28"/>
        </w:rPr>
        <w:t>_____________________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__________,</w:t>
      </w:r>
      <w:r w:rsidRPr="007734E7">
        <w:rPr>
          <w:rFonts w:ascii="Times New Roman" w:hAnsi="Times New Roman" w:cs="Times New Roman"/>
          <w:sz w:val="28"/>
          <w:szCs w:val="28"/>
        </w:rPr>
        <w:t xml:space="preserve">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действующего на основании Устава</w:t>
      </w:r>
      <w:r w:rsidRPr="007734E7">
        <w:rPr>
          <w:rStyle w:val="2"/>
          <w:rFonts w:eastAsiaTheme="minorEastAsia"/>
          <w:strike w:val="0"/>
          <w:sz w:val="28"/>
          <w:szCs w:val="28"/>
        </w:rPr>
        <w:t xml:space="preserve">, Общественное объединение пожарной охраны (далее – ДПО) в лице ____________________________________, действующего на основании _________________, орган местного самоуправления ____________________ _________________, в лице руководителя, действующего на основании _________________, совместно именуемые Сторонами, в целях обеспечения пожарной безопасности на территории муниципального образования _________________________________, повышения уровня защищенности граждан и их имущества от пожаров, в соответствии с положениями федеральных законов РФ от 6 октября 2003 года № 131-ФЗ «Об общих принципах организации местного самоуправления в Российской Федерации», от 21 декабря 1994 года № 69-ФЗ «О пожарной безопасности», от 6 мая 2011 года № 100-ФЗ «О добровольной пожарной охране», от 12 января 1996 года №7-ФЗ «О некоммерческих организациях», от 19 мая 1995 года № 82-ФЗ «Об общественных объединениях», выражая взаимную заинтересованность в развитии трехсторонних связей на стабильной и долгосрочной основе и желая создать для этого 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соответствующие организационные, правовые и иные необходимые условия, заключили соглашение о взаимодействии и сотрудничестве (далее </w:t>
      </w:r>
      <w:r w:rsidRPr="007734E7">
        <w:rPr>
          <w:rFonts w:ascii="Times New Roman" w:hAnsi="Times New Roman" w:cs="Times New Roman"/>
          <w:sz w:val="28"/>
          <w:szCs w:val="28"/>
        </w:rPr>
        <w:t>–</w:t>
      </w:r>
      <w:r w:rsidRPr="007734E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Соглашение):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1</w:t>
      </w:r>
    </w:p>
    <w:p w:rsidR="007E29BF" w:rsidRPr="007E29BF" w:rsidRDefault="007E29BF" w:rsidP="007E29BF">
      <w:pPr>
        <w:widowControl w:val="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Основной целью Соглашения является осуществление сотрудничества и взаимодействия Сторонами на принципах взаимности и на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безвозмездной основе комплекса мероприятий, направленных на обеспечение пожарной безопасности на территории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Pr="007E29BF">
        <w:rPr>
          <w:rFonts w:ascii="Times New Roman" w:hAnsi="Times New Roman" w:cs="Times New Roman"/>
          <w:sz w:val="28"/>
          <w:szCs w:val="28"/>
        </w:rPr>
        <w:t>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___________, в том числе:</w:t>
      </w:r>
    </w:p>
    <w:p w:rsidR="007E29BF" w:rsidRPr="007E29BF" w:rsidRDefault="007E29BF" w:rsidP="007E29BF">
      <w:pPr>
        <w:widowControl w:val="0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мер пожарной безопасности;</w:t>
      </w:r>
    </w:p>
    <w:p w:rsidR="007E29BF" w:rsidRPr="007E29BF" w:rsidRDefault="007E29BF" w:rsidP="007E29BF">
      <w:pPr>
        <w:widowControl w:val="0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Тушение пожаров и проведение связанных и ними аварийно- спасательных работ на территории муниципального образования;</w:t>
      </w:r>
    </w:p>
    <w:p w:rsidR="007E29BF" w:rsidRPr="007E29BF" w:rsidRDefault="007E29BF" w:rsidP="007E29BF">
      <w:pPr>
        <w:widowControl w:val="0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Осуществление профилактики пожаров.</w:t>
      </w: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7E29BF">
        <w:rPr>
          <w:b/>
          <w:color w:val="000000"/>
          <w:sz w:val="28"/>
          <w:szCs w:val="28"/>
          <w:lang w:bidi="ru-RU"/>
        </w:rPr>
        <w:t>Статья 2</w:t>
      </w:r>
    </w:p>
    <w:p w:rsidR="007E29BF" w:rsidRPr="007E29BF" w:rsidRDefault="007E29BF" w:rsidP="007E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цепях реализации Соглашения Отряд ФПС: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20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разрабатывает организационные и планирующие документы, регламентирующие совместную деятельность Сторон по обеспечению пожарной безопасности на территории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привлекает добровольных пожарных </w:t>
      </w:r>
      <w:r w:rsidRPr="007E29BF">
        <w:rPr>
          <w:rFonts w:ascii="Times New Roman" w:hAnsi="Times New Roman" w:cs="Times New Roman"/>
          <w:sz w:val="28"/>
          <w:szCs w:val="28"/>
        </w:rPr>
        <w:t>–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членов или участников общественного объединения пожарной охраны к работам по профилактике и (или) тушению пожаров и проведению аварийно-спасательных работ;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55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координацию, методическое руководство деятельностью добровольных пожарных по профилактике пожаров, оперативное управление участием добровольных пожарных в тушении пожаров и проведении аварийно-спасательных работ;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4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согласовывает разработанный общественным объединением пожарной охраны график дежурства добровольных пожарных и их место нахождения во время дежурства;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контролирует соблюдение добровольными пожарными порядка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несения службы;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54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оказывает содействие общественному объединению пожарной охраны в организации профессионального обучения добровольных пожарных;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координацию взаимодействия общественного объединения пожарной охраны с органом местного самоуправления, организациями и гражданами по вопросам обеспечения пожарной безопасности.</w:t>
      </w:r>
    </w:p>
    <w:p w:rsidR="007E29BF" w:rsidRPr="007E29BF" w:rsidRDefault="007E29BF" w:rsidP="007E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3</w:t>
      </w:r>
    </w:p>
    <w:p w:rsidR="007E29BF" w:rsidRPr="007E29BF" w:rsidRDefault="007E29BF" w:rsidP="007E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реализации Соглашения ДПО в соответствии с Уставом и в пределах своей компетенции, на принципах взаимности и на безвозмездной основе: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оказывает содействие Отряду ФПС в обеспечении пожарной безопасности населенных пунктов и хозяйственных объектов на территории муниципального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образования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_______________________________________;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предоставляет имущество, необходимое для осуществления совместной деятельности Сторон;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59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организует профессиональное обучение добровольных пожарных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разрабатывает и утверждает по согласованию с подразделением Отряда ФПС график и место несения дежурства добровольными пожарными (членами или участниками общественного объединения пожарной охраны);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обеспечивает соблюдение добровольными пожарными порядка несения службы;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оперативное подчинение добровольных пожарных уполномоченному начальнику подразделения федеральной противопожарной службы Отряда ФПС и участие добровольных пожарных в безусловном порядке в предупреждении и (или) тушении пожаров и проведении аварийно-спасательных работ под руководством должностных лиц подразделения федеральной противопожарной службы Отряда ФПС;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устанавливает возможные социальные гарантии и компенсации добровольным пожарным;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проводит противопожарную пропаганду н обучение населения правилам пожарной безопасности с использованием возможностей и ресурсов ДПО с участием Отряда ФПС.</w:t>
      </w:r>
    </w:p>
    <w:p w:rsidR="007E29BF" w:rsidRPr="007E29BF" w:rsidRDefault="007E29BF" w:rsidP="007E29BF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4</w:t>
      </w:r>
    </w:p>
    <w:p w:rsidR="007E29BF" w:rsidRPr="007E29BF" w:rsidRDefault="007E29BF" w:rsidP="007E2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реализации Соглашения Орган местного самоуправления в пределах предоставленных полномочий и в соответствии с муниципальными правовыми актами: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поддержку общественного объединения пожарной охраны при осуществлении им своей деятельности по обеспечению пожарной безопасности на территории муниципального образования</w:t>
      </w:r>
      <w:r w:rsidRPr="007E29BF">
        <w:rPr>
          <w:rFonts w:ascii="Times New Roman" w:hAnsi="Times New Roman" w:cs="Times New Roman"/>
          <w:sz w:val="28"/>
          <w:szCs w:val="28"/>
        </w:rPr>
        <w:t>_______________________________________________________;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предусматривает систему мер правовой и социальной защиты добровольных пожарных;</w:t>
      </w:r>
    </w:p>
    <w:p w:rsidR="007E29BF" w:rsidRPr="007E29BF" w:rsidRDefault="007E29BF" w:rsidP="007E29BF">
      <w:pPr>
        <w:widowControl w:val="0"/>
        <w:numPr>
          <w:ilvl w:val="0"/>
          <w:numId w:val="24"/>
        </w:numPr>
        <w:tabs>
          <w:tab w:val="left" w:pos="60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предоставляет служебные помещения, рабочие места, оборудование, материалы и иное имущество, необходимое для осуществления совместной деятельности Сторон.</w:t>
      </w:r>
    </w:p>
    <w:p w:rsidR="007E29BF" w:rsidRPr="007E29BF" w:rsidRDefault="007E29BF" w:rsidP="007E2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5</w:t>
      </w:r>
    </w:p>
    <w:p w:rsidR="007E29BF" w:rsidRPr="007E29BF" w:rsidRDefault="007E29BF" w:rsidP="00A66D2B">
      <w:pPr>
        <w:widowControl w:val="0"/>
        <w:numPr>
          <w:ilvl w:val="0"/>
          <w:numId w:val="19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Стороны проводят взаимные консультации, регулярный обмен опытом, совместные рабочие встречи для подготовки предложений по направлениям, указанным в ст. 1 Соглашения, а так же проблемам, представляющей взаимный интерес. Стороны осуществляют обмен информацией по </w:t>
      </w:r>
      <w:proofErr w:type="gramStart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вопросам, предусмотренным Соглашением и обязуются</w:t>
      </w:r>
      <w:proofErr w:type="gramEnd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не разглашать сведения, содержащие информацию ограниченного распространения, используя их только в целях реализации Соглашения.</w:t>
      </w:r>
    </w:p>
    <w:p w:rsidR="007E29BF" w:rsidRPr="007E29BF" w:rsidRDefault="007E29BF" w:rsidP="00A66D2B">
      <w:pPr>
        <w:widowControl w:val="0"/>
        <w:numPr>
          <w:ilvl w:val="0"/>
          <w:numId w:val="19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Стороны строят свои взаимоотношения на основе равенства, честного партнерства, защиты государственных интересов и интересов друг друга. Каждая из сторон выполняет принятые на себя обязательства в рамках Соглашения.</w:t>
      </w:r>
    </w:p>
    <w:p w:rsidR="007E29BF" w:rsidRPr="007E29BF" w:rsidRDefault="007E29BF" w:rsidP="00A66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Возможные расхождения в толковании и применении положений Соглашения или в понимании рамок его действия, возникшие в ходе его реализации, подлежат разрешению путем консультаций или переговоров между Сторонами.</w:t>
      </w:r>
    </w:p>
    <w:p w:rsidR="007E29BF" w:rsidRPr="007E29BF" w:rsidRDefault="007E29BF" w:rsidP="00A66D2B">
      <w:pPr>
        <w:widowControl w:val="0"/>
        <w:numPr>
          <w:ilvl w:val="0"/>
          <w:numId w:val="19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Стороны принимают во внимание обязанность соблюдения законодательства Российской Федерации, в том числе ограничения, установленные законодательством Российской Федерации для сотрудников федеральной противопожарной службы.</w:t>
      </w:r>
    </w:p>
    <w:p w:rsidR="007E29BF" w:rsidRPr="007E29BF" w:rsidRDefault="007E29BF" w:rsidP="00A66D2B">
      <w:pPr>
        <w:widowControl w:val="0"/>
        <w:numPr>
          <w:ilvl w:val="0"/>
          <w:numId w:val="19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Каждая из Сторон самостоятельно несет ответственность за нарушения требований законодательства Российской Федерации, допущенные в процессе своей деяте</w:t>
      </w:r>
      <w:r w:rsidRPr="007E29BF">
        <w:rPr>
          <w:rFonts w:ascii="Times New Roman" w:hAnsi="Times New Roman" w:cs="Times New Roman"/>
          <w:sz w:val="28"/>
          <w:szCs w:val="28"/>
        </w:rPr>
        <w:t>льности и реализации Соглашения.</w:t>
      </w:r>
    </w:p>
    <w:p w:rsidR="007E29BF" w:rsidRPr="007E29BF" w:rsidRDefault="007E29BF" w:rsidP="007E2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6</w:t>
      </w:r>
    </w:p>
    <w:p w:rsidR="007E29BF" w:rsidRPr="007E29BF" w:rsidRDefault="007E29BF" w:rsidP="007E29BF">
      <w:pPr>
        <w:widowControl w:val="0"/>
        <w:numPr>
          <w:ilvl w:val="0"/>
          <w:numId w:val="20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Изменения и дополнения к настоящему Соглашению оформляются в виде дополнительных соглашений, которые являются его неотъемлемой частью со дня их подписания Сторонами.</w:t>
      </w: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7E29BF" w:rsidRPr="007E29BF" w:rsidRDefault="007E29BF" w:rsidP="007E29BF">
      <w:pPr>
        <w:pStyle w:val="120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7E29BF">
        <w:rPr>
          <w:b/>
          <w:color w:val="000000"/>
          <w:sz w:val="28"/>
          <w:szCs w:val="28"/>
          <w:lang w:bidi="ru-RU"/>
        </w:rPr>
        <w:t>Статья 7</w:t>
      </w:r>
    </w:p>
    <w:p w:rsidR="007E29BF" w:rsidRPr="007E29BF" w:rsidRDefault="007E29BF" w:rsidP="007E29BF">
      <w:pPr>
        <w:widowControl w:val="0"/>
        <w:numPr>
          <w:ilvl w:val="0"/>
          <w:numId w:val="2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Соглашение вступает в сипу со дня его подписания и действует </w:t>
      </w:r>
      <w:proofErr w:type="gramStart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</w:t>
      </w:r>
      <w:proofErr w:type="gramEnd"/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</w:t>
      </w:r>
      <w:r w:rsidRPr="007E29BF">
        <w:rPr>
          <w:rFonts w:ascii="Times New Roman" w:hAnsi="Times New Roman" w:cs="Times New Roman"/>
          <w:sz w:val="28"/>
          <w:szCs w:val="28"/>
        </w:rPr>
        <w:t>_______________.</w:t>
      </w:r>
    </w:p>
    <w:p w:rsidR="007E29BF" w:rsidRPr="007E29BF" w:rsidRDefault="007E29BF" w:rsidP="007E29BF">
      <w:pPr>
        <w:widowControl w:val="0"/>
        <w:numPr>
          <w:ilvl w:val="0"/>
          <w:numId w:val="2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Если ни одна из Сторон за 30 дней до истечения указанного срока не уведомит в письменной форме другую Сторону о намерении прекратить его действие, соглашение считается продленным на тот же срок и на тех же условиях.</w:t>
      </w:r>
    </w:p>
    <w:p w:rsidR="007E29BF" w:rsidRPr="007E29BF" w:rsidRDefault="007E29BF" w:rsidP="007E29BF">
      <w:pPr>
        <w:widowControl w:val="0"/>
        <w:numPr>
          <w:ilvl w:val="0"/>
          <w:numId w:val="2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Соглашение совершено в городе</w:t>
      </w:r>
      <w:r w:rsidRPr="007E29BF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A66D2B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двух</w:t>
      </w:r>
      <w:r w:rsidRPr="007E29BF">
        <w:rPr>
          <w:rFonts w:ascii="Times New Roman" w:hAnsi="Times New Roman" w:cs="Times New Roman"/>
          <w:sz w:val="28"/>
          <w:szCs w:val="28"/>
        </w:rPr>
        <w:t xml:space="preserve"> </w:t>
      </w:r>
      <w:r w:rsidRPr="007E29BF">
        <w:rPr>
          <w:rFonts w:ascii="Times New Roman" w:hAnsi="Times New Roman" w:cs="Times New Roman"/>
          <w:color w:val="000000"/>
          <w:sz w:val="28"/>
          <w:szCs w:val="28"/>
          <w:lang w:bidi="ru-RU"/>
        </w:rPr>
        <w:t>экземплярах, имеющих одинаковую силу.</w:t>
      </w:r>
    </w:p>
    <w:p w:rsidR="007E29BF" w:rsidRPr="007E29BF" w:rsidRDefault="007E29BF" w:rsidP="007E2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Статья 8</w:t>
      </w:r>
    </w:p>
    <w:p w:rsidR="007E29BF" w:rsidRPr="007E29BF" w:rsidRDefault="007E29BF" w:rsidP="007E2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Адреса (способ связи), реквизиты н подписи сторон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p w:rsidR="007E29BF" w:rsidRPr="007E29BF" w:rsidRDefault="007E29BF" w:rsidP="007E2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9BF"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</w:r>
      <w:r w:rsidRPr="007E29BF"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______________________</w:t>
      </w:r>
    </w:p>
    <w:sectPr w:rsidR="007E29BF" w:rsidRPr="007E29BF" w:rsidSect="00BC473D">
      <w:type w:val="continuous"/>
      <w:pgSz w:w="11909" w:h="16834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D4" w:rsidRDefault="00F016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0">
    <w:p w:rsidR="00F016D4" w:rsidRDefault="00F0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D4" w:rsidRDefault="00F016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0">
    <w:p w:rsidR="00F016D4" w:rsidRDefault="00F01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2493"/>
    <w:multiLevelType w:val="hybridMultilevel"/>
    <w:tmpl w:val="724A19EC"/>
    <w:lvl w:ilvl="0" w:tplc="F43401C6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371746"/>
    <w:multiLevelType w:val="hybridMultilevel"/>
    <w:tmpl w:val="742E86A0"/>
    <w:lvl w:ilvl="0" w:tplc="D0226288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300A0"/>
    <w:multiLevelType w:val="hybridMultilevel"/>
    <w:tmpl w:val="2E9212F8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96324A"/>
    <w:multiLevelType w:val="hybridMultilevel"/>
    <w:tmpl w:val="01E2AE80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513D6F"/>
    <w:multiLevelType w:val="multilevel"/>
    <w:tmpl w:val="C7B0283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000CAA"/>
    <w:multiLevelType w:val="hybridMultilevel"/>
    <w:tmpl w:val="3218159E"/>
    <w:lvl w:ilvl="0" w:tplc="6F4E5E4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0097B"/>
    <w:multiLevelType w:val="hybridMultilevel"/>
    <w:tmpl w:val="B4583FE4"/>
    <w:lvl w:ilvl="0" w:tplc="6C40675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8A375A"/>
    <w:multiLevelType w:val="multilevel"/>
    <w:tmpl w:val="C2F251A4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2800BA4"/>
    <w:multiLevelType w:val="multilevel"/>
    <w:tmpl w:val="2542DA4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021C89"/>
    <w:multiLevelType w:val="multilevel"/>
    <w:tmpl w:val="3D9E46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22598E"/>
    <w:multiLevelType w:val="multilevel"/>
    <w:tmpl w:val="52D298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985698"/>
    <w:multiLevelType w:val="multilevel"/>
    <w:tmpl w:val="71100F9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F04DD6"/>
    <w:multiLevelType w:val="hybridMultilevel"/>
    <w:tmpl w:val="865C0704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1C18EE"/>
    <w:multiLevelType w:val="hybridMultilevel"/>
    <w:tmpl w:val="532AE6D6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E130A1"/>
    <w:multiLevelType w:val="multilevel"/>
    <w:tmpl w:val="AEC449F4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4D713417"/>
    <w:multiLevelType w:val="multilevel"/>
    <w:tmpl w:val="A6DCE5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0371B75"/>
    <w:multiLevelType w:val="multilevel"/>
    <w:tmpl w:val="F98ABF4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645CBA"/>
    <w:multiLevelType w:val="hybridMultilevel"/>
    <w:tmpl w:val="0AA223D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4980B1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82D40A7"/>
    <w:multiLevelType w:val="multilevel"/>
    <w:tmpl w:val="810059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A96854"/>
    <w:multiLevelType w:val="multilevel"/>
    <w:tmpl w:val="B9C8A8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1D17FE"/>
    <w:multiLevelType w:val="hybridMultilevel"/>
    <w:tmpl w:val="618CB1F2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B252613"/>
    <w:multiLevelType w:val="hybridMultilevel"/>
    <w:tmpl w:val="9FF89C5E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EB714FE"/>
    <w:multiLevelType w:val="hybridMultilevel"/>
    <w:tmpl w:val="75AE227A"/>
    <w:lvl w:ilvl="0" w:tplc="86062824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6"/>
  </w:num>
  <w:num w:numId="5">
    <w:abstractNumId w:val="23"/>
  </w:num>
  <w:num w:numId="6">
    <w:abstractNumId w:val="22"/>
  </w:num>
  <w:num w:numId="7">
    <w:abstractNumId w:val="12"/>
  </w:num>
  <w:num w:numId="8">
    <w:abstractNumId w:val="0"/>
  </w:num>
  <w:num w:numId="9">
    <w:abstractNumId w:val="21"/>
  </w:num>
  <w:num w:numId="10">
    <w:abstractNumId w:val="17"/>
  </w:num>
  <w:num w:numId="11">
    <w:abstractNumId w:val="1"/>
  </w:num>
  <w:num w:numId="12">
    <w:abstractNumId w:val="20"/>
  </w:num>
  <w:num w:numId="13">
    <w:abstractNumId w:val="7"/>
  </w:num>
  <w:num w:numId="14">
    <w:abstractNumId w:val="9"/>
  </w:num>
  <w:num w:numId="15">
    <w:abstractNumId w:val="19"/>
  </w:num>
  <w:num w:numId="16">
    <w:abstractNumId w:val="10"/>
  </w:num>
  <w:num w:numId="17">
    <w:abstractNumId w:val="4"/>
  </w:num>
  <w:num w:numId="18">
    <w:abstractNumId w:val="14"/>
  </w:num>
  <w:num w:numId="19">
    <w:abstractNumId w:val="8"/>
  </w:num>
  <w:num w:numId="20">
    <w:abstractNumId w:val="16"/>
  </w:num>
  <w:num w:numId="21">
    <w:abstractNumId w:val="11"/>
  </w:num>
  <w:num w:numId="22">
    <w:abstractNumId w:val="2"/>
  </w:num>
  <w:num w:numId="23">
    <w:abstractNumId w:val="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6F3"/>
    <w:rsid w:val="000261BF"/>
    <w:rsid w:val="000F01B7"/>
    <w:rsid w:val="001166F3"/>
    <w:rsid w:val="00225D3C"/>
    <w:rsid w:val="002B3F39"/>
    <w:rsid w:val="002F4714"/>
    <w:rsid w:val="0032288D"/>
    <w:rsid w:val="005B166C"/>
    <w:rsid w:val="005D53A6"/>
    <w:rsid w:val="00616D37"/>
    <w:rsid w:val="006232D0"/>
    <w:rsid w:val="0070518C"/>
    <w:rsid w:val="00727617"/>
    <w:rsid w:val="007734E7"/>
    <w:rsid w:val="007E29BF"/>
    <w:rsid w:val="0086155B"/>
    <w:rsid w:val="008B1741"/>
    <w:rsid w:val="00935680"/>
    <w:rsid w:val="009A3786"/>
    <w:rsid w:val="009E3EDE"/>
    <w:rsid w:val="00A170D3"/>
    <w:rsid w:val="00A25630"/>
    <w:rsid w:val="00A66D2B"/>
    <w:rsid w:val="00AF15E6"/>
    <w:rsid w:val="00B36204"/>
    <w:rsid w:val="00BC473D"/>
    <w:rsid w:val="00D14BB0"/>
    <w:rsid w:val="00DF1824"/>
    <w:rsid w:val="00E80D21"/>
    <w:rsid w:val="00F016D4"/>
    <w:rsid w:val="00F9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73D"/>
    <w:pPr>
      <w:ind w:left="720"/>
      <w:contextualSpacing/>
    </w:pPr>
  </w:style>
  <w:style w:type="character" w:customStyle="1" w:styleId="20pt">
    <w:name w:val="Основной текст (2) + Интервал 0 pt"/>
    <w:basedOn w:val="a0"/>
    <w:rsid w:val="007E2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TrebuchetMS8pt">
    <w:name w:val="Основной текст (2) + Trebuchet MS;8 pt;Полужирный;Курсив"/>
    <w:basedOn w:val="a0"/>
    <w:rsid w:val="007E29B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7E2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7E29BF"/>
    <w:rPr>
      <w:rFonts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7E29BF"/>
    <w:rPr>
      <w:rFonts w:eastAsia="Times New Roman" w:hAnsi="Times New Roman" w:cs="Times New Roman"/>
      <w:spacing w:val="-10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E29BF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30">
    <w:name w:val="Основной текст (13)"/>
    <w:basedOn w:val="a"/>
    <w:link w:val="13"/>
    <w:rsid w:val="007E29BF"/>
    <w:pPr>
      <w:widowControl w:val="0"/>
      <w:shd w:val="clear" w:color="auto" w:fill="FFFFFF"/>
      <w:spacing w:before="180" w:after="0" w:line="230" w:lineRule="exact"/>
    </w:pPr>
    <w:rPr>
      <w:rFonts w:ascii="Times New Roman" w:eastAsia="Times New Roman" w:hAnsi="Times New Roman" w:cs="Times New Roman"/>
      <w:spacing w:val="-1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73D"/>
    <w:pPr>
      <w:ind w:left="720"/>
      <w:contextualSpacing/>
    </w:pPr>
  </w:style>
  <w:style w:type="character" w:customStyle="1" w:styleId="20pt">
    <w:name w:val="Основной текст (2) + Интервал 0 pt"/>
    <w:basedOn w:val="a0"/>
    <w:rsid w:val="007E2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TrebuchetMS8pt">
    <w:name w:val="Основной текст (2) + Trebuchet MS;8 pt;Полужирный;Курсив"/>
    <w:basedOn w:val="a0"/>
    <w:rsid w:val="007E29B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7E2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7E29BF"/>
    <w:rPr>
      <w:rFonts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7E29BF"/>
    <w:rPr>
      <w:rFonts w:eastAsia="Times New Roman" w:hAnsi="Times New Roman" w:cs="Times New Roman"/>
      <w:spacing w:val="-10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E29BF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30">
    <w:name w:val="Основной текст (13)"/>
    <w:basedOn w:val="a"/>
    <w:link w:val="13"/>
    <w:rsid w:val="007E29BF"/>
    <w:pPr>
      <w:widowControl w:val="0"/>
      <w:shd w:val="clear" w:color="auto" w:fill="FFFFFF"/>
      <w:spacing w:before="180" w:after="0" w:line="230" w:lineRule="exact"/>
    </w:pPr>
    <w:rPr>
      <w:rFonts w:ascii="Times New Roman" w:eastAsia="Times New Roman" w:hAnsi="Times New Roman" w:cs="Times New Roman"/>
      <w:spacing w:val="-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11297</Words>
  <Characters>64395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2016-06-16T09:41:00Z</dcterms:created>
  <dcterms:modified xsi:type="dcterms:W3CDTF">2016-08-28T12:57:00Z</dcterms:modified>
</cp:coreProperties>
</file>