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D08" w:rsidRDefault="001C6D08" w:rsidP="001C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8"/>
        </w:rPr>
      </w:pPr>
    </w:p>
    <w:p w:rsidR="001C6D08" w:rsidRDefault="001C6D08" w:rsidP="001C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8"/>
        </w:rPr>
      </w:pPr>
    </w:p>
    <w:p w:rsidR="001C6D08" w:rsidRDefault="001C6D08" w:rsidP="001C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8"/>
        </w:rPr>
      </w:pPr>
    </w:p>
    <w:p w:rsidR="001C6D08" w:rsidRDefault="001C6D08" w:rsidP="001C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8"/>
        </w:rPr>
      </w:pPr>
    </w:p>
    <w:p w:rsidR="001C6D08" w:rsidRDefault="001C6D08" w:rsidP="001C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8"/>
        </w:rPr>
      </w:pPr>
    </w:p>
    <w:p w:rsidR="001C6D08" w:rsidRDefault="001C6D08" w:rsidP="001C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8"/>
        </w:rPr>
      </w:pPr>
    </w:p>
    <w:p w:rsidR="001C6D08" w:rsidRDefault="001C6D08" w:rsidP="001C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8"/>
        </w:rPr>
      </w:pPr>
    </w:p>
    <w:p w:rsidR="001C6D08" w:rsidRDefault="001C6D08" w:rsidP="001C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8"/>
        </w:rPr>
      </w:pPr>
    </w:p>
    <w:p w:rsidR="001C6D08" w:rsidRDefault="001C6D08" w:rsidP="001C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8"/>
        </w:rPr>
      </w:pPr>
    </w:p>
    <w:p w:rsidR="001C6D08" w:rsidRPr="001C6D08" w:rsidRDefault="001C6D08" w:rsidP="001C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8"/>
        </w:rPr>
      </w:pPr>
      <w:r w:rsidRPr="001C6D08">
        <w:rPr>
          <w:rFonts w:ascii="Times New Roman" w:eastAsia="Times New Roman" w:hAnsi="Times New Roman" w:cs="Times New Roman"/>
          <w:b/>
          <w:bCs/>
          <w:sz w:val="52"/>
          <w:szCs w:val="28"/>
        </w:rPr>
        <w:t>МЕТОДИЧЕСКИЕ РЕКОМЕНДАЦИИ</w:t>
      </w:r>
    </w:p>
    <w:p w:rsidR="002C1E72" w:rsidRDefault="001C6D08" w:rsidP="001C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8"/>
        </w:rPr>
      </w:pPr>
      <w:r w:rsidRPr="001C6D08">
        <w:rPr>
          <w:rFonts w:ascii="Times New Roman" w:eastAsia="Times New Roman" w:hAnsi="Times New Roman" w:cs="Times New Roman"/>
          <w:b/>
          <w:bCs/>
          <w:sz w:val="44"/>
          <w:szCs w:val="28"/>
        </w:rPr>
        <w:t>по организации и выполнению воздушных перевозок руководящего состава МЧС России на вертолётах</w:t>
      </w:r>
    </w:p>
    <w:p w:rsidR="001C6D08" w:rsidRDefault="001C6D08" w:rsidP="001C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8"/>
        </w:rPr>
      </w:pPr>
    </w:p>
    <w:p w:rsidR="001C6D08" w:rsidRDefault="001C6D08" w:rsidP="001C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8"/>
        </w:rPr>
      </w:pPr>
    </w:p>
    <w:p w:rsidR="001C6D08" w:rsidRDefault="001C6D08" w:rsidP="001C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8"/>
        </w:rPr>
      </w:pPr>
    </w:p>
    <w:p w:rsidR="001C6D08" w:rsidRDefault="001C6D08" w:rsidP="001C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8"/>
        </w:rPr>
      </w:pPr>
    </w:p>
    <w:p w:rsidR="001C6D08" w:rsidRDefault="001C6D08" w:rsidP="001C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8"/>
        </w:rPr>
      </w:pPr>
    </w:p>
    <w:p w:rsidR="001C6D08" w:rsidRDefault="001C6D08" w:rsidP="001C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8"/>
        </w:rPr>
      </w:pPr>
    </w:p>
    <w:p w:rsidR="001C6D08" w:rsidRDefault="001C6D08" w:rsidP="001C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8"/>
        </w:rPr>
      </w:pPr>
    </w:p>
    <w:p w:rsidR="001C6D08" w:rsidRDefault="001C6D08" w:rsidP="001C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8"/>
        </w:rPr>
      </w:pPr>
    </w:p>
    <w:p w:rsidR="001C6D08" w:rsidRDefault="001C6D08" w:rsidP="001C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8"/>
        </w:rPr>
      </w:pPr>
    </w:p>
    <w:p w:rsidR="001C6D08" w:rsidRDefault="001C6D08" w:rsidP="001C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8"/>
        </w:rPr>
      </w:pPr>
    </w:p>
    <w:p w:rsidR="001C6D08" w:rsidRDefault="001C6D08" w:rsidP="001C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8"/>
        </w:rPr>
      </w:pPr>
    </w:p>
    <w:p w:rsidR="001C6D08" w:rsidRDefault="001C6D08" w:rsidP="001C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8"/>
        </w:rPr>
      </w:pPr>
    </w:p>
    <w:p w:rsidR="001C6D08" w:rsidRDefault="001C6D08" w:rsidP="001C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8"/>
        </w:rPr>
      </w:pPr>
    </w:p>
    <w:p w:rsidR="002C1E72" w:rsidRPr="001C6D08" w:rsidRDefault="001C6D08" w:rsidP="001C6D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C6D08">
        <w:rPr>
          <w:rFonts w:ascii="Times New Roman" w:eastAsia="Times New Roman" w:hAnsi="Times New Roman" w:cs="Times New Roman"/>
          <w:bCs/>
          <w:sz w:val="28"/>
          <w:szCs w:val="28"/>
        </w:rPr>
        <w:t>Москва 2016</w:t>
      </w:r>
    </w:p>
    <w:p w:rsidR="002C1E72" w:rsidRPr="001C6D08" w:rsidRDefault="001C6D08" w:rsidP="001C6D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D08">
        <w:rPr>
          <w:rFonts w:ascii="Times New Roman" w:eastAsia="Times New Roman" w:hAnsi="Times New Roman" w:cs="Times New Roman"/>
          <w:sz w:val="28"/>
          <w:szCs w:val="28"/>
        </w:rPr>
        <w:lastRenderedPageBreak/>
        <w:t>К выполнению полётов на перевозку руководящего состава Министерства допускаются:</w:t>
      </w:r>
    </w:p>
    <w:p w:rsidR="002C1E72" w:rsidRPr="001C6D08" w:rsidRDefault="001C6D08" w:rsidP="001C6D0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C6D08">
        <w:rPr>
          <w:rFonts w:ascii="Times New Roman" w:eastAsia="Times New Roman" w:hAnsi="Times New Roman" w:cs="Times New Roman"/>
          <w:sz w:val="28"/>
          <w:szCs w:val="28"/>
        </w:rPr>
        <w:t xml:space="preserve">командиры экипажей, </w:t>
      </w:r>
      <w:r w:rsidRPr="001C6D08">
        <w:rPr>
          <w:rFonts w:ascii="Times New Roman" w:eastAsia="Times New Roman" w:hAnsi="Times New Roman" w:cs="Times New Roman"/>
          <w:sz w:val="28"/>
          <w:szCs w:val="28"/>
        </w:rPr>
        <w:t>имеющие общий налёт не менее 1000 часов и налёт на данном типе воздушного судна не менее 100 часов, подготовленные к выполнению полётов в облаках, при ог</w:t>
      </w:r>
      <w:r w:rsidRPr="001C6D08">
        <w:rPr>
          <w:rFonts w:ascii="Times New Roman" w:eastAsia="Times New Roman" w:hAnsi="Times New Roman" w:cs="Times New Roman"/>
          <w:sz w:val="28"/>
          <w:szCs w:val="28"/>
        </w:rPr>
        <w:t>раниченной видимости днем и ночью с посадкой при минимуме погоды на данном типе воздушного судна;</w:t>
      </w:r>
      <w:proofErr w:type="gramEnd"/>
    </w:p>
    <w:p w:rsidR="002C1E72" w:rsidRPr="001C6D08" w:rsidRDefault="001C6D08" w:rsidP="001C6D0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D08">
        <w:rPr>
          <w:rFonts w:ascii="Times New Roman" w:eastAsia="Times New Roman" w:hAnsi="Times New Roman" w:cs="Times New Roman"/>
          <w:sz w:val="28"/>
          <w:szCs w:val="28"/>
        </w:rPr>
        <w:t xml:space="preserve">помощники командиров экипажей, лётчики-штурманы (вторые пилоты), штурманы экипажей, бортовые инженеры и техники, механики и радисты, </w:t>
      </w:r>
      <w:r w:rsidRPr="001C6D08">
        <w:rPr>
          <w:rFonts w:ascii="Times New Roman" w:eastAsia="Times New Roman" w:hAnsi="Times New Roman" w:cs="Times New Roman"/>
          <w:sz w:val="28"/>
          <w:szCs w:val="28"/>
        </w:rPr>
        <w:t xml:space="preserve">имеющие налёт на данном </w:t>
      </w:r>
      <w:r w:rsidRPr="001C6D08">
        <w:rPr>
          <w:rFonts w:ascii="Times New Roman" w:eastAsia="Times New Roman" w:hAnsi="Times New Roman" w:cs="Times New Roman"/>
          <w:sz w:val="28"/>
          <w:szCs w:val="28"/>
        </w:rPr>
        <w:t>типе воздушного судна не менее 100 часов.</w:t>
      </w:r>
    </w:p>
    <w:p w:rsidR="002C1E72" w:rsidRPr="001C6D08" w:rsidRDefault="001C6D08" w:rsidP="001C6D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D08">
        <w:rPr>
          <w:rFonts w:ascii="Times New Roman" w:eastAsia="Times New Roman" w:hAnsi="Times New Roman" w:cs="Times New Roman"/>
          <w:sz w:val="28"/>
          <w:szCs w:val="28"/>
        </w:rPr>
        <w:t>Кроме того, командиры экипажей вертолётов должны быть подготовлены днем и ночью к посадке на площадку ограниченных размеров с самостоятельным подбором ее с воздуха.</w:t>
      </w:r>
    </w:p>
    <w:p w:rsidR="002C1E72" w:rsidRPr="001C6D08" w:rsidRDefault="001C6D08" w:rsidP="001C6D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D08">
        <w:rPr>
          <w:rFonts w:ascii="Times New Roman" w:eastAsia="Times New Roman" w:hAnsi="Times New Roman" w:cs="Times New Roman"/>
          <w:sz w:val="28"/>
          <w:szCs w:val="28"/>
        </w:rPr>
        <w:t>Экипажи к выполнению полётов на перевозку руковод</w:t>
      </w:r>
      <w:r w:rsidRPr="001C6D08">
        <w:rPr>
          <w:rFonts w:ascii="Times New Roman" w:eastAsia="Times New Roman" w:hAnsi="Times New Roman" w:cs="Times New Roman"/>
          <w:sz w:val="28"/>
          <w:szCs w:val="28"/>
        </w:rPr>
        <w:t>ящего состава Министерства допускаются приказом начальника АСЦ МЧС России.</w:t>
      </w:r>
    </w:p>
    <w:p w:rsidR="002C1E72" w:rsidRPr="001C6D08" w:rsidRDefault="001C6D08" w:rsidP="001C6D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C6D08">
        <w:rPr>
          <w:rFonts w:ascii="Times New Roman" w:eastAsia="Times New Roman" w:hAnsi="Times New Roman" w:cs="Times New Roman"/>
          <w:sz w:val="28"/>
          <w:szCs w:val="28"/>
        </w:rPr>
        <w:t xml:space="preserve">Подготовка воздушного судна к выполнению полётов на перевозку руководящего состава Министерства производится в объеме действующей эксплуатационной документации под непосредственным </w:t>
      </w:r>
      <w:r w:rsidRPr="001C6D08">
        <w:rPr>
          <w:rFonts w:ascii="Times New Roman" w:eastAsia="Times New Roman" w:hAnsi="Times New Roman" w:cs="Times New Roman"/>
          <w:sz w:val="28"/>
          <w:szCs w:val="28"/>
        </w:rPr>
        <w:t>контролем заместителя начальника АСЦ по инженерно-авиационной службе или лицом, его замещающим, а на внебазовом аэродроме - командира экипажа.</w:t>
      </w:r>
      <w:proofErr w:type="gramEnd"/>
    </w:p>
    <w:p w:rsidR="002C1E72" w:rsidRPr="001C6D08" w:rsidRDefault="001C6D08" w:rsidP="001C6D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D08">
        <w:rPr>
          <w:rFonts w:ascii="Times New Roman" w:eastAsia="Times New Roman" w:hAnsi="Times New Roman" w:cs="Times New Roman"/>
          <w:sz w:val="28"/>
          <w:szCs w:val="28"/>
        </w:rPr>
        <w:t xml:space="preserve">Воздушные суда, подготовленные к выполнению полётов на перевозку руководящего состава Министерства, должны иметь </w:t>
      </w:r>
      <w:r w:rsidRPr="001C6D08">
        <w:rPr>
          <w:rFonts w:ascii="Times New Roman" w:eastAsia="Times New Roman" w:hAnsi="Times New Roman" w:cs="Times New Roman"/>
          <w:sz w:val="28"/>
          <w:szCs w:val="28"/>
        </w:rPr>
        <w:t>запас ресурса до очередного технического обслуживания.</w:t>
      </w:r>
    </w:p>
    <w:p w:rsidR="002C1E72" w:rsidRPr="001C6D08" w:rsidRDefault="001C6D08" w:rsidP="001C6D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D08">
        <w:rPr>
          <w:rFonts w:ascii="Times New Roman" w:eastAsia="Times New Roman" w:hAnsi="Times New Roman" w:cs="Times New Roman"/>
          <w:sz w:val="28"/>
          <w:szCs w:val="28"/>
        </w:rPr>
        <w:t xml:space="preserve">Воздушная перевозка разрешается только на воздушных судах, оборудованных посадочными местами. Количество перевозимых лиц не должно превышать </w:t>
      </w:r>
      <w:proofErr w:type="gramStart"/>
      <w:r w:rsidRPr="001C6D08">
        <w:rPr>
          <w:rFonts w:ascii="Times New Roman" w:eastAsia="Times New Roman" w:hAnsi="Times New Roman" w:cs="Times New Roman"/>
          <w:sz w:val="28"/>
          <w:szCs w:val="28"/>
        </w:rPr>
        <w:t>количество посадочных мест, записанное в формуляре воздушног</w:t>
      </w:r>
      <w:r w:rsidRPr="001C6D08">
        <w:rPr>
          <w:rFonts w:ascii="Times New Roman" w:eastAsia="Times New Roman" w:hAnsi="Times New Roman" w:cs="Times New Roman"/>
          <w:sz w:val="28"/>
          <w:szCs w:val="28"/>
        </w:rPr>
        <w:t>о судна и определяется</w:t>
      </w:r>
      <w:proofErr w:type="gramEnd"/>
      <w:r w:rsidRPr="001C6D08">
        <w:rPr>
          <w:rFonts w:ascii="Times New Roman" w:eastAsia="Times New Roman" w:hAnsi="Times New Roman" w:cs="Times New Roman"/>
          <w:sz w:val="28"/>
          <w:szCs w:val="28"/>
        </w:rPr>
        <w:t xml:space="preserve"> с учетом предельно допустимого веса воздушного судна, температуры наружного воздуха, высоты аэродрома (площадки) и условий по ветру.</w:t>
      </w:r>
    </w:p>
    <w:p w:rsidR="002C1E72" w:rsidRPr="001C6D08" w:rsidRDefault="001C6D08" w:rsidP="001C6D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D08">
        <w:rPr>
          <w:rFonts w:ascii="Times New Roman" w:eastAsia="Times New Roman" w:hAnsi="Times New Roman" w:cs="Times New Roman"/>
          <w:sz w:val="28"/>
          <w:szCs w:val="28"/>
        </w:rPr>
        <w:t>При подготовке воздушного судна начальник АСЦ (его заместитель) проверяет:</w:t>
      </w:r>
    </w:p>
    <w:p w:rsidR="002C1E72" w:rsidRPr="001C6D08" w:rsidRDefault="001C6D08" w:rsidP="001C6D0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D08">
        <w:rPr>
          <w:rFonts w:ascii="Times New Roman" w:eastAsia="Times New Roman" w:hAnsi="Times New Roman" w:cs="Times New Roman"/>
          <w:sz w:val="28"/>
          <w:szCs w:val="28"/>
        </w:rPr>
        <w:t>готовность воздушного судна к выполнению полётного задания (выполнение всех видов подготовок, заправку топливом в соответствии с заданием на полёт);</w:t>
      </w:r>
    </w:p>
    <w:p w:rsidR="002C1E72" w:rsidRPr="001C6D08" w:rsidRDefault="001C6D08" w:rsidP="001C6D0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D08">
        <w:rPr>
          <w:rFonts w:ascii="Times New Roman" w:eastAsia="Times New Roman" w:hAnsi="Times New Roman" w:cs="Times New Roman"/>
          <w:sz w:val="28"/>
          <w:szCs w:val="28"/>
        </w:rPr>
        <w:t>чистоту его фюзеляжа, состояние пассажирского салона, багажных и других помещений;</w:t>
      </w:r>
    </w:p>
    <w:p w:rsidR="002C1E72" w:rsidRPr="001C6D08" w:rsidRDefault="001C6D08" w:rsidP="001C6D0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D08">
        <w:rPr>
          <w:rFonts w:ascii="Times New Roman" w:eastAsia="Times New Roman" w:hAnsi="Times New Roman" w:cs="Times New Roman"/>
          <w:sz w:val="28"/>
          <w:szCs w:val="28"/>
        </w:rPr>
        <w:t>наличие контейнера с бор</w:t>
      </w:r>
      <w:r w:rsidRPr="001C6D08">
        <w:rPr>
          <w:rFonts w:ascii="Times New Roman" w:eastAsia="Times New Roman" w:hAnsi="Times New Roman" w:cs="Times New Roman"/>
          <w:sz w:val="28"/>
          <w:szCs w:val="28"/>
        </w:rPr>
        <w:t>товым пайком, в котором должен быть заложен термос (объемом не менее 2 литров) и суточный запас продуктов и питьевой воды (запас должен своевременно обновляться) на экипаж и пассажиров (из расчета количества пассажиров не менее 5 человек).</w:t>
      </w:r>
    </w:p>
    <w:p w:rsidR="002C1E72" w:rsidRPr="001C6D08" w:rsidRDefault="001C6D08" w:rsidP="001C6D0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D08">
        <w:rPr>
          <w:rFonts w:ascii="Times New Roman" w:eastAsia="Times New Roman" w:hAnsi="Times New Roman" w:cs="Times New Roman"/>
          <w:sz w:val="28"/>
          <w:szCs w:val="28"/>
        </w:rPr>
        <w:t xml:space="preserve">наличие укладки </w:t>
      </w:r>
      <w:r w:rsidRPr="001C6D08">
        <w:rPr>
          <w:rFonts w:ascii="Times New Roman" w:eastAsia="Times New Roman" w:hAnsi="Times New Roman" w:cs="Times New Roman"/>
          <w:sz w:val="28"/>
          <w:szCs w:val="28"/>
        </w:rPr>
        <w:t>с имуществом (рабочая папка или портфель (укомплектованный набором ручек и карандашей, ластиком, офицерской линейкой, блокнотом, ежедневником, 50 листами бумаги формата А</w:t>
      </w:r>
      <w:proofErr w:type="gramStart"/>
      <w:r w:rsidRPr="001C6D08">
        <w:rPr>
          <w:rFonts w:ascii="Times New Roman" w:eastAsia="Times New Roman" w:hAnsi="Times New Roman" w:cs="Times New Roman"/>
          <w:sz w:val="28"/>
          <w:szCs w:val="28"/>
        </w:rPr>
        <w:t>4</w:t>
      </w:r>
      <w:proofErr w:type="gramEnd"/>
      <w:r w:rsidRPr="001C6D08">
        <w:rPr>
          <w:rFonts w:ascii="Times New Roman" w:eastAsia="Times New Roman" w:hAnsi="Times New Roman" w:cs="Times New Roman"/>
          <w:sz w:val="28"/>
          <w:szCs w:val="28"/>
        </w:rPr>
        <w:t xml:space="preserve">, рабочей картой района полёта с планом полета), </w:t>
      </w:r>
      <w:proofErr w:type="spellStart"/>
      <w:r w:rsidRPr="001C6D08">
        <w:rPr>
          <w:rFonts w:ascii="Times New Roman" w:eastAsia="Times New Roman" w:hAnsi="Times New Roman" w:cs="Times New Roman"/>
          <w:sz w:val="28"/>
          <w:szCs w:val="28"/>
        </w:rPr>
        <w:t>шумозащитные</w:t>
      </w:r>
      <w:proofErr w:type="spellEnd"/>
      <w:r w:rsidRPr="001C6D08">
        <w:rPr>
          <w:rFonts w:ascii="Times New Roman" w:eastAsia="Times New Roman" w:hAnsi="Times New Roman" w:cs="Times New Roman"/>
          <w:sz w:val="28"/>
          <w:szCs w:val="28"/>
        </w:rPr>
        <w:t xml:space="preserve"> наушники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C6D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D08"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bookmarkStart w:id="0" w:name="_GoBack"/>
      <w:bookmarkEnd w:id="0"/>
      <w:r w:rsidRPr="001C6D08">
        <w:rPr>
          <w:rFonts w:ascii="Times New Roman" w:eastAsia="Times New Roman" w:hAnsi="Times New Roman" w:cs="Times New Roman"/>
          <w:sz w:val="28"/>
          <w:szCs w:val="28"/>
        </w:rPr>
        <w:t>о количеств</w:t>
      </w:r>
      <w:r w:rsidRPr="001C6D08">
        <w:rPr>
          <w:rFonts w:ascii="Times New Roman" w:eastAsia="Times New Roman" w:hAnsi="Times New Roman" w:cs="Times New Roman"/>
          <w:sz w:val="28"/>
          <w:szCs w:val="28"/>
        </w:rPr>
        <w:t xml:space="preserve">у посадочных мест, бинокли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C6D08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Pr="001C6D08">
        <w:rPr>
          <w:rFonts w:ascii="Times New Roman" w:eastAsia="Times New Roman" w:hAnsi="Times New Roman" w:cs="Times New Roman"/>
          <w:sz w:val="28"/>
          <w:szCs w:val="28"/>
        </w:rPr>
        <w:t xml:space="preserve"> шт., переносной фонарь с комплектом батареек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C6D08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Pr="001C6D08">
        <w:rPr>
          <w:rFonts w:ascii="Times New Roman" w:eastAsia="Times New Roman" w:hAnsi="Times New Roman" w:cs="Times New Roman"/>
          <w:sz w:val="28"/>
          <w:szCs w:val="28"/>
        </w:rPr>
        <w:t xml:space="preserve"> шт., складной столик, комплект полотенец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C6D08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Pr="001C6D08">
        <w:rPr>
          <w:rFonts w:ascii="Times New Roman" w:eastAsia="Times New Roman" w:hAnsi="Times New Roman" w:cs="Times New Roman"/>
          <w:sz w:val="28"/>
          <w:szCs w:val="28"/>
        </w:rPr>
        <w:t xml:space="preserve"> шт., средство для мытья рук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C6D08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Pr="001C6D08">
        <w:rPr>
          <w:rFonts w:ascii="Times New Roman" w:eastAsia="Times New Roman" w:hAnsi="Times New Roman" w:cs="Times New Roman"/>
          <w:sz w:val="28"/>
          <w:szCs w:val="28"/>
        </w:rPr>
        <w:t xml:space="preserve"> шт., комплекты влажных </w:t>
      </w:r>
      <w:proofErr w:type="gramStart"/>
      <w:r w:rsidRPr="001C6D08">
        <w:rPr>
          <w:rFonts w:ascii="Times New Roman" w:eastAsia="Times New Roman" w:hAnsi="Times New Roman" w:cs="Times New Roman"/>
          <w:sz w:val="28"/>
          <w:szCs w:val="28"/>
        </w:rPr>
        <w:t xml:space="preserve">салфеток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C6D08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D08">
        <w:rPr>
          <w:rFonts w:ascii="Times New Roman" w:eastAsia="Times New Roman" w:hAnsi="Times New Roman" w:cs="Times New Roman"/>
          <w:sz w:val="28"/>
          <w:szCs w:val="28"/>
        </w:rPr>
        <w:t xml:space="preserve">шт., одежная щетка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C6D08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D08">
        <w:rPr>
          <w:rFonts w:ascii="Times New Roman" w:eastAsia="Times New Roman" w:hAnsi="Times New Roman" w:cs="Times New Roman"/>
          <w:sz w:val="28"/>
          <w:szCs w:val="28"/>
        </w:rPr>
        <w:t xml:space="preserve">шт., щетка для обуви (губка)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C6D08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D08">
        <w:rPr>
          <w:rFonts w:ascii="Times New Roman" w:eastAsia="Times New Roman" w:hAnsi="Times New Roman" w:cs="Times New Roman"/>
          <w:sz w:val="28"/>
          <w:szCs w:val="28"/>
        </w:rPr>
        <w:t>шт., кр</w:t>
      </w:r>
      <w:r w:rsidRPr="001C6D08">
        <w:rPr>
          <w:rFonts w:ascii="Times New Roman" w:eastAsia="Times New Roman" w:hAnsi="Times New Roman" w:cs="Times New Roman"/>
          <w:sz w:val="28"/>
          <w:szCs w:val="28"/>
        </w:rPr>
        <w:t xml:space="preserve">ем для обуви (черный)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C6D08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D08">
        <w:rPr>
          <w:rFonts w:ascii="Times New Roman" w:eastAsia="Times New Roman" w:hAnsi="Times New Roman" w:cs="Times New Roman"/>
          <w:sz w:val="28"/>
          <w:szCs w:val="28"/>
        </w:rPr>
        <w:t xml:space="preserve">шт.; дополнительно, исходя из сезона и погодных условий, в укладку закладываются: плащ-накидка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1C6D08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D08">
        <w:rPr>
          <w:rFonts w:ascii="Times New Roman" w:eastAsia="Times New Roman" w:hAnsi="Times New Roman" w:cs="Times New Roman"/>
          <w:sz w:val="28"/>
          <w:szCs w:val="28"/>
        </w:rPr>
        <w:t xml:space="preserve">шт., резиновые сапоги или валенки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C6D08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D08">
        <w:rPr>
          <w:rFonts w:ascii="Times New Roman" w:eastAsia="Times New Roman" w:hAnsi="Times New Roman" w:cs="Times New Roman"/>
          <w:sz w:val="28"/>
          <w:szCs w:val="28"/>
        </w:rPr>
        <w:t xml:space="preserve">пары, плед (одеяло)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C6D08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D08">
        <w:rPr>
          <w:rFonts w:ascii="Times New Roman" w:eastAsia="Times New Roman" w:hAnsi="Times New Roman" w:cs="Times New Roman"/>
          <w:sz w:val="28"/>
          <w:szCs w:val="28"/>
        </w:rPr>
        <w:t xml:space="preserve">шт., средство от комаров и клещей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C6D08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D08">
        <w:rPr>
          <w:rFonts w:ascii="Times New Roman" w:eastAsia="Times New Roman" w:hAnsi="Times New Roman" w:cs="Times New Roman"/>
          <w:sz w:val="28"/>
          <w:szCs w:val="28"/>
        </w:rPr>
        <w:t>шт.).</w:t>
      </w:r>
      <w:proofErr w:type="gramEnd"/>
    </w:p>
    <w:p w:rsidR="001C6D08" w:rsidRDefault="001C6D08" w:rsidP="001C6D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D08">
        <w:rPr>
          <w:rFonts w:ascii="Times New Roman" w:eastAsia="Times New Roman" w:hAnsi="Times New Roman" w:cs="Times New Roman"/>
          <w:sz w:val="28"/>
          <w:szCs w:val="28"/>
        </w:rPr>
        <w:t>При подготовке экипажа нач</w:t>
      </w:r>
      <w:r w:rsidRPr="001C6D08">
        <w:rPr>
          <w:rFonts w:ascii="Times New Roman" w:eastAsia="Times New Roman" w:hAnsi="Times New Roman" w:cs="Times New Roman"/>
          <w:sz w:val="28"/>
          <w:szCs w:val="28"/>
        </w:rPr>
        <w:t>альник АСЦ (его заместитель) проверяет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C1E72" w:rsidRPr="001C6D08" w:rsidRDefault="001C6D08" w:rsidP="001C6D0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D08">
        <w:rPr>
          <w:rFonts w:ascii="Times New Roman" w:eastAsia="Times New Roman" w:hAnsi="Times New Roman" w:cs="Times New Roman"/>
          <w:sz w:val="28"/>
          <w:szCs w:val="28"/>
        </w:rPr>
        <w:t>готовность экипажа к выполнению полётного задания;</w:t>
      </w:r>
    </w:p>
    <w:p w:rsidR="002C1E72" w:rsidRPr="001C6D08" w:rsidRDefault="001C6D08" w:rsidP="001C6D0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D08">
        <w:rPr>
          <w:rFonts w:ascii="Times New Roman" w:eastAsia="Times New Roman" w:hAnsi="Times New Roman" w:cs="Times New Roman"/>
          <w:sz w:val="28"/>
          <w:szCs w:val="28"/>
        </w:rPr>
        <w:t>внешний вид (опрятность, наличие однообразного полётного обмундирования согласно времени года и погодных условий, головных уборов установленного образца);</w:t>
      </w:r>
    </w:p>
    <w:p w:rsidR="002C1E72" w:rsidRPr="001C6D08" w:rsidRDefault="001C6D08" w:rsidP="001C6D0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D08">
        <w:rPr>
          <w:rFonts w:ascii="Times New Roman" w:eastAsia="Times New Roman" w:hAnsi="Times New Roman" w:cs="Times New Roman"/>
          <w:sz w:val="28"/>
          <w:szCs w:val="28"/>
        </w:rPr>
        <w:t>знание эки</w:t>
      </w:r>
      <w:r w:rsidRPr="001C6D08">
        <w:rPr>
          <w:rFonts w:ascii="Times New Roman" w:eastAsia="Times New Roman" w:hAnsi="Times New Roman" w:cs="Times New Roman"/>
          <w:sz w:val="28"/>
          <w:szCs w:val="28"/>
        </w:rPr>
        <w:t>пажем порядка встречи руководящего состава Министерства (перед встречей руководителя, экипаж строится у входной двери в грузовую кабину (салон), в направлении носовой части воздушного судна, первым (от носовой части) стоит командир экипажа);</w:t>
      </w:r>
    </w:p>
    <w:p w:rsidR="002C1E72" w:rsidRPr="001C6D08" w:rsidRDefault="001C6D08" w:rsidP="001C6D0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C6D08">
        <w:rPr>
          <w:rFonts w:ascii="Times New Roman" w:eastAsia="Times New Roman" w:hAnsi="Times New Roman" w:cs="Times New Roman"/>
          <w:sz w:val="28"/>
          <w:szCs w:val="28"/>
        </w:rPr>
        <w:t>знание экипаже</w:t>
      </w:r>
      <w:r w:rsidRPr="001C6D08">
        <w:rPr>
          <w:rFonts w:ascii="Times New Roman" w:eastAsia="Times New Roman" w:hAnsi="Times New Roman" w:cs="Times New Roman"/>
          <w:sz w:val="28"/>
          <w:szCs w:val="28"/>
        </w:rPr>
        <w:t>м формы доклада руководителю (при подходе руководителя командир экипажа докладывает:</w:t>
      </w:r>
      <w:proofErr w:type="gramEnd"/>
      <w:r w:rsidRPr="001C6D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C6D08">
        <w:rPr>
          <w:rFonts w:ascii="Times New Roman" w:eastAsia="Times New Roman" w:hAnsi="Times New Roman" w:cs="Times New Roman"/>
          <w:i/>
          <w:sz w:val="28"/>
          <w:szCs w:val="28"/>
        </w:rPr>
        <w:t>«Товарищ Министр Российской Федерации, экипаж и воздушное судно к полётам готовы, заправка топливом ..., расчетное время полёта до посадки на аэродроме (площадке) «Пулково</w:t>
      </w:r>
      <w:r w:rsidRPr="001C6D08">
        <w:rPr>
          <w:rFonts w:ascii="Times New Roman" w:eastAsia="Times New Roman" w:hAnsi="Times New Roman" w:cs="Times New Roman"/>
          <w:i/>
          <w:sz w:val="28"/>
          <w:szCs w:val="28"/>
        </w:rPr>
        <w:t>», ... часов, ... минут»</w:t>
      </w:r>
      <w:r w:rsidRPr="001C6D08">
        <w:rPr>
          <w:rFonts w:ascii="Times New Roman" w:eastAsia="Times New Roman" w:hAnsi="Times New Roman" w:cs="Times New Roman"/>
          <w:sz w:val="28"/>
          <w:szCs w:val="28"/>
        </w:rPr>
        <w:t>; после занятия пассажирами своих мест, командир экипажа (второй пилот) проводит краткий инструктаж по правилам поведения на борту воздушного судна и действиям в особых ситуациях в полёте;</w:t>
      </w:r>
      <w:proofErr w:type="gramEnd"/>
      <w:r w:rsidRPr="001C6D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C6D08">
        <w:rPr>
          <w:rFonts w:ascii="Times New Roman" w:eastAsia="Times New Roman" w:hAnsi="Times New Roman" w:cs="Times New Roman"/>
          <w:sz w:val="28"/>
          <w:szCs w:val="28"/>
        </w:rPr>
        <w:t>за разрешением на запуск командир экипажа о</w:t>
      </w:r>
      <w:r w:rsidRPr="001C6D08">
        <w:rPr>
          <w:rFonts w:ascii="Times New Roman" w:eastAsia="Times New Roman" w:hAnsi="Times New Roman" w:cs="Times New Roman"/>
          <w:sz w:val="28"/>
          <w:szCs w:val="28"/>
        </w:rPr>
        <w:t>бращается к руководителю «Товарищ Министр Российской Федерации разрешите подготовку к запуску двигателей»; после выполнения посадки и выключения двигателей командир экипажа спрашивает у руководителя замечания по полёту и уточняет дальнейшую задачу «Товарищ</w:t>
      </w:r>
      <w:r w:rsidRPr="001C6D08">
        <w:rPr>
          <w:rFonts w:ascii="Times New Roman" w:eastAsia="Times New Roman" w:hAnsi="Times New Roman" w:cs="Times New Roman"/>
          <w:sz w:val="28"/>
          <w:szCs w:val="28"/>
        </w:rPr>
        <w:t xml:space="preserve"> Министр Российской Федерации разрешите получить замечания и уточнить дальнейшую задачу»).</w:t>
      </w:r>
      <w:proofErr w:type="gramEnd"/>
    </w:p>
    <w:p w:rsidR="002C1E72" w:rsidRPr="001C6D08" w:rsidRDefault="001C6D08" w:rsidP="001C6D08">
      <w:pPr>
        <w:pStyle w:val="Style1"/>
        <w:spacing w:line="240" w:lineRule="auto"/>
        <w:ind w:firstLine="709"/>
        <w:rPr>
          <w:sz w:val="28"/>
          <w:szCs w:val="28"/>
        </w:rPr>
      </w:pPr>
      <w:r w:rsidRPr="001C6D08">
        <w:rPr>
          <w:sz w:val="28"/>
          <w:szCs w:val="28"/>
        </w:rPr>
        <w:t>При выполнении воздушных перевозок руководящего состава Министерства командир экипажа использует все имеющиеся средства связи, для информирования оперативного дежурн</w:t>
      </w:r>
      <w:r w:rsidRPr="001C6D08">
        <w:rPr>
          <w:sz w:val="28"/>
          <w:szCs w:val="28"/>
        </w:rPr>
        <w:t>ого АСЦ и начальника АСЦ о ходе выполнения задачи. В случае необходимости изменения полётного задания командир экипажа представляет немедленный доклад начальнику АСЦ, получает уточненную задачу и приступает к ее выполнению только после дополнительной подго</w:t>
      </w:r>
      <w:r w:rsidRPr="001C6D08">
        <w:rPr>
          <w:sz w:val="28"/>
          <w:szCs w:val="28"/>
        </w:rPr>
        <w:t>товки экипажа к новому полетному заданию.</w:t>
      </w:r>
    </w:p>
    <w:sectPr w:rsidR="002C1E72" w:rsidRPr="001C6D08" w:rsidSect="001C6D08">
      <w:pgSz w:w="11909" w:h="16838" w:code="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F3CE1"/>
    <w:multiLevelType w:val="hybridMultilevel"/>
    <w:tmpl w:val="78001EF2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F076D"/>
    <w:rsid w:val="001C6D08"/>
    <w:rsid w:val="00AF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26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326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a"/>
    <w:pPr>
      <w:spacing w:after="0" w:line="320" w:lineRule="exact"/>
      <w:ind w:firstLine="3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1C6D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751</Words>
  <Characters>4282</Characters>
  <Application>Microsoft Office Word</Application>
  <DocSecurity>0</DocSecurity>
  <Lines>35</Lines>
  <Paragraphs>10</Paragraphs>
  <ScaleCrop>false</ScaleCrop>
  <Company/>
  <LinksUpToDate>false</LinksUpToDate>
  <CharactersWithSpaces>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Русских А.О.</cp:lastModifiedBy>
  <cp:revision>3</cp:revision>
  <dcterms:created xsi:type="dcterms:W3CDTF">2016-09-01T07:06:00Z</dcterms:created>
  <dcterms:modified xsi:type="dcterms:W3CDTF">2016-09-01T07:11:00Z</dcterms:modified>
</cp:coreProperties>
</file>