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E6194" w:rsidRPr="0060110F">
        <w:tc>
          <w:tcPr>
            <w:tcW w:w="5000" w:type="pct"/>
          </w:tcPr>
          <w:p w:rsidR="005E6194" w:rsidRPr="00BC66AE" w:rsidRDefault="005E6194" w:rsidP="00FC3E0B">
            <w:pPr>
              <w:pStyle w:val="ac"/>
              <w:spacing w:line="360" w:lineRule="auto"/>
              <w:jc w:val="center"/>
              <w:rPr>
                <w:lang w:val="en-US" w:eastAsia="zh-TW"/>
              </w:rPr>
            </w:pPr>
            <w:bookmarkStart w:id="0" w:name="_GoBack"/>
            <w:bookmarkEnd w:id="0"/>
          </w:p>
        </w:tc>
      </w:tr>
    </w:tbl>
    <w:p w:rsidR="00716D65" w:rsidRPr="000E6DF8" w:rsidRDefault="00716D65" w:rsidP="00FC3E0B">
      <w:pPr>
        <w:spacing w:line="360" w:lineRule="auto"/>
      </w:pPr>
    </w:p>
    <w:p w:rsidR="00716D65" w:rsidRPr="00050557" w:rsidRDefault="00716D65" w:rsidP="00EE63C2">
      <w:pPr>
        <w:pStyle w:val="af3"/>
        <w:framePr w:w="9948" w:hSpace="181" w:wrap="notBeside" w:vAnchor="page" w:hAnchor="page" w:x="1110" w:y="1333" w:anchorLock="1"/>
        <w:spacing w:line="360" w:lineRule="auto"/>
        <w:jc w:val="center"/>
        <w:rPr>
          <w:b/>
          <w:szCs w:val="28"/>
        </w:rPr>
      </w:pPr>
      <w:r w:rsidRPr="00050557">
        <w:rPr>
          <w:b/>
          <w:szCs w:val="28"/>
        </w:rPr>
        <w:t>ФЕДЕРАЛЬНОЕ КАЗЁННОЕ УЧРЕЖДЕНИЕ</w:t>
      </w:r>
      <w:r w:rsidRPr="00050557">
        <w:rPr>
          <w:b/>
          <w:szCs w:val="28"/>
        </w:rPr>
        <w:br/>
        <w:t xml:space="preserve"> НАЦИОНАЛЬНЫЙ ЦЕНТР УПРАВЛЕНИЯ В КРИЗИСНЫХ СИТУАЦИЯХ</w:t>
      </w:r>
    </w:p>
    <w:p w:rsidR="00716D65" w:rsidRPr="00EE63C2" w:rsidRDefault="00716D65" w:rsidP="00EE63C2">
      <w:pPr>
        <w:framePr w:hSpace="181" w:wrap="notBeside" w:vAnchor="page" w:hAnchor="page" w:x="1346" w:y="6535" w:anchorLock="1"/>
        <w:spacing w:line="360" w:lineRule="auto"/>
        <w:jc w:val="center"/>
        <w:rPr>
          <w:b/>
          <w:sz w:val="52"/>
          <w:szCs w:val="36"/>
        </w:rPr>
      </w:pPr>
      <w:r w:rsidRPr="00EE63C2">
        <w:rPr>
          <w:b/>
          <w:sz w:val="52"/>
          <w:szCs w:val="36"/>
        </w:rPr>
        <w:t xml:space="preserve">МЕТОДИЧЕСКИЕ РЕКОМЕНДАЦИИ </w:t>
      </w:r>
    </w:p>
    <w:p w:rsidR="00A31B1E" w:rsidRPr="00050557" w:rsidRDefault="00106E04" w:rsidP="00EE63C2">
      <w:pPr>
        <w:framePr w:hSpace="181" w:wrap="notBeside" w:vAnchor="page" w:hAnchor="page" w:x="1346" w:y="6535" w:anchorLock="1"/>
        <w:spacing w:line="360" w:lineRule="auto"/>
        <w:jc w:val="center"/>
        <w:rPr>
          <w:b/>
          <w:sz w:val="36"/>
          <w:szCs w:val="36"/>
        </w:rPr>
      </w:pPr>
      <w:r w:rsidRPr="00EE63C2">
        <w:rPr>
          <w:b/>
          <w:sz w:val="48"/>
          <w:szCs w:val="36"/>
        </w:rPr>
        <w:t>по</w:t>
      </w:r>
      <w:r w:rsidR="00C00F5D" w:rsidRPr="00EE63C2">
        <w:rPr>
          <w:b/>
          <w:sz w:val="48"/>
          <w:szCs w:val="36"/>
        </w:rPr>
        <w:t xml:space="preserve"> </w:t>
      </w:r>
      <w:r w:rsidR="001D6430" w:rsidRPr="00EE63C2">
        <w:rPr>
          <w:b/>
          <w:sz w:val="48"/>
          <w:szCs w:val="36"/>
        </w:rPr>
        <w:t>организации работы,</w:t>
      </w:r>
      <w:r w:rsidR="00EE63C2">
        <w:rPr>
          <w:b/>
          <w:sz w:val="48"/>
          <w:szCs w:val="36"/>
        </w:rPr>
        <w:t xml:space="preserve"> </w:t>
      </w:r>
      <w:r w:rsidR="00716D65" w:rsidRPr="00EE63C2">
        <w:rPr>
          <w:b/>
          <w:sz w:val="48"/>
          <w:szCs w:val="36"/>
        </w:rPr>
        <w:t>проверк</w:t>
      </w:r>
      <w:r w:rsidR="001D6430" w:rsidRPr="00EE63C2">
        <w:rPr>
          <w:b/>
          <w:sz w:val="48"/>
          <w:szCs w:val="36"/>
        </w:rPr>
        <w:t>и</w:t>
      </w:r>
      <w:r w:rsidR="00716D65" w:rsidRPr="00EE63C2">
        <w:rPr>
          <w:b/>
          <w:sz w:val="48"/>
          <w:szCs w:val="36"/>
        </w:rPr>
        <w:t xml:space="preserve"> и оценк</w:t>
      </w:r>
      <w:r w:rsidR="001D6430" w:rsidRPr="00EE63C2">
        <w:rPr>
          <w:b/>
          <w:sz w:val="48"/>
          <w:szCs w:val="36"/>
        </w:rPr>
        <w:t>и</w:t>
      </w:r>
      <w:r w:rsidR="00716D65" w:rsidRPr="00EE63C2">
        <w:rPr>
          <w:b/>
          <w:sz w:val="48"/>
          <w:szCs w:val="36"/>
        </w:rPr>
        <w:t xml:space="preserve"> паспортов территорий</w:t>
      </w:r>
    </w:p>
    <w:p w:rsidR="00716D65" w:rsidRPr="00050557" w:rsidRDefault="00716D65" w:rsidP="00EE63C2">
      <w:pPr>
        <w:pStyle w:val="af3"/>
        <w:framePr w:hSpace="181" w:wrap="notBeside" w:vAnchor="page" w:hAnchor="page" w:x="1411" w:y="15196" w:anchorLock="1"/>
        <w:spacing w:line="360" w:lineRule="auto"/>
        <w:jc w:val="center"/>
        <w:rPr>
          <w:b/>
          <w:szCs w:val="28"/>
        </w:rPr>
      </w:pPr>
      <w:r w:rsidRPr="00050557">
        <w:rPr>
          <w:b/>
          <w:szCs w:val="28"/>
        </w:rPr>
        <w:t>МОСКВА</w:t>
      </w:r>
      <w:r w:rsidRPr="00050557">
        <w:rPr>
          <w:b/>
          <w:szCs w:val="28"/>
        </w:rPr>
        <w:br/>
        <w:t>2012 год</w:t>
      </w:r>
    </w:p>
    <w:p w:rsidR="00716D65" w:rsidRPr="00053CAC" w:rsidRDefault="00716D65" w:rsidP="00FC3E0B">
      <w:pPr>
        <w:spacing w:line="360" w:lineRule="auto"/>
        <w:rPr>
          <w:szCs w:val="28"/>
        </w:rPr>
      </w:pPr>
    </w:p>
    <w:p w:rsidR="005E6194" w:rsidRPr="0060110F" w:rsidRDefault="005E6194" w:rsidP="00FC3E0B">
      <w:pPr>
        <w:spacing w:line="360" w:lineRule="auto"/>
      </w:pPr>
    </w:p>
    <w:p w:rsidR="00F85B53" w:rsidRDefault="005E6194" w:rsidP="003738EF">
      <w:pPr>
        <w:spacing w:line="360" w:lineRule="auto"/>
        <w:jc w:val="center"/>
        <w:rPr>
          <w:b/>
          <w:sz w:val="28"/>
          <w:szCs w:val="28"/>
        </w:rPr>
      </w:pPr>
      <w:r w:rsidRPr="0060110F">
        <w:rPr>
          <w:b/>
          <w:sz w:val="28"/>
          <w:szCs w:val="28"/>
        </w:rPr>
        <w:br w:type="page"/>
      </w:r>
      <w:r w:rsidRPr="0060110F">
        <w:rPr>
          <w:b/>
          <w:sz w:val="28"/>
          <w:szCs w:val="28"/>
        </w:rPr>
        <w:lastRenderedPageBreak/>
        <w:t>СОДЕРЖАНИЕ</w:t>
      </w:r>
    </w:p>
    <w:tbl>
      <w:tblPr>
        <w:tblW w:w="11328" w:type="dxa"/>
        <w:tblInd w:w="-743" w:type="dxa"/>
        <w:tblLook w:val="04A0" w:firstRow="1" w:lastRow="0" w:firstColumn="1" w:lastColumn="0" w:noHBand="0" w:noVBand="1"/>
      </w:tblPr>
      <w:tblGrid>
        <w:gridCol w:w="10060"/>
        <w:gridCol w:w="1268"/>
      </w:tblGrid>
      <w:tr w:rsidR="00B04989" w:rsidRPr="00893DBD" w:rsidTr="00486325">
        <w:trPr>
          <w:trHeight w:val="392"/>
        </w:trPr>
        <w:tc>
          <w:tcPr>
            <w:tcW w:w="10060" w:type="dxa"/>
            <w:shd w:val="clear" w:color="auto" w:fill="auto"/>
          </w:tcPr>
          <w:p w:rsidR="00B04989" w:rsidRPr="00893DBD" w:rsidRDefault="00B04989" w:rsidP="00E952B3">
            <w:pPr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I. Общие положения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04989" w:rsidRPr="00893DBD" w:rsidRDefault="00B04989" w:rsidP="00486325">
            <w:pPr>
              <w:jc w:val="center"/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3</w:t>
            </w:r>
          </w:p>
        </w:tc>
      </w:tr>
      <w:tr w:rsidR="00B04989" w:rsidRPr="00893DBD" w:rsidTr="00893DBD">
        <w:trPr>
          <w:trHeight w:val="437"/>
        </w:trPr>
        <w:tc>
          <w:tcPr>
            <w:tcW w:w="10060" w:type="dxa"/>
            <w:shd w:val="clear" w:color="auto" w:fill="auto"/>
          </w:tcPr>
          <w:p w:rsidR="00B04989" w:rsidRPr="00893DBD" w:rsidRDefault="00B04989" w:rsidP="00E952B3">
            <w:pPr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II. Общие требования к разработке паспортов территорий и объектов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04989" w:rsidRPr="00893DBD" w:rsidRDefault="00E952B3" w:rsidP="00486325">
            <w:pPr>
              <w:jc w:val="center"/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4</w:t>
            </w:r>
          </w:p>
        </w:tc>
      </w:tr>
      <w:tr w:rsidR="00B04989" w:rsidRPr="00893DBD" w:rsidTr="00893DBD">
        <w:trPr>
          <w:trHeight w:val="557"/>
        </w:trPr>
        <w:tc>
          <w:tcPr>
            <w:tcW w:w="10060" w:type="dxa"/>
            <w:shd w:val="clear" w:color="auto" w:fill="auto"/>
          </w:tcPr>
          <w:p w:rsidR="00B04989" w:rsidRPr="00893DBD" w:rsidRDefault="00B04989" w:rsidP="00E952B3">
            <w:pPr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III. Общие требования к проверке и корректировке паспортов территорий и объектов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04989" w:rsidRPr="00893DBD" w:rsidRDefault="00E952B3" w:rsidP="00486325">
            <w:pPr>
              <w:jc w:val="center"/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9</w:t>
            </w:r>
          </w:p>
        </w:tc>
      </w:tr>
      <w:tr w:rsidR="00B04989" w:rsidRPr="00893DBD" w:rsidTr="00893DBD">
        <w:trPr>
          <w:trHeight w:val="339"/>
        </w:trPr>
        <w:tc>
          <w:tcPr>
            <w:tcW w:w="10060" w:type="dxa"/>
            <w:shd w:val="clear" w:color="auto" w:fill="auto"/>
          </w:tcPr>
          <w:p w:rsidR="00B04989" w:rsidRPr="00893DBD" w:rsidRDefault="00B04989" w:rsidP="00486325">
            <w:pPr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IV. Оценка паспортов территорий и качества устранения недостатков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04989" w:rsidRPr="00893DBD" w:rsidRDefault="000F0A2D" w:rsidP="000F0A2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17</w:t>
            </w:r>
          </w:p>
        </w:tc>
      </w:tr>
      <w:tr w:rsidR="00B04989" w:rsidRPr="00893DBD" w:rsidTr="00893DBD">
        <w:trPr>
          <w:trHeight w:val="408"/>
        </w:trPr>
        <w:tc>
          <w:tcPr>
            <w:tcW w:w="10060" w:type="dxa"/>
            <w:shd w:val="clear" w:color="auto" w:fill="auto"/>
          </w:tcPr>
          <w:p w:rsidR="00B04989" w:rsidRPr="00893DBD" w:rsidRDefault="00B04989" w:rsidP="000F0A2D">
            <w:pPr>
              <w:rPr>
                <w:sz w:val="28"/>
                <w:szCs w:val="22"/>
              </w:rPr>
            </w:pPr>
            <w:r w:rsidRPr="00893DBD">
              <w:rPr>
                <w:sz w:val="28"/>
                <w:szCs w:val="22"/>
              </w:rPr>
              <w:t>V. Организация подготовки работы с паспортами территорий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04989" w:rsidRPr="00893DBD" w:rsidRDefault="000F0A2D" w:rsidP="0048632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B04989" w:rsidRPr="00893DBD" w:rsidTr="00893DBD">
        <w:trPr>
          <w:trHeight w:val="271"/>
        </w:trPr>
        <w:tc>
          <w:tcPr>
            <w:tcW w:w="10060" w:type="dxa"/>
            <w:shd w:val="clear" w:color="auto" w:fill="auto"/>
          </w:tcPr>
          <w:p w:rsidR="00B04989" w:rsidRPr="00893DBD" w:rsidRDefault="000F0A2D" w:rsidP="00E952B3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VI</w:t>
            </w:r>
            <w:r w:rsidR="00B04989" w:rsidRPr="00893DBD">
              <w:rPr>
                <w:sz w:val="28"/>
                <w:szCs w:val="22"/>
              </w:rPr>
              <w:t>. Организация проведения смотра-конкурса на лучший паспорт территории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04989" w:rsidRPr="00893DBD" w:rsidRDefault="000F0A2D" w:rsidP="0048632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</w:t>
            </w:r>
          </w:p>
        </w:tc>
      </w:tr>
      <w:tr w:rsidR="003738EF" w:rsidRPr="00893DBD" w:rsidTr="00893DBD">
        <w:trPr>
          <w:trHeight w:val="481"/>
        </w:trPr>
        <w:tc>
          <w:tcPr>
            <w:tcW w:w="10060" w:type="dxa"/>
            <w:shd w:val="clear" w:color="auto" w:fill="auto"/>
          </w:tcPr>
          <w:p w:rsidR="003738EF" w:rsidRPr="00893DBD" w:rsidRDefault="003738EF" w:rsidP="00E952B3">
            <w:pPr>
              <w:pStyle w:val="11"/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</w:tcPr>
          <w:p w:rsidR="003738EF" w:rsidRPr="00893DBD" w:rsidRDefault="003738EF" w:rsidP="00E952B3">
            <w:pPr>
              <w:pStyle w:val="11"/>
              <w:rPr>
                <w:rFonts w:ascii="Calibri" w:hAnsi="Calibri"/>
              </w:rPr>
            </w:pPr>
          </w:p>
        </w:tc>
      </w:tr>
    </w:tbl>
    <w:p w:rsidR="002D7991" w:rsidRPr="003738EF" w:rsidRDefault="002D7991" w:rsidP="00B04989">
      <w:pPr>
        <w:spacing w:line="360" w:lineRule="auto"/>
        <w:ind w:left="-770"/>
        <w:rPr>
          <w:sz w:val="28"/>
          <w:szCs w:val="28"/>
        </w:rPr>
      </w:pPr>
      <w:r w:rsidRPr="003738EF">
        <w:rPr>
          <w:sz w:val="28"/>
          <w:szCs w:val="28"/>
        </w:rPr>
        <w:t>Приложени</w:t>
      </w:r>
      <w:r w:rsidR="003738EF" w:rsidRPr="003738EF">
        <w:rPr>
          <w:sz w:val="28"/>
          <w:szCs w:val="28"/>
        </w:rPr>
        <w:t>я</w:t>
      </w:r>
      <w:r w:rsidRPr="003738EF">
        <w:rPr>
          <w:sz w:val="28"/>
          <w:szCs w:val="28"/>
        </w:rPr>
        <w:t>:</w:t>
      </w:r>
    </w:p>
    <w:p w:rsidR="00FF19F7" w:rsidRPr="003738EF" w:rsidRDefault="00FF19F7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1</w:t>
      </w:r>
      <w:r w:rsidR="00486325">
        <w:rPr>
          <w:sz w:val="28"/>
        </w:rPr>
        <w:t>: «</w:t>
      </w:r>
      <w:r w:rsidRPr="003738EF">
        <w:rPr>
          <w:sz w:val="28"/>
        </w:rPr>
        <w:t>Структура паспортов территорий</w:t>
      </w:r>
      <w:r w:rsidR="00486325">
        <w:rPr>
          <w:sz w:val="28"/>
        </w:rPr>
        <w:t>».</w:t>
      </w:r>
    </w:p>
    <w:p w:rsidR="00FF19F7" w:rsidRPr="003738EF" w:rsidRDefault="00FF19F7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2</w:t>
      </w:r>
      <w:r w:rsidR="00486325">
        <w:rPr>
          <w:sz w:val="28"/>
        </w:rPr>
        <w:t>:</w:t>
      </w:r>
      <w:r w:rsidRPr="003738EF">
        <w:rPr>
          <w:sz w:val="28"/>
        </w:rPr>
        <w:t xml:space="preserve"> «Структура и содержание паспорта территории федерального округа»</w:t>
      </w:r>
      <w:r w:rsidR="00486325">
        <w:rPr>
          <w:sz w:val="28"/>
        </w:rPr>
        <w:t>.</w:t>
      </w:r>
    </w:p>
    <w:p w:rsidR="00FF19F7" w:rsidRPr="003738EF" w:rsidRDefault="00507A68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3</w:t>
      </w:r>
      <w:r w:rsidR="00486325">
        <w:rPr>
          <w:sz w:val="28"/>
        </w:rPr>
        <w:t>:</w:t>
      </w:r>
      <w:r w:rsidRPr="003738EF">
        <w:rPr>
          <w:sz w:val="28"/>
        </w:rPr>
        <w:t xml:space="preserve"> «Структура и содержание паспорта территории субъекта РФ»</w:t>
      </w:r>
      <w:r w:rsidR="00486325">
        <w:rPr>
          <w:sz w:val="28"/>
        </w:rPr>
        <w:t>.</w:t>
      </w:r>
    </w:p>
    <w:p w:rsidR="00FF19F7" w:rsidRPr="003738EF" w:rsidRDefault="00507A68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4</w:t>
      </w:r>
      <w:r w:rsidR="00486325">
        <w:rPr>
          <w:sz w:val="28"/>
        </w:rPr>
        <w:t>:</w:t>
      </w:r>
      <w:r w:rsidRPr="003738EF">
        <w:rPr>
          <w:sz w:val="28"/>
        </w:rPr>
        <w:t xml:space="preserve"> «Структура и содержание паспорта территории муниципального района»</w:t>
      </w:r>
      <w:r w:rsidR="00486325">
        <w:rPr>
          <w:sz w:val="28"/>
        </w:rPr>
        <w:t>.</w:t>
      </w:r>
    </w:p>
    <w:p w:rsidR="00FF19F7" w:rsidRPr="003738EF" w:rsidRDefault="00507A68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5</w:t>
      </w:r>
      <w:r w:rsidR="00486325">
        <w:rPr>
          <w:sz w:val="28"/>
        </w:rPr>
        <w:t>:</w:t>
      </w:r>
      <w:r w:rsidRPr="003738EF">
        <w:rPr>
          <w:sz w:val="28"/>
        </w:rPr>
        <w:t xml:space="preserve"> «Структура и содержание паспорта территории муниципального образования»</w:t>
      </w:r>
      <w:r w:rsidR="00486325">
        <w:rPr>
          <w:sz w:val="28"/>
        </w:rPr>
        <w:t>.</w:t>
      </w:r>
    </w:p>
    <w:p w:rsidR="00507A68" w:rsidRPr="003738EF" w:rsidRDefault="00507A68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6</w:t>
      </w:r>
      <w:r w:rsidR="00486325">
        <w:rPr>
          <w:sz w:val="28"/>
        </w:rPr>
        <w:t>:</w:t>
      </w:r>
      <w:r w:rsidRPr="003738EF">
        <w:rPr>
          <w:sz w:val="28"/>
        </w:rPr>
        <w:t xml:space="preserve"> «Структура и содержание паспорта территории  населенного пункта»</w:t>
      </w:r>
      <w:r w:rsidR="00486325">
        <w:rPr>
          <w:sz w:val="28"/>
        </w:rPr>
        <w:t>.</w:t>
      </w:r>
    </w:p>
    <w:p w:rsidR="00FF19F7" w:rsidRPr="003738EF" w:rsidRDefault="00507A68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7</w:t>
      </w:r>
      <w:r w:rsidR="00486325">
        <w:rPr>
          <w:sz w:val="28"/>
        </w:rPr>
        <w:t>:</w:t>
      </w:r>
      <w:r w:rsidRPr="003738EF">
        <w:rPr>
          <w:sz w:val="28"/>
        </w:rPr>
        <w:t xml:space="preserve"> «</w:t>
      </w:r>
      <w:r w:rsidR="00E273D5" w:rsidRPr="003738EF">
        <w:rPr>
          <w:sz w:val="28"/>
        </w:rPr>
        <w:t>Структура и содержание паспорта потенциально-опасного объекта</w:t>
      </w:r>
      <w:r w:rsidRPr="003738EF">
        <w:rPr>
          <w:sz w:val="28"/>
        </w:rPr>
        <w:t>»</w:t>
      </w:r>
      <w:r w:rsidR="00486325">
        <w:rPr>
          <w:sz w:val="28"/>
        </w:rPr>
        <w:t>.</w:t>
      </w:r>
    </w:p>
    <w:p w:rsidR="00E273D5" w:rsidRPr="003738EF" w:rsidRDefault="00E273D5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8</w:t>
      </w:r>
      <w:r w:rsidR="00486325">
        <w:rPr>
          <w:sz w:val="28"/>
        </w:rPr>
        <w:t>:</w:t>
      </w:r>
      <w:r w:rsidRPr="003738EF">
        <w:rPr>
          <w:sz w:val="28"/>
        </w:rPr>
        <w:t xml:space="preserve"> «Структура и содержание паспорта объекта системы социальной защиты населения»</w:t>
      </w:r>
      <w:r w:rsidR="00486325">
        <w:rPr>
          <w:sz w:val="28"/>
        </w:rPr>
        <w:t>.</w:t>
      </w:r>
    </w:p>
    <w:p w:rsidR="00E273D5" w:rsidRPr="003738EF" w:rsidRDefault="00E273D5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9</w:t>
      </w:r>
      <w:r w:rsidR="00486325">
        <w:rPr>
          <w:sz w:val="28"/>
        </w:rPr>
        <w:t>:</w:t>
      </w:r>
      <w:r w:rsidRPr="003738EF">
        <w:rPr>
          <w:sz w:val="28"/>
        </w:rPr>
        <w:t xml:space="preserve"> «Структура и содержание паспорта объекта с массовым пребыванием людей, осуществляющего оптово-розничную торговлю»</w:t>
      </w:r>
      <w:r w:rsidR="00486325">
        <w:rPr>
          <w:sz w:val="28"/>
        </w:rPr>
        <w:t>.</w:t>
      </w:r>
    </w:p>
    <w:p w:rsidR="002D7991" w:rsidRPr="003738EF" w:rsidRDefault="00E273D5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>Приложение 10</w:t>
      </w:r>
      <w:r w:rsidR="00486325">
        <w:rPr>
          <w:sz w:val="28"/>
        </w:rPr>
        <w:t>: «</w:t>
      </w:r>
      <w:r w:rsidRPr="003738EF">
        <w:rPr>
          <w:sz w:val="28"/>
        </w:rPr>
        <w:t>С</w:t>
      </w:r>
      <w:r w:rsidR="002D7991" w:rsidRPr="003738EF">
        <w:rPr>
          <w:sz w:val="28"/>
        </w:rPr>
        <w:t xml:space="preserve">хема </w:t>
      </w:r>
      <w:r w:rsidRPr="003738EF">
        <w:rPr>
          <w:sz w:val="28"/>
        </w:rPr>
        <w:t xml:space="preserve">организации работы с </w:t>
      </w:r>
      <w:r w:rsidR="002D7991" w:rsidRPr="003738EF">
        <w:rPr>
          <w:sz w:val="28"/>
        </w:rPr>
        <w:t>паспорт</w:t>
      </w:r>
      <w:r w:rsidRPr="003738EF">
        <w:rPr>
          <w:sz w:val="28"/>
        </w:rPr>
        <w:t>ами</w:t>
      </w:r>
      <w:r w:rsidR="002D7991" w:rsidRPr="003738EF">
        <w:rPr>
          <w:sz w:val="28"/>
        </w:rPr>
        <w:t xml:space="preserve"> территорий</w:t>
      </w:r>
      <w:r w:rsidR="00486325">
        <w:rPr>
          <w:sz w:val="28"/>
        </w:rPr>
        <w:t>».</w:t>
      </w:r>
    </w:p>
    <w:p w:rsidR="002D7991" w:rsidRPr="003738EF" w:rsidRDefault="002D7991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 xml:space="preserve">Приложение </w:t>
      </w:r>
      <w:r w:rsidR="007D4D6C" w:rsidRPr="003738EF">
        <w:rPr>
          <w:sz w:val="28"/>
        </w:rPr>
        <w:t>11</w:t>
      </w:r>
      <w:r w:rsidR="00486325">
        <w:rPr>
          <w:sz w:val="28"/>
        </w:rPr>
        <w:t>: «Форма 1ПТ».</w:t>
      </w:r>
    </w:p>
    <w:p w:rsidR="007D4D6C" w:rsidRPr="003738EF" w:rsidRDefault="00486325" w:rsidP="00B04989">
      <w:pPr>
        <w:spacing w:line="360" w:lineRule="auto"/>
        <w:ind w:left="-770"/>
        <w:jc w:val="both"/>
        <w:rPr>
          <w:sz w:val="28"/>
        </w:rPr>
      </w:pPr>
      <w:r>
        <w:rPr>
          <w:sz w:val="28"/>
        </w:rPr>
        <w:t>Приложение 12: «</w:t>
      </w:r>
      <w:r w:rsidR="007D4D6C" w:rsidRPr="003738EF">
        <w:rPr>
          <w:sz w:val="28"/>
        </w:rPr>
        <w:t>Форма 1/1 ПТ</w:t>
      </w:r>
      <w:r>
        <w:rPr>
          <w:sz w:val="28"/>
        </w:rPr>
        <w:t>».</w:t>
      </w:r>
    </w:p>
    <w:p w:rsidR="002D7991" w:rsidRPr="003738EF" w:rsidRDefault="002D7991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 xml:space="preserve">Приложение </w:t>
      </w:r>
      <w:r w:rsidR="007D4D6C" w:rsidRPr="003738EF">
        <w:rPr>
          <w:sz w:val="28"/>
        </w:rPr>
        <w:t>13</w:t>
      </w:r>
      <w:r w:rsidR="00486325">
        <w:rPr>
          <w:sz w:val="28"/>
        </w:rPr>
        <w:t>: «</w:t>
      </w:r>
      <w:r w:rsidRPr="003738EF">
        <w:rPr>
          <w:sz w:val="28"/>
        </w:rPr>
        <w:t>Форма 2</w:t>
      </w:r>
      <w:r w:rsidR="007D4D6C" w:rsidRPr="003738EF">
        <w:rPr>
          <w:sz w:val="28"/>
        </w:rPr>
        <w:t xml:space="preserve"> </w:t>
      </w:r>
      <w:r w:rsidRPr="003738EF">
        <w:rPr>
          <w:sz w:val="28"/>
        </w:rPr>
        <w:t>ПТ</w:t>
      </w:r>
      <w:r w:rsidR="00486325">
        <w:rPr>
          <w:sz w:val="28"/>
        </w:rPr>
        <w:t>».</w:t>
      </w:r>
    </w:p>
    <w:p w:rsidR="002D7991" w:rsidRPr="003738EF" w:rsidRDefault="002D7991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 xml:space="preserve">Приложение </w:t>
      </w:r>
      <w:r w:rsidR="006C6915">
        <w:rPr>
          <w:sz w:val="28"/>
        </w:rPr>
        <w:t>1</w:t>
      </w:r>
      <w:r w:rsidR="00486325">
        <w:rPr>
          <w:sz w:val="28"/>
        </w:rPr>
        <w:t>4: «</w:t>
      </w:r>
      <w:r w:rsidRPr="003738EF">
        <w:rPr>
          <w:sz w:val="28"/>
        </w:rPr>
        <w:t>Форма 3ПТ</w:t>
      </w:r>
      <w:r w:rsidR="00486325">
        <w:rPr>
          <w:sz w:val="28"/>
        </w:rPr>
        <w:t>».</w:t>
      </w:r>
    </w:p>
    <w:p w:rsidR="002D7991" w:rsidRPr="003738EF" w:rsidRDefault="002D7991" w:rsidP="00B04989">
      <w:pPr>
        <w:spacing w:line="360" w:lineRule="auto"/>
        <w:ind w:left="-770"/>
        <w:jc w:val="both"/>
        <w:rPr>
          <w:sz w:val="28"/>
        </w:rPr>
      </w:pPr>
      <w:r w:rsidRPr="003738EF">
        <w:rPr>
          <w:sz w:val="28"/>
        </w:rPr>
        <w:t xml:space="preserve">Приложение </w:t>
      </w:r>
      <w:r w:rsidR="007D4D6C" w:rsidRPr="003738EF">
        <w:rPr>
          <w:sz w:val="28"/>
        </w:rPr>
        <w:t>1</w:t>
      </w:r>
      <w:r w:rsidR="00486325">
        <w:rPr>
          <w:sz w:val="28"/>
        </w:rPr>
        <w:t>5: «</w:t>
      </w:r>
      <w:r w:rsidRPr="003738EF">
        <w:rPr>
          <w:sz w:val="28"/>
        </w:rPr>
        <w:t>Регламент представления отчетных документов по работе с паспортами территорий в Национальном центре и территориальных органах МЧС России</w:t>
      </w:r>
      <w:r w:rsidR="00486325">
        <w:rPr>
          <w:sz w:val="28"/>
        </w:rPr>
        <w:t>».</w:t>
      </w:r>
    </w:p>
    <w:p w:rsidR="005E6194" w:rsidRPr="00D02D91" w:rsidRDefault="005E6194" w:rsidP="00486325">
      <w:pPr>
        <w:pStyle w:val="11"/>
        <w:jc w:val="both"/>
      </w:pPr>
      <w:r w:rsidRPr="00100364">
        <w:br w:type="page"/>
      </w:r>
      <w:r w:rsidRPr="00D02D91">
        <w:lastRenderedPageBreak/>
        <w:t xml:space="preserve">Настоящие методические рекомендации определяют </w:t>
      </w:r>
      <w:r w:rsidR="001C399E" w:rsidRPr="00D02D91">
        <w:t>организаци</w:t>
      </w:r>
      <w:r w:rsidR="00106E04" w:rsidRPr="00D02D91">
        <w:t>ю</w:t>
      </w:r>
      <w:r w:rsidR="001C399E" w:rsidRPr="00D02D91">
        <w:t xml:space="preserve"> работы</w:t>
      </w:r>
      <w:r w:rsidR="002B4AEC" w:rsidRPr="00D02D91">
        <w:t>,</w:t>
      </w:r>
      <w:r w:rsidR="00C33EEC" w:rsidRPr="00D02D91">
        <w:t xml:space="preserve"> </w:t>
      </w:r>
      <w:r w:rsidR="00C43BD6" w:rsidRPr="00D02D91">
        <w:t>проверк</w:t>
      </w:r>
      <w:r w:rsidR="002B4AEC" w:rsidRPr="00D02D91">
        <w:t>и и оценки</w:t>
      </w:r>
      <w:r w:rsidR="00C33EEC" w:rsidRPr="00D02D91">
        <w:t xml:space="preserve"> </w:t>
      </w:r>
      <w:r w:rsidR="00AD5DED" w:rsidRPr="00D02D91">
        <w:t>паспортов территорий</w:t>
      </w:r>
      <w:r w:rsidRPr="00D02D91">
        <w:t xml:space="preserve">, </w:t>
      </w:r>
      <w:r w:rsidR="001C399E" w:rsidRPr="00D02D91">
        <w:t xml:space="preserve">а также </w:t>
      </w:r>
      <w:r w:rsidR="000B357C" w:rsidRPr="00D02D91">
        <w:t>устанавливают порядок организации подготовки работы с паспортами территорий и проведения смотра-конкурса на лучший паспорт территории.</w:t>
      </w:r>
    </w:p>
    <w:p w:rsidR="005E6194" w:rsidRPr="004E148E" w:rsidRDefault="005E6194" w:rsidP="00486325">
      <w:pPr>
        <w:spacing w:line="360" w:lineRule="auto"/>
        <w:ind w:firstLine="851"/>
        <w:jc w:val="both"/>
        <w:rPr>
          <w:sz w:val="28"/>
          <w:szCs w:val="28"/>
        </w:rPr>
      </w:pPr>
      <w:r w:rsidRPr="004E148E">
        <w:rPr>
          <w:sz w:val="28"/>
          <w:szCs w:val="28"/>
        </w:rPr>
        <w:t xml:space="preserve">Методические рекомендации следует выполнять с учетом издаваемых директивных и нормативных документов министерств и ведомств, особенностей </w:t>
      </w:r>
      <w:r w:rsidR="0026548D">
        <w:rPr>
          <w:sz w:val="28"/>
          <w:szCs w:val="28"/>
        </w:rPr>
        <w:t>территорий</w:t>
      </w:r>
      <w:r w:rsidRPr="004E148E">
        <w:rPr>
          <w:sz w:val="28"/>
          <w:szCs w:val="28"/>
        </w:rPr>
        <w:t>, сложившейся обстановки.</w:t>
      </w:r>
    </w:p>
    <w:p w:rsidR="000720E7" w:rsidRPr="00C43DC4" w:rsidRDefault="005E6194" w:rsidP="00C43DC4">
      <w:pPr>
        <w:pStyle w:val="1"/>
      </w:pPr>
      <w:r w:rsidRPr="003738EF">
        <w:rPr>
          <w:lang w:val="ru-RU"/>
        </w:rPr>
        <w:br w:type="page"/>
      </w:r>
      <w:bookmarkStart w:id="1" w:name="_Toc341690371"/>
      <w:bookmarkStart w:id="2" w:name="_Toc341690382"/>
      <w:r w:rsidR="000720E7" w:rsidRPr="00C43DC4">
        <w:lastRenderedPageBreak/>
        <w:t>I. ОБЩИЕ ПОЛОЖЕНИЯ</w:t>
      </w:r>
      <w:bookmarkEnd w:id="1"/>
      <w:bookmarkEnd w:id="2"/>
    </w:p>
    <w:p w:rsidR="00DB511C" w:rsidRPr="004E148E" w:rsidRDefault="00DB511C" w:rsidP="00FC3E0B">
      <w:pPr>
        <w:spacing w:line="360" w:lineRule="auto"/>
      </w:pPr>
    </w:p>
    <w:p w:rsidR="000720E7" w:rsidRPr="004E148E" w:rsidRDefault="000720E7" w:rsidP="00FC3E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148E">
        <w:rPr>
          <w:b/>
          <w:sz w:val="28"/>
          <w:szCs w:val="28"/>
        </w:rPr>
        <w:t>Паспорт территории -</w:t>
      </w:r>
      <w:r w:rsidR="005D3D35">
        <w:rPr>
          <w:b/>
          <w:sz w:val="28"/>
          <w:szCs w:val="28"/>
        </w:rPr>
        <w:t xml:space="preserve"> </w:t>
      </w:r>
      <w:r w:rsidRPr="004E148E">
        <w:rPr>
          <w:b/>
          <w:sz w:val="28"/>
          <w:szCs w:val="28"/>
        </w:rPr>
        <w:t>единый электронный документ</w:t>
      </w:r>
      <w:r w:rsidR="00DB0D49">
        <w:rPr>
          <w:b/>
          <w:sz w:val="28"/>
          <w:szCs w:val="28"/>
        </w:rPr>
        <w:t>,</w:t>
      </w:r>
      <w:r w:rsidR="005D3D35">
        <w:rPr>
          <w:b/>
          <w:sz w:val="28"/>
          <w:szCs w:val="28"/>
        </w:rPr>
        <w:t xml:space="preserve"> </w:t>
      </w:r>
      <w:r w:rsidR="00F02F47">
        <w:rPr>
          <w:b/>
          <w:sz w:val="28"/>
          <w:szCs w:val="28"/>
        </w:rPr>
        <w:t xml:space="preserve">созданный для </w:t>
      </w:r>
      <w:r w:rsidR="00BB12BD">
        <w:rPr>
          <w:b/>
          <w:sz w:val="28"/>
          <w:szCs w:val="28"/>
        </w:rPr>
        <w:t>информационной поддержки</w:t>
      </w:r>
      <w:r w:rsidR="00F02F47">
        <w:rPr>
          <w:b/>
          <w:sz w:val="28"/>
          <w:szCs w:val="28"/>
        </w:rPr>
        <w:t xml:space="preserve"> оперативных дежурных служб </w:t>
      </w:r>
      <w:r w:rsidRPr="004E148E">
        <w:rPr>
          <w:b/>
          <w:sz w:val="28"/>
          <w:szCs w:val="28"/>
        </w:rPr>
        <w:t>Единой государственной системы предупреждения и ликвидации чрезвычайных ситуаций (далее - РСЧС)</w:t>
      </w:r>
      <w:r w:rsidR="00DB0D49">
        <w:rPr>
          <w:b/>
          <w:sz w:val="28"/>
          <w:szCs w:val="28"/>
        </w:rPr>
        <w:t>,</w:t>
      </w:r>
      <w:r w:rsidR="00316492">
        <w:rPr>
          <w:b/>
          <w:sz w:val="28"/>
          <w:szCs w:val="28"/>
        </w:rPr>
        <w:t xml:space="preserve"> </w:t>
      </w:r>
      <w:r w:rsidR="006578E9">
        <w:rPr>
          <w:b/>
          <w:sz w:val="28"/>
          <w:szCs w:val="28"/>
        </w:rPr>
        <w:t>характеризующий</w:t>
      </w:r>
      <w:r w:rsidRPr="004E148E">
        <w:rPr>
          <w:b/>
          <w:sz w:val="28"/>
          <w:szCs w:val="28"/>
        </w:rPr>
        <w:t xml:space="preserve"> риск</w:t>
      </w:r>
      <w:r w:rsidR="006578E9">
        <w:rPr>
          <w:b/>
          <w:sz w:val="28"/>
          <w:szCs w:val="28"/>
        </w:rPr>
        <w:t>и</w:t>
      </w:r>
      <w:r w:rsidRPr="004E148E">
        <w:rPr>
          <w:b/>
          <w:sz w:val="28"/>
          <w:szCs w:val="28"/>
        </w:rPr>
        <w:t xml:space="preserve"> на территории Российской Федерации в усл</w:t>
      </w:r>
      <w:r w:rsidR="00944D9B" w:rsidRPr="004E148E">
        <w:rPr>
          <w:b/>
          <w:sz w:val="28"/>
          <w:szCs w:val="28"/>
        </w:rPr>
        <w:t>овиях повседневной деятельности</w:t>
      </w:r>
      <w:r w:rsidRPr="004E148E">
        <w:rPr>
          <w:b/>
          <w:sz w:val="28"/>
          <w:szCs w:val="28"/>
        </w:rPr>
        <w:t xml:space="preserve"> при угрозе или факте</w:t>
      </w:r>
      <w:r w:rsidR="00BB12BD">
        <w:rPr>
          <w:b/>
          <w:sz w:val="28"/>
          <w:szCs w:val="28"/>
        </w:rPr>
        <w:t xml:space="preserve"> возникновения</w:t>
      </w:r>
      <w:r w:rsidRPr="004E148E">
        <w:rPr>
          <w:b/>
          <w:sz w:val="28"/>
          <w:szCs w:val="28"/>
        </w:rPr>
        <w:t xml:space="preserve"> чрезвычайных ситуаций.</w:t>
      </w:r>
    </w:p>
    <w:p w:rsidR="00ED53E9" w:rsidRDefault="000720E7" w:rsidP="00ED53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148E">
        <w:rPr>
          <w:sz w:val="28"/>
          <w:szCs w:val="28"/>
        </w:rPr>
        <w:t>Паспорта территорий использу</w:t>
      </w:r>
      <w:r w:rsidR="009B18D8">
        <w:rPr>
          <w:sz w:val="28"/>
          <w:szCs w:val="28"/>
        </w:rPr>
        <w:t>ю</w:t>
      </w:r>
      <w:r w:rsidRPr="004E148E">
        <w:rPr>
          <w:sz w:val="28"/>
          <w:szCs w:val="28"/>
        </w:rPr>
        <w:t>тся как база данных оперативных дежурны</w:t>
      </w:r>
      <w:r w:rsidR="00944D9B" w:rsidRPr="004E148E">
        <w:rPr>
          <w:sz w:val="28"/>
          <w:szCs w:val="28"/>
        </w:rPr>
        <w:t xml:space="preserve">х </w:t>
      </w:r>
      <w:r w:rsidR="004B5909">
        <w:rPr>
          <w:sz w:val="28"/>
          <w:szCs w:val="28"/>
        </w:rPr>
        <w:t xml:space="preserve">служб </w:t>
      </w:r>
      <w:r w:rsidR="00944D9B" w:rsidRPr="004E148E">
        <w:rPr>
          <w:sz w:val="28"/>
          <w:szCs w:val="28"/>
        </w:rPr>
        <w:t xml:space="preserve"> РСЧС</w:t>
      </w:r>
      <w:r w:rsidRPr="004E148E">
        <w:rPr>
          <w:sz w:val="28"/>
          <w:szCs w:val="28"/>
        </w:rPr>
        <w:t xml:space="preserve"> в условиях повседневной деятельности</w:t>
      </w:r>
      <w:r w:rsidR="00DB0D49">
        <w:rPr>
          <w:sz w:val="28"/>
          <w:szCs w:val="28"/>
        </w:rPr>
        <w:t xml:space="preserve"> при</w:t>
      </w:r>
      <w:r w:rsidRPr="004E148E">
        <w:rPr>
          <w:sz w:val="28"/>
          <w:szCs w:val="28"/>
        </w:rPr>
        <w:t xml:space="preserve"> угрозах или фактах</w:t>
      </w:r>
      <w:r w:rsidR="004B5909">
        <w:rPr>
          <w:sz w:val="28"/>
          <w:szCs w:val="28"/>
        </w:rPr>
        <w:t xml:space="preserve"> возникновения </w:t>
      </w:r>
      <w:r w:rsidRPr="004E148E">
        <w:rPr>
          <w:sz w:val="28"/>
          <w:szCs w:val="28"/>
        </w:rPr>
        <w:t>ч</w:t>
      </w:r>
      <w:r w:rsidR="00A277F4">
        <w:rPr>
          <w:sz w:val="28"/>
          <w:szCs w:val="28"/>
        </w:rPr>
        <w:t>резвычайных ситуаций (далее ЧС)</w:t>
      </w:r>
      <w:r w:rsidR="00ED53E9">
        <w:rPr>
          <w:sz w:val="28"/>
          <w:szCs w:val="28"/>
        </w:rPr>
        <w:t xml:space="preserve"> на первоначальных этапах</w:t>
      </w:r>
      <w:r w:rsidR="00A277F4">
        <w:rPr>
          <w:sz w:val="28"/>
          <w:szCs w:val="28"/>
        </w:rPr>
        <w:t>, при проведении надзорных функций территориальными органами МЧС России</w:t>
      </w:r>
      <w:r w:rsidR="007873FC">
        <w:rPr>
          <w:sz w:val="28"/>
          <w:szCs w:val="28"/>
        </w:rPr>
        <w:t xml:space="preserve"> по проверке и оценке</w:t>
      </w:r>
      <w:r w:rsidR="00B56597">
        <w:rPr>
          <w:sz w:val="28"/>
          <w:szCs w:val="28"/>
        </w:rPr>
        <w:t xml:space="preserve"> функциональных и территориальных подсистем РСЧС во время проведения различных смотр</w:t>
      </w:r>
      <w:r w:rsidR="00ED53E9">
        <w:rPr>
          <w:sz w:val="28"/>
          <w:szCs w:val="28"/>
        </w:rPr>
        <w:t>-конкурсов, а так же при подготовке руководителей и членов КЧС и ОПБ на региональном и муниципальном уровнях, являясь</w:t>
      </w:r>
      <w:r w:rsidR="00BB12BD">
        <w:rPr>
          <w:sz w:val="28"/>
          <w:szCs w:val="28"/>
        </w:rPr>
        <w:t xml:space="preserve"> для них</w:t>
      </w:r>
      <w:r w:rsidR="00ED53E9">
        <w:rPr>
          <w:sz w:val="28"/>
          <w:szCs w:val="28"/>
        </w:rPr>
        <w:t xml:space="preserve"> информационной основой. </w:t>
      </w:r>
      <w:r w:rsidR="00ED53E9" w:rsidRPr="00E223F4">
        <w:rPr>
          <w:sz w:val="28"/>
          <w:szCs w:val="28"/>
        </w:rPr>
        <w:t>Он</w:t>
      </w:r>
      <w:r w:rsidR="00ED53E9">
        <w:rPr>
          <w:sz w:val="28"/>
          <w:szCs w:val="28"/>
        </w:rPr>
        <w:t>и</w:t>
      </w:r>
      <w:r w:rsidR="00ED53E9" w:rsidRPr="00E223F4">
        <w:rPr>
          <w:sz w:val="28"/>
          <w:szCs w:val="28"/>
        </w:rPr>
        <w:t xml:space="preserve"> позволя</w:t>
      </w:r>
      <w:r w:rsidR="00ED53E9">
        <w:rPr>
          <w:sz w:val="28"/>
          <w:szCs w:val="28"/>
        </w:rPr>
        <w:t>ю</w:t>
      </w:r>
      <w:r w:rsidR="00ED53E9" w:rsidRPr="00E223F4">
        <w:rPr>
          <w:sz w:val="28"/>
          <w:szCs w:val="28"/>
        </w:rPr>
        <w:t>т своевременно оценивать масштабы чрезвычайной ситуации, имеющуюся группировку сил и средств, является инструментом для принятия первичных управленческих решений.</w:t>
      </w:r>
      <w:r w:rsidR="00ED53E9">
        <w:rPr>
          <w:sz w:val="28"/>
          <w:szCs w:val="28"/>
        </w:rPr>
        <w:t xml:space="preserve"> </w:t>
      </w:r>
    </w:p>
    <w:p w:rsidR="00F02741" w:rsidRPr="00F02741" w:rsidRDefault="00366A0F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законодательства Российской Федерации и распорядительных документов МЧС России информация </w:t>
      </w:r>
      <w:r w:rsidR="00F02741">
        <w:rPr>
          <w:sz w:val="28"/>
          <w:szCs w:val="28"/>
        </w:rPr>
        <w:t>ограниченного доступа</w:t>
      </w:r>
      <w:r w:rsidR="00BB12BD">
        <w:rPr>
          <w:sz w:val="28"/>
          <w:szCs w:val="28"/>
        </w:rPr>
        <w:t xml:space="preserve"> в паспорта территории не включается</w:t>
      </w:r>
      <w:r w:rsidR="00F02741">
        <w:rPr>
          <w:sz w:val="28"/>
          <w:szCs w:val="28"/>
        </w:rPr>
        <w:t>.</w:t>
      </w:r>
    </w:p>
    <w:p w:rsidR="005E3D1C" w:rsidRDefault="00316492" w:rsidP="00C43DC4">
      <w:pPr>
        <w:pStyle w:val="1"/>
        <w:rPr>
          <w:lang w:val="ru-RU"/>
        </w:rPr>
      </w:pPr>
      <w:r w:rsidRPr="005E3D1C">
        <w:rPr>
          <w:lang w:val="ru-RU"/>
        </w:rPr>
        <w:br w:type="page"/>
      </w:r>
      <w:bookmarkStart w:id="3" w:name="_Toc341690372"/>
      <w:bookmarkStart w:id="4" w:name="_Toc341690383"/>
      <w:r w:rsidR="0065085D">
        <w:lastRenderedPageBreak/>
        <w:t>I</w:t>
      </w:r>
      <w:r w:rsidR="0065085D" w:rsidRPr="004E148E">
        <w:t>I</w:t>
      </w:r>
      <w:r w:rsidR="0065085D" w:rsidRPr="00D549AA">
        <w:rPr>
          <w:lang w:val="ru-RU"/>
        </w:rPr>
        <w:t>. ОБЩИЕ ТРЕБОВАНИЯ К РАЗРАБОТКЕ</w:t>
      </w:r>
    </w:p>
    <w:p w:rsidR="0065085D" w:rsidRPr="00D549AA" w:rsidRDefault="00D549AA" w:rsidP="00C43DC4">
      <w:pPr>
        <w:pStyle w:val="1"/>
        <w:rPr>
          <w:lang w:val="ru-RU"/>
        </w:rPr>
      </w:pPr>
      <w:r>
        <w:rPr>
          <w:lang w:val="ru-RU"/>
        </w:rPr>
        <w:t xml:space="preserve"> </w:t>
      </w:r>
      <w:r w:rsidR="0065085D" w:rsidRPr="00D549AA">
        <w:rPr>
          <w:lang w:val="ru-RU"/>
        </w:rPr>
        <w:t>ПАСПОРТОВ ТЕРРИТОРИЙ И ОБЪЕКТОВ</w:t>
      </w:r>
      <w:bookmarkEnd w:id="3"/>
      <w:bookmarkEnd w:id="4"/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Паспорта территорий разрабатывается для межрегионального уровня (ФО), регионального уровня (субъект РФ), муниципального образования, населенного пункта, на потенциально-опасные объекты,  объекты системы социальной защиты населения, объекты с массовым пребыванием людей, осуществляющих оптово-розничную торговлю.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Каждый паспорт территории соответствующего уровня состоит из следующих разделов</w:t>
      </w:r>
      <w:r w:rsidR="005E3D1C">
        <w:rPr>
          <w:color w:val="000000"/>
          <w:sz w:val="28"/>
          <w:szCs w:val="32"/>
        </w:rPr>
        <w:t xml:space="preserve"> (Приложение 1-9)</w:t>
      </w:r>
      <w:r w:rsidRPr="0065085D">
        <w:rPr>
          <w:color w:val="000000"/>
          <w:sz w:val="28"/>
          <w:szCs w:val="32"/>
        </w:rPr>
        <w:t>: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1. Общая информация (характеристика);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2. Риски возникновения ЧС;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3. Информационно-справочные материалы</w:t>
      </w:r>
      <w:r w:rsidR="0042281B">
        <w:rPr>
          <w:color w:val="000000"/>
          <w:sz w:val="28"/>
          <w:szCs w:val="32"/>
        </w:rPr>
        <w:t>.</w:t>
      </w:r>
    </w:p>
    <w:p w:rsidR="0065085D" w:rsidRPr="0065085D" w:rsidRDefault="0065085D" w:rsidP="005E3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Раздел «Общая информация» отрабатывается с использованием общедоступных ресурсов. Раздел характеризует административное обустройство территорий, географическое расположение, основные направления экономической деятельности, социально – экономические показатели территорий.</w:t>
      </w:r>
    </w:p>
    <w:p w:rsidR="0065085D" w:rsidRPr="0065085D" w:rsidRDefault="0065085D" w:rsidP="005E3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Во втором разделе отражены риски возможных ЧС, являющиеся исходными данными для формирования группировки сил и планированию их действий в условиях ЧС.</w:t>
      </w:r>
    </w:p>
    <w:p w:rsidR="0065085D" w:rsidRPr="0065085D" w:rsidRDefault="0065085D" w:rsidP="005E3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 третьем разделе содержатся информационно-справочные материалы.</w:t>
      </w:r>
    </w:p>
    <w:p w:rsidR="0065085D" w:rsidRPr="0065085D" w:rsidRDefault="0065085D" w:rsidP="005E3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Паспорт разрабатывается в тесном взаимодействии представител</w:t>
      </w:r>
      <w:r w:rsidR="005E3D1C">
        <w:rPr>
          <w:color w:val="000000"/>
          <w:sz w:val="28"/>
          <w:szCs w:val="32"/>
        </w:rPr>
        <w:t xml:space="preserve">ями </w:t>
      </w:r>
      <w:r w:rsidRPr="0065085D">
        <w:rPr>
          <w:color w:val="000000"/>
          <w:sz w:val="28"/>
          <w:szCs w:val="32"/>
        </w:rPr>
        <w:t>территориальных органов ФОИВ, органов исполнительной власти субъектов РФ, органов местного самоуправления, учреждений и организаций</w:t>
      </w:r>
      <w:r w:rsidR="005E3D1C">
        <w:rPr>
          <w:color w:val="000000"/>
          <w:sz w:val="28"/>
          <w:szCs w:val="32"/>
        </w:rPr>
        <w:t>.</w:t>
      </w:r>
    </w:p>
    <w:p w:rsidR="0065085D" w:rsidRPr="0065085D" w:rsidRDefault="0065085D" w:rsidP="005E3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Практическая разработка разделов паспортов территорий заключается в детальном прогнозировании обстановки, которая может сложиться при угрозе или возникновении производственных аварий, катастроф и стихийных бедствий, оценке разрушений, потерь и выработке решения на ликвидацию последствий.</w:t>
      </w:r>
    </w:p>
    <w:p w:rsidR="0065085D" w:rsidRPr="0065085D" w:rsidRDefault="0065085D" w:rsidP="005E3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Подготовка паспорта территории включает в себя три основных этапа: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1 этап - определение исходных данных;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lastRenderedPageBreak/>
        <w:t>2 этап - разработка паспорта территории;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3 этап - утверждение паспорта территории и дальнейшая реализация его в орган</w:t>
      </w:r>
      <w:r w:rsidR="00D74D2D">
        <w:rPr>
          <w:color w:val="000000"/>
          <w:sz w:val="28"/>
          <w:szCs w:val="32"/>
        </w:rPr>
        <w:t xml:space="preserve">ах </w:t>
      </w:r>
      <w:r w:rsidRPr="0065085D">
        <w:rPr>
          <w:color w:val="000000"/>
          <w:sz w:val="28"/>
          <w:szCs w:val="32"/>
        </w:rPr>
        <w:t>повседневного управления РСЧС.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 ходе первого этапа: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разрабатывается общая информация;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определяются возможные опасности для территорий;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проводится расчет риска возникновения различных видов опасностей;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проводится оценка возможных последствий ЧС и состояния работ по предупреждению ЧС. При определении исходных данных привлекаются специалисты различных сфер деятельности, сторонние организации и соответствующие подразделения МЧС России.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 ходе второго этапа (после определения исходных данных) проводятся следующие мероприятия: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определяется состав рабочей группы для разработки паспорта территории;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определяется организация деятельности рабочей группы;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проводится экспертная оценка паспорта территории.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На третьем этапе проводится согласование паспорта территории с заинтересованными ведомствами, учреждениями, организациями и его утверждение соответствующими КЧС и ОПБ.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Порядок создания и работы с паспортами территорий должен быть определен нормативно-правовыми актами </w:t>
      </w:r>
      <w:r w:rsidRPr="00F82A89">
        <w:rPr>
          <w:color w:val="000000"/>
          <w:sz w:val="28"/>
          <w:szCs w:val="32"/>
        </w:rPr>
        <w:t>субъектов РФ и муниципальных образований, а до их принятия – в решениях соответствующих КЧС и ОПБ. С</w:t>
      </w:r>
      <w:r w:rsidRPr="0065085D">
        <w:rPr>
          <w:color w:val="000000"/>
          <w:sz w:val="28"/>
          <w:szCs w:val="32"/>
        </w:rPr>
        <w:t>писок ответственных должностных лиц утверждается решением соответствующих КЧС и ОПБ.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 нормативно-правовых актах (решениях КЧС и ОПБ) должны быть определены: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конкретные задачи по отработке паспортов территорий руководителям органов управления, сил и средств РСЧС, структурных подразделений органов исполнительной власти субъектов РФ, органам местного самоуправления;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вопросы организации взаимодействия;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порядок разработки, хранения, проверки и корректировки паспортов </w:t>
      </w:r>
      <w:r w:rsidRPr="0065085D">
        <w:rPr>
          <w:color w:val="000000"/>
          <w:sz w:val="28"/>
          <w:szCs w:val="32"/>
        </w:rPr>
        <w:lastRenderedPageBreak/>
        <w:t>территорий, внесения дополнений в них;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периодичность корректировки с учетом циклических рисков.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право дежурных смен ЦУКС территориальных органов МЧС России, ЕДДС муниципальных образований требовать информацию от специалистов межведомственных групп для внесения оперативных корректировок в паспорта территорий.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Разработка паспортов территорий должна осуществляться в соответствии с графиком, утвержденным председателями соответствующих КЧС и ОПБ. 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Разработанные паспорта принимаются комиссионно. В состав комиссий включаются представители территориальных органов МЧС России, органов управления </w:t>
      </w:r>
      <w:r w:rsidR="00D74D2D">
        <w:rPr>
          <w:color w:val="000000"/>
          <w:sz w:val="28"/>
          <w:szCs w:val="32"/>
        </w:rPr>
        <w:t>функциональных</w:t>
      </w:r>
      <w:r w:rsidRPr="0065085D">
        <w:rPr>
          <w:color w:val="000000"/>
          <w:sz w:val="28"/>
          <w:szCs w:val="32"/>
        </w:rPr>
        <w:t xml:space="preserve"> и </w:t>
      </w:r>
      <w:r w:rsidR="00D74D2D">
        <w:rPr>
          <w:color w:val="000000"/>
          <w:sz w:val="28"/>
          <w:szCs w:val="32"/>
        </w:rPr>
        <w:t>территориальных подсистем</w:t>
      </w:r>
      <w:r w:rsidRPr="0065085D">
        <w:rPr>
          <w:color w:val="000000"/>
          <w:sz w:val="28"/>
          <w:szCs w:val="32"/>
        </w:rPr>
        <w:t xml:space="preserve"> РСЧС, органов государственной власти и местного самоуправления. Результат приемки оформляется Актом.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 территориальных органах МЧС России осуществляется контроль за разработкой паспортов территорий и объектов. Общее руководство осуществляют руководители межведомственных рабочих групп по корректировке информационных ресурсов.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При выявлении случаев некачественной корректировки паспортов территорий, анализ направляется руководителям органов управления </w:t>
      </w:r>
      <w:r w:rsidR="00D6058F">
        <w:rPr>
          <w:color w:val="000000"/>
          <w:sz w:val="28"/>
          <w:szCs w:val="32"/>
        </w:rPr>
        <w:t>функциональных и территориальных</w:t>
      </w:r>
      <w:r w:rsidRPr="0065085D">
        <w:rPr>
          <w:color w:val="000000"/>
          <w:sz w:val="28"/>
          <w:szCs w:val="32"/>
        </w:rPr>
        <w:t xml:space="preserve"> </w:t>
      </w:r>
      <w:r w:rsidR="00D6058F">
        <w:rPr>
          <w:color w:val="000000"/>
          <w:sz w:val="28"/>
          <w:szCs w:val="32"/>
        </w:rPr>
        <w:t>подсистем</w:t>
      </w:r>
      <w:r w:rsidRPr="0065085D">
        <w:rPr>
          <w:color w:val="000000"/>
          <w:sz w:val="28"/>
          <w:szCs w:val="32"/>
        </w:rPr>
        <w:t xml:space="preserve"> РСЧС и объектов с приглашением к заслушиванию на рабочих совещаниях межведомственных групп.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Анализ состояния паспортов территорий включается в план заседаний КЧС и ОПБ субъектов и муниципальных образований тематическим вопросом не реже двух раз в год.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32"/>
        </w:rPr>
      </w:pPr>
      <w:r w:rsidRPr="0065085D">
        <w:rPr>
          <w:b/>
          <w:color w:val="000000"/>
          <w:sz w:val="28"/>
          <w:szCs w:val="32"/>
        </w:rPr>
        <w:t>При отработке паспорта территории необходимо учитывать следующие особенности: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паспорт территории разрабатывается в программном продукте Microsoft PowerPoint 2003 и выше </w:t>
      </w:r>
      <w:r w:rsidR="0017237B">
        <w:rPr>
          <w:sz w:val="28"/>
          <w:szCs w:val="28"/>
        </w:rPr>
        <w:t>(с учетом совместимости программного обеспечения взаимодействующих структур).</w:t>
      </w:r>
      <w:r w:rsidRPr="0065085D">
        <w:rPr>
          <w:color w:val="000000"/>
          <w:sz w:val="28"/>
          <w:szCs w:val="32"/>
        </w:rPr>
        <w:t xml:space="preserve"> Размер страницы - А3;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на первой странице каждого паспорта территории  (обложке) указывается </w:t>
      </w:r>
      <w:r w:rsidRPr="0065085D">
        <w:rPr>
          <w:color w:val="000000"/>
          <w:sz w:val="28"/>
          <w:szCs w:val="32"/>
        </w:rPr>
        <w:lastRenderedPageBreak/>
        <w:t>должностное лицо, ответственное за разработку паспорта и его контактный телефон;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сканированные копии листа согласования паспорта и решения КЧС и ОПБ оформляются слайдом и размещаются перед содержанием паспорта территории;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содержание паспорта территории отрабатываются в виде гиперссылок на конкретный раздел;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 паспорте территории отрабатываются только риски, характерные для данной территории, другие риски, как не характерные, указываются в таблице оценки защищенности территории</w:t>
      </w:r>
      <w:r w:rsidR="0082555C">
        <w:rPr>
          <w:color w:val="000000"/>
          <w:sz w:val="28"/>
          <w:szCs w:val="32"/>
        </w:rPr>
        <w:t xml:space="preserve"> (отдельного слайда, поясняющего, что данный риск не характерен</w:t>
      </w:r>
      <w:r w:rsidRPr="0065085D">
        <w:rPr>
          <w:color w:val="000000"/>
          <w:sz w:val="28"/>
          <w:szCs w:val="32"/>
        </w:rPr>
        <w:t>,</w:t>
      </w:r>
      <w:r w:rsidR="0082555C">
        <w:rPr>
          <w:color w:val="000000"/>
          <w:sz w:val="28"/>
          <w:szCs w:val="32"/>
        </w:rPr>
        <w:t xml:space="preserve"> отрабатывать не следует),</w:t>
      </w:r>
      <w:r w:rsidRPr="0065085D">
        <w:rPr>
          <w:color w:val="000000"/>
          <w:sz w:val="28"/>
          <w:szCs w:val="32"/>
        </w:rPr>
        <w:t xml:space="preserve"> при этом предложенный набор рисков необходимо дополнить исходя из рисков возникновения ЧС, характерных для данной территории и с учетом её особенностей;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вся обстановка, указанная в требованиях к оформлению информационных материалов обязательна к нанесению. Если один из элементов обстановки отсутствует на представленных материалах, то его отсутствие необходимо обосновать. Причина отсутствия элемента обстановки указывается обязательно;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на разрабатываемых материалах не должно быть незаполненных таблиц, обозначений и т.п</w:t>
      </w:r>
      <w:r w:rsidR="005E3D1C">
        <w:rPr>
          <w:color w:val="000000"/>
          <w:sz w:val="28"/>
          <w:szCs w:val="32"/>
        </w:rPr>
        <w:t>.</w:t>
      </w:r>
      <w:r w:rsidRPr="0065085D">
        <w:rPr>
          <w:color w:val="000000"/>
          <w:sz w:val="28"/>
          <w:szCs w:val="32"/>
        </w:rPr>
        <w:t>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информация заносится согласно установленных требований к нанесению графической и текстовой информации; 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особое внимание при отработке паспорта необходимо уделить заполнению справочно-информационных таблиц по составу сил и средств ликвидации ЧС на территории, включая силы и средства, напрямую не подчиненные органам управления МЧС России;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в ведомости привлечения сил и средств ликвидации последствий ЧС заполняется раздел «Привлекаемые в соответствии с паспортом территории (планом применения)», нормативные документы. Остальные разделы заполняются при возникновении ЧС и в ходе учений и тренировок;</w:t>
      </w:r>
    </w:p>
    <w:p w:rsidR="0065085D" w:rsidRPr="00E952B3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при разработке паспортов территории целесообразно использовать картографическую основу из программных продуктов, работающих в формате </w:t>
      </w:r>
      <w:r w:rsidR="00E952B3" w:rsidRPr="00E952B3">
        <w:rPr>
          <w:sz w:val="28"/>
          <w:szCs w:val="32"/>
        </w:rPr>
        <w:t>ГИС.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lastRenderedPageBreak/>
        <w:t>справочные таблицы размещаются на слайде без картографической подложки;</w:t>
      </w:r>
    </w:p>
    <w:p w:rsidR="0065085D" w:rsidRP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паспорта сельских населенных пунктов, разрабатываются на схемах соответствующих территорий с отображением информации до дома. В случае, если схема не умещается на один слайд, схема территории разбивается на несколько частей;</w:t>
      </w:r>
    </w:p>
    <w:p w:rsidR="0065085D" w:rsidRDefault="0065085D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>схемы производственных объектов при разработке паспортов сельских населенных пунктов отрабатываются на все производственные объекты, включая объекты переработки, воспроизводства сельскохоз</w:t>
      </w:r>
      <w:r w:rsidR="00BC7C16">
        <w:rPr>
          <w:color w:val="000000"/>
          <w:sz w:val="28"/>
          <w:szCs w:val="32"/>
        </w:rPr>
        <w:t>яйственной продукции и животных;</w:t>
      </w:r>
    </w:p>
    <w:p w:rsidR="00BC7C16" w:rsidRDefault="00BC7C16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в паспортах сельских населенных пунктов, которые имеют общее количество проживающего населения менее 20 человек, разрабатывается только раздел по общей информации со схемой населенного пункта (кроме населенных пунктов, в которых прогнозируются риски ЧС).</w:t>
      </w:r>
    </w:p>
    <w:p w:rsidR="0065085D" w:rsidRDefault="0065085D" w:rsidP="00E223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65085D">
        <w:rPr>
          <w:color w:val="000000"/>
          <w:sz w:val="28"/>
          <w:szCs w:val="32"/>
        </w:rPr>
        <w:t xml:space="preserve">Все информационные материалы размещаются на сервере НЦУКС (ftp:// 10.21.18.69) и </w:t>
      </w:r>
      <w:r>
        <w:rPr>
          <w:color w:val="000000"/>
          <w:sz w:val="28"/>
          <w:szCs w:val="32"/>
        </w:rPr>
        <w:t>серверах территориальных органов МЧС России</w:t>
      </w:r>
      <w:r w:rsidR="005E3D1C">
        <w:rPr>
          <w:color w:val="000000"/>
          <w:sz w:val="28"/>
          <w:szCs w:val="32"/>
        </w:rPr>
        <w:t>.</w:t>
      </w:r>
      <w:r>
        <w:rPr>
          <w:color w:val="000000"/>
          <w:sz w:val="28"/>
          <w:szCs w:val="32"/>
        </w:rPr>
        <w:t xml:space="preserve"> </w:t>
      </w:r>
    </w:p>
    <w:p w:rsidR="00F82A89" w:rsidRPr="0065085D" w:rsidRDefault="00D20982" w:rsidP="006508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2"/>
        </w:rPr>
      </w:pPr>
      <w:r w:rsidRPr="004E148E">
        <w:br w:type="page"/>
      </w:r>
    </w:p>
    <w:p w:rsidR="00F82A89" w:rsidRPr="00D549AA" w:rsidRDefault="00F82A89" w:rsidP="00C43DC4">
      <w:pPr>
        <w:pStyle w:val="1"/>
        <w:rPr>
          <w:lang w:val="ru-RU"/>
        </w:rPr>
      </w:pPr>
      <w:bookmarkStart w:id="5" w:name="_Toc341690373"/>
      <w:bookmarkStart w:id="6" w:name="_Toc341690384"/>
      <w:r>
        <w:t>I</w:t>
      </w:r>
      <w:r w:rsidRPr="004E148E">
        <w:t>I</w:t>
      </w:r>
      <w:r>
        <w:t>I</w:t>
      </w:r>
      <w:r w:rsidRPr="00D549AA">
        <w:rPr>
          <w:lang w:val="ru-RU"/>
        </w:rPr>
        <w:t xml:space="preserve">. ОБЩИЕ ТРЕБОВАНИЯ К </w:t>
      </w:r>
      <w:r>
        <w:rPr>
          <w:lang w:val="ru-RU"/>
        </w:rPr>
        <w:t>ПРОВЕРКЕ И КОРРЕКТИРОВКЕ</w:t>
      </w:r>
      <w:r w:rsidRPr="00D549AA">
        <w:rPr>
          <w:lang w:val="ru-RU"/>
        </w:rPr>
        <w:t xml:space="preserve"> ПАСПОРТОВ ТЕРРИТОРИЙ И ОБЪЕКТОВ</w:t>
      </w:r>
      <w:bookmarkEnd w:id="5"/>
      <w:bookmarkEnd w:id="6"/>
    </w:p>
    <w:p w:rsidR="0065085D" w:rsidRPr="00F82A89" w:rsidRDefault="0065085D" w:rsidP="00FC3E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32"/>
          <w:lang w:val="x-none"/>
        </w:rPr>
      </w:pPr>
    </w:p>
    <w:p w:rsidR="00E223F4" w:rsidRPr="00FD786A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E223F4">
        <w:rPr>
          <w:b/>
          <w:sz w:val="28"/>
          <w:szCs w:val="28"/>
        </w:rPr>
        <w:t>Проверка паспортов</w:t>
      </w:r>
      <w:r w:rsidRPr="00FD786A">
        <w:rPr>
          <w:sz w:val="28"/>
          <w:szCs w:val="28"/>
        </w:rPr>
        <w:t xml:space="preserve"> территорий организуется с целью оценки достоверности, актуальности и полноты информации, а также совершенствования работы по подготовке информационно-справочных материалов и сбору оперативной информации, предназначенной для выработки предложений в управленческие решения, оптимизации управления дежурными силами, проведения превентивных мероприятий, направленных на снижение рисков, присущих данной территории или объекту, организации оповещения и информирования населения.</w:t>
      </w:r>
    </w:p>
    <w:p w:rsidR="00E223F4" w:rsidRPr="00FD786A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485D0A">
        <w:rPr>
          <w:b/>
          <w:sz w:val="28"/>
          <w:szCs w:val="28"/>
        </w:rPr>
        <w:t>Проверка и корректировка паспортов территорий проводится</w:t>
      </w:r>
      <w:r w:rsidRPr="00FD786A">
        <w:rPr>
          <w:sz w:val="28"/>
          <w:szCs w:val="28"/>
        </w:rPr>
        <w:t xml:space="preserve"> в ходе:</w:t>
      </w:r>
    </w:p>
    <w:p w:rsidR="00E223F4" w:rsidRPr="00FD786A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786A">
        <w:rPr>
          <w:sz w:val="28"/>
          <w:szCs w:val="28"/>
        </w:rPr>
        <w:t>Комплексных и ежедневных тренировок</w:t>
      </w:r>
      <w:r>
        <w:rPr>
          <w:sz w:val="28"/>
          <w:szCs w:val="28"/>
        </w:rPr>
        <w:t xml:space="preserve"> </w:t>
      </w:r>
      <w:r w:rsidRPr="00FD786A">
        <w:rPr>
          <w:sz w:val="28"/>
          <w:szCs w:val="28"/>
        </w:rPr>
        <w:t>(осуществляется проверка разделов паспорта территории, соответствующих тематике проводимых учений).</w:t>
      </w:r>
    </w:p>
    <w:p w:rsidR="00E223F4" w:rsidRPr="00FD786A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786A">
        <w:rPr>
          <w:sz w:val="28"/>
          <w:szCs w:val="28"/>
        </w:rPr>
        <w:t>Заслушивания местных гарнизонов пожарной охраны (далее ПГ) (осуществляется детальная проверка всех разделов паспортов территорий).</w:t>
      </w:r>
    </w:p>
    <w:p w:rsidR="00E223F4" w:rsidRPr="00FD786A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86A">
        <w:rPr>
          <w:sz w:val="28"/>
          <w:szCs w:val="28"/>
        </w:rPr>
        <w:t>Циклических рисков (осуществляется при наличии угрозы возникновения ЧС природного характера, исходя из данных космического мониторинга).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786A">
        <w:rPr>
          <w:sz w:val="28"/>
          <w:szCs w:val="28"/>
        </w:rPr>
        <w:t>Чрезвычайных ситуаций и происшествий (осуществляется проверка</w:t>
      </w:r>
      <w:r>
        <w:rPr>
          <w:sz w:val="28"/>
          <w:szCs w:val="28"/>
        </w:rPr>
        <w:t xml:space="preserve"> </w:t>
      </w:r>
      <w:r w:rsidRPr="00FD786A">
        <w:rPr>
          <w:sz w:val="28"/>
          <w:szCs w:val="28"/>
        </w:rPr>
        <w:t>соответствующих разделов паспорта территории).</w:t>
      </w:r>
    </w:p>
    <w:p w:rsidR="00E223F4" w:rsidRPr="00FD786A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Плановой корректировки тематических разделов в соответствии с графиками и планами корректировки информационных ресурсов.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Для организации проверки и корректировки паспортов территорий</w:t>
      </w:r>
      <w:r w:rsidR="003A4544">
        <w:rPr>
          <w:sz w:val="28"/>
          <w:szCs w:val="28"/>
        </w:rPr>
        <w:t xml:space="preserve"> в Национальном центре и ЦУКС территориальных органов МЧС России </w:t>
      </w:r>
      <w:r w:rsidRPr="00782D3C">
        <w:rPr>
          <w:sz w:val="28"/>
          <w:szCs w:val="28"/>
        </w:rPr>
        <w:t xml:space="preserve"> создаются группы круглосуточного контроля и повседневной проверки</w:t>
      </w:r>
      <w:r>
        <w:rPr>
          <w:sz w:val="28"/>
          <w:szCs w:val="28"/>
        </w:rPr>
        <w:t xml:space="preserve"> (</w:t>
      </w:r>
      <w:r w:rsidR="003A4544">
        <w:rPr>
          <w:sz w:val="28"/>
          <w:szCs w:val="28"/>
        </w:rPr>
        <w:t>с привлечением при необходимости специалистов ЕДДС муниципальных образований и ДДС объектов</w:t>
      </w:r>
      <w:r>
        <w:rPr>
          <w:sz w:val="28"/>
          <w:szCs w:val="28"/>
        </w:rPr>
        <w:t>)</w:t>
      </w:r>
      <w:r w:rsidR="003A4544">
        <w:rPr>
          <w:sz w:val="28"/>
          <w:szCs w:val="28"/>
        </w:rPr>
        <w:t xml:space="preserve"> (Приложение </w:t>
      </w:r>
      <w:r w:rsidR="002779CD">
        <w:rPr>
          <w:sz w:val="28"/>
          <w:szCs w:val="28"/>
        </w:rPr>
        <w:t>10</w:t>
      </w:r>
      <w:r w:rsidR="003A45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b/>
          <w:sz w:val="28"/>
          <w:szCs w:val="28"/>
          <w:u w:val="single"/>
        </w:rPr>
        <w:t>Группа круглосуточного контроля</w:t>
      </w:r>
      <w:r w:rsidRPr="00782D3C">
        <w:rPr>
          <w:sz w:val="28"/>
          <w:szCs w:val="28"/>
        </w:rPr>
        <w:t xml:space="preserve"> создается из числа специалистов оперативн</w:t>
      </w:r>
      <w:r>
        <w:rPr>
          <w:sz w:val="28"/>
          <w:szCs w:val="28"/>
        </w:rPr>
        <w:t>ых</w:t>
      </w:r>
      <w:r w:rsidRPr="00782D3C">
        <w:rPr>
          <w:sz w:val="28"/>
          <w:szCs w:val="28"/>
        </w:rPr>
        <w:t xml:space="preserve"> дежурн</w:t>
      </w:r>
      <w:r>
        <w:rPr>
          <w:sz w:val="28"/>
          <w:szCs w:val="28"/>
        </w:rPr>
        <w:t>ых</w:t>
      </w:r>
      <w:r w:rsidRPr="00782D3C">
        <w:rPr>
          <w:sz w:val="28"/>
          <w:szCs w:val="28"/>
        </w:rPr>
        <w:t xml:space="preserve"> смен </w:t>
      </w:r>
      <w:r>
        <w:rPr>
          <w:sz w:val="28"/>
          <w:szCs w:val="28"/>
        </w:rPr>
        <w:t xml:space="preserve">органов повседневного управления РСЧС </w:t>
      </w:r>
      <w:r>
        <w:rPr>
          <w:sz w:val="28"/>
          <w:szCs w:val="28"/>
        </w:rPr>
        <w:lastRenderedPageBreak/>
        <w:t>(</w:t>
      </w:r>
      <w:r w:rsidRPr="00782D3C">
        <w:rPr>
          <w:sz w:val="28"/>
          <w:szCs w:val="28"/>
        </w:rPr>
        <w:t>Национального центра, ЦУКС территориальных органов МЧС России</w:t>
      </w:r>
      <w:r w:rsidR="00F727D5">
        <w:rPr>
          <w:sz w:val="28"/>
          <w:szCs w:val="28"/>
        </w:rPr>
        <w:t xml:space="preserve"> с привлечением при необходимости специалистов</w:t>
      </w:r>
      <w:r>
        <w:rPr>
          <w:sz w:val="28"/>
          <w:szCs w:val="28"/>
        </w:rPr>
        <w:t xml:space="preserve"> </w:t>
      </w:r>
      <w:r w:rsidR="005E3D1C">
        <w:rPr>
          <w:sz w:val="28"/>
          <w:szCs w:val="28"/>
        </w:rPr>
        <w:t xml:space="preserve">дежурных </w:t>
      </w:r>
      <w:r>
        <w:rPr>
          <w:sz w:val="28"/>
          <w:szCs w:val="28"/>
        </w:rPr>
        <w:t>ЕДДС муниципальных образований</w:t>
      </w:r>
      <w:r w:rsidR="00F727D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ДДС объектов)</w:t>
      </w:r>
      <w:r w:rsidRPr="00782D3C">
        <w:rPr>
          <w:sz w:val="28"/>
          <w:szCs w:val="28"/>
        </w:rPr>
        <w:t>.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Основными целями и задачами группы круглосуточного контроля является: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- организация работы с паспортами территорий в круглосуточном режиме;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- проверка и оценка состояния паспортов территорий</w:t>
      </w:r>
      <w:r w:rsidR="002A6067" w:rsidRPr="002A6067">
        <w:t xml:space="preserve"> </w:t>
      </w:r>
      <w:r w:rsidR="002A6067">
        <w:rPr>
          <w:sz w:val="28"/>
          <w:szCs w:val="28"/>
        </w:rPr>
        <w:t>в ходе учений и тренировок, заслушивания пожарных гарнизонов, угрозах и фактах возникновения чрезвычайных ситуаций (происшествий)</w:t>
      </w:r>
      <w:r w:rsidRPr="00782D3C">
        <w:rPr>
          <w:sz w:val="28"/>
          <w:szCs w:val="28"/>
        </w:rPr>
        <w:t>;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- контроль устранения (устранение) выявленных недостатков в паспортах территории</w:t>
      </w:r>
      <w:r w:rsidR="002A6067">
        <w:rPr>
          <w:sz w:val="28"/>
          <w:szCs w:val="28"/>
        </w:rPr>
        <w:t xml:space="preserve"> в круглосуточном режиме</w:t>
      </w:r>
      <w:r w:rsidRPr="00782D3C">
        <w:rPr>
          <w:sz w:val="28"/>
          <w:szCs w:val="28"/>
        </w:rPr>
        <w:t>;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- организация межведомственного взаимодействия по уточнению информации в паспортах территорий</w:t>
      </w:r>
      <w:r w:rsidR="00BC48E3">
        <w:rPr>
          <w:sz w:val="28"/>
          <w:szCs w:val="28"/>
        </w:rPr>
        <w:t xml:space="preserve"> по линии ОДС</w:t>
      </w:r>
      <w:r w:rsidR="002A6067">
        <w:rPr>
          <w:sz w:val="28"/>
          <w:szCs w:val="28"/>
        </w:rPr>
        <w:t xml:space="preserve"> РСЧС</w:t>
      </w:r>
      <w:r w:rsidRPr="00782D3C">
        <w:rPr>
          <w:sz w:val="28"/>
          <w:szCs w:val="28"/>
        </w:rPr>
        <w:t>.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Руководителем группы круглосуточного контроля, осуществляющим непосредственную организацию проверки в ходе дежурства,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старший оперативный дежурный (</w:t>
      </w:r>
      <w:r w:rsidRPr="00782D3C">
        <w:rPr>
          <w:sz w:val="28"/>
          <w:szCs w:val="28"/>
        </w:rPr>
        <w:t>начальник смены</w:t>
      </w:r>
      <w:r>
        <w:rPr>
          <w:sz w:val="28"/>
          <w:szCs w:val="28"/>
        </w:rPr>
        <w:t>) соответствующего органа повседневного управления</w:t>
      </w:r>
      <w:r w:rsidRPr="00782D3C">
        <w:rPr>
          <w:sz w:val="28"/>
          <w:szCs w:val="28"/>
        </w:rPr>
        <w:t xml:space="preserve">. 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 xml:space="preserve">Для более детальной и квалифицированной проверки, оценки состояния отработки паспортов территорий на всех имеющихся видах и уровнях, каждый раздел паспортов территорий закрепляется за определенным специалистом </w:t>
      </w:r>
      <w:r>
        <w:rPr>
          <w:sz w:val="28"/>
          <w:szCs w:val="28"/>
        </w:rPr>
        <w:t xml:space="preserve">дежурной смены </w:t>
      </w:r>
      <w:r w:rsidRPr="00782D3C">
        <w:rPr>
          <w:sz w:val="28"/>
          <w:szCs w:val="28"/>
        </w:rPr>
        <w:t>по его направлению деятельности.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>За время дежурства специалисты ОДС осуществляют проверку паспортов территорий по направлениям деятельности, формируют данные и передают информацию специалисту ОДС по паспортам территорий.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>Специалист по паспортам территорий производит сбор данных проверки, анализирует информацию, поступившую от всех АРМ, привлеченных к проверке, составляет отчет о проверке, выставляет оценки паспортам территорий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 xml:space="preserve">руководителем группы контроля, при этом отрабатывается форма 1/ПТ (Приложение </w:t>
      </w:r>
      <w:r w:rsidR="00CD4FDB">
        <w:rPr>
          <w:sz w:val="28"/>
          <w:szCs w:val="28"/>
        </w:rPr>
        <w:t>11</w:t>
      </w:r>
      <w:r w:rsidRPr="00782D3C">
        <w:rPr>
          <w:sz w:val="28"/>
          <w:szCs w:val="28"/>
        </w:rPr>
        <w:t>).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782D3C">
        <w:rPr>
          <w:sz w:val="28"/>
          <w:szCs w:val="28"/>
        </w:rPr>
        <w:t xml:space="preserve">В случае обнаружения недостатков, выявленных в ходе проверки, специалист по паспортам территорий устанавливает сроки на исправления и </w:t>
      </w:r>
      <w:r w:rsidRPr="00782D3C">
        <w:rPr>
          <w:sz w:val="28"/>
          <w:szCs w:val="28"/>
        </w:rPr>
        <w:lastRenderedPageBreak/>
        <w:t xml:space="preserve">направляет отчет </w:t>
      </w:r>
      <w:r>
        <w:rPr>
          <w:sz w:val="28"/>
          <w:szCs w:val="28"/>
        </w:rPr>
        <w:t>в нижестоящие органы управления</w:t>
      </w:r>
      <w:r w:rsidRPr="00782D3C">
        <w:rPr>
          <w:sz w:val="28"/>
          <w:szCs w:val="28"/>
        </w:rPr>
        <w:t xml:space="preserve"> для последующего устранения недостатков</w:t>
      </w:r>
      <w:r>
        <w:rPr>
          <w:sz w:val="28"/>
          <w:szCs w:val="28"/>
        </w:rPr>
        <w:t>.</w:t>
      </w:r>
    </w:p>
    <w:p w:rsidR="005D3D35" w:rsidRPr="00CB0737" w:rsidRDefault="005D3D35" w:rsidP="005D3D35">
      <w:pPr>
        <w:spacing w:line="360" w:lineRule="auto"/>
        <w:ind w:firstLine="709"/>
        <w:jc w:val="both"/>
        <w:rPr>
          <w:sz w:val="28"/>
          <w:szCs w:val="28"/>
        </w:rPr>
      </w:pPr>
      <w:r w:rsidRPr="005D3D35">
        <w:rPr>
          <w:b/>
          <w:sz w:val="28"/>
          <w:szCs w:val="28"/>
        </w:rPr>
        <w:t>Срочное устранение недостатков</w:t>
      </w:r>
      <w:r w:rsidRPr="00CB0737">
        <w:rPr>
          <w:sz w:val="28"/>
          <w:szCs w:val="28"/>
        </w:rPr>
        <w:t xml:space="preserve"> проводится при</w:t>
      </w:r>
      <w:r w:rsidR="00E952B3">
        <w:rPr>
          <w:sz w:val="28"/>
          <w:szCs w:val="28"/>
        </w:rPr>
        <w:t xml:space="preserve"> угрозах и фактах</w:t>
      </w:r>
      <w:r w:rsidRPr="00CB0737">
        <w:rPr>
          <w:sz w:val="28"/>
          <w:szCs w:val="28"/>
        </w:rPr>
        <w:t xml:space="preserve"> возникновении ЧС и происшествий, накануне заслушивания муниципального образования или субъекта РФ. Срочное устранение недостатков проводится в срок от 3-х до 24-х часов силами групп круглосуточного контроля. Ответственным за своевременное устранение недостатков назначается СОД ЦУКС территориального органа МЧС России. При необходимости для уточнения информации привлекаются специалисты групп повседневной проверки.</w:t>
      </w:r>
    </w:p>
    <w:p w:rsidR="005D3D35" w:rsidRPr="00CB0737" w:rsidRDefault="005D3D35" w:rsidP="005D3D35">
      <w:pPr>
        <w:spacing w:line="360" w:lineRule="auto"/>
        <w:ind w:firstLine="709"/>
        <w:jc w:val="both"/>
        <w:rPr>
          <w:sz w:val="28"/>
          <w:szCs w:val="28"/>
        </w:rPr>
      </w:pPr>
      <w:r w:rsidRPr="005D3D35">
        <w:rPr>
          <w:b/>
          <w:sz w:val="28"/>
          <w:szCs w:val="28"/>
        </w:rPr>
        <w:t>Плановое устранение недостатков</w:t>
      </w:r>
      <w:r w:rsidRPr="00CB0737">
        <w:rPr>
          <w:sz w:val="28"/>
          <w:szCs w:val="28"/>
        </w:rPr>
        <w:t xml:space="preserve"> проводится при заблаговременной подготовке паспорта территории. Рекомендуемые сроки устранения недостатков при плановой проверке паспортов территорий:</w:t>
      </w:r>
    </w:p>
    <w:p w:rsidR="005D3D35" w:rsidRPr="00CB0737" w:rsidRDefault="005D3D35" w:rsidP="005D3D35">
      <w:pPr>
        <w:spacing w:line="360" w:lineRule="auto"/>
        <w:ind w:firstLine="709"/>
        <w:jc w:val="both"/>
        <w:rPr>
          <w:sz w:val="28"/>
          <w:szCs w:val="28"/>
        </w:rPr>
      </w:pPr>
      <w:r w:rsidRPr="00CB0737">
        <w:rPr>
          <w:sz w:val="28"/>
          <w:szCs w:val="28"/>
        </w:rPr>
        <w:t xml:space="preserve">паспорт сельского населенного пункта – </w:t>
      </w:r>
      <w:r w:rsidR="006046C6">
        <w:rPr>
          <w:sz w:val="28"/>
          <w:szCs w:val="28"/>
        </w:rPr>
        <w:t xml:space="preserve">до </w:t>
      </w:r>
      <w:r w:rsidRPr="00CB0737">
        <w:rPr>
          <w:sz w:val="28"/>
          <w:szCs w:val="28"/>
        </w:rPr>
        <w:t>14 дней;</w:t>
      </w:r>
    </w:p>
    <w:p w:rsidR="005D3D35" w:rsidRPr="00CB0737" w:rsidRDefault="005D3D35" w:rsidP="005D3D35">
      <w:pPr>
        <w:spacing w:line="360" w:lineRule="auto"/>
        <w:ind w:firstLine="709"/>
        <w:jc w:val="both"/>
        <w:rPr>
          <w:sz w:val="28"/>
          <w:szCs w:val="28"/>
        </w:rPr>
      </w:pPr>
      <w:r w:rsidRPr="00CB0737">
        <w:rPr>
          <w:sz w:val="28"/>
          <w:szCs w:val="28"/>
        </w:rPr>
        <w:t xml:space="preserve">паспорт муниципального образования – </w:t>
      </w:r>
      <w:r w:rsidR="006046C6">
        <w:rPr>
          <w:sz w:val="28"/>
          <w:szCs w:val="28"/>
        </w:rPr>
        <w:t xml:space="preserve">до </w:t>
      </w:r>
      <w:r w:rsidRPr="00CB0737">
        <w:rPr>
          <w:sz w:val="28"/>
          <w:szCs w:val="28"/>
        </w:rPr>
        <w:t>10 дней;</w:t>
      </w:r>
    </w:p>
    <w:p w:rsidR="005D3D35" w:rsidRPr="00CB0737" w:rsidRDefault="005D3D35" w:rsidP="005D3D35">
      <w:pPr>
        <w:spacing w:line="360" w:lineRule="auto"/>
        <w:ind w:firstLine="709"/>
        <w:jc w:val="both"/>
        <w:rPr>
          <w:sz w:val="28"/>
          <w:szCs w:val="28"/>
        </w:rPr>
      </w:pPr>
      <w:r w:rsidRPr="00CB0737">
        <w:rPr>
          <w:sz w:val="28"/>
          <w:szCs w:val="28"/>
        </w:rPr>
        <w:t xml:space="preserve">паспорт субъекта РФ, федерального округа – </w:t>
      </w:r>
      <w:r w:rsidR="006046C6">
        <w:rPr>
          <w:sz w:val="28"/>
          <w:szCs w:val="28"/>
        </w:rPr>
        <w:t xml:space="preserve">до </w:t>
      </w:r>
      <w:r w:rsidR="00F17807">
        <w:rPr>
          <w:sz w:val="28"/>
          <w:szCs w:val="28"/>
        </w:rPr>
        <w:t>6</w:t>
      </w:r>
      <w:r w:rsidRPr="00CB0737">
        <w:rPr>
          <w:sz w:val="28"/>
          <w:szCs w:val="28"/>
        </w:rPr>
        <w:t xml:space="preserve"> дней;</w:t>
      </w:r>
    </w:p>
    <w:p w:rsidR="005D3D35" w:rsidRPr="00CB0737" w:rsidRDefault="005D3D35" w:rsidP="005D3D35">
      <w:pPr>
        <w:spacing w:line="360" w:lineRule="auto"/>
        <w:ind w:firstLine="709"/>
        <w:jc w:val="both"/>
        <w:rPr>
          <w:sz w:val="28"/>
          <w:szCs w:val="28"/>
        </w:rPr>
      </w:pPr>
      <w:r w:rsidRPr="00CB0737">
        <w:rPr>
          <w:sz w:val="28"/>
          <w:szCs w:val="28"/>
        </w:rPr>
        <w:t>Плановое устранение недостатков проводится силами групп повседневной проверки и корректировки.</w:t>
      </w:r>
    </w:p>
    <w:p w:rsidR="005D3D35" w:rsidRPr="00CB0737" w:rsidRDefault="005D3D35" w:rsidP="005D3D35">
      <w:pPr>
        <w:spacing w:line="360" w:lineRule="auto"/>
        <w:ind w:firstLine="709"/>
        <w:jc w:val="both"/>
        <w:rPr>
          <w:sz w:val="28"/>
          <w:szCs w:val="28"/>
        </w:rPr>
      </w:pPr>
      <w:r w:rsidRPr="00CB0737">
        <w:rPr>
          <w:sz w:val="28"/>
          <w:szCs w:val="28"/>
        </w:rPr>
        <w:t>Срок устранения недостатков может быть изменен решением руководителя группы в зависимости от складывающейся обстановки (подготовка паспорта к заслушиванию, проведение учения или тренировки, угроза возникновения чрезвычайной ситуации).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недостатки по паспорту существенные и замечания не устранены </w:t>
      </w:r>
      <w:r w:rsidRPr="00782D3C">
        <w:rPr>
          <w:sz w:val="28"/>
          <w:szCs w:val="28"/>
        </w:rPr>
        <w:t>до конца текущей смены</w:t>
      </w:r>
      <w:r>
        <w:rPr>
          <w:sz w:val="28"/>
          <w:szCs w:val="28"/>
        </w:rPr>
        <w:t xml:space="preserve">, </w:t>
      </w:r>
      <w:r w:rsidRPr="00782D3C">
        <w:rPr>
          <w:sz w:val="28"/>
          <w:szCs w:val="28"/>
        </w:rPr>
        <w:t>специалист по паспортам территорий передает указанные замечания по смене.</w:t>
      </w:r>
      <w:r>
        <w:rPr>
          <w:sz w:val="28"/>
          <w:szCs w:val="28"/>
        </w:rPr>
        <w:t xml:space="preserve"> </w:t>
      </w:r>
    </w:p>
    <w:p w:rsidR="00E223F4" w:rsidRPr="00782D3C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2D3C">
        <w:rPr>
          <w:sz w:val="28"/>
          <w:szCs w:val="28"/>
        </w:rPr>
        <w:t>о окончанию дежурства специалист по паспортам территорий докладывает руководителю группы повседневной проверки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 xml:space="preserve">о проделанной работе за сутки. 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2D3C">
        <w:rPr>
          <w:sz w:val="28"/>
          <w:szCs w:val="28"/>
        </w:rPr>
        <w:t xml:space="preserve">о окончанию своего дежурства </w:t>
      </w:r>
      <w:r>
        <w:rPr>
          <w:sz w:val="28"/>
          <w:szCs w:val="28"/>
        </w:rPr>
        <w:t xml:space="preserve">руководитель группы круглосуточного контроля </w:t>
      </w:r>
      <w:r w:rsidRPr="00782D3C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>отчет о результатах проверки паспортов территорий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>за сутки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>в группу повседневной проверки по форме 1/ПТ</w:t>
      </w:r>
      <w:r>
        <w:rPr>
          <w:sz w:val="28"/>
          <w:szCs w:val="28"/>
        </w:rPr>
        <w:t xml:space="preserve"> </w:t>
      </w:r>
      <w:r w:rsidRPr="00782D3C">
        <w:rPr>
          <w:sz w:val="28"/>
          <w:szCs w:val="28"/>
        </w:rPr>
        <w:t xml:space="preserve">(Приложение </w:t>
      </w:r>
      <w:r w:rsidR="00CD4FDB">
        <w:rPr>
          <w:sz w:val="28"/>
          <w:szCs w:val="28"/>
        </w:rPr>
        <w:t>11</w:t>
      </w:r>
      <w:r w:rsidRPr="00782D3C">
        <w:rPr>
          <w:sz w:val="28"/>
          <w:szCs w:val="28"/>
        </w:rPr>
        <w:t>).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Группа</w:t>
      </w:r>
      <w:r w:rsidRPr="00843B69">
        <w:rPr>
          <w:b/>
          <w:sz w:val="28"/>
          <w:szCs w:val="28"/>
          <w:u w:val="single"/>
        </w:rPr>
        <w:t xml:space="preserve"> повседневной проверки</w:t>
      </w:r>
      <w:r w:rsidRPr="00843B6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 из числа специалистов структурных подразделений постоянно-действующих органов управления РСЧС соответствующе</w:t>
      </w:r>
      <w:r w:rsidR="003C40D5">
        <w:rPr>
          <w:sz w:val="28"/>
          <w:szCs w:val="28"/>
        </w:rPr>
        <w:t>го</w:t>
      </w:r>
      <w:r w:rsidR="00E273D5">
        <w:rPr>
          <w:sz w:val="28"/>
          <w:szCs w:val="28"/>
        </w:rPr>
        <w:t xml:space="preserve"> уровня с привлечением при необходимости специалистов</w:t>
      </w:r>
      <w:r>
        <w:rPr>
          <w:sz w:val="28"/>
          <w:szCs w:val="28"/>
        </w:rPr>
        <w:t xml:space="preserve"> заинтересованных предприятий и организаций, осуществляющих свою деятельность в повседневном режиме.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Группы повседневной проверки создаются:</w:t>
      </w:r>
    </w:p>
    <w:p w:rsidR="007260E6" w:rsidRDefault="007260E6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Национальном центре создается из числа специалистов</w:t>
      </w:r>
      <w:r w:rsidR="00303462">
        <w:rPr>
          <w:sz w:val="28"/>
          <w:szCs w:val="28"/>
        </w:rPr>
        <w:t xml:space="preserve"> Центров оперативного реагирования и оперативно-аналитического с привлечением при необходимости специалистов взаимодействующих федеральных органов исполнительной власти</w:t>
      </w:r>
      <w:r>
        <w:rPr>
          <w:sz w:val="28"/>
          <w:szCs w:val="28"/>
        </w:rPr>
        <w:t>;</w:t>
      </w:r>
    </w:p>
    <w:p w:rsidR="00E223F4" w:rsidRDefault="007260E6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23F4">
        <w:rPr>
          <w:sz w:val="28"/>
          <w:szCs w:val="28"/>
        </w:rPr>
        <w:t>территориальных орган</w:t>
      </w:r>
      <w:r w:rsidR="00303462">
        <w:rPr>
          <w:sz w:val="28"/>
          <w:szCs w:val="28"/>
        </w:rPr>
        <w:t>ах</w:t>
      </w:r>
      <w:r w:rsidR="00E223F4">
        <w:rPr>
          <w:sz w:val="28"/>
          <w:szCs w:val="28"/>
        </w:rPr>
        <w:t xml:space="preserve"> МЧС России</w:t>
      </w:r>
      <w:r w:rsidR="00D854FF">
        <w:rPr>
          <w:sz w:val="28"/>
          <w:szCs w:val="28"/>
        </w:rPr>
        <w:t xml:space="preserve"> из числа специалистов </w:t>
      </w:r>
      <w:r w:rsidR="00303462">
        <w:rPr>
          <w:sz w:val="28"/>
          <w:szCs w:val="28"/>
        </w:rPr>
        <w:t xml:space="preserve">подразделений курирующих вопросы антикризисного управления, </w:t>
      </w:r>
      <w:r w:rsidR="00D854FF">
        <w:rPr>
          <w:sz w:val="28"/>
          <w:szCs w:val="28"/>
        </w:rPr>
        <w:t>оперативного реагирования</w:t>
      </w:r>
      <w:r w:rsidR="00303462">
        <w:rPr>
          <w:sz w:val="28"/>
          <w:szCs w:val="28"/>
        </w:rPr>
        <w:t xml:space="preserve">, </w:t>
      </w:r>
      <w:r w:rsidR="00D854FF">
        <w:rPr>
          <w:sz w:val="28"/>
          <w:szCs w:val="28"/>
        </w:rPr>
        <w:t xml:space="preserve">мониторинга и прогнозирования ЧС </w:t>
      </w:r>
      <w:r w:rsidR="00B5504D">
        <w:rPr>
          <w:sz w:val="28"/>
          <w:szCs w:val="28"/>
        </w:rPr>
        <w:t>(рабочие группы)</w:t>
      </w:r>
      <w:r w:rsidR="007323DD">
        <w:rPr>
          <w:sz w:val="28"/>
          <w:szCs w:val="28"/>
        </w:rPr>
        <w:t xml:space="preserve"> с привлечением при необходимости специалистов территориальных органов федеральных органов</w:t>
      </w:r>
      <w:r w:rsidR="00E223F4">
        <w:rPr>
          <w:sz w:val="28"/>
          <w:szCs w:val="28"/>
        </w:rPr>
        <w:t xml:space="preserve"> </w:t>
      </w:r>
      <w:r w:rsidR="007323DD">
        <w:rPr>
          <w:sz w:val="28"/>
          <w:szCs w:val="28"/>
        </w:rPr>
        <w:t>исполнительной власти</w:t>
      </w:r>
      <w:r w:rsidR="00B5504D">
        <w:rPr>
          <w:sz w:val="28"/>
          <w:szCs w:val="28"/>
        </w:rPr>
        <w:t xml:space="preserve"> и </w:t>
      </w:r>
      <w:r w:rsidR="00303462">
        <w:rPr>
          <w:sz w:val="28"/>
          <w:szCs w:val="28"/>
        </w:rPr>
        <w:t>органов местного самоуправления</w:t>
      </w:r>
      <w:r w:rsidR="00B5504D">
        <w:rPr>
          <w:sz w:val="28"/>
          <w:szCs w:val="28"/>
        </w:rPr>
        <w:t xml:space="preserve"> (межведомственные рабочие группы</w:t>
      </w:r>
      <w:r w:rsidR="00B5504D" w:rsidRPr="00B5504D">
        <w:rPr>
          <w:sz w:val="28"/>
          <w:szCs w:val="28"/>
        </w:rPr>
        <w:t xml:space="preserve"> </w:t>
      </w:r>
      <w:r w:rsidR="00B5504D">
        <w:rPr>
          <w:sz w:val="28"/>
          <w:szCs w:val="28"/>
        </w:rPr>
        <w:t>на уровне субъектов РФ и муниципальных образований состав которых утвержден решениями КЧС и ОПБ).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Основными целями и задачами группы повседневной проверки являются: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организация работы с паспортами в повседневном режиме;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оценка рисков в паспортах территорий;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организация межведомственного взаимодействия по корректировке информации в паспортах территорий, ведение графиков корректировки и планов корректировки информационных ресурсов ФОИВ</w:t>
      </w:r>
      <w:r w:rsidR="00253FFA">
        <w:rPr>
          <w:sz w:val="28"/>
          <w:szCs w:val="28"/>
        </w:rPr>
        <w:t xml:space="preserve"> (исх. от 20.07.2011г. № 14-1-4-2124)</w:t>
      </w:r>
      <w:r w:rsidRPr="00843B69">
        <w:rPr>
          <w:sz w:val="28"/>
          <w:szCs w:val="28"/>
        </w:rPr>
        <w:t>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- проведение ежедневного инструктажа заступающей смены по вопросам организации работы с паспортами территорий; 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проверка и оценка состояния паспортов территорий;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проверка полноты, качества и достоверности информации, отображаемой в паспортах территорий;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lastRenderedPageBreak/>
        <w:t xml:space="preserve">- контроль устранения (устранение) выявленных недостатков в паспортах территорий </w:t>
      </w:r>
      <w:r w:rsidR="00CD44CE">
        <w:rPr>
          <w:sz w:val="28"/>
          <w:szCs w:val="28"/>
        </w:rPr>
        <w:t xml:space="preserve">ОДС, </w:t>
      </w:r>
      <w:r w:rsidRPr="00843B69">
        <w:rPr>
          <w:sz w:val="28"/>
          <w:szCs w:val="28"/>
        </w:rPr>
        <w:t>ответственными лицами в территориальных органах МЧС России;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проверка организации работы в территориальных органах МЧС России по наполнению информацией паспортов территорий и внесению в них изменений</w:t>
      </w:r>
      <w:r>
        <w:rPr>
          <w:sz w:val="28"/>
          <w:szCs w:val="28"/>
        </w:rPr>
        <w:t xml:space="preserve"> (для рабочих групп НЦУКС и регионального центра)</w:t>
      </w:r>
      <w:r w:rsidRPr="00843B69">
        <w:rPr>
          <w:sz w:val="28"/>
          <w:szCs w:val="28"/>
        </w:rPr>
        <w:t>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методическое сопровождение группы круглосуточного контроля;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- ведение аналитической работы, направленной на совершенствование </w:t>
      </w:r>
      <w:r w:rsidR="00AE4241">
        <w:rPr>
          <w:sz w:val="28"/>
          <w:szCs w:val="28"/>
        </w:rPr>
        <w:t>структуры паспортов территорий, порядка отражения и повышения достоверности информации в паспортах территорий</w:t>
      </w:r>
      <w:r w:rsidRPr="00843B69">
        <w:rPr>
          <w:sz w:val="28"/>
          <w:szCs w:val="28"/>
        </w:rPr>
        <w:t>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и проектов документов по совершенствованию работы с паспортами территорий, 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контроль правильности и своевременности отработки паспортов территорий территориальными органами МЧС России</w:t>
      </w:r>
      <w:r>
        <w:rPr>
          <w:sz w:val="28"/>
          <w:szCs w:val="28"/>
        </w:rPr>
        <w:t xml:space="preserve"> (для рабочих групп НЦУКС и регионального центра)</w:t>
      </w:r>
      <w:r w:rsidRPr="00843B69">
        <w:rPr>
          <w:sz w:val="28"/>
          <w:szCs w:val="28"/>
        </w:rPr>
        <w:t>;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- организация обучения специалистов ОДС ЦУКС территориальных органов МЧС России, должностных лиц дежурных служб, а также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а также председателей КЧС и ОПБ различного уровня.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Руководителем группы повседневной</w:t>
      </w:r>
      <w:r>
        <w:rPr>
          <w:sz w:val="28"/>
          <w:szCs w:val="28"/>
        </w:rPr>
        <w:t xml:space="preserve"> </w:t>
      </w:r>
      <w:r w:rsidRPr="00843B69">
        <w:rPr>
          <w:sz w:val="28"/>
          <w:szCs w:val="28"/>
        </w:rPr>
        <w:t>проверки, осуществляющим общий контроль за работой с паспортами территорий</w:t>
      </w:r>
      <w:r>
        <w:rPr>
          <w:sz w:val="28"/>
          <w:szCs w:val="28"/>
        </w:rPr>
        <w:t xml:space="preserve"> и информационными ресурсами является: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в Национальном центре </w:t>
      </w:r>
      <w:r>
        <w:rPr>
          <w:sz w:val="28"/>
          <w:szCs w:val="28"/>
        </w:rPr>
        <w:t>-</w:t>
      </w:r>
      <w:r w:rsidRPr="00843B69">
        <w:rPr>
          <w:sz w:val="28"/>
          <w:szCs w:val="28"/>
        </w:rPr>
        <w:t xml:space="preserve"> начальник </w:t>
      </w:r>
      <w:r w:rsidR="00CD44CE">
        <w:rPr>
          <w:sz w:val="28"/>
          <w:szCs w:val="28"/>
        </w:rPr>
        <w:t xml:space="preserve">центра </w:t>
      </w:r>
      <w:r w:rsidRPr="00843B69">
        <w:rPr>
          <w:sz w:val="28"/>
          <w:szCs w:val="28"/>
        </w:rPr>
        <w:t>(оперативно-аналитического)</w:t>
      </w:r>
      <w:r>
        <w:rPr>
          <w:sz w:val="28"/>
          <w:szCs w:val="28"/>
        </w:rPr>
        <w:t>;</w:t>
      </w:r>
    </w:p>
    <w:p w:rsidR="00E223F4" w:rsidRPr="00843B69" w:rsidRDefault="00E223F4" w:rsidP="00ED183D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в территориальных органах МЧС России </w:t>
      </w:r>
      <w:r>
        <w:rPr>
          <w:sz w:val="28"/>
          <w:szCs w:val="28"/>
        </w:rPr>
        <w:t>– заместители начальника</w:t>
      </w:r>
      <w:r w:rsidRPr="00843B69">
        <w:rPr>
          <w:sz w:val="28"/>
          <w:szCs w:val="28"/>
        </w:rPr>
        <w:t>, назначенны</w:t>
      </w:r>
      <w:r>
        <w:rPr>
          <w:sz w:val="28"/>
          <w:szCs w:val="28"/>
        </w:rPr>
        <w:t>е</w:t>
      </w:r>
      <w:r w:rsidRPr="00843B69">
        <w:rPr>
          <w:sz w:val="28"/>
          <w:szCs w:val="28"/>
        </w:rPr>
        <w:t xml:space="preserve"> приказами начальников региональных центров и главных управлений МЧС России</w:t>
      </w:r>
      <w:r>
        <w:rPr>
          <w:sz w:val="28"/>
          <w:szCs w:val="28"/>
        </w:rPr>
        <w:t>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С целью более качественной и детальной организации работы с паспортами территорий каждый раздел паспорта территории закрепляется за определенным должностным лицом (специалистом</w:t>
      </w:r>
      <w:r>
        <w:rPr>
          <w:sz w:val="28"/>
          <w:szCs w:val="28"/>
        </w:rPr>
        <w:t>).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25249B">
        <w:rPr>
          <w:sz w:val="28"/>
          <w:szCs w:val="28"/>
        </w:rPr>
        <w:lastRenderedPageBreak/>
        <w:t>Должностные лица, закрепленные за разделами паспортов территорий, осуществляют методическую поддержку (по направлениям деятельности) использования и корректировки паспортов территорий оперативными дежурными сменами органов повседневного управления.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Должностные лица группы повседневной проверки ежедневно проводят инструктаж заступающей смены о порядке и регламенте организации проверки паспортов территорий, организуют информационное взаимодействие с другими ответственными подразделениями (группами повседневной проверки) Национального центра</w:t>
      </w:r>
      <w:r>
        <w:rPr>
          <w:sz w:val="28"/>
          <w:szCs w:val="28"/>
        </w:rPr>
        <w:t xml:space="preserve">, </w:t>
      </w:r>
      <w:r w:rsidRPr="00843B69">
        <w:rPr>
          <w:sz w:val="28"/>
          <w:szCs w:val="28"/>
        </w:rPr>
        <w:t>территориальных органов МЧС России</w:t>
      </w:r>
      <w:r>
        <w:rPr>
          <w:sz w:val="28"/>
          <w:szCs w:val="28"/>
        </w:rPr>
        <w:t xml:space="preserve">, </w:t>
      </w:r>
      <w:r w:rsidRPr="00843B69">
        <w:rPr>
          <w:sz w:val="28"/>
          <w:szCs w:val="28"/>
        </w:rPr>
        <w:t>проводят работу по совершенствованию и ведению корректировки паспортов территорий</w:t>
      </w:r>
      <w:r>
        <w:rPr>
          <w:sz w:val="28"/>
          <w:szCs w:val="28"/>
        </w:rPr>
        <w:t>.</w:t>
      </w:r>
    </w:p>
    <w:p w:rsidR="00E223F4" w:rsidRPr="0025249B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25249B">
        <w:rPr>
          <w:sz w:val="28"/>
          <w:szCs w:val="28"/>
        </w:rPr>
        <w:t>Основными исполнителями по отработке паспортов территорий являются должностные лица рабочих групп территориальных органов МЧС России (по направлениям деятельности)</w:t>
      </w:r>
      <w:r w:rsidR="00ED183D">
        <w:rPr>
          <w:sz w:val="28"/>
          <w:szCs w:val="28"/>
        </w:rPr>
        <w:t>, а так же специалисты межведомственных рабочих групп, состав которых утвержден решениями КЧС и ОПБ соответствующих уровней</w:t>
      </w:r>
      <w:r w:rsidRPr="0025249B">
        <w:rPr>
          <w:sz w:val="28"/>
          <w:szCs w:val="28"/>
        </w:rPr>
        <w:t>.</w:t>
      </w:r>
    </w:p>
    <w:p w:rsidR="00E223F4" w:rsidRPr="0025249B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25249B">
        <w:rPr>
          <w:sz w:val="28"/>
          <w:szCs w:val="28"/>
        </w:rPr>
        <w:t xml:space="preserve">При необходимости специалисты рабочих групп территориальных органов МЧС России в соответствии с Планом корректировки проводят выездные рабочие встречи в территориальных органах федеральных органов исполнительной власти, органах исполнительной власти субъектов РФ, органах местного самоуправления и организациях, в ходе которых уточняют и вносят изменения в паспорта территории. Также информация может быть уточнена по письменным запросам в территориальные органы федеральных органов исполнительной власти, органы исполнительной власти субъектов РФ, органы местного самоуправления и организации. </w:t>
      </w:r>
    </w:p>
    <w:p w:rsidR="00E223F4" w:rsidRPr="00843B69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>В соответствии с планами основных мероприятий группой проводятся занятия по вопросам работы с паспортами территорий с категориями, представленными в разделе настоящих методических рекомендаций</w:t>
      </w:r>
      <w:r>
        <w:rPr>
          <w:sz w:val="28"/>
          <w:szCs w:val="28"/>
        </w:rPr>
        <w:t xml:space="preserve"> по организации подготовки работы с паспортами территорий</w:t>
      </w:r>
      <w:r w:rsidRPr="00843B69">
        <w:rPr>
          <w:sz w:val="28"/>
          <w:szCs w:val="28"/>
        </w:rPr>
        <w:t>.</w:t>
      </w:r>
    </w:p>
    <w:p w:rsidR="00E223F4" w:rsidRDefault="00E223F4" w:rsidP="00E223F4">
      <w:pPr>
        <w:spacing w:line="360" w:lineRule="auto"/>
        <w:ind w:firstLine="709"/>
        <w:jc w:val="both"/>
        <w:rPr>
          <w:sz w:val="28"/>
          <w:szCs w:val="28"/>
        </w:rPr>
      </w:pPr>
      <w:r w:rsidRPr="00843B69">
        <w:rPr>
          <w:sz w:val="28"/>
          <w:szCs w:val="28"/>
        </w:rPr>
        <w:t xml:space="preserve">Обобщенная информация о паспортах территорий и ответственных  территориальных органов МЧС России, получивших в течение периода (неделя) удовлетворительные и неудовлетворительные оценки, хранится на </w:t>
      </w:r>
      <w:r w:rsidRPr="00843B69">
        <w:rPr>
          <w:sz w:val="28"/>
          <w:szCs w:val="28"/>
        </w:rPr>
        <w:lastRenderedPageBreak/>
        <w:t>информационных ресурсах ОДС и групп повседневной проверки</w:t>
      </w:r>
      <w:r>
        <w:rPr>
          <w:sz w:val="28"/>
          <w:szCs w:val="28"/>
        </w:rPr>
        <w:t xml:space="preserve"> </w:t>
      </w:r>
      <w:r w:rsidRPr="00843B6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3B69">
        <w:rPr>
          <w:sz w:val="28"/>
          <w:szCs w:val="28"/>
        </w:rPr>
        <w:t xml:space="preserve">предоставляется по линии ОДС ЦУКС в соответствии с регламентом (Приложение </w:t>
      </w:r>
      <w:r w:rsidR="00FF0CA9">
        <w:rPr>
          <w:sz w:val="28"/>
          <w:szCs w:val="28"/>
        </w:rPr>
        <w:t>1</w:t>
      </w:r>
      <w:r w:rsidR="00081C3B">
        <w:rPr>
          <w:sz w:val="28"/>
          <w:szCs w:val="28"/>
        </w:rPr>
        <w:t>5</w:t>
      </w:r>
      <w:r w:rsidRPr="00843B69">
        <w:rPr>
          <w:sz w:val="28"/>
          <w:szCs w:val="28"/>
        </w:rPr>
        <w:t>) или по отдельному запросу Национальн</w:t>
      </w:r>
      <w:r w:rsidR="00081C3B">
        <w:rPr>
          <w:sz w:val="28"/>
          <w:szCs w:val="28"/>
        </w:rPr>
        <w:t>ого</w:t>
      </w:r>
      <w:r w:rsidRPr="00843B69">
        <w:rPr>
          <w:sz w:val="28"/>
          <w:szCs w:val="28"/>
        </w:rPr>
        <w:t xml:space="preserve"> центр</w:t>
      </w:r>
      <w:r w:rsidR="00081C3B">
        <w:rPr>
          <w:sz w:val="28"/>
          <w:szCs w:val="28"/>
        </w:rPr>
        <w:t>а</w:t>
      </w:r>
      <w:r w:rsidRPr="00843B69">
        <w:rPr>
          <w:sz w:val="28"/>
          <w:szCs w:val="28"/>
        </w:rPr>
        <w:t xml:space="preserve"> и территориальных органов</w:t>
      </w:r>
      <w:r>
        <w:rPr>
          <w:sz w:val="28"/>
          <w:szCs w:val="28"/>
        </w:rPr>
        <w:t xml:space="preserve"> </w:t>
      </w:r>
      <w:r w:rsidRPr="00843B69">
        <w:rPr>
          <w:sz w:val="28"/>
          <w:szCs w:val="28"/>
        </w:rPr>
        <w:t>МЧС России.</w:t>
      </w:r>
      <w:r w:rsidR="00081C3B">
        <w:rPr>
          <w:sz w:val="28"/>
          <w:szCs w:val="28"/>
        </w:rPr>
        <w:t xml:space="preserve"> </w:t>
      </w:r>
      <w:r w:rsidRPr="0025249B">
        <w:rPr>
          <w:sz w:val="28"/>
          <w:szCs w:val="28"/>
        </w:rPr>
        <w:t xml:space="preserve">Ответственность за обобщение и доведение анализа состояния паспортов территорий до </w:t>
      </w:r>
      <w:r w:rsidR="00081C3B">
        <w:rPr>
          <w:sz w:val="28"/>
          <w:szCs w:val="28"/>
        </w:rPr>
        <w:t>территориальных органов федеральных органов исполнительной власти</w:t>
      </w:r>
      <w:r w:rsidRPr="0025249B">
        <w:rPr>
          <w:sz w:val="28"/>
          <w:szCs w:val="28"/>
        </w:rPr>
        <w:t>, органов исполнительной власти субъектов РФ, организаций несут руководители территориальных органов МЧС России.</w:t>
      </w:r>
    </w:p>
    <w:p w:rsidR="00C02B87" w:rsidRPr="0067693D" w:rsidRDefault="00C02B87" w:rsidP="00C02B87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67693D">
        <w:rPr>
          <w:b/>
          <w:sz w:val="28"/>
          <w:szCs w:val="28"/>
          <w:u w:val="single"/>
        </w:rPr>
        <w:t>Порядок представления отчетной информации</w:t>
      </w:r>
    </w:p>
    <w:p w:rsidR="00C02B87" w:rsidRDefault="00C02B87" w:rsidP="00C02B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ежемесячного анализа в Национальном центре по вопросу отработки и корректировки паспортов территорий в территориальных органах МЧС России, в ОДС Национального центра и ЦУКС территориальных органов МЧС России специалистом по паспортам территорий ежедневно отрабатывается форма 1/ПТ «Ведомость выявленных недостатков при проверке паспортов территорий» (Приложение 11), а также ведомость </w:t>
      </w:r>
      <w:r>
        <w:rPr>
          <w:color w:val="000000"/>
          <w:sz w:val="28"/>
          <w:szCs w:val="28"/>
        </w:rPr>
        <w:t xml:space="preserve">контроля устранения недостатков в паспортах территорий и их обновления на серверах в связи с разными сроками </w:t>
      </w:r>
      <w:r w:rsidRPr="00DD4D13">
        <w:rPr>
          <w:color w:val="000000"/>
          <w:sz w:val="28"/>
          <w:szCs w:val="28"/>
        </w:rPr>
        <w:t>корректировки (</w:t>
      </w:r>
      <w:r w:rsidRPr="00DD4D13">
        <w:rPr>
          <w:sz w:val="28"/>
          <w:szCs w:val="28"/>
        </w:rPr>
        <w:t xml:space="preserve">форма 1-1/ПТ, </w:t>
      </w:r>
      <w:r w:rsidRPr="00DD4D1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12</w:t>
      </w:r>
      <w:r w:rsidRPr="00DD4D13">
        <w:rPr>
          <w:color w:val="000000"/>
          <w:sz w:val="28"/>
          <w:szCs w:val="28"/>
        </w:rPr>
        <w:t>).</w:t>
      </w:r>
      <w:r w:rsidRPr="00DD4D1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завершении  дежурства руководитель группы круглосуточного контроля к 9.00 передает данные формы в группу повседневной проверки</w:t>
      </w:r>
      <w:r w:rsidRPr="00216A53">
        <w:rPr>
          <w:sz w:val="28"/>
          <w:szCs w:val="28"/>
        </w:rPr>
        <w:t xml:space="preserve"> </w:t>
      </w:r>
      <w:r w:rsidRPr="00704BC4">
        <w:rPr>
          <w:i/>
          <w:szCs w:val="28"/>
        </w:rPr>
        <w:t>(в выходные и праздничные форм</w:t>
      </w:r>
      <w:r>
        <w:rPr>
          <w:i/>
          <w:szCs w:val="28"/>
        </w:rPr>
        <w:t>ы</w:t>
      </w:r>
      <w:r w:rsidRPr="00704BC4">
        <w:rPr>
          <w:i/>
          <w:szCs w:val="28"/>
        </w:rPr>
        <w:t xml:space="preserve"> 1/ПТ</w:t>
      </w:r>
      <w:r>
        <w:rPr>
          <w:i/>
          <w:szCs w:val="28"/>
        </w:rPr>
        <w:t xml:space="preserve">, </w:t>
      </w:r>
      <w:r w:rsidRPr="00704BC4">
        <w:rPr>
          <w:i/>
          <w:szCs w:val="28"/>
        </w:rPr>
        <w:t>1</w:t>
      </w:r>
      <w:r>
        <w:rPr>
          <w:i/>
          <w:szCs w:val="28"/>
        </w:rPr>
        <w:t>-1</w:t>
      </w:r>
      <w:r w:rsidRPr="00704BC4">
        <w:rPr>
          <w:i/>
          <w:szCs w:val="28"/>
        </w:rPr>
        <w:t>/ПТ за каждые сутки переда</w:t>
      </w:r>
      <w:r>
        <w:rPr>
          <w:i/>
          <w:szCs w:val="28"/>
        </w:rPr>
        <w:t>ю</w:t>
      </w:r>
      <w:r w:rsidRPr="00704BC4">
        <w:rPr>
          <w:i/>
          <w:szCs w:val="28"/>
        </w:rPr>
        <w:t>тся по смене между специалистами по паспортам территорий ОДС до наступления рабочего дня</w:t>
      </w:r>
      <w:r>
        <w:rPr>
          <w:i/>
          <w:szCs w:val="28"/>
        </w:rPr>
        <w:t xml:space="preserve"> с целью передачи документов за все сутки в группу повседневного контроля</w:t>
      </w:r>
      <w:r w:rsidRPr="00704BC4">
        <w:rPr>
          <w:i/>
          <w:szCs w:val="28"/>
        </w:rPr>
        <w:t>)</w:t>
      </w:r>
      <w:r>
        <w:rPr>
          <w:sz w:val="28"/>
          <w:szCs w:val="28"/>
        </w:rPr>
        <w:t>.</w:t>
      </w:r>
    </w:p>
    <w:p w:rsidR="00C02B87" w:rsidRPr="00A9685E" w:rsidRDefault="00C02B87" w:rsidP="00C02B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 о проведенной корректировке паспортов территорий и их обновлении на серверах проводится по линии дежурных смен с заполнением ведомости контроля устранения недостатков. </w:t>
      </w:r>
      <w:r w:rsidRPr="00C73B26">
        <w:rPr>
          <w:sz w:val="28"/>
          <w:szCs w:val="28"/>
        </w:rPr>
        <w:t>Сведения по паспортам территорий, не обновленным в установленный срок переда</w:t>
      </w:r>
      <w:r>
        <w:rPr>
          <w:sz w:val="28"/>
          <w:szCs w:val="28"/>
        </w:rPr>
        <w:t>ются</w:t>
      </w:r>
      <w:r w:rsidRPr="00C73B26">
        <w:rPr>
          <w:sz w:val="28"/>
          <w:szCs w:val="28"/>
        </w:rPr>
        <w:t xml:space="preserve"> по смене для </w:t>
      </w:r>
      <w:r w:rsidRPr="00A9685E">
        <w:rPr>
          <w:color w:val="000000"/>
          <w:sz w:val="28"/>
          <w:szCs w:val="28"/>
        </w:rPr>
        <w:t xml:space="preserve">осуществления дополнительного контроля. </w:t>
      </w:r>
    </w:p>
    <w:p w:rsidR="00C02B87" w:rsidRPr="00A9685E" w:rsidRDefault="00C02B87" w:rsidP="00C02B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9685E">
        <w:rPr>
          <w:color w:val="000000"/>
          <w:sz w:val="28"/>
          <w:szCs w:val="28"/>
        </w:rPr>
        <w:t>роверк</w:t>
      </w:r>
      <w:r>
        <w:rPr>
          <w:color w:val="000000"/>
          <w:sz w:val="28"/>
          <w:szCs w:val="28"/>
        </w:rPr>
        <w:t>а</w:t>
      </w:r>
      <w:r w:rsidRPr="00A9685E">
        <w:rPr>
          <w:color w:val="000000"/>
          <w:sz w:val="28"/>
          <w:szCs w:val="28"/>
        </w:rPr>
        <w:t xml:space="preserve"> устранения недостатков в паспортах территорий проводит</w:t>
      </w:r>
      <w:r>
        <w:rPr>
          <w:color w:val="000000"/>
          <w:sz w:val="28"/>
          <w:szCs w:val="28"/>
        </w:rPr>
        <w:t>ся</w:t>
      </w:r>
      <w:r w:rsidRPr="00A9685E">
        <w:rPr>
          <w:color w:val="000000"/>
          <w:sz w:val="28"/>
          <w:szCs w:val="28"/>
        </w:rPr>
        <w:t xml:space="preserve"> в обязательном порядке по паспортам, оцененным на «неудовлетворительно»</w:t>
      </w:r>
      <w:r w:rsidRPr="009A7903">
        <w:rPr>
          <w:color w:val="000000"/>
          <w:sz w:val="28"/>
          <w:szCs w:val="28"/>
        </w:rPr>
        <w:t xml:space="preserve"> </w:t>
      </w:r>
      <w:r w:rsidRPr="00A9685E">
        <w:rPr>
          <w:color w:val="000000"/>
          <w:sz w:val="28"/>
          <w:szCs w:val="28"/>
        </w:rPr>
        <w:t xml:space="preserve">и «удовлетворительно». По паспортам территорий, оцененным на «хорошо» и имеющим практическую ценность для работы ОДС проверка устранения ранее </w:t>
      </w:r>
      <w:r w:rsidRPr="00A9685E">
        <w:rPr>
          <w:color w:val="000000"/>
          <w:sz w:val="28"/>
          <w:szCs w:val="28"/>
        </w:rPr>
        <w:lastRenderedPageBreak/>
        <w:t>выявленных недостатков и оценка качества проведенной корректировки может проводиться при последующей проверке паспорта (</w:t>
      </w:r>
      <w:r>
        <w:rPr>
          <w:color w:val="000000"/>
          <w:sz w:val="28"/>
          <w:szCs w:val="28"/>
        </w:rPr>
        <w:t>на решение руководителя группы</w:t>
      </w:r>
      <w:r w:rsidRPr="00A9685E">
        <w:rPr>
          <w:color w:val="000000"/>
          <w:sz w:val="28"/>
          <w:szCs w:val="28"/>
        </w:rPr>
        <w:t xml:space="preserve">). </w:t>
      </w:r>
    </w:p>
    <w:p w:rsidR="00C02B87" w:rsidRDefault="00C02B87" w:rsidP="00C02B8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9685E">
        <w:rPr>
          <w:color w:val="000000"/>
          <w:sz w:val="28"/>
          <w:szCs w:val="28"/>
        </w:rPr>
        <w:t>Проверка устранения недостатков по паспортам, находящимся на контроле срочного устранения недостатков, проводится силами группы круглосуточного контроля, проверка устранения недостатков по паспортам при их плановой корректировке проводится группами повседневного контроля.</w:t>
      </w:r>
    </w:p>
    <w:p w:rsidR="00C02B87" w:rsidRDefault="00C02B87" w:rsidP="00C02B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руководитель группы круглосуточного контроля</w:t>
      </w:r>
      <w:r w:rsidRPr="00C06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докладывает руководителю группы повседневной проверки о проблемных вопросах, возникших при проверке паспортов территорий. </w:t>
      </w:r>
    </w:p>
    <w:p w:rsidR="00C02B87" w:rsidRDefault="00C02B87" w:rsidP="00C02B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повседневной проверки в течение недели </w:t>
      </w:r>
      <w:r w:rsidRPr="007B45AC">
        <w:rPr>
          <w:i/>
          <w:szCs w:val="28"/>
        </w:rPr>
        <w:t>(</w:t>
      </w:r>
      <w:r>
        <w:rPr>
          <w:i/>
          <w:szCs w:val="28"/>
        </w:rPr>
        <w:t xml:space="preserve">за период </w:t>
      </w:r>
      <w:r w:rsidRPr="007B45AC">
        <w:rPr>
          <w:i/>
          <w:szCs w:val="28"/>
        </w:rPr>
        <w:t xml:space="preserve">с </w:t>
      </w:r>
      <w:r>
        <w:rPr>
          <w:i/>
          <w:szCs w:val="28"/>
        </w:rPr>
        <w:t>пятницы</w:t>
      </w:r>
      <w:r w:rsidRPr="007B45AC">
        <w:rPr>
          <w:i/>
          <w:szCs w:val="28"/>
        </w:rPr>
        <w:t xml:space="preserve"> по </w:t>
      </w:r>
      <w:r>
        <w:rPr>
          <w:i/>
          <w:szCs w:val="28"/>
        </w:rPr>
        <w:t>четверг</w:t>
      </w:r>
      <w:r w:rsidRPr="007B45AC">
        <w:rPr>
          <w:i/>
          <w:szCs w:val="28"/>
        </w:rPr>
        <w:t>)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формируются «Сводная ведомость по проверке паспортов территорий за неделю на территории федерального округа (субъекта РФ)» (форма 2/ПТ) и «Сравнительная характеристика проверки паспортов территорий за неделю на территории федерального округа (субъекта РФ)» (форма 3/ПТ) (Приложения 13 и 14). Формы направляются в соответствии с регламентом (Приложение 15):</w:t>
      </w:r>
    </w:p>
    <w:p w:rsidR="00C02B87" w:rsidRDefault="00C02B87" w:rsidP="00C02B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 главных управлений МЧС России по субъектам РФ в региональные центры еженедельно в четверг, следующий за отчетным периодом;</w:t>
      </w:r>
    </w:p>
    <w:p w:rsidR="00C02B87" w:rsidRDefault="00C02B87" w:rsidP="00C02B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региональных центров в Национальный центр еженедельно в пятницу, следующей за отчетным периодом по электронному адресу ведомственной сети МЧС России (интранет): </w:t>
      </w:r>
      <w:r w:rsidRPr="00B856BB">
        <w:rPr>
          <w:sz w:val="28"/>
          <w:szCs w:val="28"/>
        </w:rPr>
        <w:t>ftp:\\10.21.18.69\Паспорт территории\ФО\</w:t>
      </w:r>
      <w:r>
        <w:rPr>
          <w:sz w:val="28"/>
          <w:szCs w:val="28"/>
        </w:rPr>
        <w:t>0.1. Проверка ПТ.</w:t>
      </w:r>
    </w:p>
    <w:p w:rsidR="00C02B87" w:rsidRDefault="00C02B87" w:rsidP="00C02B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2/ПТ и 3/ПТ</w:t>
      </w:r>
      <w:r w:rsidR="00437197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заполняются на основании ежедневных отчетов («Ведомостей выявленных недостатков при проверке паспортов территорий» (форма 1/ПТ)), формируемых ОДС ЦУКС территориальных органов МЧС России, а также на основании отчетных документов по чрезвычайным ситуациям, происшествиям и тренировкам.</w:t>
      </w:r>
    </w:p>
    <w:p w:rsidR="00C02B87" w:rsidRPr="0025249B" w:rsidRDefault="00C02B87" w:rsidP="00E223F4">
      <w:pPr>
        <w:spacing w:line="360" w:lineRule="auto"/>
        <w:ind w:firstLine="709"/>
        <w:jc w:val="both"/>
        <w:rPr>
          <w:sz w:val="28"/>
          <w:szCs w:val="28"/>
        </w:rPr>
      </w:pPr>
    </w:p>
    <w:p w:rsidR="000F0A2D" w:rsidRDefault="00D01640" w:rsidP="00C43DC4">
      <w:pPr>
        <w:pStyle w:val="1"/>
        <w:rPr>
          <w:lang w:val="ru-RU"/>
        </w:rPr>
      </w:pPr>
      <w:r w:rsidRPr="00D549AA">
        <w:rPr>
          <w:lang w:val="ru-RU"/>
        </w:rPr>
        <w:br w:type="page"/>
      </w:r>
      <w:bookmarkStart w:id="7" w:name="_Toc341690374"/>
      <w:bookmarkStart w:id="8" w:name="_Toc341690385"/>
      <w:r w:rsidR="007B3C23">
        <w:lastRenderedPageBreak/>
        <w:t>IV</w:t>
      </w:r>
      <w:r w:rsidR="000E59F1" w:rsidRPr="00D549AA">
        <w:rPr>
          <w:lang w:val="ru-RU"/>
        </w:rPr>
        <w:t>. ОЦЕНКА</w:t>
      </w:r>
      <w:r w:rsidR="00D549AA">
        <w:rPr>
          <w:lang w:val="ru-RU"/>
        </w:rPr>
        <w:t xml:space="preserve"> </w:t>
      </w:r>
      <w:r w:rsidR="000E59F1" w:rsidRPr="00D549AA">
        <w:rPr>
          <w:lang w:val="ru-RU"/>
        </w:rPr>
        <w:t>ПАСПОРТОВ ТЕРРИТОРИЙ</w:t>
      </w:r>
      <w:r w:rsidR="008F5B46" w:rsidRPr="00D549AA">
        <w:rPr>
          <w:lang w:val="ru-RU"/>
        </w:rPr>
        <w:t xml:space="preserve"> </w:t>
      </w:r>
    </w:p>
    <w:p w:rsidR="000E59F1" w:rsidRPr="00D549AA" w:rsidRDefault="0060229A" w:rsidP="00C43DC4">
      <w:pPr>
        <w:pStyle w:val="1"/>
        <w:rPr>
          <w:lang w:val="ru-RU"/>
        </w:rPr>
      </w:pPr>
      <w:r w:rsidRPr="00D549AA">
        <w:rPr>
          <w:lang w:val="ru-RU"/>
        </w:rPr>
        <w:t>И</w:t>
      </w:r>
      <w:r w:rsidR="008F5B46" w:rsidRPr="00D549AA">
        <w:rPr>
          <w:lang w:val="ru-RU"/>
        </w:rPr>
        <w:t xml:space="preserve"> КАЧЕСТВА УСТРАНЕНИЯ НЕДОСТАТКОВ</w:t>
      </w:r>
      <w:bookmarkEnd w:id="7"/>
      <w:bookmarkEnd w:id="8"/>
    </w:p>
    <w:p w:rsidR="00B0440E" w:rsidRDefault="00B0440E" w:rsidP="000E59F1">
      <w:pPr>
        <w:spacing w:line="360" w:lineRule="auto"/>
        <w:ind w:firstLine="851"/>
        <w:jc w:val="both"/>
        <w:rPr>
          <w:sz w:val="28"/>
          <w:szCs w:val="28"/>
        </w:rPr>
      </w:pPr>
    </w:p>
    <w:p w:rsidR="000E59F1" w:rsidRDefault="000E59F1" w:rsidP="006769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паспортов территорий определяется по двум </w:t>
      </w:r>
      <w:r w:rsidR="00D01640">
        <w:rPr>
          <w:sz w:val="28"/>
          <w:szCs w:val="28"/>
        </w:rPr>
        <w:t>критериям</w:t>
      </w:r>
      <w:r>
        <w:rPr>
          <w:sz w:val="28"/>
          <w:szCs w:val="28"/>
        </w:rPr>
        <w:t>:</w:t>
      </w:r>
    </w:p>
    <w:p w:rsidR="000E59F1" w:rsidRPr="00B0440E" w:rsidRDefault="000E59F1" w:rsidP="0067693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0440E">
        <w:rPr>
          <w:b/>
          <w:sz w:val="28"/>
          <w:szCs w:val="28"/>
        </w:rPr>
        <w:t>- количество;</w:t>
      </w:r>
    </w:p>
    <w:p w:rsidR="000E59F1" w:rsidRPr="00B0440E" w:rsidRDefault="000E59F1" w:rsidP="0067693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0440E">
        <w:rPr>
          <w:b/>
          <w:sz w:val="28"/>
          <w:szCs w:val="28"/>
        </w:rPr>
        <w:t>- качество.</w:t>
      </w:r>
    </w:p>
    <w:p w:rsidR="000E59F1" w:rsidRDefault="000E59F1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0E59F1">
        <w:rPr>
          <w:b/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информации в паспортах территорий </w:t>
      </w:r>
      <w:r w:rsidR="00DD6818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по двум показателем: </w:t>
      </w:r>
    </w:p>
    <w:p w:rsidR="000E59F1" w:rsidRDefault="000E59F1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B0440E">
        <w:rPr>
          <w:sz w:val="28"/>
          <w:szCs w:val="28"/>
        </w:rPr>
        <w:t>- «Выполнено» - т</w:t>
      </w:r>
      <w:r>
        <w:rPr>
          <w:sz w:val="28"/>
          <w:szCs w:val="28"/>
        </w:rPr>
        <w:t xml:space="preserve">.е. в паспорте территории представлена вся информация согласно структуры, а также </w:t>
      </w:r>
      <w:r w:rsidR="005F5DF6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все риски возникновения чрезвычайных ситуаций и происшествий</w:t>
      </w:r>
      <w:r w:rsidR="00BA7031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характерных для рассматриваемой территории.</w:t>
      </w:r>
    </w:p>
    <w:p w:rsidR="000E59F1" w:rsidRDefault="000E59F1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B0440E">
        <w:rPr>
          <w:sz w:val="28"/>
          <w:szCs w:val="28"/>
        </w:rPr>
        <w:t>- «Не выполнено» - т</w:t>
      </w:r>
      <w:r>
        <w:rPr>
          <w:sz w:val="28"/>
          <w:szCs w:val="28"/>
        </w:rPr>
        <w:t>.е. в паспорте территорий отсутству</w:t>
      </w:r>
      <w:r w:rsidR="00975D93">
        <w:rPr>
          <w:sz w:val="28"/>
          <w:szCs w:val="28"/>
        </w:rPr>
        <w:t>е</w:t>
      </w:r>
      <w:r>
        <w:rPr>
          <w:sz w:val="28"/>
          <w:szCs w:val="28"/>
        </w:rPr>
        <w:t>т риск (риски) возникновения чрезвычайных ситуаций и происшествий</w:t>
      </w:r>
      <w:r w:rsidR="00BA7031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характерных для </w:t>
      </w:r>
      <w:r w:rsidR="00975D93">
        <w:rPr>
          <w:sz w:val="28"/>
          <w:szCs w:val="28"/>
        </w:rPr>
        <w:t>рассматриваемой территории</w:t>
      </w:r>
      <w:r w:rsidR="00BA7031">
        <w:rPr>
          <w:sz w:val="28"/>
          <w:szCs w:val="28"/>
        </w:rPr>
        <w:t>,</w:t>
      </w:r>
      <w:r w:rsidR="00975D93">
        <w:rPr>
          <w:sz w:val="28"/>
          <w:szCs w:val="28"/>
        </w:rPr>
        <w:t xml:space="preserve"> или отсутствуют разделы, необходимые для </w:t>
      </w:r>
      <w:r w:rsidR="005F5DF6">
        <w:rPr>
          <w:sz w:val="28"/>
          <w:szCs w:val="28"/>
        </w:rPr>
        <w:t>отработки</w:t>
      </w:r>
      <w:r w:rsidR="00975D93">
        <w:rPr>
          <w:sz w:val="28"/>
          <w:szCs w:val="28"/>
        </w:rPr>
        <w:t xml:space="preserve"> в любом паспорте территории.</w:t>
      </w:r>
    </w:p>
    <w:p w:rsidR="00B0440E" w:rsidRDefault="00975D93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975D93">
        <w:rPr>
          <w:b/>
          <w:sz w:val="28"/>
          <w:szCs w:val="28"/>
        </w:rPr>
        <w:t>К</w:t>
      </w:r>
      <w:r w:rsidR="000E59F1" w:rsidRPr="00975D93">
        <w:rPr>
          <w:b/>
          <w:sz w:val="28"/>
          <w:szCs w:val="28"/>
        </w:rPr>
        <w:t>ачество</w:t>
      </w:r>
      <w:r w:rsidR="000E59F1">
        <w:rPr>
          <w:sz w:val="28"/>
          <w:szCs w:val="28"/>
        </w:rPr>
        <w:t xml:space="preserve"> отработки оценивается</w:t>
      </w:r>
      <w:r w:rsidR="00EC361D">
        <w:rPr>
          <w:sz w:val="28"/>
          <w:szCs w:val="28"/>
        </w:rPr>
        <w:t xml:space="preserve"> </w:t>
      </w:r>
      <w:r w:rsidR="000E59F1">
        <w:rPr>
          <w:sz w:val="28"/>
          <w:szCs w:val="28"/>
        </w:rPr>
        <w:t xml:space="preserve">путем </w:t>
      </w:r>
      <w:r w:rsidR="00680FFD">
        <w:rPr>
          <w:sz w:val="28"/>
          <w:szCs w:val="28"/>
        </w:rPr>
        <w:t>проведения анализа информации</w:t>
      </w:r>
      <w:r w:rsidR="00BA7031">
        <w:rPr>
          <w:sz w:val="28"/>
          <w:szCs w:val="28"/>
        </w:rPr>
        <w:t>,</w:t>
      </w:r>
      <w:r w:rsidR="00680FFD">
        <w:rPr>
          <w:sz w:val="28"/>
          <w:szCs w:val="28"/>
        </w:rPr>
        <w:t xml:space="preserve"> содержащейся в</w:t>
      </w:r>
      <w:r w:rsidR="00B0440E">
        <w:rPr>
          <w:sz w:val="28"/>
          <w:szCs w:val="28"/>
        </w:rPr>
        <w:t xml:space="preserve"> паспорте территории, достоверности оценки рисков, планирования группировки сил</w:t>
      </w:r>
      <w:r w:rsidR="001665A5">
        <w:rPr>
          <w:sz w:val="28"/>
          <w:szCs w:val="28"/>
        </w:rPr>
        <w:t xml:space="preserve"> и</w:t>
      </w:r>
      <w:r w:rsidR="00B0440E">
        <w:rPr>
          <w:sz w:val="28"/>
          <w:szCs w:val="28"/>
        </w:rPr>
        <w:t xml:space="preserve"> мероприятий по защите населения и территорий. При оценке качеств</w:t>
      </w:r>
      <w:r w:rsidR="00BA7031">
        <w:rPr>
          <w:sz w:val="28"/>
          <w:szCs w:val="28"/>
        </w:rPr>
        <w:t>а</w:t>
      </w:r>
      <w:r w:rsidR="00B0440E">
        <w:rPr>
          <w:sz w:val="28"/>
          <w:szCs w:val="28"/>
        </w:rPr>
        <w:t xml:space="preserve"> особое внимание уделяется картографической информации и схемам, контактной информации, обеспечивающи</w:t>
      </w:r>
      <w:r w:rsidR="00BA7031">
        <w:rPr>
          <w:sz w:val="28"/>
          <w:szCs w:val="28"/>
        </w:rPr>
        <w:t>х</w:t>
      </w:r>
      <w:r w:rsidR="00B0440E">
        <w:rPr>
          <w:sz w:val="28"/>
          <w:szCs w:val="28"/>
        </w:rPr>
        <w:t xml:space="preserve"> выполнение задач по планированию и проведению мероприятий по предупреждению и ликвидации ЧС.</w:t>
      </w:r>
    </w:p>
    <w:p w:rsidR="000E59F1" w:rsidRPr="00975D93" w:rsidRDefault="00975D93" w:rsidP="0067693D">
      <w:pPr>
        <w:spacing w:line="360" w:lineRule="auto"/>
        <w:ind w:firstLine="851"/>
        <w:rPr>
          <w:b/>
          <w:sz w:val="28"/>
          <w:szCs w:val="28"/>
        </w:rPr>
      </w:pPr>
      <w:r w:rsidRPr="00E9609C">
        <w:rPr>
          <w:b/>
          <w:sz w:val="28"/>
          <w:szCs w:val="28"/>
          <w:u w:val="single"/>
        </w:rPr>
        <w:t>Критерии оценки</w:t>
      </w:r>
      <w:r w:rsidR="00E9609C" w:rsidRPr="00E9609C">
        <w:rPr>
          <w:b/>
          <w:sz w:val="28"/>
          <w:szCs w:val="28"/>
          <w:u w:val="single"/>
        </w:rPr>
        <w:t xml:space="preserve"> качества паспортов территорий</w:t>
      </w:r>
      <w:r w:rsidRPr="00975D93">
        <w:rPr>
          <w:b/>
          <w:sz w:val="28"/>
          <w:szCs w:val="28"/>
        </w:rPr>
        <w:t>:</w:t>
      </w:r>
    </w:p>
    <w:p w:rsidR="00975D93" w:rsidRPr="00E9609C" w:rsidRDefault="001665A5" w:rsidP="0067693D">
      <w:pPr>
        <w:spacing w:line="312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«Отлично»</w:t>
      </w:r>
    </w:p>
    <w:p w:rsidR="00975D93" w:rsidRPr="00686E3B" w:rsidRDefault="000C496E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1.</w:t>
      </w:r>
      <w:r w:rsidR="00360E5C" w:rsidRPr="00686E3B">
        <w:rPr>
          <w:sz w:val="28"/>
          <w:szCs w:val="28"/>
        </w:rPr>
        <w:t>Нанесение графической и текстовой информации в паспорте территории в с</w:t>
      </w:r>
      <w:r w:rsidR="00975D93" w:rsidRPr="00686E3B">
        <w:rPr>
          <w:sz w:val="28"/>
          <w:szCs w:val="28"/>
        </w:rPr>
        <w:t>оответстви</w:t>
      </w:r>
      <w:r w:rsidR="00360E5C" w:rsidRPr="00686E3B">
        <w:rPr>
          <w:sz w:val="28"/>
          <w:szCs w:val="28"/>
        </w:rPr>
        <w:t>и с</w:t>
      </w:r>
      <w:r w:rsidR="00CB46D0">
        <w:rPr>
          <w:sz w:val="28"/>
          <w:szCs w:val="28"/>
        </w:rPr>
        <w:t xml:space="preserve"> </w:t>
      </w:r>
      <w:r w:rsidR="00360E5C" w:rsidRPr="00686E3B">
        <w:rPr>
          <w:sz w:val="28"/>
          <w:szCs w:val="28"/>
        </w:rPr>
        <w:t xml:space="preserve">требованиями по оформлению </w:t>
      </w:r>
      <w:r w:rsidR="00164020">
        <w:rPr>
          <w:sz w:val="28"/>
          <w:szCs w:val="28"/>
        </w:rPr>
        <w:t>паспорта территори</w:t>
      </w:r>
      <w:r w:rsidR="001665A5">
        <w:rPr>
          <w:sz w:val="28"/>
          <w:szCs w:val="28"/>
        </w:rPr>
        <w:t>и</w:t>
      </w:r>
      <w:r w:rsidR="00CB46D0">
        <w:rPr>
          <w:sz w:val="28"/>
          <w:szCs w:val="28"/>
        </w:rPr>
        <w:t xml:space="preserve"> </w:t>
      </w:r>
      <w:r w:rsidR="00975D93" w:rsidRPr="00686E3B">
        <w:rPr>
          <w:sz w:val="28"/>
          <w:szCs w:val="28"/>
        </w:rPr>
        <w:t>(</w:t>
      </w:r>
      <w:r w:rsidR="00360E5C" w:rsidRPr="00686E3B">
        <w:rPr>
          <w:sz w:val="28"/>
          <w:szCs w:val="28"/>
        </w:rPr>
        <w:t>представлены все элементы паспорта без пропусков и замен другими</w:t>
      </w:r>
      <w:r w:rsidR="00975D93" w:rsidRPr="00686E3B">
        <w:rPr>
          <w:sz w:val="28"/>
          <w:szCs w:val="28"/>
        </w:rPr>
        <w:t>)</w:t>
      </w:r>
      <w:r w:rsidR="00164020">
        <w:rPr>
          <w:sz w:val="28"/>
          <w:szCs w:val="28"/>
        </w:rPr>
        <w:t>, при этом следует учитывать особенности территорий</w:t>
      </w:r>
      <w:r w:rsidR="00975D93" w:rsidRPr="00686E3B">
        <w:rPr>
          <w:sz w:val="28"/>
          <w:szCs w:val="28"/>
        </w:rPr>
        <w:t>;</w:t>
      </w:r>
    </w:p>
    <w:p w:rsidR="00975D93" w:rsidRPr="00686E3B" w:rsidRDefault="00975D93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2.Указание точных названий административно</w:t>
      </w:r>
      <w:r w:rsidR="00BA7031">
        <w:rPr>
          <w:sz w:val="28"/>
          <w:szCs w:val="28"/>
        </w:rPr>
        <w:t>-</w:t>
      </w:r>
      <w:r w:rsidRPr="00686E3B">
        <w:rPr>
          <w:sz w:val="28"/>
          <w:szCs w:val="28"/>
        </w:rPr>
        <w:t>территориальных единиц РФ, их границ и краткой характеристики субъекта (площадь, население и т. д.);</w:t>
      </w:r>
    </w:p>
    <w:p w:rsidR="00975D93" w:rsidRPr="00686E3B" w:rsidRDefault="00360E5C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lastRenderedPageBreak/>
        <w:t xml:space="preserve">3.Соответствующие действительности контакты всех должностных лиц </w:t>
      </w:r>
      <w:r w:rsidR="00975D93" w:rsidRPr="00686E3B">
        <w:rPr>
          <w:sz w:val="28"/>
          <w:szCs w:val="28"/>
        </w:rPr>
        <w:t>(фамилии, адреса, телефоны и прочая контактная информация);</w:t>
      </w:r>
    </w:p>
    <w:p w:rsidR="00975D93" w:rsidRPr="00686E3B" w:rsidRDefault="00975D93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4</w:t>
      </w:r>
      <w:r w:rsidR="000C496E" w:rsidRPr="00686E3B">
        <w:rPr>
          <w:sz w:val="28"/>
          <w:szCs w:val="28"/>
        </w:rPr>
        <w:t>.</w:t>
      </w:r>
      <w:r w:rsidR="00360E5C" w:rsidRPr="00686E3B">
        <w:rPr>
          <w:sz w:val="28"/>
          <w:szCs w:val="28"/>
        </w:rPr>
        <w:t>Своевременно у</w:t>
      </w:r>
      <w:r w:rsidRPr="00686E3B">
        <w:rPr>
          <w:sz w:val="28"/>
          <w:szCs w:val="28"/>
        </w:rPr>
        <w:t>точненный</w:t>
      </w:r>
      <w:r w:rsidR="00360E5C" w:rsidRPr="00686E3B">
        <w:rPr>
          <w:sz w:val="28"/>
          <w:szCs w:val="28"/>
        </w:rPr>
        <w:t xml:space="preserve"> и соответствующий действительности </w:t>
      </w:r>
      <w:r w:rsidRPr="00686E3B">
        <w:rPr>
          <w:sz w:val="28"/>
          <w:szCs w:val="28"/>
        </w:rPr>
        <w:t>состав сил и средств РСЧС, привлекаемых для ликвидации последствий ЧС;</w:t>
      </w:r>
    </w:p>
    <w:p w:rsidR="00975D93" w:rsidRPr="00686E3B" w:rsidRDefault="00975D93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5</w:t>
      </w:r>
      <w:r w:rsidR="000C496E" w:rsidRPr="00686E3B">
        <w:rPr>
          <w:sz w:val="28"/>
          <w:szCs w:val="28"/>
        </w:rPr>
        <w:t>.</w:t>
      </w:r>
      <w:r w:rsidR="0074071E" w:rsidRPr="00686E3B">
        <w:rPr>
          <w:sz w:val="28"/>
          <w:szCs w:val="28"/>
        </w:rPr>
        <w:t>Наличие п</w:t>
      </w:r>
      <w:r w:rsidRPr="00686E3B">
        <w:rPr>
          <w:sz w:val="28"/>
          <w:szCs w:val="28"/>
        </w:rPr>
        <w:t>олн</w:t>
      </w:r>
      <w:r w:rsidR="0074071E" w:rsidRPr="00686E3B">
        <w:rPr>
          <w:sz w:val="28"/>
          <w:szCs w:val="28"/>
        </w:rPr>
        <w:t xml:space="preserve">ого </w:t>
      </w:r>
      <w:r w:rsidRPr="00686E3B">
        <w:rPr>
          <w:sz w:val="28"/>
          <w:szCs w:val="28"/>
        </w:rPr>
        <w:t>переч</w:t>
      </w:r>
      <w:r w:rsidR="0074071E" w:rsidRPr="00686E3B">
        <w:rPr>
          <w:sz w:val="28"/>
          <w:szCs w:val="28"/>
        </w:rPr>
        <w:t>ня</w:t>
      </w:r>
      <w:r w:rsidRPr="00686E3B">
        <w:rPr>
          <w:sz w:val="28"/>
          <w:szCs w:val="28"/>
        </w:rPr>
        <w:t xml:space="preserve"> информации по рискам возникновения ЧС</w:t>
      </w:r>
      <w:r w:rsidR="0074071E" w:rsidRPr="00686E3B">
        <w:rPr>
          <w:sz w:val="28"/>
          <w:szCs w:val="28"/>
        </w:rPr>
        <w:t xml:space="preserve"> и происшествий</w:t>
      </w:r>
      <w:r w:rsidR="00BA7031">
        <w:rPr>
          <w:sz w:val="28"/>
          <w:szCs w:val="28"/>
        </w:rPr>
        <w:t>,</w:t>
      </w:r>
      <w:r w:rsidR="00E952B3">
        <w:rPr>
          <w:sz w:val="28"/>
          <w:szCs w:val="28"/>
        </w:rPr>
        <w:t xml:space="preserve"> </w:t>
      </w:r>
      <w:r w:rsidR="00360E5C" w:rsidRPr="00686E3B">
        <w:rPr>
          <w:sz w:val="28"/>
          <w:szCs w:val="28"/>
        </w:rPr>
        <w:t>характерных</w:t>
      </w:r>
      <w:r w:rsidRPr="00686E3B">
        <w:rPr>
          <w:sz w:val="28"/>
          <w:szCs w:val="28"/>
        </w:rPr>
        <w:t xml:space="preserve"> для данной территории;</w:t>
      </w:r>
    </w:p>
    <w:p w:rsidR="00975D93" w:rsidRPr="00686E3B" w:rsidRDefault="00975D93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6</w:t>
      </w:r>
      <w:r w:rsidR="000C496E" w:rsidRPr="00686E3B">
        <w:rPr>
          <w:sz w:val="28"/>
          <w:szCs w:val="28"/>
        </w:rPr>
        <w:t>.</w:t>
      </w:r>
      <w:r w:rsidR="0074071E" w:rsidRPr="00686E3B">
        <w:rPr>
          <w:sz w:val="28"/>
          <w:szCs w:val="28"/>
        </w:rPr>
        <w:t xml:space="preserve">Наличие  исчерпывающего </w:t>
      </w:r>
      <w:r w:rsidRPr="00686E3B">
        <w:rPr>
          <w:sz w:val="28"/>
          <w:szCs w:val="28"/>
        </w:rPr>
        <w:t>объем</w:t>
      </w:r>
      <w:r w:rsidR="0074071E" w:rsidRPr="00686E3B">
        <w:rPr>
          <w:sz w:val="28"/>
          <w:szCs w:val="28"/>
        </w:rPr>
        <w:t xml:space="preserve">а </w:t>
      </w:r>
      <w:r w:rsidRPr="00686E3B">
        <w:rPr>
          <w:sz w:val="28"/>
          <w:szCs w:val="28"/>
        </w:rPr>
        <w:t xml:space="preserve"> информационно – справочных материалов;</w:t>
      </w:r>
    </w:p>
    <w:p w:rsidR="00975D93" w:rsidRPr="00686E3B" w:rsidRDefault="00975D93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7</w:t>
      </w:r>
      <w:r w:rsidR="000C496E" w:rsidRPr="00686E3B">
        <w:rPr>
          <w:sz w:val="28"/>
          <w:szCs w:val="28"/>
        </w:rPr>
        <w:t>.</w:t>
      </w:r>
      <w:r w:rsidRPr="00686E3B">
        <w:rPr>
          <w:sz w:val="28"/>
          <w:szCs w:val="28"/>
        </w:rPr>
        <w:t>Высокая штабная культура представленного документа;</w:t>
      </w:r>
    </w:p>
    <w:p w:rsidR="000E59F1" w:rsidRPr="00686E3B" w:rsidRDefault="00975D93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8</w:t>
      </w:r>
      <w:r w:rsidR="000C496E" w:rsidRPr="00686E3B">
        <w:rPr>
          <w:sz w:val="28"/>
          <w:szCs w:val="28"/>
        </w:rPr>
        <w:t>.</w:t>
      </w:r>
      <w:r w:rsidRPr="00686E3B">
        <w:rPr>
          <w:sz w:val="28"/>
          <w:szCs w:val="28"/>
        </w:rPr>
        <w:t>Отработ</w:t>
      </w:r>
      <w:r w:rsidR="0074071E" w:rsidRPr="00686E3B">
        <w:rPr>
          <w:sz w:val="28"/>
          <w:szCs w:val="28"/>
        </w:rPr>
        <w:t>ка</w:t>
      </w:r>
      <w:r w:rsidRPr="00686E3B">
        <w:rPr>
          <w:sz w:val="28"/>
          <w:szCs w:val="28"/>
        </w:rPr>
        <w:t xml:space="preserve"> 100 % требований к нанесению графической и текстовой информации на тематические слои возможных рисков на топографической основе.</w:t>
      </w:r>
    </w:p>
    <w:p w:rsidR="005F3CC2" w:rsidRPr="00E9609C" w:rsidRDefault="005F3CC2" w:rsidP="0067693D">
      <w:pPr>
        <w:spacing w:line="312" w:lineRule="auto"/>
        <w:ind w:firstLine="851"/>
        <w:jc w:val="both"/>
        <w:rPr>
          <w:b/>
          <w:sz w:val="28"/>
          <w:szCs w:val="28"/>
        </w:rPr>
      </w:pPr>
      <w:r w:rsidRPr="00E9609C">
        <w:rPr>
          <w:b/>
          <w:sz w:val="28"/>
          <w:szCs w:val="28"/>
        </w:rPr>
        <w:t xml:space="preserve">«Хорошо» </w:t>
      </w:r>
    </w:p>
    <w:p w:rsidR="005F3CC2" w:rsidRPr="00686E3B" w:rsidRDefault="005F3CC2" w:rsidP="0067693D">
      <w:pPr>
        <w:keepNext/>
        <w:keepLines/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1.</w:t>
      </w:r>
      <w:r w:rsidR="005F5DF6" w:rsidRPr="00686E3B">
        <w:rPr>
          <w:sz w:val="28"/>
          <w:szCs w:val="28"/>
        </w:rPr>
        <w:t xml:space="preserve"> Наличие</w:t>
      </w:r>
      <w:r w:rsidRPr="00686E3B">
        <w:rPr>
          <w:sz w:val="28"/>
          <w:szCs w:val="28"/>
        </w:rPr>
        <w:t xml:space="preserve"> незначительны</w:t>
      </w:r>
      <w:r w:rsidR="005F5DF6" w:rsidRPr="00686E3B">
        <w:rPr>
          <w:sz w:val="28"/>
          <w:szCs w:val="28"/>
        </w:rPr>
        <w:t>х</w:t>
      </w:r>
      <w:r w:rsidRPr="00686E3B">
        <w:rPr>
          <w:sz w:val="28"/>
          <w:szCs w:val="28"/>
        </w:rPr>
        <w:t xml:space="preserve"> нарушени</w:t>
      </w:r>
      <w:r w:rsidR="005F5DF6" w:rsidRPr="00686E3B">
        <w:rPr>
          <w:sz w:val="28"/>
          <w:szCs w:val="28"/>
        </w:rPr>
        <w:t>й</w:t>
      </w:r>
      <w:r w:rsidRPr="00686E3B">
        <w:rPr>
          <w:sz w:val="28"/>
          <w:szCs w:val="28"/>
        </w:rPr>
        <w:t xml:space="preserve"> при оформлении графической информации в паспорте территории;</w:t>
      </w:r>
    </w:p>
    <w:p w:rsidR="005F3CC2" w:rsidRPr="00686E3B" w:rsidRDefault="00C42DB5" w:rsidP="0067693D">
      <w:pPr>
        <w:keepNext/>
        <w:keepLines/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2.Наличие несущественных ошибок</w:t>
      </w:r>
      <w:r w:rsidR="005F3CC2" w:rsidRPr="00686E3B">
        <w:rPr>
          <w:sz w:val="28"/>
          <w:szCs w:val="28"/>
        </w:rPr>
        <w:t xml:space="preserve"> в указании точных названий субъектов РФ, их границ и краткой характеристики субъекта (</w:t>
      </w:r>
      <w:r w:rsidR="005F5DF6" w:rsidRPr="00686E3B">
        <w:rPr>
          <w:sz w:val="28"/>
          <w:szCs w:val="28"/>
        </w:rPr>
        <w:t>общая информация по территории</w:t>
      </w:r>
      <w:r w:rsidR="005F3CC2" w:rsidRPr="00686E3B">
        <w:rPr>
          <w:sz w:val="28"/>
          <w:szCs w:val="28"/>
        </w:rPr>
        <w:t xml:space="preserve"> и т. д.);</w:t>
      </w:r>
    </w:p>
    <w:p w:rsidR="005F3CC2" w:rsidRPr="00686E3B" w:rsidRDefault="005F3CC2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3.</w:t>
      </w:r>
      <w:r w:rsidR="00DD0CF2" w:rsidRPr="00686E3B">
        <w:rPr>
          <w:sz w:val="28"/>
          <w:szCs w:val="28"/>
        </w:rPr>
        <w:t>Отработка</w:t>
      </w:r>
      <w:r w:rsidR="001C2094" w:rsidRPr="00686E3B">
        <w:rPr>
          <w:sz w:val="28"/>
          <w:szCs w:val="28"/>
        </w:rPr>
        <w:t xml:space="preserve"> не менее 85</w:t>
      </w:r>
      <w:r w:rsidRPr="00686E3B">
        <w:rPr>
          <w:sz w:val="28"/>
          <w:szCs w:val="28"/>
        </w:rPr>
        <w:t>% требований к нанесению графической и текстовой информации на тематические слои возможных рисков на топографической основе.</w:t>
      </w:r>
    </w:p>
    <w:p w:rsidR="00AB7D9F" w:rsidRPr="00E9609C" w:rsidRDefault="00AB7D9F" w:rsidP="0067693D">
      <w:pPr>
        <w:spacing w:line="312" w:lineRule="auto"/>
        <w:ind w:firstLine="851"/>
        <w:jc w:val="both"/>
        <w:rPr>
          <w:b/>
          <w:sz w:val="28"/>
          <w:szCs w:val="28"/>
        </w:rPr>
      </w:pPr>
      <w:r w:rsidRPr="00E9609C">
        <w:rPr>
          <w:b/>
          <w:sz w:val="28"/>
          <w:szCs w:val="28"/>
        </w:rPr>
        <w:t xml:space="preserve">«Удовлетворительно» </w:t>
      </w:r>
    </w:p>
    <w:p w:rsidR="00AB7D9F" w:rsidRPr="00686E3B" w:rsidRDefault="0082597B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1.</w:t>
      </w:r>
      <w:r w:rsidR="00D570B7" w:rsidRPr="00686E3B">
        <w:rPr>
          <w:sz w:val="28"/>
          <w:szCs w:val="28"/>
        </w:rPr>
        <w:t xml:space="preserve">Имеются </w:t>
      </w:r>
      <w:r w:rsidR="00AB7D9F" w:rsidRPr="00686E3B">
        <w:rPr>
          <w:sz w:val="28"/>
          <w:szCs w:val="28"/>
        </w:rPr>
        <w:t>значительные нар</w:t>
      </w:r>
      <w:r w:rsidR="00D570B7" w:rsidRPr="00686E3B">
        <w:rPr>
          <w:sz w:val="28"/>
          <w:szCs w:val="28"/>
        </w:rPr>
        <w:t xml:space="preserve">ушения </w:t>
      </w:r>
      <w:r w:rsidR="004A5084" w:rsidRPr="00686E3B">
        <w:rPr>
          <w:sz w:val="28"/>
          <w:szCs w:val="28"/>
        </w:rPr>
        <w:t>при</w:t>
      </w:r>
      <w:r w:rsidR="00BD53FE">
        <w:rPr>
          <w:sz w:val="28"/>
          <w:szCs w:val="28"/>
        </w:rPr>
        <w:t xml:space="preserve"> </w:t>
      </w:r>
      <w:r w:rsidR="00D570B7" w:rsidRPr="00686E3B">
        <w:rPr>
          <w:sz w:val="28"/>
          <w:szCs w:val="28"/>
        </w:rPr>
        <w:t>оформлении графической информации в паспорте территории</w:t>
      </w:r>
      <w:r w:rsidR="00AB7D9F" w:rsidRPr="00686E3B">
        <w:rPr>
          <w:sz w:val="28"/>
          <w:szCs w:val="28"/>
        </w:rPr>
        <w:t>;</w:t>
      </w:r>
    </w:p>
    <w:p w:rsidR="00AB7D9F" w:rsidRPr="00686E3B" w:rsidRDefault="005F5DF6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2</w:t>
      </w:r>
      <w:r w:rsidR="0082597B" w:rsidRPr="00686E3B">
        <w:rPr>
          <w:sz w:val="28"/>
          <w:szCs w:val="28"/>
        </w:rPr>
        <w:t>.</w:t>
      </w:r>
      <w:r w:rsidR="007028E0" w:rsidRPr="00686E3B">
        <w:rPr>
          <w:sz w:val="28"/>
          <w:szCs w:val="28"/>
        </w:rPr>
        <w:t xml:space="preserve">Низкая </w:t>
      </w:r>
      <w:r w:rsidR="00AB7D9F" w:rsidRPr="00686E3B">
        <w:rPr>
          <w:sz w:val="28"/>
          <w:szCs w:val="28"/>
        </w:rPr>
        <w:t>штабная культура в представленном документе;</w:t>
      </w:r>
    </w:p>
    <w:p w:rsidR="00AB7D9F" w:rsidRPr="00686E3B" w:rsidRDefault="005F5DF6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3</w:t>
      </w:r>
      <w:r w:rsidR="0082597B" w:rsidRPr="00686E3B">
        <w:rPr>
          <w:sz w:val="28"/>
          <w:szCs w:val="28"/>
        </w:rPr>
        <w:t>.</w:t>
      </w:r>
      <w:r w:rsidR="00E76A91" w:rsidRPr="00686E3B">
        <w:rPr>
          <w:sz w:val="28"/>
          <w:szCs w:val="28"/>
        </w:rPr>
        <w:t>Отработка</w:t>
      </w:r>
      <w:r w:rsidR="00AB7D9F" w:rsidRPr="00686E3B">
        <w:rPr>
          <w:sz w:val="28"/>
          <w:szCs w:val="28"/>
        </w:rPr>
        <w:t xml:space="preserve"> не менее 70 % требований к нанесению графической и текстовойинформации на тематические слои возможных рисков на топографической основе</w:t>
      </w:r>
      <w:r w:rsidR="00686E3B" w:rsidRPr="00686E3B">
        <w:rPr>
          <w:sz w:val="28"/>
          <w:szCs w:val="28"/>
        </w:rPr>
        <w:t>;</w:t>
      </w:r>
    </w:p>
    <w:p w:rsidR="005F5DF6" w:rsidRPr="00686E3B" w:rsidRDefault="005F5DF6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 xml:space="preserve">4. Слабая информативность </w:t>
      </w:r>
      <w:r w:rsidR="00686E3B" w:rsidRPr="00686E3B">
        <w:rPr>
          <w:sz w:val="28"/>
          <w:szCs w:val="28"/>
        </w:rPr>
        <w:t>схем-карт местности.</w:t>
      </w:r>
    </w:p>
    <w:p w:rsidR="00AB7D9F" w:rsidRPr="00E9609C" w:rsidRDefault="00AB7D9F" w:rsidP="0067693D">
      <w:pPr>
        <w:spacing w:line="312" w:lineRule="auto"/>
        <w:ind w:firstLine="851"/>
        <w:jc w:val="both"/>
        <w:rPr>
          <w:b/>
          <w:sz w:val="28"/>
          <w:szCs w:val="28"/>
        </w:rPr>
      </w:pPr>
      <w:r w:rsidRPr="00E9609C">
        <w:rPr>
          <w:b/>
          <w:sz w:val="28"/>
          <w:szCs w:val="28"/>
        </w:rPr>
        <w:t xml:space="preserve">«Неудовлетворительно» </w:t>
      </w:r>
    </w:p>
    <w:p w:rsidR="0082597B" w:rsidRPr="00686E3B" w:rsidRDefault="0082597B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1.</w:t>
      </w:r>
      <w:r w:rsidR="001768A4" w:rsidRPr="00686E3B">
        <w:rPr>
          <w:sz w:val="28"/>
          <w:szCs w:val="28"/>
        </w:rPr>
        <w:t>П</w:t>
      </w:r>
      <w:r w:rsidRPr="00686E3B">
        <w:rPr>
          <w:sz w:val="28"/>
          <w:szCs w:val="28"/>
        </w:rPr>
        <w:t>олное несоответствие по оформлен</w:t>
      </w:r>
      <w:r w:rsidR="001768A4" w:rsidRPr="00686E3B">
        <w:rPr>
          <w:sz w:val="28"/>
          <w:szCs w:val="28"/>
        </w:rPr>
        <w:t>ию паспорта территории</w:t>
      </w:r>
      <w:r w:rsidRPr="00686E3B">
        <w:rPr>
          <w:sz w:val="28"/>
          <w:szCs w:val="28"/>
        </w:rPr>
        <w:t>;</w:t>
      </w:r>
    </w:p>
    <w:p w:rsidR="005F5DF6" w:rsidRPr="00686E3B" w:rsidRDefault="005F5DF6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2.Об</w:t>
      </w:r>
      <w:r w:rsidR="00BA7031">
        <w:rPr>
          <w:sz w:val="28"/>
          <w:szCs w:val="28"/>
        </w:rPr>
        <w:t>щая информация за территорию не</w:t>
      </w:r>
      <w:r w:rsidRPr="00686E3B">
        <w:rPr>
          <w:sz w:val="28"/>
          <w:szCs w:val="28"/>
        </w:rPr>
        <w:t>актуальна или представлена не в полном объеме;</w:t>
      </w:r>
    </w:p>
    <w:p w:rsidR="005F5DF6" w:rsidRPr="00686E3B" w:rsidRDefault="00686E3B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3</w:t>
      </w:r>
      <w:r w:rsidR="005F5DF6" w:rsidRPr="00686E3B">
        <w:rPr>
          <w:sz w:val="28"/>
          <w:szCs w:val="28"/>
        </w:rPr>
        <w:t>. Перечень рисков не соответствует специфике территории.</w:t>
      </w:r>
    </w:p>
    <w:p w:rsidR="00ED24F5" w:rsidRPr="00686E3B" w:rsidRDefault="00686E3B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lastRenderedPageBreak/>
        <w:t xml:space="preserve">4. </w:t>
      </w:r>
      <w:r w:rsidR="00DB6D34" w:rsidRPr="00686E3B">
        <w:rPr>
          <w:sz w:val="28"/>
          <w:szCs w:val="28"/>
        </w:rPr>
        <w:t xml:space="preserve">Пропущены </w:t>
      </w:r>
      <w:r w:rsidR="0082597B" w:rsidRPr="00686E3B">
        <w:rPr>
          <w:sz w:val="28"/>
          <w:szCs w:val="28"/>
        </w:rPr>
        <w:t>тематические слои возможных рисков на топографической основе</w:t>
      </w:r>
      <w:r w:rsidR="00ED24F5" w:rsidRPr="00686E3B">
        <w:rPr>
          <w:sz w:val="28"/>
          <w:szCs w:val="28"/>
        </w:rPr>
        <w:t>;</w:t>
      </w:r>
    </w:p>
    <w:p w:rsidR="0082597B" w:rsidRPr="00686E3B" w:rsidRDefault="00686E3B" w:rsidP="0067693D">
      <w:pPr>
        <w:spacing w:line="312" w:lineRule="auto"/>
        <w:ind w:firstLine="851"/>
        <w:jc w:val="both"/>
        <w:rPr>
          <w:sz w:val="28"/>
          <w:szCs w:val="28"/>
        </w:rPr>
      </w:pPr>
      <w:r w:rsidRPr="00686E3B">
        <w:rPr>
          <w:sz w:val="28"/>
          <w:szCs w:val="28"/>
        </w:rPr>
        <w:t>5</w:t>
      </w:r>
      <w:r w:rsidR="0082597B" w:rsidRPr="00686E3B">
        <w:rPr>
          <w:sz w:val="28"/>
          <w:szCs w:val="28"/>
        </w:rPr>
        <w:t>.</w:t>
      </w:r>
      <w:r w:rsidR="00DB6D34" w:rsidRPr="00686E3B">
        <w:rPr>
          <w:sz w:val="28"/>
          <w:szCs w:val="28"/>
        </w:rPr>
        <w:t xml:space="preserve">Паспорт территории  </w:t>
      </w:r>
      <w:r w:rsidR="0082597B" w:rsidRPr="00686E3B">
        <w:rPr>
          <w:sz w:val="28"/>
          <w:szCs w:val="28"/>
        </w:rPr>
        <w:t>не имеет практической ценности.</w:t>
      </w:r>
    </w:p>
    <w:p w:rsidR="00B0440E" w:rsidRPr="00BC7C16" w:rsidRDefault="00B0440E" w:rsidP="0067693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0110F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оценке качества </w:t>
      </w:r>
      <w:r w:rsidRPr="0060110F">
        <w:rPr>
          <w:b/>
          <w:sz w:val="28"/>
          <w:szCs w:val="28"/>
        </w:rPr>
        <w:t xml:space="preserve">паспортов территорий учитываются </w:t>
      </w:r>
      <w:r w:rsidR="00BC7C16">
        <w:rPr>
          <w:b/>
          <w:sz w:val="28"/>
          <w:szCs w:val="28"/>
        </w:rPr>
        <w:t xml:space="preserve">особенности отработки паспортов, изложенные в разделе </w:t>
      </w:r>
      <w:r w:rsidR="00BC7C16">
        <w:rPr>
          <w:b/>
          <w:sz w:val="28"/>
          <w:szCs w:val="28"/>
          <w:lang w:val="en-US"/>
        </w:rPr>
        <w:t>II</w:t>
      </w:r>
      <w:r w:rsidR="00BC7C16">
        <w:rPr>
          <w:b/>
          <w:sz w:val="28"/>
          <w:szCs w:val="28"/>
        </w:rPr>
        <w:t>.</w:t>
      </w:r>
    </w:p>
    <w:p w:rsidR="00686E3B" w:rsidRPr="00686E3B" w:rsidRDefault="00686E3B" w:rsidP="0067693D">
      <w:pPr>
        <w:spacing w:line="360" w:lineRule="auto"/>
        <w:ind w:firstLine="851"/>
        <w:jc w:val="both"/>
        <w:rPr>
          <w:sz w:val="28"/>
          <w:szCs w:val="28"/>
        </w:rPr>
      </w:pPr>
      <w:r w:rsidRPr="00686E3B">
        <w:rPr>
          <w:b/>
          <w:sz w:val="28"/>
          <w:szCs w:val="28"/>
          <w:u w:val="single"/>
        </w:rPr>
        <w:t>После определения качественного и количественного показателей</w:t>
      </w:r>
      <w:r>
        <w:rPr>
          <w:sz w:val="28"/>
          <w:szCs w:val="28"/>
        </w:rPr>
        <w:t xml:space="preserve">, выставляется </w:t>
      </w:r>
      <w:r w:rsidRPr="00686E3B">
        <w:rPr>
          <w:b/>
          <w:sz w:val="28"/>
          <w:szCs w:val="28"/>
          <w:u w:val="single"/>
        </w:rPr>
        <w:t>общая оценка</w:t>
      </w:r>
      <w:r>
        <w:rPr>
          <w:sz w:val="28"/>
          <w:szCs w:val="28"/>
        </w:rPr>
        <w:t>:</w:t>
      </w:r>
    </w:p>
    <w:p w:rsidR="00686E3B" w:rsidRDefault="00686E3B" w:rsidP="006769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686E3B">
        <w:rPr>
          <w:b/>
          <w:sz w:val="28"/>
          <w:szCs w:val="28"/>
          <w:u w:val="single"/>
        </w:rPr>
        <w:t>отлично</w:t>
      </w:r>
      <w:r>
        <w:rPr>
          <w:sz w:val="28"/>
          <w:szCs w:val="28"/>
        </w:rPr>
        <w:t>» выставляется – при оценке за количество «</w:t>
      </w:r>
      <w:r w:rsidRPr="00686E3B">
        <w:rPr>
          <w:sz w:val="28"/>
          <w:szCs w:val="28"/>
          <w:u w:val="single"/>
        </w:rPr>
        <w:t>выполнено</w:t>
      </w:r>
      <w:r>
        <w:rPr>
          <w:sz w:val="28"/>
          <w:szCs w:val="28"/>
        </w:rPr>
        <w:t>» и оценке за качество «</w:t>
      </w:r>
      <w:r w:rsidRPr="00686E3B">
        <w:rPr>
          <w:sz w:val="28"/>
          <w:szCs w:val="28"/>
          <w:u w:val="single"/>
        </w:rPr>
        <w:t>отлично</w:t>
      </w:r>
      <w:r>
        <w:rPr>
          <w:sz w:val="28"/>
          <w:szCs w:val="28"/>
        </w:rPr>
        <w:t>»</w:t>
      </w:r>
      <w:r w:rsidR="002F74B7" w:rsidRPr="002F74B7">
        <w:rPr>
          <w:sz w:val="28"/>
          <w:szCs w:val="28"/>
        </w:rPr>
        <w:t xml:space="preserve"> </w:t>
      </w:r>
      <w:r w:rsidR="002F74B7">
        <w:rPr>
          <w:sz w:val="28"/>
          <w:szCs w:val="28"/>
        </w:rPr>
        <w:t>по всем проверенным разделам (рискам).</w:t>
      </w:r>
    </w:p>
    <w:p w:rsidR="00686E3B" w:rsidRDefault="00686E3B" w:rsidP="006769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686E3B">
        <w:rPr>
          <w:b/>
          <w:sz w:val="28"/>
          <w:szCs w:val="28"/>
          <w:u w:val="single"/>
        </w:rPr>
        <w:t>хорошо</w:t>
      </w:r>
      <w:r>
        <w:rPr>
          <w:sz w:val="28"/>
          <w:szCs w:val="28"/>
        </w:rPr>
        <w:t>» выставляется – при оценке за количество «</w:t>
      </w:r>
      <w:r w:rsidRPr="00686E3B">
        <w:rPr>
          <w:sz w:val="28"/>
          <w:szCs w:val="28"/>
          <w:u w:val="single"/>
        </w:rPr>
        <w:t>выполнено</w:t>
      </w:r>
      <w:r>
        <w:rPr>
          <w:sz w:val="28"/>
          <w:szCs w:val="28"/>
        </w:rPr>
        <w:t xml:space="preserve">» и оценке за качество </w:t>
      </w:r>
      <w:r w:rsidR="002F74B7" w:rsidRPr="002F74B7">
        <w:rPr>
          <w:b/>
          <w:sz w:val="28"/>
          <w:szCs w:val="28"/>
          <w:u w:val="single"/>
        </w:rPr>
        <w:t>выше</w:t>
      </w:r>
      <w:r w:rsidR="002F74B7">
        <w:rPr>
          <w:sz w:val="28"/>
          <w:szCs w:val="28"/>
        </w:rPr>
        <w:t xml:space="preserve"> «</w:t>
      </w:r>
      <w:r w:rsidR="002F74B7" w:rsidRPr="00686E3B">
        <w:rPr>
          <w:sz w:val="28"/>
          <w:szCs w:val="28"/>
          <w:u w:val="single"/>
        </w:rPr>
        <w:t>удовлетворительно</w:t>
      </w:r>
      <w:r w:rsidR="002F74B7">
        <w:rPr>
          <w:sz w:val="28"/>
          <w:szCs w:val="28"/>
        </w:rPr>
        <w:t>» по всем проверенным разделам (рискам)</w:t>
      </w:r>
      <w:r>
        <w:rPr>
          <w:sz w:val="28"/>
          <w:szCs w:val="28"/>
        </w:rPr>
        <w:t>.</w:t>
      </w:r>
    </w:p>
    <w:p w:rsidR="000F1487" w:rsidRDefault="00686E3B" w:rsidP="006769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686E3B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 выставляется – при оценке за количество «</w:t>
      </w:r>
      <w:r w:rsidRPr="00686E3B">
        <w:rPr>
          <w:sz w:val="28"/>
          <w:szCs w:val="28"/>
          <w:u w:val="single"/>
        </w:rPr>
        <w:t>выполнено</w:t>
      </w:r>
      <w:r>
        <w:rPr>
          <w:sz w:val="28"/>
          <w:szCs w:val="28"/>
        </w:rPr>
        <w:t>» и оценке за качество «</w:t>
      </w:r>
      <w:r w:rsidRPr="00686E3B">
        <w:rPr>
          <w:sz w:val="28"/>
          <w:szCs w:val="28"/>
          <w:u w:val="single"/>
        </w:rPr>
        <w:t>удовлетворительно</w:t>
      </w:r>
      <w:r>
        <w:rPr>
          <w:sz w:val="28"/>
          <w:szCs w:val="28"/>
        </w:rPr>
        <w:t>»</w:t>
      </w:r>
      <w:r w:rsidR="002F74B7">
        <w:rPr>
          <w:sz w:val="28"/>
          <w:szCs w:val="28"/>
        </w:rPr>
        <w:t xml:space="preserve"> хотя бы по одному из проверенных разделов</w:t>
      </w:r>
      <w:r w:rsidR="000F1487">
        <w:rPr>
          <w:sz w:val="28"/>
          <w:szCs w:val="28"/>
        </w:rPr>
        <w:t xml:space="preserve">. </w:t>
      </w:r>
    </w:p>
    <w:p w:rsidR="00686E3B" w:rsidRDefault="00686E3B" w:rsidP="0067693D">
      <w:pPr>
        <w:spacing w:line="360" w:lineRule="auto"/>
        <w:ind w:firstLine="851"/>
        <w:jc w:val="both"/>
      </w:pPr>
      <w:r>
        <w:rPr>
          <w:sz w:val="28"/>
          <w:szCs w:val="28"/>
        </w:rPr>
        <w:t>Оценка «</w:t>
      </w:r>
      <w:r w:rsidRPr="00686E3B">
        <w:rPr>
          <w:b/>
          <w:sz w:val="28"/>
          <w:szCs w:val="28"/>
          <w:u w:val="single"/>
        </w:rPr>
        <w:t>неудовлетворительно</w:t>
      </w:r>
      <w:r>
        <w:rPr>
          <w:sz w:val="28"/>
          <w:szCs w:val="28"/>
        </w:rPr>
        <w:t>» выставляется – при оценке за количество «</w:t>
      </w:r>
      <w:r w:rsidRPr="00686E3B">
        <w:rPr>
          <w:sz w:val="28"/>
          <w:szCs w:val="28"/>
          <w:u w:val="single"/>
        </w:rPr>
        <w:t>не выполнено</w:t>
      </w:r>
      <w:r>
        <w:rPr>
          <w:sz w:val="28"/>
          <w:szCs w:val="28"/>
        </w:rPr>
        <w:t>» и любой оценке за качество.</w:t>
      </w:r>
    </w:p>
    <w:p w:rsidR="002F74B7" w:rsidRDefault="0067693D" w:rsidP="0067693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7693D">
        <w:rPr>
          <w:b/>
          <w:sz w:val="28"/>
          <w:szCs w:val="28"/>
          <w:u w:val="single"/>
        </w:rPr>
        <w:t>Оценка качества устранения недостатков</w:t>
      </w:r>
    </w:p>
    <w:p w:rsidR="00D20982" w:rsidRDefault="004D0B30" w:rsidP="006769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0B30">
        <w:rPr>
          <w:sz w:val="28"/>
          <w:szCs w:val="28"/>
        </w:rPr>
        <w:t xml:space="preserve">едостатки в паспорте </w:t>
      </w:r>
      <w:r>
        <w:rPr>
          <w:sz w:val="28"/>
          <w:szCs w:val="28"/>
        </w:rPr>
        <w:t xml:space="preserve">считаются </w:t>
      </w:r>
      <w:r w:rsidRPr="004D0B30">
        <w:rPr>
          <w:sz w:val="28"/>
          <w:szCs w:val="28"/>
        </w:rPr>
        <w:t>устранен</w:t>
      </w:r>
      <w:r>
        <w:rPr>
          <w:sz w:val="28"/>
          <w:szCs w:val="28"/>
        </w:rPr>
        <w:t>ными</w:t>
      </w:r>
      <w:r w:rsidRPr="004D0B30">
        <w:rPr>
          <w:sz w:val="28"/>
          <w:szCs w:val="28"/>
        </w:rPr>
        <w:t xml:space="preserve">, когда откорректированы все разделы (риски), по которым были снижены оценки и </w:t>
      </w:r>
      <w:r>
        <w:rPr>
          <w:sz w:val="28"/>
          <w:szCs w:val="28"/>
        </w:rPr>
        <w:t xml:space="preserve">итоговая </w:t>
      </w:r>
      <w:r w:rsidRPr="004D0B30">
        <w:rPr>
          <w:sz w:val="28"/>
          <w:szCs w:val="28"/>
        </w:rPr>
        <w:t xml:space="preserve">оценка за паспорт повышена. В противном случае паспорт считается не откорректированным. </w:t>
      </w:r>
    </w:p>
    <w:p w:rsidR="0067693D" w:rsidRDefault="0067693D" w:rsidP="0067693D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bookmarkStart w:id="9" w:name="_Toc341690375"/>
      <w:bookmarkStart w:id="10" w:name="_Toc341690386"/>
    </w:p>
    <w:bookmarkEnd w:id="9"/>
    <w:bookmarkEnd w:id="10"/>
    <w:p w:rsidR="00FE0761" w:rsidRDefault="001665A5" w:rsidP="00C43DC4">
      <w:pPr>
        <w:pStyle w:val="1"/>
        <w:rPr>
          <w:lang w:val="ru-RU"/>
        </w:rPr>
      </w:pPr>
      <w:r w:rsidRPr="00FE0761">
        <w:rPr>
          <w:b w:val="0"/>
          <w:lang w:val="ru-RU"/>
        </w:rPr>
        <w:br w:type="page"/>
      </w:r>
      <w:bookmarkStart w:id="11" w:name="_Toc341690376"/>
      <w:bookmarkStart w:id="12" w:name="_Toc341690387"/>
      <w:r w:rsidR="00216A53">
        <w:lastRenderedPageBreak/>
        <w:t>V</w:t>
      </w:r>
      <w:r w:rsidR="000B357C" w:rsidRPr="00D549AA">
        <w:rPr>
          <w:lang w:val="ru-RU"/>
        </w:rPr>
        <w:t xml:space="preserve">. ОРГАНИЗАЦИЯ ПОДГОТОВКИ </w:t>
      </w:r>
    </w:p>
    <w:p w:rsidR="000B357C" w:rsidRPr="00D549AA" w:rsidRDefault="000B357C" w:rsidP="00C43DC4">
      <w:pPr>
        <w:pStyle w:val="1"/>
        <w:rPr>
          <w:lang w:val="ru-RU"/>
        </w:rPr>
      </w:pPr>
      <w:r w:rsidRPr="00D549AA">
        <w:rPr>
          <w:lang w:val="ru-RU"/>
        </w:rPr>
        <w:t>РАБОТЫ С ПАСПОРТАМИ ТЕРРИТОРИЙ</w:t>
      </w:r>
      <w:bookmarkEnd w:id="11"/>
      <w:bookmarkEnd w:id="12"/>
    </w:p>
    <w:p w:rsidR="000B357C" w:rsidRDefault="000B357C" w:rsidP="00FC3E0B">
      <w:pPr>
        <w:spacing w:line="360" w:lineRule="auto"/>
        <w:ind w:firstLine="851"/>
        <w:jc w:val="both"/>
        <w:rPr>
          <w:sz w:val="28"/>
          <w:szCs w:val="28"/>
        </w:rPr>
      </w:pPr>
    </w:p>
    <w:p w:rsid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 организацией подготовки работы с паспортами территорий понимается  </w:t>
      </w:r>
      <w:r w:rsidRPr="00D13ED9">
        <w:rPr>
          <w:sz w:val="28"/>
          <w:szCs w:val="28"/>
        </w:rPr>
        <w:t>совершенствование  знаний, умений и навыков</w:t>
      </w:r>
      <w:r>
        <w:rPr>
          <w:sz w:val="28"/>
          <w:szCs w:val="28"/>
        </w:rPr>
        <w:t xml:space="preserve"> обучаемых</w:t>
      </w:r>
      <w:r w:rsidR="00C4499A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по работе с паспортами территорий (далее - подготовка).</w:t>
      </w:r>
    </w:p>
    <w:p w:rsidR="000B357C" w:rsidRPr="00026490" w:rsidRDefault="000B357C" w:rsidP="000B357C">
      <w:pPr>
        <w:spacing w:line="360" w:lineRule="auto"/>
        <w:ind w:firstLine="709"/>
        <w:rPr>
          <w:b/>
          <w:sz w:val="28"/>
          <w:szCs w:val="20"/>
        </w:rPr>
      </w:pPr>
      <w:r w:rsidRPr="00026490">
        <w:rPr>
          <w:b/>
          <w:sz w:val="28"/>
          <w:szCs w:val="20"/>
        </w:rPr>
        <w:t>Подготовку  проходят:</w:t>
      </w:r>
    </w:p>
    <w:p w:rsidR="000B357C" w:rsidRPr="00480AAF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26490">
        <w:rPr>
          <w:sz w:val="28"/>
          <w:szCs w:val="28"/>
        </w:rPr>
        <w:t xml:space="preserve">а) </w:t>
      </w:r>
      <w:r w:rsidRPr="00480AAF">
        <w:rPr>
          <w:sz w:val="28"/>
          <w:szCs w:val="28"/>
        </w:rPr>
        <w:t>должностные лица ОДС</w:t>
      </w:r>
      <w:r w:rsidR="00E4411E">
        <w:rPr>
          <w:sz w:val="28"/>
          <w:szCs w:val="28"/>
        </w:rPr>
        <w:t xml:space="preserve"> Национального центра и </w:t>
      </w:r>
      <w:r w:rsidRPr="00480AAF">
        <w:rPr>
          <w:sz w:val="28"/>
          <w:szCs w:val="28"/>
        </w:rPr>
        <w:t xml:space="preserve"> ЦУКС территориальных органов МЧС России;</w:t>
      </w:r>
    </w:p>
    <w:p w:rsidR="000B357C" w:rsidRPr="00480AAF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480AAF">
        <w:rPr>
          <w:sz w:val="28"/>
          <w:szCs w:val="28"/>
        </w:rPr>
        <w:t>б) должностные лица структурных подразделений территориальных органов МЧС России;</w:t>
      </w:r>
    </w:p>
    <w:p w:rsidR="000B357C" w:rsidRPr="00480AAF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480AAF">
        <w:rPr>
          <w:sz w:val="28"/>
          <w:szCs w:val="28"/>
        </w:rPr>
        <w:t>в) должностные лица дежурных служб, а также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</w:t>
      </w:r>
      <w:r w:rsidR="00C4499A">
        <w:rPr>
          <w:sz w:val="28"/>
          <w:szCs w:val="28"/>
        </w:rPr>
        <w:t>;</w:t>
      </w:r>
    </w:p>
    <w:p w:rsidR="000B357C" w:rsidRPr="00026490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480AAF">
        <w:rPr>
          <w:sz w:val="28"/>
          <w:szCs w:val="28"/>
        </w:rPr>
        <w:t>г)</w:t>
      </w:r>
      <w:r w:rsidRPr="00026490">
        <w:rPr>
          <w:sz w:val="28"/>
          <w:szCs w:val="28"/>
        </w:rPr>
        <w:t xml:space="preserve">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0B357C" w:rsidRDefault="000B357C" w:rsidP="000B35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1473">
        <w:rPr>
          <w:b/>
          <w:sz w:val="28"/>
          <w:szCs w:val="28"/>
        </w:rPr>
        <w:t>Подготовка включает:</w:t>
      </w:r>
    </w:p>
    <w:p w:rsid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2F1473">
        <w:rPr>
          <w:b/>
          <w:sz w:val="28"/>
          <w:szCs w:val="28"/>
        </w:rPr>
        <w:t>теоретическую подготовку</w:t>
      </w:r>
      <w:r w:rsidRPr="002F1473">
        <w:rPr>
          <w:sz w:val="28"/>
          <w:szCs w:val="28"/>
        </w:rPr>
        <w:t>, в ходе которой до обучаемы</w:t>
      </w:r>
      <w:r>
        <w:rPr>
          <w:sz w:val="28"/>
          <w:szCs w:val="28"/>
        </w:rPr>
        <w:t>х</w:t>
      </w:r>
      <w:r w:rsidR="009A7903">
        <w:rPr>
          <w:sz w:val="28"/>
          <w:szCs w:val="28"/>
        </w:rPr>
        <w:t xml:space="preserve"> </w:t>
      </w:r>
      <w:r w:rsidRPr="002F1473">
        <w:rPr>
          <w:sz w:val="28"/>
          <w:szCs w:val="28"/>
        </w:rPr>
        <w:t xml:space="preserve">доводятся содержание паспортов всех категорий, порядок работы с ними, </w:t>
      </w:r>
      <w:r>
        <w:rPr>
          <w:sz w:val="28"/>
          <w:szCs w:val="28"/>
        </w:rPr>
        <w:t xml:space="preserve">методики оценки рисков, порядок межведомственного взаимодействия; </w:t>
      </w:r>
    </w:p>
    <w:p w:rsid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480AAF">
        <w:rPr>
          <w:b/>
          <w:sz w:val="28"/>
          <w:szCs w:val="28"/>
        </w:rPr>
        <w:t>практическую подготовку</w:t>
      </w:r>
      <w:r>
        <w:rPr>
          <w:sz w:val="28"/>
          <w:szCs w:val="28"/>
        </w:rPr>
        <w:t>, в ходе которой обучаемые</w:t>
      </w:r>
      <w:r w:rsidR="00C4499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практике посредством выдачи им индивидуальных заданий работают с паспортами  территорий всех категорий.</w:t>
      </w:r>
    </w:p>
    <w:p w:rsid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A519D9">
        <w:rPr>
          <w:b/>
          <w:sz w:val="28"/>
          <w:szCs w:val="28"/>
        </w:rPr>
        <w:t>Подготовка предусматривает</w:t>
      </w:r>
      <w:r>
        <w:rPr>
          <w:sz w:val="28"/>
          <w:szCs w:val="28"/>
        </w:rPr>
        <w:t>:</w:t>
      </w:r>
    </w:p>
    <w:p w:rsidR="000B357C" w:rsidRPr="00480AAF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</w:t>
      </w:r>
      <w:r w:rsidRPr="00480AAF">
        <w:rPr>
          <w:sz w:val="28"/>
          <w:szCs w:val="28"/>
        </w:rPr>
        <w:t>должностны</w:t>
      </w:r>
      <w:r>
        <w:rPr>
          <w:sz w:val="28"/>
          <w:szCs w:val="28"/>
        </w:rPr>
        <w:t>хлиц</w:t>
      </w:r>
      <w:r w:rsidRPr="00480AAF">
        <w:rPr>
          <w:sz w:val="28"/>
          <w:szCs w:val="28"/>
        </w:rPr>
        <w:t xml:space="preserve"> ОДС</w:t>
      </w:r>
      <w:r w:rsidR="00B506F6">
        <w:rPr>
          <w:sz w:val="28"/>
          <w:szCs w:val="28"/>
        </w:rPr>
        <w:t xml:space="preserve"> Национального центра и</w:t>
      </w:r>
      <w:r w:rsidRPr="00480AAF">
        <w:rPr>
          <w:sz w:val="28"/>
          <w:szCs w:val="28"/>
        </w:rPr>
        <w:t xml:space="preserve"> ЦУКС</w:t>
      </w:r>
      <w:r w:rsidR="00CB6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подразделений </w:t>
      </w:r>
      <w:r w:rsidRPr="00480AAF">
        <w:rPr>
          <w:sz w:val="28"/>
          <w:szCs w:val="28"/>
        </w:rPr>
        <w:t>территориальных органов МЧС России</w:t>
      </w:r>
      <w:r>
        <w:rPr>
          <w:sz w:val="28"/>
          <w:szCs w:val="28"/>
        </w:rPr>
        <w:t xml:space="preserve"> проведение </w:t>
      </w:r>
      <w:r w:rsidRPr="00A519D9">
        <w:rPr>
          <w:b/>
          <w:sz w:val="28"/>
          <w:szCs w:val="28"/>
        </w:rPr>
        <w:t>ежемесячных</w:t>
      </w:r>
      <w:r>
        <w:rPr>
          <w:sz w:val="28"/>
          <w:szCs w:val="28"/>
        </w:rPr>
        <w:t xml:space="preserve"> занятий в соответствии с планами основных мероприятий в помещениях</w:t>
      </w:r>
      <w:r w:rsidR="005E0418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оборудованных ПЭВМ</w:t>
      </w:r>
      <w:r w:rsidR="005E0418">
        <w:rPr>
          <w:sz w:val="28"/>
          <w:szCs w:val="28"/>
        </w:rPr>
        <w:t>,</w:t>
      </w:r>
      <w:r w:rsidRPr="00A519D9">
        <w:rPr>
          <w:sz w:val="28"/>
          <w:szCs w:val="28"/>
        </w:rPr>
        <w:t xml:space="preserve"> и самостоятельное изучение </w:t>
      </w:r>
      <w:r>
        <w:rPr>
          <w:sz w:val="28"/>
          <w:szCs w:val="28"/>
        </w:rPr>
        <w:t>паспортов территорий с последующей проверкой полученных знаний и навыков</w:t>
      </w:r>
      <w:r w:rsidRPr="00480AAF">
        <w:rPr>
          <w:sz w:val="28"/>
          <w:szCs w:val="28"/>
        </w:rPr>
        <w:t>;</w:t>
      </w:r>
    </w:p>
    <w:p w:rsid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для </w:t>
      </w:r>
      <w:r w:rsidRPr="00A519D9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A519D9">
        <w:rPr>
          <w:sz w:val="28"/>
          <w:szCs w:val="28"/>
        </w:rPr>
        <w:t xml:space="preserve"> лиц дежурных служб, а также работник</w:t>
      </w:r>
      <w:r>
        <w:rPr>
          <w:sz w:val="28"/>
          <w:szCs w:val="28"/>
        </w:rPr>
        <w:t>ов</w:t>
      </w:r>
      <w:r w:rsidRPr="00A519D9">
        <w:rPr>
          <w:sz w:val="28"/>
          <w:szCs w:val="28"/>
        </w:rPr>
        <w:t xml:space="preserve">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</w:t>
      </w:r>
      <w:r>
        <w:rPr>
          <w:sz w:val="28"/>
          <w:szCs w:val="28"/>
        </w:rPr>
        <w:t xml:space="preserve">, </w:t>
      </w:r>
      <w:r w:rsidRPr="0044589F">
        <w:rPr>
          <w:sz w:val="28"/>
          <w:szCs w:val="28"/>
        </w:rPr>
        <w:t>председател</w:t>
      </w:r>
      <w:r>
        <w:rPr>
          <w:sz w:val="28"/>
          <w:szCs w:val="28"/>
        </w:rPr>
        <w:t>ей</w:t>
      </w:r>
      <w:r w:rsidRPr="0044589F">
        <w:rPr>
          <w:sz w:val="28"/>
          <w:szCs w:val="28"/>
        </w:rPr>
        <w:t xml:space="preserve"> комиссий по чрезвычайным ситуациям</w:t>
      </w:r>
      <w:r w:rsidR="00C02B87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</w:t>
      </w:r>
      <w:r w:rsidR="00C02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проводимых совместных учений и  тренировок, </w:t>
      </w:r>
      <w:r w:rsidR="00C02B87">
        <w:rPr>
          <w:sz w:val="28"/>
          <w:szCs w:val="28"/>
        </w:rPr>
        <w:t xml:space="preserve">занятий в учебно-методических центрах, </w:t>
      </w:r>
      <w:r>
        <w:rPr>
          <w:sz w:val="28"/>
          <w:szCs w:val="28"/>
        </w:rPr>
        <w:t xml:space="preserve">а также </w:t>
      </w:r>
      <w:r w:rsidRPr="0044589F">
        <w:rPr>
          <w:sz w:val="28"/>
          <w:szCs w:val="28"/>
        </w:rPr>
        <w:t>с использованием дистанционных технологий</w:t>
      </w:r>
      <w:r>
        <w:rPr>
          <w:sz w:val="28"/>
          <w:szCs w:val="28"/>
        </w:rPr>
        <w:t>,</w:t>
      </w:r>
      <w:r w:rsidR="00C02B87">
        <w:rPr>
          <w:sz w:val="28"/>
          <w:szCs w:val="28"/>
        </w:rPr>
        <w:t xml:space="preserve"> </w:t>
      </w:r>
      <w:r w:rsidRPr="0044589F">
        <w:rPr>
          <w:sz w:val="28"/>
          <w:szCs w:val="28"/>
        </w:rPr>
        <w:t>с последующей проверкой полученных знаний и навыков</w:t>
      </w:r>
      <w:r>
        <w:rPr>
          <w:sz w:val="28"/>
          <w:szCs w:val="28"/>
        </w:rPr>
        <w:t>.</w:t>
      </w:r>
    </w:p>
    <w:p w:rsidR="000B357C" w:rsidRDefault="000B357C" w:rsidP="00FC3E0B">
      <w:pPr>
        <w:spacing w:line="360" w:lineRule="auto"/>
        <w:ind w:firstLine="851"/>
        <w:jc w:val="both"/>
        <w:rPr>
          <w:sz w:val="28"/>
          <w:szCs w:val="28"/>
        </w:rPr>
      </w:pPr>
    </w:p>
    <w:p w:rsidR="00BC66AE" w:rsidRPr="000A2D7A" w:rsidRDefault="00BC66AE" w:rsidP="000B357C">
      <w:pPr>
        <w:spacing w:line="360" w:lineRule="auto"/>
        <w:jc w:val="center"/>
        <w:rPr>
          <w:b/>
          <w:sz w:val="28"/>
          <w:szCs w:val="28"/>
        </w:rPr>
      </w:pPr>
    </w:p>
    <w:p w:rsidR="00FE0761" w:rsidRDefault="007125BC" w:rsidP="00C43DC4">
      <w:pPr>
        <w:pStyle w:val="1"/>
        <w:rPr>
          <w:lang w:val="ru-RU"/>
        </w:rPr>
      </w:pPr>
      <w:r w:rsidRPr="00FE0761">
        <w:rPr>
          <w:b w:val="0"/>
          <w:lang w:val="ru-RU"/>
        </w:rPr>
        <w:br w:type="page"/>
      </w:r>
      <w:bookmarkStart w:id="13" w:name="_Toc341690377"/>
      <w:bookmarkStart w:id="14" w:name="_Toc341690388"/>
      <w:r w:rsidR="000B357C">
        <w:lastRenderedPageBreak/>
        <w:t>V</w:t>
      </w:r>
      <w:r w:rsidR="00216A53">
        <w:t>I</w:t>
      </w:r>
      <w:r w:rsidR="000B357C" w:rsidRPr="00D549AA">
        <w:rPr>
          <w:lang w:val="ru-RU"/>
        </w:rPr>
        <w:t>. ОРГАНИЗАЦИЯ ПРОВЕДЕНИЯ</w:t>
      </w:r>
    </w:p>
    <w:p w:rsidR="000B357C" w:rsidRPr="00D549AA" w:rsidRDefault="000B357C" w:rsidP="00C43DC4">
      <w:pPr>
        <w:pStyle w:val="1"/>
        <w:rPr>
          <w:lang w:val="ru-RU"/>
        </w:rPr>
      </w:pPr>
      <w:r w:rsidRPr="00D549AA">
        <w:rPr>
          <w:lang w:val="ru-RU"/>
        </w:rPr>
        <w:t>СМОТРА-КО</w:t>
      </w:r>
      <w:r w:rsidR="00A93FB4" w:rsidRPr="00D549AA">
        <w:rPr>
          <w:lang w:val="ru-RU"/>
        </w:rPr>
        <w:t>Н</w:t>
      </w:r>
      <w:r w:rsidRPr="00D549AA">
        <w:rPr>
          <w:lang w:val="ru-RU"/>
        </w:rPr>
        <w:t>КУРСА НА ЛУЧШИЙ ПАСПОРТ ТЕРРИТОРИИ</w:t>
      </w:r>
      <w:bookmarkEnd w:id="13"/>
      <w:bookmarkEnd w:id="14"/>
    </w:p>
    <w:p w:rsidR="000B357C" w:rsidRDefault="000B357C" w:rsidP="00FC3E0B">
      <w:pPr>
        <w:spacing w:line="360" w:lineRule="auto"/>
        <w:ind w:firstLine="851"/>
        <w:jc w:val="both"/>
        <w:rPr>
          <w:sz w:val="28"/>
          <w:szCs w:val="28"/>
        </w:rPr>
      </w:pP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Ежегодно проводится смотр – конкурс  на лучший паспорт территории. 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Смотр-конкурс на лучший паспорт территории (паспорт потенциально опасного объекта) (далее – смотр-конкурс) проводится для совершенствования работы по подготовке информационно-справочных материалов в состав информационного фонда МЧС России, внедрения и распространения передового опыта работы в области подготовки и разработки информационных материалов.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Смотр-конкурс проводится во всех региональных центрах МЧС России, Главных управлениях МЧС России по субъектам РФ и Главном управлении МЧС России по городу Москва.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Смотр-конкурс является мероприятием, которое подлежит обязательному включению в «План основных мероприятий» регионального центра МЧС России, ГУ МЧС России по субъектам РФ и ГУ МЧС России по городу Москве ежегодно.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 Основной целью проведения смотра – конкурса является определение территориального органа МЧС России, в котором наиболее эффективно организована работа по формированию паспорта территории и паспорта потенциально – опасного объекта.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Основные задачи, решаемые в ходе проведения  смотра-конкурса на лучший паспорт территории (паспорт потенциально опасного объекта):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проверка и оценка состояния паспорта территории (паспорта потенциально опасного объекта);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проверка полноты, качества и достоверности информации, отображаемой в паспорте территории (паспорте потенциально опасного объекта);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проверка организации работы РЦ МЧС России, ГУ МЧС России по субъектам РФ и ГУ МЧС России по г. Москве по наполнению информацией паспорта территории (паспорта потенциально опасного объекта), необходимой для ликвидации ЧС в случае ее возникновения или угрозе возникновения;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lastRenderedPageBreak/>
        <w:t xml:space="preserve">проверка организации работы РЦ МЧС России, ГУ МЧС России по субъектам РФ и ГУ МЧС России по г. Москве по внесению изменений (обновления) в паспорт территории (паспорт потенциально опасного объекта), выявленных в ходе проверок;   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оказание практической помощи в решении проблемных вопросов при отработке паспортов территорий федеральных округов, субъектов РФ, муниципальных районов, муниципальных образований (городских округов, городских поселений, сельских поселений) и паспортов потенциально-опасных объектов;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выявление лучшего паспорта территории федерального округа, субъекта РФ, муниципального района, муниципального образования (городского округа, городского поселения, сельского поселения</w:t>
      </w:r>
      <w:r w:rsidR="006B6BCF">
        <w:rPr>
          <w:sz w:val="28"/>
          <w:szCs w:val="28"/>
        </w:rPr>
        <w:t>, населенного пункта</w:t>
      </w:r>
      <w:r w:rsidRPr="000B357C">
        <w:rPr>
          <w:sz w:val="28"/>
          <w:szCs w:val="28"/>
        </w:rPr>
        <w:t>) и паспорта потенциально-опасного объекта среди РЦ МЧС России, ГУ МЧС России по субъектам РФ и ГУ МЧС России по г. Москве.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 Смотр-конкурс организуется и проводится ФКУ «Национальный центр управления  в кризисных ситуациях» (далее – Национальный центр) совместно с территориальными органами МЧС России.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 Для проведения смотра – конкурса и подведения его итогов создаются конкурсные комиссии: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в Национальном центре – центральная конкурсная комиссия;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в региональных центрах – конкурсные комиссии региональных центров.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Центральная конкурсная комиссия, конкурсные комиссии региональных центров создаются в составе председателя, заместителя председателя, секретаря и членов комиссии.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Состав центральной конкурсной комиссии утверждается </w:t>
      </w:r>
      <w:r w:rsidR="00DD7BFC">
        <w:rPr>
          <w:sz w:val="28"/>
          <w:szCs w:val="28"/>
        </w:rPr>
        <w:t xml:space="preserve">Начальником </w:t>
      </w:r>
      <w:r w:rsidR="008E57B7">
        <w:rPr>
          <w:sz w:val="28"/>
          <w:szCs w:val="28"/>
        </w:rPr>
        <w:t xml:space="preserve">Национального </w:t>
      </w:r>
      <w:r w:rsidR="00DD7BFC">
        <w:rPr>
          <w:sz w:val="28"/>
          <w:szCs w:val="28"/>
        </w:rPr>
        <w:t>центра</w:t>
      </w:r>
      <w:r w:rsidRPr="000B357C">
        <w:rPr>
          <w:sz w:val="28"/>
          <w:szCs w:val="28"/>
        </w:rPr>
        <w:t>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Состав конкурсных комиссий региональных центров утверждается приказами соответствующих начальников региональных центров.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Конкурсные комиссии, рассматривают представляемые материалы, заслушивают, при необходимости, должностных лиц ответственных за разработку паспортов территорий и определяют лучший паспорт территории.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lastRenderedPageBreak/>
        <w:t xml:space="preserve"> Конкурсные комиссии в целях объективной оценки качества паспорта территории вправе запрашивать дополнительные материалы, подтверждающие подлинность представленных в паспорте сведений.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Результаты заседания комиссий оформляются протоколами.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Конкурсные комиссии региональных центров в соответствии с критериями оценки паспортов территорий определяют по одному лучшему паспорту территории субъекта РФ, муниципального района, городского округа, городского поселения, сельского поселения и по одному паспорту потенциально-опасного объекта.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Оценка паспорта территории и потенциально – опасного объекта проводится по следующим разделам</w:t>
      </w:r>
      <w:r w:rsidR="00630C24">
        <w:rPr>
          <w:sz w:val="28"/>
          <w:szCs w:val="28"/>
        </w:rPr>
        <w:t xml:space="preserve"> (Приложение 16 - 17)</w:t>
      </w:r>
      <w:r w:rsidRPr="000B357C">
        <w:rPr>
          <w:sz w:val="28"/>
          <w:szCs w:val="28"/>
        </w:rPr>
        <w:t>: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I. Организация работы по отработке паспортов территории и потенциально – опасных объектов.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II. Оценка состояния отработки паспортов территории (субъектов РФ, муниципальных районов, муниципальных образований (городских округов, городских поселений, сельских поселений</w:t>
      </w:r>
      <w:r w:rsidR="00073EFC">
        <w:rPr>
          <w:sz w:val="28"/>
          <w:szCs w:val="28"/>
        </w:rPr>
        <w:t>), населенных пунктов</w:t>
      </w:r>
      <w:r w:rsidRPr="000B357C">
        <w:rPr>
          <w:sz w:val="28"/>
          <w:szCs w:val="28"/>
        </w:rPr>
        <w:t>) и паспортов потенциально-опасных объектов.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III. Качественная оценка состояния отработки паспортов территории (субъектов РФ, муниципальных районов, муниципальных образований (городских округов, городских поселений, сельских поселений)) и паспортов потенциально-опасных объектов. 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IV. Оценка практического применения паспортов территории (субъектов РФ, муниципальных районов, муниципальных образований (городских округов, городских поселений, сельских поселений)) и паспортов потенциально-опасных объектов. 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V. Оценка материалов, содержащихся в паспортах территории и паспортах потенциально – опасных объектов выполненных вне методических рекомендаций. 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Общая оценка каждого паспорта территории (субъекта РФ, муниципального района, муниципального образования (городского округа, городского поселения, сельского поселения</w:t>
      </w:r>
      <w:r w:rsidR="00352F04">
        <w:rPr>
          <w:sz w:val="28"/>
          <w:szCs w:val="28"/>
        </w:rPr>
        <w:t>, населенного пункта</w:t>
      </w:r>
      <w:r w:rsidRPr="000B357C">
        <w:rPr>
          <w:sz w:val="28"/>
          <w:szCs w:val="28"/>
        </w:rPr>
        <w:t xml:space="preserve">)) и паспорта </w:t>
      </w:r>
      <w:r w:rsidRPr="000B357C">
        <w:rPr>
          <w:sz w:val="28"/>
          <w:szCs w:val="28"/>
        </w:rPr>
        <w:lastRenderedPageBreak/>
        <w:t>потенциально-опасного объекта определяется путем сложения полученных баллов по всем критериям оценки.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В случае если несколько паспортов территории (потенциально опасных объектов) набирают одинаковое количество баллов, решение на определение лучшего паспорта принимает центральная конкурсная комиссия.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Конкурсные комиссии региональных центров до 15 декабря </w:t>
      </w:r>
      <w:r w:rsidR="00AE4241">
        <w:rPr>
          <w:sz w:val="28"/>
          <w:szCs w:val="28"/>
        </w:rPr>
        <w:t>ежегодно</w:t>
      </w:r>
      <w:r w:rsidRPr="000B357C">
        <w:rPr>
          <w:sz w:val="28"/>
          <w:szCs w:val="28"/>
        </w:rPr>
        <w:t xml:space="preserve"> представляют протоколы заседаний конкурсных комиссий и оценочные ведомости паспортов территори</w:t>
      </w:r>
      <w:r w:rsidR="00BB7A55">
        <w:rPr>
          <w:sz w:val="28"/>
          <w:szCs w:val="28"/>
        </w:rPr>
        <w:t>й</w:t>
      </w:r>
      <w:r w:rsidRPr="000B357C">
        <w:rPr>
          <w:sz w:val="28"/>
          <w:szCs w:val="28"/>
        </w:rPr>
        <w:t xml:space="preserve"> смотра-конкурса в центральную конкурсную комиссию, где по итогам определены лучшие паспорта территорий: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субъекта РФ;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муниципального района;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городского округа;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городского поселения;</w:t>
      </w:r>
    </w:p>
    <w:p w:rsid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сельского поселения;</w:t>
      </w:r>
    </w:p>
    <w:p w:rsidR="00073EFC" w:rsidRPr="000B357C" w:rsidRDefault="00073EFC" w:rsidP="000B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населенного пункта;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потенциально опасного объекта.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Протоколы заседаний конкурсных комиссий и оценочные ведомости паспортов территори</w:t>
      </w:r>
      <w:r w:rsidR="00BB7A55">
        <w:rPr>
          <w:sz w:val="28"/>
          <w:szCs w:val="28"/>
        </w:rPr>
        <w:t>й</w:t>
      </w:r>
      <w:r w:rsidRPr="000B357C">
        <w:rPr>
          <w:sz w:val="28"/>
          <w:szCs w:val="28"/>
        </w:rPr>
        <w:t xml:space="preserve"> смотра-конкурса размещать по</w:t>
      </w:r>
      <w:r w:rsidR="000F0A2D">
        <w:rPr>
          <w:sz w:val="28"/>
          <w:szCs w:val="28"/>
        </w:rPr>
        <w:t xml:space="preserve"> электронному </w:t>
      </w:r>
      <w:r w:rsidRPr="000B357C">
        <w:rPr>
          <w:sz w:val="28"/>
          <w:szCs w:val="28"/>
        </w:rPr>
        <w:t>адресу</w:t>
      </w:r>
      <w:r w:rsidR="000F0A2D" w:rsidRPr="000F0A2D">
        <w:rPr>
          <w:sz w:val="28"/>
          <w:szCs w:val="28"/>
        </w:rPr>
        <w:t xml:space="preserve"> </w:t>
      </w:r>
      <w:r w:rsidR="000F0A2D">
        <w:rPr>
          <w:sz w:val="28"/>
          <w:szCs w:val="28"/>
        </w:rPr>
        <w:t>ведомственной сети МЧС России</w:t>
      </w:r>
      <w:r w:rsidR="000F0A2D" w:rsidRPr="000B357C">
        <w:rPr>
          <w:sz w:val="28"/>
          <w:szCs w:val="28"/>
        </w:rPr>
        <w:t xml:space="preserve"> </w:t>
      </w:r>
      <w:r w:rsidR="000F0A2D">
        <w:rPr>
          <w:sz w:val="28"/>
          <w:szCs w:val="28"/>
        </w:rPr>
        <w:t>(</w:t>
      </w:r>
      <w:r w:rsidR="000F0A2D" w:rsidRPr="000B357C">
        <w:rPr>
          <w:sz w:val="28"/>
          <w:szCs w:val="28"/>
        </w:rPr>
        <w:t>интранет</w:t>
      </w:r>
      <w:r w:rsidR="000F0A2D">
        <w:rPr>
          <w:sz w:val="28"/>
          <w:szCs w:val="28"/>
        </w:rPr>
        <w:t>)</w:t>
      </w:r>
      <w:r w:rsidRPr="000B357C">
        <w:rPr>
          <w:sz w:val="28"/>
          <w:szCs w:val="28"/>
        </w:rPr>
        <w:t xml:space="preserve">: </w:t>
      </w:r>
      <w:r w:rsidR="000F0A2D" w:rsidRPr="000F0A2D">
        <w:rPr>
          <w:sz w:val="28"/>
          <w:szCs w:val="28"/>
        </w:rPr>
        <w:t>ftp:\\10.21.18.69\Паспорт территории\ФО\</w:t>
      </w:r>
      <w:r w:rsidR="00E2482B">
        <w:rPr>
          <w:sz w:val="28"/>
          <w:szCs w:val="28"/>
        </w:rPr>
        <w:t>Смотр-конкурс\</w:t>
      </w:r>
      <w:r w:rsidRPr="000B357C">
        <w:rPr>
          <w:sz w:val="28"/>
          <w:szCs w:val="28"/>
        </w:rPr>
        <w:t>, а также и по эл</w:t>
      </w:r>
      <w:r w:rsidR="000F0A2D">
        <w:rPr>
          <w:sz w:val="28"/>
          <w:szCs w:val="28"/>
        </w:rPr>
        <w:t xml:space="preserve">ектронной </w:t>
      </w:r>
      <w:r w:rsidRPr="000B357C">
        <w:rPr>
          <w:sz w:val="28"/>
          <w:szCs w:val="28"/>
        </w:rPr>
        <w:t>почте:  Глобальный список адресов\ФГБУ НЦУКС\УОА Юрин</w:t>
      </w:r>
      <w:r w:rsidR="00246F23">
        <w:rPr>
          <w:sz w:val="28"/>
          <w:szCs w:val="28"/>
        </w:rPr>
        <w:t xml:space="preserve"> А.А. и </w:t>
      </w:r>
      <w:r w:rsidR="00246F23" w:rsidRPr="000B357C">
        <w:rPr>
          <w:sz w:val="28"/>
          <w:szCs w:val="28"/>
        </w:rPr>
        <w:t>Глобальный список адресов\ФГБУ НЦУКС\УОА</w:t>
      </w:r>
      <w:r w:rsidR="00246F23">
        <w:rPr>
          <w:sz w:val="28"/>
          <w:szCs w:val="28"/>
        </w:rPr>
        <w:t>-Комаристый А.А.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 xml:space="preserve">Центральная конкурсная комиссия с учетом предложений конкурсных комиссий региональных центров до 20 декабря </w:t>
      </w:r>
      <w:r w:rsidR="00005DFD">
        <w:rPr>
          <w:sz w:val="28"/>
          <w:szCs w:val="28"/>
        </w:rPr>
        <w:t>ежегодно</w:t>
      </w:r>
      <w:r w:rsidRPr="000B357C">
        <w:rPr>
          <w:sz w:val="28"/>
          <w:szCs w:val="28"/>
        </w:rPr>
        <w:t xml:space="preserve"> определяет лучший паспорт территории: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субъекта РФ;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муниципального района;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городского округа;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городского поселения;</w:t>
      </w:r>
    </w:p>
    <w:p w:rsid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сельского поселения;</w:t>
      </w:r>
    </w:p>
    <w:p w:rsidR="00073EFC" w:rsidRPr="000B357C" w:rsidRDefault="00073EFC" w:rsidP="000B3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населенного пункта;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lastRenderedPageBreak/>
        <w:t>потенциально опасного объекта.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Лучший паспорт территории федерального округа определяется центральной конкурсной комиссией отдельно.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Результаты оценки паспортов территории  смотра-конкурса отражают в сводной оценочной ведомости.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Подведение итогов и оценка качества паспортов территорий должны быть объективными и подтверждаться оформленными в установленном порядке документами.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Итогом смотра – конкурса является определение лучшего паспорта (субъекта  РФ, муниципального района, муниципального  образования (городского округа, городского поселения, сельского поселения</w:t>
      </w:r>
      <w:r w:rsidR="00073EFC">
        <w:rPr>
          <w:sz w:val="28"/>
          <w:szCs w:val="28"/>
        </w:rPr>
        <w:t>, населенного пункта</w:t>
      </w:r>
      <w:r w:rsidRPr="000B357C">
        <w:rPr>
          <w:sz w:val="28"/>
          <w:szCs w:val="28"/>
        </w:rPr>
        <w:t xml:space="preserve">) и паспорта потенциально-опасного объекта. </w:t>
      </w:r>
    </w:p>
    <w:p w:rsidR="000B357C" w:rsidRPr="000B357C" w:rsidRDefault="000B357C" w:rsidP="000B357C">
      <w:pPr>
        <w:spacing w:line="360" w:lineRule="auto"/>
        <w:ind w:firstLine="709"/>
        <w:jc w:val="both"/>
        <w:rPr>
          <w:sz w:val="28"/>
          <w:szCs w:val="28"/>
        </w:rPr>
      </w:pPr>
      <w:r w:rsidRPr="000B357C">
        <w:rPr>
          <w:sz w:val="28"/>
          <w:szCs w:val="28"/>
        </w:rPr>
        <w:t>Итоги смотра – конкурса доводятся до всех структурных подразделений территориальных органов МЧС России.</w:t>
      </w:r>
    </w:p>
    <w:p w:rsidR="000B357C" w:rsidRDefault="000B357C" w:rsidP="00FC3E0B">
      <w:pPr>
        <w:spacing w:line="360" w:lineRule="auto"/>
        <w:ind w:firstLine="851"/>
        <w:jc w:val="both"/>
        <w:rPr>
          <w:sz w:val="28"/>
          <w:szCs w:val="28"/>
        </w:rPr>
      </w:pPr>
    </w:p>
    <w:sectPr w:rsidR="000B357C" w:rsidSect="00C43DC4">
      <w:headerReference w:type="default" r:id="rId9"/>
      <w:pgSz w:w="11906" w:h="16838"/>
      <w:pgMar w:top="567" w:right="849" w:bottom="567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B8" w:rsidRDefault="00593FB8" w:rsidP="005E6194">
      <w:r>
        <w:separator/>
      </w:r>
    </w:p>
  </w:endnote>
  <w:endnote w:type="continuationSeparator" w:id="0">
    <w:p w:rsidR="00593FB8" w:rsidRDefault="00593FB8" w:rsidP="005E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B8" w:rsidRDefault="00593FB8" w:rsidP="005E6194">
      <w:r>
        <w:separator/>
      </w:r>
    </w:p>
  </w:footnote>
  <w:footnote w:type="continuationSeparator" w:id="0">
    <w:p w:rsidR="00593FB8" w:rsidRDefault="00593FB8" w:rsidP="005E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2D" w:rsidRDefault="000F0A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928C3">
      <w:rPr>
        <w:noProof/>
      </w:rPr>
      <w:t>5</w:t>
    </w:r>
    <w:r>
      <w:rPr>
        <w:noProof/>
      </w:rPr>
      <w:fldChar w:fldCharType="end"/>
    </w:r>
  </w:p>
  <w:p w:rsidR="000F0A2D" w:rsidRDefault="000F0A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F9"/>
    <w:multiLevelType w:val="multilevel"/>
    <w:tmpl w:val="B16C2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3784E0D"/>
    <w:multiLevelType w:val="hybridMultilevel"/>
    <w:tmpl w:val="EDA0CF22"/>
    <w:lvl w:ilvl="0" w:tplc="C19CF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D5EB2"/>
    <w:multiLevelType w:val="hybridMultilevel"/>
    <w:tmpl w:val="4E12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3754"/>
    <w:multiLevelType w:val="hybridMultilevel"/>
    <w:tmpl w:val="03D6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D2A8A"/>
    <w:multiLevelType w:val="hybridMultilevel"/>
    <w:tmpl w:val="C0AC1BAA"/>
    <w:lvl w:ilvl="0" w:tplc="19E6FB8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D51670F"/>
    <w:multiLevelType w:val="hybridMultilevel"/>
    <w:tmpl w:val="906AB02E"/>
    <w:lvl w:ilvl="0" w:tplc="7BCE1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0D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A00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42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E4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86B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02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C52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81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104301"/>
    <w:multiLevelType w:val="hybridMultilevel"/>
    <w:tmpl w:val="E25EC158"/>
    <w:lvl w:ilvl="0" w:tplc="AE7A1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861FFB"/>
    <w:multiLevelType w:val="hybridMultilevel"/>
    <w:tmpl w:val="39D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2C5B"/>
    <w:multiLevelType w:val="hybridMultilevel"/>
    <w:tmpl w:val="CD8AC916"/>
    <w:lvl w:ilvl="0" w:tplc="CAC45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C7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21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02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E1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2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2E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83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66A7A"/>
    <w:multiLevelType w:val="hybridMultilevel"/>
    <w:tmpl w:val="28A4A5B0"/>
    <w:lvl w:ilvl="0" w:tplc="BF720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40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ED5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06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43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C5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AC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CD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0D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AA55D5"/>
    <w:multiLevelType w:val="hybridMultilevel"/>
    <w:tmpl w:val="49F80670"/>
    <w:lvl w:ilvl="0" w:tplc="735886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C1BD5"/>
    <w:multiLevelType w:val="hybridMultilevel"/>
    <w:tmpl w:val="F98AD7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DB33115"/>
    <w:multiLevelType w:val="hybridMultilevel"/>
    <w:tmpl w:val="028896F2"/>
    <w:lvl w:ilvl="0" w:tplc="3F68C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7B"/>
    <w:rsid w:val="000020BD"/>
    <w:rsid w:val="0000271E"/>
    <w:rsid w:val="0000290D"/>
    <w:rsid w:val="000038EE"/>
    <w:rsid w:val="000052F4"/>
    <w:rsid w:val="00005DFD"/>
    <w:rsid w:val="00006240"/>
    <w:rsid w:val="00007615"/>
    <w:rsid w:val="000078D2"/>
    <w:rsid w:val="00012E28"/>
    <w:rsid w:val="00013DF8"/>
    <w:rsid w:val="00014EB5"/>
    <w:rsid w:val="00020308"/>
    <w:rsid w:val="00023738"/>
    <w:rsid w:val="00033D09"/>
    <w:rsid w:val="0004029D"/>
    <w:rsid w:val="000407A3"/>
    <w:rsid w:val="00046456"/>
    <w:rsid w:val="00062616"/>
    <w:rsid w:val="000636B9"/>
    <w:rsid w:val="000665F6"/>
    <w:rsid w:val="000669BC"/>
    <w:rsid w:val="00066E5C"/>
    <w:rsid w:val="000716F5"/>
    <w:rsid w:val="000720E7"/>
    <w:rsid w:val="00073EFC"/>
    <w:rsid w:val="00075F23"/>
    <w:rsid w:val="00076586"/>
    <w:rsid w:val="00081C3B"/>
    <w:rsid w:val="000921A5"/>
    <w:rsid w:val="00096A19"/>
    <w:rsid w:val="000A2D7A"/>
    <w:rsid w:val="000B234F"/>
    <w:rsid w:val="000B245F"/>
    <w:rsid w:val="000B357C"/>
    <w:rsid w:val="000B68D4"/>
    <w:rsid w:val="000C2063"/>
    <w:rsid w:val="000C21B3"/>
    <w:rsid w:val="000C3B31"/>
    <w:rsid w:val="000C496E"/>
    <w:rsid w:val="000D3E36"/>
    <w:rsid w:val="000E59F1"/>
    <w:rsid w:val="000E7240"/>
    <w:rsid w:val="000F0A2D"/>
    <w:rsid w:val="000F1487"/>
    <w:rsid w:val="000F543E"/>
    <w:rsid w:val="000F7179"/>
    <w:rsid w:val="00100364"/>
    <w:rsid w:val="00106BE5"/>
    <w:rsid w:val="00106E04"/>
    <w:rsid w:val="00110AC6"/>
    <w:rsid w:val="00112F5D"/>
    <w:rsid w:val="00121848"/>
    <w:rsid w:val="00122314"/>
    <w:rsid w:val="001230B9"/>
    <w:rsid w:val="00127F8A"/>
    <w:rsid w:val="001305BA"/>
    <w:rsid w:val="001416DA"/>
    <w:rsid w:val="00151A3A"/>
    <w:rsid w:val="00162B46"/>
    <w:rsid w:val="00163572"/>
    <w:rsid w:val="00164020"/>
    <w:rsid w:val="00165E80"/>
    <w:rsid w:val="001665A5"/>
    <w:rsid w:val="0017021F"/>
    <w:rsid w:val="00170EE0"/>
    <w:rsid w:val="0017237B"/>
    <w:rsid w:val="001737E0"/>
    <w:rsid w:val="001768A4"/>
    <w:rsid w:val="00186734"/>
    <w:rsid w:val="001873D7"/>
    <w:rsid w:val="00187991"/>
    <w:rsid w:val="00190818"/>
    <w:rsid w:val="00190E36"/>
    <w:rsid w:val="00192E14"/>
    <w:rsid w:val="00195297"/>
    <w:rsid w:val="001A1E08"/>
    <w:rsid w:val="001A5DE9"/>
    <w:rsid w:val="001A75AD"/>
    <w:rsid w:val="001C0CF9"/>
    <w:rsid w:val="001C2094"/>
    <w:rsid w:val="001C399E"/>
    <w:rsid w:val="001D12C7"/>
    <w:rsid w:val="001D2596"/>
    <w:rsid w:val="001D4F3E"/>
    <w:rsid w:val="001D6430"/>
    <w:rsid w:val="001E6FD2"/>
    <w:rsid w:val="00200B2D"/>
    <w:rsid w:val="00202358"/>
    <w:rsid w:val="00202AFA"/>
    <w:rsid w:val="002035E7"/>
    <w:rsid w:val="00203EC3"/>
    <w:rsid w:val="002114D9"/>
    <w:rsid w:val="00214C05"/>
    <w:rsid w:val="00216A53"/>
    <w:rsid w:val="0021727A"/>
    <w:rsid w:val="0022131F"/>
    <w:rsid w:val="0022444C"/>
    <w:rsid w:val="00240AA3"/>
    <w:rsid w:val="00241899"/>
    <w:rsid w:val="00242BAA"/>
    <w:rsid w:val="00246C15"/>
    <w:rsid w:val="00246E08"/>
    <w:rsid w:val="00246E77"/>
    <w:rsid w:val="00246F23"/>
    <w:rsid w:val="002501E6"/>
    <w:rsid w:val="0025290E"/>
    <w:rsid w:val="00253FFA"/>
    <w:rsid w:val="00254E79"/>
    <w:rsid w:val="00262AC7"/>
    <w:rsid w:val="0026548D"/>
    <w:rsid w:val="00270127"/>
    <w:rsid w:val="00277394"/>
    <w:rsid w:val="002779CD"/>
    <w:rsid w:val="0028285A"/>
    <w:rsid w:val="002831A0"/>
    <w:rsid w:val="002868A9"/>
    <w:rsid w:val="002923C6"/>
    <w:rsid w:val="00297B32"/>
    <w:rsid w:val="002A1A5C"/>
    <w:rsid w:val="002A55AA"/>
    <w:rsid w:val="002A5DBE"/>
    <w:rsid w:val="002A6067"/>
    <w:rsid w:val="002B22B6"/>
    <w:rsid w:val="002B2353"/>
    <w:rsid w:val="002B48E3"/>
    <w:rsid w:val="002B4AEC"/>
    <w:rsid w:val="002B685E"/>
    <w:rsid w:val="002B737B"/>
    <w:rsid w:val="002C2BDA"/>
    <w:rsid w:val="002C61BD"/>
    <w:rsid w:val="002C720C"/>
    <w:rsid w:val="002D11F3"/>
    <w:rsid w:val="002D1737"/>
    <w:rsid w:val="002D6298"/>
    <w:rsid w:val="002D6478"/>
    <w:rsid w:val="002D7991"/>
    <w:rsid w:val="002E084E"/>
    <w:rsid w:val="002E58D0"/>
    <w:rsid w:val="002E61EF"/>
    <w:rsid w:val="002E7F58"/>
    <w:rsid w:val="002F00E9"/>
    <w:rsid w:val="002F1AAF"/>
    <w:rsid w:val="002F415A"/>
    <w:rsid w:val="002F6337"/>
    <w:rsid w:val="002F74B7"/>
    <w:rsid w:val="00300792"/>
    <w:rsid w:val="00303462"/>
    <w:rsid w:val="00305988"/>
    <w:rsid w:val="00305A36"/>
    <w:rsid w:val="00316492"/>
    <w:rsid w:val="0032094F"/>
    <w:rsid w:val="00322876"/>
    <w:rsid w:val="00323A2A"/>
    <w:rsid w:val="00323ABA"/>
    <w:rsid w:val="00327F2F"/>
    <w:rsid w:val="00330D3C"/>
    <w:rsid w:val="00336905"/>
    <w:rsid w:val="003400F0"/>
    <w:rsid w:val="00343CD0"/>
    <w:rsid w:val="00343ED6"/>
    <w:rsid w:val="003478F4"/>
    <w:rsid w:val="00352F04"/>
    <w:rsid w:val="003554E2"/>
    <w:rsid w:val="00355869"/>
    <w:rsid w:val="00355A5E"/>
    <w:rsid w:val="00355D70"/>
    <w:rsid w:val="00355D84"/>
    <w:rsid w:val="00356025"/>
    <w:rsid w:val="00357BAA"/>
    <w:rsid w:val="00360E5C"/>
    <w:rsid w:val="00360F4F"/>
    <w:rsid w:val="00363ADA"/>
    <w:rsid w:val="00365B7B"/>
    <w:rsid w:val="00366A0F"/>
    <w:rsid w:val="003738EF"/>
    <w:rsid w:val="00375842"/>
    <w:rsid w:val="00375ADF"/>
    <w:rsid w:val="003804AC"/>
    <w:rsid w:val="0038296A"/>
    <w:rsid w:val="00393E34"/>
    <w:rsid w:val="00394027"/>
    <w:rsid w:val="00395B39"/>
    <w:rsid w:val="003A2FEF"/>
    <w:rsid w:val="003A4544"/>
    <w:rsid w:val="003B1B5C"/>
    <w:rsid w:val="003C08E3"/>
    <w:rsid w:val="003C40D5"/>
    <w:rsid w:val="003D4039"/>
    <w:rsid w:val="003D72E1"/>
    <w:rsid w:val="003E33DF"/>
    <w:rsid w:val="003E6579"/>
    <w:rsid w:val="003F3F77"/>
    <w:rsid w:val="00404C39"/>
    <w:rsid w:val="004070B7"/>
    <w:rsid w:val="00411101"/>
    <w:rsid w:val="00411228"/>
    <w:rsid w:val="004152DE"/>
    <w:rsid w:val="00416F5A"/>
    <w:rsid w:val="00417936"/>
    <w:rsid w:val="00417A9D"/>
    <w:rsid w:val="00420A54"/>
    <w:rsid w:val="004215F1"/>
    <w:rsid w:val="0042281B"/>
    <w:rsid w:val="00424A8E"/>
    <w:rsid w:val="004255B6"/>
    <w:rsid w:val="0043324B"/>
    <w:rsid w:val="0043711B"/>
    <w:rsid w:val="00437197"/>
    <w:rsid w:val="0044089F"/>
    <w:rsid w:val="00441A48"/>
    <w:rsid w:val="00441CD6"/>
    <w:rsid w:val="004433BA"/>
    <w:rsid w:val="0044361B"/>
    <w:rsid w:val="00445A67"/>
    <w:rsid w:val="00466558"/>
    <w:rsid w:val="00466CFD"/>
    <w:rsid w:val="004709B3"/>
    <w:rsid w:val="00472C7E"/>
    <w:rsid w:val="00485286"/>
    <w:rsid w:val="004856CF"/>
    <w:rsid w:val="00486325"/>
    <w:rsid w:val="004874AB"/>
    <w:rsid w:val="004950DC"/>
    <w:rsid w:val="0049618E"/>
    <w:rsid w:val="00497410"/>
    <w:rsid w:val="004A13BD"/>
    <w:rsid w:val="004A37F1"/>
    <w:rsid w:val="004A4E6F"/>
    <w:rsid w:val="004A5084"/>
    <w:rsid w:val="004B11DC"/>
    <w:rsid w:val="004B533D"/>
    <w:rsid w:val="004B5909"/>
    <w:rsid w:val="004C2707"/>
    <w:rsid w:val="004C2E75"/>
    <w:rsid w:val="004D0B30"/>
    <w:rsid w:val="004D26DF"/>
    <w:rsid w:val="004D33C5"/>
    <w:rsid w:val="004D69E6"/>
    <w:rsid w:val="004E148E"/>
    <w:rsid w:val="004E29CA"/>
    <w:rsid w:val="004E5A8A"/>
    <w:rsid w:val="004F5B2C"/>
    <w:rsid w:val="004F6A38"/>
    <w:rsid w:val="00504AF4"/>
    <w:rsid w:val="00507A68"/>
    <w:rsid w:val="00512ECA"/>
    <w:rsid w:val="00513265"/>
    <w:rsid w:val="0051404E"/>
    <w:rsid w:val="00514666"/>
    <w:rsid w:val="00517BF5"/>
    <w:rsid w:val="00517F86"/>
    <w:rsid w:val="00523093"/>
    <w:rsid w:val="005256B2"/>
    <w:rsid w:val="00534C10"/>
    <w:rsid w:val="00536DD7"/>
    <w:rsid w:val="005426C3"/>
    <w:rsid w:val="00550394"/>
    <w:rsid w:val="0055378A"/>
    <w:rsid w:val="0055402D"/>
    <w:rsid w:val="005611CE"/>
    <w:rsid w:val="0056649F"/>
    <w:rsid w:val="00567EEB"/>
    <w:rsid w:val="00570B4F"/>
    <w:rsid w:val="00577EE5"/>
    <w:rsid w:val="0058099D"/>
    <w:rsid w:val="00581555"/>
    <w:rsid w:val="0058430D"/>
    <w:rsid w:val="00585771"/>
    <w:rsid w:val="005875A0"/>
    <w:rsid w:val="0059054E"/>
    <w:rsid w:val="00593FB8"/>
    <w:rsid w:val="00594610"/>
    <w:rsid w:val="005974F7"/>
    <w:rsid w:val="005B1160"/>
    <w:rsid w:val="005B35FF"/>
    <w:rsid w:val="005B476D"/>
    <w:rsid w:val="005B6D40"/>
    <w:rsid w:val="005C1438"/>
    <w:rsid w:val="005C6006"/>
    <w:rsid w:val="005C65F9"/>
    <w:rsid w:val="005D30DB"/>
    <w:rsid w:val="005D3D35"/>
    <w:rsid w:val="005D4761"/>
    <w:rsid w:val="005D4EC2"/>
    <w:rsid w:val="005D5989"/>
    <w:rsid w:val="005E0418"/>
    <w:rsid w:val="005E12DA"/>
    <w:rsid w:val="005E2931"/>
    <w:rsid w:val="005E3D1C"/>
    <w:rsid w:val="005E6194"/>
    <w:rsid w:val="005E7CDC"/>
    <w:rsid w:val="005F0E5C"/>
    <w:rsid w:val="005F1770"/>
    <w:rsid w:val="005F3CC2"/>
    <w:rsid w:val="005F4E85"/>
    <w:rsid w:val="005F5B55"/>
    <w:rsid w:val="005F5DF6"/>
    <w:rsid w:val="005F6EA9"/>
    <w:rsid w:val="00600C39"/>
    <w:rsid w:val="0060110F"/>
    <w:rsid w:val="0060229A"/>
    <w:rsid w:val="006046C6"/>
    <w:rsid w:val="00604731"/>
    <w:rsid w:val="006054C0"/>
    <w:rsid w:val="00612098"/>
    <w:rsid w:val="00621E68"/>
    <w:rsid w:val="0062295B"/>
    <w:rsid w:val="00627E46"/>
    <w:rsid w:val="00627ED4"/>
    <w:rsid w:val="006303DA"/>
    <w:rsid w:val="00630C24"/>
    <w:rsid w:val="00634304"/>
    <w:rsid w:val="00634F11"/>
    <w:rsid w:val="0063721F"/>
    <w:rsid w:val="006431BA"/>
    <w:rsid w:val="006470F0"/>
    <w:rsid w:val="0065085D"/>
    <w:rsid w:val="006517B5"/>
    <w:rsid w:val="00652D48"/>
    <w:rsid w:val="006578E9"/>
    <w:rsid w:val="00660CC9"/>
    <w:rsid w:val="00662628"/>
    <w:rsid w:val="006640C5"/>
    <w:rsid w:val="00664A3E"/>
    <w:rsid w:val="006710AE"/>
    <w:rsid w:val="00671DA8"/>
    <w:rsid w:val="00672EEB"/>
    <w:rsid w:val="00672F93"/>
    <w:rsid w:val="00675E32"/>
    <w:rsid w:val="0067693D"/>
    <w:rsid w:val="00677A11"/>
    <w:rsid w:val="0068097A"/>
    <w:rsid w:val="00680FFD"/>
    <w:rsid w:val="00683174"/>
    <w:rsid w:val="00685DE3"/>
    <w:rsid w:val="00686E3B"/>
    <w:rsid w:val="00691355"/>
    <w:rsid w:val="006A05A1"/>
    <w:rsid w:val="006A5096"/>
    <w:rsid w:val="006B6BCF"/>
    <w:rsid w:val="006B7812"/>
    <w:rsid w:val="006C1132"/>
    <w:rsid w:val="006C16A3"/>
    <w:rsid w:val="006C506D"/>
    <w:rsid w:val="006C6915"/>
    <w:rsid w:val="006D540B"/>
    <w:rsid w:val="006E1EF7"/>
    <w:rsid w:val="006E2A2C"/>
    <w:rsid w:val="006E459F"/>
    <w:rsid w:val="006E493C"/>
    <w:rsid w:val="006E793F"/>
    <w:rsid w:val="00700A8A"/>
    <w:rsid w:val="007028E0"/>
    <w:rsid w:val="00704BC4"/>
    <w:rsid w:val="00711BB0"/>
    <w:rsid w:val="007125BC"/>
    <w:rsid w:val="00713275"/>
    <w:rsid w:val="00716852"/>
    <w:rsid w:val="00716D65"/>
    <w:rsid w:val="00720B7B"/>
    <w:rsid w:val="0072238C"/>
    <w:rsid w:val="00724A6D"/>
    <w:rsid w:val="007260E6"/>
    <w:rsid w:val="007277F2"/>
    <w:rsid w:val="007323DD"/>
    <w:rsid w:val="00737C3F"/>
    <w:rsid w:val="0074045C"/>
    <w:rsid w:val="0074071E"/>
    <w:rsid w:val="007428C6"/>
    <w:rsid w:val="00743C54"/>
    <w:rsid w:val="00745C3A"/>
    <w:rsid w:val="00747914"/>
    <w:rsid w:val="00750AF8"/>
    <w:rsid w:val="00760B12"/>
    <w:rsid w:val="0076105D"/>
    <w:rsid w:val="00761EBA"/>
    <w:rsid w:val="00762236"/>
    <w:rsid w:val="0077014E"/>
    <w:rsid w:val="00771DA7"/>
    <w:rsid w:val="007732ED"/>
    <w:rsid w:val="007748C0"/>
    <w:rsid w:val="00780750"/>
    <w:rsid w:val="007834C7"/>
    <w:rsid w:val="00786024"/>
    <w:rsid w:val="007873FC"/>
    <w:rsid w:val="00790A61"/>
    <w:rsid w:val="00795BA7"/>
    <w:rsid w:val="007962F1"/>
    <w:rsid w:val="00796990"/>
    <w:rsid w:val="007A2348"/>
    <w:rsid w:val="007B0E14"/>
    <w:rsid w:val="007B2071"/>
    <w:rsid w:val="007B3C23"/>
    <w:rsid w:val="007B45AC"/>
    <w:rsid w:val="007B69CE"/>
    <w:rsid w:val="007C087D"/>
    <w:rsid w:val="007C3EDB"/>
    <w:rsid w:val="007C4462"/>
    <w:rsid w:val="007C57EC"/>
    <w:rsid w:val="007D0FF7"/>
    <w:rsid w:val="007D13DF"/>
    <w:rsid w:val="007D4D6C"/>
    <w:rsid w:val="007D7FE5"/>
    <w:rsid w:val="007E73BE"/>
    <w:rsid w:val="007F02D5"/>
    <w:rsid w:val="007F08A6"/>
    <w:rsid w:val="007F3350"/>
    <w:rsid w:val="007F34BC"/>
    <w:rsid w:val="007F6F15"/>
    <w:rsid w:val="00803B5B"/>
    <w:rsid w:val="008136B9"/>
    <w:rsid w:val="00814575"/>
    <w:rsid w:val="0082555C"/>
    <w:rsid w:val="0082597B"/>
    <w:rsid w:val="00832169"/>
    <w:rsid w:val="008343DA"/>
    <w:rsid w:val="00835B07"/>
    <w:rsid w:val="008361FB"/>
    <w:rsid w:val="00844461"/>
    <w:rsid w:val="00851493"/>
    <w:rsid w:val="008516CF"/>
    <w:rsid w:val="008531B1"/>
    <w:rsid w:val="008546F7"/>
    <w:rsid w:val="008601A0"/>
    <w:rsid w:val="00861843"/>
    <w:rsid w:val="00865110"/>
    <w:rsid w:val="008674EF"/>
    <w:rsid w:val="0088075C"/>
    <w:rsid w:val="0088245F"/>
    <w:rsid w:val="008831B6"/>
    <w:rsid w:val="00887466"/>
    <w:rsid w:val="00890540"/>
    <w:rsid w:val="00893DBD"/>
    <w:rsid w:val="008A2371"/>
    <w:rsid w:val="008A6928"/>
    <w:rsid w:val="008B05A2"/>
    <w:rsid w:val="008B0750"/>
    <w:rsid w:val="008B29C7"/>
    <w:rsid w:val="008B32F5"/>
    <w:rsid w:val="008B3676"/>
    <w:rsid w:val="008B482F"/>
    <w:rsid w:val="008C0857"/>
    <w:rsid w:val="008C40A6"/>
    <w:rsid w:val="008C40BE"/>
    <w:rsid w:val="008C6CE2"/>
    <w:rsid w:val="008D79A8"/>
    <w:rsid w:val="008E0043"/>
    <w:rsid w:val="008E135A"/>
    <w:rsid w:val="008E2393"/>
    <w:rsid w:val="008E57B7"/>
    <w:rsid w:val="008E7BDC"/>
    <w:rsid w:val="008F0D14"/>
    <w:rsid w:val="008F10EF"/>
    <w:rsid w:val="008F1504"/>
    <w:rsid w:val="008F5B46"/>
    <w:rsid w:val="00900952"/>
    <w:rsid w:val="00900F0B"/>
    <w:rsid w:val="00910D86"/>
    <w:rsid w:val="00914783"/>
    <w:rsid w:val="00925748"/>
    <w:rsid w:val="00926394"/>
    <w:rsid w:val="00934375"/>
    <w:rsid w:val="00936125"/>
    <w:rsid w:val="009403B1"/>
    <w:rsid w:val="0094144D"/>
    <w:rsid w:val="0094156B"/>
    <w:rsid w:val="009434A6"/>
    <w:rsid w:val="00944BDA"/>
    <w:rsid w:val="00944D9B"/>
    <w:rsid w:val="00950DC1"/>
    <w:rsid w:val="0095171A"/>
    <w:rsid w:val="00962BBC"/>
    <w:rsid w:val="0096633D"/>
    <w:rsid w:val="009673DF"/>
    <w:rsid w:val="0097204D"/>
    <w:rsid w:val="00975B1E"/>
    <w:rsid w:val="00975D93"/>
    <w:rsid w:val="00976BAD"/>
    <w:rsid w:val="00980CB1"/>
    <w:rsid w:val="00981346"/>
    <w:rsid w:val="00984F18"/>
    <w:rsid w:val="00992A1E"/>
    <w:rsid w:val="00993F12"/>
    <w:rsid w:val="009A7903"/>
    <w:rsid w:val="009B18D8"/>
    <w:rsid w:val="009B3249"/>
    <w:rsid w:val="009B490A"/>
    <w:rsid w:val="009C3707"/>
    <w:rsid w:val="009C7357"/>
    <w:rsid w:val="009D78BB"/>
    <w:rsid w:val="009E1B7C"/>
    <w:rsid w:val="009E2494"/>
    <w:rsid w:val="009E2B8B"/>
    <w:rsid w:val="009E4C14"/>
    <w:rsid w:val="009E6882"/>
    <w:rsid w:val="009F6054"/>
    <w:rsid w:val="00A000BC"/>
    <w:rsid w:val="00A04770"/>
    <w:rsid w:val="00A0694F"/>
    <w:rsid w:val="00A07330"/>
    <w:rsid w:val="00A1117E"/>
    <w:rsid w:val="00A13243"/>
    <w:rsid w:val="00A1499C"/>
    <w:rsid w:val="00A21915"/>
    <w:rsid w:val="00A23C8C"/>
    <w:rsid w:val="00A23CCA"/>
    <w:rsid w:val="00A25DBD"/>
    <w:rsid w:val="00A25FB8"/>
    <w:rsid w:val="00A2695D"/>
    <w:rsid w:val="00A27658"/>
    <w:rsid w:val="00A277F4"/>
    <w:rsid w:val="00A30152"/>
    <w:rsid w:val="00A30BCF"/>
    <w:rsid w:val="00A31B1E"/>
    <w:rsid w:val="00A33568"/>
    <w:rsid w:val="00A42818"/>
    <w:rsid w:val="00A44255"/>
    <w:rsid w:val="00A477B9"/>
    <w:rsid w:val="00A516A5"/>
    <w:rsid w:val="00A539D6"/>
    <w:rsid w:val="00A540E6"/>
    <w:rsid w:val="00A5657C"/>
    <w:rsid w:val="00A61D6B"/>
    <w:rsid w:val="00A6285E"/>
    <w:rsid w:val="00A701F8"/>
    <w:rsid w:val="00A755AC"/>
    <w:rsid w:val="00A771CD"/>
    <w:rsid w:val="00A852F6"/>
    <w:rsid w:val="00A869B8"/>
    <w:rsid w:val="00A86C37"/>
    <w:rsid w:val="00A93FB4"/>
    <w:rsid w:val="00A95470"/>
    <w:rsid w:val="00A9685E"/>
    <w:rsid w:val="00A971C9"/>
    <w:rsid w:val="00AA0F12"/>
    <w:rsid w:val="00AB7D9F"/>
    <w:rsid w:val="00AC61C0"/>
    <w:rsid w:val="00AC6232"/>
    <w:rsid w:val="00AD34F0"/>
    <w:rsid w:val="00AD5806"/>
    <w:rsid w:val="00AD5DED"/>
    <w:rsid w:val="00AD6C5D"/>
    <w:rsid w:val="00AE02D3"/>
    <w:rsid w:val="00AE20D6"/>
    <w:rsid w:val="00AE3925"/>
    <w:rsid w:val="00AE4241"/>
    <w:rsid w:val="00AE7F3A"/>
    <w:rsid w:val="00AF0843"/>
    <w:rsid w:val="00AF12F9"/>
    <w:rsid w:val="00AF4BCA"/>
    <w:rsid w:val="00AF72C2"/>
    <w:rsid w:val="00AF7D7D"/>
    <w:rsid w:val="00B0440E"/>
    <w:rsid w:val="00B04989"/>
    <w:rsid w:val="00B04F3F"/>
    <w:rsid w:val="00B067D4"/>
    <w:rsid w:val="00B06EA1"/>
    <w:rsid w:val="00B24694"/>
    <w:rsid w:val="00B3380C"/>
    <w:rsid w:val="00B370B9"/>
    <w:rsid w:val="00B43B01"/>
    <w:rsid w:val="00B506F6"/>
    <w:rsid w:val="00B5239E"/>
    <w:rsid w:val="00B5504D"/>
    <w:rsid w:val="00B56597"/>
    <w:rsid w:val="00B56C27"/>
    <w:rsid w:val="00B57549"/>
    <w:rsid w:val="00B61EC3"/>
    <w:rsid w:val="00B61F75"/>
    <w:rsid w:val="00B725C5"/>
    <w:rsid w:val="00B726B5"/>
    <w:rsid w:val="00B742BD"/>
    <w:rsid w:val="00B81A38"/>
    <w:rsid w:val="00B8359A"/>
    <w:rsid w:val="00B84C58"/>
    <w:rsid w:val="00B84DFE"/>
    <w:rsid w:val="00B856BB"/>
    <w:rsid w:val="00B86CB4"/>
    <w:rsid w:val="00B939AF"/>
    <w:rsid w:val="00BA1976"/>
    <w:rsid w:val="00BA5D61"/>
    <w:rsid w:val="00BA64EC"/>
    <w:rsid w:val="00BA7031"/>
    <w:rsid w:val="00BA7C57"/>
    <w:rsid w:val="00BB12BD"/>
    <w:rsid w:val="00BB3ECD"/>
    <w:rsid w:val="00BB7045"/>
    <w:rsid w:val="00BB7A55"/>
    <w:rsid w:val="00BB7DCC"/>
    <w:rsid w:val="00BC06E0"/>
    <w:rsid w:val="00BC15C7"/>
    <w:rsid w:val="00BC48E3"/>
    <w:rsid w:val="00BC66AE"/>
    <w:rsid w:val="00BC6D51"/>
    <w:rsid w:val="00BC7C16"/>
    <w:rsid w:val="00BD08C2"/>
    <w:rsid w:val="00BD11C2"/>
    <w:rsid w:val="00BD1F69"/>
    <w:rsid w:val="00BD2F24"/>
    <w:rsid w:val="00BD351A"/>
    <w:rsid w:val="00BD53FE"/>
    <w:rsid w:val="00BD5466"/>
    <w:rsid w:val="00BE40C7"/>
    <w:rsid w:val="00BE56CF"/>
    <w:rsid w:val="00BE6706"/>
    <w:rsid w:val="00BE705B"/>
    <w:rsid w:val="00BF37C0"/>
    <w:rsid w:val="00BF5D2F"/>
    <w:rsid w:val="00BF5FEF"/>
    <w:rsid w:val="00C00F5D"/>
    <w:rsid w:val="00C02B87"/>
    <w:rsid w:val="00C0634A"/>
    <w:rsid w:val="00C071D8"/>
    <w:rsid w:val="00C123FF"/>
    <w:rsid w:val="00C14CA8"/>
    <w:rsid w:val="00C2567A"/>
    <w:rsid w:val="00C2718A"/>
    <w:rsid w:val="00C272AC"/>
    <w:rsid w:val="00C31446"/>
    <w:rsid w:val="00C325AE"/>
    <w:rsid w:val="00C33EEC"/>
    <w:rsid w:val="00C3716E"/>
    <w:rsid w:val="00C42DB5"/>
    <w:rsid w:val="00C43BD6"/>
    <w:rsid w:val="00C43CD3"/>
    <w:rsid w:val="00C43DC4"/>
    <w:rsid w:val="00C44269"/>
    <w:rsid w:val="00C4499A"/>
    <w:rsid w:val="00C4552F"/>
    <w:rsid w:val="00C502AA"/>
    <w:rsid w:val="00C5675E"/>
    <w:rsid w:val="00C6077B"/>
    <w:rsid w:val="00C62752"/>
    <w:rsid w:val="00C629BD"/>
    <w:rsid w:val="00C6516D"/>
    <w:rsid w:val="00C675FF"/>
    <w:rsid w:val="00C738DC"/>
    <w:rsid w:val="00C73B26"/>
    <w:rsid w:val="00C74C4C"/>
    <w:rsid w:val="00C82F8C"/>
    <w:rsid w:val="00C86A22"/>
    <w:rsid w:val="00C9702B"/>
    <w:rsid w:val="00CA5D59"/>
    <w:rsid w:val="00CA66F1"/>
    <w:rsid w:val="00CB46D0"/>
    <w:rsid w:val="00CB6336"/>
    <w:rsid w:val="00CD3770"/>
    <w:rsid w:val="00CD44CE"/>
    <w:rsid w:val="00CD4C69"/>
    <w:rsid w:val="00CD4FDB"/>
    <w:rsid w:val="00CD5C98"/>
    <w:rsid w:val="00CE1C72"/>
    <w:rsid w:val="00CF02A4"/>
    <w:rsid w:val="00CF3871"/>
    <w:rsid w:val="00CF4615"/>
    <w:rsid w:val="00CF6A40"/>
    <w:rsid w:val="00CF788F"/>
    <w:rsid w:val="00D00A86"/>
    <w:rsid w:val="00D01640"/>
    <w:rsid w:val="00D02D91"/>
    <w:rsid w:val="00D06500"/>
    <w:rsid w:val="00D0778A"/>
    <w:rsid w:val="00D078B2"/>
    <w:rsid w:val="00D104BE"/>
    <w:rsid w:val="00D10BAE"/>
    <w:rsid w:val="00D20982"/>
    <w:rsid w:val="00D276C6"/>
    <w:rsid w:val="00D3150B"/>
    <w:rsid w:val="00D35204"/>
    <w:rsid w:val="00D37CC2"/>
    <w:rsid w:val="00D44405"/>
    <w:rsid w:val="00D50AB8"/>
    <w:rsid w:val="00D549AA"/>
    <w:rsid w:val="00D55CE9"/>
    <w:rsid w:val="00D570B7"/>
    <w:rsid w:val="00D6058F"/>
    <w:rsid w:val="00D63555"/>
    <w:rsid w:val="00D65E8D"/>
    <w:rsid w:val="00D677EE"/>
    <w:rsid w:val="00D725CF"/>
    <w:rsid w:val="00D74402"/>
    <w:rsid w:val="00D74D2D"/>
    <w:rsid w:val="00D76C09"/>
    <w:rsid w:val="00D80078"/>
    <w:rsid w:val="00D80179"/>
    <w:rsid w:val="00D82734"/>
    <w:rsid w:val="00D84035"/>
    <w:rsid w:val="00D854FF"/>
    <w:rsid w:val="00D907B3"/>
    <w:rsid w:val="00D928C3"/>
    <w:rsid w:val="00D9335E"/>
    <w:rsid w:val="00D93A9B"/>
    <w:rsid w:val="00DA5F67"/>
    <w:rsid w:val="00DA6560"/>
    <w:rsid w:val="00DB0D49"/>
    <w:rsid w:val="00DB1F32"/>
    <w:rsid w:val="00DB2FA0"/>
    <w:rsid w:val="00DB511C"/>
    <w:rsid w:val="00DB6D34"/>
    <w:rsid w:val="00DC2045"/>
    <w:rsid w:val="00DC4745"/>
    <w:rsid w:val="00DD0CF2"/>
    <w:rsid w:val="00DD0F6E"/>
    <w:rsid w:val="00DD4D13"/>
    <w:rsid w:val="00DD6818"/>
    <w:rsid w:val="00DD73AA"/>
    <w:rsid w:val="00DD7BFC"/>
    <w:rsid w:val="00DE1D73"/>
    <w:rsid w:val="00DE3207"/>
    <w:rsid w:val="00DE45BA"/>
    <w:rsid w:val="00DF6A6B"/>
    <w:rsid w:val="00E0526D"/>
    <w:rsid w:val="00E05676"/>
    <w:rsid w:val="00E05990"/>
    <w:rsid w:val="00E0667B"/>
    <w:rsid w:val="00E163C3"/>
    <w:rsid w:val="00E16507"/>
    <w:rsid w:val="00E223F4"/>
    <w:rsid w:val="00E2267F"/>
    <w:rsid w:val="00E2482B"/>
    <w:rsid w:val="00E273D5"/>
    <w:rsid w:val="00E35ADF"/>
    <w:rsid w:val="00E4411E"/>
    <w:rsid w:val="00E510DA"/>
    <w:rsid w:val="00E530F6"/>
    <w:rsid w:val="00E569B4"/>
    <w:rsid w:val="00E57FB0"/>
    <w:rsid w:val="00E67C51"/>
    <w:rsid w:val="00E76A91"/>
    <w:rsid w:val="00E9197E"/>
    <w:rsid w:val="00E93AC9"/>
    <w:rsid w:val="00E952B3"/>
    <w:rsid w:val="00E955E7"/>
    <w:rsid w:val="00E9609C"/>
    <w:rsid w:val="00E97BE7"/>
    <w:rsid w:val="00EA0AFF"/>
    <w:rsid w:val="00EA4192"/>
    <w:rsid w:val="00EA58F6"/>
    <w:rsid w:val="00EA727B"/>
    <w:rsid w:val="00EB09B9"/>
    <w:rsid w:val="00EB5A8B"/>
    <w:rsid w:val="00EB7EBE"/>
    <w:rsid w:val="00EC020E"/>
    <w:rsid w:val="00EC05E9"/>
    <w:rsid w:val="00EC18E2"/>
    <w:rsid w:val="00EC361D"/>
    <w:rsid w:val="00EC4FE3"/>
    <w:rsid w:val="00ED183D"/>
    <w:rsid w:val="00ED24F5"/>
    <w:rsid w:val="00ED467E"/>
    <w:rsid w:val="00ED53E9"/>
    <w:rsid w:val="00EE39DC"/>
    <w:rsid w:val="00EE4697"/>
    <w:rsid w:val="00EE63C2"/>
    <w:rsid w:val="00EE6F76"/>
    <w:rsid w:val="00EE7E6F"/>
    <w:rsid w:val="00EF1FDF"/>
    <w:rsid w:val="00EF37EB"/>
    <w:rsid w:val="00EF6B8E"/>
    <w:rsid w:val="00F02741"/>
    <w:rsid w:val="00F02F47"/>
    <w:rsid w:val="00F073D2"/>
    <w:rsid w:val="00F1140A"/>
    <w:rsid w:val="00F1544B"/>
    <w:rsid w:val="00F16F7C"/>
    <w:rsid w:val="00F17807"/>
    <w:rsid w:val="00F25149"/>
    <w:rsid w:val="00F353FC"/>
    <w:rsid w:val="00F36AE1"/>
    <w:rsid w:val="00F36D3C"/>
    <w:rsid w:val="00F43B02"/>
    <w:rsid w:val="00F44E55"/>
    <w:rsid w:val="00F47528"/>
    <w:rsid w:val="00F52545"/>
    <w:rsid w:val="00F57104"/>
    <w:rsid w:val="00F57B2D"/>
    <w:rsid w:val="00F60591"/>
    <w:rsid w:val="00F626C2"/>
    <w:rsid w:val="00F62C7C"/>
    <w:rsid w:val="00F6701B"/>
    <w:rsid w:val="00F727D5"/>
    <w:rsid w:val="00F732BE"/>
    <w:rsid w:val="00F76E03"/>
    <w:rsid w:val="00F8126A"/>
    <w:rsid w:val="00F82A89"/>
    <w:rsid w:val="00F856B0"/>
    <w:rsid w:val="00F85B53"/>
    <w:rsid w:val="00F86691"/>
    <w:rsid w:val="00F87F96"/>
    <w:rsid w:val="00F95D46"/>
    <w:rsid w:val="00FA1BD4"/>
    <w:rsid w:val="00FA4C62"/>
    <w:rsid w:val="00FB0C0D"/>
    <w:rsid w:val="00FC083C"/>
    <w:rsid w:val="00FC13E4"/>
    <w:rsid w:val="00FC17F3"/>
    <w:rsid w:val="00FC21B5"/>
    <w:rsid w:val="00FC29EF"/>
    <w:rsid w:val="00FC3E0B"/>
    <w:rsid w:val="00FD2C1B"/>
    <w:rsid w:val="00FD4DA9"/>
    <w:rsid w:val="00FD7406"/>
    <w:rsid w:val="00FE0761"/>
    <w:rsid w:val="00FE2248"/>
    <w:rsid w:val="00FE4671"/>
    <w:rsid w:val="00FF015B"/>
    <w:rsid w:val="00FF0CA9"/>
    <w:rsid w:val="00FF162C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33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DC4"/>
    <w:pPr>
      <w:keepNext/>
      <w:spacing w:line="360" w:lineRule="auto"/>
      <w:jc w:val="center"/>
      <w:outlineLvl w:val="0"/>
    </w:pPr>
    <w:rPr>
      <w:rFonts w:eastAsia="PMingLiU"/>
      <w:b/>
      <w:bCs/>
      <w:kern w:val="32"/>
      <w:sz w:val="28"/>
      <w:szCs w:val="28"/>
      <w:lang w:val="en-US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07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AF4B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AF4BCA"/>
    <w:rPr>
      <w:rFonts w:eastAsia="Times New Roman"/>
      <w:sz w:val="24"/>
      <w:szCs w:val="24"/>
    </w:rPr>
  </w:style>
  <w:style w:type="character" w:styleId="a6">
    <w:name w:val="page number"/>
    <w:basedOn w:val="a0"/>
    <w:rsid w:val="00AF4BCA"/>
  </w:style>
  <w:style w:type="paragraph" w:styleId="a7">
    <w:name w:val="header"/>
    <w:basedOn w:val="a"/>
    <w:link w:val="a8"/>
    <w:uiPriority w:val="99"/>
    <w:rsid w:val="00AF4B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F4BCA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913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0667B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E066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E6194"/>
    <w:rPr>
      <w:rFonts w:ascii="Calibri" w:eastAsia="PMingLiU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5E6194"/>
    <w:rPr>
      <w:rFonts w:ascii="Calibri" w:eastAsia="PMingLiU" w:hAnsi="Calibri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C43DC4"/>
    <w:rPr>
      <w:rFonts w:eastAsia="PMingLiU"/>
      <w:b/>
      <w:bCs/>
      <w:kern w:val="32"/>
      <w:sz w:val="28"/>
      <w:szCs w:val="28"/>
      <w:lang w:val="en-US"/>
    </w:rPr>
  </w:style>
  <w:style w:type="paragraph" w:styleId="ae">
    <w:name w:val="TOC Heading"/>
    <w:basedOn w:val="1"/>
    <w:next w:val="a"/>
    <w:uiPriority w:val="39"/>
    <w:qFormat/>
    <w:rsid w:val="00DB511C"/>
    <w:pPr>
      <w:keepLines/>
      <w:spacing w:before="480" w:line="276" w:lineRule="auto"/>
      <w:outlineLvl w:val="9"/>
    </w:pPr>
    <w:rPr>
      <w:color w:val="365F91"/>
      <w:kern w:val="0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E952B3"/>
    <w:pPr>
      <w:tabs>
        <w:tab w:val="right" w:leader="dot" w:pos="14560"/>
      </w:tabs>
      <w:spacing w:line="360" w:lineRule="auto"/>
      <w:ind w:firstLine="851"/>
    </w:pPr>
    <w:rPr>
      <w:sz w:val="28"/>
      <w:szCs w:val="22"/>
    </w:rPr>
  </w:style>
  <w:style w:type="character" w:styleId="af">
    <w:name w:val="Hyperlink"/>
    <w:uiPriority w:val="99"/>
    <w:unhideWhenUsed/>
    <w:rsid w:val="00DB511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4552F"/>
    <w:pPr>
      <w:ind w:left="720"/>
      <w:contextualSpacing/>
    </w:pPr>
  </w:style>
  <w:style w:type="table" w:styleId="af1">
    <w:name w:val="Table Grid"/>
    <w:basedOn w:val="a1"/>
    <w:uiPriority w:val="59"/>
    <w:rsid w:val="002501E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2501E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12">
    <w:name w:val="Верхний колонтитул Знак1"/>
    <w:locked/>
    <w:rsid w:val="006C506D"/>
    <w:rPr>
      <w:sz w:val="24"/>
      <w:szCs w:val="24"/>
    </w:rPr>
  </w:style>
  <w:style w:type="paragraph" w:styleId="af3">
    <w:name w:val="Body Text"/>
    <w:basedOn w:val="a"/>
    <w:link w:val="af4"/>
    <w:rsid w:val="00716D65"/>
    <w:pPr>
      <w:jc w:val="both"/>
    </w:pPr>
    <w:rPr>
      <w:sz w:val="28"/>
    </w:rPr>
  </w:style>
  <w:style w:type="character" w:customStyle="1" w:styleId="af4">
    <w:name w:val="Основной текст Знак"/>
    <w:link w:val="af3"/>
    <w:rsid w:val="00716D65"/>
    <w:rPr>
      <w:rFonts w:eastAsia="Times New Roman"/>
      <w:sz w:val="28"/>
      <w:szCs w:val="24"/>
    </w:rPr>
  </w:style>
  <w:style w:type="character" w:styleId="af5">
    <w:name w:val="Emphasis"/>
    <w:qFormat/>
    <w:rsid w:val="0065085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33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DC4"/>
    <w:pPr>
      <w:keepNext/>
      <w:spacing w:line="360" w:lineRule="auto"/>
      <w:jc w:val="center"/>
      <w:outlineLvl w:val="0"/>
    </w:pPr>
    <w:rPr>
      <w:rFonts w:eastAsia="PMingLiU"/>
      <w:b/>
      <w:bCs/>
      <w:kern w:val="32"/>
      <w:sz w:val="28"/>
      <w:szCs w:val="28"/>
      <w:lang w:val="en-US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07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AF4B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AF4BCA"/>
    <w:rPr>
      <w:rFonts w:eastAsia="Times New Roman"/>
      <w:sz w:val="24"/>
      <w:szCs w:val="24"/>
    </w:rPr>
  </w:style>
  <w:style w:type="character" w:styleId="a6">
    <w:name w:val="page number"/>
    <w:basedOn w:val="a0"/>
    <w:rsid w:val="00AF4BCA"/>
  </w:style>
  <w:style w:type="paragraph" w:styleId="a7">
    <w:name w:val="header"/>
    <w:basedOn w:val="a"/>
    <w:link w:val="a8"/>
    <w:uiPriority w:val="99"/>
    <w:rsid w:val="00AF4B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F4BCA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913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0667B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E066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E6194"/>
    <w:rPr>
      <w:rFonts w:ascii="Calibri" w:eastAsia="PMingLiU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5E6194"/>
    <w:rPr>
      <w:rFonts w:ascii="Calibri" w:eastAsia="PMingLiU" w:hAnsi="Calibri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C43DC4"/>
    <w:rPr>
      <w:rFonts w:eastAsia="PMingLiU"/>
      <w:b/>
      <w:bCs/>
      <w:kern w:val="32"/>
      <w:sz w:val="28"/>
      <w:szCs w:val="28"/>
      <w:lang w:val="en-US"/>
    </w:rPr>
  </w:style>
  <w:style w:type="paragraph" w:styleId="ae">
    <w:name w:val="TOC Heading"/>
    <w:basedOn w:val="1"/>
    <w:next w:val="a"/>
    <w:uiPriority w:val="39"/>
    <w:qFormat/>
    <w:rsid w:val="00DB511C"/>
    <w:pPr>
      <w:keepLines/>
      <w:spacing w:before="480" w:line="276" w:lineRule="auto"/>
      <w:outlineLvl w:val="9"/>
    </w:pPr>
    <w:rPr>
      <w:color w:val="365F91"/>
      <w:kern w:val="0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E952B3"/>
    <w:pPr>
      <w:tabs>
        <w:tab w:val="right" w:leader="dot" w:pos="14560"/>
      </w:tabs>
      <w:spacing w:line="360" w:lineRule="auto"/>
      <w:ind w:firstLine="851"/>
    </w:pPr>
    <w:rPr>
      <w:sz w:val="28"/>
      <w:szCs w:val="22"/>
    </w:rPr>
  </w:style>
  <w:style w:type="character" w:styleId="af">
    <w:name w:val="Hyperlink"/>
    <w:uiPriority w:val="99"/>
    <w:unhideWhenUsed/>
    <w:rsid w:val="00DB511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4552F"/>
    <w:pPr>
      <w:ind w:left="720"/>
      <w:contextualSpacing/>
    </w:pPr>
  </w:style>
  <w:style w:type="table" w:styleId="af1">
    <w:name w:val="Table Grid"/>
    <w:basedOn w:val="a1"/>
    <w:uiPriority w:val="59"/>
    <w:rsid w:val="002501E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2501E6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12">
    <w:name w:val="Верхний колонтитул Знак1"/>
    <w:locked/>
    <w:rsid w:val="006C506D"/>
    <w:rPr>
      <w:sz w:val="24"/>
      <w:szCs w:val="24"/>
    </w:rPr>
  </w:style>
  <w:style w:type="paragraph" w:styleId="af3">
    <w:name w:val="Body Text"/>
    <w:basedOn w:val="a"/>
    <w:link w:val="af4"/>
    <w:rsid w:val="00716D65"/>
    <w:pPr>
      <w:jc w:val="both"/>
    </w:pPr>
    <w:rPr>
      <w:sz w:val="28"/>
    </w:rPr>
  </w:style>
  <w:style w:type="character" w:customStyle="1" w:styleId="af4">
    <w:name w:val="Основной текст Знак"/>
    <w:link w:val="af3"/>
    <w:rsid w:val="00716D65"/>
    <w:rPr>
      <w:rFonts w:eastAsia="Times New Roman"/>
      <w:sz w:val="28"/>
      <w:szCs w:val="24"/>
    </w:rPr>
  </w:style>
  <w:style w:type="character" w:styleId="af5">
    <w:name w:val="Emphasis"/>
    <w:qFormat/>
    <w:rsid w:val="0065085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4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1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2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44F2-43EB-4036-99E3-05366199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LinksUpToDate>false</LinksUpToDate>
  <CharactersWithSpaces>39418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2012-12-10T11:39:00Z</cp:lastPrinted>
  <dcterms:created xsi:type="dcterms:W3CDTF">2016-09-06T18:16:00Z</dcterms:created>
  <dcterms:modified xsi:type="dcterms:W3CDTF">2016-09-06T18:16:00Z</dcterms:modified>
</cp:coreProperties>
</file>