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2F6" w:rsidRDefault="002112F6">
      <w:pPr>
        <w:pStyle w:val="a3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2112F6">
        <w:tc>
          <w:tcPr>
            <w:tcW w:w="4785" w:type="dxa"/>
          </w:tcPr>
          <w:p w:rsidR="002112F6" w:rsidRDefault="002112F6">
            <w:pPr>
              <w:pStyle w:val="a3"/>
              <w:rPr>
                <w:b/>
                <w:bCs/>
              </w:rPr>
            </w:pPr>
          </w:p>
        </w:tc>
        <w:tc>
          <w:tcPr>
            <w:tcW w:w="4786" w:type="dxa"/>
          </w:tcPr>
          <w:p w:rsidR="002112F6" w:rsidRDefault="002112F6">
            <w:pPr>
              <w:pStyle w:val="a3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УТВЕРЖДЕНЫ</w:t>
            </w:r>
            <w:proofErr w:type="gramEnd"/>
          </w:p>
          <w:p w:rsidR="002112F6" w:rsidRDefault="002112F6">
            <w:pPr>
              <w:pStyle w:val="a3"/>
              <w:rPr>
                <w:sz w:val="24"/>
              </w:rPr>
            </w:pPr>
          </w:p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на заседании Межведомственной комиссии по аттестации аварийно-спасательных служб, аварийно-спасательных </w:t>
            </w:r>
          </w:p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формирований, спасателей и образовательных учреждений по их подготовке</w:t>
            </w:r>
          </w:p>
          <w:p w:rsidR="002112F6" w:rsidRDefault="002112F6">
            <w:pPr>
              <w:pStyle w:val="a3"/>
              <w:rPr>
                <w:sz w:val="24"/>
              </w:rPr>
            </w:pPr>
          </w:p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«17» октября 2005 г.</w:t>
            </w:r>
          </w:p>
          <w:p w:rsidR="002112F6" w:rsidRDefault="002112F6">
            <w:pPr>
              <w:pStyle w:val="a3"/>
              <w:rPr>
                <w:sz w:val="24"/>
              </w:rPr>
            </w:pPr>
          </w:p>
          <w:p w:rsidR="002112F6" w:rsidRDefault="002112F6">
            <w:pPr>
              <w:pStyle w:val="a3"/>
            </w:pPr>
            <w:r>
              <w:rPr>
                <w:sz w:val="24"/>
              </w:rPr>
              <w:t>Протокол № 3</w:t>
            </w:r>
          </w:p>
        </w:tc>
      </w:tr>
    </w:tbl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spacing w:line="360" w:lineRule="auto"/>
        <w:rPr>
          <w:b/>
          <w:bCs/>
        </w:rPr>
      </w:pPr>
      <w:r>
        <w:rPr>
          <w:b/>
          <w:bCs/>
        </w:rPr>
        <w:t xml:space="preserve">МЕТОДИЧЕСКИЕ РЕКОМЕНДАЦИИ </w:t>
      </w:r>
    </w:p>
    <w:p w:rsidR="002112F6" w:rsidRDefault="002112F6">
      <w:pPr>
        <w:pStyle w:val="a3"/>
        <w:rPr>
          <w:b/>
          <w:bCs/>
        </w:rPr>
      </w:pPr>
      <w:r>
        <w:rPr>
          <w:b/>
          <w:bCs/>
        </w:rPr>
        <w:t xml:space="preserve">по проведению проверки и определению возможностей профессиональных аварийно-спасательных формирований на </w:t>
      </w:r>
      <w:proofErr w:type="gramStart"/>
      <w:r>
        <w:rPr>
          <w:b/>
          <w:bCs/>
        </w:rPr>
        <w:t>право</w:t>
      </w:r>
      <w:r w:rsidR="002E7CE8"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>ведения</w:t>
      </w:r>
      <w:proofErr w:type="gramEnd"/>
      <w:r>
        <w:rPr>
          <w:b/>
          <w:bCs/>
        </w:rPr>
        <w:t xml:space="preserve"> газоспасательных работ на химически</w:t>
      </w:r>
      <w:r w:rsidR="009234F5">
        <w:rPr>
          <w:b/>
          <w:bCs/>
        </w:rPr>
        <w:t>х</w:t>
      </w:r>
      <w:r w:rsidR="00B17BA7">
        <w:rPr>
          <w:b/>
          <w:bCs/>
        </w:rPr>
        <w:t xml:space="preserve"> </w:t>
      </w:r>
      <w:r>
        <w:rPr>
          <w:b/>
          <w:bCs/>
        </w:rPr>
        <w:t>предприятиях</w:t>
      </w: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B17BA7" w:rsidRDefault="00B17BA7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2112F6" w:rsidRDefault="002112F6">
      <w:pPr>
        <w:pStyle w:val="a3"/>
        <w:rPr>
          <w:b/>
          <w:bCs/>
        </w:rPr>
      </w:pPr>
    </w:p>
    <w:p w:rsidR="001E16E8" w:rsidRDefault="001E16E8">
      <w:pPr>
        <w:pStyle w:val="a3"/>
        <w:rPr>
          <w:b/>
          <w:bCs/>
        </w:rPr>
      </w:pPr>
    </w:p>
    <w:p w:rsidR="001E16E8" w:rsidRDefault="001E16E8">
      <w:pPr>
        <w:pStyle w:val="a3"/>
        <w:rPr>
          <w:b/>
          <w:bCs/>
        </w:rPr>
      </w:pPr>
    </w:p>
    <w:p w:rsidR="001E16E8" w:rsidRDefault="001E16E8">
      <w:pPr>
        <w:pStyle w:val="a3"/>
        <w:rPr>
          <w:b/>
          <w:bCs/>
        </w:rPr>
      </w:pPr>
    </w:p>
    <w:p w:rsidR="002112F6" w:rsidRDefault="002112F6">
      <w:pPr>
        <w:pStyle w:val="a3"/>
        <w:rPr>
          <w:sz w:val="24"/>
        </w:rPr>
      </w:pPr>
      <w:r>
        <w:rPr>
          <w:sz w:val="24"/>
        </w:rPr>
        <w:t>Москва, 2005</w:t>
      </w:r>
    </w:p>
    <w:p w:rsidR="002112F6" w:rsidRDefault="002112F6">
      <w:pPr>
        <w:pStyle w:val="a3"/>
        <w:rPr>
          <w:sz w:val="24"/>
        </w:rPr>
      </w:pPr>
      <w:r>
        <w:rPr>
          <w:sz w:val="24"/>
        </w:rPr>
        <w:lastRenderedPageBreak/>
        <w:t>Содержание</w:t>
      </w:r>
    </w:p>
    <w:p w:rsidR="002112F6" w:rsidRDefault="002112F6">
      <w:pPr>
        <w:pStyle w:val="a3"/>
        <w:rPr>
          <w:sz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80"/>
        <w:gridCol w:w="7630"/>
        <w:gridCol w:w="961"/>
      </w:tblGrid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Общие положения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Правовое регулирование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Основы </w:t>
            </w:r>
            <w:proofErr w:type="gramStart"/>
            <w:r>
              <w:rPr>
                <w:sz w:val="24"/>
              </w:rPr>
              <w:t>организации проверки готовности аварийно-спасательных служб</w:t>
            </w:r>
            <w:proofErr w:type="gramEnd"/>
            <w:r>
              <w:rPr>
                <w:sz w:val="24"/>
              </w:rPr>
              <w:t xml:space="preserve"> и формирований к выполнению газоспасательных работ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Организация обмена опытом и повышения квалификации в рамках подсистемы аттестации аварийно-спасательных формирований на </w:t>
            </w:r>
            <w:proofErr w:type="gramStart"/>
            <w:r>
              <w:rPr>
                <w:sz w:val="24"/>
              </w:rPr>
              <w:t>право ведения</w:t>
            </w:r>
            <w:proofErr w:type="gramEnd"/>
            <w:r>
              <w:rPr>
                <w:sz w:val="24"/>
              </w:rPr>
              <w:t xml:space="preserve"> газоспасательных работ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Структура и численность аварийно-спасательного формирования для выполнения газоспасательных работ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Материальная база и оснащение газоспасательного формирования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Расположение АСФ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Размещение АСФ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Наличие и состояние технического оснащения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Оперативная готовность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несения службы и профессиональной подготовки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Теоретическая подготовка командного состава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Тактико-техническая подготовка оперативного состава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Оказание первой медицинской помощи пострадавшим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Ведение спасательных работ на высоте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Физическая подготовка оперативного состава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выполнение аварийных и технических работ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Выполнение газоспасательных работ при техногенной аварии (учебная тревога)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профилактической работы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112F6">
        <w:tc>
          <w:tcPr>
            <w:tcW w:w="98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7630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Библиографический список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</w:p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2112F6" w:rsidRDefault="002112F6"/>
    <w:tbl>
      <w:tblPr>
        <w:tblW w:w="0" w:type="auto"/>
        <w:tblLook w:val="0000" w:firstRow="0" w:lastRow="0" w:firstColumn="0" w:lastColumn="0" w:noHBand="0" w:noVBand="0"/>
      </w:tblPr>
      <w:tblGrid>
        <w:gridCol w:w="2179"/>
        <w:gridCol w:w="6431"/>
        <w:gridCol w:w="961"/>
      </w:tblGrid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Перечень материалов, представляемых для аттестации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и АСФ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План технического перевооружения (дооснащения)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(АСФ) на  200    -200     годы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План организационно-технических мероприятий по повышению готовности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или АСФ ________________ к реагированию на ЧС на 200    -200     годы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 Г</w:t>
            </w: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Экспертное заключение о готовности к реагированию на чрезвычайные ситуации и проведению газоспасательных работ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или АСФ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Рекомендации по оформлению материалов, представляемых для аттестации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 Д.А</w:t>
            </w: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План обслуживаемого объекта (карта зоны действия)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 Д.Б</w:t>
            </w: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Основные характеристики потенциально опасных объектов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 Д.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Перечень видов аварийно-спасательных работ, к выполнению которых аттестуется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или АСФ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 Д.Г</w:t>
            </w: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Протокол заседания Межведомственной комиссии по определению структуры и численности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или АСФ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</w:tbl>
    <w:p w:rsidR="002112F6" w:rsidRDefault="002112F6"/>
    <w:p w:rsidR="002112F6" w:rsidRDefault="002112F6"/>
    <w:p w:rsidR="002112F6" w:rsidRDefault="002112F6"/>
    <w:tbl>
      <w:tblPr>
        <w:tblW w:w="0" w:type="auto"/>
        <w:tblLook w:val="0000" w:firstRow="0" w:lastRow="0" w:firstColumn="0" w:lastColumn="0" w:noHBand="0" w:noVBand="0"/>
      </w:tblPr>
      <w:tblGrid>
        <w:gridCol w:w="2179"/>
        <w:gridCol w:w="6431"/>
        <w:gridCol w:w="961"/>
      </w:tblGrid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Приложение Д.Д</w:t>
            </w: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Сведения о прохождении профессиональной подготовки и аттестации спасателями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или АСФ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 Д.Е</w:t>
            </w: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Документы о наличии и состоянии оперативного автотранспорта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 Д.Ж</w:t>
            </w: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Данные об учебно-материальной базе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proofErr w:type="gramStart"/>
            <w:r>
              <w:rPr>
                <w:sz w:val="24"/>
              </w:rPr>
              <w:t xml:space="preserve"> Е</w:t>
            </w:r>
            <w:proofErr w:type="gramEnd"/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Типовой табель оснащения аварийно-спасательного формирования для выполнения газоспасательных работ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proofErr w:type="gramStart"/>
            <w:r>
              <w:rPr>
                <w:sz w:val="24"/>
              </w:rPr>
              <w:t xml:space="preserve"> Ж</w:t>
            </w:r>
            <w:proofErr w:type="gramEnd"/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Контрольные нормативы по физической подготовке для оперативного состава газоспасательного формирования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Критерии принятия решения по рекомендации АСФ к аттестации на </w:t>
            </w:r>
            <w:proofErr w:type="gramStart"/>
            <w:r>
              <w:rPr>
                <w:sz w:val="24"/>
              </w:rPr>
              <w:t>право ведения</w:t>
            </w:r>
            <w:proofErr w:type="gramEnd"/>
            <w:r>
              <w:rPr>
                <w:sz w:val="24"/>
              </w:rPr>
              <w:t xml:space="preserve"> газоспасательных работ по результатам проверки готовности</w:t>
            </w: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</w:p>
        </w:tc>
      </w:tr>
      <w:tr w:rsidR="002112F6">
        <w:tc>
          <w:tcPr>
            <w:tcW w:w="2179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6431" w:type="dxa"/>
          </w:tcPr>
          <w:p w:rsidR="002112F6" w:rsidRDefault="002112F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961" w:type="dxa"/>
          </w:tcPr>
          <w:p w:rsidR="002112F6" w:rsidRDefault="002112F6">
            <w:pPr>
              <w:pStyle w:val="a3"/>
              <w:rPr>
                <w:sz w:val="24"/>
              </w:rPr>
            </w:pPr>
          </w:p>
        </w:tc>
      </w:tr>
    </w:tbl>
    <w:p w:rsidR="002112F6" w:rsidRDefault="002112F6">
      <w:pPr>
        <w:pStyle w:val="a3"/>
        <w:jc w:val="left"/>
        <w:rPr>
          <w:sz w:val="24"/>
        </w:rPr>
      </w:pPr>
    </w:p>
    <w:p w:rsidR="002112F6" w:rsidRDefault="002112F6">
      <w:pPr>
        <w:pStyle w:val="a3"/>
        <w:rPr>
          <w:sz w:val="24"/>
        </w:rPr>
      </w:pPr>
    </w:p>
    <w:p w:rsidR="002112F6" w:rsidRDefault="002112F6">
      <w:pPr>
        <w:pStyle w:val="a3"/>
        <w:rPr>
          <w:sz w:val="24"/>
        </w:rPr>
      </w:pPr>
    </w:p>
    <w:p w:rsidR="002112F6" w:rsidRDefault="002112F6">
      <w:pPr>
        <w:pStyle w:val="a3"/>
        <w:rPr>
          <w:sz w:val="24"/>
        </w:rPr>
      </w:pPr>
    </w:p>
    <w:p w:rsidR="002112F6" w:rsidRDefault="002112F6">
      <w:pPr>
        <w:pStyle w:val="a3"/>
        <w:rPr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rPr>
          <w:b/>
          <w:bCs/>
          <w:sz w:val="24"/>
        </w:rPr>
      </w:pPr>
    </w:p>
    <w:p w:rsidR="002112F6" w:rsidRDefault="002112F6">
      <w:pPr>
        <w:pStyle w:val="a3"/>
        <w:ind w:firstLine="708"/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>Введение</w:t>
      </w:r>
    </w:p>
    <w:p w:rsidR="002112F6" w:rsidRDefault="002112F6">
      <w:pPr>
        <w:pStyle w:val="a3"/>
        <w:rPr>
          <w:sz w:val="24"/>
        </w:rPr>
      </w:pPr>
    </w:p>
    <w:p w:rsidR="002112F6" w:rsidRDefault="002112F6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Настоящие рекомендации разработаны в соответствии с поручением Межведомственной комиссии по аттестации аварийно-спасательных служб, аварийно-спасательных формирований, спасателей и образовательных учреждений по их подготовке специалистами государственного образовательного учреждения </w:t>
      </w:r>
      <w:proofErr w:type="gramStart"/>
      <w:r>
        <w:rPr>
          <w:sz w:val="24"/>
        </w:rPr>
        <w:t>дополнительного профессионального</w:t>
      </w:r>
      <w:proofErr w:type="gramEnd"/>
      <w:r>
        <w:rPr>
          <w:sz w:val="24"/>
        </w:rPr>
        <w:t xml:space="preserve"> образования «Новомосковский институт повышения квалификации руководящих работников и специалистов химической промышленности» и закрытого акционерного общества «Новомосковский центр аварийно-спасательных формирований» под общей редакцией к.т.н. Никулина В.В.</w:t>
      </w:r>
    </w:p>
    <w:p w:rsidR="002112F6" w:rsidRDefault="002112F6">
      <w:pPr>
        <w:pStyle w:val="a3"/>
      </w:pPr>
    </w:p>
    <w:p w:rsidR="002112F6" w:rsidRDefault="002112F6">
      <w:pPr>
        <w:pStyle w:val="a3"/>
        <w:ind w:firstLine="708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1 Общие положения </w:t>
      </w:r>
    </w:p>
    <w:p w:rsidR="002112F6" w:rsidRDefault="002112F6">
      <w:pPr>
        <w:pStyle w:val="a3"/>
        <w:rPr>
          <w:sz w:val="24"/>
        </w:rPr>
      </w:pPr>
    </w:p>
    <w:p w:rsidR="002112F6" w:rsidRDefault="002112F6">
      <w:pPr>
        <w:pStyle w:val="a3"/>
        <w:ind w:firstLine="708"/>
        <w:jc w:val="left"/>
        <w:rPr>
          <w:b/>
          <w:bCs/>
          <w:sz w:val="24"/>
        </w:rPr>
      </w:pPr>
      <w:r>
        <w:rPr>
          <w:b/>
          <w:bCs/>
          <w:sz w:val="24"/>
        </w:rPr>
        <w:t>1.1 Правовое регулирование</w:t>
      </w:r>
    </w:p>
    <w:p w:rsidR="002112F6" w:rsidRDefault="002112F6">
      <w:pPr>
        <w:pStyle w:val="a3"/>
        <w:ind w:firstLine="708"/>
        <w:jc w:val="left"/>
      </w:pPr>
    </w:p>
    <w:p w:rsidR="002112F6" w:rsidRDefault="002112F6">
      <w:pPr>
        <w:pStyle w:val="21"/>
      </w:pPr>
      <w:proofErr w:type="gramStart"/>
      <w:r>
        <w:t>Правовое регулирование в области проведения аттестации аварийно-спасательных служб, аварийно-спасательных формирований, спасателей и учреждений по их подготовке осуществляется в соответствии с Федеральным Законом от 22 августа 1995 г. № 151-ФЗ «Об аварийно-спасательных службах и статусе спасателей», постановлением Правительства Российской Федерации от 22 ноября 1997 г. № 1479 «Об аттестации аварийно-спасательных служб, аварийно-спасательных формирований и спасателей» и иными нормативными правовыми актами Российской Федерации.</w:t>
      </w:r>
      <w:proofErr w:type="gramEnd"/>
    </w:p>
    <w:p w:rsidR="002112F6" w:rsidRDefault="002112F6">
      <w:pPr>
        <w:pStyle w:val="21"/>
      </w:pPr>
      <w:r>
        <w:t>В соответствии с требованиями нормативных правовых актов профессиональные аварийно-спасательные службы (формирования), нештатные и общественные аварийно-спасательные формирования и спасатели подлежат первичной, периодической и внеочередной аттестации.</w:t>
      </w:r>
    </w:p>
    <w:p w:rsidR="002112F6" w:rsidRDefault="002112F6">
      <w:pPr>
        <w:pStyle w:val="21"/>
      </w:pPr>
      <w:r>
        <w:t>Первичной аттестации подлежат вновь создаваемые аварийно-спасательные службы и формирования, а также граждане, решившие стать спасателями.</w:t>
      </w:r>
    </w:p>
    <w:p w:rsidR="002112F6" w:rsidRDefault="002112F6">
      <w:pPr>
        <w:pStyle w:val="21"/>
      </w:pPr>
      <w:r>
        <w:t>Периодическая аттестация аварийно-спасательных служб, формирований и спасателей проводится по истечении срока их аттестации, но не реже одного раза в 3 года.</w:t>
      </w:r>
    </w:p>
    <w:p w:rsidR="002112F6" w:rsidRDefault="002112F6">
      <w:pPr>
        <w:pStyle w:val="21"/>
      </w:pPr>
      <w:r>
        <w:t>Внеочередная аттестация аварийно-спасательных служб, формирований и спасателей проводится в случае изменения вида выполняемой ими аварийно-спасательной работы.</w:t>
      </w:r>
    </w:p>
    <w:p w:rsidR="002112F6" w:rsidRDefault="002112F6">
      <w:pPr>
        <w:pStyle w:val="21"/>
      </w:pPr>
      <w:proofErr w:type="gramStart"/>
      <w:r>
        <w:t>Аттестованным аварийно-спасательным службам, формированиям выдаются свидетельства установленного образца на право ведения определенных видов аварийно-спасательных работ, а спасателям - удостоверение спасателя, книжка спасателя и жетон спасателя установленных образцов.</w:t>
      </w:r>
      <w:proofErr w:type="gramEnd"/>
      <w:r>
        <w:t xml:space="preserve"> Указанные свидетельства и удостоверения спасателя действительны на всей территории Российской Федерации.</w:t>
      </w:r>
    </w:p>
    <w:p w:rsidR="002112F6" w:rsidRDefault="002112F6">
      <w:pPr>
        <w:pStyle w:val="21"/>
      </w:pPr>
    </w:p>
    <w:p w:rsidR="002112F6" w:rsidRDefault="002112F6">
      <w:pPr>
        <w:pStyle w:val="21"/>
        <w:rPr>
          <w:b/>
          <w:bCs/>
        </w:rPr>
      </w:pPr>
      <w:r>
        <w:rPr>
          <w:b/>
          <w:bCs/>
        </w:rPr>
        <w:t xml:space="preserve">1.2 Основы </w:t>
      </w:r>
      <w:proofErr w:type="gramStart"/>
      <w:r>
        <w:rPr>
          <w:b/>
          <w:bCs/>
        </w:rPr>
        <w:t>организации проверки готовности аварийно-спасательных служб</w:t>
      </w:r>
      <w:proofErr w:type="gramEnd"/>
      <w:r>
        <w:rPr>
          <w:b/>
          <w:bCs/>
        </w:rPr>
        <w:t xml:space="preserve"> и формирований к выполнению газоспасательных работ.</w:t>
      </w:r>
    </w:p>
    <w:p w:rsidR="002112F6" w:rsidRDefault="002112F6">
      <w:pPr>
        <w:pStyle w:val="21"/>
      </w:pPr>
    </w:p>
    <w:p w:rsidR="002112F6" w:rsidRDefault="002112F6">
      <w:pPr>
        <w:pStyle w:val="21"/>
      </w:pPr>
      <w:r>
        <w:t>Решение об аттестации АСС и АСФ на право ведения газоспасательных работ принимается аттестационной комиссией на основании материалов, представленных учредителями и (или) руководителями АСС, АСФ по прилагаемому перечню (приложение</w:t>
      </w:r>
      <w:proofErr w:type="gramStart"/>
      <w:r>
        <w:t xml:space="preserve"> А</w:t>
      </w:r>
      <w:proofErr w:type="gramEnd"/>
      <w:r>
        <w:t>, рекомендации по оформлению материалов – приложение Д) и заключения по результатам проверки их профессиональной готовности к реагированию на чрезвычайные ситуации и выполнению газоспасательных работ.</w:t>
      </w:r>
    </w:p>
    <w:p w:rsidR="002112F6" w:rsidRDefault="002112F6">
      <w:pPr>
        <w:pStyle w:val="21"/>
      </w:pPr>
      <w:r>
        <w:t xml:space="preserve">Под газоспасательными работами понимают аварийно-спасательные работы, проводимые в условиях </w:t>
      </w:r>
      <w:proofErr w:type="gramStart"/>
      <w:r>
        <w:t>превышения концентраций вредных веществ значений</w:t>
      </w:r>
      <w:proofErr w:type="gramEnd"/>
      <w:r>
        <w:t xml:space="preserve"> предельно-допустимых концентраций (ПДК) для рабочей зоны и / или при объемной концентрации кислорода в окружающей среде менее 18 %. </w:t>
      </w:r>
    </w:p>
    <w:p w:rsidR="002112F6" w:rsidRDefault="002112F6">
      <w:pPr>
        <w:pStyle w:val="21"/>
      </w:pPr>
      <w:proofErr w:type="gramStart"/>
      <w:r>
        <w:lastRenderedPageBreak/>
        <w:t>В связи с тем, что разливы нефти и нефтепродуктов классифицируются как чрезвычайные ситуации в масштабах, соответствующих «Указаниям по определению нижнего уровня разлива нефти и нефтепродуктов для отнесения аварийного разлива к чрезвычайной ситуации» (разработаны в соответствии с Постановлением Правительства Российской Федерации от 21 августа 2000 г. № 613 «О неотложных мерах по предупреждению и ликвидации аварийных разливов нефти и нефтепродуктов» и утверждены</w:t>
      </w:r>
      <w:proofErr w:type="gramEnd"/>
      <w:r>
        <w:t xml:space="preserve"> Приказом МПР России от 03.03.2003 г. № 156) к аварийно-спасательным </w:t>
      </w:r>
      <w:proofErr w:type="gramStart"/>
      <w:r>
        <w:t>формированиям</w:t>
      </w:r>
      <w:proofErr w:type="gramEnd"/>
      <w:r>
        <w:t xml:space="preserve"> выполняющим газоспасательные работы по локализации и ликвидации аварийных разливов нефти и нефтепродуктов, предъявляются дополнительные требования.</w:t>
      </w:r>
    </w:p>
    <w:p w:rsidR="002112F6" w:rsidRDefault="002112F6">
      <w:pPr>
        <w:pStyle w:val="21"/>
      </w:pPr>
      <w:r>
        <w:t xml:space="preserve">Проверка профессиональной готовности </w:t>
      </w:r>
      <w:proofErr w:type="gramStart"/>
      <w:r>
        <w:t>АСС</w:t>
      </w:r>
      <w:proofErr w:type="gramEnd"/>
      <w:r>
        <w:t xml:space="preserve"> и АСФ к реагированию на чрезвычайные ситуации (далее ЧС) и выполнению газоспасательных работ осуществляется на месте их дислокации одним или несколькими специалистами (экспертами) и одним из членов аттестационной комиссии. В состав комиссии (группы) рекомендуется также включать государственного инспектора территориального органа Федеральной службы по экологическому, технологическому и атомному надзору, а также представителя территориального органа МЧС России. По результатам проверки, при необходимости, разрабатываются и утверждаются их учредителями и руководителями «План технического перевооружения (дооснащения) АСС или АСФ», «План организационно-технических мероприятий по повышению готовности АСС или АСФ к реагированию на ЧС» (приложения</w:t>
      </w:r>
      <w:proofErr w:type="gramStart"/>
      <w:r>
        <w:t xml:space="preserve"> Б</w:t>
      </w:r>
      <w:proofErr w:type="gramEnd"/>
      <w:r>
        <w:t xml:space="preserve"> и В), оформляется заключение (приложение Г) на месте дислокации АСС или АСФ, с которым специалисты (эксперты) обязаны ознакомить учредителей и командира АСС или АСФ.</w:t>
      </w:r>
    </w:p>
    <w:p w:rsidR="002112F6" w:rsidRDefault="002112F6">
      <w:pPr>
        <w:pStyle w:val="21"/>
      </w:pPr>
      <w:r>
        <w:t>В ходе проверки профессиональной готовности формирования к проведению газоспасательных работ комиссией  анализируются:</w:t>
      </w:r>
    </w:p>
    <w:p w:rsidR="002112F6" w:rsidRDefault="002112F6">
      <w:pPr>
        <w:pStyle w:val="21"/>
      </w:pPr>
      <w:r>
        <w:t xml:space="preserve">объектовая документация (Положение, Табель технического оснащения и т.п.); </w:t>
      </w:r>
    </w:p>
    <w:p w:rsidR="002112F6" w:rsidRDefault="002112F6">
      <w:pPr>
        <w:pStyle w:val="21"/>
      </w:pPr>
      <w:r>
        <w:t>структура формирования;</w:t>
      </w:r>
    </w:p>
    <w:p w:rsidR="002112F6" w:rsidRDefault="002112F6">
      <w:pPr>
        <w:pStyle w:val="21"/>
      </w:pPr>
      <w:r>
        <w:t>численность и укомплектованность личным составом;</w:t>
      </w:r>
    </w:p>
    <w:p w:rsidR="002112F6" w:rsidRDefault="002112F6">
      <w:pPr>
        <w:pStyle w:val="21"/>
      </w:pPr>
      <w:r>
        <w:t xml:space="preserve">сведения об обучении и аттестации спасателей на </w:t>
      </w:r>
      <w:proofErr w:type="gramStart"/>
      <w:r>
        <w:t>право ведения</w:t>
      </w:r>
      <w:proofErr w:type="gramEnd"/>
      <w:r>
        <w:t xml:space="preserve"> газоспасательных работ;</w:t>
      </w:r>
    </w:p>
    <w:p w:rsidR="002112F6" w:rsidRDefault="002112F6">
      <w:pPr>
        <w:pStyle w:val="21"/>
      </w:pPr>
      <w:r>
        <w:t>наличие и состояние помещений для несения службы и проведения учебно-тренировочных занятий;</w:t>
      </w:r>
    </w:p>
    <w:p w:rsidR="002112F6" w:rsidRDefault="002112F6">
      <w:pPr>
        <w:pStyle w:val="21"/>
      </w:pPr>
      <w:r>
        <w:t>наличие и состояние оперативного транспорта;</w:t>
      </w:r>
    </w:p>
    <w:p w:rsidR="002112F6" w:rsidRDefault="002112F6">
      <w:pPr>
        <w:pStyle w:val="21"/>
      </w:pPr>
      <w:r>
        <w:t>наличие и состояние технического оснащения и оборудования для ведения газоспасательных работ;</w:t>
      </w:r>
    </w:p>
    <w:p w:rsidR="002112F6" w:rsidRDefault="002112F6">
      <w:pPr>
        <w:pStyle w:val="21"/>
      </w:pPr>
      <w:r>
        <w:t>оперативная готовность.</w:t>
      </w:r>
    </w:p>
    <w:p w:rsidR="002112F6" w:rsidRDefault="002112F6">
      <w:pPr>
        <w:pStyle w:val="21"/>
      </w:pPr>
    </w:p>
    <w:p w:rsidR="002112F6" w:rsidRDefault="002112F6">
      <w:pPr>
        <w:pStyle w:val="21"/>
        <w:rPr>
          <w:b/>
          <w:bCs/>
        </w:rPr>
      </w:pPr>
      <w:r>
        <w:rPr>
          <w:b/>
          <w:bCs/>
        </w:rPr>
        <w:t xml:space="preserve">1.3 Организация обмена опытом и повышения квалификации в рамках подсистемы аттестации аварийно-спасательных формирований на </w:t>
      </w:r>
      <w:proofErr w:type="gramStart"/>
      <w:r>
        <w:rPr>
          <w:b/>
          <w:bCs/>
        </w:rPr>
        <w:t>право ведения</w:t>
      </w:r>
      <w:proofErr w:type="gramEnd"/>
      <w:r>
        <w:rPr>
          <w:b/>
          <w:bCs/>
        </w:rPr>
        <w:t xml:space="preserve"> газоспасательных работ. </w:t>
      </w:r>
    </w:p>
    <w:p w:rsidR="002112F6" w:rsidRDefault="002112F6">
      <w:pPr>
        <w:pStyle w:val="21"/>
      </w:pPr>
      <w:proofErr w:type="gramStart"/>
      <w:r>
        <w:t>В целях обеспечения непрерывного совершенствования подсистемы аттестации аварийно-спасательных формирований на право ведения газоспасательных работ и повышения квалификации для членов аттестационных комиссий ведомственных, отраслевых, региональных и территориальных уровней проводятся тематические семинары с привлечением представителей центрального и территориального аппаратов органов исполнительной власти, ведущих сотрудников государственных и негосударственных учебных и научно-исследовательских центров, специализирующихся в области учебно-методического и технического сопровождения вопросов функционирования газоспасательных формирований.</w:t>
      </w:r>
      <w:proofErr w:type="gramEnd"/>
    </w:p>
    <w:p w:rsidR="002112F6" w:rsidRDefault="002112F6">
      <w:pPr>
        <w:pStyle w:val="21"/>
      </w:pPr>
      <w:proofErr w:type="gramStart"/>
      <w:r>
        <w:t xml:space="preserve">В рамках семинаров рассматриваются вопросы нормативного правового регулирования при аттестации аварийно-спасательных служб и формирований, особенности организации и ведения газоспасательных работ, тенденции развития </w:t>
      </w:r>
      <w:r>
        <w:lastRenderedPageBreak/>
        <w:t>технического обеспечения безопасности при ведении газоспасательных работ и другие аспекты современного состояния и перспективного развития газоспасательного дела.</w:t>
      </w:r>
      <w:proofErr w:type="gramEnd"/>
    </w:p>
    <w:p w:rsidR="002112F6" w:rsidRDefault="002112F6">
      <w:pPr>
        <w:pStyle w:val="21"/>
      </w:pPr>
      <w:r>
        <w:t>Программы семинаров, контингент участников и выдаваемые итоговые документы утверждаются на заседаниях МАК.</w:t>
      </w:r>
    </w:p>
    <w:p w:rsidR="002112F6" w:rsidRDefault="002112F6">
      <w:pPr>
        <w:ind w:firstLine="708"/>
        <w:jc w:val="both"/>
        <w:rPr>
          <w:b/>
          <w:bCs/>
          <w:sz w:val="24"/>
        </w:rPr>
      </w:pPr>
    </w:p>
    <w:p w:rsidR="002112F6" w:rsidRDefault="002112F6">
      <w:pPr>
        <w:ind w:firstLine="708"/>
        <w:jc w:val="both"/>
        <w:rPr>
          <w:b/>
          <w:bCs/>
          <w:sz w:val="24"/>
        </w:rPr>
      </w:pPr>
      <w:r>
        <w:rPr>
          <w:b/>
          <w:bCs/>
          <w:sz w:val="24"/>
        </w:rPr>
        <w:t>2 Структура и численность аварийно-спасательного формирования для выполнения газоспасательных работ.</w:t>
      </w:r>
    </w:p>
    <w:p w:rsidR="002112F6" w:rsidRDefault="002112F6">
      <w:pPr>
        <w:ind w:firstLine="708"/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Структура и численность АСФ для проведения газоспасательных работ определяется исходя из требований нормативной документации, утвержденной и согласованной в установленном порядке.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Штатная численность дежурного отделения аварийно-спасательного формирования для выполнения газоспасательных работ устанавливается в количестве не менее 4 человек: командира отделения и 3 газоспасателей, не считая водителя оперативного автомобиля. Численность дежурных отделений в смене определяется из расчета обслуживания одним отделением до 20 газ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или </w:t>
      </w:r>
      <w:proofErr w:type="spellStart"/>
      <w:r>
        <w:rPr>
          <w:sz w:val="24"/>
        </w:rPr>
        <w:t>взрыво</w:t>
      </w:r>
      <w:proofErr w:type="spellEnd"/>
      <w:r>
        <w:rPr>
          <w:sz w:val="24"/>
        </w:rPr>
        <w:t xml:space="preserve">-, или пожароопасных объектов, для которых разрабатываются ПЛАС, с радиусом обслуживания до 3 км. </w:t>
      </w:r>
      <w:proofErr w:type="gramStart"/>
      <w:r>
        <w:rPr>
          <w:sz w:val="24"/>
        </w:rPr>
        <w:t xml:space="preserve">Для осуществления деятельности по контролю за проводимыми на предприятии газоопасными и другими техническими работами, связанными с обеспечением </w:t>
      </w:r>
      <w:proofErr w:type="spellStart"/>
      <w:r>
        <w:rPr>
          <w:sz w:val="24"/>
        </w:rPr>
        <w:t>газобезопасности</w:t>
      </w:r>
      <w:proofErr w:type="spellEnd"/>
      <w:r>
        <w:rPr>
          <w:sz w:val="24"/>
        </w:rPr>
        <w:t xml:space="preserve"> на опасном производственном объекте, в штате газоспасательного формирования должны предусматриваться дополнительно должности газоспасателей из расчета 1 человек на 1000 работ в год или 3 работы ежедневно в течение года.</w:t>
      </w:r>
      <w:proofErr w:type="gramEnd"/>
      <w:r>
        <w:rPr>
          <w:sz w:val="24"/>
        </w:rPr>
        <w:t xml:space="preserve"> Кроме того, в штате аварийно-спасательного формирования должны быть предусмотрены должности: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командир - 1;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заместитель командира - 1;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командир взвода - по количеству взводов;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механик 1-2  (зависит от объема обслуживаемого газоспасательного оснащения);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 xml:space="preserve">инструктор профилактики - из расчета обслуживания одним инструктором профилактики 3-5 </w:t>
      </w:r>
      <w:proofErr w:type="spellStart"/>
      <w:r>
        <w:rPr>
          <w:sz w:val="24"/>
        </w:rPr>
        <w:t>газовзрыво</w:t>
      </w:r>
      <w:proofErr w:type="spellEnd"/>
      <w:r>
        <w:rPr>
          <w:sz w:val="24"/>
        </w:rPr>
        <w:t>-пожароопасных объектов;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водитель - по количеству дежурных отделений в соответствии с категорией транспортных средств формирования.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 xml:space="preserve">Начальное и </w:t>
      </w:r>
      <w:proofErr w:type="spellStart"/>
      <w:r>
        <w:rPr>
          <w:sz w:val="24"/>
        </w:rPr>
        <w:t>предаттестационное</w:t>
      </w:r>
      <w:proofErr w:type="spellEnd"/>
      <w:r>
        <w:rPr>
          <w:sz w:val="24"/>
        </w:rPr>
        <w:t xml:space="preserve"> обучение </w:t>
      </w:r>
      <w:proofErr w:type="spellStart"/>
      <w:r>
        <w:rPr>
          <w:sz w:val="24"/>
        </w:rPr>
        <w:t>газоспасателей</w:t>
      </w:r>
      <w:proofErr w:type="spellEnd"/>
      <w:r>
        <w:rPr>
          <w:sz w:val="24"/>
        </w:rPr>
        <w:t xml:space="preserve"> всех уровней (от спасателя до командира АСФ) проводят только специализированные центры подготовки по учебным программам объемом не менее 96 часов.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 xml:space="preserve">Наличие аттестованных на </w:t>
      </w:r>
      <w:proofErr w:type="gramStart"/>
      <w:r>
        <w:rPr>
          <w:sz w:val="24"/>
        </w:rPr>
        <w:t>право ведения</w:t>
      </w:r>
      <w:proofErr w:type="gramEnd"/>
      <w:r>
        <w:rPr>
          <w:sz w:val="24"/>
        </w:rPr>
        <w:t xml:space="preserve"> газоспасательных работ спасателей должно составлять не менее 2/3 оперативного состава АСФ.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Структура и численность АСФ утверждается Учредителем формирования. Определение структуры и численности формирования может проводиться с привлечением специализированных организаций с оформлением протокола заседания комиссии. Документ, устанавливающий структуру и численность АСФ для ведения газоспасательных работ, должен содержать соответствующее обоснование.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В ходе проверки анализируется соответствие структуры и численности АСФ возлагаемым на него задачам и функциям, кадровый состав АСФ по возрасту, стажу работы, общему и по специальности «газоспасатель», по образованию, текучести, дисциплинарной практике.</w:t>
      </w:r>
    </w:p>
    <w:p w:rsidR="002112F6" w:rsidRDefault="002112F6">
      <w:pPr>
        <w:ind w:firstLine="708"/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b/>
          <w:bCs/>
          <w:sz w:val="24"/>
        </w:rPr>
      </w:pPr>
      <w:r>
        <w:rPr>
          <w:b/>
          <w:bCs/>
          <w:sz w:val="24"/>
        </w:rPr>
        <w:t>3 Материальная база и оснащение газоспасательного формирования.</w:t>
      </w:r>
    </w:p>
    <w:p w:rsidR="002112F6" w:rsidRDefault="002112F6">
      <w:pPr>
        <w:pStyle w:val="20"/>
        <w:rPr>
          <w:b/>
          <w:bCs/>
          <w:szCs w:val="24"/>
        </w:rPr>
      </w:pPr>
    </w:p>
    <w:p w:rsidR="002112F6" w:rsidRDefault="002112F6">
      <w:pPr>
        <w:pStyle w:val="20"/>
        <w:ind w:firstLine="708"/>
        <w:rPr>
          <w:b/>
          <w:bCs/>
          <w:szCs w:val="24"/>
        </w:rPr>
      </w:pPr>
      <w:r>
        <w:rPr>
          <w:b/>
          <w:bCs/>
          <w:szCs w:val="24"/>
        </w:rPr>
        <w:t>3.1 Расположение АСФ.</w:t>
      </w:r>
    </w:p>
    <w:p w:rsidR="002112F6" w:rsidRDefault="002112F6">
      <w:pPr>
        <w:ind w:firstLine="708"/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 xml:space="preserve">Аварийно-спасательные формирования должны располагаться таким образом, чтобы обеспечивалась возможность прибытия к любому обслуживаемому </w:t>
      </w:r>
      <w:proofErr w:type="spellStart"/>
      <w:r>
        <w:rPr>
          <w:sz w:val="24"/>
        </w:rPr>
        <w:lastRenderedPageBreak/>
        <w:t>газовзрывопожароопасному</w:t>
      </w:r>
      <w:proofErr w:type="spellEnd"/>
      <w:r>
        <w:rPr>
          <w:sz w:val="24"/>
        </w:rPr>
        <w:t xml:space="preserve">  объекту за время, не превышающее 3 минуты  в дневное время и 5 минут в ночное время суток (22.00 – 6.00 ч) с момента поступления дежурному формирования сигнала об аварии. </w:t>
      </w:r>
      <w:proofErr w:type="gramStart"/>
      <w:r>
        <w:rPr>
          <w:sz w:val="24"/>
        </w:rPr>
        <w:t>В случае разлива нефти и нефтепродуктов время локализации не должно превышать 4 часов – при разливе в акватории, 6 часов – при разливе на почве с момента обнаружения разлива нефти и нефтепродуктов с момента поступления информации о разливе.</w:t>
      </w:r>
      <w:proofErr w:type="gramEnd"/>
    </w:p>
    <w:p w:rsidR="002112F6" w:rsidRDefault="002112F6">
      <w:pPr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b/>
          <w:bCs/>
          <w:sz w:val="24"/>
        </w:rPr>
      </w:pPr>
      <w:r>
        <w:rPr>
          <w:b/>
          <w:bCs/>
          <w:sz w:val="24"/>
        </w:rPr>
        <w:t>3.2 Размещение АСФ.</w:t>
      </w:r>
    </w:p>
    <w:p w:rsidR="002112F6" w:rsidRDefault="002112F6">
      <w:pPr>
        <w:ind w:firstLine="708"/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Для размещения аварийно-спасательных формирований должен быть предусмотрен комплекс зданий и сооружений, построенных по типовому проекту или приспособленных для АСФ, в который входят: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>- служебно-техническое здание;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 xml:space="preserve">- </w:t>
      </w:r>
      <w:proofErr w:type="spellStart"/>
      <w:r>
        <w:rPr>
          <w:sz w:val="24"/>
        </w:rPr>
        <w:t>газодымная</w:t>
      </w:r>
      <w:proofErr w:type="spellEnd"/>
      <w:r>
        <w:rPr>
          <w:sz w:val="24"/>
        </w:rPr>
        <w:t xml:space="preserve"> камера для тренировки личного состава в изолирующих  дыхательных аппаратах и защитных костюмах в условиях непригодной для дыхания атмосферы;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- спортивная площадка или зал, оборудованные для проведения физической подготовки;</w:t>
      </w:r>
      <w:proofErr w:type="gramEnd"/>
    </w:p>
    <w:p w:rsidR="002112F6" w:rsidRDefault="002112F6" w:rsidP="00EB770C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учебно-тренировочный полигон с набором тренажеров для практической отработки личным составом формирований действий, связанных с проведением газоспасательных работ.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pStyle w:val="20"/>
        <w:tabs>
          <w:tab w:val="left" w:pos="0"/>
        </w:tabs>
        <w:rPr>
          <w:i/>
          <w:iCs/>
        </w:rPr>
      </w:pPr>
      <w:r>
        <w:rPr>
          <w:i/>
          <w:iCs/>
        </w:rPr>
        <w:tab/>
        <w:t>3.2.1 Состояние служебных помещений и прилегающих к ним территорий.</w:t>
      </w:r>
    </w:p>
    <w:p w:rsidR="002112F6" w:rsidRDefault="002112F6">
      <w:pPr>
        <w:pStyle w:val="20"/>
        <w:tabs>
          <w:tab w:val="left" w:pos="0"/>
        </w:tabs>
      </w:pPr>
      <w:r>
        <w:rPr>
          <w:u w:val="single"/>
        </w:rPr>
        <w:t>Проверяется:</w:t>
      </w:r>
    </w:p>
    <w:p w:rsidR="002112F6" w:rsidRDefault="002112F6" w:rsidP="00EB770C">
      <w:pPr>
        <w:pStyle w:val="20"/>
        <w:numPr>
          <w:ilvl w:val="0"/>
          <w:numId w:val="2"/>
        </w:numPr>
        <w:tabs>
          <w:tab w:val="left" w:pos="0"/>
        </w:tabs>
      </w:pPr>
      <w:r>
        <w:t>наличие и соответствие служебных помещений условиям несения службы и профессиональной подготовки;</w:t>
      </w:r>
    </w:p>
    <w:p w:rsidR="002112F6" w:rsidRDefault="002112F6" w:rsidP="00EB770C">
      <w:pPr>
        <w:pStyle w:val="20"/>
        <w:numPr>
          <w:ilvl w:val="0"/>
          <w:numId w:val="2"/>
        </w:numPr>
        <w:tabs>
          <w:tab w:val="left" w:pos="0"/>
        </w:tabs>
      </w:pPr>
      <w:r>
        <w:t>состояние зданий, чистота и порядок в помещениях;</w:t>
      </w:r>
    </w:p>
    <w:p w:rsidR="002112F6" w:rsidRDefault="002112F6" w:rsidP="00EB770C">
      <w:pPr>
        <w:pStyle w:val="20"/>
        <w:numPr>
          <w:ilvl w:val="0"/>
          <w:numId w:val="2"/>
        </w:numPr>
        <w:tabs>
          <w:tab w:val="left" w:pos="0"/>
        </w:tabs>
      </w:pPr>
      <w:r>
        <w:t>благоустройство прилегающих территорий.</w:t>
      </w:r>
    </w:p>
    <w:p w:rsidR="002112F6" w:rsidRDefault="002112F6">
      <w:pPr>
        <w:jc w:val="both"/>
        <w:rPr>
          <w:sz w:val="24"/>
        </w:rPr>
      </w:pPr>
      <w:r>
        <w:rPr>
          <w:sz w:val="24"/>
          <w:szCs w:val="22"/>
        </w:rPr>
        <w:tab/>
      </w:r>
    </w:p>
    <w:p w:rsidR="002112F6" w:rsidRDefault="002112F6">
      <w:pPr>
        <w:ind w:firstLine="705"/>
        <w:jc w:val="both"/>
        <w:rPr>
          <w:i/>
          <w:iCs/>
          <w:sz w:val="24"/>
        </w:rPr>
      </w:pPr>
      <w:r>
        <w:rPr>
          <w:i/>
          <w:iCs/>
          <w:sz w:val="24"/>
        </w:rPr>
        <w:t>3.2.2 Служебно-техническое здание.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В служебно-техническом здании должны быть предусмотрены необходимые служебные помещения.</w:t>
      </w:r>
    </w:p>
    <w:p w:rsidR="002112F6" w:rsidRDefault="002112F6">
      <w:pPr>
        <w:ind w:firstLine="708"/>
        <w:jc w:val="both"/>
        <w:rPr>
          <w:sz w:val="24"/>
        </w:rPr>
      </w:pPr>
    </w:p>
    <w:tbl>
      <w:tblPr>
        <w:tblW w:w="0" w:type="auto"/>
        <w:tblInd w:w="326" w:type="dxa"/>
        <w:tblLook w:val="0000" w:firstRow="0" w:lastRow="0" w:firstColumn="0" w:lastColumn="0" w:noHBand="0" w:noVBand="0"/>
      </w:tblPr>
      <w:tblGrid>
        <w:gridCol w:w="327"/>
        <w:gridCol w:w="8635"/>
      </w:tblGrid>
      <w:tr w:rsidR="002112F6">
        <w:tc>
          <w:tcPr>
            <w:tcW w:w="327" w:type="dxa"/>
          </w:tcPr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Гараж оперативных автомобилей – по числу автобусов для выезда отделений и легковой автомашины комсостава, с боксом для осмотра и ремонта.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Помещение для хранения оснащения, материалов, приборов.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Помещение оперативного дежурного у телефона с коммутатором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Помещение для проверки, настройки и хранения ИСИЗОД, аппаратов ИВЛ.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Помещение для проверки и хранения защитных костюмов.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Помещение для мойки СИЗОД, костюмов и их просушивания.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Помещение для воздушного компрессора.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Помещение для кислородного компрессора.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Помещение для хранения транспортных баллонов с кислородом.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класс.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right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Кладовая для хранения имущества и спецодежды.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right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Туалет.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right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Комната для умывания.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right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Душевая.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right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Комната для приготовления и приема пищи.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right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Комната психологической разгрузки дежурной смены.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right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Мастерская по проверке и ремонту газоспасательного оснащения.</w:t>
            </w:r>
          </w:p>
        </w:tc>
      </w:tr>
      <w:tr w:rsidR="002112F6">
        <w:tc>
          <w:tcPr>
            <w:tcW w:w="327" w:type="dxa"/>
          </w:tcPr>
          <w:p w:rsidR="002112F6" w:rsidRDefault="002112F6">
            <w:pPr>
              <w:jc w:val="right"/>
              <w:rPr>
                <w:sz w:val="24"/>
              </w:rPr>
            </w:pPr>
          </w:p>
        </w:tc>
        <w:tc>
          <w:tcPr>
            <w:tcW w:w="8635" w:type="dxa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Кабинеты командира формирования, его заместителей, инструкторов профилактики и др.</w:t>
            </w:r>
          </w:p>
        </w:tc>
      </w:tr>
    </w:tbl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lastRenderedPageBreak/>
        <w:t xml:space="preserve">Служебно-техническое здание должно быть обеспечено связью со всеми обслуживаемыми </w:t>
      </w:r>
      <w:proofErr w:type="spellStart"/>
      <w:r>
        <w:rPr>
          <w:sz w:val="24"/>
        </w:rPr>
        <w:t>газовзрывопожароопасными</w:t>
      </w:r>
      <w:proofErr w:type="spellEnd"/>
      <w:r>
        <w:rPr>
          <w:sz w:val="24"/>
        </w:rPr>
        <w:t xml:space="preserve"> объектами, прямой телефонной связью с диспетчером предприятия и телефоном с выходом в городскую телефонную сеть.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 xml:space="preserve">Кроме того, должна быть предусмотрена радиосвязь между служебным зданием,  оперативным автомобилем и диспетчером предприятия. 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Для сбора личного состава по сигналу "Тревога" территория и помещения  служебно-технического здания должны быть обеспечены звуковой электрической и аварийной сигнализацией.</w:t>
      </w:r>
    </w:p>
    <w:p w:rsidR="002112F6" w:rsidRDefault="002112F6">
      <w:pPr>
        <w:ind w:firstLine="708"/>
        <w:rPr>
          <w:i/>
          <w:iCs/>
          <w:sz w:val="24"/>
        </w:rPr>
      </w:pPr>
    </w:p>
    <w:p w:rsidR="002112F6" w:rsidRDefault="002112F6">
      <w:pPr>
        <w:ind w:firstLine="708"/>
        <w:rPr>
          <w:i/>
          <w:iCs/>
          <w:sz w:val="24"/>
        </w:rPr>
      </w:pPr>
      <w:r>
        <w:rPr>
          <w:i/>
          <w:iCs/>
          <w:sz w:val="24"/>
        </w:rPr>
        <w:t>3.2.3 Учебно-тренировочный комплекс.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>Учебно-тренировочный комплекс должен обеспечивать возможность: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- проведения упражнений в герметичных костюмах и дыхательных аппаратах в условиях плохой видимости;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- извлечения пострадавшего из емкости;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- выполнения упражнений по подъему и спуску пострадавшего на носилках по лестничным разделам и с помощью альпинистского снаряжения;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- организации газоспасательной базы и оказания на базе первой медицинской помощи;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- поддержания физической подготовленности рядового и командного состава формирования;</w:t>
      </w:r>
    </w:p>
    <w:p w:rsidR="002112F6" w:rsidRDefault="002112F6">
      <w:pPr>
        <w:ind w:firstLine="708"/>
        <w:jc w:val="both"/>
        <w:rPr>
          <w:sz w:val="24"/>
          <w:szCs w:val="22"/>
        </w:rPr>
      </w:pPr>
      <w:r>
        <w:rPr>
          <w:sz w:val="24"/>
        </w:rPr>
        <w:t xml:space="preserve">- проведения упражнений по развертыванию технических </w:t>
      </w:r>
      <w:proofErr w:type="gramStart"/>
      <w:r>
        <w:rPr>
          <w:sz w:val="24"/>
        </w:rPr>
        <w:t>средств локализации аварийных разливов нефти</w:t>
      </w:r>
      <w:proofErr w:type="gramEnd"/>
      <w:r>
        <w:rPr>
          <w:sz w:val="24"/>
        </w:rPr>
        <w:t xml:space="preserve"> и нефтепродуктов.</w:t>
      </w:r>
      <w:r>
        <w:rPr>
          <w:sz w:val="24"/>
          <w:szCs w:val="22"/>
        </w:rPr>
        <w:t xml:space="preserve"> 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b/>
          <w:bCs/>
          <w:sz w:val="24"/>
        </w:rPr>
      </w:pPr>
      <w:r>
        <w:rPr>
          <w:b/>
          <w:bCs/>
          <w:sz w:val="24"/>
        </w:rPr>
        <w:t>3.3 Наличие и состояние технического оснащения.</w:t>
      </w:r>
    </w:p>
    <w:p w:rsidR="002112F6" w:rsidRDefault="002112F6">
      <w:pPr>
        <w:ind w:firstLine="708"/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Аварийно-спасательное формирование должно быть обеспечено необходимым техническим оснащением исходя из типового табеля оснащения аварийно-спасательного формирования для выполнения газоспасательных работ (приложение Е) – далее табель оснащения ГСФ.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Для проведения газоспасательных работ применяются средства индивидуальной защиты органов дыхания и кожных покровов только изолирующего типа.</w:t>
      </w:r>
    </w:p>
    <w:p w:rsidR="002112F6" w:rsidRDefault="002112F6">
      <w:pPr>
        <w:pStyle w:val="20"/>
        <w:ind w:firstLine="708"/>
      </w:pPr>
      <w:r>
        <w:t>Все техническое оснащение аварийно-спасательного формирования (независимо от страны изготовителя), используемое для ведения газоспасательных работ, должно:</w:t>
      </w:r>
    </w:p>
    <w:p w:rsidR="002112F6" w:rsidRDefault="002112F6">
      <w:pPr>
        <w:jc w:val="both"/>
        <w:rPr>
          <w:sz w:val="24"/>
          <w:szCs w:val="22"/>
        </w:rPr>
      </w:pPr>
      <w:r>
        <w:rPr>
          <w:sz w:val="24"/>
          <w:szCs w:val="22"/>
        </w:rPr>
        <w:tab/>
        <w:t>- иметь сертификат;</w:t>
      </w:r>
    </w:p>
    <w:p w:rsidR="002112F6" w:rsidRDefault="002112F6">
      <w:pPr>
        <w:jc w:val="both"/>
        <w:rPr>
          <w:sz w:val="24"/>
          <w:szCs w:val="22"/>
        </w:rPr>
      </w:pPr>
      <w:r>
        <w:rPr>
          <w:sz w:val="24"/>
          <w:szCs w:val="22"/>
        </w:rPr>
        <w:tab/>
        <w:t>- иметь разрешение Ростехнадзора к применению;</w:t>
      </w:r>
    </w:p>
    <w:p w:rsidR="002112F6" w:rsidRDefault="002112F6">
      <w:pPr>
        <w:jc w:val="both"/>
        <w:rPr>
          <w:sz w:val="24"/>
          <w:szCs w:val="22"/>
        </w:rPr>
      </w:pPr>
      <w:r>
        <w:rPr>
          <w:sz w:val="24"/>
          <w:szCs w:val="22"/>
        </w:rPr>
        <w:tab/>
        <w:t>- периодически, согласно инструкциям по эксплуатации, испытываться и проверяться;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  <w:szCs w:val="22"/>
        </w:rPr>
        <w:t>- постоянно содержаться в исправном состоянии.</w:t>
      </w:r>
      <w:r>
        <w:rPr>
          <w:sz w:val="24"/>
        </w:rPr>
        <w:t xml:space="preserve"> 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>Минимальное оснащение спасателя должно находиться в исправном и чистом состоянии: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>- во время дежурства - на оперативном автомобиле;</w:t>
      </w:r>
    </w:p>
    <w:p w:rsidR="002112F6" w:rsidRDefault="002112F6">
      <w:pPr>
        <w:pStyle w:val="20"/>
        <w:rPr>
          <w:szCs w:val="24"/>
        </w:rPr>
      </w:pPr>
      <w:r>
        <w:rPr>
          <w:szCs w:val="24"/>
        </w:rPr>
        <w:tab/>
        <w:t>- для выходной смены - в специальном опломбированном шкафу в служебном помещении.</w:t>
      </w:r>
    </w:p>
    <w:p w:rsidR="002112F6" w:rsidRDefault="002112F6">
      <w:pPr>
        <w:pStyle w:val="20"/>
        <w:tabs>
          <w:tab w:val="left" w:pos="0"/>
        </w:tabs>
      </w:pPr>
      <w:r>
        <w:tab/>
        <w:t xml:space="preserve">Механик должен проходить систематическое </w:t>
      </w:r>
      <w:proofErr w:type="gramStart"/>
      <w:r>
        <w:t>обучение по программам</w:t>
      </w:r>
      <w:proofErr w:type="gramEnd"/>
      <w:r>
        <w:t xml:space="preserve"> технического обслуживания и ремонта оснащения формирования.</w:t>
      </w:r>
    </w:p>
    <w:p w:rsidR="002112F6" w:rsidRDefault="002112F6">
      <w:pPr>
        <w:jc w:val="both"/>
        <w:rPr>
          <w:sz w:val="24"/>
        </w:rPr>
      </w:pPr>
      <w:r>
        <w:tab/>
      </w:r>
      <w:proofErr w:type="gramStart"/>
      <w:r>
        <w:rPr>
          <w:sz w:val="24"/>
        </w:rPr>
        <w:t xml:space="preserve">Механик должен уметь проводить ревизию и ремонт применяемых в формировании дыхательных аппаратов, изолирующих защитных костюмов, аппаратов ИВЛ, контрольных приборов, малолитражных кислородных и воздушных баллонов, </w:t>
      </w:r>
      <w:proofErr w:type="spellStart"/>
      <w:r>
        <w:rPr>
          <w:sz w:val="24"/>
        </w:rPr>
        <w:t>самоспасателей</w:t>
      </w:r>
      <w:proofErr w:type="spellEnd"/>
      <w:r>
        <w:rPr>
          <w:sz w:val="24"/>
        </w:rPr>
        <w:t xml:space="preserve"> и противогазов, приборов газового контроля состава атмосферы, вспомогательного технического оснащения, в том числе и применяемых средств по локализации аварийных разливов нефти и нефтепродуктов;</w:t>
      </w:r>
      <w:proofErr w:type="gramEnd"/>
      <w:r>
        <w:rPr>
          <w:sz w:val="24"/>
        </w:rPr>
        <w:t xml:space="preserve"> проводить испытания спасательных поясов, веревок, карабинов и веревочных лестниц; уметь обслуживать, устранять неисправности, работать на кислородных и воздушных компрессорах; вести </w:t>
      </w:r>
      <w:r>
        <w:rPr>
          <w:sz w:val="24"/>
        </w:rPr>
        <w:lastRenderedPageBreak/>
        <w:t>журналы проверок и ремонта оснащения, заполнять свидетельства, паспорта и другие документы в соответствии с требованиями инструкций по эксплуатации.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i/>
          <w:iCs/>
          <w:sz w:val="24"/>
          <w:szCs w:val="22"/>
        </w:rPr>
      </w:pPr>
      <w:r>
        <w:rPr>
          <w:i/>
          <w:iCs/>
          <w:sz w:val="24"/>
          <w:szCs w:val="22"/>
        </w:rPr>
        <w:t>3.3.1 Изолирующие средства индивидуальной защиты органов дыхания.</w:t>
      </w:r>
    </w:p>
    <w:p w:rsidR="002112F6" w:rsidRDefault="002112F6">
      <w:pPr>
        <w:pStyle w:val="21"/>
        <w:rPr>
          <w:szCs w:val="22"/>
        </w:rPr>
      </w:pPr>
      <w:r>
        <w:t>Не допускается применение кислородных изолирующих дыхательных аппаратов для ведения газоспасательных работ в воздушных средах, содержащих легковоспламеняющиеся, самовозгорающиеся и взрывоопасные химические вещества из-за опасности тяжелого травмирования спасателя в результате возможных вспышек, горения, взрыва при выделении высококонцентрированного кислорода через избыточный клапан дыхательного мешка аппарата</w:t>
      </w:r>
    </w:p>
    <w:p w:rsidR="002112F6" w:rsidRDefault="002112F6">
      <w:pPr>
        <w:jc w:val="both"/>
        <w:rPr>
          <w:sz w:val="24"/>
          <w:szCs w:val="22"/>
        </w:rPr>
      </w:pPr>
      <w:r>
        <w:rPr>
          <w:sz w:val="24"/>
          <w:szCs w:val="22"/>
        </w:rPr>
        <w:tab/>
        <w:t>Изолирующие воздушные дыхательные аппараты должны отвечать следующим основным требованиям:</w:t>
      </w:r>
    </w:p>
    <w:p w:rsidR="002112F6" w:rsidRDefault="002112F6">
      <w:pPr>
        <w:ind w:firstLine="708"/>
        <w:jc w:val="both"/>
        <w:rPr>
          <w:sz w:val="24"/>
          <w:szCs w:val="22"/>
        </w:rPr>
      </w:pPr>
      <w:r>
        <w:rPr>
          <w:sz w:val="24"/>
          <w:szCs w:val="22"/>
        </w:rPr>
        <w:t>- срок защитного действия не менее 60 мин. при выполнении газоспасательных работ средней тяжести;</w:t>
      </w:r>
    </w:p>
    <w:p w:rsidR="002112F6" w:rsidRDefault="002112F6">
      <w:pPr>
        <w:ind w:firstLine="708"/>
        <w:rPr>
          <w:sz w:val="24"/>
          <w:szCs w:val="22"/>
        </w:rPr>
      </w:pPr>
      <w:r>
        <w:rPr>
          <w:sz w:val="24"/>
          <w:szCs w:val="22"/>
        </w:rPr>
        <w:t>- масса снаряженного аппарата не должна превышать 16 кг;</w:t>
      </w:r>
    </w:p>
    <w:p w:rsidR="002112F6" w:rsidRDefault="002112F6">
      <w:pPr>
        <w:jc w:val="both"/>
        <w:rPr>
          <w:sz w:val="24"/>
          <w:szCs w:val="22"/>
        </w:rPr>
      </w:pPr>
      <w:r>
        <w:rPr>
          <w:sz w:val="24"/>
          <w:szCs w:val="22"/>
        </w:rPr>
        <w:tab/>
        <w:t xml:space="preserve">- при любых режимах легочной вентиляции в </w:t>
      </w:r>
      <w:proofErr w:type="spellStart"/>
      <w:r>
        <w:rPr>
          <w:sz w:val="24"/>
          <w:szCs w:val="22"/>
        </w:rPr>
        <w:t>подмасочном</w:t>
      </w:r>
      <w:proofErr w:type="spellEnd"/>
      <w:r>
        <w:rPr>
          <w:sz w:val="24"/>
          <w:szCs w:val="22"/>
        </w:rPr>
        <w:t xml:space="preserve"> пространстве всегда должно быть обеспечено избыточное давление;</w:t>
      </w:r>
    </w:p>
    <w:p w:rsidR="002112F6" w:rsidRDefault="002112F6" w:rsidP="00EB770C">
      <w:pPr>
        <w:numPr>
          <w:ilvl w:val="0"/>
          <w:numId w:val="1"/>
        </w:numPr>
        <w:jc w:val="both"/>
        <w:rPr>
          <w:sz w:val="24"/>
          <w:szCs w:val="22"/>
        </w:rPr>
      </w:pPr>
      <w:r>
        <w:rPr>
          <w:sz w:val="24"/>
          <w:szCs w:val="22"/>
        </w:rPr>
        <w:t>материал  узлов дыхательных аппаратов должен быть коррозионностоек к воздействию агрессивных газов и жидкостей.</w:t>
      </w:r>
    </w:p>
    <w:p w:rsidR="002112F6" w:rsidRDefault="002112F6">
      <w:pPr>
        <w:jc w:val="both"/>
        <w:rPr>
          <w:sz w:val="24"/>
          <w:u w:val="single"/>
        </w:rPr>
      </w:pPr>
    </w:p>
    <w:p w:rsidR="002112F6" w:rsidRDefault="002112F6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Проверяется: 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 xml:space="preserve">- комплектность согласно Табелю оснащения; 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- наличие сертификатов, наличие разрешения Ростехнадзора на применение;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 xml:space="preserve">- техническая исправность и подготовленность к применению изолирующих воздушных дыхательных аппаратов, шланговых дыхательных аппаратов (шланговых противогазов), </w:t>
      </w:r>
      <w:proofErr w:type="spellStart"/>
      <w:r>
        <w:rPr>
          <w:sz w:val="24"/>
        </w:rPr>
        <w:t>самоспасателей</w:t>
      </w:r>
      <w:proofErr w:type="spellEnd"/>
      <w:r>
        <w:rPr>
          <w:sz w:val="24"/>
        </w:rPr>
        <w:t>, а также средств измерений и контрольно-измерительных приборов для их проверки;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>- соблюдение инструкций по эксплуатации вышеназванной аппаратуры, а также своевременность проведения метрологических проверок в соответствии с графиками и календарными планами;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>- качество ведения документации, связанной с содержанием и эксплуатацией данного вида оснащения.</w:t>
      </w:r>
    </w:p>
    <w:p w:rsidR="002112F6" w:rsidRDefault="002112F6">
      <w:pPr>
        <w:jc w:val="both"/>
        <w:rPr>
          <w:sz w:val="24"/>
          <w:szCs w:val="22"/>
        </w:rPr>
      </w:pPr>
    </w:p>
    <w:p w:rsidR="002112F6" w:rsidRDefault="002112F6">
      <w:pPr>
        <w:pStyle w:val="20"/>
        <w:ind w:firstLine="708"/>
        <w:rPr>
          <w:i/>
          <w:iCs/>
        </w:rPr>
      </w:pPr>
      <w:r>
        <w:rPr>
          <w:i/>
          <w:iCs/>
        </w:rPr>
        <w:t>3.3.2 Изолирующие средства индивидуальной защиты кожи.</w:t>
      </w:r>
    </w:p>
    <w:p w:rsidR="002112F6" w:rsidRDefault="002112F6">
      <w:pPr>
        <w:jc w:val="both"/>
        <w:rPr>
          <w:sz w:val="24"/>
          <w:szCs w:val="22"/>
        </w:rPr>
      </w:pPr>
      <w:r>
        <w:rPr>
          <w:sz w:val="24"/>
          <w:szCs w:val="22"/>
        </w:rPr>
        <w:tab/>
        <w:t>Материал защитных костюмов должен отвечать следующим требованиям:</w:t>
      </w:r>
    </w:p>
    <w:p w:rsidR="002112F6" w:rsidRDefault="002112F6">
      <w:pPr>
        <w:jc w:val="both"/>
        <w:rPr>
          <w:sz w:val="24"/>
          <w:szCs w:val="22"/>
        </w:rPr>
      </w:pPr>
      <w:r>
        <w:rPr>
          <w:sz w:val="24"/>
          <w:szCs w:val="22"/>
        </w:rPr>
        <w:tab/>
        <w:t>- обеспечивать герметичную изоляцию кожных покровов спасателя от воздействия вредных веществ;</w:t>
      </w:r>
    </w:p>
    <w:p w:rsidR="002112F6" w:rsidRDefault="002112F6">
      <w:pPr>
        <w:jc w:val="both"/>
        <w:rPr>
          <w:sz w:val="24"/>
          <w:szCs w:val="22"/>
        </w:rPr>
      </w:pPr>
      <w:r>
        <w:rPr>
          <w:sz w:val="24"/>
          <w:szCs w:val="22"/>
        </w:rPr>
        <w:tab/>
        <w:t>- быть устойчивым к воздействию агрессивных веществ, применяемых на обслуживаемых объектах, в течение времени, не менее 20 минут;</w:t>
      </w:r>
    </w:p>
    <w:p w:rsidR="002112F6" w:rsidRDefault="002112F6">
      <w:pPr>
        <w:jc w:val="both"/>
        <w:rPr>
          <w:sz w:val="24"/>
          <w:szCs w:val="22"/>
        </w:rPr>
      </w:pPr>
      <w:r>
        <w:rPr>
          <w:sz w:val="24"/>
          <w:szCs w:val="22"/>
        </w:rPr>
        <w:tab/>
        <w:t>- конструкция костюма неоднократного использования должна обеспечивать возможность его дегазации, чистки, мойки, проверки исправности после применения и ремонта.</w:t>
      </w:r>
    </w:p>
    <w:p w:rsidR="002112F6" w:rsidRDefault="002112F6">
      <w:pPr>
        <w:jc w:val="both"/>
        <w:rPr>
          <w:sz w:val="24"/>
        </w:rPr>
      </w:pPr>
      <w:r>
        <w:rPr>
          <w:sz w:val="24"/>
          <w:u w:val="single"/>
        </w:rPr>
        <w:t>Проверяется:</w:t>
      </w:r>
    </w:p>
    <w:p w:rsidR="002112F6" w:rsidRDefault="002112F6">
      <w:pPr>
        <w:pStyle w:val="4"/>
        <w:tabs>
          <w:tab w:val="left" w:pos="0"/>
        </w:tabs>
      </w:pPr>
      <w:r>
        <w:tab/>
        <w:t xml:space="preserve">- наличие защитных костюмов </w:t>
      </w:r>
      <w:proofErr w:type="gramStart"/>
      <w:r>
        <w:t>согласно Табеля</w:t>
      </w:r>
      <w:proofErr w:type="gramEnd"/>
      <w:r>
        <w:t xml:space="preserve"> оснащения ГСФ;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>- наличие сертификатов, разрешения Ростехнадзора на применение;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>- исправность защитных костюмов;</w:t>
      </w: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>- наличие помещений для мойки, сушки, проверки и хранения защитных костюмов;</w:t>
      </w:r>
    </w:p>
    <w:p w:rsidR="002112F6" w:rsidRDefault="002112F6">
      <w:pPr>
        <w:pStyle w:val="20"/>
        <w:tabs>
          <w:tab w:val="left" w:pos="0"/>
        </w:tabs>
      </w:pPr>
      <w:r>
        <w:tab/>
        <w:t>- наличие приборов и приспособлений для проверки герметичности костюмов;</w:t>
      </w:r>
    </w:p>
    <w:p w:rsidR="002112F6" w:rsidRDefault="002112F6">
      <w:pPr>
        <w:pStyle w:val="20"/>
        <w:tabs>
          <w:tab w:val="left" w:pos="0"/>
        </w:tabs>
      </w:pPr>
      <w:r>
        <w:tab/>
        <w:t>- наличие и укомплектованность камеры для основной дегазации;</w:t>
      </w:r>
    </w:p>
    <w:p w:rsidR="002112F6" w:rsidRDefault="002112F6">
      <w:pPr>
        <w:pStyle w:val="20"/>
        <w:tabs>
          <w:tab w:val="left" w:pos="0"/>
        </w:tabs>
      </w:pPr>
      <w:r>
        <w:tab/>
        <w:t>- наличие необходимого инструмента, приспособлений и материала для ремонта костюмов;</w:t>
      </w:r>
    </w:p>
    <w:p w:rsidR="002112F6" w:rsidRDefault="002112F6" w:rsidP="00EB770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ведение  </w:t>
      </w:r>
      <w:proofErr w:type="gramStart"/>
      <w:r>
        <w:rPr>
          <w:sz w:val="24"/>
        </w:rPr>
        <w:t>журнала  учета  эксплуатации  защитных  костюмов</w:t>
      </w:r>
      <w:proofErr w:type="gramEnd"/>
      <w:r>
        <w:rPr>
          <w:sz w:val="24"/>
        </w:rPr>
        <w:t>.</w:t>
      </w:r>
    </w:p>
    <w:p w:rsidR="002112F6" w:rsidRDefault="002112F6">
      <w:pPr>
        <w:pStyle w:val="20"/>
        <w:ind w:firstLine="705"/>
        <w:rPr>
          <w:i/>
          <w:iCs/>
        </w:rPr>
      </w:pPr>
      <w:r>
        <w:rPr>
          <w:i/>
          <w:iCs/>
        </w:rPr>
        <w:lastRenderedPageBreak/>
        <w:t>3.3.3 Аппарат легочной реанимации</w:t>
      </w:r>
    </w:p>
    <w:p w:rsidR="002112F6" w:rsidRDefault="002112F6">
      <w:pPr>
        <w:pStyle w:val="20"/>
      </w:pPr>
      <w:r>
        <w:rPr>
          <w:u w:val="single"/>
        </w:rPr>
        <w:t>Проверяется:</w:t>
      </w:r>
    </w:p>
    <w:p w:rsidR="002112F6" w:rsidRDefault="002112F6">
      <w:pPr>
        <w:pStyle w:val="20"/>
      </w:pPr>
      <w:r>
        <w:tab/>
        <w:t>- комплектность, техническая исправность и подготовленность к применению аппаратов легочной реанимации;</w:t>
      </w:r>
    </w:p>
    <w:p w:rsidR="002112F6" w:rsidRDefault="002112F6">
      <w:pPr>
        <w:pStyle w:val="20"/>
      </w:pPr>
      <w:r>
        <w:tab/>
        <w:t>- соблюдение инструкции по эксплуатации аппарата;</w:t>
      </w:r>
    </w:p>
    <w:p w:rsidR="002112F6" w:rsidRDefault="002112F6">
      <w:pPr>
        <w:jc w:val="both"/>
        <w:rPr>
          <w:sz w:val="24"/>
        </w:rPr>
      </w:pPr>
      <w:r>
        <w:tab/>
        <w:t xml:space="preserve">- </w:t>
      </w:r>
      <w:r>
        <w:rPr>
          <w:sz w:val="24"/>
        </w:rPr>
        <w:t>своевременность проверки в соответствии с графиком и календарным планом.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pStyle w:val="20"/>
        <w:ind w:firstLine="708"/>
        <w:rPr>
          <w:i/>
          <w:iCs/>
        </w:rPr>
      </w:pPr>
      <w:r>
        <w:rPr>
          <w:i/>
          <w:iCs/>
        </w:rPr>
        <w:t>3.3.4 Вспомогательное газоспасательное оснащение</w:t>
      </w:r>
    </w:p>
    <w:p w:rsidR="002112F6" w:rsidRDefault="002112F6">
      <w:pPr>
        <w:pStyle w:val="21"/>
        <w:rPr>
          <w:i/>
          <w:iCs/>
        </w:rPr>
      </w:pPr>
      <w:r>
        <w:t>Все электрические и электронные приборы разрешается применять при ведении газоспасательных работ только во взрывобезопасном исполнении.</w:t>
      </w:r>
    </w:p>
    <w:p w:rsidR="002112F6" w:rsidRDefault="002112F6">
      <w:pPr>
        <w:pStyle w:val="20"/>
      </w:pPr>
      <w:r>
        <w:rPr>
          <w:u w:val="single"/>
        </w:rPr>
        <w:t>Проверяется:</w:t>
      </w:r>
    </w:p>
    <w:p w:rsidR="002112F6" w:rsidRDefault="002112F6">
      <w:pPr>
        <w:pStyle w:val="20"/>
      </w:pPr>
      <w:r>
        <w:tab/>
        <w:t>- укомплектованность технического оснащения, размещенного на оперативном автомобиле отделения, согласно Табелю оснащения  ГСФ;</w:t>
      </w:r>
    </w:p>
    <w:p w:rsidR="002112F6" w:rsidRDefault="002112F6">
      <w:pPr>
        <w:pStyle w:val="20"/>
      </w:pPr>
      <w:r>
        <w:tab/>
        <w:t>- исправность и подготовленность к применению  технического оснащения при  ликвидации аварии, соблюдение правил его эксплуатации и хранения;</w:t>
      </w:r>
    </w:p>
    <w:p w:rsidR="002112F6" w:rsidRDefault="002112F6">
      <w:pPr>
        <w:pStyle w:val="20"/>
      </w:pPr>
      <w:r>
        <w:tab/>
        <w:t>- своевременность испытания и проверки;</w:t>
      </w:r>
    </w:p>
    <w:p w:rsidR="002112F6" w:rsidRDefault="002112F6">
      <w:pPr>
        <w:ind w:left="705"/>
        <w:jc w:val="both"/>
        <w:rPr>
          <w:sz w:val="24"/>
        </w:rPr>
      </w:pPr>
      <w:r>
        <w:rPr>
          <w:sz w:val="24"/>
        </w:rPr>
        <w:t>- качество ведения документации.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ind w:firstLine="705"/>
        <w:jc w:val="both"/>
        <w:rPr>
          <w:i/>
          <w:iCs/>
          <w:sz w:val="24"/>
          <w:szCs w:val="22"/>
        </w:rPr>
      </w:pPr>
      <w:r>
        <w:rPr>
          <w:i/>
          <w:iCs/>
          <w:sz w:val="24"/>
          <w:szCs w:val="22"/>
        </w:rPr>
        <w:t>3.3.5 Оснащения для локализации разливов нефти и нефтепродуктов</w:t>
      </w:r>
    </w:p>
    <w:p w:rsidR="002112F6" w:rsidRDefault="002112F6">
      <w:pPr>
        <w:ind w:firstLine="705"/>
        <w:jc w:val="both"/>
        <w:rPr>
          <w:sz w:val="24"/>
          <w:szCs w:val="22"/>
        </w:rPr>
      </w:pPr>
      <w:r>
        <w:rPr>
          <w:sz w:val="24"/>
          <w:szCs w:val="22"/>
        </w:rPr>
        <w:t>Технические средства, применяемые для локализации разливов нефти, должны обеспечивать надежное удержание нефтяного пятна в минимально возможных границах.</w:t>
      </w:r>
    </w:p>
    <w:p w:rsidR="002112F6" w:rsidRDefault="002112F6">
      <w:pPr>
        <w:ind w:firstLine="705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Используемые сорбирующие материалы и технические средства не должны увеличивать объем </w:t>
      </w:r>
      <w:proofErr w:type="spellStart"/>
      <w:r>
        <w:rPr>
          <w:sz w:val="24"/>
          <w:szCs w:val="22"/>
        </w:rPr>
        <w:t>нефтезагрязненных</w:t>
      </w:r>
      <w:proofErr w:type="spellEnd"/>
      <w:r>
        <w:rPr>
          <w:sz w:val="24"/>
          <w:szCs w:val="22"/>
        </w:rPr>
        <w:t xml:space="preserve"> отходов.</w:t>
      </w:r>
    </w:p>
    <w:p w:rsidR="002112F6" w:rsidRDefault="002112F6">
      <w:pPr>
        <w:ind w:firstLine="705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Специальные технические средства должны быть </w:t>
      </w:r>
      <w:proofErr w:type="spellStart"/>
      <w:r>
        <w:rPr>
          <w:sz w:val="24"/>
          <w:szCs w:val="22"/>
        </w:rPr>
        <w:t>пожаробезопасны</w:t>
      </w:r>
      <w:proofErr w:type="spellEnd"/>
      <w:r>
        <w:rPr>
          <w:sz w:val="24"/>
          <w:szCs w:val="22"/>
        </w:rPr>
        <w:t>, просты в эксплуатации и обладать производительностью в реальных условиях эксплуатации 15-50 куб</w:t>
      </w:r>
      <w:proofErr w:type="gramStart"/>
      <w:r>
        <w:rPr>
          <w:sz w:val="24"/>
          <w:szCs w:val="22"/>
        </w:rPr>
        <w:t>.м</w:t>
      </w:r>
      <w:proofErr w:type="gramEnd"/>
      <w:r>
        <w:rPr>
          <w:sz w:val="24"/>
          <w:szCs w:val="22"/>
        </w:rPr>
        <w:t xml:space="preserve">/час по работе с нефтью вязкостью до 5000 </w:t>
      </w:r>
      <w:proofErr w:type="spellStart"/>
      <w:r>
        <w:rPr>
          <w:sz w:val="24"/>
          <w:szCs w:val="22"/>
        </w:rPr>
        <w:t>сСт</w:t>
      </w:r>
      <w:proofErr w:type="spellEnd"/>
      <w:r>
        <w:rPr>
          <w:sz w:val="24"/>
          <w:szCs w:val="22"/>
        </w:rPr>
        <w:t>.</w:t>
      </w:r>
    </w:p>
    <w:p w:rsidR="002112F6" w:rsidRDefault="002112F6">
      <w:pPr>
        <w:ind w:firstLine="705"/>
        <w:jc w:val="both"/>
        <w:rPr>
          <w:sz w:val="24"/>
          <w:szCs w:val="22"/>
        </w:rPr>
      </w:pPr>
      <w:r>
        <w:rPr>
          <w:sz w:val="24"/>
          <w:szCs w:val="22"/>
        </w:rPr>
        <w:t>Технологии механического сбора нефти должны быть применяемы в достаточно широком диапазоне температур окружающей среды.</w:t>
      </w:r>
    </w:p>
    <w:p w:rsidR="002112F6" w:rsidRDefault="002112F6">
      <w:pPr>
        <w:ind w:firstLine="705"/>
        <w:jc w:val="both"/>
        <w:rPr>
          <w:sz w:val="24"/>
          <w:szCs w:val="22"/>
        </w:rPr>
      </w:pPr>
      <w:proofErr w:type="gramStart"/>
      <w:r>
        <w:rPr>
          <w:sz w:val="24"/>
          <w:szCs w:val="22"/>
        </w:rPr>
        <w:t>Направляющие, удерживающие и сорбирующие боковые заграждения должны быть выполнены</w:t>
      </w:r>
      <w:proofErr w:type="gramEnd"/>
      <w:r>
        <w:rPr>
          <w:sz w:val="24"/>
          <w:szCs w:val="22"/>
        </w:rPr>
        <w:t xml:space="preserve"> из материалов, стойких к воздействию нефти и воды, выдерживать нагрузки, соответствующие тем поверхностным водотокам, для которых они предназначены.</w:t>
      </w:r>
    </w:p>
    <w:p w:rsidR="002112F6" w:rsidRDefault="002112F6">
      <w:pPr>
        <w:ind w:firstLine="705"/>
        <w:jc w:val="both"/>
        <w:rPr>
          <w:sz w:val="24"/>
        </w:rPr>
      </w:pPr>
    </w:p>
    <w:p w:rsidR="002112F6" w:rsidRDefault="002112F6">
      <w:pPr>
        <w:ind w:firstLine="705"/>
        <w:jc w:val="both"/>
        <w:rPr>
          <w:i/>
          <w:iCs/>
          <w:sz w:val="24"/>
          <w:szCs w:val="22"/>
        </w:rPr>
      </w:pPr>
      <w:r>
        <w:rPr>
          <w:i/>
          <w:iCs/>
          <w:sz w:val="24"/>
          <w:szCs w:val="22"/>
        </w:rPr>
        <w:t>3.3.6 Оперативный автотранспорт.</w:t>
      </w:r>
    </w:p>
    <w:p w:rsidR="002112F6" w:rsidRDefault="002112F6">
      <w:pPr>
        <w:pStyle w:val="20"/>
        <w:ind w:firstLine="705"/>
        <w:rPr>
          <w:szCs w:val="24"/>
        </w:rPr>
      </w:pPr>
      <w:r>
        <w:rPr>
          <w:szCs w:val="24"/>
        </w:rPr>
        <w:t>Оперативная машина АСФ должна быть оснащена необходимыми средствами для ведения газоспасательных работ, с учетом характера аварий, и позволять спасателям осуществлять надевание ИСИЗ во время движения к аварийному объекту.</w:t>
      </w:r>
    </w:p>
    <w:p w:rsidR="002112F6" w:rsidRDefault="002112F6">
      <w:pPr>
        <w:pStyle w:val="20"/>
        <w:ind w:firstLine="705"/>
        <w:rPr>
          <w:szCs w:val="24"/>
        </w:rPr>
      </w:pPr>
      <w:r>
        <w:rPr>
          <w:szCs w:val="24"/>
        </w:rPr>
        <w:t xml:space="preserve">Оперативный автотранспорт должен позволять осуществлять доставку технических </w:t>
      </w:r>
      <w:proofErr w:type="gramStart"/>
      <w:r>
        <w:rPr>
          <w:szCs w:val="24"/>
        </w:rPr>
        <w:t>средств локализации аварийных разливов нефти</w:t>
      </w:r>
      <w:proofErr w:type="gramEnd"/>
      <w:r>
        <w:rPr>
          <w:szCs w:val="24"/>
        </w:rPr>
        <w:t xml:space="preserve"> и нефтепродуктов.</w:t>
      </w:r>
    </w:p>
    <w:p w:rsidR="002112F6" w:rsidRDefault="002112F6">
      <w:pPr>
        <w:pStyle w:val="20"/>
        <w:rPr>
          <w:u w:val="single"/>
        </w:rPr>
      </w:pPr>
      <w:r>
        <w:rPr>
          <w:u w:val="single"/>
        </w:rPr>
        <w:t>Проверяется:</w:t>
      </w:r>
    </w:p>
    <w:p w:rsidR="002112F6" w:rsidRDefault="002112F6">
      <w:pPr>
        <w:pStyle w:val="20"/>
      </w:pPr>
      <w:r>
        <w:tab/>
        <w:t>- техническое состояние автомобилей;</w:t>
      </w:r>
    </w:p>
    <w:p w:rsidR="002112F6" w:rsidRDefault="002112F6">
      <w:pPr>
        <w:pStyle w:val="20"/>
      </w:pPr>
      <w:r>
        <w:tab/>
        <w:t>- соблюдение правил технического обслуживания и ухода за автомобилями;</w:t>
      </w:r>
    </w:p>
    <w:p w:rsidR="002112F6" w:rsidRDefault="002112F6">
      <w:pPr>
        <w:pStyle w:val="20"/>
      </w:pPr>
      <w:r>
        <w:tab/>
        <w:t>- полнота заправки бензином, маслом, заливки системы охлаждения жидкостью;</w:t>
      </w:r>
    </w:p>
    <w:p w:rsidR="002112F6" w:rsidRDefault="002112F6">
      <w:pPr>
        <w:pStyle w:val="20"/>
      </w:pPr>
      <w:r>
        <w:tab/>
        <w:t>- наличие цепей противоскольжения, буксирных тросов, утеплительных капотов и другого оснащения, необходимого для обеспечения движения автомобиля в условиях плохой погоды;</w:t>
      </w:r>
    </w:p>
    <w:p w:rsidR="002112F6" w:rsidRDefault="002112F6">
      <w:pPr>
        <w:pStyle w:val="20"/>
      </w:pPr>
      <w:r>
        <w:tab/>
        <w:t>- наличие запасных частей, инструмента, медицинской аптечки;</w:t>
      </w:r>
    </w:p>
    <w:p w:rsidR="002112F6" w:rsidRDefault="002112F6">
      <w:pPr>
        <w:pStyle w:val="20"/>
      </w:pPr>
      <w:r>
        <w:tab/>
        <w:t>- содержание оперативного гаража;</w:t>
      </w:r>
    </w:p>
    <w:p w:rsidR="002112F6" w:rsidRDefault="002112F6">
      <w:pPr>
        <w:pStyle w:val="20"/>
      </w:pPr>
      <w:r>
        <w:tab/>
        <w:t>- наличие в формированиях схем подъездных путей к объектам.</w:t>
      </w:r>
    </w:p>
    <w:p w:rsidR="002112F6" w:rsidRDefault="002112F6">
      <w:pPr>
        <w:jc w:val="both"/>
        <w:rPr>
          <w:sz w:val="24"/>
          <w:szCs w:val="22"/>
        </w:rPr>
      </w:pPr>
    </w:p>
    <w:p w:rsidR="002112F6" w:rsidRDefault="002112F6">
      <w:pPr>
        <w:jc w:val="both"/>
        <w:rPr>
          <w:sz w:val="24"/>
          <w:szCs w:val="22"/>
        </w:rPr>
      </w:pPr>
    </w:p>
    <w:p w:rsidR="002112F6" w:rsidRDefault="002112F6">
      <w:pPr>
        <w:ind w:firstLine="708"/>
        <w:jc w:val="both"/>
        <w:rPr>
          <w:b/>
          <w:bCs/>
          <w:sz w:val="24"/>
          <w:szCs w:val="22"/>
        </w:rPr>
      </w:pPr>
    </w:p>
    <w:p w:rsidR="002112F6" w:rsidRDefault="002112F6">
      <w:pPr>
        <w:ind w:firstLine="708"/>
        <w:jc w:val="both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lastRenderedPageBreak/>
        <w:t>4 Оперативная готовность.</w:t>
      </w:r>
    </w:p>
    <w:p w:rsidR="002112F6" w:rsidRDefault="002112F6">
      <w:pPr>
        <w:ind w:firstLine="708"/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  <w:proofErr w:type="gramStart"/>
      <w:r>
        <w:rPr>
          <w:sz w:val="24"/>
        </w:rPr>
        <w:t>В ходе проверки особое внимание уделяется состоянию профессиональной подготовки работников органов управления и спасателей АСФ, степени готовности к выполнению газоспасательных работ.</w:t>
      </w:r>
      <w:proofErr w:type="gramEnd"/>
    </w:p>
    <w:p w:rsidR="002112F6" w:rsidRDefault="002112F6">
      <w:pPr>
        <w:tabs>
          <w:tab w:val="left" w:pos="567"/>
        </w:tabs>
        <w:jc w:val="both"/>
        <w:rPr>
          <w:sz w:val="24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sz w:val="24"/>
        </w:rPr>
        <w:t>Проверка оперативной готовности формирования проводится путем проведении учебной тревоги с выездом на обслуживаемый объект, а также оценки выполнения спасателями теоретических и практических элементов газоспасательных работ.</w:t>
      </w:r>
    </w:p>
    <w:p w:rsidR="002112F6" w:rsidRDefault="002112F6">
      <w:pPr>
        <w:pStyle w:val="20"/>
        <w:tabs>
          <w:tab w:val="left" w:pos="0"/>
        </w:tabs>
      </w:pPr>
      <w:r>
        <w:tab/>
      </w:r>
    </w:p>
    <w:p w:rsidR="002112F6" w:rsidRDefault="002112F6">
      <w:pPr>
        <w:ind w:firstLine="708"/>
        <w:jc w:val="both"/>
        <w:rPr>
          <w:b/>
          <w:bCs/>
          <w:sz w:val="24"/>
        </w:rPr>
      </w:pPr>
      <w:r>
        <w:rPr>
          <w:b/>
          <w:bCs/>
          <w:sz w:val="24"/>
        </w:rPr>
        <w:t>4.1 Организация несения службы и профессиональной подготовки.</w:t>
      </w:r>
    </w:p>
    <w:p w:rsidR="002112F6" w:rsidRDefault="002112F6">
      <w:pPr>
        <w:pStyle w:val="20"/>
        <w:rPr>
          <w:u w:val="single"/>
        </w:rPr>
      </w:pPr>
    </w:p>
    <w:p w:rsidR="002112F6" w:rsidRDefault="002112F6">
      <w:pPr>
        <w:pStyle w:val="20"/>
        <w:rPr>
          <w:u w:val="single"/>
        </w:rPr>
      </w:pPr>
      <w:r>
        <w:rPr>
          <w:u w:val="single"/>
        </w:rPr>
        <w:t>Проверяется:</w:t>
      </w:r>
    </w:p>
    <w:p w:rsidR="002112F6" w:rsidRDefault="002112F6">
      <w:pPr>
        <w:pStyle w:val="20"/>
      </w:pPr>
      <w:r>
        <w:tab/>
        <w:t>- укомплектованность аварийно-спасательного формирования личным составом в количестве, обеспечивающем высокий уровень оперативно-технической готовности и профилактической деятельности;</w:t>
      </w:r>
    </w:p>
    <w:p w:rsidR="002112F6" w:rsidRDefault="002112F6">
      <w:pPr>
        <w:pStyle w:val="20"/>
      </w:pPr>
      <w:r>
        <w:tab/>
        <w:t>- обеспеченность выезда дежурной смены в составе не менее четырех человек (командир отделения и трое газоспасателей);</w:t>
      </w:r>
    </w:p>
    <w:p w:rsidR="002112F6" w:rsidRDefault="002112F6">
      <w:pPr>
        <w:pStyle w:val="20"/>
      </w:pPr>
      <w:r>
        <w:tab/>
        <w:t xml:space="preserve">- своевременность прохождения медицинского освидетельствования на предмет пригодности к работе </w:t>
      </w:r>
      <w:proofErr w:type="spellStart"/>
      <w:r>
        <w:t>газоспасателем</w:t>
      </w:r>
      <w:proofErr w:type="spellEnd"/>
      <w:r>
        <w:t>;</w:t>
      </w:r>
    </w:p>
    <w:p w:rsidR="002112F6" w:rsidRDefault="002112F6">
      <w:pPr>
        <w:pStyle w:val="20"/>
      </w:pPr>
      <w:r>
        <w:tab/>
        <w:t>- наличие актов медицинского освидетельствования (медицинских книжек) у всего оперативного рядового и командного состава;</w:t>
      </w:r>
    </w:p>
    <w:p w:rsidR="002112F6" w:rsidRDefault="002112F6">
      <w:pPr>
        <w:pStyle w:val="20"/>
      </w:pPr>
      <w:r>
        <w:tab/>
        <w:t>- организация стажировки, повышения квалификации, аттестации, присвоение классности и тарифных разрядов;</w:t>
      </w:r>
    </w:p>
    <w:p w:rsidR="002112F6" w:rsidRDefault="002112F6">
      <w:pPr>
        <w:pStyle w:val="20"/>
      </w:pPr>
      <w:r>
        <w:tab/>
        <w:t>- наличие Положения о газоспасательных формированиях, Устава АСФ по организации и ведению газоспасательных работ, Наставления по тактико-технической подготовке, инструкций и другой основной руководящей документации, регламентирующей деятельность газоспасательного формирования;</w:t>
      </w:r>
    </w:p>
    <w:p w:rsidR="002112F6" w:rsidRDefault="002112F6">
      <w:pPr>
        <w:pStyle w:val="20"/>
      </w:pPr>
      <w:r>
        <w:tab/>
        <w:t>- наличие графиков дежурств и работ рядового и командного состава;</w:t>
      </w:r>
    </w:p>
    <w:p w:rsidR="002112F6" w:rsidRDefault="002112F6">
      <w:pPr>
        <w:pStyle w:val="20"/>
      </w:pPr>
      <w:r>
        <w:tab/>
        <w:t>- наличие ежемесячных планов работы командного состава и выполнение этих планов;</w:t>
      </w:r>
    </w:p>
    <w:p w:rsidR="002112F6" w:rsidRDefault="002112F6">
      <w:pPr>
        <w:pStyle w:val="20"/>
      </w:pPr>
      <w:r>
        <w:tab/>
        <w:t>- наличие годовых (полугодовых) «Мероприятий по совершенствованию газоспасательной службы и повышению уровня оперативно-технической готовности»;</w:t>
      </w:r>
    </w:p>
    <w:p w:rsidR="002112F6" w:rsidRDefault="002112F6">
      <w:pPr>
        <w:pStyle w:val="20"/>
      </w:pPr>
      <w:r>
        <w:tab/>
      </w:r>
      <w:proofErr w:type="gramStart"/>
      <w:r>
        <w:t>- наличие плана проведения учебных тревог в формировании и на обслуживаемых объектах; актов проведения тактических учений, учебных тревог, инспекторских и комплексных проверок деятельности формирования;</w:t>
      </w:r>
      <w:proofErr w:type="gramEnd"/>
    </w:p>
    <w:p w:rsidR="002112F6" w:rsidRDefault="002112F6">
      <w:pPr>
        <w:pStyle w:val="20"/>
      </w:pPr>
      <w:r>
        <w:tab/>
        <w:t>- проведение командным составом формирования плановых проверок оперативно-технической готовности отделений;</w:t>
      </w:r>
    </w:p>
    <w:p w:rsidR="002112F6" w:rsidRDefault="002112F6">
      <w:pPr>
        <w:pStyle w:val="20"/>
      </w:pPr>
      <w:r>
        <w:tab/>
      </w:r>
      <w:proofErr w:type="gramStart"/>
      <w:r>
        <w:t>- наличие и ведение журналов: приема и сдачи дежурства, инструктажа по технике безопасности, учета личного состава формирования; наличие графика очередных отпусков личного состава формирования.</w:t>
      </w:r>
      <w:proofErr w:type="gramEnd"/>
    </w:p>
    <w:p w:rsidR="002112F6" w:rsidRDefault="002112F6">
      <w:pPr>
        <w:pStyle w:val="20"/>
        <w:tabs>
          <w:tab w:val="left" w:pos="0"/>
        </w:tabs>
        <w:rPr>
          <w:b/>
          <w:bCs/>
        </w:rPr>
      </w:pPr>
    </w:p>
    <w:p w:rsidR="002112F6" w:rsidRDefault="002112F6">
      <w:pPr>
        <w:pStyle w:val="20"/>
        <w:tabs>
          <w:tab w:val="left" w:pos="0"/>
        </w:tabs>
        <w:rPr>
          <w:b/>
          <w:bCs/>
        </w:rPr>
      </w:pPr>
      <w:r>
        <w:rPr>
          <w:b/>
          <w:bCs/>
        </w:rPr>
        <w:tab/>
      </w:r>
    </w:p>
    <w:p w:rsidR="002112F6" w:rsidRDefault="002112F6">
      <w:pPr>
        <w:pStyle w:val="20"/>
        <w:tabs>
          <w:tab w:val="left" w:pos="0"/>
        </w:tabs>
        <w:rPr>
          <w:b/>
          <w:bCs/>
        </w:rPr>
      </w:pPr>
      <w:r>
        <w:rPr>
          <w:b/>
          <w:bCs/>
        </w:rPr>
        <w:tab/>
        <w:t>4.2 Теоретическая подготовка командного состава.</w:t>
      </w: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  <w:r>
        <w:tab/>
        <w:t xml:space="preserve">Командиры и их заместители (помощники) по оперативно-технической и профилактической работе, не принимающие участие в учебной тревоге проверяются </w:t>
      </w:r>
      <w:proofErr w:type="gramStart"/>
      <w:r>
        <w:t>на</w:t>
      </w:r>
      <w:proofErr w:type="gramEnd"/>
      <w:r>
        <w:t>:</w:t>
      </w:r>
    </w:p>
    <w:p w:rsidR="002112F6" w:rsidRDefault="002112F6">
      <w:pPr>
        <w:pStyle w:val="20"/>
        <w:tabs>
          <w:tab w:val="left" w:pos="0"/>
        </w:tabs>
      </w:pPr>
      <w:r>
        <w:tab/>
        <w:t>- знание Устава аварийно-спасательных формирований (АСФ) и Наставлений, регламентирующих оперативно-техническую деятельность газоспасательного формирования,  и умение применять эти документы;</w:t>
      </w:r>
    </w:p>
    <w:p w:rsidR="002112F6" w:rsidRDefault="002112F6">
      <w:pPr>
        <w:pStyle w:val="20"/>
        <w:tabs>
          <w:tab w:val="left" w:pos="0"/>
        </w:tabs>
      </w:pPr>
      <w:r>
        <w:tab/>
        <w:t>- умение вести учетную документацию на командном пункте;</w:t>
      </w:r>
    </w:p>
    <w:p w:rsidR="002112F6" w:rsidRDefault="002112F6">
      <w:pPr>
        <w:pStyle w:val="20"/>
        <w:tabs>
          <w:tab w:val="left" w:pos="0"/>
        </w:tabs>
      </w:pPr>
      <w:r>
        <w:tab/>
        <w:t>- умение производить инженерные расчеты;</w:t>
      </w:r>
    </w:p>
    <w:p w:rsidR="002112F6" w:rsidRDefault="002112F6">
      <w:pPr>
        <w:pStyle w:val="20"/>
        <w:tabs>
          <w:tab w:val="left" w:pos="0"/>
        </w:tabs>
      </w:pPr>
      <w:r>
        <w:lastRenderedPageBreak/>
        <w:tab/>
        <w:t>- знание технических характеристик и тактики применения технического оснащения;</w:t>
      </w:r>
    </w:p>
    <w:p w:rsidR="002112F6" w:rsidRDefault="002112F6">
      <w:pPr>
        <w:pStyle w:val="20"/>
        <w:tabs>
          <w:tab w:val="left" w:pos="0"/>
        </w:tabs>
      </w:pPr>
      <w:r>
        <w:tab/>
        <w:t>- знание технических характеристик и тактики применения технического оснащения по локализации аварийных разливов нефти и нефтепродуктов;</w:t>
      </w:r>
    </w:p>
    <w:p w:rsidR="002112F6" w:rsidRDefault="002112F6">
      <w:pPr>
        <w:pStyle w:val="20"/>
        <w:tabs>
          <w:tab w:val="left" w:pos="0"/>
        </w:tabs>
      </w:pPr>
      <w:r>
        <w:tab/>
        <w:t>- правильность действий в качестве руководителя газоспасательных работ.</w:t>
      </w:r>
      <w:r>
        <w:tab/>
      </w:r>
    </w:p>
    <w:p w:rsidR="002112F6" w:rsidRDefault="002112F6">
      <w:pPr>
        <w:tabs>
          <w:tab w:val="left" w:pos="567"/>
        </w:tabs>
        <w:jc w:val="both"/>
        <w:rPr>
          <w:sz w:val="24"/>
        </w:rPr>
      </w:pPr>
    </w:p>
    <w:p w:rsidR="002112F6" w:rsidRDefault="002112F6">
      <w:pPr>
        <w:pStyle w:val="20"/>
        <w:tabs>
          <w:tab w:val="left" w:pos="0"/>
        </w:tabs>
        <w:rPr>
          <w:b/>
          <w:bCs/>
        </w:rPr>
      </w:pPr>
      <w:r>
        <w:rPr>
          <w:b/>
          <w:bCs/>
        </w:rPr>
        <w:tab/>
        <w:t>4.3 Тактико-техническая подготовка оперативного состава.</w:t>
      </w:r>
    </w:p>
    <w:p w:rsidR="002112F6" w:rsidRDefault="002112F6">
      <w:pPr>
        <w:pStyle w:val="20"/>
        <w:tabs>
          <w:tab w:val="left" w:pos="0"/>
        </w:tabs>
        <w:rPr>
          <w:b/>
          <w:bCs/>
        </w:rPr>
      </w:pPr>
    </w:p>
    <w:p w:rsidR="002112F6" w:rsidRDefault="002112F6">
      <w:pPr>
        <w:pStyle w:val="20"/>
        <w:tabs>
          <w:tab w:val="left" w:pos="0"/>
        </w:tabs>
      </w:pPr>
      <w:r>
        <w:tab/>
        <w:t>При проверке  спасатели обязаны продемонстрировать выполнение 2-3 упражнений из нижеприведенного перечня.</w:t>
      </w:r>
    </w:p>
    <w:p w:rsidR="002112F6" w:rsidRDefault="002112F6">
      <w:pPr>
        <w:pStyle w:val="20"/>
        <w:tabs>
          <w:tab w:val="left" w:pos="0"/>
        </w:tabs>
      </w:pPr>
      <w:r>
        <w:tab/>
        <w:t>Спасатели и командиры АСФ должны уметь выполнять  следующие приемы тактико-технической подготовки:</w:t>
      </w:r>
    </w:p>
    <w:p w:rsidR="002112F6" w:rsidRDefault="002112F6">
      <w:pPr>
        <w:pStyle w:val="20"/>
        <w:tabs>
          <w:tab w:val="left" w:pos="0"/>
        </w:tabs>
      </w:pPr>
      <w:r>
        <w:tab/>
        <w:t>- заполнять аварийную путевку на выезд;</w:t>
      </w:r>
    </w:p>
    <w:p w:rsidR="002112F6" w:rsidRDefault="002112F6">
      <w:pPr>
        <w:pStyle w:val="20"/>
        <w:tabs>
          <w:tab w:val="left" w:pos="0"/>
        </w:tabs>
      </w:pPr>
      <w:r>
        <w:tab/>
        <w:t>- надевать и проверять дыхательный аппарат;</w:t>
      </w:r>
    </w:p>
    <w:p w:rsidR="002112F6" w:rsidRDefault="002112F6">
      <w:pPr>
        <w:pStyle w:val="20"/>
        <w:tabs>
          <w:tab w:val="left" w:pos="0"/>
        </w:tabs>
      </w:pPr>
      <w:r>
        <w:tab/>
        <w:t>- надевать герметичный защитный костюм;</w:t>
      </w:r>
    </w:p>
    <w:p w:rsidR="002112F6" w:rsidRDefault="002112F6">
      <w:pPr>
        <w:pStyle w:val="20"/>
        <w:tabs>
          <w:tab w:val="left" w:pos="0"/>
        </w:tabs>
      </w:pPr>
      <w:r>
        <w:tab/>
        <w:t>- производить экстренное включение в дыхательный аппарат;</w:t>
      </w:r>
    </w:p>
    <w:p w:rsidR="002112F6" w:rsidRDefault="002112F6">
      <w:pPr>
        <w:pStyle w:val="20"/>
        <w:tabs>
          <w:tab w:val="left" w:pos="0"/>
        </w:tabs>
      </w:pPr>
      <w:r>
        <w:tab/>
        <w:t>- определять по таблицам допустимое время работы в дыхательном аппарате;</w:t>
      </w:r>
    </w:p>
    <w:p w:rsidR="002112F6" w:rsidRDefault="002112F6">
      <w:pPr>
        <w:pStyle w:val="20"/>
        <w:tabs>
          <w:tab w:val="left" w:pos="0"/>
        </w:tabs>
      </w:pPr>
      <w:r>
        <w:tab/>
        <w:t>- спускаться в емкость и выдавать из емкости пострадавшего;</w:t>
      </w:r>
    </w:p>
    <w:p w:rsidR="002112F6" w:rsidRDefault="002112F6">
      <w:pPr>
        <w:pStyle w:val="20"/>
        <w:tabs>
          <w:tab w:val="left" w:pos="0"/>
        </w:tabs>
      </w:pPr>
      <w:r>
        <w:tab/>
        <w:t>- пользоваться всем техническим оснащением, имеющимся в формировании, в том числе средствами по локализации аварийных разливов нефти и нефтепродуктов;</w:t>
      </w:r>
    </w:p>
    <w:p w:rsidR="002112F6" w:rsidRDefault="002112F6">
      <w:pPr>
        <w:pStyle w:val="20"/>
        <w:tabs>
          <w:tab w:val="left" w:pos="0"/>
        </w:tabs>
      </w:pPr>
      <w:r>
        <w:tab/>
        <w:t>- в зоне химического заражения включать пострадавшего в дыхательный аппарат, спасательное устройство, шланговый аппарат;</w:t>
      </w:r>
    </w:p>
    <w:p w:rsidR="002112F6" w:rsidRDefault="002112F6">
      <w:pPr>
        <w:pStyle w:val="20"/>
        <w:tabs>
          <w:tab w:val="left" w:pos="0"/>
        </w:tabs>
      </w:pPr>
      <w:r>
        <w:tab/>
        <w:t>- переключаться из неисправного дыхательного аппарата в резервный аппарат;</w:t>
      </w:r>
    </w:p>
    <w:p w:rsidR="002112F6" w:rsidRDefault="002112F6">
      <w:pPr>
        <w:pStyle w:val="20"/>
        <w:tabs>
          <w:tab w:val="left" w:pos="0"/>
        </w:tabs>
      </w:pPr>
      <w:r>
        <w:tab/>
        <w:t>- определять концентрацию вредного вещества экспресс методом;</w:t>
      </w:r>
    </w:p>
    <w:p w:rsidR="002112F6" w:rsidRDefault="002112F6">
      <w:pPr>
        <w:pStyle w:val="20"/>
        <w:tabs>
          <w:tab w:val="left" w:pos="0"/>
        </w:tabs>
      </w:pPr>
      <w:r>
        <w:tab/>
        <w:t xml:space="preserve">- производить отбор проб воздуха для лабораторного анализа; </w:t>
      </w:r>
    </w:p>
    <w:p w:rsidR="002112F6" w:rsidRDefault="002112F6">
      <w:pPr>
        <w:pStyle w:val="20"/>
        <w:tabs>
          <w:tab w:val="left" w:pos="0"/>
        </w:tabs>
        <w:ind w:firstLine="567"/>
      </w:pPr>
      <w:r>
        <w:tab/>
        <w:t>- возвращаться из загазованной среды в неисправном дыхательном аппарате;</w:t>
      </w:r>
    </w:p>
    <w:p w:rsidR="002112F6" w:rsidRDefault="002112F6">
      <w:pPr>
        <w:pStyle w:val="20"/>
        <w:tabs>
          <w:tab w:val="left" w:pos="0"/>
        </w:tabs>
        <w:ind w:left="705"/>
      </w:pPr>
      <w:r>
        <w:t>- вести связь с отделением и базой;</w:t>
      </w:r>
    </w:p>
    <w:p w:rsidR="002112F6" w:rsidRDefault="002112F6">
      <w:pPr>
        <w:pStyle w:val="20"/>
        <w:tabs>
          <w:tab w:val="left" w:pos="0"/>
        </w:tabs>
        <w:rPr>
          <w:szCs w:val="24"/>
        </w:rPr>
      </w:pPr>
      <w:r>
        <w:rPr>
          <w:szCs w:val="24"/>
        </w:rPr>
        <w:tab/>
        <w:t xml:space="preserve">- переключать потерявшего сознание </w:t>
      </w:r>
      <w:proofErr w:type="spellStart"/>
      <w:r>
        <w:rPr>
          <w:szCs w:val="24"/>
        </w:rPr>
        <w:t>газоспасателя</w:t>
      </w:r>
      <w:proofErr w:type="spellEnd"/>
      <w:r>
        <w:rPr>
          <w:szCs w:val="24"/>
        </w:rPr>
        <w:t xml:space="preserve"> из неисправного дыхательного аппарата в </w:t>
      </w:r>
      <w:proofErr w:type="gramStart"/>
      <w:r>
        <w:rPr>
          <w:szCs w:val="24"/>
        </w:rPr>
        <w:t>исправный</w:t>
      </w:r>
      <w:proofErr w:type="gramEnd"/>
      <w:r>
        <w:rPr>
          <w:szCs w:val="24"/>
        </w:rPr>
        <w:t>.</w:t>
      </w:r>
    </w:p>
    <w:p w:rsidR="002112F6" w:rsidRDefault="002112F6">
      <w:pPr>
        <w:tabs>
          <w:tab w:val="left" w:pos="567"/>
        </w:tabs>
        <w:jc w:val="both"/>
        <w:rPr>
          <w:sz w:val="24"/>
        </w:rPr>
      </w:pPr>
    </w:p>
    <w:p w:rsidR="002112F6" w:rsidRDefault="002112F6">
      <w:pPr>
        <w:pStyle w:val="20"/>
        <w:tabs>
          <w:tab w:val="left" w:pos="567"/>
        </w:tabs>
        <w:rPr>
          <w:b/>
          <w:bCs/>
          <w:szCs w:val="24"/>
        </w:rPr>
      </w:pPr>
      <w:r>
        <w:rPr>
          <w:b/>
          <w:bCs/>
          <w:szCs w:val="24"/>
        </w:rPr>
        <w:tab/>
        <w:t>4.4 Оказание первой медицинской помощи пострадавшим.</w:t>
      </w:r>
    </w:p>
    <w:p w:rsidR="002112F6" w:rsidRDefault="002112F6">
      <w:pPr>
        <w:pStyle w:val="20"/>
        <w:tabs>
          <w:tab w:val="left" w:pos="567"/>
        </w:tabs>
        <w:rPr>
          <w:b/>
          <w:bCs/>
          <w:szCs w:val="24"/>
        </w:rPr>
      </w:pPr>
    </w:p>
    <w:p w:rsidR="002112F6" w:rsidRDefault="002112F6">
      <w:pPr>
        <w:tabs>
          <w:tab w:val="left" w:pos="567"/>
        </w:tabs>
        <w:jc w:val="both"/>
        <w:rPr>
          <w:sz w:val="24"/>
        </w:rPr>
      </w:pPr>
      <w:r>
        <w:rPr>
          <w:sz w:val="24"/>
        </w:rPr>
        <w:tab/>
        <w:t>Профессионально подготовленные спасатели и командиры должны владеть следующими приемами оказания первой медицинской помощи пострадавшим:</w:t>
      </w:r>
    </w:p>
    <w:p w:rsidR="002112F6" w:rsidRDefault="002112F6">
      <w:pPr>
        <w:pStyle w:val="20"/>
        <w:tabs>
          <w:tab w:val="left" w:pos="0"/>
        </w:tabs>
        <w:ind w:left="705"/>
      </w:pPr>
      <w:r>
        <w:t>- оказывать помощь пострадавшему в непригодной для дыхания атмосфере;</w:t>
      </w:r>
    </w:p>
    <w:p w:rsidR="002112F6" w:rsidRDefault="002112F6">
      <w:pPr>
        <w:pStyle w:val="20"/>
        <w:tabs>
          <w:tab w:val="left" w:pos="0"/>
          <w:tab w:val="left" w:pos="142"/>
        </w:tabs>
        <w:ind w:left="142"/>
      </w:pPr>
      <w:r>
        <w:tab/>
        <w:t>- проводить проверку аппарата искусственной вентиляции легких при заступлении спасателей на дежурство;</w:t>
      </w:r>
    </w:p>
    <w:p w:rsidR="002112F6" w:rsidRDefault="002112F6">
      <w:pPr>
        <w:pStyle w:val="20"/>
        <w:tabs>
          <w:tab w:val="left" w:pos="0"/>
        </w:tabs>
        <w:ind w:left="142"/>
      </w:pPr>
      <w:r>
        <w:tab/>
        <w:t>- подготовить аппарат легочной реанимации к проведению искусственной вентиляции легких, вспомогательного дыхания, ингаляции кислорода;</w:t>
      </w:r>
    </w:p>
    <w:p w:rsidR="002112F6" w:rsidRDefault="002112F6">
      <w:pPr>
        <w:pStyle w:val="20"/>
        <w:tabs>
          <w:tab w:val="left" w:pos="0"/>
        </w:tabs>
        <w:ind w:left="142"/>
      </w:pPr>
      <w:r>
        <w:tab/>
        <w:t>- проводить элементарную сердечно-легочную реанимацию в составе отделения и при наличии двух спасателей;</w:t>
      </w:r>
    </w:p>
    <w:p w:rsidR="002112F6" w:rsidRDefault="002112F6">
      <w:pPr>
        <w:pStyle w:val="20"/>
        <w:tabs>
          <w:tab w:val="left" w:pos="0"/>
        </w:tabs>
        <w:ind w:left="142"/>
      </w:pPr>
      <w:r>
        <w:tab/>
        <w:t>- оказывать первую медицинскую помощь с учетом вероятных опасных для жизни осложнений, характерных при поражении имеющимся на обслуживаемом предприятии вредным веществом и очередности их проявления;</w:t>
      </w:r>
    </w:p>
    <w:p w:rsidR="002112F6" w:rsidRDefault="002112F6">
      <w:pPr>
        <w:pStyle w:val="20"/>
        <w:tabs>
          <w:tab w:val="left" w:pos="0"/>
          <w:tab w:val="left" w:pos="142"/>
        </w:tabs>
        <w:ind w:left="142"/>
      </w:pPr>
      <w:r>
        <w:tab/>
        <w:t>- накладывать артериальный жгут на конечности;</w:t>
      </w:r>
    </w:p>
    <w:p w:rsidR="002112F6" w:rsidRDefault="002112F6">
      <w:pPr>
        <w:pStyle w:val="20"/>
        <w:tabs>
          <w:tab w:val="left" w:pos="0"/>
        </w:tabs>
        <w:ind w:left="142"/>
      </w:pPr>
      <w:r>
        <w:tab/>
        <w:t>- проводить иммобилизацию переломов костей;</w:t>
      </w:r>
    </w:p>
    <w:p w:rsidR="002112F6" w:rsidRDefault="002112F6">
      <w:pPr>
        <w:ind w:left="705"/>
        <w:jc w:val="both"/>
        <w:rPr>
          <w:sz w:val="24"/>
        </w:rPr>
      </w:pPr>
      <w:r>
        <w:rPr>
          <w:sz w:val="24"/>
        </w:rPr>
        <w:t>- пользоваться Аварийной карточкой.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pStyle w:val="20"/>
        <w:tabs>
          <w:tab w:val="left" w:pos="0"/>
        </w:tabs>
        <w:rPr>
          <w:b/>
          <w:bCs/>
        </w:rPr>
      </w:pPr>
      <w:r>
        <w:rPr>
          <w:b/>
          <w:bCs/>
        </w:rPr>
        <w:tab/>
        <w:t>4.5 Ведение спасательных работ на высоте.</w:t>
      </w:r>
    </w:p>
    <w:p w:rsidR="002112F6" w:rsidRDefault="002112F6">
      <w:pPr>
        <w:pStyle w:val="20"/>
        <w:tabs>
          <w:tab w:val="left" w:pos="0"/>
        </w:tabs>
        <w:rPr>
          <w:b/>
          <w:bCs/>
        </w:rPr>
      </w:pPr>
    </w:p>
    <w:p w:rsidR="002112F6" w:rsidRDefault="002112F6">
      <w:pPr>
        <w:pStyle w:val="20"/>
        <w:tabs>
          <w:tab w:val="left" w:pos="0"/>
        </w:tabs>
      </w:pPr>
      <w:r>
        <w:tab/>
        <w:t>Спасатели и командиры  должны владеть следующими приемами ведения спасательных работ на высоте:</w:t>
      </w:r>
    </w:p>
    <w:p w:rsidR="002112F6" w:rsidRDefault="002112F6">
      <w:pPr>
        <w:pStyle w:val="20"/>
        <w:tabs>
          <w:tab w:val="left" w:pos="0"/>
        </w:tabs>
        <w:ind w:left="705"/>
      </w:pPr>
      <w:r>
        <w:lastRenderedPageBreak/>
        <w:t>- пользоваться имеющимся высотным снаряжением;</w:t>
      </w:r>
    </w:p>
    <w:p w:rsidR="002112F6" w:rsidRDefault="002112F6">
      <w:pPr>
        <w:pStyle w:val="20"/>
        <w:tabs>
          <w:tab w:val="left" w:pos="0"/>
        </w:tabs>
        <w:ind w:left="705"/>
      </w:pPr>
      <w:r>
        <w:t>- быстро и безопасно работать со спасательной веревкой;</w:t>
      </w:r>
    </w:p>
    <w:p w:rsidR="002112F6" w:rsidRDefault="002112F6">
      <w:pPr>
        <w:pStyle w:val="20"/>
        <w:tabs>
          <w:tab w:val="left" w:pos="0"/>
        </w:tabs>
        <w:ind w:left="705"/>
      </w:pPr>
      <w:r>
        <w:t>- правильно завязывать узлы;</w:t>
      </w:r>
    </w:p>
    <w:p w:rsidR="002112F6" w:rsidRDefault="002112F6">
      <w:pPr>
        <w:pStyle w:val="20"/>
        <w:tabs>
          <w:tab w:val="left" w:pos="0"/>
        </w:tabs>
        <w:ind w:left="705"/>
      </w:pPr>
      <w:r>
        <w:t xml:space="preserve">- организовать страховку и </w:t>
      </w:r>
      <w:proofErr w:type="spellStart"/>
      <w:r>
        <w:t>самостраховку</w:t>
      </w:r>
      <w:proofErr w:type="spellEnd"/>
      <w:r>
        <w:t>;</w:t>
      </w:r>
    </w:p>
    <w:p w:rsidR="002112F6" w:rsidRDefault="002112F6">
      <w:pPr>
        <w:pStyle w:val="20"/>
        <w:tabs>
          <w:tab w:val="left" w:pos="0"/>
        </w:tabs>
        <w:ind w:left="705"/>
      </w:pPr>
      <w:r>
        <w:t>- навесить маршрут для эвакуации пострадавших;</w:t>
      </w:r>
    </w:p>
    <w:p w:rsidR="002112F6" w:rsidRDefault="002112F6">
      <w:pPr>
        <w:pStyle w:val="20"/>
        <w:tabs>
          <w:tab w:val="left" w:pos="0"/>
        </w:tabs>
        <w:ind w:left="705"/>
      </w:pPr>
      <w:r>
        <w:t>- осуществить подъем пострадавшего на нулевую отметку;</w:t>
      </w:r>
    </w:p>
    <w:p w:rsidR="002112F6" w:rsidRDefault="002112F6">
      <w:pPr>
        <w:pStyle w:val="20"/>
        <w:tabs>
          <w:tab w:val="left" w:pos="0"/>
        </w:tabs>
        <w:ind w:left="705"/>
      </w:pPr>
      <w:r>
        <w:t>- осуществить спуск пострадавшего с высоты, с  учетом специфики объекта;</w:t>
      </w:r>
    </w:p>
    <w:p w:rsidR="002112F6" w:rsidRDefault="002112F6">
      <w:pPr>
        <w:pStyle w:val="20"/>
        <w:ind w:firstLine="705"/>
        <w:rPr>
          <w:b/>
          <w:bCs/>
          <w:szCs w:val="24"/>
        </w:rPr>
      </w:pPr>
      <w:r>
        <w:rPr>
          <w:szCs w:val="24"/>
        </w:rPr>
        <w:t xml:space="preserve">- осуществить в экстремальных условиях </w:t>
      </w:r>
      <w:proofErr w:type="spellStart"/>
      <w:r>
        <w:rPr>
          <w:szCs w:val="24"/>
        </w:rPr>
        <w:t>самоспасение</w:t>
      </w:r>
      <w:proofErr w:type="spellEnd"/>
      <w:r>
        <w:rPr>
          <w:szCs w:val="24"/>
        </w:rPr>
        <w:t xml:space="preserve"> с использованием спасательной веревки.</w:t>
      </w:r>
    </w:p>
    <w:p w:rsidR="002112F6" w:rsidRDefault="002112F6">
      <w:pPr>
        <w:jc w:val="both"/>
        <w:rPr>
          <w:b/>
          <w:bCs/>
          <w:sz w:val="24"/>
        </w:rPr>
      </w:pPr>
    </w:p>
    <w:p w:rsidR="002112F6" w:rsidRDefault="002112F6">
      <w:pPr>
        <w:pStyle w:val="20"/>
        <w:tabs>
          <w:tab w:val="left" w:pos="0"/>
        </w:tabs>
        <w:rPr>
          <w:b/>
          <w:bCs/>
        </w:rPr>
      </w:pPr>
      <w:r>
        <w:rPr>
          <w:b/>
          <w:bCs/>
        </w:rPr>
        <w:tab/>
        <w:t>4.6 Физическая подготовка оперативного состава.</w:t>
      </w:r>
    </w:p>
    <w:p w:rsidR="002112F6" w:rsidRDefault="002112F6">
      <w:pPr>
        <w:pStyle w:val="20"/>
        <w:tabs>
          <w:tab w:val="left" w:pos="0"/>
        </w:tabs>
        <w:rPr>
          <w:b/>
          <w:bCs/>
        </w:rPr>
      </w:pPr>
    </w:p>
    <w:p w:rsidR="002112F6" w:rsidRDefault="002112F6">
      <w:pPr>
        <w:pStyle w:val="20"/>
        <w:ind w:firstLine="708"/>
        <w:rPr>
          <w:szCs w:val="24"/>
        </w:rPr>
      </w:pPr>
      <w:r>
        <w:rPr>
          <w:szCs w:val="24"/>
        </w:rPr>
        <w:t>Уровень физической подготовки проверяется путем выполнения контрольных нормативов (приложение Ж) не менее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чем тремя газоспасателями рядового состава и одним лицом командного состава формирования.</w:t>
      </w: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  <w:rPr>
          <w:b/>
          <w:bCs/>
        </w:rPr>
      </w:pPr>
      <w:r>
        <w:rPr>
          <w:b/>
          <w:bCs/>
        </w:rPr>
        <w:tab/>
        <w:t>4. 7 Организация и выполнение аварийных  и технических работ.</w:t>
      </w:r>
    </w:p>
    <w:p w:rsidR="002112F6" w:rsidRDefault="002112F6">
      <w:pPr>
        <w:pStyle w:val="20"/>
        <w:tabs>
          <w:tab w:val="left" w:pos="0"/>
        </w:tabs>
        <w:rPr>
          <w:b/>
          <w:bCs/>
        </w:rPr>
      </w:pPr>
    </w:p>
    <w:p w:rsidR="002112F6" w:rsidRDefault="002112F6">
      <w:pPr>
        <w:pStyle w:val="20"/>
        <w:tabs>
          <w:tab w:val="left" w:pos="0"/>
        </w:tabs>
      </w:pPr>
      <w:r>
        <w:tab/>
        <w:t>Проверка производится по имеющимся документам за проверяемый период.</w:t>
      </w:r>
    </w:p>
    <w:p w:rsidR="002112F6" w:rsidRDefault="002112F6">
      <w:pPr>
        <w:pStyle w:val="20"/>
        <w:tabs>
          <w:tab w:val="left" w:pos="0"/>
        </w:tabs>
      </w:pPr>
      <w:r>
        <w:tab/>
        <w:t>Проверкой устанавливается:</w:t>
      </w:r>
    </w:p>
    <w:p w:rsidR="002112F6" w:rsidRDefault="002112F6">
      <w:pPr>
        <w:pStyle w:val="20"/>
        <w:tabs>
          <w:tab w:val="left" w:pos="0"/>
        </w:tabs>
      </w:pPr>
      <w:r>
        <w:tab/>
        <w:t>- своевременность прибытия отделения на аварийный объект;</w:t>
      </w:r>
    </w:p>
    <w:p w:rsidR="002112F6" w:rsidRDefault="002112F6">
      <w:pPr>
        <w:pStyle w:val="20"/>
        <w:tabs>
          <w:tab w:val="left" w:pos="0"/>
        </w:tabs>
      </w:pPr>
      <w:r>
        <w:tab/>
        <w:t>- соответствие заданий, выданных отделениям,  с ПЛАС;</w:t>
      </w:r>
    </w:p>
    <w:p w:rsidR="002112F6" w:rsidRDefault="002112F6">
      <w:pPr>
        <w:pStyle w:val="20"/>
        <w:tabs>
          <w:tab w:val="left" w:pos="0"/>
        </w:tabs>
      </w:pPr>
      <w:r>
        <w:tab/>
        <w:t>- наличие и качество ведения необходимой документации;</w:t>
      </w:r>
    </w:p>
    <w:p w:rsidR="002112F6" w:rsidRDefault="002112F6">
      <w:pPr>
        <w:pStyle w:val="20"/>
        <w:tabs>
          <w:tab w:val="left" w:pos="0"/>
        </w:tabs>
        <w:ind w:left="109"/>
      </w:pPr>
      <w:r>
        <w:tab/>
        <w:t>- возможность дегазации средств индивидуальной защиты на обслуживаемом предприятии (объекте) после газоспасательных работ;</w:t>
      </w:r>
    </w:p>
    <w:p w:rsidR="002112F6" w:rsidRDefault="002112F6">
      <w:pPr>
        <w:pStyle w:val="20"/>
        <w:tabs>
          <w:tab w:val="left" w:pos="0"/>
        </w:tabs>
        <w:ind w:left="109"/>
      </w:pPr>
      <w:r>
        <w:tab/>
        <w:t>- эффективность и правильность выполнения работ по локализации нефти аварийных разливов нефти и нефтепродуктов.</w:t>
      </w: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  <w:rPr>
          <w:b/>
          <w:bCs/>
        </w:rPr>
      </w:pPr>
      <w:r>
        <w:rPr>
          <w:b/>
          <w:bCs/>
        </w:rPr>
        <w:tab/>
        <w:t>4.8 Выполнение газоспасательных работ при техногенной аварии  (учебная тревога).</w:t>
      </w:r>
    </w:p>
    <w:p w:rsidR="002112F6" w:rsidRDefault="002112F6">
      <w:pPr>
        <w:pStyle w:val="20"/>
        <w:tabs>
          <w:tab w:val="left" w:pos="0"/>
        </w:tabs>
        <w:rPr>
          <w:b/>
          <w:bCs/>
        </w:rPr>
      </w:pPr>
    </w:p>
    <w:p w:rsidR="002112F6" w:rsidRDefault="002112F6">
      <w:pPr>
        <w:pStyle w:val="20"/>
        <w:tabs>
          <w:tab w:val="left" w:pos="0"/>
        </w:tabs>
      </w:pPr>
      <w:r>
        <w:rPr>
          <w:b/>
          <w:bCs/>
        </w:rPr>
        <w:tab/>
      </w:r>
      <w:r>
        <w:t xml:space="preserve">Готовность отделений и командного состава аварийно-спасательного формирования к оказанию помощи пострадавшим и ликвидации техногенной аварии проверяется в ходе учебной тревоги, разработанной </w:t>
      </w:r>
      <w:proofErr w:type="gramStart"/>
      <w:r>
        <w:t>проверяющими</w:t>
      </w:r>
      <w:proofErr w:type="gramEnd"/>
      <w:r>
        <w:t xml:space="preserve">. </w:t>
      </w:r>
    </w:p>
    <w:p w:rsidR="002112F6" w:rsidRDefault="002112F6">
      <w:pPr>
        <w:pStyle w:val="20"/>
        <w:tabs>
          <w:tab w:val="left" w:pos="0"/>
        </w:tabs>
      </w:pPr>
      <w:r>
        <w:tab/>
        <w:t>К проведению учебной тревоги привлекаются командный состав формирования, дежурное отделение в составе четырех человек и группа в составе двух-трех спасателей для организации газоспасательной базы и работы на базе.</w:t>
      </w:r>
    </w:p>
    <w:p w:rsidR="002112F6" w:rsidRDefault="002112F6">
      <w:pPr>
        <w:pStyle w:val="20"/>
        <w:tabs>
          <w:tab w:val="left" w:pos="0"/>
        </w:tabs>
      </w:pPr>
      <w:r>
        <w:tab/>
        <w:t>Время на выполнение тактико-технических приемов и упражнений определяется Типовыми нормативами оперативно-технической готовности газоспасательного формирования.</w:t>
      </w:r>
    </w:p>
    <w:p w:rsidR="002112F6" w:rsidRDefault="002112F6">
      <w:pPr>
        <w:pStyle w:val="20"/>
        <w:tabs>
          <w:tab w:val="left" w:pos="0"/>
        </w:tabs>
      </w:pPr>
      <w:r>
        <w:t>В процессе учебной тревоги проверяются:</w:t>
      </w:r>
    </w:p>
    <w:p w:rsidR="002112F6" w:rsidRDefault="002112F6">
      <w:pPr>
        <w:pStyle w:val="20"/>
        <w:tabs>
          <w:tab w:val="left" w:pos="0"/>
        </w:tabs>
        <w:rPr>
          <w:u w:val="single"/>
        </w:rPr>
      </w:pPr>
      <w:r>
        <w:rPr>
          <w:u w:val="single"/>
        </w:rPr>
        <w:t>Действия личного состава по сигналу «Тревога»:</w:t>
      </w:r>
    </w:p>
    <w:p w:rsidR="002112F6" w:rsidRDefault="002112F6">
      <w:pPr>
        <w:pStyle w:val="20"/>
        <w:tabs>
          <w:tab w:val="left" w:pos="0"/>
        </w:tabs>
        <w:ind w:left="705"/>
      </w:pPr>
      <w:r>
        <w:t xml:space="preserve"> - действия дежурного у телефона;</w:t>
      </w:r>
    </w:p>
    <w:p w:rsidR="002112F6" w:rsidRDefault="002112F6">
      <w:pPr>
        <w:pStyle w:val="20"/>
        <w:tabs>
          <w:tab w:val="left" w:pos="0"/>
        </w:tabs>
        <w:ind w:left="705"/>
      </w:pPr>
      <w:r>
        <w:t xml:space="preserve"> - сбор и выезд отделения, командира формирования и его помощников.</w:t>
      </w:r>
    </w:p>
    <w:p w:rsidR="002112F6" w:rsidRDefault="002112F6">
      <w:pPr>
        <w:pStyle w:val="20"/>
        <w:tabs>
          <w:tab w:val="left" w:pos="0"/>
        </w:tabs>
        <w:rPr>
          <w:u w:val="single"/>
        </w:rPr>
      </w:pPr>
      <w:r>
        <w:rPr>
          <w:u w:val="single"/>
        </w:rPr>
        <w:t>Действия командного состава:</w:t>
      </w:r>
    </w:p>
    <w:p w:rsidR="002112F6" w:rsidRDefault="002112F6">
      <w:pPr>
        <w:pStyle w:val="20"/>
        <w:tabs>
          <w:tab w:val="left" w:pos="0"/>
        </w:tabs>
      </w:pPr>
      <w:r>
        <w:tab/>
        <w:t>- действия командира формирования при получении информации по радиосвязи или от связного (посыльного), выдача задания командиру дежурного отделения и группе (или отделению) спасателей, направляемых для работы на газоспасательной базе;</w:t>
      </w:r>
    </w:p>
    <w:p w:rsidR="002112F6" w:rsidRDefault="002112F6">
      <w:pPr>
        <w:pStyle w:val="20"/>
        <w:tabs>
          <w:tab w:val="left" w:pos="0"/>
        </w:tabs>
      </w:pPr>
      <w:r>
        <w:tab/>
        <w:t>- руководство командным составом действиями отделений и ведение необходимой оперативно-технической документации и расчетов на командном пункте.</w:t>
      </w:r>
    </w:p>
    <w:p w:rsidR="002112F6" w:rsidRDefault="002112F6">
      <w:pPr>
        <w:pStyle w:val="20"/>
        <w:tabs>
          <w:tab w:val="left" w:pos="0"/>
        </w:tabs>
        <w:rPr>
          <w:u w:val="single"/>
        </w:rPr>
      </w:pPr>
      <w:r>
        <w:rPr>
          <w:u w:val="single"/>
        </w:rPr>
        <w:t>Действия отделения, следующего в загазованную зону:</w:t>
      </w:r>
    </w:p>
    <w:p w:rsidR="002112F6" w:rsidRDefault="002112F6">
      <w:pPr>
        <w:pStyle w:val="20"/>
        <w:tabs>
          <w:tab w:val="left" w:pos="0"/>
        </w:tabs>
      </w:pPr>
      <w:r>
        <w:tab/>
        <w:t>- действия командира отделения после получения задания;</w:t>
      </w:r>
    </w:p>
    <w:p w:rsidR="002112F6" w:rsidRDefault="002112F6">
      <w:pPr>
        <w:pStyle w:val="20"/>
        <w:tabs>
          <w:tab w:val="left" w:pos="0"/>
        </w:tabs>
      </w:pPr>
      <w:r>
        <w:lastRenderedPageBreak/>
        <w:tab/>
        <w:t>- подготовка отделения к уходу в загазованную зону;</w:t>
      </w:r>
    </w:p>
    <w:p w:rsidR="002112F6" w:rsidRDefault="002112F6">
      <w:pPr>
        <w:pStyle w:val="20"/>
        <w:tabs>
          <w:tab w:val="left" w:pos="0"/>
        </w:tabs>
      </w:pPr>
      <w:r>
        <w:tab/>
        <w:t>- движение отделения в условиях задымленности и плохой видимости;</w:t>
      </w:r>
    </w:p>
    <w:p w:rsidR="002112F6" w:rsidRDefault="002112F6">
      <w:pPr>
        <w:pStyle w:val="20"/>
        <w:tabs>
          <w:tab w:val="left" w:pos="0"/>
        </w:tabs>
      </w:pPr>
      <w:r>
        <w:tab/>
        <w:t xml:space="preserve">- применение химических </w:t>
      </w:r>
      <w:proofErr w:type="spellStart"/>
      <w:r>
        <w:t>газоопределителей</w:t>
      </w:r>
      <w:proofErr w:type="spellEnd"/>
      <w:r>
        <w:t>, термометров;</w:t>
      </w:r>
    </w:p>
    <w:p w:rsidR="002112F6" w:rsidRDefault="002112F6">
      <w:pPr>
        <w:pStyle w:val="20"/>
        <w:tabs>
          <w:tab w:val="left" w:pos="0"/>
        </w:tabs>
      </w:pPr>
      <w:r>
        <w:tab/>
        <w:t>- применение отделением проводной или высокочастотной связи;</w:t>
      </w:r>
    </w:p>
    <w:p w:rsidR="002112F6" w:rsidRDefault="002112F6">
      <w:pPr>
        <w:pStyle w:val="20"/>
        <w:tabs>
          <w:tab w:val="left" w:pos="0"/>
        </w:tabs>
      </w:pPr>
      <w:r>
        <w:tab/>
        <w:t>- умение командира отделения информировать базу, командный пункт об оперативной обстановке в зоне химического заражения;</w:t>
      </w:r>
    </w:p>
    <w:p w:rsidR="002112F6" w:rsidRDefault="002112F6">
      <w:pPr>
        <w:pStyle w:val="20"/>
        <w:tabs>
          <w:tab w:val="left" w:pos="0"/>
        </w:tabs>
      </w:pPr>
      <w:r>
        <w:tab/>
        <w:t>- умение командира отделения пользоваться расчетными таблицами допустимого времени пребывания и работы в загазованной зоне;</w:t>
      </w:r>
    </w:p>
    <w:p w:rsidR="002112F6" w:rsidRDefault="002112F6">
      <w:pPr>
        <w:pStyle w:val="20"/>
        <w:tabs>
          <w:tab w:val="left" w:pos="0"/>
        </w:tabs>
      </w:pPr>
      <w:r>
        <w:tab/>
        <w:t>- оказание помощи пострадавшему в загазованной зоне, его эвакуация, в том числе подъем на нулевую отметку и спуск с высоты.</w:t>
      </w:r>
    </w:p>
    <w:p w:rsidR="002112F6" w:rsidRDefault="002112F6">
      <w:pPr>
        <w:pStyle w:val="20"/>
        <w:tabs>
          <w:tab w:val="left" w:pos="0"/>
        </w:tabs>
        <w:rPr>
          <w:u w:val="single"/>
        </w:rPr>
      </w:pPr>
    </w:p>
    <w:p w:rsidR="002112F6" w:rsidRDefault="002112F6">
      <w:pPr>
        <w:pStyle w:val="20"/>
        <w:tabs>
          <w:tab w:val="left" w:pos="0"/>
        </w:tabs>
        <w:rPr>
          <w:u w:val="single"/>
        </w:rPr>
      </w:pPr>
      <w:r>
        <w:rPr>
          <w:u w:val="single"/>
        </w:rPr>
        <w:t>Действия спасателей на газоспасательной базе:</w:t>
      </w:r>
    </w:p>
    <w:p w:rsidR="002112F6" w:rsidRDefault="002112F6">
      <w:pPr>
        <w:pStyle w:val="20"/>
        <w:tabs>
          <w:tab w:val="left" w:pos="0"/>
        </w:tabs>
      </w:pPr>
      <w:r>
        <w:tab/>
        <w:t>- организация и оснащение газоспасательной базы;</w:t>
      </w:r>
    </w:p>
    <w:p w:rsidR="002112F6" w:rsidRDefault="002112F6">
      <w:pPr>
        <w:pStyle w:val="20"/>
        <w:tabs>
          <w:tab w:val="left" w:pos="0"/>
        </w:tabs>
      </w:pPr>
      <w:r>
        <w:tab/>
        <w:t>- оказание первой медицинской помощи в зависимости от характера воздействия вредного вещества;</w:t>
      </w:r>
    </w:p>
    <w:p w:rsidR="002112F6" w:rsidRDefault="002112F6" w:rsidP="00EB770C">
      <w:pPr>
        <w:pStyle w:val="20"/>
        <w:numPr>
          <w:ilvl w:val="0"/>
          <w:numId w:val="1"/>
        </w:numPr>
        <w:tabs>
          <w:tab w:val="left" w:pos="0"/>
        </w:tabs>
      </w:pPr>
      <w:r>
        <w:t>проведение элементарной сердечно-легочной реанимации.</w:t>
      </w: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  <w:rPr>
          <w:b/>
          <w:bCs/>
        </w:rPr>
      </w:pPr>
      <w:r>
        <w:rPr>
          <w:b/>
          <w:bCs/>
        </w:rPr>
        <w:tab/>
        <w:t>4.9 Организация и проведение профилактической работы.</w:t>
      </w:r>
    </w:p>
    <w:p w:rsidR="002112F6" w:rsidRDefault="002112F6">
      <w:pPr>
        <w:pStyle w:val="20"/>
        <w:tabs>
          <w:tab w:val="left" w:pos="0"/>
        </w:tabs>
        <w:rPr>
          <w:b/>
          <w:bCs/>
        </w:rPr>
      </w:pPr>
    </w:p>
    <w:p w:rsidR="002112F6" w:rsidRDefault="002112F6">
      <w:pPr>
        <w:pStyle w:val="20"/>
        <w:tabs>
          <w:tab w:val="left" w:pos="0"/>
        </w:tabs>
      </w:pPr>
      <w:r>
        <w:tab/>
        <w:t xml:space="preserve">Оценивается комплекс мероприятий, направленных на предупреждение случаев отравлений </w:t>
      </w:r>
      <w:proofErr w:type="spellStart"/>
      <w:r>
        <w:t>газовыделениями</w:t>
      </w:r>
      <w:proofErr w:type="spellEnd"/>
      <w:r>
        <w:t>, аварий и создание условий, обеспечивающих их успешную ликвидацию. Рассматривается:</w:t>
      </w:r>
    </w:p>
    <w:p w:rsidR="002112F6" w:rsidRDefault="002112F6">
      <w:pPr>
        <w:pStyle w:val="20"/>
        <w:tabs>
          <w:tab w:val="left" w:pos="0"/>
        </w:tabs>
      </w:pPr>
      <w:r>
        <w:tab/>
        <w:t>- планирование профилактической работы;</w:t>
      </w:r>
    </w:p>
    <w:p w:rsidR="002112F6" w:rsidRDefault="002112F6">
      <w:pPr>
        <w:pStyle w:val="20"/>
        <w:tabs>
          <w:tab w:val="left" w:pos="0"/>
        </w:tabs>
      </w:pPr>
      <w:r>
        <w:tab/>
        <w:t>- профилактическая работа, проводимая личным составом дежурных отделений;</w:t>
      </w:r>
    </w:p>
    <w:p w:rsidR="002112F6" w:rsidRDefault="002112F6">
      <w:pPr>
        <w:pStyle w:val="20"/>
        <w:tabs>
          <w:tab w:val="left" w:pos="0"/>
        </w:tabs>
      </w:pPr>
      <w:r>
        <w:tab/>
        <w:t>- организация  безопасного выполнения газоопасных работ;</w:t>
      </w:r>
    </w:p>
    <w:p w:rsidR="002112F6" w:rsidRDefault="002112F6">
      <w:pPr>
        <w:pStyle w:val="20"/>
        <w:tabs>
          <w:tab w:val="left" w:pos="0"/>
        </w:tabs>
      </w:pPr>
      <w:r>
        <w:tab/>
        <w:t>- контроль качества проводимой профилактической работы.</w:t>
      </w:r>
    </w:p>
    <w:p w:rsidR="002112F6" w:rsidRDefault="002112F6">
      <w:pPr>
        <w:pStyle w:val="20"/>
        <w:tabs>
          <w:tab w:val="left" w:pos="0"/>
        </w:tabs>
      </w:pPr>
      <w:r>
        <w:tab/>
        <w:t>Инструкторы профилактики должны иметь образование не ниже среднего технического и проходить подготовку на базе специализированного центра подготовки.</w:t>
      </w: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1"/>
        <w:pageBreakBefore/>
      </w:pPr>
      <w:r>
        <w:lastRenderedPageBreak/>
        <w:t>Библиографический список</w:t>
      </w:r>
    </w:p>
    <w:p w:rsidR="002112F6" w:rsidRDefault="002112F6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Cs w:val="22"/>
        </w:rPr>
      </w:pPr>
    </w:p>
    <w:p w:rsidR="002112F6" w:rsidRDefault="002112F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>
        <w:rPr>
          <w:color w:val="000000"/>
          <w:sz w:val="24"/>
          <w:szCs w:val="22"/>
        </w:rPr>
        <w:t xml:space="preserve">1 Федеральный закон от 21 декабря 1994 г. № 68-ФЗ </w:t>
      </w:r>
      <w:r>
        <w:rPr>
          <w:color w:val="000000"/>
          <w:sz w:val="24"/>
        </w:rPr>
        <w:t>«О защите населения и территорий от чрезвычайных ситуаций природного и техногенного характера»</w:t>
      </w:r>
    </w:p>
    <w:p w:rsidR="002112F6" w:rsidRDefault="002112F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2 Федеральный закон от 22 августа 1995 г. № 151-ФЗ «Об аварийно-спасательных службах и статусе спасателей»</w:t>
      </w:r>
    </w:p>
    <w:p w:rsidR="002112F6" w:rsidRDefault="002112F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3 Федеральный закон от 21 июля 1997 г. № 116-ФЗ «О промышленной безопасности опасных производственных объектов»</w:t>
      </w:r>
    </w:p>
    <w:p w:rsidR="002112F6" w:rsidRDefault="002112F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4 Федеральный закон от 17 июля 1999 г. № 181-ФЗ «Об основах охраны труда в Российской Федерации»</w:t>
      </w:r>
    </w:p>
    <w:p w:rsidR="002112F6" w:rsidRDefault="002112F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5 Постановление Правительства РФ от 22 ноября 1997 г. № 1479 «Об аттестации аварийно-спасательных служб, аварийно-спасательных формирований и спасателей»</w:t>
      </w:r>
    </w:p>
    <w:p w:rsidR="002112F6" w:rsidRDefault="002112F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6 Постановление Правительства РФ от 21 августа 2000 г. № 613 «О неотложных мерах по предупреждению и ликвидации аварийных разливов нефти и нефтепродуктов».</w:t>
      </w:r>
    </w:p>
    <w:p w:rsidR="002112F6" w:rsidRDefault="002112F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7 Постановление Правительства РФ от 15 апреля 2002 г. № 240 «О порядке организации мероприятий по предупреждению и ликвидации разливов нефти и нефтепродуктов на территории Российской Федерации».</w:t>
      </w:r>
    </w:p>
    <w:p w:rsidR="002112F6" w:rsidRDefault="002112F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8 «Методические указания о порядке разработки плана локализации и ликвидации аварийных ситуаций (ПЛАС) на химико-технологических объектах», РД 09-536-03, утв. Постановлением Госгортехнадзора России от 18.04.2003 г. № 14, зарегистрирован в Минюсте РФ от 25.04.2003 г. № 4453.</w:t>
      </w:r>
    </w:p>
    <w:p w:rsidR="002112F6" w:rsidRDefault="002112F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9 «Положение о газоспасательных формированиях». Согласовано Госгортехнадзором России, письмо № АС 04-35/373 от 16.05.2003 г.</w:t>
      </w:r>
    </w:p>
    <w:p w:rsidR="002112F6" w:rsidRDefault="002112F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10 «Устав аварийно-спасательных формирований по организации и ведению газоспасательных работ» Согласован Госгортехнадзором России № АС 04-35/373 от 16.05.2003 г.</w:t>
      </w: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ageBreakBefore/>
        <w:spacing w:line="360" w:lineRule="auto"/>
        <w:jc w:val="center"/>
        <w:rPr>
          <w:sz w:val="24"/>
        </w:rPr>
      </w:pPr>
      <w:r>
        <w:rPr>
          <w:sz w:val="24"/>
        </w:rPr>
        <w:lastRenderedPageBreak/>
        <w:t>Приложение</w:t>
      </w:r>
      <w:proofErr w:type="gramStart"/>
      <w:r>
        <w:rPr>
          <w:sz w:val="24"/>
        </w:rPr>
        <w:t xml:space="preserve"> А</w:t>
      </w:r>
      <w:proofErr w:type="gramEnd"/>
    </w:p>
    <w:p w:rsidR="002112F6" w:rsidRDefault="002112F6">
      <w:pPr>
        <w:spacing w:line="360" w:lineRule="auto"/>
        <w:jc w:val="center"/>
        <w:rPr>
          <w:sz w:val="24"/>
        </w:rPr>
      </w:pPr>
      <w:r>
        <w:rPr>
          <w:sz w:val="24"/>
        </w:rPr>
        <w:t>ПЕРЕЧЕНЬ</w:t>
      </w:r>
    </w:p>
    <w:p w:rsidR="002112F6" w:rsidRDefault="002112F6">
      <w:pPr>
        <w:spacing w:line="360" w:lineRule="auto"/>
        <w:jc w:val="center"/>
        <w:rPr>
          <w:sz w:val="24"/>
        </w:rPr>
      </w:pPr>
      <w:r>
        <w:rPr>
          <w:sz w:val="24"/>
        </w:rPr>
        <w:t xml:space="preserve">материалов, представляемых для аттестации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и АСФ</w:t>
      </w:r>
    </w:p>
    <w:p w:rsidR="002112F6" w:rsidRDefault="002112F6">
      <w:pPr>
        <w:spacing w:line="360" w:lineRule="auto"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8563"/>
      </w:tblGrid>
      <w:tr w:rsidR="002112F6">
        <w:tc>
          <w:tcPr>
            <w:tcW w:w="1008" w:type="dxa"/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8563" w:type="dxa"/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</w:tr>
      <w:tr w:rsidR="002112F6">
        <w:tc>
          <w:tcPr>
            <w:tcW w:w="1008" w:type="dxa"/>
            <w:vAlign w:val="center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63" w:type="dxa"/>
            <w:vAlign w:val="center"/>
          </w:tcPr>
          <w:p w:rsidR="002112F6" w:rsidRDefault="002112F6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План обслуживаемого объекта (карта зоны действия)</w:t>
            </w:r>
          </w:p>
        </w:tc>
      </w:tr>
      <w:tr w:rsidR="002112F6">
        <w:tc>
          <w:tcPr>
            <w:tcW w:w="1008" w:type="dxa"/>
            <w:vAlign w:val="center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63" w:type="dxa"/>
            <w:vAlign w:val="center"/>
          </w:tcPr>
          <w:p w:rsidR="002112F6" w:rsidRDefault="002112F6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Основные характеристики потенциально опасных объектов</w:t>
            </w:r>
          </w:p>
        </w:tc>
      </w:tr>
      <w:tr w:rsidR="002112F6">
        <w:tc>
          <w:tcPr>
            <w:tcW w:w="1008" w:type="dxa"/>
            <w:vAlign w:val="center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63" w:type="dxa"/>
            <w:vAlign w:val="center"/>
          </w:tcPr>
          <w:p w:rsidR="002112F6" w:rsidRDefault="002112F6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Перечень видов аварийно-спасательных работ, к выполнению которых аттестуется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или АСФ</w:t>
            </w:r>
          </w:p>
        </w:tc>
      </w:tr>
      <w:tr w:rsidR="002112F6">
        <w:tc>
          <w:tcPr>
            <w:tcW w:w="1008" w:type="dxa"/>
            <w:vAlign w:val="center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63" w:type="dxa"/>
            <w:vAlign w:val="center"/>
          </w:tcPr>
          <w:p w:rsidR="002112F6" w:rsidRDefault="002112F6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Утвержденный документ, определяющий структуру и численность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или АСФ, с обоснованием</w:t>
            </w:r>
          </w:p>
        </w:tc>
      </w:tr>
      <w:tr w:rsidR="002112F6">
        <w:tc>
          <w:tcPr>
            <w:tcW w:w="1008" w:type="dxa"/>
            <w:vAlign w:val="center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63" w:type="dxa"/>
            <w:vAlign w:val="center"/>
          </w:tcPr>
          <w:p w:rsidR="002112F6" w:rsidRDefault="002112F6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Копия Положения (устава), организационно-штатная структура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или АСФ, ведомость укомплектованности личным составом</w:t>
            </w:r>
          </w:p>
        </w:tc>
      </w:tr>
      <w:tr w:rsidR="002112F6">
        <w:tc>
          <w:tcPr>
            <w:tcW w:w="1008" w:type="dxa"/>
            <w:vAlign w:val="center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63" w:type="dxa"/>
            <w:vAlign w:val="center"/>
          </w:tcPr>
          <w:p w:rsidR="002112F6" w:rsidRDefault="002112F6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 о прохождении профессиональной подготовки и аттестации спасателями </w:t>
            </w:r>
            <w:proofErr w:type="gramStart"/>
            <w:r>
              <w:rPr>
                <w:sz w:val="24"/>
              </w:rPr>
              <w:t>АСС</w:t>
            </w:r>
            <w:proofErr w:type="gramEnd"/>
            <w:r>
              <w:rPr>
                <w:sz w:val="24"/>
              </w:rPr>
              <w:t xml:space="preserve"> или АСФ</w:t>
            </w:r>
          </w:p>
        </w:tc>
      </w:tr>
      <w:tr w:rsidR="002112F6">
        <w:tc>
          <w:tcPr>
            <w:tcW w:w="1008" w:type="dxa"/>
            <w:vAlign w:val="center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63" w:type="dxa"/>
            <w:vAlign w:val="center"/>
          </w:tcPr>
          <w:p w:rsidR="002112F6" w:rsidRDefault="002112F6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Документы о наличии и состоянии оперативного автотранспорта</w:t>
            </w:r>
          </w:p>
        </w:tc>
      </w:tr>
      <w:tr w:rsidR="002112F6">
        <w:tc>
          <w:tcPr>
            <w:tcW w:w="1008" w:type="dxa"/>
            <w:vAlign w:val="center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63" w:type="dxa"/>
            <w:vAlign w:val="center"/>
          </w:tcPr>
          <w:p w:rsidR="002112F6" w:rsidRDefault="002112F6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Данные об учебно-материальной базе</w:t>
            </w:r>
          </w:p>
        </w:tc>
      </w:tr>
    </w:tbl>
    <w:p w:rsidR="002112F6" w:rsidRDefault="002112F6">
      <w:pPr>
        <w:spacing w:line="360" w:lineRule="auto"/>
        <w:jc w:val="center"/>
        <w:rPr>
          <w:sz w:val="24"/>
        </w:rPr>
      </w:pPr>
    </w:p>
    <w:p w:rsidR="002112F6" w:rsidRDefault="002112F6">
      <w:pPr>
        <w:spacing w:line="360" w:lineRule="auto"/>
        <w:ind w:firstLine="360"/>
        <w:jc w:val="both"/>
        <w:rPr>
          <w:sz w:val="24"/>
        </w:rPr>
      </w:pPr>
      <w:r>
        <w:rPr>
          <w:sz w:val="24"/>
        </w:rPr>
        <w:t xml:space="preserve">для периодической аттестации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и АСФ представляются:</w:t>
      </w:r>
    </w:p>
    <w:p w:rsidR="002112F6" w:rsidRDefault="002112F6" w:rsidP="00EB770C">
      <w:pPr>
        <w:numPr>
          <w:ilvl w:val="0"/>
          <w:numId w:val="4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документы, в которые внесены изменения за </w:t>
      </w:r>
      <w:proofErr w:type="spellStart"/>
      <w:r>
        <w:rPr>
          <w:sz w:val="24"/>
        </w:rPr>
        <w:t>межаттестационный</w:t>
      </w:r>
      <w:proofErr w:type="spellEnd"/>
      <w:r>
        <w:rPr>
          <w:sz w:val="24"/>
        </w:rPr>
        <w:t xml:space="preserve"> период;</w:t>
      </w:r>
    </w:p>
    <w:p w:rsidR="002112F6" w:rsidRDefault="002112F6" w:rsidP="00EB770C">
      <w:pPr>
        <w:numPr>
          <w:ilvl w:val="0"/>
          <w:numId w:val="4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отчетные документы о прохождении профессиональной подготовки и аттестации спасателями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или АСФ в </w:t>
      </w:r>
      <w:proofErr w:type="spellStart"/>
      <w:r>
        <w:rPr>
          <w:sz w:val="24"/>
        </w:rPr>
        <w:t>межаттестационный</w:t>
      </w:r>
      <w:proofErr w:type="spellEnd"/>
      <w:r>
        <w:rPr>
          <w:sz w:val="24"/>
        </w:rPr>
        <w:t xml:space="preserve"> период.</w:t>
      </w:r>
    </w:p>
    <w:p w:rsidR="002112F6" w:rsidRDefault="002112F6">
      <w:pPr>
        <w:spacing w:line="360" w:lineRule="auto"/>
        <w:jc w:val="both"/>
        <w:rPr>
          <w:sz w:val="24"/>
        </w:rPr>
      </w:pPr>
    </w:p>
    <w:p w:rsidR="002112F6" w:rsidRDefault="002112F6">
      <w:pPr>
        <w:pageBreakBefore/>
        <w:spacing w:line="360" w:lineRule="auto"/>
        <w:jc w:val="center"/>
        <w:rPr>
          <w:sz w:val="24"/>
        </w:rPr>
      </w:pPr>
      <w:r>
        <w:rPr>
          <w:sz w:val="24"/>
        </w:rPr>
        <w:lastRenderedPageBreak/>
        <w:t>Приложение</w:t>
      </w:r>
      <w:proofErr w:type="gramStart"/>
      <w:r>
        <w:rPr>
          <w:sz w:val="24"/>
        </w:rPr>
        <w:t xml:space="preserve"> Б</w:t>
      </w:r>
      <w:proofErr w:type="gramEnd"/>
    </w:p>
    <w:p w:rsidR="002112F6" w:rsidRDefault="002112F6">
      <w:pPr>
        <w:spacing w:line="360" w:lineRule="auto"/>
        <w:jc w:val="center"/>
        <w:rPr>
          <w:sz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68"/>
        <w:gridCol w:w="1800"/>
        <w:gridCol w:w="3703"/>
      </w:tblGrid>
      <w:tr w:rsidR="002112F6">
        <w:tc>
          <w:tcPr>
            <w:tcW w:w="4068" w:type="dxa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СОГЛАСОВАНО: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(Председатель, Заместитель председателя, Член)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аттестационной комиссии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 Ф.И.О.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«____» _____________ 200  г.</w:t>
            </w:r>
          </w:p>
        </w:tc>
        <w:tc>
          <w:tcPr>
            <w:tcW w:w="1800" w:type="dxa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703" w:type="dxa"/>
          </w:tcPr>
          <w:p w:rsidR="002112F6" w:rsidRDefault="002112F6">
            <w:pPr>
              <w:pStyle w:val="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УТВЕРЖДАЮ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предприятия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(Учредитель формирования)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 Ф.И.О.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«____» _____________ 200  г.</w:t>
            </w:r>
          </w:p>
        </w:tc>
      </w:tr>
    </w:tbl>
    <w:p w:rsidR="002112F6" w:rsidRDefault="002112F6">
      <w:pPr>
        <w:spacing w:line="360" w:lineRule="auto"/>
        <w:jc w:val="center"/>
        <w:rPr>
          <w:sz w:val="24"/>
        </w:rPr>
      </w:pPr>
    </w:p>
    <w:p w:rsidR="002112F6" w:rsidRDefault="002112F6">
      <w:pPr>
        <w:pStyle w:val="2"/>
        <w:jc w:val="center"/>
      </w:pPr>
      <w:r>
        <w:t>ПЛАН</w:t>
      </w:r>
    </w:p>
    <w:p w:rsidR="002112F6" w:rsidRDefault="002112F6">
      <w:pPr>
        <w:jc w:val="center"/>
        <w:rPr>
          <w:sz w:val="24"/>
        </w:rPr>
      </w:pPr>
      <w:r>
        <w:rPr>
          <w:sz w:val="24"/>
        </w:rPr>
        <w:t xml:space="preserve">технического перевооружения (дооснащения)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 </w:t>
      </w:r>
    </w:p>
    <w:p w:rsidR="002112F6" w:rsidRDefault="002112F6">
      <w:pPr>
        <w:jc w:val="center"/>
        <w:rPr>
          <w:sz w:val="24"/>
        </w:rPr>
      </w:pPr>
      <w:r>
        <w:rPr>
          <w:sz w:val="24"/>
        </w:rPr>
        <w:t>_________________ на 200  -200   годы.</w:t>
      </w:r>
    </w:p>
    <w:p w:rsidR="002112F6" w:rsidRDefault="002112F6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544"/>
        <w:gridCol w:w="1518"/>
        <w:gridCol w:w="844"/>
        <w:gridCol w:w="1518"/>
        <w:gridCol w:w="1470"/>
      </w:tblGrid>
      <w:tr w:rsidR="002112F6">
        <w:trPr>
          <w:trHeight w:val="53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аварийно-спасательного оборудования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 выполнения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Стоимость за ед. 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(тыс. руб.)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Общая стоимость (тыс. руб.)</w:t>
            </w:r>
          </w:p>
        </w:tc>
      </w:tr>
      <w:tr w:rsidR="002112F6">
        <w:trPr>
          <w:trHeight w:val="23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</w:t>
            </w:r>
          </w:p>
        </w:tc>
      </w:tr>
    </w:tbl>
    <w:p w:rsidR="002112F6" w:rsidRDefault="002112F6">
      <w:pPr>
        <w:spacing w:line="360" w:lineRule="auto"/>
        <w:jc w:val="center"/>
        <w:rPr>
          <w:sz w:val="24"/>
        </w:rPr>
      </w:pPr>
    </w:p>
    <w:p w:rsidR="002112F6" w:rsidRDefault="002112F6">
      <w:pPr>
        <w:spacing w:line="360" w:lineRule="auto"/>
        <w:jc w:val="center"/>
        <w:rPr>
          <w:sz w:val="24"/>
        </w:rPr>
      </w:pPr>
    </w:p>
    <w:p w:rsidR="002112F6" w:rsidRDefault="002112F6">
      <w:pPr>
        <w:spacing w:line="360" w:lineRule="auto"/>
        <w:jc w:val="center"/>
        <w:rPr>
          <w:sz w:val="24"/>
        </w:rPr>
      </w:pPr>
    </w:p>
    <w:p w:rsidR="002112F6" w:rsidRDefault="002112F6">
      <w:pPr>
        <w:spacing w:line="360" w:lineRule="auto"/>
        <w:rPr>
          <w:sz w:val="24"/>
        </w:rPr>
      </w:pPr>
      <w:r>
        <w:rPr>
          <w:sz w:val="24"/>
        </w:rPr>
        <w:t>(Технический руководитель предприятия)</w:t>
      </w:r>
    </w:p>
    <w:p w:rsidR="002112F6" w:rsidRDefault="002112F6">
      <w:pPr>
        <w:spacing w:line="360" w:lineRule="auto"/>
        <w:rPr>
          <w:sz w:val="24"/>
        </w:rPr>
      </w:pPr>
    </w:p>
    <w:p w:rsidR="002112F6" w:rsidRDefault="002112F6">
      <w:pPr>
        <w:spacing w:line="360" w:lineRule="auto"/>
        <w:rPr>
          <w:sz w:val="24"/>
        </w:rPr>
      </w:pPr>
      <w:r>
        <w:rPr>
          <w:sz w:val="24"/>
        </w:rPr>
        <w:t xml:space="preserve">Командир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</w:t>
      </w:r>
    </w:p>
    <w:p w:rsidR="002112F6" w:rsidRDefault="002112F6">
      <w:pPr>
        <w:spacing w:line="360" w:lineRule="auto"/>
        <w:rPr>
          <w:sz w:val="24"/>
        </w:rPr>
      </w:pPr>
    </w:p>
    <w:p w:rsidR="002112F6" w:rsidRDefault="002112F6">
      <w:pPr>
        <w:pageBreakBefore/>
        <w:spacing w:line="360" w:lineRule="auto"/>
        <w:jc w:val="center"/>
        <w:rPr>
          <w:sz w:val="24"/>
        </w:rPr>
      </w:pPr>
      <w:r>
        <w:rPr>
          <w:sz w:val="24"/>
        </w:rPr>
        <w:lastRenderedPageBreak/>
        <w:t>Приложение</w:t>
      </w:r>
      <w:proofErr w:type="gramStart"/>
      <w:r>
        <w:rPr>
          <w:sz w:val="24"/>
        </w:rPr>
        <w:t xml:space="preserve"> В</w:t>
      </w:r>
      <w:proofErr w:type="gramEnd"/>
    </w:p>
    <w:p w:rsidR="002112F6" w:rsidRDefault="002112F6">
      <w:pPr>
        <w:spacing w:line="360" w:lineRule="auto"/>
        <w:jc w:val="center"/>
        <w:rPr>
          <w:sz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68"/>
        <w:gridCol w:w="1800"/>
        <w:gridCol w:w="3703"/>
      </w:tblGrid>
      <w:tr w:rsidR="002112F6">
        <w:tc>
          <w:tcPr>
            <w:tcW w:w="4068" w:type="dxa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СОГЛАСОВАНО: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(Председатель, Заместитель председателя, Член)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аттестационной комиссии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 Ф.И.О.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«____» _____________ 200  г.</w:t>
            </w:r>
          </w:p>
        </w:tc>
        <w:tc>
          <w:tcPr>
            <w:tcW w:w="1800" w:type="dxa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703" w:type="dxa"/>
          </w:tcPr>
          <w:p w:rsidR="002112F6" w:rsidRDefault="002112F6">
            <w:pPr>
              <w:pStyle w:val="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УТВЕРЖДАЮ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предприятия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(Учредитель формирования)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 Ф.И.О.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«____» _____________ 200  г.</w:t>
            </w:r>
          </w:p>
        </w:tc>
      </w:tr>
    </w:tbl>
    <w:p w:rsidR="002112F6" w:rsidRDefault="002112F6">
      <w:pPr>
        <w:spacing w:line="360" w:lineRule="auto"/>
        <w:jc w:val="center"/>
        <w:rPr>
          <w:sz w:val="24"/>
        </w:rPr>
      </w:pPr>
    </w:p>
    <w:p w:rsidR="002112F6" w:rsidRDefault="002112F6">
      <w:pPr>
        <w:pStyle w:val="2"/>
        <w:jc w:val="center"/>
      </w:pPr>
      <w:r>
        <w:t>ПЛАН</w:t>
      </w:r>
    </w:p>
    <w:p w:rsidR="002112F6" w:rsidRDefault="002112F6">
      <w:pPr>
        <w:jc w:val="center"/>
        <w:rPr>
          <w:sz w:val="24"/>
        </w:rPr>
      </w:pPr>
      <w:r>
        <w:rPr>
          <w:sz w:val="24"/>
        </w:rPr>
        <w:t xml:space="preserve">организационно-технических мероприятий по повышению готовности </w:t>
      </w:r>
    </w:p>
    <w:p w:rsidR="002112F6" w:rsidRDefault="002112F6">
      <w:pPr>
        <w:jc w:val="center"/>
        <w:rPr>
          <w:sz w:val="24"/>
        </w:rPr>
      </w:pP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или АСФ _________________ к реагированию на ЧС  на 200  -200   годы.</w:t>
      </w:r>
    </w:p>
    <w:p w:rsidR="002112F6" w:rsidRDefault="002112F6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544"/>
        <w:gridCol w:w="1518"/>
        <w:gridCol w:w="844"/>
        <w:gridCol w:w="1518"/>
        <w:gridCol w:w="1470"/>
      </w:tblGrid>
      <w:tr w:rsidR="002112F6">
        <w:trPr>
          <w:trHeight w:val="53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аварийно-спасательного оборудования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 выполнения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Стоимость за ед. 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(тыс. руб.)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Общая стоимость (тыс. руб.)</w:t>
            </w:r>
          </w:p>
        </w:tc>
      </w:tr>
      <w:tr w:rsidR="002112F6">
        <w:trPr>
          <w:trHeight w:val="23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</w:t>
            </w:r>
          </w:p>
        </w:tc>
      </w:tr>
    </w:tbl>
    <w:p w:rsidR="002112F6" w:rsidRDefault="002112F6">
      <w:pPr>
        <w:spacing w:line="360" w:lineRule="auto"/>
        <w:jc w:val="center"/>
        <w:rPr>
          <w:sz w:val="24"/>
        </w:rPr>
      </w:pPr>
    </w:p>
    <w:p w:rsidR="002112F6" w:rsidRDefault="002112F6">
      <w:pPr>
        <w:spacing w:line="360" w:lineRule="auto"/>
        <w:jc w:val="center"/>
        <w:rPr>
          <w:sz w:val="24"/>
        </w:rPr>
      </w:pPr>
    </w:p>
    <w:p w:rsidR="002112F6" w:rsidRDefault="002112F6">
      <w:pPr>
        <w:spacing w:line="360" w:lineRule="auto"/>
        <w:rPr>
          <w:sz w:val="24"/>
        </w:rPr>
      </w:pPr>
      <w:r>
        <w:rPr>
          <w:sz w:val="24"/>
        </w:rPr>
        <w:t>(Технический руководитель предприятия)</w:t>
      </w:r>
    </w:p>
    <w:p w:rsidR="002112F6" w:rsidRDefault="002112F6">
      <w:pPr>
        <w:spacing w:line="360" w:lineRule="auto"/>
        <w:rPr>
          <w:sz w:val="24"/>
        </w:rPr>
      </w:pPr>
    </w:p>
    <w:p w:rsidR="002112F6" w:rsidRDefault="002112F6">
      <w:pPr>
        <w:spacing w:line="360" w:lineRule="auto"/>
        <w:rPr>
          <w:sz w:val="24"/>
        </w:rPr>
      </w:pPr>
      <w:r>
        <w:rPr>
          <w:sz w:val="24"/>
        </w:rPr>
        <w:t xml:space="preserve">Командир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</w:t>
      </w:r>
    </w:p>
    <w:p w:rsidR="002112F6" w:rsidRDefault="002112F6">
      <w:pPr>
        <w:pageBreakBefore/>
        <w:spacing w:line="360" w:lineRule="auto"/>
        <w:jc w:val="center"/>
        <w:rPr>
          <w:sz w:val="24"/>
        </w:rPr>
      </w:pPr>
      <w:r>
        <w:rPr>
          <w:sz w:val="24"/>
        </w:rPr>
        <w:lastRenderedPageBreak/>
        <w:t>Приложение Г</w:t>
      </w:r>
    </w:p>
    <w:p w:rsidR="002112F6" w:rsidRDefault="002112F6">
      <w:pPr>
        <w:pStyle w:val="a5"/>
        <w:spacing w:line="360" w:lineRule="auto"/>
        <w:rPr>
          <w:sz w:val="24"/>
        </w:rPr>
      </w:pPr>
    </w:p>
    <w:p w:rsidR="002112F6" w:rsidRDefault="002112F6">
      <w:pPr>
        <w:pStyle w:val="a5"/>
        <w:spacing w:line="360" w:lineRule="auto"/>
        <w:rPr>
          <w:sz w:val="24"/>
        </w:rPr>
      </w:pPr>
      <w:r>
        <w:rPr>
          <w:sz w:val="24"/>
        </w:rPr>
        <w:t>ЗАКЛЮЧЕНИЕ</w:t>
      </w:r>
    </w:p>
    <w:p w:rsidR="002112F6" w:rsidRDefault="002112F6">
      <w:pPr>
        <w:pStyle w:val="a5"/>
        <w:spacing w:line="360" w:lineRule="auto"/>
        <w:rPr>
          <w:sz w:val="24"/>
        </w:rPr>
      </w:pPr>
      <w:r>
        <w:rPr>
          <w:sz w:val="24"/>
        </w:rPr>
        <w:t>о готовности к реагированию на чрезвычайные ситуации</w:t>
      </w:r>
    </w:p>
    <w:p w:rsidR="002112F6" w:rsidRDefault="002112F6">
      <w:pPr>
        <w:pStyle w:val="a5"/>
        <w:spacing w:line="360" w:lineRule="auto"/>
        <w:rPr>
          <w:sz w:val="24"/>
        </w:rPr>
      </w:pPr>
      <w:r>
        <w:rPr>
          <w:sz w:val="24"/>
        </w:rPr>
        <w:t xml:space="preserve">и проведению газоспасательных работ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или АСФ</w:t>
      </w:r>
    </w:p>
    <w:p w:rsidR="002112F6" w:rsidRDefault="002112F6">
      <w:pPr>
        <w:pStyle w:val="a5"/>
        <w:spacing w:line="360" w:lineRule="auto"/>
        <w:rPr>
          <w:sz w:val="24"/>
        </w:rPr>
      </w:pPr>
    </w:p>
    <w:p w:rsidR="002112F6" w:rsidRDefault="002112F6">
      <w:pPr>
        <w:pStyle w:val="a5"/>
        <w:spacing w:line="360" w:lineRule="auto"/>
        <w:jc w:val="both"/>
        <w:rPr>
          <w:sz w:val="24"/>
        </w:rPr>
      </w:pPr>
      <w:r>
        <w:rPr>
          <w:sz w:val="24"/>
        </w:rPr>
        <w:t>Город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«___» _________ 200   г</w:t>
      </w:r>
    </w:p>
    <w:p w:rsidR="002112F6" w:rsidRDefault="002112F6">
      <w:pPr>
        <w:spacing w:line="360" w:lineRule="auto"/>
        <w:jc w:val="center"/>
        <w:rPr>
          <w:sz w:val="24"/>
        </w:rPr>
      </w:pPr>
    </w:p>
    <w:p w:rsidR="002112F6" w:rsidRDefault="002112F6">
      <w:pPr>
        <w:spacing w:line="360" w:lineRule="auto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В период с «___» по «___» ___________ 200  г. года экспертная группа в составе:</w:t>
      </w:r>
    </w:p>
    <w:p w:rsidR="002112F6" w:rsidRDefault="002112F6">
      <w:pPr>
        <w:pStyle w:val="a5"/>
        <w:jc w:val="both"/>
        <w:rPr>
          <w:sz w:val="24"/>
        </w:rPr>
      </w:pPr>
      <w:r>
        <w:rPr>
          <w:sz w:val="24"/>
        </w:rPr>
        <w:t xml:space="preserve"> </w:t>
      </w:r>
    </w:p>
    <w:p w:rsidR="002112F6" w:rsidRDefault="002112F6">
      <w:pPr>
        <w:pStyle w:val="a5"/>
        <w:ind w:left="3540" w:hanging="3540"/>
        <w:jc w:val="both"/>
        <w:rPr>
          <w:sz w:val="24"/>
        </w:rPr>
      </w:pPr>
      <w:r>
        <w:rPr>
          <w:sz w:val="24"/>
        </w:rPr>
        <w:t xml:space="preserve">_______________ </w:t>
      </w:r>
      <w:r>
        <w:rPr>
          <w:sz w:val="24"/>
        </w:rPr>
        <w:tab/>
        <w:t>- (Председатель, заместитель председателя, член) аттестационной комиссии;</w:t>
      </w:r>
    </w:p>
    <w:p w:rsidR="002112F6" w:rsidRDefault="002112F6">
      <w:pPr>
        <w:ind w:left="3540" w:hanging="3540"/>
        <w:jc w:val="both"/>
        <w:rPr>
          <w:sz w:val="24"/>
        </w:rPr>
      </w:pPr>
      <w:r>
        <w:rPr>
          <w:sz w:val="24"/>
        </w:rPr>
        <w:t>_______________</w:t>
      </w:r>
      <w:r>
        <w:rPr>
          <w:sz w:val="24"/>
        </w:rPr>
        <w:tab/>
        <w:t>- государственный инспектор территориального органа Ростехнадзора;</w:t>
      </w:r>
    </w:p>
    <w:p w:rsidR="002112F6" w:rsidRDefault="002112F6">
      <w:pPr>
        <w:pStyle w:val="31"/>
        <w:rPr>
          <w:sz w:val="24"/>
        </w:rPr>
      </w:pPr>
      <w:r>
        <w:rPr>
          <w:sz w:val="24"/>
        </w:rPr>
        <w:t>_______________</w:t>
      </w:r>
      <w:r>
        <w:rPr>
          <w:sz w:val="24"/>
        </w:rPr>
        <w:tab/>
        <w:t>- представитель территориального органа МЧС России;</w:t>
      </w:r>
    </w:p>
    <w:p w:rsidR="002112F6" w:rsidRDefault="002112F6">
      <w:pPr>
        <w:pStyle w:val="31"/>
        <w:rPr>
          <w:sz w:val="24"/>
        </w:rPr>
      </w:pPr>
    </w:p>
    <w:p w:rsidR="002112F6" w:rsidRDefault="002112F6">
      <w:pPr>
        <w:pStyle w:val="31"/>
        <w:rPr>
          <w:sz w:val="24"/>
        </w:rPr>
      </w:pPr>
      <w:r>
        <w:rPr>
          <w:sz w:val="24"/>
        </w:rPr>
        <w:t>_______________</w:t>
      </w:r>
      <w:r>
        <w:rPr>
          <w:sz w:val="24"/>
        </w:rPr>
        <w:tab/>
        <w:t>- представитель специализированного учреждения (эксперт);</w:t>
      </w:r>
    </w:p>
    <w:p w:rsidR="002112F6" w:rsidRDefault="002112F6">
      <w:pPr>
        <w:pStyle w:val="31"/>
        <w:rPr>
          <w:sz w:val="24"/>
        </w:rPr>
      </w:pPr>
      <w:r>
        <w:rPr>
          <w:sz w:val="24"/>
        </w:rPr>
        <w:t>_______________</w:t>
      </w:r>
      <w:r>
        <w:rPr>
          <w:sz w:val="24"/>
        </w:rPr>
        <w:tab/>
        <w:t>- представитель предприятия (формирования).</w:t>
      </w:r>
    </w:p>
    <w:p w:rsidR="002112F6" w:rsidRDefault="002112F6">
      <w:pPr>
        <w:ind w:left="3540" w:hanging="3540"/>
        <w:jc w:val="both"/>
        <w:rPr>
          <w:sz w:val="24"/>
        </w:rPr>
      </w:pPr>
    </w:p>
    <w:p w:rsidR="002112F6" w:rsidRDefault="002112F6">
      <w:pPr>
        <w:pStyle w:val="a5"/>
        <w:jc w:val="both"/>
        <w:rPr>
          <w:sz w:val="24"/>
        </w:rPr>
      </w:pPr>
      <w:r>
        <w:rPr>
          <w:sz w:val="24"/>
        </w:rPr>
        <w:t xml:space="preserve">провела экспертизу готовности к реагированию на чрезвычайные ситуации и проведению газоспасательных работ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или АСФ _____________________________ (наименование).</w:t>
      </w:r>
    </w:p>
    <w:p w:rsidR="002112F6" w:rsidRDefault="002112F6">
      <w:pPr>
        <w:pStyle w:val="a5"/>
        <w:ind w:left="3540" w:hanging="3540"/>
        <w:jc w:val="both"/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В ходе экспертизы установлено:</w:t>
      </w:r>
    </w:p>
    <w:p w:rsidR="002112F6" w:rsidRDefault="002112F6">
      <w:pPr>
        <w:rPr>
          <w:sz w:val="24"/>
        </w:rPr>
      </w:pPr>
    </w:p>
    <w:p w:rsidR="002112F6" w:rsidRDefault="002112F6">
      <w:pPr>
        <w:jc w:val="both"/>
        <w:rPr>
          <w:sz w:val="24"/>
        </w:rPr>
      </w:pPr>
      <w:r>
        <w:rPr>
          <w:sz w:val="24"/>
        </w:rPr>
        <w:t>1</w:t>
      </w:r>
      <w:proofErr w:type="gramStart"/>
      <w:r>
        <w:rPr>
          <w:sz w:val="24"/>
        </w:rPr>
        <w:t xml:space="preserve"> </w:t>
      </w:r>
      <w:r>
        <w:rPr>
          <w:i/>
          <w:iCs/>
          <w:sz w:val="24"/>
        </w:rPr>
        <w:t>Д</w:t>
      </w:r>
      <w:proofErr w:type="gramEnd"/>
      <w:r>
        <w:rPr>
          <w:i/>
          <w:iCs/>
          <w:sz w:val="24"/>
        </w:rPr>
        <w:t>алее приводятся сведения об АСС или АСФ, результаты проверок, выводы, рекомендации и замечания экспертной группы.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Подписи:</w:t>
      </w: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_______________ Ф.И.О.</w:t>
      </w: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_______________ Ф.И.О.</w:t>
      </w: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_______________ Ф.И.О.</w:t>
      </w: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_______________ Ф.И.О.</w:t>
      </w: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_______________ Ф.И.О.</w:t>
      </w: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</w:p>
    <w:p w:rsidR="002112F6" w:rsidRDefault="002112F6">
      <w:pPr>
        <w:jc w:val="both"/>
        <w:rPr>
          <w:sz w:val="24"/>
        </w:rPr>
      </w:pPr>
      <w:r>
        <w:rPr>
          <w:sz w:val="24"/>
        </w:rPr>
        <w:t xml:space="preserve">С  заключением </w:t>
      </w:r>
      <w:proofErr w:type="gramStart"/>
      <w:r>
        <w:rPr>
          <w:sz w:val="24"/>
        </w:rPr>
        <w:t>ознакомлены</w:t>
      </w:r>
      <w:proofErr w:type="gramEnd"/>
      <w:r>
        <w:rPr>
          <w:sz w:val="24"/>
        </w:rPr>
        <w:t>: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pStyle w:val="a5"/>
        <w:jc w:val="both"/>
        <w:rPr>
          <w:sz w:val="24"/>
        </w:rPr>
      </w:pPr>
      <w:r>
        <w:rPr>
          <w:sz w:val="24"/>
        </w:rPr>
        <w:t>Руководитель обслуживаемог</w:t>
      </w:r>
      <w:proofErr w:type="gramStart"/>
      <w:r>
        <w:rPr>
          <w:sz w:val="24"/>
        </w:rPr>
        <w:t>о(</w:t>
      </w:r>
      <w:proofErr w:type="spellStart"/>
      <w:proofErr w:type="gramEnd"/>
      <w:r>
        <w:rPr>
          <w:sz w:val="24"/>
        </w:rPr>
        <w:t>ых</w:t>
      </w:r>
      <w:proofErr w:type="spellEnd"/>
      <w:r>
        <w:rPr>
          <w:sz w:val="24"/>
        </w:rPr>
        <w:t>) объекта(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</w:p>
    <w:p w:rsidR="002112F6" w:rsidRDefault="002112F6">
      <w:pPr>
        <w:pStyle w:val="a5"/>
        <w:jc w:val="both"/>
        <w:rPr>
          <w:sz w:val="24"/>
        </w:rPr>
      </w:pPr>
    </w:p>
    <w:p w:rsidR="002112F6" w:rsidRDefault="002112F6">
      <w:pPr>
        <w:pStyle w:val="a5"/>
        <w:jc w:val="both"/>
        <w:rPr>
          <w:sz w:val="24"/>
        </w:rPr>
      </w:pPr>
      <w:r>
        <w:rPr>
          <w:sz w:val="24"/>
        </w:rPr>
        <w:t xml:space="preserve">Командир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</w:t>
      </w:r>
    </w:p>
    <w:p w:rsidR="002112F6" w:rsidRDefault="002112F6">
      <w:pPr>
        <w:pageBreakBefore/>
        <w:spacing w:line="360" w:lineRule="auto"/>
        <w:jc w:val="center"/>
        <w:rPr>
          <w:sz w:val="24"/>
        </w:rPr>
      </w:pPr>
      <w:r>
        <w:rPr>
          <w:sz w:val="24"/>
        </w:rPr>
        <w:lastRenderedPageBreak/>
        <w:t>Приложение</w:t>
      </w:r>
      <w:proofErr w:type="gramStart"/>
      <w:r>
        <w:rPr>
          <w:sz w:val="24"/>
        </w:rPr>
        <w:t xml:space="preserve"> Д</w:t>
      </w:r>
      <w:proofErr w:type="gramEnd"/>
    </w:p>
    <w:p w:rsidR="002112F6" w:rsidRDefault="002112F6">
      <w:pPr>
        <w:pStyle w:val="a5"/>
        <w:spacing w:line="360" w:lineRule="auto"/>
        <w:rPr>
          <w:sz w:val="24"/>
        </w:rPr>
      </w:pPr>
      <w:r>
        <w:rPr>
          <w:sz w:val="24"/>
        </w:rPr>
        <w:t>Рекомендации по оформлению материалов, представляемых для аттестации</w:t>
      </w:r>
    </w:p>
    <w:p w:rsidR="002112F6" w:rsidRDefault="002112F6">
      <w:pPr>
        <w:pStyle w:val="a5"/>
        <w:jc w:val="both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  <w:r>
        <w:rPr>
          <w:sz w:val="24"/>
        </w:rPr>
        <w:t>Приложение Д.А</w:t>
      </w:r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rPr>
          <w:sz w:val="24"/>
        </w:rPr>
      </w:pPr>
      <w:r>
        <w:rPr>
          <w:sz w:val="24"/>
        </w:rPr>
        <w:t>План обслуживаемого объекта (карта зоны действия)</w:t>
      </w: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ind w:firstLine="708"/>
        <w:jc w:val="both"/>
        <w:rPr>
          <w:sz w:val="24"/>
        </w:rPr>
      </w:pPr>
      <w:r>
        <w:rPr>
          <w:sz w:val="24"/>
        </w:rPr>
        <w:t xml:space="preserve">Приводится план объекта с указанием потенциально-опасных объектов, бытовых и административных корпусов, расположения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(АСФ), железнодорожных переездов, мостов и т.п.</w:t>
      </w:r>
    </w:p>
    <w:p w:rsidR="002112F6" w:rsidRDefault="002112F6">
      <w:pPr>
        <w:pStyle w:val="a5"/>
        <w:ind w:firstLine="708"/>
        <w:jc w:val="both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  <w:r>
        <w:rPr>
          <w:sz w:val="24"/>
        </w:rPr>
        <w:lastRenderedPageBreak/>
        <w:t>Приложение Д.Б</w:t>
      </w:r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  <w:r>
        <w:rPr>
          <w:sz w:val="24"/>
        </w:rPr>
        <w:t>Основные характеристики потенциально опасных объектов</w:t>
      </w:r>
    </w:p>
    <w:p w:rsidR="002112F6" w:rsidRDefault="002112F6">
      <w:pPr>
        <w:pStyle w:val="a5"/>
        <w:ind w:firstLine="708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3417"/>
        <w:gridCol w:w="2393"/>
        <w:gridCol w:w="2393"/>
      </w:tblGrid>
      <w:tr w:rsidR="002112F6">
        <w:tc>
          <w:tcPr>
            <w:tcW w:w="1368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417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Наименование потенциально опасного объекта</w:t>
            </w:r>
          </w:p>
        </w:tc>
        <w:tc>
          <w:tcPr>
            <w:tcW w:w="2393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Наименование опасных веществ</w:t>
            </w:r>
          </w:p>
        </w:tc>
        <w:tc>
          <w:tcPr>
            <w:tcW w:w="2393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2112F6">
        <w:tc>
          <w:tcPr>
            <w:tcW w:w="1368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7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  <w:r>
        <w:rPr>
          <w:sz w:val="24"/>
        </w:rPr>
        <w:t>(Технический руководитель обслуживаемого объекта)</w:t>
      </w:r>
    </w:p>
    <w:p w:rsidR="002112F6" w:rsidRDefault="002112F6">
      <w:pPr>
        <w:pStyle w:val="a5"/>
        <w:ind w:firstLine="708"/>
        <w:jc w:val="left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  <w:r>
        <w:rPr>
          <w:sz w:val="24"/>
        </w:rPr>
        <w:t xml:space="preserve">Командир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</w:t>
      </w:r>
    </w:p>
    <w:p w:rsidR="002112F6" w:rsidRDefault="002112F6">
      <w:pPr>
        <w:pStyle w:val="a5"/>
        <w:ind w:firstLine="708"/>
        <w:jc w:val="left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  <w:r>
        <w:rPr>
          <w:sz w:val="24"/>
        </w:rPr>
        <w:lastRenderedPageBreak/>
        <w:t>Приложение Д.</w:t>
      </w:r>
      <w:proofErr w:type="gramStart"/>
      <w:r>
        <w:rPr>
          <w:sz w:val="24"/>
        </w:rPr>
        <w:t>В</w:t>
      </w:r>
      <w:proofErr w:type="gramEnd"/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  <w:r>
        <w:rPr>
          <w:sz w:val="24"/>
        </w:rPr>
        <w:t xml:space="preserve">Перечень видов аварийно-спасательных работ, к выполнению которых аттестуется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или АСФ</w:t>
      </w: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  <w:r>
        <w:rPr>
          <w:sz w:val="24"/>
        </w:rPr>
        <w:t xml:space="preserve">Перечень </w:t>
      </w:r>
    </w:p>
    <w:p w:rsidR="002112F6" w:rsidRDefault="002112F6">
      <w:pPr>
        <w:pStyle w:val="a5"/>
        <w:ind w:firstLine="708"/>
        <w:rPr>
          <w:sz w:val="24"/>
        </w:rPr>
      </w:pPr>
      <w:r>
        <w:rPr>
          <w:sz w:val="24"/>
        </w:rPr>
        <w:t>видов аварийно-спасательных работ,</w:t>
      </w:r>
    </w:p>
    <w:p w:rsidR="002112F6" w:rsidRDefault="002112F6">
      <w:pPr>
        <w:pStyle w:val="a5"/>
        <w:ind w:firstLine="708"/>
        <w:rPr>
          <w:sz w:val="24"/>
        </w:rPr>
      </w:pPr>
      <w:r>
        <w:rPr>
          <w:sz w:val="24"/>
        </w:rPr>
        <w:t xml:space="preserve">к </w:t>
      </w:r>
      <w:proofErr w:type="gramStart"/>
      <w:r>
        <w:rPr>
          <w:sz w:val="24"/>
        </w:rPr>
        <w:t>выполнению</w:t>
      </w:r>
      <w:proofErr w:type="gramEnd"/>
      <w:r>
        <w:rPr>
          <w:sz w:val="24"/>
        </w:rPr>
        <w:t xml:space="preserve"> которых аттестуется АСС или АСФ </w:t>
      </w: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7843"/>
      </w:tblGrid>
      <w:tr w:rsidR="002112F6">
        <w:tc>
          <w:tcPr>
            <w:tcW w:w="1728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843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Вид аварийно-спасательных работ</w:t>
            </w:r>
          </w:p>
        </w:tc>
      </w:tr>
      <w:tr w:rsidR="002112F6">
        <w:tc>
          <w:tcPr>
            <w:tcW w:w="1728" w:type="dxa"/>
          </w:tcPr>
          <w:p w:rsidR="002112F6" w:rsidRDefault="002112F6">
            <w:pPr>
              <w:pStyle w:val="a5"/>
              <w:rPr>
                <w:sz w:val="24"/>
              </w:rPr>
            </w:pPr>
          </w:p>
        </w:tc>
        <w:tc>
          <w:tcPr>
            <w:tcW w:w="7843" w:type="dxa"/>
          </w:tcPr>
          <w:p w:rsidR="002112F6" w:rsidRDefault="002112F6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Например: Комплекс газоспасательных работ (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АСС или АСФ на профессиональной основе)</w:t>
            </w:r>
          </w:p>
          <w:p w:rsidR="002112F6" w:rsidRDefault="002112F6">
            <w:pPr>
              <w:pStyle w:val="a5"/>
              <w:jc w:val="left"/>
              <w:rPr>
                <w:sz w:val="24"/>
              </w:rPr>
            </w:pPr>
          </w:p>
          <w:p w:rsidR="002112F6" w:rsidRDefault="002112F6">
            <w:pPr>
              <w:pStyle w:val="a5"/>
              <w:jc w:val="left"/>
              <w:rPr>
                <w:sz w:val="24"/>
              </w:rPr>
            </w:pPr>
          </w:p>
          <w:p w:rsidR="002112F6" w:rsidRDefault="002112F6">
            <w:pPr>
              <w:pStyle w:val="a5"/>
              <w:jc w:val="left"/>
              <w:rPr>
                <w:sz w:val="24"/>
              </w:rPr>
            </w:pPr>
          </w:p>
        </w:tc>
      </w:tr>
    </w:tbl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  <w:r>
        <w:rPr>
          <w:sz w:val="24"/>
        </w:rPr>
        <w:t>(Технический руководитель обслуживаемого объекта)</w:t>
      </w:r>
    </w:p>
    <w:p w:rsidR="002112F6" w:rsidRDefault="002112F6">
      <w:pPr>
        <w:pStyle w:val="a5"/>
        <w:ind w:firstLine="708"/>
        <w:jc w:val="left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  <w:r>
        <w:rPr>
          <w:sz w:val="24"/>
        </w:rPr>
        <w:t xml:space="preserve">Командир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</w:t>
      </w: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pageBreakBefore/>
        <w:rPr>
          <w:sz w:val="24"/>
        </w:rPr>
      </w:pPr>
      <w:r>
        <w:rPr>
          <w:sz w:val="24"/>
        </w:rPr>
        <w:lastRenderedPageBreak/>
        <w:t>Приложение Д.Г</w:t>
      </w:r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rPr>
          <w:sz w:val="24"/>
        </w:rPr>
      </w:pPr>
      <w:r>
        <w:rPr>
          <w:sz w:val="24"/>
        </w:rPr>
        <w:t xml:space="preserve">Примерный Протокол заседания Межведомственной комиссии </w:t>
      </w:r>
    </w:p>
    <w:p w:rsidR="002112F6" w:rsidRDefault="002112F6">
      <w:pPr>
        <w:pStyle w:val="a5"/>
        <w:rPr>
          <w:sz w:val="24"/>
        </w:rPr>
      </w:pPr>
      <w:r>
        <w:rPr>
          <w:sz w:val="24"/>
        </w:rPr>
        <w:t xml:space="preserve">по определению структуры и численности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или АСФ для выполнения газоспасательных работ</w:t>
      </w: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68"/>
        <w:gridCol w:w="1800"/>
        <w:gridCol w:w="3703"/>
      </w:tblGrid>
      <w:tr w:rsidR="002112F6">
        <w:tc>
          <w:tcPr>
            <w:tcW w:w="4068" w:type="dxa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703" w:type="dxa"/>
          </w:tcPr>
          <w:p w:rsidR="002112F6" w:rsidRDefault="002112F6">
            <w:pPr>
              <w:pStyle w:val="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УТВЕРЖДАЮ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Учредитель формирования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 Ф.И.О.</w:t>
            </w:r>
          </w:p>
          <w:p w:rsidR="002112F6" w:rsidRDefault="002112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«____» _____________ 200  г.</w:t>
            </w:r>
          </w:p>
        </w:tc>
      </w:tr>
    </w:tbl>
    <w:p w:rsidR="002112F6" w:rsidRDefault="002112F6">
      <w:pPr>
        <w:jc w:val="center"/>
        <w:rPr>
          <w:sz w:val="24"/>
        </w:rPr>
      </w:pPr>
    </w:p>
    <w:p w:rsidR="002112F6" w:rsidRDefault="002112F6">
      <w:pPr>
        <w:jc w:val="center"/>
        <w:rPr>
          <w:sz w:val="24"/>
        </w:rPr>
      </w:pPr>
    </w:p>
    <w:p w:rsidR="002112F6" w:rsidRDefault="002112F6">
      <w:pPr>
        <w:jc w:val="center"/>
        <w:rPr>
          <w:sz w:val="24"/>
        </w:rPr>
      </w:pPr>
      <w:r>
        <w:rPr>
          <w:sz w:val="24"/>
        </w:rPr>
        <w:t>ПРОТОКОЛ</w:t>
      </w:r>
    </w:p>
    <w:p w:rsidR="002112F6" w:rsidRDefault="002112F6">
      <w:pPr>
        <w:jc w:val="center"/>
        <w:rPr>
          <w:sz w:val="24"/>
        </w:rPr>
      </w:pPr>
    </w:p>
    <w:p w:rsidR="002112F6" w:rsidRDefault="002112F6">
      <w:pPr>
        <w:jc w:val="center"/>
        <w:rPr>
          <w:sz w:val="24"/>
        </w:rPr>
      </w:pPr>
      <w:r>
        <w:rPr>
          <w:sz w:val="24"/>
        </w:rPr>
        <w:t xml:space="preserve">заседания комиссии по вопросу определения </w:t>
      </w:r>
    </w:p>
    <w:p w:rsidR="002112F6" w:rsidRDefault="002112F6">
      <w:pPr>
        <w:jc w:val="center"/>
        <w:rPr>
          <w:sz w:val="24"/>
        </w:rPr>
      </w:pPr>
      <w:r>
        <w:rPr>
          <w:sz w:val="24"/>
        </w:rPr>
        <w:t>аварийно-спасательного (газоспасательного) формирования</w:t>
      </w:r>
    </w:p>
    <w:p w:rsidR="002112F6" w:rsidRDefault="002112F6">
      <w:pPr>
        <w:jc w:val="center"/>
        <w:rPr>
          <w:sz w:val="24"/>
        </w:rPr>
      </w:pPr>
      <w:r>
        <w:rPr>
          <w:sz w:val="24"/>
        </w:rPr>
        <w:t>на профессиональной основе</w:t>
      </w:r>
    </w:p>
    <w:p w:rsidR="002112F6" w:rsidRDefault="002112F6">
      <w:pPr>
        <w:jc w:val="center"/>
        <w:rPr>
          <w:sz w:val="24"/>
        </w:rPr>
      </w:pPr>
    </w:p>
    <w:p w:rsidR="002112F6" w:rsidRDefault="002112F6">
      <w:pPr>
        <w:jc w:val="center"/>
        <w:rPr>
          <w:sz w:val="24"/>
        </w:rPr>
      </w:pPr>
    </w:p>
    <w:p w:rsidR="002112F6" w:rsidRDefault="002112F6">
      <w:pPr>
        <w:jc w:val="right"/>
        <w:rPr>
          <w:sz w:val="24"/>
        </w:rPr>
      </w:pPr>
      <w:r>
        <w:rPr>
          <w:sz w:val="24"/>
        </w:rPr>
        <w:t>от «___» ___________ 200   г.</w:t>
      </w:r>
    </w:p>
    <w:p w:rsidR="002112F6" w:rsidRDefault="002112F6">
      <w:pPr>
        <w:jc w:val="right"/>
        <w:rPr>
          <w:sz w:val="24"/>
        </w:rPr>
      </w:pPr>
    </w:p>
    <w:p w:rsidR="002112F6" w:rsidRDefault="002112F6">
      <w:pPr>
        <w:jc w:val="right"/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Присутствовали:</w:t>
      </w: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от Учредителя:</w:t>
      </w:r>
    </w:p>
    <w:p w:rsidR="002112F6" w:rsidRDefault="002112F6">
      <w:pPr>
        <w:ind w:firstLine="708"/>
        <w:rPr>
          <w:sz w:val="24"/>
        </w:rPr>
      </w:pPr>
    </w:p>
    <w:p w:rsidR="002112F6" w:rsidRDefault="002112F6">
      <w:pPr>
        <w:ind w:firstLine="708"/>
        <w:rPr>
          <w:sz w:val="24"/>
        </w:rPr>
      </w:pPr>
      <w:r>
        <w:rPr>
          <w:sz w:val="24"/>
        </w:rPr>
        <w:t>Ф.И.О. – должность – председатель комиссии</w:t>
      </w:r>
    </w:p>
    <w:p w:rsidR="002112F6" w:rsidRDefault="002112F6">
      <w:pPr>
        <w:rPr>
          <w:sz w:val="24"/>
        </w:rPr>
      </w:pPr>
      <w:r>
        <w:rPr>
          <w:sz w:val="24"/>
        </w:rPr>
        <w:tab/>
        <w:t xml:space="preserve">Ф.И.О. – командир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</w:t>
      </w:r>
    </w:p>
    <w:p w:rsidR="002112F6" w:rsidRDefault="002112F6">
      <w:pPr>
        <w:rPr>
          <w:sz w:val="24"/>
        </w:rPr>
      </w:pPr>
      <w:r>
        <w:rPr>
          <w:sz w:val="24"/>
        </w:rPr>
        <w:tab/>
        <w:t>Ф.И.О. – руководители обслуживаемых объектов (цехов, установок и т.п.).</w:t>
      </w: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от территориального органа Ростехнадзора:</w:t>
      </w:r>
    </w:p>
    <w:p w:rsidR="002112F6" w:rsidRDefault="002112F6">
      <w:pPr>
        <w:rPr>
          <w:sz w:val="24"/>
        </w:rPr>
      </w:pP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>Ф.И.О. - должность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jc w:val="both"/>
        <w:rPr>
          <w:sz w:val="24"/>
        </w:rPr>
      </w:pPr>
      <w:r>
        <w:rPr>
          <w:sz w:val="24"/>
        </w:rPr>
        <w:t>от аттестационной комиссии: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>Ф.И.О. – должность.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t>от территориального органа МЧС России:</w:t>
      </w:r>
    </w:p>
    <w:p w:rsidR="002112F6" w:rsidRDefault="002112F6">
      <w:pPr>
        <w:rPr>
          <w:sz w:val="24"/>
        </w:rPr>
      </w:pPr>
    </w:p>
    <w:p w:rsidR="002112F6" w:rsidRDefault="002112F6">
      <w:pPr>
        <w:jc w:val="both"/>
        <w:rPr>
          <w:sz w:val="24"/>
        </w:rPr>
      </w:pPr>
      <w:r>
        <w:rPr>
          <w:sz w:val="24"/>
        </w:rPr>
        <w:tab/>
        <w:t>Ф.И.О. - должность</w:t>
      </w:r>
    </w:p>
    <w:p w:rsidR="002112F6" w:rsidRDefault="002112F6">
      <w:pPr>
        <w:ind w:firstLine="708"/>
        <w:jc w:val="both"/>
        <w:rPr>
          <w:sz w:val="24"/>
          <w:u w:val="single"/>
        </w:rPr>
      </w:pPr>
    </w:p>
    <w:p w:rsidR="002112F6" w:rsidRDefault="002112F6">
      <w:pPr>
        <w:ind w:firstLine="708"/>
        <w:jc w:val="both"/>
        <w:rPr>
          <w:sz w:val="24"/>
          <w:u w:val="single"/>
        </w:rPr>
      </w:pPr>
    </w:p>
    <w:p w:rsidR="002112F6" w:rsidRDefault="002112F6">
      <w:pPr>
        <w:ind w:firstLine="708"/>
        <w:jc w:val="both"/>
        <w:rPr>
          <w:sz w:val="24"/>
          <w:u w:val="single"/>
        </w:rPr>
      </w:pPr>
    </w:p>
    <w:p w:rsidR="002112F6" w:rsidRDefault="002112F6">
      <w:pPr>
        <w:ind w:firstLine="708"/>
        <w:jc w:val="both"/>
        <w:rPr>
          <w:sz w:val="24"/>
          <w:u w:val="single"/>
        </w:rPr>
      </w:pPr>
    </w:p>
    <w:p w:rsidR="002112F6" w:rsidRDefault="002112F6">
      <w:pPr>
        <w:ind w:firstLine="708"/>
        <w:jc w:val="both"/>
        <w:rPr>
          <w:sz w:val="24"/>
          <w:u w:val="single"/>
        </w:rPr>
      </w:pP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  <w:u w:val="single"/>
        </w:rPr>
        <w:lastRenderedPageBreak/>
        <w:t>Повестка дня</w:t>
      </w:r>
      <w:r>
        <w:rPr>
          <w:sz w:val="24"/>
        </w:rPr>
        <w:t>:</w:t>
      </w:r>
    </w:p>
    <w:p w:rsidR="002112F6" w:rsidRDefault="002112F6">
      <w:pPr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1. Определение структуры и численного состава, создаваемого аварийно-спасательного (газоспасательного) формирования.</w:t>
      </w:r>
    </w:p>
    <w:p w:rsidR="002112F6" w:rsidRDefault="002112F6">
      <w:pPr>
        <w:ind w:firstLine="708"/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  <w:u w:val="single"/>
        </w:rPr>
        <w:t>Слушали:</w:t>
      </w:r>
      <w:r>
        <w:rPr>
          <w:sz w:val="24"/>
        </w:rPr>
        <w:t xml:space="preserve"> </w:t>
      </w: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Выступали:</w:t>
      </w:r>
    </w:p>
    <w:p w:rsidR="002112F6" w:rsidRDefault="002112F6">
      <w:pPr>
        <w:ind w:firstLine="708"/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С учетом дислокации опасных производственных объектов предприятия, количества и характера опасных и вредных веществ и возможных чрезвычайных ситуаций, комиссия.</w:t>
      </w:r>
    </w:p>
    <w:p w:rsidR="002112F6" w:rsidRDefault="002112F6">
      <w:pPr>
        <w:ind w:firstLine="708"/>
        <w:jc w:val="both"/>
        <w:rPr>
          <w:sz w:val="24"/>
        </w:rPr>
      </w:pPr>
    </w:p>
    <w:p w:rsidR="002112F6" w:rsidRDefault="002112F6">
      <w:pPr>
        <w:ind w:firstLine="708"/>
        <w:jc w:val="both"/>
        <w:rPr>
          <w:sz w:val="24"/>
        </w:rPr>
      </w:pPr>
      <w:r>
        <w:rPr>
          <w:sz w:val="24"/>
        </w:rPr>
        <w:t>РЕШИЛА:</w:t>
      </w:r>
    </w:p>
    <w:p w:rsidR="002112F6" w:rsidRDefault="002112F6">
      <w:pPr>
        <w:ind w:left="708"/>
        <w:jc w:val="both"/>
        <w:rPr>
          <w:sz w:val="24"/>
        </w:rPr>
      </w:pPr>
    </w:p>
    <w:p w:rsidR="002112F6" w:rsidRDefault="002112F6">
      <w:pPr>
        <w:pStyle w:val="21"/>
      </w:pPr>
      <w:r>
        <w:t>Решение комиссии о структуре, численности и оснащении создаваемого аварийно-спасательного (газоспасательного) формирования с обоснованием.</w:t>
      </w:r>
    </w:p>
    <w:p w:rsidR="002112F6" w:rsidRDefault="002112F6">
      <w:pPr>
        <w:ind w:left="708"/>
        <w:jc w:val="both"/>
        <w:rPr>
          <w:sz w:val="24"/>
        </w:rPr>
      </w:pPr>
    </w:p>
    <w:p w:rsidR="002112F6" w:rsidRDefault="002112F6">
      <w:pPr>
        <w:ind w:left="708"/>
        <w:jc w:val="both"/>
        <w:rPr>
          <w:sz w:val="24"/>
        </w:rPr>
      </w:pPr>
    </w:p>
    <w:p w:rsidR="002112F6" w:rsidRDefault="002112F6">
      <w:pPr>
        <w:ind w:left="708"/>
        <w:jc w:val="both"/>
        <w:rPr>
          <w:sz w:val="24"/>
        </w:rPr>
      </w:pPr>
      <w:r>
        <w:rPr>
          <w:sz w:val="24"/>
        </w:rPr>
        <w:t>Подписи:</w:t>
      </w:r>
    </w:p>
    <w:p w:rsidR="002112F6" w:rsidRDefault="002112F6">
      <w:pPr>
        <w:ind w:left="708"/>
        <w:jc w:val="both"/>
        <w:rPr>
          <w:sz w:val="24"/>
        </w:rPr>
      </w:pPr>
    </w:p>
    <w:p w:rsidR="002112F6" w:rsidRDefault="002112F6">
      <w:pPr>
        <w:ind w:left="708"/>
        <w:jc w:val="both"/>
        <w:rPr>
          <w:sz w:val="24"/>
        </w:rPr>
      </w:pPr>
    </w:p>
    <w:p w:rsidR="002112F6" w:rsidRDefault="002112F6">
      <w:pPr>
        <w:ind w:left="708"/>
        <w:jc w:val="both"/>
        <w:rPr>
          <w:sz w:val="24"/>
        </w:rPr>
      </w:pPr>
    </w:p>
    <w:p w:rsidR="002112F6" w:rsidRDefault="002112F6">
      <w:pPr>
        <w:pStyle w:val="a5"/>
        <w:pageBreakBefore/>
        <w:rPr>
          <w:sz w:val="24"/>
        </w:rPr>
      </w:pPr>
      <w:r>
        <w:rPr>
          <w:sz w:val="24"/>
        </w:rPr>
        <w:lastRenderedPageBreak/>
        <w:t>Приложение Д.Д</w:t>
      </w:r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  <w:r>
        <w:rPr>
          <w:sz w:val="24"/>
        </w:rPr>
        <w:t xml:space="preserve">Сведения о прохождении профессиональной подготовки и аттестации спасателями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или АСФ</w:t>
      </w:r>
    </w:p>
    <w:p w:rsidR="002112F6" w:rsidRDefault="002112F6">
      <w:pPr>
        <w:pStyle w:val="a5"/>
        <w:ind w:firstLine="708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2112F6">
        <w:tc>
          <w:tcPr>
            <w:tcW w:w="1914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914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914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дата аттестации</w:t>
            </w:r>
          </w:p>
        </w:tc>
        <w:tc>
          <w:tcPr>
            <w:tcW w:w="1914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</w:p>
        </w:tc>
        <w:tc>
          <w:tcPr>
            <w:tcW w:w="1915" w:type="dxa"/>
            <w:vAlign w:val="center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Наименование аттестационной комиссии</w:t>
            </w:r>
          </w:p>
        </w:tc>
      </w:tr>
      <w:tr w:rsidR="002112F6">
        <w:tc>
          <w:tcPr>
            <w:tcW w:w="1914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4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4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5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  <w:r>
        <w:rPr>
          <w:sz w:val="24"/>
        </w:rPr>
        <w:t>(Технический руководитель обслуживаемого объекта)</w:t>
      </w:r>
    </w:p>
    <w:p w:rsidR="002112F6" w:rsidRDefault="002112F6">
      <w:pPr>
        <w:pStyle w:val="a5"/>
        <w:ind w:firstLine="708"/>
        <w:jc w:val="left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  <w:r>
        <w:rPr>
          <w:sz w:val="24"/>
        </w:rPr>
        <w:t xml:space="preserve">Командир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</w:t>
      </w: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  <w:r>
        <w:rPr>
          <w:sz w:val="24"/>
        </w:rPr>
        <w:lastRenderedPageBreak/>
        <w:t>Приложение Д.Е</w:t>
      </w:r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  <w:r>
        <w:rPr>
          <w:sz w:val="24"/>
        </w:rPr>
        <w:t>Документы о наличии и состоянии оперативного автотранспорта</w:t>
      </w:r>
    </w:p>
    <w:p w:rsidR="002112F6" w:rsidRDefault="002112F6">
      <w:pPr>
        <w:pStyle w:val="a5"/>
        <w:ind w:firstLine="708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2820"/>
        <w:gridCol w:w="1914"/>
        <w:gridCol w:w="1914"/>
        <w:gridCol w:w="1915"/>
      </w:tblGrid>
      <w:tr w:rsidR="002112F6">
        <w:tc>
          <w:tcPr>
            <w:tcW w:w="1008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2112F6" w:rsidRDefault="002112F6">
            <w:pPr>
              <w:pStyle w:val="a5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20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Вид автотранспорта</w:t>
            </w:r>
          </w:p>
        </w:tc>
        <w:tc>
          <w:tcPr>
            <w:tcW w:w="1914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Марка</w:t>
            </w:r>
          </w:p>
        </w:tc>
        <w:tc>
          <w:tcPr>
            <w:tcW w:w="1914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Год выпуска</w:t>
            </w:r>
          </w:p>
        </w:tc>
        <w:tc>
          <w:tcPr>
            <w:tcW w:w="1915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Состояние</w:t>
            </w:r>
          </w:p>
        </w:tc>
      </w:tr>
      <w:tr w:rsidR="002112F6">
        <w:tc>
          <w:tcPr>
            <w:tcW w:w="1008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0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4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4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5" w:type="dxa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  <w:r>
        <w:rPr>
          <w:sz w:val="24"/>
        </w:rPr>
        <w:t>(Технический руководитель обслуживаемого объекта)</w:t>
      </w:r>
    </w:p>
    <w:p w:rsidR="002112F6" w:rsidRDefault="002112F6">
      <w:pPr>
        <w:pStyle w:val="a5"/>
        <w:ind w:firstLine="708"/>
        <w:jc w:val="left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  <w:r>
        <w:rPr>
          <w:sz w:val="24"/>
        </w:rPr>
        <w:t xml:space="preserve">Командир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</w:t>
      </w: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</w:p>
    <w:p w:rsidR="002112F6" w:rsidRDefault="002112F6">
      <w:pPr>
        <w:pStyle w:val="a5"/>
        <w:rPr>
          <w:sz w:val="24"/>
        </w:rPr>
      </w:pPr>
      <w:r>
        <w:rPr>
          <w:sz w:val="24"/>
        </w:rPr>
        <w:lastRenderedPageBreak/>
        <w:t>Приложение Д.Ж</w:t>
      </w:r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  <w:r>
        <w:rPr>
          <w:sz w:val="24"/>
        </w:rPr>
        <w:t>Данные об учебно-материальной базе</w:t>
      </w: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1"/>
        <w:gridCol w:w="3524"/>
        <w:gridCol w:w="2393"/>
        <w:gridCol w:w="2393"/>
      </w:tblGrid>
      <w:tr w:rsidR="002112F6">
        <w:tc>
          <w:tcPr>
            <w:tcW w:w="658" w:type="pct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41" w:type="pct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Наименование и назначение помещения</w:t>
            </w:r>
          </w:p>
        </w:tc>
        <w:tc>
          <w:tcPr>
            <w:tcW w:w="1250" w:type="pct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Состояние</w:t>
            </w:r>
          </w:p>
        </w:tc>
        <w:tc>
          <w:tcPr>
            <w:tcW w:w="1250" w:type="pct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112F6">
        <w:tc>
          <w:tcPr>
            <w:tcW w:w="658" w:type="pct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pct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0" w:type="pct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0" w:type="pct"/>
          </w:tcPr>
          <w:p w:rsidR="002112F6" w:rsidRDefault="002112F6">
            <w:pPr>
              <w:pStyle w:val="a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  <w:r>
        <w:rPr>
          <w:sz w:val="24"/>
        </w:rPr>
        <w:t>(Технический руководитель обслуживаемого объекта)</w:t>
      </w:r>
    </w:p>
    <w:p w:rsidR="002112F6" w:rsidRDefault="002112F6">
      <w:pPr>
        <w:pStyle w:val="a5"/>
        <w:ind w:firstLine="708"/>
        <w:jc w:val="left"/>
        <w:rPr>
          <w:sz w:val="24"/>
        </w:rPr>
      </w:pPr>
    </w:p>
    <w:p w:rsidR="002112F6" w:rsidRDefault="002112F6">
      <w:pPr>
        <w:pStyle w:val="a5"/>
        <w:ind w:firstLine="708"/>
        <w:jc w:val="left"/>
        <w:rPr>
          <w:sz w:val="24"/>
        </w:rPr>
      </w:pPr>
      <w:r>
        <w:rPr>
          <w:sz w:val="24"/>
        </w:rPr>
        <w:t xml:space="preserve">Командир </w:t>
      </w:r>
      <w:proofErr w:type="gramStart"/>
      <w:r>
        <w:rPr>
          <w:sz w:val="24"/>
        </w:rPr>
        <w:t>АСС</w:t>
      </w:r>
      <w:proofErr w:type="gramEnd"/>
      <w:r>
        <w:rPr>
          <w:sz w:val="24"/>
        </w:rPr>
        <w:t xml:space="preserve"> (АСФ)</w:t>
      </w: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pageBreakBefore/>
        <w:rPr>
          <w:sz w:val="24"/>
        </w:rPr>
      </w:pPr>
      <w:r>
        <w:rPr>
          <w:sz w:val="24"/>
        </w:rPr>
        <w:lastRenderedPageBreak/>
        <w:t>Приложение</w:t>
      </w:r>
      <w:proofErr w:type="gramStart"/>
      <w:r>
        <w:rPr>
          <w:sz w:val="24"/>
        </w:rPr>
        <w:t xml:space="preserve"> Е</w:t>
      </w:r>
      <w:proofErr w:type="gramEnd"/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rPr>
          <w:sz w:val="24"/>
        </w:rPr>
      </w:pPr>
      <w:r>
        <w:rPr>
          <w:sz w:val="24"/>
        </w:rPr>
        <w:t>Типовой табель оснащения аварийно-спасательного формирования для выполнения газоспасательных работ</w:t>
      </w:r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4"/>
        <w:ind w:left="2124" w:hanging="2124"/>
        <w:jc w:val="left"/>
      </w:pPr>
      <w:r>
        <w:t>Таблица Е.1</w:t>
      </w:r>
      <w:r>
        <w:tab/>
        <w:t xml:space="preserve">Типовой табель оснащения аварийно-спасательного формирования средствами индивидуальной защиты, специальным и </w:t>
      </w:r>
      <w:proofErr w:type="spellStart"/>
      <w:proofErr w:type="gramStart"/>
      <w:r>
        <w:t>вспомогатель-ным</w:t>
      </w:r>
      <w:proofErr w:type="spellEnd"/>
      <w:proofErr w:type="gramEnd"/>
      <w:r>
        <w:t xml:space="preserve"> оборудованием для ведения газоспасательных работ</w:t>
      </w:r>
    </w:p>
    <w:p w:rsidR="002112F6" w:rsidRDefault="002112F6">
      <w:pPr>
        <w:jc w:val="both"/>
        <w:rPr>
          <w:sz w:val="24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0"/>
        <w:gridCol w:w="673"/>
        <w:gridCol w:w="2871"/>
      </w:tblGrid>
      <w:tr w:rsidR="002112F6">
        <w:trPr>
          <w:cantSplit/>
          <w:tblHeader/>
        </w:trPr>
        <w:tc>
          <w:tcPr>
            <w:tcW w:w="6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оснащения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(норма) оснащения</w:t>
            </w:r>
          </w:p>
        </w:tc>
      </w:tr>
      <w:tr w:rsidR="002112F6">
        <w:trPr>
          <w:cantSplit/>
        </w:trPr>
        <w:tc>
          <w:tcPr>
            <w:tcW w:w="96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Средства защиты органов дыхания и кожи, приборы контроля, </w:t>
            </w:r>
          </w:p>
          <w:p w:rsidR="002112F6" w:rsidRDefault="002112F6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оборудование обслуживания</w:t>
            </w:r>
          </w:p>
        </w:tc>
      </w:tr>
      <w:tr w:rsidR="002112F6">
        <w:trPr>
          <w:cantSplit/>
        </w:trPr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Автономные изолирующие дыхательные аппараты, массой не более 16 кг с избыточным давлением под маской, возможностью замены баллонов в загазованной среде без выключения из аппарата:</w:t>
            </w:r>
          </w:p>
          <w:p w:rsidR="002112F6" w:rsidRDefault="002112F6" w:rsidP="00EB770C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рабочие;</w:t>
            </w:r>
          </w:p>
          <w:p w:rsidR="002112F6" w:rsidRDefault="002112F6">
            <w:pPr>
              <w:jc w:val="both"/>
              <w:rPr>
                <w:sz w:val="24"/>
              </w:rPr>
            </w:pP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proofErr w:type="gramStart"/>
            <w:r>
              <w:rPr>
                <w:sz w:val="24"/>
              </w:rPr>
              <w:t>- резервные</w:t>
            </w:r>
            <w:proofErr w:type="gramEnd"/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</w:p>
          <w:p w:rsidR="002112F6" w:rsidRDefault="002112F6">
            <w:pPr>
              <w:rPr>
                <w:sz w:val="24"/>
              </w:rPr>
            </w:pPr>
          </w:p>
          <w:p w:rsidR="002112F6" w:rsidRDefault="002112F6">
            <w:pPr>
              <w:rPr>
                <w:sz w:val="24"/>
              </w:rPr>
            </w:pPr>
          </w:p>
          <w:p w:rsidR="002112F6" w:rsidRDefault="002112F6">
            <w:pPr>
              <w:rPr>
                <w:sz w:val="24"/>
              </w:rPr>
            </w:pPr>
          </w:p>
          <w:p w:rsidR="002112F6" w:rsidRDefault="002112F6">
            <w:pPr>
              <w:pStyle w:val="a3"/>
              <w:jc w:val="lef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 числу лиц, работающих в дыхательных аппаратах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По два на отделение плюс три на формирование</w:t>
            </w:r>
          </w:p>
        </w:tc>
      </w:tr>
      <w:tr w:rsidR="002112F6">
        <w:trPr>
          <w:cantSplit/>
        </w:trPr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Герметичные костюмы, обеспечивающие химическую защиту:</w:t>
            </w:r>
          </w:p>
          <w:p w:rsidR="002112F6" w:rsidRDefault="002112F6" w:rsidP="00EB770C">
            <w:pPr>
              <w:numPr>
                <w:ilvl w:val="0"/>
                <w:numId w:val="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закрытого типа (</w:t>
            </w:r>
            <w:proofErr w:type="gramStart"/>
            <w:r>
              <w:rPr>
                <w:sz w:val="24"/>
              </w:rPr>
              <w:t>скафандровые</w:t>
            </w:r>
            <w:proofErr w:type="gramEnd"/>
            <w:r>
              <w:rPr>
                <w:sz w:val="24"/>
              </w:rPr>
              <w:t>);</w:t>
            </w:r>
          </w:p>
          <w:p w:rsidR="002112F6" w:rsidRDefault="002112F6">
            <w:pPr>
              <w:jc w:val="both"/>
              <w:rPr>
                <w:sz w:val="24"/>
              </w:rPr>
            </w:pPr>
          </w:p>
          <w:p w:rsidR="002112F6" w:rsidRDefault="002112F6">
            <w:pPr>
              <w:jc w:val="both"/>
              <w:rPr>
                <w:sz w:val="24"/>
              </w:rPr>
            </w:pP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-  открытого типа (</w:t>
            </w:r>
            <w:proofErr w:type="gramStart"/>
            <w:r>
              <w:rPr>
                <w:sz w:val="24"/>
              </w:rPr>
              <w:t>облегающие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</w:p>
          <w:p w:rsidR="002112F6" w:rsidRDefault="002112F6">
            <w:pPr>
              <w:rPr>
                <w:sz w:val="24"/>
              </w:rPr>
            </w:pPr>
          </w:p>
          <w:p w:rsidR="002112F6" w:rsidRDefault="002112F6">
            <w:pPr>
              <w:pStyle w:val="2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По численности газоспасателей плюс резерв 10% </w:t>
            </w:r>
          </w:p>
          <w:p w:rsidR="002112F6" w:rsidRDefault="002112F6">
            <w:pPr>
              <w:pStyle w:val="20"/>
              <w:jc w:val="left"/>
            </w:pPr>
            <w:r>
              <w:t xml:space="preserve">По численности газоспасателей плюс резерв 10% </w:t>
            </w:r>
          </w:p>
        </w:tc>
      </w:tr>
      <w:tr w:rsidR="002112F6">
        <w:trPr>
          <w:cantSplit/>
        </w:trPr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Фильтрующие противогазы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По численности газоспасателей  плюс резерв 10%</w:t>
            </w:r>
          </w:p>
        </w:tc>
      </w:tr>
      <w:tr w:rsidR="002112F6">
        <w:trPr>
          <w:cantSplit/>
        </w:trPr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Шланговые дыхательные аппараты для работы в стесненных условиях с высокой концентрацией токсичных веществ и запасом сжатого воздуха в резервном баллоне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Два, совместимых с дыхательными аппаратами на сжатом воздухе</w:t>
            </w:r>
          </w:p>
        </w:tc>
      </w:tr>
      <w:tr w:rsidR="002112F6">
        <w:trPr>
          <w:cantSplit/>
        </w:trPr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Противогазы шланговые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  <w:p w:rsidR="002112F6" w:rsidRDefault="002112F6">
            <w:pPr>
              <w:jc w:val="center"/>
              <w:rPr>
                <w:sz w:val="24"/>
              </w:rPr>
            </w:pPr>
          </w:p>
        </w:tc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Два</w:t>
            </w:r>
          </w:p>
        </w:tc>
      </w:tr>
      <w:tr w:rsidR="002112F6">
        <w:trPr>
          <w:cantSplit/>
        </w:trPr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Компрессоры воздушные с давлением 300-330 кг/см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Два </w:t>
            </w:r>
          </w:p>
        </w:tc>
      </w:tr>
      <w:tr w:rsidR="002112F6">
        <w:trPr>
          <w:cantSplit/>
        </w:trPr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Компрессоры кислородные дожимающие:</w:t>
            </w:r>
          </w:p>
          <w:p w:rsidR="002112F6" w:rsidRDefault="002112F6" w:rsidP="00EB770C">
            <w:pPr>
              <w:pStyle w:val="20"/>
              <w:numPr>
                <w:ilvl w:val="0"/>
                <w:numId w:val="7"/>
              </w:numPr>
            </w:pPr>
            <w:r>
              <w:t>при наличии кислородных дыхательных аппаратов;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 xml:space="preserve">  - при отсутствии кислородных дыхательных аппаратов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Два 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Один в подразделении для наполнения баллонов к аппаратам ИВЛ</w:t>
            </w:r>
          </w:p>
        </w:tc>
      </w:tr>
      <w:tr w:rsidR="002112F6">
        <w:trPr>
          <w:cantSplit/>
        </w:trPr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Контрольные приборы для проверки изолирующих воздушных дыхательных аппаратов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 1 на отделение плюс 1 в формировании</w:t>
            </w:r>
          </w:p>
        </w:tc>
      </w:tr>
      <w:tr w:rsidR="002112F6">
        <w:trPr>
          <w:cantSplit/>
        </w:trPr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Контрольные приборы для проверки  аппаратов ИВЛ:</w:t>
            </w:r>
          </w:p>
          <w:p w:rsidR="002112F6" w:rsidRDefault="002112F6" w:rsidP="00EB770C">
            <w:pPr>
              <w:numPr>
                <w:ilvl w:val="0"/>
                <w:numId w:val="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переключающего устройства;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- ингаляционного устройства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</w:tbl>
    <w:p w:rsidR="002112F6" w:rsidRDefault="002112F6">
      <w:pPr>
        <w:pageBreakBefore/>
        <w:rPr>
          <w:sz w:val="24"/>
        </w:rPr>
      </w:pPr>
      <w:r>
        <w:rPr>
          <w:sz w:val="24"/>
        </w:rPr>
        <w:lastRenderedPageBreak/>
        <w:t xml:space="preserve">Продолжение таблицы Е.1 </w:t>
      </w:r>
    </w:p>
    <w:p w:rsidR="002112F6" w:rsidRDefault="002112F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8"/>
        <w:gridCol w:w="768"/>
        <w:gridCol w:w="4114"/>
      </w:tblGrid>
      <w:tr w:rsidR="002112F6">
        <w:trPr>
          <w:cantSplit/>
        </w:trPr>
        <w:tc>
          <w:tcPr>
            <w:tcW w:w="4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оснащения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изм.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(норма)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Баллоны малолитражные кислородные запасные, наполненные кислородом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Четыре на каждый аппарат ИВЛ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Баллоны транспортные, наполненные кислородом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Два, только для аппаратов ИВЛ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Баллоны малолитражные воздушные, наполненные воздухом (запасные)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 два на каждый аппарат в 2-х баллонном исполнении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 одному на каждый аппарат в 1-баллонном исполнении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Баллоны транспортные, заполненные воздухом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Четыре на формирование, имеющее ШДА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Приспособление для проверки </w:t>
            </w:r>
            <w:proofErr w:type="gramStart"/>
            <w:r>
              <w:rPr>
                <w:sz w:val="24"/>
              </w:rPr>
              <w:t>герме-</w:t>
            </w:r>
            <w:proofErr w:type="spellStart"/>
            <w:r>
              <w:rPr>
                <w:sz w:val="24"/>
              </w:rPr>
              <w:t>тичности</w:t>
            </w:r>
            <w:proofErr w:type="spellEnd"/>
            <w:proofErr w:type="gramEnd"/>
            <w:r>
              <w:rPr>
                <w:sz w:val="24"/>
              </w:rPr>
              <w:t xml:space="preserve"> масок противогазов (</w:t>
            </w:r>
            <w:proofErr w:type="spellStart"/>
            <w:r>
              <w:rPr>
                <w:sz w:val="24"/>
              </w:rPr>
              <w:t>респи-раторов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Два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Весы циферблатные (электронные) с разновесами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Двое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Агрегат (шкаф) для сушки деталей дыхательных аппаратов, противогазов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  <w:tr w:rsidR="002112F6">
        <w:trPr>
          <w:cantSplit/>
        </w:trPr>
        <w:tc>
          <w:tcPr>
            <w:tcW w:w="9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Средства оказания первой медицинской помощи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Аппараты искусственной вентиляции легких (ИВЛ) портативные, переносные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 одному на отделение (смену) плюс один резервный в формировании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Носилки санитарные (складные)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Одни в каждом отделении плюс одни резервные в формировании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Медицинская сумка отделения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каждом отделении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Одеяло шерстяное (байковое)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Два на отделение (смену)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Фантом-тренажер для отработки приемов сердечно-легочной реанимации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 в формировании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Шины транспортной иммобилизации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 на отделение, плюс один для тренировок</w:t>
            </w:r>
          </w:p>
        </w:tc>
      </w:tr>
      <w:tr w:rsidR="002112F6">
        <w:trPr>
          <w:cantSplit/>
        </w:trPr>
        <w:tc>
          <w:tcPr>
            <w:tcW w:w="9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Приборы для контроля состава воздуха производственных помещений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Химический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газоопределитель</w:t>
            </w:r>
            <w:proofErr w:type="spellEnd"/>
            <w:r>
              <w:rPr>
                <w:sz w:val="24"/>
              </w:rPr>
              <w:t xml:space="preserve"> типа УГ в комплекте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Два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Аспиратор меховой (ГХ)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 в сумке командира отделения, два запасных в формировании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 индикаторных трубок (по 10 шт. на каждый газ, встречающийся на </w:t>
            </w:r>
            <w:proofErr w:type="gramStart"/>
            <w:r>
              <w:rPr>
                <w:sz w:val="24"/>
              </w:rPr>
              <w:t>пред-приятии</w:t>
            </w:r>
            <w:proofErr w:type="gramEnd"/>
            <w:r>
              <w:rPr>
                <w:sz w:val="24"/>
              </w:rPr>
              <w:t xml:space="preserve"> или образующийся при аварии)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одному комплекту в сумке командира отделения плюс три резервных в </w:t>
            </w:r>
            <w:proofErr w:type="spellStart"/>
            <w:proofErr w:type="gramStart"/>
            <w:r>
              <w:rPr>
                <w:sz w:val="24"/>
              </w:rPr>
              <w:t>формирова-нии</w:t>
            </w:r>
            <w:proofErr w:type="spellEnd"/>
            <w:proofErr w:type="gramEnd"/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оснащения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(норма) оснащения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Универсальные газоанализаторы для экстренного определения содержания токсичных газов в воздухе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Два 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Прибор для проверки объема меха и герметичности АМ-4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</w:tbl>
    <w:p w:rsidR="002112F6" w:rsidRDefault="002112F6">
      <w:pPr>
        <w:pageBreakBefore/>
        <w:rPr>
          <w:sz w:val="24"/>
        </w:rPr>
      </w:pPr>
      <w:r>
        <w:rPr>
          <w:sz w:val="24"/>
        </w:rPr>
        <w:lastRenderedPageBreak/>
        <w:t xml:space="preserve">Продолжение таблицы Е.1 </w:t>
      </w:r>
    </w:p>
    <w:p w:rsidR="002112F6" w:rsidRDefault="002112F6">
      <w:pPr>
        <w:jc w:val="righ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8"/>
        <w:gridCol w:w="768"/>
        <w:gridCol w:w="4114"/>
      </w:tblGrid>
      <w:tr w:rsidR="002112F6">
        <w:trPr>
          <w:cantSplit/>
        </w:trPr>
        <w:tc>
          <w:tcPr>
            <w:tcW w:w="4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оснащения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изм.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(норма)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</w:tr>
      <w:tr w:rsidR="002112F6">
        <w:trPr>
          <w:cantSplit/>
        </w:trPr>
        <w:tc>
          <w:tcPr>
            <w:tcW w:w="9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Средства связи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Радиостанция стационарная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Одна 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Радиостанция перевозная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Одна на каждый оперативный автомобиль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Радиостанция переносная (</w:t>
            </w:r>
            <w:proofErr w:type="spellStart"/>
            <w:r>
              <w:rPr>
                <w:sz w:val="24"/>
              </w:rPr>
              <w:t>искровзрыво</w:t>
            </w:r>
            <w:proofErr w:type="spellEnd"/>
            <w:r>
              <w:rPr>
                <w:sz w:val="24"/>
              </w:rPr>
              <w:t>-безопасного исполнения)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числу лиц командиров </w:t>
            </w:r>
            <w:proofErr w:type="gramStart"/>
            <w:r>
              <w:rPr>
                <w:sz w:val="24"/>
              </w:rPr>
              <w:t>от-делений</w:t>
            </w:r>
            <w:proofErr w:type="gramEnd"/>
            <w:r>
              <w:rPr>
                <w:sz w:val="24"/>
              </w:rPr>
              <w:t xml:space="preserve"> и комсостава плюс одна резервная на </w:t>
            </w:r>
            <w:proofErr w:type="spellStart"/>
            <w:r>
              <w:rPr>
                <w:sz w:val="24"/>
              </w:rPr>
              <w:t>формиро-вание</w:t>
            </w:r>
            <w:proofErr w:type="spellEnd"/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Мегафон или громкоговоритель на </w:t>
            </w:r>
            <w:proofErr w:type="spellStart"/>
            <w:proofErr w:type="gramStart"/>
            <w:r>
              <w:rPr>
                <w:sz w:val="24"/>
              </w:rPr>
              <w:t>опе-ративном</w:t>
            </w:r>
            <w:proofErr w:type="spellEnd"/>
            <w:proofErr w:type="gramEnd"/>
            <w:r>
              <w:rPr>
                <w:sz w:val="24"/>
              </w:rPr>
              <w:t xml:space="preserve"> автомобиле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Радиостанция носимая, совместимая с имеющимися средствами защиты (аппарат, костюм)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Одна на отделение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Гарнитур скрытого ношения с </w:t>
            </w:r>
            <w:proofErr w:type="spellStart"/>
            <w:proofErr w:type="gramStart"/>
            <w:r>
              <w:rPr>
                <w:sz w:val="24"/>
              </w:rPr>
              <w:t>ларинго</w:t>
            </w:r>
            <w:proofErr w:type="spellEnd"/>
            <w:r>
              <w:rPr>
                <w:sz w:val="24"/>
              </w:rPr>
              <w:t>-фоном</w:t>
            </w:r>
            <w:proofErr w:type="gramEnd"/>
            <w:r>
              <w:rPr>
                <w:sz w:val="24"/>
              </w:rPr>
              <w:t>, ушным телефоном и кнопочным управлением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Не менее четырех</w:t>
            </w:r>
          </w:p>
        </w:tc>
      </w:tr>
      <w:tr w:rsidR="002112F6">
        <w:trPr>
          <w:cantSplit/>
        </w:trPr>
        <w:tc>
          <w:tcPr>
            <w:tcW w:w="9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Вспомогательное оборудование и оснащение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Аккумуляторные светильники во </w:t>
            </w:r>
            <w:proofErr w:type="spellStart"/>
            <w:proofErr w:type="gramStart"/>
            <w:r>
              <w:rPr>
                <w:sz w:val="24"/>
              </w:rPr>
              <w:t>взрыво</w:t>
            </w:r>
            <w:proofErr w:type="spellEnd"/>
            <w:r>
              <w:rPr>
                <w:sz w:val="24"/>
              </w:rPr>
              <w:t>-защищенном</w:t>
            </w:r>
            <w:proofErr w:type="gramEnd"/>
            <w:r>
              <w:rPr>
                <w:sz w:val="24"/>
              </w:rPr>
              <w:t xml:space="preserve"> исполнении: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- головные;</w:t>
            </w:r>
          </w:p>
          <w:p w:rsidR="002112F6" w:rsidRDefault="002112F6">
            <w:pPr>
              <w:jc w:val="both"/>
              <w:rPr>
                <w:sz w:val="24"/>
              </w:rPr>
            </w:pP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proofErr w:type="gramStart"/>
            <w:r>
              <w:rPr>
                <w:sz w:val="24"/>
              </w:rPr>
              <w:t>- групповые</w:t>
            </w:r>
            <w:proofErr w:type="gramEnd"/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</w:p>
          <w:p w:rsidR="002112F6" w:rsidRDefault="002112F6">
            <w:pPr>
              <w:jc w:val="both"/>
              <w:rPr>
                <w:sz w:val="24"/>
              </w:rPr>
            </w:pP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числу </w:t>
            </w:r>
            <w:proofErr w:type="gramStart"/>
            <w:r>
              <w:rPr>
                <w:sz w:val="24"/>
              </w:rPr>
              <w:t>дежурящих</w:t>
            </w:r>
            <w:proofErr w:type="gramEnd"/>
            <w:r>
              <w:rPr>
                <w:sz w:val="24"/>
              </w:rPr>
              <w:t xml:space="preserve"> в отделении (смене) плюс резерв 50%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Два на отделение (смену) плюс один резервный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Агрегат для зарядки аккумуляторных светильников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Веревка спасательная диаметром 12 мм и длиной 25 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Одна на отделение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Пояс спасательный с карабином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 на отделение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Щуп – путеводитель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 на отделение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Лестница веревочная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Две на формирование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Лестница 3-х коленная (выдвижная):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- "палка";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- штурмовка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 усмотрению командира АСФ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Тренога переносная металлическая "</w:t>
            </w:r>
            <w:proofErr w:type="spellStart"/>
            <w:r>
              <w:rPr>
                <w:sz w:val="24"/>
              </w:rPr>
              <w:t>Трипод</w:t>
            </w:r>
            <w:proofErr w:type="spellEnd"/>
            <w:r>
              <w:rPr>
                <w:sz w:val="24"/>
              </w:rPr>
              <w:t>" с лебедкой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Один 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Альпинистское снаряжение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  <w:tr w:rsidR="002112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Комплект ограждения опасной зоны К30-2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Два </w:t>
            </w:r>
          </w:p>
        </w:tc>
      </w:tr>
      <w:tr w:rsidR="002112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оснащения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(норма) оснащения</w:t>
            </w:r>
          </w:p>
        </w:tc>
      </w:tr>
      <w:tr w:rsidR="002112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Знаки, запрещающие въезд в загазованную зону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Не менее четырех на оперативной машине</w:t>
            </w:r>
          </w:p>
        </w:tc>
      </w:tr>
      <w:tr w:rsidR="002112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Манометры контрольные кислородный и воздушный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одному </w:t>
            </w:r>
          </w:p>
        </w:tc>
      </w:tr>
      <w:tr w:rsidR="002112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Два </w:t>
            </w:r>
          </w:p>
        </w:tc>
      </w:tr>
      <w:tr w:rsidR="002112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Рулетка длиной 10-20 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Одна</w:t>
            </w:r>
          </w:p>
        </w:tc>
      </w:tr>
      <w:tr w:rsidR="002112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Пломбир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 на отделение (смену)</w:t>
            </w:r>
          </w:p>
        </w:tc>
      </w:tr>
      <w:tr w:rsidR="002112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Термос, емкостью 2-4 л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 на дежурное отделение (смену)</w:t>
            </w:r>
          </w:p>
        </w:tc>
      </w:tr>
    </w:tbl>
    <w:p w:rsidR="002112F6" w:rsidRDefault="002112F6">
      <w:pPr>
        <w:pageBreakBefore/>
        <w:rPr>
          <w:sz w:val="24"/>
        </w:rPr>
      </w:pPr>
      <w:r>
        <w:rPr>
          <w:sz w:val="24"/>
        </w:rPr>
        <w:lastRenderedPageBreak/>
        <w:t xml:space="preserve">Продолжение таблицы Е.1 </w:t>
      </w:r>
    </w:p>
    <w:p w:rsidR="002112F6" w:rsidRDefault="002112F6">
      <w:pPr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8"/>
        <w:gridCol w:w="768"/>
        <w:gridCol w:w="4114"/>
      </w:tblGrid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оснащения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изм.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(норма)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Стенд (полигон) для испытания </w:t>
            </w:r>
            <w:proofErr w:type="gramStart"/>
            <w:r>
              <w:rPr>
                <w:sz w:val="24"/>
              </w:rPr>
              <w:t>спаса-тельных</w:t>
            </w:r>
            <w:proofErr w:type="gramEnd"/>
            <w:r>
              <w:rPr>
                <w:sz w:val="24"/>
              </w:rPr>
              <w:t xml:space="preserve"> поясов, веревок и тренажеров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Боты диэлектрические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Одна на дежурное отделение (смену)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Перчатки диэлектрические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Две на дежурное отделение (смену)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Глицерин ч.д.а.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Не менее 5 кг в формированиях, имеющих дожимающие компрессоры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Спирт этиловый ректификат 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Комплект пневматического (</w:t>
            </w:r>
            <w:proofErr w:type="spellStart"/>
            <w:proofErr w:type="gramStart"/>
            <w:r>
              <w:rPr>
                <w:sz w:val="24"/>
              </w:rPr>
              <w:t>гидравличес</w:t>
            </w:r>
            <w:proofErr w:type="spellEnd"/>
            <w:r>
              <w:rPr>
                <w:sz w:val="24"/>
              </w:rPr>
              <w:t>-кого</w:t>
            </w:r>
            <w:proofErr w:type="gramEnd"/>
            <w:r>
              <w:rPr>
                <w:sz w:val="24"/>
              </w:rPr>
              <w:t>) инструмента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Один 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Прибор или очки ночного видения ПНВ или ОНВ-3 (для выполнения разведки в задымленной, загазованной атмосфере)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Сумка командира отделения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каждом отделении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Сумка командирская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оснащения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изм.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(норма) оснащения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Трос</w:t>
            </w:r>
            <w:proofErr w:type="gramEnd"/>
            <w:r>
              <w:rPr>
                <w:sz w:val="24"/>
              </w:rPr>
              <w:t xml:space="preserve"> направляющий на катушке (при отсутствии проводной связи)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Определяет командир АСФ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Сирена звуковая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 каждом оперативном автомобиле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Проблесковый маячок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 каждом оперативном автомобиле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Комплект запасных частей к дыхательным аппаратам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Определяет командир АСФ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Набор прокладок наиболее применяемых размеров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Для выполнения газоспасательных работ при ликвидации аварии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Определяет командир АСФ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Набор заглушек наиболее применяемых размеров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Набор хомутов наиболее применяемых размеров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Ключи гаечные рожковые (торцевые) наиболее применяемые в цехах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комп.</w:t>
            </w:r>
          </w:p>
        </w:tc>
        <w:tc>
          <w:tcPr>
            <w:tcW w:w="4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pStyle w:val="1"/>
            </w:pPr>
            <w:r>
              <w:t>Оснащение для локализации розливов нефти и нефтепродуктов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Боновые</w:t>
            </w:r>
            <w:proofErr w:type="spellEnd"/>
            <w:r>
              <w:rPr>
                <w:sz w:val="24"/>
              </w:rPr>
              <w:t xml:space="preserve"> заграждения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В зависимости от возможного объема и площади розлива нефти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Подпорные стенки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В зависимости от возможного объема и площади розлива нефти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Нефтесборные устройства (</w:t>
            </w:r>
            <w:proofErr w:type="spellStart"/>
            <w:r>
              <w:rPr>
                <w:sz w:val="24"/>
              </w:rPr>
              <w:t>скриммер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Не менее двух на формирование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Вакуумные установки (насосное оборудование)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Не менее двух на формирование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Разборные резервуары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В зависимости от возможного объема розлива нефти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Сорбенты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В зависимости от возможного объема и площади розлива нефти</w:t>
            </w:r>
          </w:p>
        </w:tc>
      </w:tr>
      <w:tr w:rsidR="0021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Распылители сорбента (автономные или стационарные)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Не менее двух на формирование</w:t>
            </w:r>
          </w:p>
        </w:tc>
      </w:tr>
    </w:tbl>
    <w:p w:rsidR="002112F6" w:rsidRDefault="002112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8"/>
        <w:gridCol w:w="768"/>
        <w:gridCol w:w="4114"/>
      </w:tblGrid>
      <w:tr w:rsidR="002112F6">
        <w:trPr>
          <w:cantSplit/>
        </w:trPr>
        <w:tc>
          <w:tcPr>
            <w:tcW w:w="9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pStyle w:val="1"/>
            </w:pPr>
            <w:r>
              <w:lastRenderedPageBreak/>
              <w:t>Перечень альпинистского снаряжения для спасательных работ на высоте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pStyle w:val="2"/>
            </w:pPr>
            <w:r>
              <w:t>Спасательная веревка диаметром 10-12 мм, длиной 50 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Веревка вспомогательная диаметром 8 мм, длиной 50 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Веревка для газоспасательных работ (льняная, </w:t>
            </w:r>
            <w:proofErr w:type="gramStart"/>
            <w:r>
              <w:rPr>
                <w:sz w:val="24"/>
              </w:rPr>
              <w:t>х/б</w:t>
            </w:r>
            <w:proofErr w:type="gramEnd"/>
            <w:r>
              <w:rPr>
                <w:sz w:val="24"/>
              </w:rPr>
              <w:t>, пеньковая и др.), длиной 10 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Веревка для тренировок диаметром 10-12 мм, длиной 15-20 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Предохранительный пояс (ИСС)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Носилки спасательные «</w:t>
            </w:r>
            <w:r>
              <w:rPr>
                <w:sz w:val="24"/>
                <w:lang w:val="en-US"/>
              </w:rPr>
              <w:t>Paramedic</w:t>
            </w:r>
            <w:r>
              <w:rPr>
                <w:sz w:val="24"/>
              </w:rPr>
              <w:t>»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Спасательные системы: спасательная косынка,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сбруя для колодцев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Карабин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Тормозное устройство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2112F6" w:rsidRDefault="002112F6">
      <w:pPr>
        <w:pageBreakBefore/>
        <w:rPr>
          <w:sz w:val="24"/>
        </w:rPr>
      </w:pPr>
      <w:r>
        <w:rPr>
          <w:sz w:val="24"/>
        </w:rPr>
        <w:lastRenderedPageBreak/>
        <w:t xml:space="preserve">Продолжение таблицы Е.1 </w:t>
      </w:r>
    </w:p>
    <w:p w:rsidR="002112F6" w:rsidRDefault="002112F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8"/>
        <w:gridCol w:w="768"/>
        <w:gridCol w:w="4114"/>
      </w:tblGrid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оснащения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изм.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(норма)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Зажим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Локальная петля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Протектор для веревок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12F6">
        <w:trPr>
          <w:cantSplit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Сумки укладочные: для веревок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</w:t>
            </w:r>
            <w:proofErr w:type="gramStart"/>
            <w:r>
              <w:rPr>
                <w:sz w:val="24"/>
              </w:rPr>
              <w:t>общая</w:t>
            </w:r>
            <w:proofErr w:type="gramEnd"/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112F6" w:rsidRDefault="002112F6">
      <w:pPr>
        <w:jc w:val="center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  <w:r>
        <w:rPr>
          <w:sz w:val="24"/>
        </w:rPr>
        <w:t>Таблица Е.2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Перечень оснащения </w:t>
      </w:r>
      <w:proofErr w:type="spellStart"/>
      <w:r>
        <w:rPr>
          <w:sz w:val="24"/>
        </w:rPr>
        <w:t>газодымной</w:t>
      </w:r>
      <w:proofErr w:type="spellEnd"/>
      <w:r>
        <w:rPr>
          <w:sz w:val="24"/>
        </w:rPr>
        <w:t xml:space="preserve"> камеры</w:t>
      </w:r>
    </w:p>
    <w:p w:rsidR="002112F6" w:rsidRDefault="002112F6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71"/>
        <w:gridCol w:w="1668"/>
      </w:tblGrid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8"/>
            </w:pPr>
            <w:r>
              <w:t>Наименование</w:t>
            </w:r>
          </w:p>
          <w:p w:rsidR="002112F6" w:rsidRDefault="002112F6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2"/>
            </w:pPr>
            <w:r>
              <w:t>Электропечь (нагревательные приборы) для создания высокой температуры (50</w:t>
            </w:r>
            <w:r>
              <w:rPr>
                <w:vertAlign w:val="superscript"/>
              </w:rPr>
              <w:t>0</w:t>
            </w:r>
            <w:r>
              <w:t xml:space="preserve"> С),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Устройство для создания загазованности и задымленности,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Психрометр бытовой,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Вертикальный эргометр с грузом 20 кг,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Беговой мостик или велоэргометр,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Манекен (фантом),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Коридор для создания препятствий, темноты, высокой температуры, дыма, шума и др.,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и инструмент для отработки навыков установки заглушек, устранения утечек в зависимости от характеристик и места аварии,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Колодец с трубопроводом и вентилем в нем и люком диаметром 500-600 мм (колодец может быть на полигоне подразделения),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Носилки санитарные складные,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Переговорное устройство (мегафон) для подачи </w:t>
            </w:r>
            <w:proofErr w:type="gramStart"/>
            <w:r>
              <w:rPr>
                <w:sz w:val="24"/>
              </w:rPr>
              <w:t>вводных</w:t>
            </w:r>
            <w:proofErr w:type="gramEnd"/>
            <w:r>
              <w:rPr>
                <w:sz w:val="24"/>
              </w:rPr>
              <w:t xml:space="preserve"> и контроля за тренирующимися,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Вентилятор вытяжной,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Распредпункт</w:t>
            </w:r>
            <w:proofErr w:type="spellEnd"/>
            <w:r>
              <w:rPr>
                <w:sz w:val="24"/>
              </w:rPr>
              <w:t xml:space="preserve"> с пусковой аппаратурой,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Звонок аварийной сигнализации или телефон прямой связи с дежурным у сре</w:t>
            </w:r>
            <w:proofErr w:type="gramStart"/>
            <w:r>
              <w:rPr>
                <w:sz w:val="24"/>
              </w:rPr>
              <w:t>дств св</w:t>
            </w:r>
            <w:proofErr w:type="gramEnd"/>
            <w:r>
              <w:rPr>
                <w:sz w:val="24"/>
              </w:rPr>
              <w:t>язи подразделения,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Аптечка с медикаментами,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Скамья для размещения </w:t>
            </w:r>
            <w:proofErr w:type="gramStart"/>
            <w:r>
              <w:rPr>
                <w:sz w:val="24"/>
              </w:rPr>
              <w:t>тренирующихся</w:t>
            </w:r>
            <w:proofErr w:type="gramEnd"/>
            <w:r>
              <w:rPr>
                <w:sz w:val="24"/>
              </w:rPr>
              <w:t xml:space="preserve"> при отдыхе,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Стол,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Схема камеры и размещения предметов в ней, экз.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Шкаф для хранения инструмента,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Стул,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Звуковой метроном,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112F6" w:rsidRDefault="002112F6">
      <w:pPr>
        <w:pStyle w:val="a5"/>
        <w:pageBreakBefore/>
        <w:jc w:val="left"/>
        <w:rPr>
          <w:sz w:val="24"/>
        </w:rPr>
      </w:pPr>
      <w:r>
        <w:rPr>
          <w:sz w:val="24"/>
        </w:rPr>
        <w:lastRenderedPageBreak/>
        <w:t>Таблица Е.3</w:t>
      </w:r>
      <w:r>
        <w:rPr>
          <w:sz w:val="24"/>
        </w:rPr>
        <w:tab/>
      </w:r>
      <w:r>
        <w:rPr>
          <w:sz w:val="24"/>
        </w:rPr>
        <w:tab/>
        <w:t>Перечень предметов в сумке командира отделения</w:t>
      </w:r>
    </w:p>
    <w:p w:rsidR="002112F6" w:rsidRDefault="002112F6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71"/>
        <w:gridCol w:w="1668"/>
      </w:tblGrid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2112F6" w:rsidRDefault="002112F6">
            <w:pPr>
              <w:jc w:val="center"/>
              <w:rPr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2"/>
            </w:pPr>
            <w:r>
              <w:t xml:space="preserve">Жгут артериальный (бинт </w:t>
            </w:r>
            <w:proofErr w:type="spellStart"/>
            <w:r>
              <w:t>Мартинса</w:t>
            </w:r>
            <w:proofErr w:type="spellEnd"/>
            <w:r>
              <w:t>)1,5-2,0 м,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Пакет индивидуальный,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Сосуд для отбора проб воздуха,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Насос ручной (груша</w:t>
            </w:r>
            <w:proofErr w:type="gramStart"/>
            <w:r>
              <w:rPr>
                <w:sz w:val="24"/>
              </w:rPr>
              <w:t>)д</w:t>
            </w:r>
            <w:proofErr w:type="gramEnd"/>
            <w:r>
              <w:rPr>
                <w:sz w:val="24"/>
              </w:rPr>
              <w:t>ля отбора проб воздуха,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Нож складной, длина лезвия 12-15 см,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Термометр максимальный спиртовой в деревянной оправе, с пределом измерения от – 50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до + 50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Бланк </w:t>
            </w:r>
            <w:proofErr w:type="gramStart"/>
            <w:r>
              <w:rPr>
                <w:sz w:val="24"/>
              </w:rPr>
              <w:t>акт-наряда</w:t>
            </w:r>
            <w:proofErr w:type="gramEnd"/>
            <w:r>
              <w:rPr>
                <w:sz w:val="24"/>
              </w:rPr>
              <w:t xml:space="preserve"> отбора проб воздуха,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Авторучка,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Блокнот,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Аспиратор меховой (</w:t>
            </w:r>
            <w:proofErr w:type="spellStart"/>
            <w:r>
              <w:rPr>
                <w:sz w:val="24"/>
              </w:rPr>
              <w:t>гх</w:t>
            </w:r>
            <w:proofErr w:type="spellEnd"/>
            <w:r>
              <w:rPr>
                <w:sz w:val="24"/>
              </w:rPr>
              <w:t>),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Набор индикаторных трубок (по 10 шт. на каждый газ, встречающийся на предприятии или при  аварии),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Воздушный шланг-удлинитель (2м, для соединения между собой двух дыхательных аппаратов АВХ),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Карты-коды и промежуточные подсоединения при наличии в отделении проводной связи «Уголек»,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Средство против запотевания стекол (масок, костюмов),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Лента изоляционная,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  <w:r>
        <w:rPr>
          <w:sz w:val="24"/>
        </w:rPr>
        <w:t>Таблица Е.4</w:t>
      </w:r>
      <w:r>
        <w:rPr>
          <w:sz w:val="24"/>
        </w:rPr>
        <w:tab/>
      </w:r>
      <w:r>
        <w:rPr>
          <w:sz w:val="24"/>
        </w:rPr>
        <w:tab/>
        <w:t>Перечень предметов в сумке командирской</w:t>
      </w:r>
    </w:p>
    <w:p w:rsidR="002112F6" w:rsidRDefault="002112F6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71"/>
        <w:gridCol w:w="1668"/>
      </w:tblGrid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2112F6" w:rsidRDefault="002112F6">
            <w:pPr>
              <w:jc w:val="center"/>
              <w:rPr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2"/>
            </w:pPr>
            <w:r>
              <w:t>Оперативный журнал,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Устав АСФ,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Положение о газоспасательных формированиях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Бумага писчая не менее, лист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Авторучка,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Карандаш,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Карандаши цветные, набор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Линейка длиной 30 см,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Резинка (штрих),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Калькулятор,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Кассета для магнитофона,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Наушники </w:t>
            </w:r>
            <w:proofErr w:type="spellStart"/>
            <w:r>
              <w:rPr>
                <w:sz w:val="24"/>
              </w:rPr>
              <w:t>высокоомные</w:t>
            </w:r>
            <w:proofErr w:type="spellEnd"/>
            <w:r>
              <w:rPr>
                <w:sz w:val="24"/>
              </w:rPr>
              <w:t xml:space="preserve"> с зажимами («крокодил») на концах провода, для параллельного подсоединения к телефону,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Бланки </w:t>
            </w:r>
            <w:proofErr w:type="gramStart"/>
            <w:r>
              <w:rPr>
                <w:sz w:val="24"/>
              </w:rPr>
              <w:t>акт-наряда</w:t>
            </w:r>
            <w:proofErr w:type="gramEnd"/>
            <w:r>
              <w:rPr>
                <w:sz w:val="24"/>
              </w:rPr>
              <w:t xml:space="preserve"> отбора проб воздуха,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Наставление по Тактико-технической подготовке спасателей для оказания помощи людям и ликвидации ЧС, сопровождающейся выделением вредных веществ, шт.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112F6" w:rsidRDefault="002112F6">
      <w:pPr>
        <w:jc w:val="center"/>
        <w:rPr>
          <w:sz w:val="24"/>
        </w:rPr>
      </w:pPr>
    </w:p>
    <w:p w:rsidR="002112F6" w:rsidRDefault="002112F6">
      <w:pPr>
        <w:pStyle w:val="a5"/>
        <w:pageBreakBefore/>
        <w:jc w:val="left"/>
        <w:rPr>
          <w:sz w:val="24"/>
        </w:rPr>
      </w:pPr>
      <w:r>
        <w:rPr>
          <w:sz w:val="24"/>
        </w:rPr>
        <w:lastRenderedPageBreak/>
        <w:t>Таблица Е.5</w:t>
      </w:r>
      <w:r>
        <w:rPr>
          <w:sz w:val="24"/>
        </w:rPr>
        <w:tab/>
      </w:r>
      <w:r>
        <w:rPr>
          <w:sz w:val="24"/>
        </w:rPr>
        <w:tab/>
        <w:t>Нормы обеспеченности газоспасательного формирования</w:t>
      </w:r>
    </w:p>
    <w:p w:rsidR="002112F6" w:rsidRDefault="002112F6">
      <w:pPr>
        <w:pStyle w:val="4"/>
        <w:jc w:val="center"/>
      </w:pPr>
      <w:r>
        <w:t>транспортными средствами</w:t>
      </w:r>
    </w:p>
    <w:p w:rsidR="002112F6" w:rsidRDefault="002112F6">
      <w:pPr>
        <w:jc w:val="center"/>
        <w:rPr>
          <w:b/>
          <w:bCs/>
          <w:sz w:val="24"/>
        </w:rPr>
      </w:pPr>
    </w:p>
    <w:p w:rsidR="002112F6" w:rsidRDefault="002112F6">
      <w:pPr>
        <w:jc w:val="center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418"/>
      </w:tblGrid>
      <w:tr w:rsidR="002112F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и назначение автомобилей</w:t>
            </w:r>
          </w:p>
          <w:p w:rsidR="002112F6" w:rsidRDefault="002112F6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2112F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3"/>
              <w:rPr>
                <w:sz w:val="24"/>
              </w:rPr>
            </w:pPr>
          </w:p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Автомобили оперативные со специальным кузовом (или автобусы)         </w:t>
            </w:r>
          </w:p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для выезда оперативного состава на аварийно-спасательные работы:</w:t>
            </w:r>
          </w:p>
          <w:p w:rsidR="002112F6" w:rsidRDefault="002112F6">
            <w:pPr>
              <w:pStyle w:val="a3"/>
              <w:rPr>
                <w:sz w:val="24"/>
              </w:rPr>
            </w:pPr>
          </w:p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     - при дежурстве одним отделением;</w:t>
            </w:r>
          </w:p>
          <w:p w:rsidR="002112F6" w:rsidRDefault="002112F6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     - при дежурстве двумя отделениями</w:t>
            </w:r>
          </w:p>
          <w:p w:rsidR="002112F6" w:rsidRDefault="002112F6">
            <w:pPr>
              <w:jc w:val="both"/>
              <w:rPr>
                <w:sz w:val="24"/>
              </w:rPr>
            </w:pP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Автомобили оперативные легковые для выезда командно-</w:t>
            </w:r>
          </w:p>
          <w:p w:rsidR="002112F6" w:rsidRDefault="002112F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руководящего состава на аварийно-спасательные работы</w:t>
            </w:r>
          </w:p>
          <w:p w:rsidR="002112F6" w:rsidRDefault="002112F6">
            <w:pPr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Два</w:t>
            </w:r>
          </w:p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</w:tr>
    </w:tbl>
    <w:p w:rsidR="002112F6" w:rsidRDefault="002112F6">
      <w:pPr>
        <w:jc w:val="center"/>
        <w:rPr>
          <w:sz w:val="24"/>
        </w:rPr>
      </w:pPr>
    </w:p>
    <w:p w:rsidR="002112F6" w:rsidRDefault="002112F6">
      <w:pPr>
        <w:pStyle w:val="a5"/>
        <w:jc w:val="righ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  <w:r>
        <w:rPr>
          <w:sz w:val="24"/>
        </w:rPr>
        <w:t>Таблица Е.6</w:t>
      </w:r>
      <w:r>
        <w:rPr>
          <w:sz w:val="24"/>
        </w:rPr>
        <w:tab/>
      </w:r>
      <w:r>
        <w:rPr>
          <w:sz w:val="24"/>
        </w:rPr>
        <w:tab/>
        <w:t>Перечень комплектности учебно-тренировочного полигона</w:t>
      </w: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4"/>
        <w:rPr>
          <w:b/>
          <w:b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466"/>
        <w:gridCol w:w="1573"/>
      </w:tblGrid>
      <w:tr w:rsidR="002112F6"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Наименование</w:t>
            </w:r>
          </w:p>
          <w:p w:rsidR="002112F6" w:rsidRDefault="002112F6">
            <w:pPr>
              <w:pStyle w:val="a4"/>
              <w:ind w:firstLine="0"/>
              <w:jc w:val="center"/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Кол-во</w:t>
            </w:r>
          </w:p>
        </w:tc>
      </w:tr>
      <w:tr w:rsidR="002112F6"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77"/>
            </w:pPr>
            <w:r>
              <w:t xml:space="preserve">Дорожка (полоса) для проведения занятий по тактико-технической подготовке с отработкой комплексов по применению связи (проводной, звуковой, световой) и др. упражнений, </w:t>
            </w:r>
            <w:proofErr w:type="gramStart"/>
            <w:r>
              <w:t>м</w:t>
            </w:r>
            <w:proofErr w:type="gram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41"/>
              <w:jc w:val="center"/>
            </w:pPr>
            <w:r>
              <w:t>50-100</w:t>
            </w:r>
          </w:p>
        </w:tc>
      </w:tr>
      <w:tr w:rsidR="002112F6"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77"/>
            </w:pPr>
            <w:r>
              <w:t>Емкость (ж/дорожная цистерна списанная) с подводом воды от магистрали для создания свищей, течей из емкости, комп.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41"/>
              <w:jc w:val="center"/>
            </w:pPr>
            <w:r>
              <w:t>1</w:t>
            </w:r>
          </w:p>
        </w:tc>
      </w:tr>
      <w:tr w:rsidR="002112F6"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77"/>
            </w:pPr>
            <w:r>
              <w:t xml:space="preserve">Эстакада с двумя лестницами с углом наклона 40-60 </w:t>
            </w:r>
            <w:r>
              <w:rPr>
                <w:vertAlign w:val="superscript"/>
              </w:rPr>
              <w:t xml:space="preserve">0 </w:t>
            </w:r>
            <w:r>
              <w:t>и одной сбоку вертикальной; один трубопровод на эстакаде с муфтовым соединением, второй, проложенный по низу, с фланцевым соединением, комп.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41"/>
              <w:jc w:val="center"/>
            </w:pPr>
            <w:r>
              <w:t>1</w:t>
            </w:r>
          </w:p>
        </w:tc>
      </w:tr>
      <w:tr w:rsidR="002112F6"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77"/>
            </w:pPr>
            <w:r>
              <w:t>Терренкур длиной 10-15 м для передвижения спасателя «</w:t>
            </w:r>
            <w:proofErr w:type="gramStart"/>
            <w:r>
              <w:t xml:space="preserve">по- </w:t>
            </w:r>
            <w:proofErr w:type="spellStart"/>
            <w:r>
              <w:t>пластунски</w:t>
            </w:r>
            <w:proofErr w:type="spellEnd"/>
            <w:proofErr w:type="gramEnd"/>
            <w:r>
              <w:t>» со снятым дыхательным аппаратом и минимальным оснащением, комп.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41"/>
              <w:jc w:val="center"/>
            </w:pPr>
            <w:r>
              <w:t>1</w:t>
            </w:r>
          </w:p>
        </w:tc>
      </w:tr>
      <w:tr w:rsidR="002112F6"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77"/>
            </w:pPr>
            <w:r>
              <w:t xml:space="preserve">Носилки рабочие с надежно закрепленным </w:t>
            </w:r>
            <w:proofErr w:type="spellStart"/>
            <w:r>
              <w:t>одноцельным</w:t>
            </w:r>
            <w:proofErr w:type="spellEnd"/>
            <w:r>
              <w:t xml:space="preserve"> грузом (70 кг),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41"/>
              <w:jc w:val="center"/>
            </w:pPr>
            <w:r>
              <w:t>1</w:t>
            </w:r>
          </w:p>
        </w:tc>
      </w:tr>
      <w:tr w:rsidR="002112F6"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77"/>
            </w:pPr>
            <w:r>
              <w:t>Схема учебно-тренировочного полигона, экз.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41"/>
              <w:jc w:val="center"/>
            </w:pPr>
            <w:r>
              <w:t>1</w:t>
            </w:r>
          </w:p>
        </w:tc>
      </w:tr>
    </w:tbl>
    <w:p w:rsidR="002112F6" w:rsidRDefault="002112F6">
      <w:pPr>
        <w:pStyle w:val="a5"/>
        <w:pageBreakBefore/>
        <w:ind w:left="2124" w:hanging="2124"/>
        <w:jc w:val="left"/>
        <w:rPr>
          <w:sz w:val="24"/>
        </w:rPr>
      </w:pPr>
      <w:r>
        <w:rPr>
          <w:sz w:val="24"/>
        </w:rPr>
        <w:lastRenderedPageBreak/>
        <w:t>Таблица Е.7</w:t>
      </w:r>
      <w:r>
        <w:rPr>
          <w:sz w:val="24"/>
        </w:rPr>
        <w:tab/>
        <w:t xml:space="preserve">Перечень оснащения для проверки дыхательных аппаратов, противогазов, </w:t>
      </w:r>
      <w:proofErr w:type="spellStart"/>
      <w:r>
        <w:rPr>
          <w:sz w:val="24"/>
        </w:rPr>
        <w:t>самоспасателей</w:t>
      </w:r>
      <w:proofErr w:type="spellEnd"/>
      <w:r>
        <w:rPr>
          <w:sz w:val="24"/>
        </w:rPr>
        <w:t xml:space="preserve"> и аппаратов ИВЛ</w:t>
      </w:r>
    </w:p>
    <w:p w:rsidR="002112F6" w:rsidRDefault="002112F6">
      <w:pPr>
        <w:pStyle w:val="a4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71"/>
        <w:gridCol w:w="1668"/>
      </w:tblGrid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  <w:jc w:val="center"/>
            </w:pPr>
            <w:r>
              <w:t>Наименование</w:t>
            </w:r>
          </w:p>
          <w:p w:rsidR="002112F6" w:rsidRDefault="002112F6">
            <w:pPr>
              <w:pStyle w:val="a4"/>
              <w:ind w:left="94"/>
              <w:jc w:val="center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Кол-во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>Контрольный прибор для проверки дыхательных аппаратов,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1-2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>Приспособления, материалы и инструмент для проведения годовой проверки дыхательных аппаратов,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>Приспособления для проверки:</w:t>
            </w:r>
          </w:p>
          <w:p w:rsidR="002112F6" w:rsidRDefault="002112F6">
            <w:pPr>
              <w:pStyle w:val="a4"/>
              <w:ind w:left="94"/>
            </w:pPr>
            <w:r>
              <w:t xml:space="preserve">- панорамной маски,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2112F6" w:rsidRDefault="002112F6">
            <w:pPr>
              <w:pStyle w:val="a4"/>
              <w:ind w:left="94"/>
            </w:pPr>
            <w:r>
              <w:t xml:space="preserve">- шлем-маски,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</w:p>
          <w:p w:rsidR="002112F6" w:rsidRDefault="002112F6">
            <w:pPr>
              <w:pStyle w:val="a4"/>
              <w:ind w:left="59" w:firstLine="0"/>
              <w:jc w:val="center"/>
            </w:pPr>
            <w:r>
              <w:t>1</w:t>
            </w:r>
          </w:p>
          <w:p w:rsidR="002112F6" w:rsidRDefault="002112F6">
            <w:pPr>
              <w:pStyle w:val="a4"/>
              <w:ind w:left="59" w:firstLine="0"/>
              <w:jc w:val="center"/>
            </w:pPr>
            <w: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 xml:space="preserve">Прибор для проверки герметичности </w:t>
            </w:r>
            <w:proofErr w:type="spellStart"/>
            <w:r>
              <w:t>самоспасателей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 xml:space="preserve">Прибор контрольный для проверки аппаратов ИВЛ,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 xml:space="preserve">Прибор и приспособления для проверки шланговых аппаратов (противогазов),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 xml:space="preserve">Термометр комнатный,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 xml:space="preserve">Барометр-анероид бытовой,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 xml:space="preserve">Секундомер (часы песочные),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1-2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 xml:space="preserve">График годовой (профилактической) проверки дыхательных аппаратов,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1</w:t>
            </w:r>
          </w:p>
        </w:tc>
      </w:tr>
      <w:tr w:rsidR="002112F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94"/>
            </w:pPr>
            <w:r>
              <w:t xml:space="preserve">Плакаты и схемы по применению контрольных приборов для профилактической (годовой), плановой проверки дыхательных аппаратов, </w:t>
            </w:r>
            <w:proofErr w:type="spellStart"/>
            <w:r>
              <w:t>самоспасателей</w:t>
            </w:r>
            <w:proofErr w:type="spellEnd"/>
            <w:r>
              <w:t>, противогазов и аппаратов ИВЛ, комп.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 w:firstLine="0"/>
              <w:jc w:val="center"/>
            </w:pPr>
            <w:r>
              <w:t>1</w:t>
            </w:r>
          </w:p>
        </w:tc>
      </w:tr>
    </w:tbl>
    <w:p w:rsidR="002112F6" w:rsidRDefault="002112F6">
      <w:pPr>
        <w:pStyle w:val="a5"/>
        <w:jc w:val="right"/>
        <w:rPr>
          <w:b/>
          <w:bCs/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jc w:val="left"/>
        <w:rPr>
          <w:sz w:val="24"/>
        </w:rPr>
      </w:pPr>
    </w:p>
    <w:p w:rsidR="002112F6" w:rsidRDefault="002112F6">
      <w:pPr>
        <w:pStyle w:val="a5"/>
        <w:ind w:left="2124" w:hanging="2124"/>
        <w:jc w:val="left"/>
        <w:rPr>
          <w:sz w:val="24"/>
        </w:rPr>
      </w:pPr>
      <w:r>
        <w:rPr>
          <w:sz w:val="24"/>
        </w:rPr>
        <w:t>Таблица Е.8</w:t>
      </w:r>
      <w:r>
        <w:rPr>
          <w:sz w:val="24"/>
        </w:rPr>
        <w:tab/>
        <w:t>Перечень оснащения для обеспечения выезда АСФ по сигналу «Тревога»</w:t>
      </w:r>
    </w:p>
    <w:p w:rsidR="002112F6" w:rsidRDefault="002112F6">
      <w:pPr>
        <w:pStyle w:val="a4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30"/>
        <w:gridCol w:w="1809"/>
      </w:tblGrid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jc w:val="center"/>
            </w:pPr>
            <w:r>
              <w:t>Наименование</w:t>
            </w:r>
          </w:p>
          <w:p w:rsidR="002112F6" w:rsidRDefault="002112F6">
            <w:pPr>
              <w:pStyle w:val="a4"/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/>
              <w:jc w:val="center"/>
            </w:pPr>
            <w:r>
              <w:t>Кол-во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</w:pPr>
            <w:r>
              <w:t>Пульт управления дежурного у средств связи</w:t>
            </w:r>
            <w:proofErr w:type="gramStart"/>
            <w:r>
              <w:t xml:space="preserve"> ,</w:t>
            </w:r>
            <w:proofErr w:type="gramEnd"/>
            <w:r>
              <w:t xml:space="preserve"> комп.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</w:pPr>
            <w:r>
              <w:t>Наружная звонковая (тональная) сигнализация оповещения об аварии (основная), комп.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</w:pPr>
            <w:r>
              <w:t>Звонковая (тональная) сигнализация оповещения об аварии внутри служебных зданий, комп.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</w:pPr>
            <w:proofErr w:type="gramStart"/>
            <w:r>
              <w:t>Автономная</w:t>
            </w:r>
            <w:proofErr w:type="gramEnd"/>
            <w:r>
              <w:t xml:space="preserve"> звонковая (тональная) внутри служебных зданий, комп.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</w:pPr>
            <w:r>
              <w:t>Аварийное освещение в оперативном гараже, комнате отдыха и у пульта дежурного, комп.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</w:pPr>
            <w:r>
              <w:t>Светофоры, освещаемые указатели «Берегись автомобиля» и другие знаки для безопасного аварийного выезда оперативного транспорта с территории подразделения на основную магистраль, комп.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left="59"/>
              <w:jc w:val="center"/>
            </w:pPr>
            <w:r>
              <w:t>1</w:t>
            </w:r>
          </w:p>
        </w:tc>
      </w:tr>
    </w:tbl>
    <w:p w:rsidR="002112F6" w:rsidRDefault="002112F6">
      <w:pPr>
        <w:pStyle w:val="a5"/>
        <w:pageBreakBefore/>
        <w:jc w:val="left"/>
        <w:rPr>
          <w:sz w:val="24"/>
        </w:rPr>
      </w:pPr>
      <w:r>
        <w:rPr>
          <w:sz w:val="24"/>
        </w:rPr>
        <w:lastRenderedPageBreak/>
        <w:t>Таблица Е.9</w:t>
      </w:r>
      <w:r>
        <w:rPr>
          <w:sz w:val="24"/>
        </w:rPr>
        <w:tab/>
        <w:t xml:space="preserve">   Перечень оснащения пульта управления дежурного у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</w:t>
      </w:r>
    </w:p>
    <w:p w:rsidR="002112F6" w:rsidRDefault="002112F6">
      <w:pPr>
        <w:pStyle w:val="a4"/>
        <w:ind w:firstLine="0"/>
        <w:rPr>
          <w:b/>
          <w:bCs/>
        </w:rPr>
      </w:pPr>
    </w:p>
    <w:p w:rsidR="002112F6" w:rsidRDefault="002112F6">
      <w:pPr>
        <w:pStyle w:val="a4"/>
        <w:ind w:firstLine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30"/>
        <w:gridCol w:w="1809"/>
      </w:tblGrid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Наименование</w:t>
            </w:r>
          </w:p>
          <w:p w:rsidR="002112F6" w:rsidRDefault="002112F6">
            <w:pPr>
              <w:pStyle w:val="a4"/>
              <w:ind w:firstLine="0"/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Кол-во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 xml:space="preserve">Пульт с кнопками управления,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 xml:space="preserve">Телефонный аппарат (коммутатор) с двумя независимыми линиями связи с центральным коммутатором предприятия, прямыми линиями связи с главным инженером и главным диспетчером предприятия,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 xml:space="preserve">Аварийная путевка на выезд АСФ,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4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>Копирка, лист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 xml:space="preserve">Шариковая ручка (карандаш),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 xml:space="preserve">Часы,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 xml:space="preserve">Календарь,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>Список телефонов, экземпляр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 xml:space="preserve">Обязанности дежурного у средств связи,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>Планы ликвидации аварийных ситуаций, комп.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1</w:t>
            </w:r>
          </w:p>
        </w:tc>
      </w:tr>
      <w:tr w:rsidR="00211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</w:pPr>
            <w:r>
              <w:t xml:space="preserve">Аварийные карточки в каждом </w:t>
            </w:r>
            <w:proofErr w:type="spellStart"/>
            <w:r>
              <w:t>ПЛАСе</w:t>
            </w:r>
            <w:proofErr w:type="spellEnd"/>
            <w:r>
              <w:t>, комп.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a4"/>
              <w:ind w:firstLine="0"/>
              <w:jc w:val="center"/>
            </w:pPr>
            <w:r>
              <w:t>1</w:t>
            </w:r>
          </w:p>
        </w:tc>
      </w:tr>
    </w:tbl>
    <w:p w:rsidR="002112F6" w:rsidRDefault="002112F6">
      <w:pPr>
        <w:pStyle w:val="a5"/>
        <w:jc w:val="right"/>
        <w:rPr>
          <w:b/>
          <w:bCs/>
          <w:sz w:val="24"/>
        </w:rPr>
      </w:pPr>
    </w:p>
    <w:p w:rsidR="002112F6" w:rsidRDefault="002112F6">
      <w:pPr>
        <w:pStyle w:val="a5"/>
        <w:pageBreakBefore/>
        <w:jc w:val="left"/>
        <w:rPr>
          <w:sz w:val="24"/>
        </w:rPr>
      </w:pPr>
      <w:r>
        <w:rPr>
          <w:sz w:val="24"/>
        </w:rPr>
        <w:lastRenderedPageBreak/>
        <w:t>Таблица Е.10</w:t>
      </w:r>
      <w:r>
        <w:rPr>
          <w:sz w:val="24"/>
        </w:rPr>
        <w:tab/>
      </w:r>
      <w:r>
        <w:rPr>
          <w:sz w:val="24"/>
        </w:rPr>
        <w:tab/>
        <w:t>Перечень средств в медицинской сумке отделения</w:t>
      </w:r>
    </w:p>
    <w:p w:rsidR="002112F6" w:rsidRDefault="002112F6">
      <w:pPr>
        <w:jc w:val="center"/>
        <w:rPr>
          <w:sz w:val="24"/>
        </w:rPr>
      </w:pPr>
    </w:p>
    <w:p w:rsidR="002112F6" w:rsidRDefault="002112F6">
      <w:pPr>
        <w:jc w:val="center"/>
        <w:rPr>
          <w:sz w:val="24"/>
        </w:rPr>
      </w:pP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1080"/>
        <w:gridCol w:w="1260"/>
      </w:tblGrid>
      <w:tr w:rsidR="002112F6">
        <w:tc>
          <w:tcPr>
            <w:tcW w:w="6550" w:type="dxa"/>
            <w:tcBorders>
              <w:bottom w:val="single" w:sz="4" w:space="0" w:color="auto"/>
            </w:tcBorders>
          </w:tcPr>
          <w:p w:rsidR="002112F6" w:rsidRDefault="002112F6">
            <w:pPr>
              <w:pStyle w:val="8"/>
            </w:pPr>
            <w:r>
              <w:t>Наименование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Един.</w:t>
            </w:r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изм.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Коли-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чество</w:t>
            </w:r>
            <w:proofErr w:type="spellEnd"/>
          </w:p>
        </w:tc>
      </w:tr>
      <w:tr w:rsidR="002112F6">
        <w:tc>
          <w:tcPr>
            <w:tcW w:w="6550" w:type="dxa"/>
            <w:tcBorders>
              <w:top w:val="single" w:sz="4" w:space="0" w:color="auto"/>
              <w:bottom w:val="single" w:sz="4" w:space="0" w:color="auto"/>
            </w:tcBorders>
          </w:tcPr>
          <w:p w:rsidR="002112F6" w:rsidRDefault="002112F6">
            <w:pPr>
              <w:rPr>
                <w:sz w:val="24"/>
              </w:rPr>
            </w:pPr>
          </w:p>
          <w:p w:rsidR="002112F6" w:rsidRDefault="002112F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Амилнитрит</w:t>
            </w:r>
            <w:proofErr w:type="spellEnd"/>
            <w:r>
              <w:rPr>
                <w:sz w:val="24"/>
              </w:rPr>
              <w:t xml:space="preserve">  0,5  мл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Настойка бриллиантового зеленого спиртовая, 2%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Перекись водорода 3%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Нашатырный спирт 10% - 1,0 мл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Раствор новокаина 2% - 1,0 мл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Раствор альбуцида 30% - 1,0 мл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Настойка валерианы (пустырника)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Спирт этиловый 96,6% ректификат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Вода минеральная, щелочная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Анальгин 0,5 г, табл.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Димедрол 0,05 г, табл.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Валидол, табл. (капсулы)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Сода двууглекислая (в расфасовке по 4.0 г)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Кислота борная (в расфасовке по 4.0 г)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 xml:space="preserve">Калий </w:t>
            </w:r>
            <w:proofErr w:type="spellStart"/>
            <w:r>
              <w:rPr>
                <w:sz w:val="24"/>
              </w:rPr>
              <w:t>марганцевокислый</w:t>
            </w:r>
            <w:proofErr w:type="spellEnd"/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Уголь активированный, табл.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Биологически активное перевязочное средство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 xml:space="preserve">Салфетки марлевые 20х20, </w:t>
            </w:r>
            <w:proofErr w:type="spellStart"/>
            <w:r>
              <w:rPr>
                <w:sz w:val="24"/>
              </w:rPr>
              <w:t>стерильн</w:t>
            </w:r>
            <w:proofErr w:type="spellEnd"/>
            <w:r>
              <w:rPr>
                <w:sz w:val="24"/>
              </w:rPr>
              <w:t>.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Салфетка ватно-марлевая 20х10х1 см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 xml:space="preserve">Салфетка марлевая 15х15 см для </w:t>
            </w:r>
            <w:proofErr w:type="spellStart"/>
            <w:r>
              <w:rPr>
                <w:sz w:val="24"/>
              </w:rPr>
              <w:t>увлаж</w:t>
            </w:r>
            <w:proofErr w:type="spellEnd"/>
            <w:r>
              <w:rPr>
                <w:sz w:val="24"/>
              </w:rPr>
              <w:t>. кислорода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 xml:space="preserve">Бинт 14х7, </w:t>
            </w:r>
            <w:proofErr w:type="spellStart"/>
            <w:r>
              <w:rPr>
                <w:sz w:val="24"/>
              </w:rPr>
              <w:t>стерильн</w:t>
            </w:r>
            <w:proofErr w:type="spellEnd"/>
            <w:r>
              <w:rPr>
                <w:sz w:val="24"/>
              </w:rPr>
              <w:t>.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 xml:space="preserve">Бинт 10х5, </w:t>
            </w:r>
            <w:proofErr w:type="spellStart"/>
            <w:r>
              <w:rPr>
                <w:sz w:val="24"/>
              </w:rPr>
              <w:t>стерильн</w:t>
            </w:r>
            <w:proofErr w:type="spellEnd"/>
            <w:r>
              <w:rPr>
                <w:sz w:val="24"/>
              </w:rPr>
              <w:t>.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Пакет индивидуальный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 xml:space="preserve">Вата гигроскопическая, </w:t>
            </w:r>
            <w:proofErr w:type="spellStart"/>
            <w:r>
              <w:rPr>
                <w:sz w:val="24"/>
              </w:rPr>
              <w:t>стерильн</w:t>
            </w:r>
            <w:proofErr w:type="spellEnd"/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в расфасовке 10-20 г)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Лейкопластырь 5х500 см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 xml:space="preserve">Емкость (5-10 мл) для разведения </w:t>
            </w:r>
            <w:proofErr w:type="spellStart"/>
            <w:r>
              <w:rPr>
                <w:sz w:val="24"/>
              </w:rPr>
              <w:t>увлажн</w:t>
            </w:r>
            <w:proofErr w:type="spellEnd"/>
            <w:r>
              <w:rPr>
                <w:sz w:val="24"/>
              </w:rPr>
              <w:t>. жидкостей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 xml:space="preserve">Жгут артериальный (бинт </w:t>
            </w:r>
            <w:proofErr w:type="spellStart"/>
            <w:r>
              <w:rPr>
                <w:sz w:val="24"/>
              </w:rPr>
              <w:t>Мартинса</w:t>
            </w:r>
            <w:proofErr w:type="spellEnd"/>
            <w:r>
              <w:rPr>
                <w:sz w:val="24"/>
              </w:rPr>
              <w:t>), 1,5-2м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Роторасширитель щипцовый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Ножницы остроконечные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Нож складной, длина лезвия 12-15 см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Воздуховод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Пипетка глазная в футляре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Палочки с ватой (помазки)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Груша резиновая для промывания глаз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Стакан пластмассовый, 100-150 мл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Горчичник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Ложка чайная, пластмассовая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Клеенка полиэтиленовая 2м х 2м (2м х 1,5м)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Мыло туалетное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амп</w:t>
            </w:r>
            <w:proofErr w:type="spellEnd"/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мл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мл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амп</w:t>
            </w:r>
            <w:proofErr w:type="spell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амп</w:t>
            </w:r>
            <w:proofErr w:type="spell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амп</w:t>
            </w:r>
            <w:proofErr w:type="spellEnd"/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мл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мл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мл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упак</w:t>
            </w:r>
            <w:proofErr w:type="spellEnd"/>
            <w:r>
              <w:rPr>
                <w:sz w:val="24"/>
              </w:rPr>
              <w:t>.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упак</w:t>
            </w:r>
            <w:proofErr w:type="spellEnd"/>
            <w:r>
              <w:rPr>
                <w:sz w:val="24"/>
              </w:rPr>
              <w:t>.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упак</w:t>
            </w:r>
            <w:proofErr w:type="spellEnd"/>
            <w:r>
              <w:rPr>
                <w:sz w:val="24"/>
              </w:rPr>
              <w:t>.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упак</w:t>
            </w:r>
            <w:proofErr w:type="spellEnd"/>
            <w:r>
              <w:rPr>
                <w:sz w:val="24"/>
              </w:rPr>
              <w:t>.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компл</w:t>
            </w:r>
            <w:proofErr w:type="spellEnd"/>
            <w:r>
              <w:rPr>
                <w:sz w:val="24"/>
              </w:rPr>
              <w:t>.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упак</w:t>
            </w:r>
            <w:proofErr w:type="spellEnd"/>
            <w:r>
              <w:rPr>
                <w:sz w:val="24"/>
              </w:rPr>
              <w:t>.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кусок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112F6" w:rsidRDefault="002112F6"/>
    <w:p w:rsidR="002112F6" w:rsidRDefault="002112F6"/>
    <w:p w:rsidR="002112F6" w:rsidRDefault="002112F6"/>
    <w:p w:rsidR="002112F6" w:rsidRDefault="002112F6"/>
    <w:p w:rsidR="002112F6" w:rsidRDefault="002112F6">
      <w:pPr>
        <w:pageBreakBefore/>
        <w:rPr>
          <w:sz w:val="24"/>
        </w:rPr>
      </w:pPr>
      <w:r>
        <w:rPr>
          <w:sz w:val="24"/>
        </w:rPr>
        <w:lastRenderedPageBreak/>
        <w:t xml:space="preserve">Продолжение таблицы Е.10 </w:t>
      </w:r>
    </w:p>
    <w:p w:rsidR="002112F6" w:rsidRDefault="002112F6">
      <w:pPr>
        <w:rPr>
          <w:sz w:val="24"/>
        </w:rPr>
      </w:pPr>
    </w:p>
    <w:tbl>
      <w:tblPr>
        <w:tblW w:w="88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1080"/>
        <w:gridCol w:w="1260"/>
      </w:tblGrid>
      <w:tr w:rsidR="002112F6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8"/>
            </w:pPr>
            <w:r>
              <w:t>Наименование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Един.</w:t>
            </w:r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Коли-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чество</w:t>
            </w:r>
            <w:proofErr w:type="spellEnd"/>
          </w:p>
        </w:tc>
      </w:tr>
      <w:tr w:rsidR="002112F6">
        <w:tc>
          <w:tcPr>
            <w:tcW w:w="6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pStyle w:val="5"/>
              <w:ind w:left="0" w:firstLine="0"/>
              <w:jc w:val="left"/>
            </w:pPr>
            <w:r>
              <w:t>Блокнот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Авторучка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Шина проволочная (</w:t>
            </w:r>
            <w:proofErr w:type="spellStart"/>
            <w:r>
              <w:rPr>
                <w:sz w:val="24"/>
              </w:rPr>
              <w:t>Крамера</w:t>
            </w:r>
            <w:proofErr w:type="spellEnd"/>
            <w:r>
              <w:rPr>
                <w:sz w:val="24"/>
              </w:rPr>
              <w:t>) 110х10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Шина проволочная (</w:t>
            </w:r>
            <w:proofErr w:type="spellStart"/>
            <w:r>
              <w:rPr>
                <w:sz w:val="24"/>
              </w:rPr>
              <w:t>Крамера</w:t>
            </w:r>
            <w:proofErr w:type="spellEnd"/>
            <w:r>
              <w:rPr>
                <w:sz w:val="24"/>
              </w:rPr>
              <w:t>)  80х10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Охлаждающая смесь ОС-450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 xml:space="preserve">Пузырь для льда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d = 15-20 см )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Воротник Шанца</w:t>
            </w:r>
          </w:p>
          <w:p w:rsidR="002112F6" w:rsidRDefault="002112F6">
            <w:pPr>
              <w:rPr>
                <w:sz w:val="24"/>
              </w:rPr>
            </w:pPr>
            <w:r>
              <w:rPr>
                <w:sz w:val="24"/>
              </w:rPr>
              <w:t>Перчатки резиновые (медицинские или хозяйственные)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12F6" w:rsidRDefault="00211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112F6" w:rsidRDefault="002112F6">
      <w:pPr>
        <w:rPr>
          <w:sz w:val="24"/>
        </w:rPr>
      </w:pPr>
    </w:p>
    <w:p w:rsidR="002112F6" w:rsidRDefault="002112F6">
      <w:pPr>
        <w:pStyle w:val="20"/>
        <w:tabs>
          <w:tab w:val="left" w:pos="0"/>
        </w:tabs>
      </w:pPr>
      <w:r>
        <w:rPr>
          <w:b/>
          <w:bCs/>
          <w:i/>
          <w:iCs/>
        </w:rPr>
        <w:t>Примечание:</w:t>
      </w:r>
      <w:r>
        <w:t xml:space="preserve">  табель оснащения аварийно-спасательного формирования может корректироваться с учетом особенностей дислокации, специфики обслуживаемых объектов и применяемого технического оснащения.</w:t>
      </w: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8"/>
        <w:pageBreakBefore/>
        <w:jc w:val="right"/>
        <w:sectPr w:rsidR="002112F6">
          <w:footerReference w:type="even" r:id="rId8"/>
          <w:footerReference w:type="default" r:id="rId9"/>
          <w:pgSz w:w="11907" w:h="16840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112F6" w:rsidRDefault="002112F6">
      <w:pPr>
        <w:pStyle w:val="8"/>
        <w:pageBreakBefore/>
      </w:pPr>
      <w:r>
        <w:lastRenderedPageBreak/>
        <w:t>Приложение</w:t>
      </w:r>
      <w:proofErr w:type="gramStart"/>
      <w:r>
        <w:t xml:space="preserve"> Ж</w:t>
      </w:r>
      <w:proofErr w:type="gramEnd"/>
    </w:p>
    <w:p w:rsidR="002112F6" w:rsidRDefault="002112F6">
      <w:pPr>
        <w:pStyle w:val="20"/>
        <w:tabs>
          <w:tab w:val="left" w:pos="0"/>
        </w:tabs>
        <w:jc w:val="center"/>
      </w:pPr>
    </w:p>
    <w:p w:rsidR="002112F6" w:rsidRDefault="002112F6">
      <w:pPr>
        <w:pStyle w:val="20"/>
        <w:tabs>
          <w:tab w:val="left" w:pos="0"/>
        </w:tabs>
        <w:jc w:val="center"/>
      </w:pPr>
      <w:r>
        <w:t xml:space="preserve">Контрольные нормативы по физической подготовке для оперативного состава </w:t>
      </w:r>
    </w:p>
    <w:p w:rsidR="002112F6" w:rsidRDefault="002112F6">
      <w:pPr>
        <w:pStyle w:val="20"/>
        <w:tabs>
          <w:tab w:val="left" w:pos="0"/>
        </w:tabs>
        <w:jc w:val="center"/>
      </w:pPr>
      <w:r>
        <w:t>газоспасательного формирования</w:t>
      </w:r>
    </w:p>
    <w:p w:rsidR="002112F6" w:rsidRDefault="002112F6">
      <w:pPr>
        <w:pStyle w:val="20"/>
        <w:tabs>
          <w:tab w:val="left" w:pos="0"/>
        </w:tabs>
        <w:jc w:val="center"/>
      </w:pPr>
    </w:p>
    <w:tbl>
      <w:tblPr>
        <w:tblW w:w="14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1165"/>
        <w:gridCol w:w="729"/>
        <w:gridCol w:w="791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</w:tblGrid>
      <w:tr w:rsidR="002112F6">
        <w:trPr>
          <w:cantSplit/>
        </w:trPr>
        <w:tc>
          <w:tcPr>
            <w:tcW w:w="1885" w:type="dxa"/>
            <w:vMerge w:val="restart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Наименование норматива</w:t>
            </w:r>
          </w:p>
        </w:tc>
        <w:tc>
          <w:tcPr>
            <w:tcW w:w="1165" w:type="dxa"/>
            <w:vMerge w:val="restart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proofErr w:type="gramStart"/>
            <w:r>
              <w:t>Едини-</w:t>
            </w:r>
            <w:proofErr w:type="spellStart"/>
            <w:r>
              <w:t>ца</w:t>
            </w:r>
            <w:proofErr w:type="spellEnd"/>
            <w:proofErr w:type="gramEnd"/>
            <w:r>
              <w:t xml:space="preserve"> из-</w:t>
            </w:r>
            <w:proofErr w:type="spellStart"/>
            <w:r>
              <w:t>мерения</w:t>
            </w:r>
            <w:proofErr w:type="spellEnd"/>
          </w:p>
        </w:tc>
        <w:tc>
          <w:tcPr>
            <w:tcW w:w="11491" w:type="dxa"/>
            <w:gridSpan w:val="15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Возрастные группы</w:t>
            </w:r>
          </w:p>
        </w:tc>
      </w:tr>
      <w:tr w:rsidR="002112F6">
        <w:trPr>
          <w:cantSplit/>
        </w:trPr>
        <w:tc>
          <w:tcPr>
            <w:tcW w:w="1885" w:type="dxa"/>
            <w:vMerge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1165" w:type="dxa"/>
            <w:vMerge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2287" w:type="dxa"/>
            <w:gridSpan w:val="3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до 30 лет</w:t>
            </w:r>
          </w:p>
        </w:tc>
        <w:tc>
          <w:tcPr>
            <w:tcW w:w="2301" w:type="dxa"/>
            <w:gridSpan w:val="3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от 30 до 35 лет</w:t>
            </w:r>
          </w:p>
        </w:tc>
        <w:tc>
          <w:tcPr>
            <w:tcW w:w="2301" w:type="dxa"/>
            <w:gridSpan w:val="3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от 35 до 40 лет</w:t>
            </w:r>
          </w:p>
        </w:tc>
        <w:tc>
          <w:tcPr>
            <w:tcW w:w="2301" w:type="dxa"/>
            <w:gridSpan w:val="3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от 40 до 45 лет</w:t>
            </w:r>
          </w:p>
        </w:tc>
        <w:tc>
          <w:tcPr>
            <w:tcW w:w="2301" w:type="dxa"/>
            <w:gridSpan w:val="3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от 45 лет и старше</w:t>
            </w:r>
          </w:p>
        </w:tc>
      </w:tr>
      <w:tr w:rsidR="002112F6">
        <w:trPr>
          <w:cantSplit/>
        </w:trPr>
        <w:tc>
          <w:tcPr>
            <w:tcW w:w="1885" w:type="dxa"/>
            <w:vMerge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1165" w:type="dxa"/>
            <w:vMerge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11491" w:type="dxa"/>
            <w:gridSpan w:val="15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Оценка в баллах</w:t>
            </w:r>
          </w:p>
        </w:tc>
      </w:tr>
      <w:tr w:rsidR="002112F6">
        <w:trPr>
          <w:cantSplit/>
        </w:trPr>
        <w:tc>
          <w:tcPr>
            <w:tcW w:w="1885" w:type="dxa"/>
            <w:vMerge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1165" w:type="dxa"/>
            <w:vMerge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729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791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</w:t>
            </w:r>
          </w:p>
        </w:tc>
      </w:tr>
      <w:tr w:rsidR="002112F6">
        <w:tc>
          <w:tcPr>
            <w:tcW w:w="1885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Подтягивание на перекладине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или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отжимание от пола</w:t>
            </w:r>
          </w:p>
        </w:tc>
        <w:tc>
          <w:tcPr>
            <w:tcW w:w="1165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кол-во раз</w:t>
            </w:r>
          </w:p>
        </w:tc>
        <w:tc>
          <w:tcPr>
            <w:tcW w:w="729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14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45</w:t>
            </w:r>
          </w:p>
        </w:tc>
        <w:tc>
          <w:tcPr>
            <w:tcW w:w="791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12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10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13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11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9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10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8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6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8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6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6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7</w:t>
            </w:r>
          </w:p>
        </w:tc>
      </w:tr>
      <w:tr w:rsidR="002112F6">
        <w:tc>
          <w:tcPr>
            <w:tcW w:w="1885" w:type="dxa"/>
          </w:tcPr>
          <w:p w:rsidR="002112F6" w:rsidRDefault="002112F6">
            <w:pPr>
              <w:pStyle w:val="20"/>
              <w:tabs>
                <w:tab w:val="left" w:pos="0"/>
              </w:tabs>
            </w:pPr>
            <w:r>
              <w:t xml:space="preserve">Поднятие ног к перекладине </w:t>
            </w:r>
          </w:p>
          <w:p w:rsidR="002112F6" w:rsidRDefault="002112F6">
            <w:pPr>
              <w:pStyle w:val="20"/>
              <w:tabs>
                <w:tab w:val="left" w:pos="0"/>
              </w:tabs>
            </w:pPr>
            <w:r>
              <w:t xml:space="preserve">       или </w:t>
            </w:r>
          </w:p>
          <w:p w:rsidR="002112F6" w:rsidRDefault="002112F6">
            <w:pPr>
              <w:pStyle w:val="20"/>
              <w:tabs>
                <w:tab w:val="left" w:pos="0"/>
              </w:tabs>
            </w:pPr>
            <w:r>
              <w:t>подъем туловища</w:t>
            </w:r>
          </w:p>
        </w:tc>
        <w:tc>
          <w:tcPr>
            <w:tcW w:w="1165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кол-во раз</w:t>
            </w:r>
          </w:p>
        </w:tc>
        <w:tc>
          <w:tcPr>
            <w:tcW w:w="729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20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40</w:t>
            </w:r>
          </w:p>
        </w:tc>
        <w:tc>
          <w:tcPr>
            <w:tcW w:w="791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18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16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18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16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14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16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14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12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14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12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10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10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6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8</w:t>
            </w:r>
          </w:p>
        </w:tc>
      </w:tr>
      <w:tr w:rsidR="002112F6">
        <w:tc>
          <w:tcPr>
            <w:tcW w:w="1885" w:type="dxa"/>
          </w:tcPr>
          <w:p w:rsidR="002112F6" w:rsidRDefault="002112F6">
            <w:pPr>
              <w:pStyle w:val="20"/>
              <w:tabs>
                <w:tab w:val="left" w:pos="0"/>
              </w:tabs>
            </w:pPr>
            <w:r>
              <w:t>Приседание</w:t>
            </w:r>
          </w:p>
        </w:tc>
        <w:tc>
          <w:tcPr>
            <w:tcW w:w="1165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кол-во раз/мин</w:t>
            </w:r>
          </w:p>
        </w:tc>
        <w:tc>
          <w:tcPr>
            <w:tcW w:w="729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60</w:t>
            </w:r>
          </w:p>
        </w:tc>
        <w:tc>
          <w:tcPr>
            <w:tcW w:w="791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60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50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45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40</w:t>
            </w:r>
          </w:p>
        </w:tc>
        <w:tc>
          <w:tcPr>
            <w:tcW w:w="767" w:type="dxa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35</w:t>
            </w:r>
          </w:p>
        </w:tc>
      </w:tr>
    </w:tbl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</w:pPr>
    </w:p>
    <w:p w:rsidR="002112F6" w:rsidRDefault="002112F6">
      <w:pPr>
        <w:pStyle w:val="20"/>
        <w:tabs>
          <w:tab w:val="left" w:pos="0"/>
        </w:tabs>
        <w:sectPr w:rsidR="002112F6">
          <w:pgSz w:w="16840" w:h="11907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2112F6" w:rsidRDefault="002112F6">
      <w:pPr>
        <w:pStyle w:val="20"/>
        <w:tabs>
          <w:tab w:val="left" w:pos="0"/>
        </w:tabs>
        <w:jc w:val="center"/>
      </w:pPr>
      <w:r>
        <w:lastRenderedPageBreak/>
        <w:t>Приложение</w:t>
      </w:r>
      <w:proofErr w:type="gramStart"/>
      <w:r>
        <w:t xml:space="preserve"> И</w:t>
      </w:r>
      <w:proofErr w:type="gramEnd"/>
    </w:p>
    <w:p w:rsidR="002112F6" w:rsidRDefault="002112F6">
      <w:pPr>
        <w:pStyle w:val="20"/>
        <w:tabs>
          <w:tab w:val="left" w:pos="0"/>
        </w:tabs>
        <w:jc w:val="center"/>
      </w:pPr>
    </w:p>
    <w:p w:rsidR="002112F6" w:rsidRDefault="002112F6">
      <w:pPr>
        <w:pStyle w:val="20"/>
        <w:tabs>
          <w:tab w:val="left" w:pos="0"/>
        </w:tabs>
        <w:jc w:val="center"/>
      </w:pPr>
    </w:p>
    <w:p w:rsidR="002112F6" w:rsidRDefault="002112F6">
      <w:pPr>
        <w:pStyle w:val="20"/>
        <w:tabs>
          <w:tab w:val="left" w:pos="0"/>
        </w:tabs>
        <w:jc w:val="center"/>
      </w:pPr>
      <w:r>
        <w:t xml:space="preserve">Критерии принятия решения по рекомендации АСФ к аттестации </w:t>
      </w:r>
    </w:p>
    <w:p w:rsidR="002112F6" w:rsidRDefault="002112F6">
      <w:pPr>
        <w:pStyle w:val="20"/>
        <w:tabs>
          <w:tab w:val="left" w:pos="0"/>
        </w:tabs>
        <w:jc w:val="center"/>
      </w:pPr>
      <w:r>
        <w:t xml:space="preserve">на </w:t>
      </w:r>
      <w:proofErr w:type="gramStart"/>
      <w:r>
        <w:t>право ведения</w:t>
      </w:r>
      <w:proofErr w:type="gramEnd"/>
      <w:r>
        <w:t xml:space="preserve"> газоспасательных работ по результатам проверки готовности</w:t>
      </w:r>
    </w:p>
    <w:p w:rsidR="002112F6" w:rsidRDefault="002112F6">
      <w:pPr>
        <w:pStyle w:val="20"/>
        <w:tabs>
          <w:tab w:val="left" w:pos="0"/>
        </w:tabs>
        <w:jc w:val="center"/>
      </w:pPr>
    </w:p>
    <w:p w:rsidR="002112F6" w:rsidRDefault="002112F6">
      <w:pPr>
        <w:pStyle w:val="20"/>
        <w:tabs>
          <w:tab w:val="left" w:pos="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4"/>
        <w:gridCol w:w="3161"/>
        <w:gridCol w:w="3686"/>
      </w:tblGrid>
      <w:tr w:rsidR="002112F6">
        <w:tc>
          <w:tcPr>
            <w:tcW w:w="2724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Наименование параметра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Результат проверки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Возможность аттестации, компенсирующие мероприятия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center"/>
              <w:rPr>
                <w:b/>
                <w:bCs/>
                <w:sz w:val="22"/>
              </w:rPr>
            </w:pPr>
          </w:p>
        </w:tc>
      </w:tr>
      <w:tr w:rsidR="002112F6">
        <w:tc>
          <w:tcPr>
            <w:tcW w:w="2724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2112F6">
        <w:trPr>
          <w:cantSplit/>
        </w:trPr>
        <w:tc>
          <w:tcPr>
            <w:tcW w:w="2724" w:type="dxa"/>
            <w:vMerge w:val="restart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Структура АСФ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соответствует задачам и функциям АСФ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рекомендуется к аттестации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не соответствует задачам и функциям АСФ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аттестация возможна;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компенсирующее мероприятие – проведение заседания комиссии по определению структуры формирования и приведение ее в соответствие в течение 3-х месяцев</w:t>
            </w:r>
          </w:p>
        </w:tc>
      </w:tr>
      <w:tr w:rsidR="002112F6">
        <w:trPr>
          <w:cantSplit/>
        </w:trPr>
        <w:tc>
          <w:tcPr>
            <w:tcW w:w="2724" w:type="dxa"/>
            <w:vMerge w:val="restart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Численность АСФ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соответствует задачам и функциям АСФ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рекомендуется к аттестации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не в полной мере соответствует задачам и функциям АСФ, но обеспечено оперативное дежурство в составе не менее 4-х  газоспасателей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аттестация возможна;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компенсирующее мероприятие – проведение заседания комиссии по определению численности формирования и приведение ее в соответствие в течение 3-х месяцев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не обеспечено оперативное дежурство в составе не менее 4-х газоспасателей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 аттестации не рекомендуется</w:t>
            </w:r>
          </w:p>
        </w:tc>
      </w:tr>
      <w:tr w:rsidR="002112F6">
        <w:trPr>
          <w:cantSplit/>
        </w:trPr>
        <w:tc>
          <w:tcPr>
            <w:tcW w:w="2724" w:type="dxa"/>
            <w:vMerge w:val="restart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Расположение АСФ и состояние оперативного транспорта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 xml:space="preserve">обеспечено прибытие к любому </w:t>
            </w:r>
            <w:proofErr w:type="spellStart"/>
            <w:r>
              <w:t>газовзрывопожаро</w:t>
            </w:r>
            <w:proofErr w:type="spellEnd"/>
            <w:r>
              <w:t>-опасному объекту за время, не более 3-х минут в дневное и 5 минут в ночное время суток с момента поступления дежурному АСФ сигнала об аварии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рекомендуется к аттестации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не выполняется норматив прибытия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 xml:space="preserve">к аттестации не рекомендуется; возможна аттестация на </w:t>
            </w:r>
            <w:proofErr w:type="gramStart"/>
            <w:r>
              <w:t>право ведения</w:t>
            </w:r>
            <w:proofErr w:type="gramEnd"/>
            <w:r>
              <w:t xml:space="preserve"> газоспасательных работ на объектах, находящихся в пределах нормативного прибытия АСФ (прим.)</w:t>
            </w:r>
          </w:p>
        </w:tc>
      </w:tr>
    </w:tbl>
    <w:p w:rsidR="002112F6" w:rsidRDefault="002112F6">
      <w:pPr>
        <w:rPr>
          <w:sz w:val="24"/>
        </w:rPr>
      </w:pPr>
    </w:p>
    <w:p w:rsidR="002112F6" w:rsidRDefault="002112F6">
      <w:pPr>
        <w:jc w:val="both"/>
        <w:rPr>
          <w:sz w:val="24"/>
        </w:rPr>
      </w:pPr>
      <w:r>
        <w:rPr>
          <w:i/>
          <w:iCs/>
          <w:sz w:val="24"/>
        </w:rPr>
        <w:t>Примечание</w:t>
      </w:r>
      <w:r>
        <w:rPr>
          <w:sz w:val="24"/>
        </w:rPr>
        <w:t>: В обоснованных случаях, например, при наличии на обслуживаемом объекте нештатного аварийно-спасательного формирования, аттестованного в установленном порядке и способного своими  возможностями, до прибытия профессионального АСФ, обеспечить проведение необходимого комплекса газоспасательных работ, профессиональное АСФ может быть рекомендовано к аттестации.</w:t>
      </w:r>
    </w:p>
    <w:p w:rsidR="002112F6" w:rsidRDefault="002112F6">
      <w:pPr>
        <w:rPr>
          <w:sz w:val="24"/>
        </w:rPr>
      </w:pPr>
      <w:r>
        <w:rPr>
          <w:sz w:val="24"/>
        </w:rPr>
        <w:lastRenderedPageBreak/>
        <w:t>Продолжение приложения</w:t>
      </w:r>
      <w:proofErr w:type="gramStart"/>
      <w:r>
        <w:rPr>
          <w:sz w:val="24"/>
        </w:rPr>
        <w:t xml:space="preserve"> И</w:t>
      </w:r>
      <w:proofErr w:type="gramEnd"/>
    </w:p>
    <w:p w:rsidR="002112F6" w:rsidRDefault="002112F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4"/>
        <w:gridCol w:w="3161"/>
        <w:gridCol w:w="3686"/>
      </w:tblGrid>
      <w:tr w:rsidR="002112F6">
        <w:tc>
          <w:tcPr>
            <w:tcW w:w="2724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2112F6">
        <w:trPr>
          <w:cantSplit/>
        </w:trPr>
        <w:tc>
          <w:tcPr>
            <w:tcW w:w="2724" w:type="dxa"/>
            <w:vMerge w:val="restart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Размещение АСФ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соответствует задачам и функциям АСФ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рекомендуется к аттестации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 xml:space="preserve">имеется более 70 % служебных помещений и учебно-тренировочного комплекса (полигон, спортивная площадка или зал, </w:t>
            </w:r>
            <w:proofErr w:type="spellStart"/>
            <w:r>
              <w:t>газодымная</w:t>
            </w:r>
            <w:proofErr w:type="spellEnd"/>
            <w:r>
              <w:t xml:space="preserve"> камера)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аттестация возможна,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компенсирующее мероприятие: обеспечение необходимыми помещениями и учебно-тренировочным комплексом в течение 1 года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 xml:space="preserve">имеется менее 70 % служебных помещений и учебно-тренировочного комплекса (полигон, спортивная площадка или зал, </w:t>
            </w:r>
            <w:proofErr w:type="spellStart"/>
            <w:r>
              <w:t>газодымная</w:t>
            </w:r>
            <w:proofErr w:type="spellEnd"/>
            <w:r>
              <w:t xml:space="preserve"> камера)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 аттестации не рекомендуется</w:t>
            </w:r>
          </w:p>
        </w:tc>
      </w:tr>
      <w:tr w:rsidR="002112F6">
        <w:trPr>
          <w:cantSplit/>
        </w:trPr>
        <w:tc>
          <w:tcPr>
            <w:tcW w:w="2724" w:type="dxa"/>
            <w:vMerge w:val="restart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Наличие и состояние технического оснащения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имеются в наличии и в исправном состоянии по количеству, приведенному в типовом Табеле оснащения АСФ для ведения газоспасательных работ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рекомендуется к аттестации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имеется в наличии и в исправном состоянии не менее 70 % от необходимого количества, согласно Табелю оснащения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аттестация возможна,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компенсирующее мероприятие: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дооснащение в течение 2-х лет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имеется в наличии и в исправном состоянии менее 70 % от необходимого количества, согласно Табелю оснащения, но обеспечено оснащением дежурное отделение спасателей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аттестация возможна,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компенсирующее мероприятие: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дооснащение в течение 2-х лет, с распределением по времени: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50% - в течение полугода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75% - в течение года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100% - в течение 2-х лет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дежурное отделение спасателей не обеспечено исправным техническим оснащением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 аттестации не рекомендуется</w:t>
            </w:r>
          </w:p>
        </w:tc>
      </w:tr>
      <w:tr w:rsidR="002112F6">
        <w:trPr>
          <w:cantSplit/>
        </w:trPr>
        <w:tc>
          <w:tcPr>
            <w:tcW w:w="2724" w:type="dxa"/>
            <w:vMerge w:val="restart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Организация несения службы и профессиональной подготовки (ведение документации и т.п.)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соответствует действующим требованиям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рекомендуется к аттестации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не соответствует действующим требованиям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аттестация возможна,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компенсирующее мероприятие: недостатки устраняются в течение 3-х месяцев</w:t>
            </w:r>
          </w:p>
        </w:tc>
      </w:tr>
    </w:tbl>
    <w:p w:rsidR="002112F6" w:rsidRDefault="002112F6"/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</w:p>
    <w:p w:rsidR="002112F6" w:rsidRDefault="002112F6">
      <w:pPr>
        <w:rPr>
          <w:sz w:val="24"/>
        </w:rPr>
      </w:pPr>
      <w:r>
        <w:rPr>
          <w:sz w:val="24"/>
        </w:rPr>
        <w:lastRenderedPageBreak/>
        <w:t>Продолжение приложения</w:t>
      </w:r>
      <w:proofErr w:type="gramStart"/>
      <w:r>
        <w:rPr>
          <w:sz w:val="24"/>
        </w:rPr>
        <w:t xml:space="preserve"> И</w:t>
      </w:r>
      <w:proofErr w:type="gramEnd"/>
    </w:p>
    <w:p w:rsidR="002112F6" w:rsidRDefault="002112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4"/>
        <w:gridCol w:w="3161"/>
        <w:gridCol w:w="3686"/>
      </w:tblGrid>
      <w:tr w:rsidR="002112F6">
        <w:trPr>
          <w:cantSplit/>
        </w:trPr>
        <w:tc>
          <w:tcPr>
            <w:tcW w:w="2724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</w:t>
            </w:r>
          </w:p>
        </w:tc>
      </w:tr>
      <w:tr w:rsidR="002112F6">
        <w:trPr>
          <w:cantSplit/>
        </w:trPr>
        <w:tc>
          <w:tcPr>
            <w:tcW w:w="2724" w:type="dxa"/>
            <w:vMerge w:val="restart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Теоретическая подготовка командного состава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выявлена хорошая подготовка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рекомендуется к аттестации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выявлена недостаточная подготовка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аттестация возможна,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компенсирующее мероприятие: прохождение обучения в профильном учреждении повышения квалификации в течение полугода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выявлена неудовлетворительная подготовка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 аттестации не рекомендуется</w:t>
            </w:r>
          </w:p>
        </w:tc>
      </w:tr>
      <w:tr w:rsidR="002112F6">
        <w:trPr>
          <w:cantSplit/>
        </w:trPr>
        <w:tc>
          <w:tcPr>
            <w:tcW w:w="2724" w:type="dxa"/>
            <w:vMerge w:val="restart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Тактико-техническая подготовка оперативного состава, оказание первой медицинской помощи пострадавшим, ведение спасательных работ на высоте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выявлена хорошая подготовка (правильно выполнено не менее 80 % приемов)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рекомендуется к аттестации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выявлена недостаточная подготовка (правильно выполнено не менее 50 % приемов)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аттестация возможна,</w:t>
            </w:r>
          </w:p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компенсирующее мероприятие: прохождение обучения и внеочередная аттестация спасателей в течение полугода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выявлена неудовлетворительная  подготовка (правильно выполнено менее 50 % приемов)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 аттестации не рекомендуется</w:t>
            </w:r>
          </w:p>
        </w:tc>
      </w:tr>
      <w:tr w:rsidR="002112F6">
        <w:trPr>
          <w:cantSplit/>
        </w:trPr>
        <w:tc>
          <w:tcPr>
            <w:tcW w:w="2724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Физическая подготовка</w:t>
            </w:r>
          </w:p>
        </w:tc>
        <w:tc>
          <w:tcPr>
            <w:tcW w:w="6847" w:type="dxa"/>
            <w:gridSpan w:val="2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При условии удовлетворительной тактико-технической подготовки не оказывает решающего значения на рекомендации к аттестации. Вносится в план мероприятий по усмотрению членов комиссии</w:t>
            </w:r>
          </w:p>
        </w:tc>
      </w:tr>
      <w:tr w:rsidR="002112F6">
        <w:trPr>
          <w:cantSplit/>
        </w:trPr>
        <w:tc>
          <w:tcPr>
            <w:tcW w:w="2724" w:type="dxa"/>
            <w:vMerge w:val="restart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Организация и выполнение аварийных и технических работ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удовлетворительная организация и выполнение аварийных и технических работ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рекомендуется к аттестации, выявленные недостатки устраняются в течение 3 месяцев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неудовлетворительная организация и выполнение аварийных и технических работ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 аттестации не рекомендуется</w:t>
            </w:r>
          </w:p>
        </w:tc>
      </w:tr>
      <w:tr w:rsidR="002112F6">
        <w:trPr>
          <w:cantSplit/>
        </w:trPr>
        <w:tc>
          <w:tcPr>
            <w:tcW w:w="2724" w:type="dxa"/>
            <w:vMerge w:val="restart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Выполнение газоспасательных работ при техногенной аварии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удовлетворительные действия АСФ в ходе учебной тревоги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рекомендуется к аттестации, выявленные недостатки устраняются в течение 3-х месяцев</w:t>
            </w:r>
          </w:p>
        </w:tc>
      </w:tr>
      <w:tr w:rsidR="002112F6">
        <w:trPr>
          <w:cantSplit/>
        </w:trPr>
        <w:tc>
          <w:tcPr>
            <w:tcW w:w="2724" w:type="dxa"/>
            <w:vMerge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неудовлетворительные действия АСФ в ходе учебной тревоги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к аттестации не рекомендуется</w:t>
            </w:r>
          </w:p>
        </w:tc>
      </w:tr>
    </w:tbl>
    <w:p w:rsidR="002112F6" w:rsidRDefault="002112F6"/>
    <w:p w:rsidR="002112F6" w:rsidRDefault="002112F6"/>
    <w:p w:rsidR="002112F6" w:rsidRDefault="002112F6"/>
    <w:p w:rsidR="002112F6" w:rsidRDefault="002112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4"/>
        <w:gridCol w:w="3161"/>
        <w:gridCol w:w="3686"/>
      </w:tblGrid>
      <w:tr w:rsidR="002112F6">
        <w:trPr>
          <w:cantSplit/>
        </w:trPr>
        <w:tc>
          <w:tcPr>
            <w:tcW w:w="2724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3161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3</w:t>
            </w:r>
          </w:p>
        </w:tc>
      </w:tr>
      <w:tr w:rsidR="002112F6">
        <w:trPr>
          <w:cantSplit/>
        </w:trPr>
        <w:tc>
          <w:tcPr>
            <w:tcW w:w="2724" w:type="dxa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center"/>
            </w:pPr>
            <w:r>
              <w:t>Организация и проведение профилактической работы, в т.ч. организация и безопасное проведение газоопасных работ</w:t>
            </w:r>
          </w:p>
        </w:tc>
        <w:tc>
          <w:tcPr>
            <w:tcW w:w="6847" w:type="dxa"/>
            <w:gridSpan w:val="2"/>
            <w:vAlign w:val="center"/>
          </w:tcPr>
          <w:p w:rsidR="002112F6" w:rsidRDefault="002112F6">
            <w:pPr>
              <w:pStyle w:val="20"/>
              <w:tabs>
                <w:tab w:val="left" w:pos="0"/>
              </w:tabs>
              <w:jc w:val="left"/>
            </w:pPr>
            <w:r>
              <w:t>Замечания и предложения по организации и проведению профилактической работы вносятся в заключение и план организационных мероприятий. Особое внимание уделяется состоянию организации и безопасному проведению газоопасных работ.</w:t>
            </w:r>
          </w:p>
        </w:tc>
      </w:tr>
    </w:tbl>
    <w:p w:rsidR="002112F6" w:rsidRDefault="002112F6"/>
    <w:sectPr w:rsidR="002112F6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F4B" w:rsidRDefault="00805F4B">
      <w:r>
        <w:separator/>
      </w:r>
    </w:p>
  </w:endnote>
  <w:endnote w:type="continuationSeparator" w:id="0">
    <w:p w:rsidR="00805F4B" w:rsidRDefault="0080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A96" w:rsidRDefault="004B5A9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5A96" w:rsidRDefault="004B5A9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A96" w:rsidRDefault="004B5A9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F4B" w:rsidRDefault="00805F4B">
      <w:r>
        <w:separator/>
      </w:r>
    </w:p>
  </w:footnote>
  <w:footnote w:type="continuationSeparator" w:id="0">
    <w:p w:rsidR="00805F4B" w:rsidRDefault="00805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7BF3"/>
    <w:multiLevelType w:val="hybridMultilevel"/>
    <w:tmpl w:val="733EADE0"/>
    <w:lvl w:ilvl="0" w:tplc="428C526C">
      <w:start w:val="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1">
    <w:nsid w:val="20D25F4F"/>
    <w:multiLevelType w:val="hybridMultilevel"/>
    <w:tmpl w:val="BAC84350"/>
    <w:lvl w:ilvl="0" w:tplc="0F4C583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2330136B"/>
    <w:multiLevelType w:val="hybridMultilevel"/>
    <w:tmpl w:val="2990047C"/>
    <w:lvl w:ilvl="0" w:tplc="981864A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F504059"/>
    <w:multiLevelType w:val="hybridMultilevel"/>
    <w:tmpl w:val="313E7B00"/>
    <w:lvl w:ilvl="0" w:tplc="D4905A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EB50E3"/>
    <w:multiLevelType w:val="hybridMultilevel"/>
    <w:tmpl w:val="FBAEEE10"/>
    <w:lvl w:ilvl="0" w:tplc="DA26A704">
      <w:start w:val="1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5E4B26DA"/>
    <w:multiLevelType w:val="hybridMultilevel"/>
    <w:tmpl w:val="DD36F902"/>
    <w:lvl w:ilvl="0" w:tplc="2A08D8C6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>
    <w:nsid w:val="65A711E4"/>
    <w:multiLevelType w:val="hybridMultilevel"/>
    <w:tmpl w:val="81A416C2"/>
    <w:lvl w:ilvl="0" w:tplc="8458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5121FC"/>
    <w:multiLevelType w:val="hybridMultilevel"/>
    <w:tmpl w:val="273C7B2C"/>
    <w:lvl w:ilvl="0" w:tplc="3E6AE3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F5"/>
    <w:rsid w:val="000D7F98"/>
    <w:rsid w:val="001E16E8"/>
    <w:rsid w:val="002112F6"/>
    <w:rsid w:val="002E7CE8"/>
    <w:rsid w:val="004B5A96"/>
    <w:rsid w:val="00621889"/>
    <w:rsid w:val="006416D2"/>
    <w:rsid w:val="00664EA6"/>
    <w:rsid w:val="00805F4B"/>
    <w:rsid w:val="008F4283"/>
    <w:rsid w:val="009234F5"/>
    <w:rsid w:val="00AB76D9"/>
    <w:rsid w:val="00B17BA7"/>
    <w:rsid w:val="00B92784"/>
    <w:rsid w:val="00EB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ind w:firstLine="708"/>
      <w:jc w:val="center"/>
      <w:outlineLvl w:val="0"/>
    </w:pPr>
    <w:rPr>
      <w:b/>
      <w:bCs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tabs>
        <w:tab w:val="left" w:pos="567"/>
      </w:tabs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szCs w:val="20"/>
    </w:rPr>
  </w:style>
  <w:style w:type="paragraph" w:styleId="5">
    <w:name w:val="heading 5"/>
    <w:basedOn w:val="a"/>
    <w:next w:val="a"/>
    <w:qFormat/>
    <w:pPr>
      <w:keepNext/>
      <w:ind w:left="5664" w:firstLine="708"/>
      <w:jc w:val="center"/>
      <w:outlineLvl w:val="4"/>
    </w:pPr>
    <w:rPr>
      <w:sz w:val="24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styleId="a4">
    <w:name w:val="Body Text Indent"/>
    <w:basedOn w:val="a"/>
    <w:pPr>
      <w:ind w:firstLine="545"/>
      <w:jc w:val="both"/>
    </w:pPr>
    <w:rPr>
      <w:sz w:val="24"/>
    </w:rPr>
  </w:style>
  <w:style w:type="paragraph" w:styleId="20">
    <w:name w:val="Body Text 2"/>
    <w:basedOn w:val="a"/>
    <w:pPr>
      <w:jc w:val="both"/>
    </w:pPr>
    <w:rPr>
      <w:sz w:val="24"/>
      <w:szCs w:val="22"/>
    </w:rPr>
  </w:style>
  <w:style w:type="paragraph" w:styleId="21">
    <w:name w:val="Body Text Indent 2"/>
    <w:basedOn w:val="a"/>
    <w:pPr>
      <w:ind w:firstLine="708"/>
      <w:jc w:val="both"/>
    </w:pPr>
    <w:rPr>
      <w:sz w:val="24"/>
    </w:rPr>
  </w:style>
  <w:style w:type="paragraph" w:styleId="30">
    <w:name w:val="Body Text 3"/>
    <w:basedOn w:val="a"/>
    <w:rPr>
      <w:sz w:val="24"/>
    </w:rPr>
  </w:style>
  <w:style w:type="paragraph" w:styleId="a5">
    <w:name w:val="Title"/>
    <w:basedOn w:val="a"/>
    <w:qFormat/>
    <w:pPr>
      <w:jc w:val="center"/>
    </w:pPr>
  </w:style>
  <w:style w:type="paragraph" w:styleId="31">
    <w:name w:val="Body Text Indent 3"/>
    <w:basedOn w:val="a"/>
    <w:pPr>
      <w:ind w:left="3540" w:hanging="3540"/>
      <w:jc w:val="both"/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uiPriority w:val="99"/>
    <w:semiHidden/>
    <w:unhideWhenUsed/>
    <w:rsid w:val="00AB76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B7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ind w:firstLine="708"/>
      <w:jc w:val="center"/>
      <w:outlineLvl w:val="0"/>
    </w:pPr>
    <w:rPr>
      <w:b/>
      <w:bCs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tabs>
        <w:tab w:val="left" w:pos="567"/>
      </w:tabs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szCs w:val="20"/>
    </w:rPr>
  </w:style>
  <w:style w:type="paragraph" w:styleId="5">
    <w:name w:val="heading 5"/>
    <w:basedOn w:val="a"/>
    <w:next w:val="a"/>
    <w:qFormat/>
    <w:pPr>
      <w:keepNext/>
      <w:ind w:left="5664" w:firstLine="708"/>
      <w:jc w:val="center"/>
      <w:outlineLvl w:val="4"/>
    </w:pPr>
    <w:rPr>
      <w:sz w:val="24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styleId="a4">
    <w:name w:val="Body Text Indent"/>
    <w:basedOn w:val="a"/>
    <w:pPr>
      <w:ind w:firstLine="545"/>
      <w:jc w:val="both"/>
    </w:pPr>
    <w:rPr>
      <w:sz w:val="24"/>
    </w:rPr>
  </w:style>
  <w:style w:type="paragraph" w:styleId="20">
    <w:name w:val="Body Text 2"/>
    <w:basedOn w:val="a"/>
    <w:pPr>
      <w:jc w:val="both"/>
    </w:pPr>
    <w:rPr>
      <w:sz w:val="24"/>
      <w:szCs w:val="22"/>
    </w:rPr>
  </w:style>
  <w:style w:type="paragraph" w:styleId="21">
    <w:name w:val="Body Text Indent 2"/>
    <w:basedOn w:val="a"/>
    <w:pPr>
      <w:ind w:firstLine="708"/>
      <w:jc w:val="both"/>
    </w:pPr>
    <w:rPr>
      <w:sz w:val="24"/>
    </w:rPr>
  </w:style>
  <w:style w:type="paragraph" w:styleId="30">
    <w:name w:val="Body Text 3"/>
    <w:basedOn w:val="a"/>
    <w:rPr>
      <w:sz w:val="24"/>
    </w:rPr>
  </w:style>
  <w:style w:type="paragraph" w:styleId="a5">
    <w:name w:val="Title"/>
    <w:basedOn w:val="a"/>
    <w:qFormat/>
    <w:pPr>
      <w:jc w:val="center"/>
    </w:pPr>
  </w:style>
  <w:style w:type="paragraph" w:styleId="31">
    <w:name w:val="Body Text Indent 3"/>
    <w:basedOn w:val="a"/>
    <w:pPr>
      <w:ind w:left="3540" w:hanging="3540"/>
      <w:jc w:val="both"/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uiPriority w:val="99"/>
    <w:semiHidden/>
    <w:unhideWhenUsed/>
    <w:rsid w:val="00AB76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B7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9625</Words>
  <Characters>54864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LinksUpToDate>false</LinksUpToDate>
  <CharactersWithSpaces>64361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2013-12-13T03:19:00Z</cp:lastPrinted>
  <dcterms:created xsi:type="dcterms:W3CDTF">2016-10-19T05:40:00Z</dcterms:created>
  <dcterms:modified xsi:type="dcterms:W3CDTF">2016-10-19T05:41:00Z</dcterms:modified>
</cp:coreProperties>
</file>