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30" w:rsidRPr="00FB6C94" w:rsidRDefault="000A127D" w:rsidP="00FB6C94">
      <w:pPr>
        <w:pStyle w:val="20"/>
        <w:shd w:val="clear" w:color="auto" w:fill="auto"/>
        <w:spacing w:line="240" w:lineRule="auto"/>
        <w:ind w:left="4111" w:right="20"/>
        <w:rPr>
          <w:sz w:val="28"/>
          <w:szCs w:val="28"/>
        </w:rPr>
      </w:pPr>
      <w:r w:rsidRPr="00FB6C94">
        <w:rPr>
          <w:sz w:val="28"/>
          <w:szCs w:val="28"/>
        </w:rPr>
        <w:t>УТВЕРЖДЕНЫ</w:t>
      </w:r>
    </w:p>
    <w:p w:rsidR="00FB6C94" w:rsidRDefault="000A127D" w:rsidP="00FB6C94">
      <w:pPr>
        <w:pStyle w:val="20"/>
        <w:shd w:val="clear" w:color="auto" w:fill="auto"/>
        <w:spacing w:line="240" w:lineRule="auto"/>
        <w:ind w:left="4111" w:right="20"/>
        <w:rPr>
          <w:sz w:val="28"/>
          <w:szCs w:val="28"/>
          <w:lang w:val="en-US"/>
        </w:rPr>
      </w:pPr>
      <w:r w:rsidRPr="00FB6C94">
        <w:rPr>
          <w:sz w:val="28"/>
          <w:szCs w:val="28"/>
        </w:rPr>
        <w:t>протоколом заседания Правительственной</w:t>
      </w:r>
      <w:r w:rsidR="00FB6C94">
        <w:rPr>
          <w:sz w:val="28"/>
          <w:szCs w:val="28"/>
          <w:lang w:val="en-US"/>
        </w:rPr>
        <w:t xml:space="preserve"> </w:t>
      </w:r>
      <w:r w:rsidRPr="00FB6C94">
        <w:rPr>
          <w:sz w:val="28"/>
          <w:szCs w:val="28"/>
        </w:rPr>
        <w:t>комиссии по предупреждению и</w:t>
      </w:r>
      <w:r w:rsidR="00FB6C94">
        <w:rPr>
          <w:sz w:val="28"/>
          <w:szCs w:val="28"/>
          <w:lang w:val="en-US"/>
        </w:rPr>
        <w:t xml:space="preserve"> </w:t>
      </w:r>
      <w:r w:rsidRPr="00FB6C94">
        <w:rPr>
          <w:sz w:val="28"/>
          <w:szCs w:val="28"/>
        </w:rPr>
        <w:t>ликвидации чрезвычайных ситуаций и</w:t>
      </w:r>
      <w:r w:rsidR="00FB6C94">
        <w:rPr>
          <w:sz w:val="28"/>
          <w:szCs w:val="28"/>
          <w:lang w:val="en-US"/>
        </w:rPr>
        <w:t xml:space="preserve"> </w:t>
      </w:r>
      <w:r w:rsidRPr="00FB6C94">
        <w:rPr>
          <w:sz w:val="28"/>
          <w:szCs w:val="28"/>
        </w:rPr>
        <w:t>обеспечению пожарной безопасности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left="4111" w:right="20"/>
        <w:rPr>
          <w:sz w:val="28"/>
          <w:szCs w:val="28"/>
        </w:rPr>
      </w:pPr>
      <w:r w:rsidRPr="00FB6C94">
        <w:rPr>
          <w:sz w:val="28"/>
          <w:szCs w:val="28"/>
        </w:rPr>
        <w:t>от 28 августа 2015 г. № 7</w:t>
      </w: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  <w:lang w:val="en-US"/>
        </w:rPr>
      </w:pPr>
    </w:p>
    <w:p w:rsidR="00615C30" w:rsidRPr="00FB6C94" w:rsidRDefault="000A127D" w:rsidP="00FB6C94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FB6C94">
        <w:rPr>
          <w:sz w:val="28"/>
          <w:szCs w:val="28"/>
        </w:rPr>
        <w:t>МЕТОДИЧЕСКИЕ РЕКОМЕНДАЦИИ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FB6C94">
        <w:rPr>
          <w:b/>
          <w:sz w:val="28"/>
          <w:szCs w:val="28"/>
        </w:rPr>
        <w:t>по оказанию помощи в оформлении правоустанавливающих и других</w:t>
      </w:r>
      <w:r w:rsidRPr="00FB6C94">
        <w:rPr>
          <w:b/>
          <w:sz w:val="28"/>
          <w:szCs w:val="28"/>
        </w:rPr>
        <w:br/>
        <w:t>утраченных документов пострадавшим в чрезвычайных ситуациях</w:t>
      </w: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FB6C94" w:rsidRDefault="00FB6C94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  <w:lang w:val="en-US"/>
        </w:rPr>
      </w:pP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  <w:sectPr w:rsidR="00615C30" w:rsidRPr="00FB6C94" w:rsidSect="00FB6C94">
          <w:headerReference w:type="default" r:id="rId8"/>
          <w:pgSz w:w="11900" w:h="16840" w:code="9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FB6C94">
        <w:rPr>
          <w:sz w:val="28"/>
          <w:szCs w:val="28"/>
        </w:rPr>
        <w:t>2015 год</w:t>
      </w:r>
    </w:p>
    <w:p w:rsidR="00FB6C94" w:rsidRPr="00FB6C94" w:rsidRDefault="00FB6C94" w:rsidP="00FB6C94">
      <w:pPr>
        <w:pStyle w:val="2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ОГЛАВЛЕНИЕ</w:t>
      </w:r>
    </w:p>
    <w:p w:rsidR="00FB6C94" w:rsidRPr="00CE0370" w:rsidRDefault="00FB6C94" w:rsidP="00CE0370">
      <w:pPr>
        <w:pStyle w:val="10"/>
        <w:rPr>
          <w:sz w:val="20"/>
          <w:lang w:eastAsia="en-US" w:bidi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77"/>
      </w:tblGrid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I</w:t>
            </w:r>
            <w:r>
              <w:t xml:space="preserve">. </w:t>
            </w:r>
            <w:r w:rsidRPr="00FB6C94">
              <w:t>Введение</w:t>
            </w:r>
            <w:r w:rsidR="00CE0370">
              <w:t xml:space="preserve"> …………………………………………………………………..</w:t>
            </w:r>
          </w:p>
        </w:tc>
        <w:tc>
          <w:tcPr>
            <w:tcW w:w="1377" w:type="dxa"/>
            <w:vAlign w:val="bottom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3</w:t>
            </w:r>
          </w:p>
        </w:tc>
      </w:tr>
      <w:tr w:rsidR="00CE0370" w:rsidTr="00CE0370">
        <w:trPr>
          <w:trHeight w:val="70"/>
        </w:trPr>
        <w:tc>
          <w:tcPr>
            <w:tcW w:w="8188" w:type="dxa"/>
          </w:tcPr>
          <w:p w:rsidR="00CE0370" w:rsidRPr="00CE0370" w:rsidRDefault="00CE0370" w:rsidP="00CE0370">
            <w:pPr>
              <w:pStyle w:val="10"/>
              <w:rPr>
                <w:sz w:val="20"/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II</w:t>
            </w:r>
            <w:r>
              <w:t>. </w:t>
            </w:r>
            <w:r w:rsidRPr="00FB6C94">
              <w:t>Восстановление утраченного паспорта гражданина</w:t>
            </w:r>
            <w:r>
              <w:t xml:space="preserve"> </w:t>
            </w:r>
            <w:r w:rsidRPr="00FB6C94">
              <w:t>Российской Федерации</w:t>
            </w:r>
            <w:r w:rsidR="00CE0370">
              <w:t xml:space="preserve"> …………………………………………………………………..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3</w:t>
            </w:r>
          </w:p>
        </w:tc>
      </w:tr>
      <w:tr w:rsidR="00CE0370" w:rsidTr="00CE0370">
        <w:trPr>
          <w:trHeight w:val="70"/>
        </w:trPr>
        <w:tc>
          <w:tcPr>
            <w:tcW w:w="8188" w:type="dxa"/>
          </w:tcPr>
          <w:p w:rsidR="00CE0370" w:rsidRPr="00CE0370" w:rsidRDefault="00CE0370" w:rsidP="00CE0370">
            <w:pPr>
              <w:pStyle w:val="10"/>
              <w:rPr>
                <w:sz w:val="20"/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III</w:t>
            </w:r>
            <w:r>
              <w:t xml:space="preserve">. </w:t>
            </w:r>
            <w:r w:rsidRPr="00FB6C94">
              <w:t>Восстановление утраченного свидетельства о регистрации по</w:t>
            </w:r>
            <w:r>
              <w:t xml:space="preserve"> </w:t>
            </w:r>
            <w:r w:rsidRPr="00FB6C94">
              <w:t>месту жительства</w:t>
            </w:r>
            <w:r w:rsidR="00CE0370">
              <w:t xml:space="preserve"> …………………………………………………………………..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4</w:t>
            </w:r>
          </w:p>
        </w:tc>
      </w:tr>
      <w:tr w:rsidR="00CE0370" w:rsidTr="00CE0370">
        <w:tc>
          <w:tcPr>
            <w:tcW w:w="8188" w:type="dxa"/>
          </w:tcPr>
          <w:p w:rsidR="00CE0370" w:rsidRDefault="00CE0370" w:rsidP="00CE0370">
            <w:pPr>
              <w:pStyle w:val="10"/>
              <w:rPr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IV</w:t>
            </w:r>
            <w:r>
              <w:t>. </w:t>
            </w:r>
            <w:r w:rsidRPr="00FB6C94">
              <w:t>Восстановление утраченного российского национального</w:t>
            </w:r>
            <w:r>
              <w:t xml:space="preserve"> </w:t>
            </w:r>
            <w:r w:rsidRPr="00FB6C94">
              <w:t>водительского удостоверения</w:t>
            </w:r>
            <w:r w:rsidR="00CE0370">
              <w:t xml:space="preserve"> ……………………………………………..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5</w:t>
            </w:r>
          </w:p>
        </w:tc>
      </w:tr>
      <w:tr w:rsidR="00CE0370" w:rsidTr="00CE0370">
        <w:tc>
          <w:tcPr>
            <w:tcW w:w="8188" w:type="dxa"/>
          </w:tcPr>
          <w:p w:rsidR="00CE0370" w:rsidRDefault="00CE0370" w:rsidP="00CE0370">
            <w:pPr>
              <w:pStyle w:val="10"/>
              <w:rPr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V</w:t>
            </w:r>
            <w:r>
              <w:t>. </w:t>
            </w:r>
            <w:r w:rsidRPr="00FB6C94">
              <w:t>Восстановление утраченного удостоверения на право</w:t>
            </w:r>
            <w:r>
              <w:t xml:space="preserve"> </w:t>
            </w:r>
            <w:r w:rsidRPr="00FB6C94">
              <w:t>управления маломерным судном/судовой билет</w:t>
            </w:r>
            <w:r w:rsidR="00CE0370">
              <w:t xml:space="preserve"> …</w:t>
            </w:r>
            <w:bookmarkStart w:id="0" w:name="_GoBack"/>
            <w:bookmarkEnd w:id="0"/>
            <w:r w:rsidR="00CE0370">
              <w:t>……………………………………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6</w:t>
            </w:r>
          </w:p>
        </w:tc>
      </w:tr>
      <w:tr w:rsidR="00CE0370" w:rsidTr="00CE0370">
        <w:tc>
          <w:tcPr>
            <w:tcW w:w="8188" w:type="dxa"/>
          </w:tcPr>
          <w:p w:rsidR="00CE0370" w:rsidRDefault="00CE0370" w:rsidP="00CE0370">
            <w:pPr>
              <w:pStyle w:val="10"/>
              <w:rPr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VI</w:t>
            </w:r>
            <w:r>
              <w:t>. </w:t>
            </w:r>
            <w:r w:rsidRPr="00FB6C94">
              <w:t>Восстановление документа, подтверждающего постановку на</w:t>
            </w:r>
            <w:r>
              <w:t xml:space="preserve"> </w:t>
            </w:r>
            <w:r w:rsidRPr="00FB6C94">
              <w:t>учет в налоговом органе (ИНН)</w:t>
            </w:r>
            <w:r w:rsidR="00CE0370">
              <w:t xml:space="preserve"> …………………………………………………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7</w:t>
            </w:r>
          </w:p>
        </w:tc>
      </w:tr>
      <w:tr w:rsidR="00CE0370" w:rsidTr="00CE0370">
        <w:tc>
          <w:tcPr>
            <w:tcW w:w="8188" w:type="dxa"/>
          </w:tcPr>
          <w:p w:rsidR="00CE0370" w:rsidRDefault="00CE0370" w:rsidP="00CE0370">
            <w:pPr>
              <w:pStyle w:val="10"/>
              <w:rPr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FB6C94" w:rsidP="00CE0370">
            <w:pPr>
              <w:pStyle w:val="10"/>
              <w:rPr>
                <w:lang w:eastAsia="en-US" w:bidi="en-US"/>
              </w:rPr>
            </w:pPr>
            <w:r>
              <w:rPr>
                <w:lang w:val="en-US"/>
              </w:rPr>
              <w:t>VII</w:t>
            </w:r>
            <w:r>
              <w:t>. </w:t>
            </w:r>
            <w:r w:rsidRPr="00FB6C94">
              <w:t>Восстановление утраченного страхового свидетельства</w:t>
            </w:r>
            <w:r>
              <w:t xml:space="preserve"> </w:t>
            </w:r>
            <w:r w:rsidRPr="00FB6C94">
              <w:t>обязательного пенсионного страхования (СНИЛС)</w:t>
            </w:r>
            <w:r w:rsidR="00CE0370">
              <w:t xml:space="preserve"> ……………………..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8</w:t>
            </w:r>
          </w:p>
        </w:tc>
      </w:tr>
      <w:tr w:rsidR="00CE0370" w:rsidTr="00CE0370">
        <w:tc>
          <w:tcPr>
            <w:tcW w:w="8188" w:type="dxa"/>
          </w:tcPr>
          <w:p w:rsidR="00CE0370" w:rsidRDefault="00CE0370" w:rsidP="00CE0370">
            <w:pPr>
              <w:pStyle w:val="10"/>
              <w:rPr>
                <w:lang w:val="en-US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202081" w:rsidP="00CE0370">
            <w:pPr>
              <w:pStyle w:val="10"/>
              <w:rPr>
                <w:lang w:eastAsia="en-US" w:bidi="en-US"/>
              </w:rPr>
            </w:pPr>
            <w:r w:rsidRPr="00FB6C94">
              <w:t>П</w:t>
            </w:r>
            <w:r w:rsidRPr="00FB6C94">
              <w:rPr>
                <w:rStyle w:val="a6"/>
                <w:sz w:val="28"/>
                <w:szCs w:val="28"/>
                <w:u w:val="none"/>
              </w:rPr>
              <w:t>риложение № 1.</w:t>
            </w:r>
            <w:r>
              <w:rPr>
                <w:rStyle w:val="a6"/>
                <w:sz w:val="28"/>
                <w:szCs w:val="28"/>
                <w:u w:val="none"/>
              </w:rPr>
              <w:t xml:space="preserve"> </w:t>
            </w:r>
            <w:r w:rsidRPr="00FB6C94">
              <w:t>Блок-схема</w:t>
            </w:r>
            <w:r>
              <w:t xml:space="preserve"> </w:t>
            </w:r>
            <w:r w:rsidRPr="00FB6C94">
              <w:t>пошаговых</w:t>
            </w:r>
            <w:r>
              <w:t xml:space="preserve"> </w:t>
            </w:r>
            <w:r w:rsidRPr="00FB6C94">
              <w:t>действий</w:t>
            </w:r>
            <w:r>
              <w:t xml:space="preserve">  </w:t>
            </w:r>
            <w:r w:rsidRPr="00FB6C94">
              <w:t>граждан</w:t>
            </w:r>
            <w:r>
              <w:t xml:space="preserve"> </w:t>
            </w:r>
            <w:r w:rsidRPr="00FB6C94">
              <w:t>Российской</w:t>
            </w:r>
            <w:r>
              <w:t xml:space="preserve"> </w:t>
            </w:r>
            <w:r w:rsidRPr="00FB6C94">
              <w:t>Федерации</w:t>
            </w:r>
            <w:r>
              <w:t xml:space="preserve"> </w:t>
            </w:r>
            <w:r w:rsidRPr="00FB6C94">
              <w:t>по</w:t>
            </w:r>
            <w:r>
              <w:t xml:space="preserve"> </w:t>
            </w:r>
            <w:r w:rsidRPr="00FB6C94">
              <w:t>восстановлению</w:t>
            </w:r>
            <w:r>
              <w:t xml:space="preserve"> </w:t>
            </w:r>
            <w:r w:rsidRPr="00FB6C94">
              <w:t>утраченного</w:t>
            </w:r>
            <w:r>
              <w:t xml:space="preserve"> </w:t>
            </w:r>
            <w:r w:rsidRPr="00FB6C94">
              <w:t>паспорта гражданина Российской Федерации, удостоверяющего личность гражданина Российской Федерации на территории Российской Федерации</w:t>
            </w:r>
            <w:r w:rsidR="00CE0370">
              <w:t xml:space="preserve"> …………………………………………………………….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9</w:t>
            </w:r>
          </w:p>
        </w:tc>
      </w:tr>
      <w:tr w:rsidR="00CE0370" w:rsidTr="00CE0370">
        <w:tc>
          <w:tcPr>
            <w:tcW w:w="8188" w:type="dxa"/>
          </w:tcPr>
          <w:p w:rsidR="00CE0370" w:rsidRPr="00FB6C94" w:rsidRDefault="00CE0370" w:rsidP="00CE0370">
            <w:pPr>
              <w:pStyle w:val="10"/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FB6C94" w:rsidTr="00CE0370">
        <w:tc>
          <w:tcPr>
            <w:tcW w:w="8188" w:type="dxa"/>
          </w:tcPr>
          <w:p w:rsidR="00FB6C94" w:rsidRDefault="00202081" w:rsidP="00CE0370">
            <w:pPr>
              <w:pStyle w:val="10"/>
              <w:rPr>
                <w:lang w:eastAsia="en-US" w:bidi="en-US"/>
              </w:rPr>
            </w:pPr>
            <w:r w:rsidRPr="00FB6C94">
              <w:rPr>
                <w:rStyle w:val="a6"/>
                <w:sz w:val="28"/>
                <w:szCs w:val="28"/>
                <w:u w:val="none"/>
              </w:rPr>
              <w:t>Приложение № 2.</w:t>
            </w:r>
            <w:r>
              <w:rPr>
                <w:rStyle w:val="a6"/>
                <w:sz w:val="28"/>
                <w:szCs w:val="28"/>
                <w:u w:val="none"/>
              </w:rPr>
              <w:t xml:space="preserve"> </w:t>
            </w:r>
            <w:r w:rsidRPr="00FB6C94">
              <w:t>Блок-схема</w:t>
            </w:r>
            <w:r>
              <w:t xml:space="preserve"> </w:t>
            </w:r>
            <w:r w:rsidRPr="00FB6C94">
              <w:t>пошаговых</w:t>
            </w:r>
            <w:r>
              <w:t xml:space="preserve"> </w:t>
            </w:r>
            <w:r w:rsidRPr="00FB6C94">
              <w:t>действий</w:t>
            </w:r>
            <w:r>
              <w:t xml:space="preserve"> </w:t>
            </w:r>
            <w:r w:rsidRPr="00FB6C94">
              <w:t>граждан</w:t>
            </w:r>
            <w:r>
              <w:t xml:space="preserve"> Российской </w:t>
            </w:r>
            <w:r w:rsidRPr="00FB6C94">
              <w:t>Федерации</w:t>
            </w:r>
            <w:r>
              <w:t xml:space="preserve"> </w:t>
            </w:r>
            <w:r w:rsidRPr="00FB6C94">
              <w:t>по</w:t>
            </w:r>
            <w:r>
              <w:t xml:space="preserve"> </w:t>
            </w:r>
            <w:r w:rsidRPr="00FB6C94">
              <w:t>восстановлению</w:t>
            </w:r>
            <w:r>
              <w:t xml:space="preserve"> </w:t>
            </w:r>
            <w:r w:rsidRPr="00FB6C94">
              <w:t>утраченного</w:t>
            </w:r>
            <w:r>
              <w:t xml:space="preserve"> </w:t>
            </w:r>
            <w:r w:rsidRPr="00FB6C94">
              <w:t>свидетельства о регистрации по месту жительства</w:t>
            </w:r>
            <w:r w:rsidR="00CE0370">
              <w:t xml:space="preserve"> ………………………………………</w:t>
            </w:r>
          </w:p>
        </w:tc>
        <w:tc>
          <w:tcPr>
            <w:tcW w:w="1377" w:type="dxa"/>
            <w:vAlign w:val="bottom"/>
          </w:tcPr>
          <w:p w:rsidR="00FB6C94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10</w:t>
            </w:r>
          </w:p>
        </w:tc>
      </w:tr>
      <w:tr w:rsidR="00CE0370" w:rsidTr="00CE0370">
        <w:tc>
          <w:tcPr>
            <w:tcW w:w="8188" w:type="dxa"/>
          </w:tcPr>
          <w:p w:rsidR="00CE0370" w:rsidRPr="00FB6C94" w:rsidRDefault="00CE0370" w:rsidP="00CE0370">
            <w:pPr>
              <w:pStyle w:val="10"/>
              <w:rPr>
                <w:rStyle w:val="a6"/>
                <w:sz w:val="28"/>
                <w:szCs w:val="28"/>
                <w:u w:val="none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202081" w:rsidTr="00CE0370">
        <w:tc>
          <w:tcPr>
            <w:tcW w:w="8188" w:type="dxa"/>
          </w:tcPr>
          <w:p w:rsidR="00202081" w:rsidRDefault="00202081" w:rsidP="00CE0370">
            <w:pPr>
              <w:pStyle w:val="10"/>
              <w:rPr>
                <w:lang w:eastAsia="en-US" w:bidi="en-US"/>
              </w:rPr>
            </w:pPr>
            <w:r w:rsidRPr="00FB6C94">
              <w:rPr>
                <w:rStyle w:val="a6"/>
                <w:sz w:val="28"/>
                <w:szCs w:val="28"/>
                <w:u w:val="none"/>
              </w:rPr>
              <w:t>Приложение № 3.</w:t>
            </w:r>
            <w:r>
              <w:rPr>
                <w:rStyle w:val="a6"/>
                <w:sz w:val="28"/>
                <w:szCs w:val="28"/>
                <w:u w:val="none"/>
              </w:rPr>
              <w:t xml:space="preserve"> </w:t>
            </w:r>
            <w:r w:rsidRPr="00FB6C94">
              <w:t>Блок-схема</w:t>
            </w:r>
            <w:r>
              <w:t xml:space="preserve"> </w:t>
            </w:r>
            <w:r w:rsidRPr="00FB6C94">
              <w:t>пошаговых</w:t>
            </w:r>
            <w:r>
              <w:t xml:space="preserve"> </w:t>
            </w:r>
            <w:r w:rsidRPr="00FB6C94">
              <w:t>действий</w:t>
            </w:r>
            <w:r>
              <w:t xml:space="preserve"> </w:t>
            </w:r>
            <w:r w:rsidRPr="00FB6C94">
              <w:t>граждан</w:t>
            </w:r>
            <w:r>
              <w:t xml:space="preserve"> </w:t>
            </w:r>
            <w:r w:rsidRPr="00FB6C94">
              <w:t>Российской</w:t>
            </w:r>
            <w:r>
              <w:t xml:space="preserve"> </w:t>
            </w:r>
            <w:r w:rsidRPr="00FB6C94">
              <w:t>Федерации</w:t>
            </w:r>
            <w:r>
              <w:t xml:space="preserve"> </w:t>
            </w:r>
            <w:r w:rsidRPr="00FB6C94">
              <w:t>по</w:t>
            </w:r>
            <w:r>
              <w:t xml:space="preserve"> </w:t>
            </w:r>
            <w:r w:rsidRPr="00FB6C94">
              <w:t>восстановлению</w:t>
            </w:r>
            <w:r>
              <w:t xml:space="preserve"> </w:t>
            </w:r>
            <w:r w:rsidRPr="00FB6C94">
              <w:t>утраченного</w:t>
            </w:r>
            <w:r>
              <w:t xml:space="preserve"> </w:t>
            </w:r>
            <w:r w:rsidRPr="00FB6C94">
              <w:t>российского национального водительского удостоверения</w:t>
            </w:r>
            <w:r w:rsidR="00CE0370">
              <w:t xml:space="preserve"> ……………………………</w:t>
            </w:r>
          </w:p>
        </w:tc>
        <w:tc>
          <w:tcPr>
            <w:tcW w:w="1377" w:type="dxa"/>
            <w:vAlign w:val="bottom"/>
          </w:tcPr>
          <w:p w:rsidR="00202081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11</w:t>
            </w:r>
          </w:p>
        </w:tc>
      </w:tr>
      <w:tr w:rsidR="00CE0370" w:rsidTr="00CE0370">
        <w:tc>
          <w:tcPr>
            <w:tcW w:w="8188" w:type="dxa"/>
          </w:tcPr>
          <w:p w:rsidR="00CE0370" w:rsidRPr="00FB6C94" w:rsidRDefault="00CE0370" w:rsidP="00CE0370">
            <w:pPr>
              <w:pStyle w:val="10"/>
              <w:rPr>
                <w:rStyle w:val="a6"/>
                <w:sz w:val="28"/>
                <w:szCs w:val="28"/>
                <w:u w:val="none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202081" w:rsidTr="00CE0370">
        <w:tc>
          <w:tcPr>
            <w:tcW w:w="8188" w:type="dxa"/>
          </w:tcPr>
          <w:p w:rsidR="00202081" w:rsidRDefault="00202081" w:rsidP="00CE0370">
            <w:pPr>
              <w:pStyle w:val="10"/>
              <w:rPr>
                <w:lang w:eastAsia="en-US" w:bidi="en-US"/>
              </w:rPr>
            </w:pPr>
            <w:r w:rsidRPr="00FB6C94">
              <w:t>П</w:t>
            </w:r>
            <w:r w:rsidRPr="00FB6C94">
              <w:rPr>
                <w:rStyle w:val="a6"/>
                <w:sz w:val="28"/>
                <w:szCs w:val="28"/>
                <w:u w:val="none"/>
              </w:rPr>
              <w:t>риложение № 4.</w:t>
            </w:r>
            <w:r>
              <w:rPr>
                <w:rStyle w:val="a6"/>
                <w:sz w:val="28"/>
                <w:szCs w:val="28"/>
                <w:u w:val="none"/>
              </w:rPr>
              <w:t xml:space="preserve"> </w:t>
            </w:r>
            <w:r w:rsidRPr="00FB6C94">
              <w:t>Блок-схема</w:t>
            </w:r>
            <w:r>
              <w:t xml:space="preserve"> </w:t>
            </w:r>
            <w:r w:rsidRPr="00FB6C94">
              <w:t>пошаговых</w:t>
            </w:r>
            <w:r>
              <w:t xml:space="preserve"> </w:t>
            </w:r>
            <w:r w:rsidRPr="00FB6C94">
              <w:t>действий</w:t>
            </w:r>
            <w:r>
              <w:t xml:space="preserve"> </w:t>
            </w:r>
            <w:r w:rsidRPr="00FB6C94">
              <w:t>граждан</w:t>
            </w:r>
            <w:r>
              <w:t xml:space="preserve"> </w:t>
            </w:r>
            <w:r w:rsidRPr="00FB6C94">
              <w:t>Российской</w:t>
            </w:r>
            <w:r>
              <w:t xml:space="preserve"> </w:t>
            </w:r>
            <w:r w:rsidRPr="00FB6C94">
              <w:t>Федерации</w:t>
            </w:r>
            <w:r>
              <w:t xml:space="preserve"> </w:t>
            </w:r>
            <w:r w:rsidRPr="00FB6C94">
              <w:t>по</w:t>
            </w:r>
            <w:r>
              <w:t xml:space="preserve"> </w:t>
            </w:r>
            <w:r w:rsidRPr="00FB6C94">
              <w:t>восстановлению</w:t>
            </w:r>
            <w:r>
              <w:t xml:space="preserve"> </w:t>
            </w:r>
            <w:r w:rsidRPr="00FB6C94">
              <w:t>утраченного</w:t>
            </w:r>
            <w:r>
              <w:t xml:space="preserve"> </w:t>
            </w:r>
            <w:r w:rsidRPr="00FB6C94">
              <w:t>удостоверения на право управления маломерным судном/судового билета</w:t>
            </w:r>
            <w:r w:rsidR="00CE0370">
              <w:t xml:space="preserve"> ……………</w:t>
            </w:r>
          </w:p>
        </w:tc>
        <w:tc>
          <w:tcPr>
            <w:tcW w:w="1377" w:type="dxa"/>
            <w:vAlign w:val="bottom"/>
          </w:tcPr>
          <w:p w:rsidR="00202081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12</w:t>
            </w:r>
          </w:p>
        </w:tc>
      </w:tr>
      <w:tr w:rsidR="00CE0370" w:rsidTr="00CE0370">
        <w:tc>
          <w:tcPr>
            <w:tcW w:w="8188" w:type="dxa"/>
          </w:tcPr>
          <w:p w:rsidR="00CE0370" w:rsidRPr="00FB6C94" w:rsidRDefault="00CE0370" w:rsidP="00CE0370">
            <w:pPr>
              <w:pStyle w:val="10"/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202081" w:rsidTr="00CE0370">
        <w:tc>
          <w:tcPr>
            <w:tcW w:w="8188" w:type="dxa"/>
          </w:tcPr>
          <w:p w:rsidR="00202081" w:rsidRDefault="00202081" w:rsidP="00CE0370">
            <w:pPr>
              <w:pStyle w:val="10"/>
              <w:rPr>
                <w:lang w:eastAsia="en-US" w:bidi="en-US"/>
              </w:rPr>
            </w:pPr>
            <w:r w:rsidRPr="00FB6C94">
              <w:rPr>
                <w:rStyle w:val="a6"/>
                <w:sz w:val="28"/>
                <w:szCs w:val="28"/>
                <w:u w:val="none"/>
              </w:rPr>
              <w:t>Приложение № 5.</w:t>
            </w:r>
            <w:r>
              <w:rPr>
                <w:rStyle w:val="a6"/>
                <w:sz w:val="28"/>
                <w:szCs w:val="28"/>
                <w:u w:val="none"/>
              </w:rPr>
              <w:t xml:space="preserve"> </w:t>
            </w:r>
            <w:r w:rsidRPr="00FB6C94">
              <w:t>Блок-схема</w:t>
            </w:r>
            <w:r>
              <w:t xml:space="preserve"> </w:t>
            </w:r>
            <w:r w:rsidRPr="00FB6C94">
              <w:t>пошаговых</w:t>
            </w:r>
            <w:r>
              <w:t xml:space="preserve"> </w:t>
            </w:r>
            <w:r w:rsidRPr="00FB6C94">
              <w:t>действий</w:t>
            </w:r>
            <w:r>
              <w:t xml:space="preserve"> </w:t>
            </w:r>
            <w:r w:rsidRPr="00FB6C94">
              <w:t>граждан</w:t>
            </w:r>
            <w:r>
              <w:t xml:space="preserve"> </w:t>
            </w:r>
            <w:r w:rsidRPr="00FB6C94">
              <w:t>Российской</w:t>
            </w:r>
            <w:r>
              <w:t xml:space="preserve"> </w:t>
            </w:r>
            <w:r w:rsidRPr="00FB6C94">
              <w:t>Федерации</w:t>
            </w:r>
            <w:r>
              <w:t xml:space="preserve"> </w:t>
            </w:r>
            <w:r w:rsidRPr="00FB6C94">
              <w:t>по</w:t>
            </w:r>
            <w:r>
              <w:t xml:space="preserve"> </w:t>
            </w:r>
            <w:r w:rsidRPr="00FB6C94">
              <w:t>восстановлению</w:t>
            </w:r>
            <w:r>
              <w:t xml:space="preserve"> </w:t>
            </w:r>
            <w:r w:rsidRPr="00FB6C94">
              <w:t>утраченного</w:t>
            </w:r>
            <w:r>
              <w:t xml:space="preserve"> </w:t>
            </w:r>
            <w:r w:rsidRPr="00FB6C94">
              <w:t>свидетельства о постановке на учет в налоговом органе</w:t>
            </w:r>
            <w:r w:rsidR="00CE0370">
              <w:t xml:space="preserve"> ………………………………...</w:t>
            </w:r>
          </w:p>
        </w:tc>
        <w:tc>
          <w:tcPr>
            <w:tcW w:w="1377" w:type="dxa"/>
            <w:vAlign w:val="bottom"/>
          </w:tcPr>
          <w:p w:rsidR="00202081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13</w:t>
            </w:r>
          </w:p>
        </w:tc>
      </w:tr>
      <w:tr w:rsidR="00CE0370" w:rsidTr="00CE0370">
        <w:tc>
          <w:tcPr>
            <w:tcW w:w="8188" w:type="dxa"/>
          </w:tcPr>
          <w:p w:rsidR="00CE0370" w:rsidRPr="00FB6C94" w:rsidRDefault="00CE0370" w:rsidP="00CE0370">
            <w:pPr>
              <w:pStyle w:val="10"/>
              <w:rPr>
                <w:rStyle w:val="a6"/>
                <w:sz w:val="28"/>
                <w:szCs w:val="28"/>
                <w:u w:val="none"/>
              </w:rPr>
            </w:pPr>
          </w:p>
        </w:tc>
        <w:tc>
          <w:tcPr>
            <w:tcW w:w="1377" w:type="dxa"/>
            <w:vAlign w:val="bottom"/>
          </w:tcPr>
          <w:p w:rsidR="00CE0370" w:rsidRDefault="00CE0370" w:rsidP="00CE0370">
            <w:pPr>
              <w:pStyle w:val="10"/>
              <w:rPr>
                <w:lang w:eastAsia="en-US" w:bidi="en-US"/>
              </w:rPr>
            </w:pPr>
          </w:p>
        </w:tc>
      </w:tr>
      <w:tr w:rsidR="00202081" w:rsidTr="00CE0370">
        <w:tc>
          <w:tcPr>
            <w:tcW w:w="8188" w:type="dxa"/>
          </w:tcPr>
          <w:p w:rsidR="00202081" w:rsidRPr="00FB6C94" w:rsidRDefault="00202081" w:rsidP="00CE0370">
            <w:pPr>
              <w:pStyle w:val="10"/>
              <w:rPr>
                <w:rStyle w:val="a6"/>
                <w:sz w:val="28"/>
                <w:szCs w:val="28"/>
                <w:u w:val="none"/>
              </w:rPr>
            </w:pPr>
            <w:r w:rsidRPr="00FB6C94">
              <w:rPr>
                <w:rStyle w:val="a6"/>
                <w:sz w:val="28"/>
                <w:szCs w:val="28"/>
                <w:u w:val="none"/>
              </w:rPr>
              <w:t xml:space="preserve">Приложение № </w:t>
            </w:r>
            <w:r>
              <w:rPr>
                <w:rStyle w:val="a6"/>
                <w:sz w:val="28"/>
                <w:szCs w:val="28"/>
                <w:u w:val="none"/>
              </w:rPr>
              <w:t>6</w:t>
            </w:r>
            <w:r w:rsidRPr="00FB6C94">
              <w:rPr>
                <w:rStyle w:val="a6"/>
                <w:sz w:val="28"/>
                <w:szCs w:val="28"/>
                <w:u w:val="none"/>
              </w:rPr>
              <w:t>.</w:t>
            </w:r>
            <w:r>
              <w:rPr>
                <w:rStyle w:val="a6"/>
                <w:sz w:val="28"/>
                <w:szCs w:val="28"/>
                <w:u w:val="none"/>
              </w:rPr>
              <w:t xml:space="preserve"> </w:t>
            </w:r>
            <w:r w:rsidRPr="00FB6C94">
              <w:t>Блок-схема</w:t>
            </w:r>
            <w:r>
              <w:t xml:space="preserve"> </w:t>
            </w:r>
            <w:r w:rsidRPr="00FB6C94">
              <w:t>пошаговых</w:t>
            </w:r>
            <w:r>
              <w:t xml:space="preserve"> </w:t>
            </w:r>
            <w:r w:rsidRPr="00FB6C94">
              <w:t>действий</w:t>
            </w:r>
            <w:r>
              <w:t xml:space="preserve"> </w:t>
            </w:r>
            <w:r w:rsidRPr="00FB6C94">
              <w:t>граждан</w:t>
            </w:r>
            <w:r>
              <w:t xml:space="preserve"> </w:t>
            </w:r>
            <w:r w:rsidRPr="00FB6C94">
              <w:t>Российской</w:t>
            </w:r>
            <w:r>
              <w:t xml:space="preserve"> </w:t>
            </w:r>
            <w:r w:rsidRPr="00FB6C94">
              <w:t>Федерации</w:t>
            </w:r>
            <w:r>
              <w:t xml:space="preserve"> </w:t>
            </w:r>
            <w:r w:rsidRPr="00FB6C94">
              <w:t>по</w:t>
            </w:r>
            <w:r>
              <w:t xml:space="preserve"> </w:t>
            </w:r>
            <w:r w:rsidRPr="00FB6C94">
              <w:t>восстановлению</w:t>
            </w:r>
            <w:r>
              <w:t xml:space="preserve"> </w:t>
            </w:r>
            <w:r w:rsidRPr="00FB6C94">
              <w:t>утраченного</w:t>
            </w:r>
            <w:r>
              <w:t xml:space="preserve"> </w:t>
            </w:r>
            <w:r w:rsidRPr="00FB6C94">
              <w:t>страхового свидетельства обязательного пенсионного страхования</w:t>
            </w:r>
            <w:r w:rsidR="00CE0370">
              <w:t xml:space="preserve"> ………………...</w:t>
            </w:r>
          </w:p>
        </w:tc>
        <w:tc>
          <w:tcPr>
            <w:tcW w:w="1377" w:type="dxa"/>
            <w:vAlign w:val="bottom"/>
          </w:tcPr>
          <w:p w:rsidR="00202081" w:rsidRDefault="00CE0370" w:rsidP="00CE0370">
            <w:pPr>
              <w:pStyle w:val="10"/>
              <w:rPr>
                <w:lang w:eastAsia="en-US" w:bidi="en-US"/>
              </w:rPr>
            </w:pPr>
            <w:r>
              <w:rPr>
                <w:lang w:eastAsia="en-US" w:bidi="en-US"/>
              </w:rPr>
              <w:t>14</w:t>
            </w:r>
          </w:p>
        </w:tc>
      </w:tr>
    </w:tbl>
    <w:p w:rsidR="00615C30" w:rsidRPr="00FB6C94" w:rsidRDefault="00615C30" w:rsidP="00CE0370">
      <w:pPr>
        <w:pStyle w:val="10"/>
      </w:pPr>
    </w:p>
    <w:p w:rsidR="00615C30" w:rsidRPr="00FB6C94" w:rsidRDefault="00615C30" w:rsidP="00CE0370">
      <w:pPr>
        <w:pStyle w:val="10"/>
        <w:sectPr w:rsidR="00615C30" w:rsidRPr="00FB6C94" w:rsidSect="00FB6C94">
          <w:pgSz w:w="11900" w:h="16840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15C30" w:rsidRPr="00FB6C94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center"/>
      </w:pPr>
      <w:bookmarkStart w:id="1" w:name="bookmark0"/>
      <w:r w:rsidRPr="00FB6C94">
        <w:rPr>
          <w:rStyle w:val="113pt"/>
          <w:b/>
          <w:bCs/>
          <w:sz w:val="28"/>
          <w:szCs w:val="28"/>
        </w:rPr>
        <w:lastRenderedPageBreak/>
        <w:t>Введение</w:t>
      </w:r>
      <w:bookmarkEnd w:id="1"/>
    </w:p>
    <w:p w:rsidR="00FB6C94" w:rsidRDefault="00FB6C94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  <w:lang w:val="en-US"/>
        </w:rPr>
      </w:pP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Современное общество все чаще подвергается риску потенциального воздействия широкого спектра различных угроз и опасностей природного и техногенного характера. В результате стихийных бедствий, пожаров и катастроф ежегодный материальный ущерб в Российской Федерации исчисляется сотнями миллиардов рублей, лишаются жилья тысячи семей. В целях предотвращения наступления чрезвычайных ситуаций, минимизации их последствий органами управления единой государственной системы предупреждения и ликвидации чрезвычайных ситуаций (далее </w:t>
      </w:r>
      <w:r w:rsidR="00202081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РСЧС) непрерывно осуществляется поиск оптимальных путей и способов предупреждения аварий, катастроф, стихийных бедствий, заблаговременной и планомерной отработкой методов их применения. </w:t>
      </w:r>
      <w:proofErr w:type="gramStart"/>
      <w:r w:rsidRPr="00FB6C94">
        <w:rPr>
          <w:sz w:val="28"/>
          <w:szCs w:val="28"/>
        </w:rPr>
        <w:t>В рамках данной работы в соответствии с поручением Правительственной комиссии по предупреждению и ликвидации чрезвычайных ситуаций и обеспечению пожарной безопасности разработаны настоящие Методические рекомендации, в которых в сжатой форме систематизирован и единообразно изложен передовой опыт федеральных органов исполнительной власти Российской Федерации по оперативной выдаче документов, утраченных в результате чрезвычайных ситуаций, предложены механизмы их реализации в практической деятельности, а также в</w:t>
      </w:r>
      <w:proofErr w:type="gramEnd"/>
      <w:r w:rsidRPr="00FB6C94">
        <w:rPr>
          <w:sz w:val="28"/>
          <w:szCs w:val="28"/>
        </w:rPr>
        <w:t xml:space="preserve"> понятной для восприятия форме составлены блок-схемы пошаговых действий граждан Российской Федерации при восстановлении документов или справок, заменяющих их действие.</w:t>
      </w:r>
    </w:p>
    <w:p w:rsidR="00615C30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Целью разработки и применения Методических рекомендаций является повышение социальной защищенности граждан, находящихся в стрессовой ситуации и тяжелом материальном положении, ликвидация (отсрочка) дополнительного материального бремени с получателей публичных услуг, упрощение административных процедур и повышение эффективности деятельности органов государственного управления, качества и оперативности предоставления государственных услуг.</w:t>
      </w:r>
    </w:p>
    <w:p w:rsidR="00A63F42" w:rsidRPr="00FB6C94" w:rsidRDefault="00A63F42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15C30" w:rsidRPr="009E3F77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jc w:val="center"/>
        <w:rPr>
          <w:rStyle w:val="113pt"/>
          <w:sz w:val="28"/>
          <w:szCs w:val="28"/>
        </w:rPr>
      </w:pPr>
      <w:bookmarkStart w:id="2" w:name="bookmark1"/>
      <w:r w:rsidRPr="00FB6C94">
        <w:rPr>
          <w:rStyle w:val="113pt"/>
          <w:b/>
          <w:bCs/>
          <w:sz w:val="28"/>
          <w:szCs w:val="28"/>
        </w:rPr>
        <w:t>Восстановление утраченного паспорта гражданина</w:t>
      </w:r>
      <w:r w:rsidR="00A63F42">
        <w:rPr>
          <w:rStyle w:val="113pt"/>
          <w:b/>
          <w:bCs/>
          <w:sz w:val="28"/>
          <w:szCs w:val="28"/>
        </w:rPr>
        <w:br/>
      </w:r>
      <w:r w:rsidRPr="00FB6C94">
        <w:rPr>
          <w:rStyle w:val="113pt"/>
          <w:b/>
          <w:bCs/>
          <w:sz w:val="28"/>
          <w:szCs w:val="28"/>
        </w:rPr>
        <w:t>Российской Федерации</w:t>
      </w:r>
      <w:bookmarkEnd w:id="2"/>
    </w:p>
    <w:p w:rsidR="00A63F42" w:rsidRDefault="00A63F42" w:rsidP="00A63F42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</w:p>
    <w:p w:rsidR="00615C30" w:rsidRPr="00A63F42" w:rsidRDefault="000A127D" w:rsidP="00A63F42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20"/>
        </w:tabs>
        <w:spacing w:line="240" w:lineRule="auto"/>
        <w:ind w:firstLine="709"/>
        <w:jc w:val="both"/>
        <w:rPr>
          <w:rStyle w:val="113pt"/>
          <w:b/>
          <w:sz w:val="28"/>
          <w:szCs w:val="28"/>
        </w:rPr>
      </w:pPr>
      <w:r w:rsidRPr="00A63F42">
        <w:rPr>
          <w:rStyle w:val="113pt"/>
          <w:b/>
          <w:sz w:val="28"/>
          <w:szCs w:val="28"/>
        </w:rPr>
        <w:t>Обычный порядок выдачи утраченного паспорта гражданина</w:t>
      </w:r>
      <w:r w:rsidR="00A63F42" w:rsidRPr="00A63F42">
        <w:rPr>
          <w:rStyle w:val="113pt"/>
          <w:b/>
          <w:sz w:val="28"/>
          <w:szCs w:val="28"/>
        </w:rPr>
        <w:t xml:space="preserve"> </w:t>
      </w:r>
      <w:r w:rsidRPr="00A63F42">
        <w:rPr>
          <w:rStyle w:val="113pt"/>
          <w:b/>
          <w:sz w:val="28"/>
          <w:szCs w:val="28"/>
        </w:rPr>
        <w:t>Российской Федерации, удостоверяющего личность гражданина</w:t>
      </w:r>
      <w:r w:rsidR="00A63F42" w:rsidRPr="00A63F42">
        <w:rPr>
          <w:rStyle w:val="113pt"/>
          <w:b/>
          <w:sz w:val="28"/>
          <w:szCs w:val="28"/>
        </w:rPr>
        <w:t xml:space="preserve"> </w:t>
      </w:r>
      <w:r w:rsidRPr="00A63F42">
        <w:rPr>
          <w:rStyle w:val="113pt"/>
          <w:b/>
          <w:sz w:val="28"/>
          <w:szCs w:val="28"/>
        </w:rPr>
        <w:t>Российской Федерации на территории Российской Федерации</w:t>
      </w:r>
      <w:r w:rsidR="00A63F42" w:rsidRPr="00A63F42">
        <w:rPr>
          <w:rStyle w:val="113pt"/>
          <w:b/>
          <w:sz w:val="28"/>
          <w:szCs w:val="28"/>
        </w:rPr>
        <w:t>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FB6C94">
        <w:rPr>
          <w:sz w:val="28"/>
          <w:szCs w:val="28"/>
        </w:rPr>
        <w:t xml:space="preserve">Блок-схема пошаговых действий граждан Российской Федерации при выдаче утраченного (например </w:t>
      </w:r>
      <w:r w:rsidR="00A63F42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кража, утеря) паспорта гражданина Российской Федерации, удостоверяющего личность гражданина Российской Федерации на территории Российской Федерации (далее </w:t>
      </w:r>
      <w:r w:rsidR="00A63F42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паспорт), составлена на основе Административного регламента Федеральной миграционной службы Российской Федерации (далее </w:t>
      </w:r>
      <w:r w:rsidR="00A63F42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ФМС России) по предоставлению государственной услуги по выдаче и замене паспорта (приказ ФМС России от 30 ноября 2012 года № 391).</w:t>
      </w:r>
      <w:proofErr w:type="gramEnd"/>
    </w:p>
    <w:p w:rsidR="00615C30" w:rsidRPr="00FB6C94" w:rsidRDefault="000A127D" w:rsidP="00A63F42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20"/>
        </w:tabs>
        <w:spacing w:line="240" w:lineRule="auto"/>
        <w:ind w:firstLine="709"/>
        <w:jc w:val="both"/>
      </w:pPr>
      <w:bookmarkStart w:id="3" w:name="bookmark2"/>
      <w:r w:rsidRPr="00FB6C94">
        <w:rPr>
          <w:rStyle w:val="113pt"/>
          <w:b/>
          <w:bCs/>
          <w:sz w:val="28"/>
          <w:szCs w:val="28"/>
        </w:rPr>
        <w:lastRenderedPageBreak/>
        <w:t>Упрощенный порядок выдачи временного удостоверения личности</w:t>
      </w:r>
      <w:bookmarkEnd w:id="3"/>
      <w:r w:rsidR="00A63F42">
        <w:rPr>
          <w:rStyle w:val="113pt"/>
          <w:b/>
          <w:bCs/>
          <w:sz w:val="28"/>
          <w:szCs w:val="28"/>
        </w:rPr>
        <w:t>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Установление личности гражданина, обратившегося за выдачей временного удостоверения личности, процедура действия сотрудников территориальных подразделений ФМС России аналогична при выдаче паспорта, взамен утраченного при чрезвычайной ситуации.</w:t>
      </w:r>
    </w:p>
    <w:p w:rsidR="00615C30" w:rsidRPr="002A20EF" w:rsidRDefault="000A127D" w:rsidP="00FB6C94">
      <w:pPr>
        <w:pStyle w:val="30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2A20EF">
        <w:rPr>
          <w:sz w:val="28"/>
          <w:szCs w:val="28"/>
        </w:rPr>
        <w:t xml:space="preserve">Выдача временного удостоверения личности оформляется без уплаты </w:t>
      </w:r>
      <w:r w:rsidRPr="002A20EF">
        <w:rPr>
          <w:rStyle w:val="31"/>
          <w:b/>
          <w:sz w:val="28"/>
          <w:szCs w:val="28"/>
        </w:rPr>
        <w:t>государственной пошлины</w:t>
      </w:r>
      <w:r w:rsidRPr="002A20EF">
        <w:rPr>
          <w:rStyle w:val="31"/>
          <w:sz w:val="28"/>
          <w:szCs w:val="28"/>
        </w:rPr>
        <w:t>.</w:t>
      </w:r>
    </w:p>
    <w:p w:rsidR="00615C30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Временное удостоверение личности выдается сроком на 1 месяц и сдается гражданином при получении им паспорта, взамен утраченного.</w:t>
      </w:r>
    </w:p>
    <w:p w:rsidR="00A63F42" w:rsidRPr="00FB6C94" w:rsidRDefault="00A63F42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</w:p>
    <w:p w:rsidR="00615C30" w:rsidRPr="00FB6C94" w:rsidRDefault="000A127D" w:rsidP="00FB6C94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001"/>
        </w:tabs>
        <w:spacing w:line="240" w:lineRule="auto"/>
        <w:ind w:firstLine="700"/>
        <w:jc w:val="both"/>
      </w:pPr>
      <w:bookmarkStart w:id="4" w:name="bookmark3"/>
      <w:r w:rsidRPr="00FB6C94">
        <w:rPr>
          <w:rStyle w:val="113pt"/>
          <w:b/>
          <w:bCs/>
          <w:sz w:val="28"/>
          <w:szCs w:val="28"/>
        </w:rPr>
        <w:t>Упрощенный порядок выдачи паспорта гражданина Российской Федерации, взамен утраченного в результате чрезвычайной ситуации</w:t>
      </w:r>
      <w:bookmarkEnd w:id="4"/>
      <w:r w:rsidR="00A63F42">
        <w:rPr>
          <w:rStyle w:val="113pt"/>
          <w:b/>
          <w:bCs/>
          <w:sz w:val="28"/>
          <w:szCs w:val="28"/>
        </w:rPr>
        <w:t>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При обращении гражданина за выдачей паспорта, взамен утраченного при чрезвычайной ситуации (например - наводнение, пожар), сотрудник территориального подразделения ФМС России устанавливает его личность на основании тождественности фактических данных гражданина с данными, находящимися в распоряжении территориального органа ФМС России.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Данный вариант исключает предоставление гражданином свидетельства о рождении, документов воинского учета (иных документов) из перечня необходимых для предоставления документов. При этом всю необходимую информацию сотрудники территориальных подразделений ФМС России получают из заявления о выдаче утраченного паспорта, заявления о первоначальной выдаче паспорта, адресно-справочной картотеки подразделения или путем направления межведомственных запросов (без участия заявителя).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Размер государственной пошлины составляет 1500 рублей.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Срок выдачи паспорта взамен утраченного составляет 1-2 суток, если утраченный паспорт выдавался тем же подразделением ФМС России, куда обращается гражданин.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Срок выдачи паспорта взамен утраченного составляет до 30 суток, если утраченный паспорт выдавался иным подразделением ФМС России, в зависимости от получения обратного ответа от подразделения ФМС России, оформившего утраченный паспорт.</w:t>
      </w:r>
    </w:p>
    <w:p w:rsidR="00615C30" w:rsidRDefault="000A127D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Блок-схема пошаговых действий граждан Российской Федерации по восстановлению </w:t>
      </w:r>
      <w:proofErr w:type="gramStart"/>
      <w:r w:rsidRPr="00FB6C94">
        <w:rPr>
          <w:sz w:val="28"/>
          <w:szCs w:val="28"/>
        </w:rPr>
        <w:t>утраченного паспорта гражданина Российской Федерации, удостоверяющего личность гражданина Российской Федерации на территории Российской Федер</w:t>
      </w:r>
      <w:r w:rsidR="00A63F42">
        <w:rPr>
          <w:sz w:val="28"/>
          <w:szCs w:val="28"/>
        </w:rPr>
        <w:t>ации приведена</w:t>
      </w:r>
      <w:proofErr w:type="gramEnd"/>
      <w:r w:rsidR="00A63F42">
        <w:rPr>
          <w:sz w:val="28"/>
          <w:szCs w:val="28"/>
        </w:rPr>
        <w:t xml:space="preserve"> в приложении № 1.</w:t>
      </w:r>
    </w:p>
    <w:p w:rsidR="00A63F42" w:rsidRPr="00FB6C94" w:rsidRDefault="00A63F42" w:rsidP="00FB6C94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</w:p>
    <w:p w:rsidR="00615C30" w:rsidRPr="009E3F77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jc w:val="center"/>
        <w:rPr>
          <w:rStyle w:val="113pt"/>
          <w:sz w:val="28"/>
          <w:szCs w:val="28"/>
        </w:rPr>
      </w:pPr>
      <w:bookmarkStart w:id="5" w:name="bookmark4"/>
      <w:r w:rsidRPr="009E3F77">
        <w:rPr>
          <w:rStyle w:val="113pt"/>
          <w:b/>
          <w:bCs/>
          <w:sz w:val="28"/>
          <w:szCs w:val="28"/>
        </w:rPr>
        <w:t>Восстановление утраченного свидетельства о регистрации</w:t>
      </w:r>
      <w:bookmarkStart w:id="6" w:name="bookmark5"/>
      <w:bookmarkEnd w:id="5"/>
      <w:r w:rsidR="009E3F77">
        <w:rPr>
          <w:rStyle w:val="113pt"/>
          <w:b/>
          <w:bCs/>
          <w:sz w:val="28"/>
          <w:szCs w:val="28"/>
        </w:rPr>
        <w:t xml:space="preserve"> </w:t>
      </w:r>
      <w:r w:rsidRPr="009E3F77">
        <w:rPr>
          <w:rStyle w:val="113pt"/>
          <w:b/>
          <w:bCs/>
          <w:sz w:val="28"/>
          <w:szCs w:val="28"/>
        </w:rPr>
        <w:t>по месту жительства</w:t>
      </w:r>
      <w:bookmarkEnd w:id="6"/>
    </w:p>
    <w:p w:rsidR="00A63F42" w:rsidRDefault="00A63F42" w:rsidP="00A63F42">
      <w:pPr>
        <w:pStyle w:val="12"/>
        <w:keepNext/>
        <w:keepLines/>
        <w:shd w:val="clear" w:color="auto" w:fill="auto"/>
        <w:spacing w:line="240" w:lineRule="auto"/>
        <w:ind w:firstLine="709"/>
        <w:jc w:val="both"/>
        <w:rPr>
          <w:rStyle w:val="113pt"/>
          <w:b/>
          <w:bCs/>
          <w:sz w:val="28"/>
          <w:szCs w:val="28"/>
        </w:rPr>
      </w:pPr>
      <w:bookmarkStart w:id="7" w:name="bookmark6"/>
    </w:p>
    <w:p w:rsidR="00615C30" w:rsidRPr="00FB6C94" w:rsidRDefault="000A127D" w:rsidP="00A63F42">
      <w:pPr>
        <w:pStyle w:val="12"/>
        <w:keepNext/>
        <w:keepLines/>
        <w:shd w:val="clear" w:color="auto" w:fill="auto"/>
        <w:spacing w:line="240" w:lineRule="auto"/>
        <w:ind w:firstLine="709"/>
        <w:jc w:val="both"/>
      </w:pPr>
      <w:r w:rsidRPr="00FB6C94">
        <w:rPr>
          <w:rStyle w:val="113pt"/>
          <w:b/>
          <w:bCs/>
          <w:sz w:val="28"/>
          <w:szCs w:val="28"/>
        </w:rPr>
        <w:t>Выдача дубликата свидетельства о регистрации по месту жительства</w:t>
      </w:r>
      <w:bookmarkEnd w:id="7"/>
      <w:r w:rsidR="00A63F42">
        <w:rPr>
          <w:rStyle w:val="113pt"/>
          <w:b/>
          <w:bCs/>
          <w:sz w:val="28"/>
          <w:szCs w:val="28"/>
        </w:rPr>
        <w:t>.</w:t>
      </w:r>
    </w:p>
    <w:p w:rsidR="00615C30" w:rsidRPr="00FB6C94" w:rsidRDefault="000A127D" w:rsidP="008D7897">
      <w:pPr>
        <w:pStyle w:val="2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Блок-схема пошаговых действий граждан Российской Федерации </w:t>
      </w:r>
      <w:proofErr w:type="gramStart"/>
      <w:r w:rsidRPr="00FB6C94">
        <w:rPr>
          <w:sz w:val="28"/>
          <w:szCs w:val="28"/>
        </w:rPr>
        <w:t xml:space="preserve">при </w:t>
      </w:r>
      <w:r w:rsidRPr="00FB6C94">
        <w:rPr>
          <w:sz w:val="28"/>
          <w:szCs w:val="28"/>
        </w:rPr>
        <w:lastRenderedPageBreak/>
        <w:t>выдаче утраченного свидетельства о регистрации по месту жительства составлена на основе Административного регламента по предоставлению</w:t>
      </w:r>
      <w:proofErr w:type="gramEnd"/>
      <w:r w:rsidRPr="00FB6C94">
        <w:rPr>
          <w:sz w:val="28"/>
          <w:szCs w:val="28"/>
        </w:rPr>
        <w:t xml:space="preserve"> государственной услуги по регистрационному учету граждан Российской</w:t>
      </w:r>
      <w:r w:rsidR="008D7897">
        <w:rPr>
          <w:sz w:val="28"/>
          <w:szCs w:val="28"/>
        </w:rPr>
        <w:t xml:space="preserve"> </w:t>
      </w:r>
      <w:r w:rsidRPr="00FB6C94">
        <w:rPr>
          <w:sz w:val="28"/>
          <w:szCs w:val="28"/>
        </w:rPr>
        <w:t>Федерации по месту пребывания и по месту жительства в пределах Российской Федерации (приказ ФМС России от 11 сентября 2012 года № 288).</w:t>
      </w:r>
    </w:p>
    <w:p w:rsidR="00615C30" w:rsidRPr="00FB6C94" w:rsidRDefault="000A127D" w:rsidP="008D7897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FB6C94">
        <w:rPr>
          <w:sz w:val="28"/>
          <w:szCs w:val="28"/>
        </w:rPr>
        <w:t>При обращении граждан Российской Федерации в связи с утратой свидетельства о регистрации по месту</w:t>
      </w:r>
      <w:proofErr w:type="gramEnd"/>
      <w:r w:rsidRPr="00FB6C94">
        <w:rPr>
          <w:sz w:val="28"/>
          <w:szCs w:val="28"/>
        </w:rPr>
        <w:t xml:space="preserve"> пребывания должностными лицами органа регистрационного учета выдается дубликат с проставлением в нем прежнего регистрационного номера. </w:t>
      </w:r>
      <w:proofErr w:type="gramStart"/>
      <w:r w:rsidRPr="00FB6C94">
        <w:rPr>
          <w:sz w:val="28"/>
          <w:szCs w:val="28"/>
        </w:rPr>
        <w:t>В журнале по форме № 4 (приложение № 10 к Регламенту) напротив имеющейся записи о регистрации и в заявлении о регистрации по месту пребывания по форме № 1 (приложение № 2 к</w:t>
      </w:r>
      <w:r w:rsidR="008D7897">
        <w:rPr>
          <w:sz w:val="28"/>
          <w:szCs w:val="28"/>
        </w:rPr>
        <w:t xml:space="preserve"> </w:t>
      </w:r>
      <w:r w:rsidRPr="00FB6C94">
        <w:rPr>
          <w:sz w:val="28"/>
          <w:szCs w:val="28"/>
        </w:rPr>
        <w:t>Регламенту) производит запись «Выдан дубликат «__»</w:t>
      </w:r>
      <w:r w:rsidR="008D7897">
        <w:rPr>
          <w:sz w:val="28"/>
          <w:szCs w:val="28"/>
        </w:rPr>
        <w:t xml:space="preserve"> </w:t>
      </w:r>
      <w:r w:rsidRPr="00FB6C94">
        <w:rPr>
          <w:sz w:val="28"/>
          <w:szCs w:val="28"/>
        </w:rPr>
        <w:t>_</w:t>
      </w:r>
      <w:r w:rsidR="008D7897">
        <w:rPr>
          <w:sz w:val="28"/>
          <w:szCs w:val="28"/>
        </w:rPr>
        <w:t>_</w:t>
      </w:r>
      <w:r w:rsidRPr="00FB6C94">
        <w:rPr>
          <w:sz w:val="28"/>
          <w:szCs w:val="28"/>
        </w:rPr>
        <w:t>_____</w:t>
      </w:r>
      <w:r w:rsidR="008D7897">
        <w:rPr>
          <w:sz w:val="28"/>
          <w:szCs w:val="28"/>
        </w:rPr>
        <w:t xml:space="preserve"> </w:t>
      </w:r>
      <w:r w:rsidRPr="00FB6C94">
        <w:rPr>
          <w:sz w:val="28"/>
          <w:szCs w:val="28"/>
        </w:rPr>
        <w:t>20</w:t>
      </w:r>
      <w:r w:rsidR="008D7897">
        <w:rPr>
          <w:sz w:val="28"/>
          <w:szCs w:val="28"/>
        </w:rPr>
        <w:t xml:space="preserve"> </w:t>
      </w:r>
      <w:r w:rsidRPr="00FB6C94">
        <w:rPr>
          <w:sz w:val="28"/>
          <w:szCs w:val="28"/>
        </w:rPr>
        <w:t>___г.», а в</w:t>
      </w:r>
      <w:r w:rsidR="008D7897">
        <w:rPr>
          <w:sz w:val="28"/>
          <w:szCs w:val="28"/>
        </w:rPr>
        <w:t xml:space="preserve"> </w:t>
      </w:r>
      <w:r w:rsidRPr="00FB6C94">
        <w:rPr>
          <w:sz w:val="28"/>
          <w:szCs w:val="28"/>
        </w:rPr>
        <w:t>выдаваемом свидетельстве о регистрации по форме № 3 (приложение № 9 к Регламенту) в верхнем правом углу запись «Дубликат».</w:t>
      </w:r>
      <w:proofErr w:type="gramEnd"/>
      <w:r w:rsidRPr="00FB6C94">
        <w:rPr>
          <w:sz w:val="28"/>
          <w:szCs w:val="28"/>
        </w:rPr>
        <w:t xml:space="preserve"> Максимальный срок выполнения действия </w:t>
      </w:r>
      <w:r w:rsidR="008D7897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10 минут.</w:t>
      </w:r>
    </w:p>
    <w:p w:rsidR="00615C30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Блок-схема пошаговых действий граждан Российской Федерации по восстановлению утраченного свидетельства о регистрации по месту жительства приведена в приложении № 2.</w:t>
      </w:r>
    </w:p>
    <w:p w:rsidR="008D7897" w:rsidRPr="00FB6C94" w:rsidRDefault="008D7897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15C30" w:rsidRPr="009E3F77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jc w:val="center"/>
        <w:rPr>
          <w:rStyle w:val="113pt"/>
          <w:sz w:val="28"/>
          <w:szCs w:val="28"/>
        </w:rPr>
      </w:pPr>
      <w:bookmarkStart w:id="8" w:name="bookmark7"/>
      <w:r w:rsidRPr="00FB6C94">
        <w:rPr>
          <w:rStyle w:val="113pt"/>
          <w:b/>
          <w:bCs/>
          <w:sz w:val="28"/>
          <w:szCs w:val="28"/>
        </w:rPr>
        <w:t>Восстановление утраченного российского национального водительского удостоверения</w:t>
      </w:r>
      <w:bookmarkEnd w:id="8"/>
    </w:p>
    <w:p w:rsidR="008D7897" w:rsidRDefault="008D7897" w:rsidP="00FB6C94">
      <w:pPr>
        <w:pStyle w:val="12"/>
        <w:keepNext/>
        <w:keepLines/>
        <w:shd w:val="clear" w:color="auto" w:fill="auto"/>
        <w:spacing w:line="240" w:lineRule="auto"/>
        <w:jc w:val="center"/>
        <w:rPr>
          <w:rStyle w:val="113pt"/>
          <w:b/>
          <w:bCs/>
          <w:sz w:val="28"/>
          <w:szCs w:val="28"/>
        </w:rPr>
      </w:pPr>
      <w:bookmarkStart w:id="9" w:name="bookmark8"/>
    </w:p>
    <w:p w:rsidR="00615C30" w:rsidRPr="00FB6C94" w:rsidRDefault="000A127D" w:rsidP="008D7897">
      <w:pPr>
        <w:pStyle w:val="12"/>
        <w:keepNext/>
        <w:keepLines/>
        <w:shd w:val="clear" w:color="auto" w:fill="auto"/>
        <w:spacing w:line="240" w:lineRule="auto"/>
        <w:ind w:firstLine="709"/>
        <w:jc w:val="both"/>
      </w:pPr>
      <w:r w:rsidRPr="00FB6C94">
        <w:rPr>
          <w:rStyle w:val="113pt"/>
          <w:b/>
          <w:bCs/>
          <w:sz w:val="28"/>
          <w:szCs w:val="28"/>
        </w:rPr>
        <w:t>Выдача российского национального водительского удостоверения</w:t>
      </w:r>
      <w:bookmarkEnd w:id="9"/>
      <w:r w:rsidR="008D7897">
        <w:rPr>
          <w:rStyle w:val="113pt"/>
          <w:b/>
          <w:bCs/>
          <w:sz w:val="28"/>
          <w:szCs w:val="28"/>
        </w:rPr>
        <w:t>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Блок-схема пошаговых действий граждан Российской Федерации при выдаче утраченного российского национального водительского удостоверения составлена на основе постановления Правительства Российской Федерации от 24 октября 2014 г. № 1097 «Об утверждении правил проведения экзаменов на право управления транспортными средствами и выдачи водительских удостоверений».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Для получения дубликата водительского удостоверения после утраты заявителю потребуются следующие документы:</w:t>
      </w:r>
    </w:p>
    <w:p w:rsidR="00615C30" w:rsidRPr="00FB6C94" w:rsidRDefault="000A127D" w:rsidP="008D789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паспорт или иной документ, удостоверяющий личность;</w:t>
      </w:r>
    </w:p>
    <w:p w:rsidR="00615C30" w:rsidRPr="00FB6C94" w:rsidRDefault="000A127D" w:rsidP="008D789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документ, подтверждающий регистрацию по месту жительства или пребывания (при наличии регистрации);</w:t>
      </w:r>
    </w:p>
    <w:p w:rsidR="00615C30" w:rsidRPr="00FB6C94" w:rsidRDefault="000A127D" w:rsidP="008D789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медицинская справка установленного образца;</w:t>
      </w:r>
    </w:p>
    <w:p w:rsidR="00615C30" w:rsidRPr="00FB6C94" w:rsidRDefault="000A127D" w:rsidP="008D789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квитанция об уплате государственной пошлины за повторную выдачу удостоверения. Размер государственной пошлины </w:t>
      </w:r>
      <w:r w:rsidR="008D7897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2000 рублей;</w:t>
      </w:r>
    </w:p>
    <w:p w:rsidR="00615C30" w:rsidRPr="00FB6C94" w:rsidRDefault="000A127D" w:rsidP="008D789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пришедшее в негодность удостоверение, либо его остатки (при наличии), либо справка об утрате документов в результате чрезвычайной ситуации.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Блок-схема пошаговых действий граждан Российской Федерации по восстановлению утраченного российского национального водительского удостоверения приведена в приложении № 3.</w:t>
      </w:r>
    </w:p>
    <w:p w:rsidR="00615C30" w:rsidRPr="009E3F77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jc w:val="center"/>
        <w:rPr>
          <w:rStyle w:val="113pt"/>
          <w:sz w:val="28"/>
          <w:szCs w:val="28"/>
        </w:rPr>
      </w:pPr>
      <w:bookmarkStart w:id="10" w:name="bookmark9"/>
      <w:r w:rsidRPr="00FB6C94">
        <w:rPr>
          <w:rStyle w:val="113pt"/>
          <w:b/>
          <w:bCs/>
          <w:sz w:val="28"/>
          <w:szCs w:val="28"/>
        </w:rPr>
        <w:lastRenderedPageBreak/>
        <w:t>Восстановление утраченного удостоверения на право управления маломерным судном/судового билета</w:t>
      </w:r>
      <w:bookmarkEnd w:id="10"/>
    </w:p>
    <w:p w:rsidR="008D7897" w:rsidRDefault="008D7897" w:rsidP="00FB6C94">
      <w:pPr>
        <w:pStyle w:val="12"/>
        <w:keepNext/>
        <w:keepLines/>
        <w:shd w:val="clear" w:color="auto" w:fill="auto"/>
        <w:spacing w:line="240" w:lineRule="auto"/>
        <w:ind w:firstLine="720"/>
        <w:jc w:val="both"/>
        <w:rPr>
          <w:rStyle w:val="113pt"/>
          <w:b/>
          <w:bCs/>
          <w:sz w:val="28"/>
          <w:szCs w:val="28"/>
        </w:rPr>
      </w:pPr>
      <w:bookmarkStart w:id="11" w:name="bookmark10"/>
    </w:p>
    <w:p w:rsidR="00615C30" w:rsidRPr="00FB6C94" w:rsidRDefault="000A127D" w:rsidP="008D7897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1020"/>
        </w:tabs>
        <w:spacing w:line="240" w:lineRule="auto"/>
        <w:ind w:firstLine="709"/>
        <w:jc w:val="both"/>
      </w:pPr>
      <w:r w:rsidRPr="00FB6C94">
        <w:rPr>
          <w:rStyle w:val="113pt"/>
          <w:b/>
          <w:bCs/>
          <w:sz w:val="28"/>
          <w:szCs w:val="28"/>
        </w:rPr>
        <w:t>Обычный порядок выдачи удостоверения на право управления маломерным судном/судового билета.</w:t>
      </w:r>
      <w:bookmarkEnd w:id="11"/>
    </w:p>
    <w:p w:rsidR="00615C30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FB6C94">
        <w:rPr>
          <w:sz w:val="28"/>
          <w:szCs w:val="28"/>
        </w:rPr>
        <w:t>Блок-схема пошаговых действий граждан Российской Федерации при выдаче утраченного удостоверения на право управления маломерным судном/судового билета составлена на основе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 предоставления государственной услуги по аттестации на право управления маломерными судами, поднадзорными Государственной инспекции по маломерным судам МЧС России (далее - ГИМС) (приказы</w:t>
      </w:r>
      <w:proofErr w:type="gramEnd"/>
      <w:r w:rsidRPr="00FB6C94">
        <w:rPr>
          <w:sz w:val="28"/>
          <w:szCs w:val="28"/>
        </w:rPr>
        <w:t xml:space="preserve"> </w:t>
      </w:r>
      <w:proofErr w:type="gramStart"/>
      <w:r w:rsidRPr="00FB6C94">
        <w:rPr>
          <w:sz w:val="28"/>
          <w:szCs w:val="28"/>
        </w:rPr>
        <w:t>МЧС России от 29 июня 2005 года № 500, от 27 мая 2014 года № 262, от 27 мая 2014 года №263).</w:t>
      </w:r>
      <w:proofErr w:type="gramEnd"/>
    </w:p>
    <w:p w:rsidR="008D7897" w:rsidRPr="00FB6C94" w:rsidRDefault="008D7897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15C30" w:rsidRPr="008D7897" w:rsidRDefault="000A127D" w:rsidP="008D7897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1020"/>
        </w:tabs>
        <w:spacing w:line="240" w:lineRule="auto"/>
        <w:ind w:firstLine="709"/>
        <w:jc w:val="both"/>
        <w:rPr>
          <w:rStyle w:val="113pt"/>
          <w:b/>
          <w:sz w:val="28"/>
          <w:szCs w:val="28"/>
        </w:rPr>
      </w:pPr>
      <w:r w:rsidRPr="008D7897">
        <w:rPr>
          <w:rStyle w:val="113pt"/>
          <w:b/>
          <w:sz w:val="28"/>
          <w:szCs w:val="28"/>
        </w:rPr>
        <w:t>Упрощенный порядок выдачи справки о наличии зарегистрированного права собственности на маломерное судно и основных параметрах судна/о наличии права управления маломерным судном.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Справки о наличии зарегистрированного права собственности на маломерное судно выдаются подразделениями ГИМС МЧС России, ведущими реестр маломерных судов, в котором зарегистрированы такие суда, справки о наличии права управления </w:t>
      </w:r>
      <w:r w:rsidR="008D7897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подразделениями ГИМС МЧС России, выдававшими удостоверения на право управления маломерным судном.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Справки оформляются в произвольной форме, подписываются должностным лицом, выдавшим справку, и скрепляются печатью подразделения ГИМС МЧС России.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Основанием для выдачи указанных справок являются документы, удостоверяющие личность гражданина, а также справки компетентных органов об утрате документов в результате чрезвычайной ситуации. При этом должностное лицо подразделения ГИМС устанавливает личность гражданина, обратившегося за выдачей справки, на основании тождественности фактических данных гражданина с юридическими данными, изложенными в официальных документах. Такими документами могут признаваться: паспорт гражданина РФ/иностран</w:t>
      </w:r>
      <w:r w:rsidR="009E3F77">
        <w:rPr>
          <w:sz w:val="28"/>
          <w:szCs w:val="28"/>
        </w:rPr>
        <w:t>н</w:t>
      </w:r>
      <w:r w:rsidRPr="00FB6C94">
        <w:rPr>
          <w:sz w:val="28"/>
          <w:szCs w:val="28"/>
        </w:rPr>
        <w:t>ого гражданина, разрешение на временное проживание лица без гражданства, вид на жительство лица без гражданства, удостоверение беженца, служебное удостоверение сотрудника федерального органа исполнительной власти, судьи, удостоверение личности военнослужащего и другие документы.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Справка выдается в течение 1 часа, если судовой билет или документы на право управления маломерным судном выдавались тем же подразделением ГИМС России, куда обращается гражданин.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Выдача справок оформляется без уплаты государственной пошлины.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lastRenderedPageBreak/>
        <w:t>Справка выдается сроком на 1 год и сдается гражданином при получении им дубликата судового билета или удостоверения на право управления маломерным судном.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FB6C94">
        <w:rPr>
          <w:sz w:val="28"/>
          <w:szCs w:val="28"/>
        </w:rPr>
        <w:t>При проведении мероприятий по надзору за безопасностью эксплуатации маломерных судов на водных объектах к судоводителям</w:t>
      </w:r>
      <w:proofErr w:type="gramEnd"/>
      <w:r w:rsidRPr="00FB6C94">
        <w:rPr>
          <w:sz w:val="28"/>
          <w:szCs w:val="28"/>
        </w:rPr>
        <w:t>, предъявившим справку о наличии права собственности на судно и наличие права управления маломерным судном, меры административного воздействия, связанные с отсутствием при себе оригиналов (дубликатов) документов, не применяются.</w:t>
      </w:r>
    </w:p>
    <w:p w:rsidR="00615C30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Блок-схема пошаговых действий граждан Российской Федерации по восстановлению утраченного удостоверения на право управления маломерным судном/судового билета приведена в приложении № 4.</w:t>
      </w:r>
    </w:p>
    <w:p w:rsidR="009E3F77" w:rsidRPr="00FB6C94" w:rsidRDefault="009E3F77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15C30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jc w:val="center"/>
        <w:rPr>
          <w:rStyle w:val="113pt"/>
          <w:b/>
          <w:bCs/>
          <w:sz w:val="28"/>
          <w:szCs w:val="28"/>
        </w:rPr>
      </w:pPr>
      <w:bookmarkStart w:id="12" w:name="bookmark11"/>
      <w:r w:rsidRPr="009E3F77">
        <w:rPr>
          <w:rStyle w:val="113pt"/>
          <w:b/>
          <w:bCs/>
          <w:sz w:val="28"/>
          <w:szCs w:val="28"/>
        </w:rPr>
        <w:t>Восстановление документа, подтверждающего постановку на учет в</w:t>
      </w:r>
      <w:bookmarkStart w:id="13" w:name="bookmark12"/>
      <w:bookmarkEnd w:id="12"/>
      <w:r w:rsidR="009E3F77">
        <w:rPr>
          <w:rStyle w:val="113pt"/>
          <w:b/>
          <w:bCs/>
          <w:sz w:val="28"/>
          <w:szCs w:val="28"/>
        </w:rPr>
        <w:t xml:space="preserve"> </w:t>
      </w:r>
      <w:r w:rsidRPr="009E3F77">
        <w:rPr>
          <w:rStyle w:val="113pt"/>
          <w:b/>
          <w:bCs/>
          <w:sz w:val="28"/>
          <w:szCs w:val="28"/>
        </w:rPr>
        <w:t>налоговом органе (ИНН)</w:t>
      </w:r>
      <w:bookmarkEnd w:id="13"/>
    </w:p>
    <w:p w:rsidR="009E3F77" w:rsidRPr="00FB6C94" w:rsidRDefault="009E3F77" w:rsidP="009E3F77">
      <w:pPr>
        <w:pStyle w:val="12"/>
        <w:keepNext/>
        <w:keepLines/>
        <w:shd w:val="clear" w:color="auto" w:fill="auto"/>
        <w:tabs>
          <w:tab w:val="left" w:pos="919"/>
        </w:tabs>
        <w:spacing w:line="240" w:lineRule="auto"/>
        <w:ind w:left="260"/>
        <w:jc w:val="left"/>
      </w:pPr>
    </w:p>
    <w:p w:rsidR="00615C30" w:rsidRPr="00FB6C94" w:rsidRDefault="000A127D" w:rsidP="00FB6C94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018"/>
        </w:tabs>
        <w:spacing w:line="240" w:lineRule="auto"/>
        <w:ind w:firstLine="720"/>
        <w:jc w:val="both"/>
      </w:pPr>
      <w:bookmarkStart w:id="14" w:name="bookmark13"/>
      <w:r w:rsidRPr="00FB6C94">
        <w:rPr>
          <w:rStyle w:val="113pt"/>
          <w:b/>
          <w:bCs/>
          <w:sz w:val="28"/>
          <w:szCs w:val="28"/>
        </w:rPr>
        <w:t>Обычный порядок выдачи свидетельства о постановке на учет в налоговом органе.</w:t>
      </w:r>
      <w:bookmarkEnd w:id="14"/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Блок-схема пошаговых действий граждан Российской Федерации </w:t>
      </w:r>
      <w:proofErr w:type="gramStart"/>
      <w:r w:rsidRPr="00FB6C94">
        <w:rPr>
          <w:sz w:val="28"/>
          <w:szCs w:val="28"/>
        </w:rPr>
        <w:t>при выдаче утраченного свидетельства о постановке на учет в налоговом органе составлена на основе</w:t>
      </w:r>
      <w:proofErr w:type="gramEnd"/>
      <w:r w:rsidRPr="00FB6C94">
        <w:rPr>
          <w:sz w:val="28"/>
          <w:szCs w:val="28"/>
        </w:rPr>
        <w:t xml:space="preserve"> Административного регламента.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Для получения свидетельства о постановке на учет в налоговом органе гражданину необходимо предоставить в налоговую инспекцию следующие документы:</w:t>
      </w:r>
    </w:p>
    <w:p w:rsidR="00615C30" w:rsidRPr="00FB6C94" w:rsidRDefault="000A127D" w:rsidP="009E3F7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заявление по форме 2-2-Учет (Приказ ФНС России от 11.08.2011 № ЯК-7-6/488@);</w:t>
      </w:r>
    </w:p>
    <w:p w:rsidR="00615C30" w:rsidRPr="00FB6C94" w:rsidRDefault="000A127D" w:rsidP="009E3F7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документ, удостоверяющий личность заявителя и подтверждающий регистрацию по месту жительства;</w:t>
      </w:r>
    </w:p>
    <w:p w:rsidR="00615C30" w:rsidRDefault="000A127D" w:rsidP="009E3F7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квитанция об оплате государственной пошлины за повторную выдачу свидетельства. Размер государственной пошлины - 300 рублей.</w:t>
      </w:r>
    </w:p>
    <w:p w:rsidR="009E3F77" w:rsidRPr="00FB6C94" w:rsidRDefault="009E3F77" w:rsidP="009E3F77">
      <w:pPr>
        <w:pStyle w:val="20"/>
        <w:shd w:val="clear" w:color="auto" w:fill="auto"/>
        <w:tabs>
          <w:tab w:val="left" w:pos="919"/>
        </w:tabs>
        <w:spacing w:line="240" w:lineRule="auto"/>
        <w:jc w:val="both"/>
        <w:rPr>
          <w:sz w:val="28"/>
          <w:szCs w:val="28"/>
        </w:rPr>
      </w:pPr>
    </w:p>
    <w:p w:rsidR="00615C30" w:rsidRPr="00FB6C94" w:rsidRDefault="000A127D" w:rsidP="00FB6C94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018"/>
        </w:tabs>
        <w:spacing w:line="240" w:lineRule="auto"/>
        <w:ind w:firstLine="720"/>
        <w:jc w:val="both"/>
      </w:pPr>
      <w:bookmarkStart w:id="15" w:name="bookmark14"/>
      <w:r w:rsidRPr="00FB6C94">
        <w:rPr>
          <w:rStyle w:val="113pt"/>
          <w:b/>
          <w:bCs/>
          <w:sz w:val="28"/>
          <w:szCs w:val="28"/>
        </w:rPr>
        <w:t>Упрощенный порядок выдачи уведомления о постановке на учет в налоговом органе.</w:t>
      </w:r>
      <w:bookmarkEnd w:id="15"/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Для получения свидетельства о постановке на учет в налоговом органе гражданину необходимо предоставить в налоговую инспекцию следующие документы:</w:t>
      </w:r>
    </w:p>
    <w:p w:rsidR="00615C30" w:rsidRPr="00FB6C94" w:rsidRDefault="000A127D" w:rsidP="009E3F7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письменное заявление в произвольной форме;</w:t>
      </w:r>
    </w:p>
    <w:p w:rsidR="00615C30" w:rsidRPr="00FB6C94" w:rsidRDefault="000A127D" w:rsidP="009E3F77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документ, удостоверяющий личность заявителя и подтверждающий регистрацию по месту жительства.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Выдача уведомления осуществляется бесплатно.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Блок-схема пошаговых действий граждан Российской Федерации </w:t>
      </w:r>
      <w:proofErr w:type="gramStart"/>
      <w:r w:rsidRPr="00FB6C94">
        <w:rPr>
          <w:sz w:val="28"/>
          <w:szCs w:val="28"/>
        </w:rPr>
        <w:t>по восстановлению утраченного свидетельства о постановке на учет в налоговом органе приведена в приложении</w:t>
      </w:r>
      <w:proofErr w:type="gramEnd"/>
      <w:r w:rsidRPr="00FB6C94">
        <w:rPr>
          <w:sz w:val="28"/>
          <w:szCs w:val="28"/>
        </w:rPr>
        <w:t xml:space="preserve"> № 5.</w:t>
      </w:r>
    </w:p>
    <w:p w:rsidR="00615C30" w:rsidRPr="009E3F77" w:rsidRDefault="000A127D" w:rsidP="009E3F7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jc w:val="center"/>
        <w:rPr>
          <w:rStyle w:val="113pt"/>
          <w:sz w:val="28"/>
          <w:szCs w:val="28"/>
        </w:rPr>
      </w:pPr>
      <w:bookmarkStart w:id="16" w:name="bookmark15"/>
      <w:r w:rsidRPr="009E3F77">
        <w:rPr>
          <w:rStyle w:val="113pt"/>
          <w:b/>
          <w:bCs/>
          <w:sz w:val="28"/>
          <w:szCs w:val="28"/>
        </w:rPr>
        <w:lastRenderedPageBreak/>
        <w:t>Восстановление утраченного страхового свидетельства обязательного</w:t>
      </w:r>
      <w:bookmarkStart w:id="17" w:name="bookmark16"/>
      <w:bookmarkEnd w:id="16"/>
      <w:r w:rsidR="009E3F77">
        <w:rPr>
          <w:rStyle w:val="113pt"/>
          <w:b/>
          <w:bCs/>
          <w:sz w:val="28"/>
          <w:szCs w:val="28"/>
        </w:rPr>
        <w:t xml:space="preserve"> </w:t>
      </w:r>
      <w:r w:rsidRPr="009E3F77">
        <w:rPr>
          <w:rStyle w:val="113pt"/>
          <w:b/>
          <w:bCs/>
          <w:sz w:val="28"/>
          <w:szCs w:val="28"/>
        </w:rPr>
        <w:t>пенсионного страхования (СНИЛС)</w:t>
      </w:r>
      <w:bookmarkEnd w:id="17"/>
    </w:p>
    <w:p w:rsidR="009E3F77" w:rsidRDefault="009E3F77" w:rsidP="009E3F77">
      <w:pPr>
        <w:pStyle w:val="12"/>
        <w:keepNext/>
        <w:keepLines/>
        <w:shd w:val="clear" w:color="auto" w:fill="auto"/>
        <w:spacing w:line="240" w:lineRule="auto"/>
        <w:jc w:val="left"/>
        <w:rPr>
          <w:rStyle w:val="113pt"/>
          <w:b/>
          <w:bCs/>
          <w:sz w:val="28"/>
          <w:szCs w:val="28"/>
        </w:rPr>
      </w:pPr>
      <w:bookmarkStart w:id="18" w:name="bookmark17"/>
    </w:p>
    <w:p w:rsidR="00615C30" w:rsidRPr="00FB6C94" w:rsidRDefault="000A127D" w:rsidP="009E3F77">
      <w:pPr>
        <w:pStyle w:val="12"/>
        <w:keepNext/>
        <w:keepLines/>
        <w:shd w:val="clear" w:color="auto" w:fill="auto"/>
        <w:spacing w:line="240" w:lineRule="auto"/>
        <w:ind w:firstLine="709"/>
        <w:jc w:val="both"/>
      </w:pPr>
      <w:r w:rsidRPr="00FB6C94">
        <w:rPr>
          <w:rStyle w:val="113pt"/>
          <w:b/>
          <w:bCs/>
          <w:sz w:val="28"/>
          <w:szCs w:val="28"/>
        </w:rPr>
        <w:t>Выдача страхового свидетельства обязательного пенсионного</w:t>
      </w:r>
      <w:bookmarkStart w:id="19" w:name="bookmark18"/>
      <w:bookmarkEnd w:id="18"/>
      <w:r w:rsidR="009E3F77">
        <w:rPr>
          <w:rStyle w:val="113pt"/>
          <w:b/>
          <w:bCs/>
          <w:sz w:val="28"/>
          <w:szCs w:val="28"/>
        </w:rPr>
        <w:t xml:space="preserve"> </w:t>
      </w:r>
      <w:r w:rsidRPr="00FB6C94">
        <w:rPr>
          <w:rStyle w:val="113pt"/>
          <w:b/>
          <w:bCs/>
          <w:sz w:val="28"/>
          <w:szCs w:val="28"/>
        </w:rPr>
        <w:t>страхования</w:t>
      </w:r>
      <w:bookmarkEnd w:id="19"/>
      <w:r w:rsidR="009E3F77">
        <w:rPr>
          <w:rStyle w:val="113pt"/>
          <w:b/>
          <w:bCs/>
          <w:sz w:val="28"/>
          <w:szCs w:val="28"/>
        </w:rPr>
        <w:t>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FB6C94">
        <w:rPr>
          <w:sz w:val="28"/>
          <w:szCs w:val="28"/>
        </w:rPr>
        <w:t xml:space="preserve">Блок-схема пошаговых действий граждан Российской Федерации при выдаче утраченного страхового свидетельства обязательного пенсионного страхования (далее </w:t>
      </w:r>
      <w:r w:rsidR="009E3F77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страховое свидетельство) составлена на основе приказа Министерства здравоохранения и социального развития РФ от 12 декабря 2011 г. № 1523н «Об утверждении Административного регламента по предоставлению Пенсионным фондом Российской Федерации государственной услуги по приему от застрахованных лиц через страхователей и организации, с которыми Пенсионным фондом Российской Федерации</w:t>
      </w:r>
      <w:proofErr w:type="gramEnd"/>
      <w:r w:rsidRPr="00FB6C94">
        <w:rPr>
          <w:sz w:val="28"/>
          <w:szCs w:val="28"/>
        </w:rPr>
        <w:t xml:space="preserve"> </w:t>
      </w:r>
      <w:proofErr w:type="gramStart"/>
      <w:r w:rsidRPr="00FB6C94">
        <w:rPr>
          <w:sz w:val="28"/>
          <w:szCs w:val="28"/>
        </w:rPr>
        <w:t>заключены соглашения о взаимном удостоверении подписей, анкет с целью регистрации в системе обязательного пенсионного страхования и заявлений о добровольном вступлении в правоотношения по обязательному пенсионному страхованию в целях уплаты дополнительных страховых взносов на накопительную часть трудовой пенсии в соответствии с Федеральным законом «О дополнительных страховых взносах на накопительную часть трудовой пенсии и государственной поддержке формирования пенсионных накоплений».</w:t>
      </w:r>
      <w:proofErr w:type="gramEnd"/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Страховой номер индивидуального лицевого счета (далее </w:t>
      </w:r>
      <w:r w:rsidR="009E3F77">
        <w:rPr>
          <w:sz w:val="28"/>
          <w:szCs w:val="28"/>
        </w:rPr>
        <w:t>–</w:t>
      </w:r>
      <w:r w:rsidRPr="00FB6C94">
        <w:rPr>
          <w:sz w:val="28"/>
          <w:szCs w:val="28"/>
        </w:rPr>
        <w:t xml:space="preserve"> СНИЛС) предоставляется каждому гражданину один раз и навсегда и закрепляется только за ним.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В случае утраты страхового свидетельства:</w:t>
      </w:r>
    </w:p>
    <w:p w:rsidR="00615C30" w:rsidRPr="00FB6C94" w:rsidRDefault="000A127D" w:rsidP="00BC2EE9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 xml:space="preserve">работающему гражданину Российской Федерации необходимо обратиться в отдел кадров с заявлением о выдаче дубликата. Если гражданин относится к категории </w:t>
      </w:r>
      <w:proofErr w:type="spellStart"/>
      <w:r w:rsidRPr="00FB6C94">
        <w:rPr>
          <w:sz w:val="28"/>
          <w:szCs w:val="28"/>
        </w:rPr>
        <w:t>самозанятого</w:t>
      </w:r>
      <w:proofErr w:type="spellEnd"/>
      <w:r w:rsidRPr="00FB6C94">
        <w:rPr>
          <w:sz w:val="28"/>
          <w:szCs w:val="28"/>
        </w:rPr>
        <w:t xml:space="preserve"> населения (индивидуальный предприниматель, адвокат, нотариус и т.д.)</w:t>
      </w:r>
      <w:r w:rsidR="00BC2EE9">
        <w:rPr>
          <w:sz w:val="28"/>
          <w:szCs w:val="28"/>
        </w:rPr>
        <w:t>,</w:t>
      </w:r>
      <w:r w:rsidRPr="00FB6C94">
        <w:rPr>
          <w:sz w:val="28"/>
          <w:szCs w:val="28"/>
        </w:rPr>
        <w:t xml:space="preserve"> ему необходимо обратиться в Пенсионный фонд России по месту своей регистрации в качестве страхователя с заявлением о выдаче дубликата страхового свидетельства;</w:t>
      </w:r>
    </w:p>
    <w:p w:rsidR="00615C30" w:rsidRPr="00FB6C94" w:rsidRDefault="000A127D" w:rsidP="00BC2EE9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неработающие граждане должны подать заявление о выдаче дубликата страхового свидетельства в Пенсионный фонд России по месту регистрации (в том числе временной) или фактического проживания.</w:t>
      </w:r>
    </w:p>
    <w:p w:rsidR="00615C30" w:rsidRPr="00FB6C94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В течение месяца со дня обращения гражданина или работодателя на основании данных индивидуального лицевого счета будет выдан дубликат страхового свидетельства.</w:t>
      </w:r>
    </w:p>
    <w:p w:rsidR="00615C30" w:rsidRDefault="000A127D" w:rsidP="00FB6C94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B6C94">
        <w:rPr>
          <w:sz w:val="28"/>
          <w:szCs w:val="28"/>
        </w:rPr>
        <w:t>Блок-схема пошаговых действий граждан Российской Федерации по восстановлению утраченного страхового свидетельства обязательного пенсионного страхования приведена в приложении № 6.</w:t>
      </w:r>
    </w:p>
    <w:p w:rsidR="00BC2EE9" w:rsidRDefault="00BC2EE9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  <w:sectPr w:rsidR="00BC2EE9" w:rsidSect="00FB6C94">
          <w:headerReference w:type="default" r:id="rId9"/>
          <w:pgSz w:w="11900" w:h="16840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A37CA" w:rsidRDefault="00CA37CA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  <w:sectPr w:rsidR="00CA37CA" w:rsidSect="00BC2EE9">
          <w:pgSz w:w="16840" w:h="11900" w:orient="landscape" w:code="9"/>
          <w:pgMar w:top="1701" w:right="1134" w:bottom="850" w:left="1134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3D236079" wp14:editId="1138D402">
            <wp:simplePos x="0" y="0"/>
            <wp:positionH relativeFrom="column">
              <wp:posOffset>-400685</wp:posOffset>
            </wp:positionH>
            <wp:positionV relativeFrom="paragraph">
              <wp:posOffset>-320855</wp:posOffset>
            </wp:positionV>
            <wp:extent cx="10097770" cy="6529705"/>
            <wp:effectExtent l="0" t="0" r="0" b="0"/>
            <wp:wrapNone/>
            <wp:docPr id="1" name="Рисунок 1" descr="C:\Users\Алексей\Desktop\opr00L9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opr00L97-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770" cy="65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7CA" w:rsidRDefault="00CA37CA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  <w:sectPr w:rsidR="00CA37CA" w:rsidSect="00BC2EE9">
          <w:pgSz w:w="16840" w:h="11900" w:orient="landscape" w:code="9"/>
          <w:pgMar w:top="1701" w:right="1134" w:bottom="850" w:left="1134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1082831</wp:posOffset>
            </wp:positionH>
            <wp:positionV relativeFrom="paragraph">
              <wp:posOffset>-450407</wp:posOffset>
            </wp:positionV>
            <wp:extent cx="8574656" cy="5142595"/>
            <wp:effectExtent l="0" t="0" r="0" b="0"/>
            <wp:wrapNone/>
            <wp:docPr id="2" name="Рисунок 2" descr="C:\Users\Алексей\Desktop\opr00L9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opr00L97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1575" cy="51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7CA" w:rsidRDefault="00CA37CA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  <w:sectPr w:rsidR="00CA37CA" w:rsidSect="00BC2EE9">
          <w:pgSz w:w="16840" w:h="11900" w:orient="landscape" w:code="9"/>
          <w:pgMar w:top="1701" w:right="1134" w:bottom="850" w:left="1134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-353683</wp:posOffset>
            </wp:positionH>
            <wp:positionV relativeFrom="paragraph">
              <wp:posOffset>-674693</wp:posOffset>
            </wp:positionV>
            <wp:extent cx="9942160" cy="6064369"/>
            <wp:effectExtent l="0" t="0" r="0" b="0"/>
            <wp:wrapNone/>
            <wp:docPr id="3" name="Рисунок 3" descr="C:\Users\Алексей\Desktop\opr00L9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opr00L97-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3109" cy="606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7CA" w:rsidRDefault="00CA37CA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  <w:sectPr w:rsidR="00CA37CA" w:rsidSect="00BC2EE9">
          <w:pgSz w:w="16840" w:h="11900" w:orient="landscape" w:code="9"/>
          <w:pgMar w:top="1701" w:right="1134" w:bottom="850" w:left="1134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222982</wp:posOffset>
            </wp:positionH>
            <wp:positionV relativeFrom="paragraph">
              <wp:posOffset>-666067</wp:posOffset>
            </wp:positionV>
            <wp:extent cx="9425879" cy="6340415"/>
            <wp:effectExtent l="0" t="0" r="0" b="0"/>
            <wp:wrapNone/>
            <wp:docPr id="4" name="Рисунок 4" descr="C:\Users\Алексей\Desktop\opr00L97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opr00L97-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8443" cy="634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7CA" w:rsidRDefault="00CA37CA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  <w:sectPr w:rsidR="00CA37CA" w:rsidSect="00BC2EE9">
          <w:pgSz w:w="16840" w:h="11900" w:orient="landscape" w:code="9"/>
          <w:pgMar w:top="1701" w:right="1134" w:bottom="850" w:left="1134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2336" behindDoc="0" locked="0" layoutInCell="1" allowOverlap="1" wp14:anchorId="2340C647" wp14:editId="070352AF">
            <wp:simplePos x="0" y="0"/>
            <wp:positionH relativeFrom="column">
              <wp:posOffset>600555</wp:posOffset>
            </wp:positionH>
            <wp:positionV relativeFrom="paragraph">
              <wp:posOffset>-647700</wp:posOffset>
            </wp:positionV>
            <wp:extent cx="8877600" cy="5936400"/>
            <wp:effectExtent l="0" t="0" r="0" b="0"/>
            <wp:wrapNone/>
            <wp:docPr id="5" name="Рисунок 5" descr="C:\Users\Алексей\Desktop\opr00L9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opr00L97-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600" cy="59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2EE9" w:rsidRPr="00FB6C94" w:rsidRDefault="00CA37CA" w:rsidP="00BC2EE9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660424</wp:posOffset>
            </wp:positionH>
            <wp:positionV relativeFrom="paragraph">
              <wp:posOffset>-570613</wp:posOffset>
            </wp:positionV>
            <wp:extent cx="8859600" cy="5814000"/>
            <wp:effectExtent l="0" t="0" r="0" b="0"/>
            <wp:wrapNone/>
            <wp:docPr id="6" name="Рисунок 6" descr="C:\Users\Алексей\Desktop\opr00L9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opr00L97-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600" cy="58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C2EE9" w:rsidRPr="00FB6C94" w:rsidSect="00BC2EE9">
      <w:pgSz w:w="16840" w:h="11900" w:orient="landscape" w:code="9"/>
      <w:pgMar w:top="1701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4B2" w:rsidRDefault="00F624B2">
      <w:r>
        <w:separator/>
      </w:r>
    </w:p>
  </w:endnote>
  <w:endnote w:type="continuationSeparator" w:id="0">
    <w:p w:rsidR="00F624B2" w:rsidRDefault="00F6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4B2" w:rsidRDefault="00F624B2"/>
  </w:footnote>
  <w:footnote w:type="continuationSeparator" w:id="0">
    <w:p w:rsidR="00F624B2" w:rsidRDefault="00F624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C30" w:rsidRDefault="00615C30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C30" w:rsidRDefault="00615C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F43"/>
    <w:multiLevelType w:val="multilevel"/>
    <w:tmpl w:val="ADCE544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85E56"/>
    <w:multiLevelType w:val="multilevel"/>
    <w:tmpl w:val="2466C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9566A2"/>
    <w:multiLevelType w:val="hybridMultilevel"/>
    <w:tmpl w:val="65248B88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1E65F1"/>
    <w:multiLevelType w:val="multilevel"/>
    <w:tmpl w:val="BE8CAB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DFD28DD"/>
    <w:multiLevelType w:val="multilevel"/>
    <w:tmpl w:val="8BFE27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804DE8"/>
    <w:multiLevelType w:val="multilevel"/>
    <w:tmpl w:val="F180679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380F2D"/>
    <w:multiLevelType w:val="hybridMultilevel"/>
    <w:tmpl w:val="D2B64816"/>
    <w:lvl w:ilvl="0" w:tplc="7534AD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FD38F6"/>
    <w:multiLevelType w:val="multilevel"/>
    <w:tmpl w:val="BE8CAB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7B25110A"/>
    <w:multiLevelType w:val="multilevel"/>
    <w:tmpl w:val="A358F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15C30"/>
    <w:rsid w:val="000A127D"/>
    <w:rsid w:val="00202081"/>
    <w:rsid w:val="002A20EF"/>
    <w:rsid w:val="00615C30"/>
    <w:rsid w:val="008D7897"/>
    <w:rsid w:val="009E3F77"/>
    <w:rsid w:val="00A63F42"/>
    <w:rsid w:val="00A70BC8"/>
    <w:rsid w:val="00BC2EE9"/>
    <w:rsid w:val="00CA37CA"/>
    <w:rsid w:val="00CE0370"/>
    <w:rsid w:val="00F624B2"/>
    <w:rsid w:val="00FB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1">
    <w:name w:val="Заголовок №2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главление 1 Знак"/>
    <w:basedOn w:val="a0"/>
    <w:link w:val="10"/>
    <w:rsid w:val="00CE0370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6">
    <w:name w:val="Оглавление"/>
    <w:basedOn w:val="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900" w:line="29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0">
    <w:name w:val="toc 1"/>
    <w:basedOn w:val="a"/>
    <w:link w:val="1"/>
    <w:autoRedefine/>
    <w:rsid w:val="00CE0370"/>
    <w:pPr>
      <w:tabs>
        <w:tab w:val="left" w:pos="4226"/>
        <w:tab w:val="right" w:pos="7851"/>
        <w:tab w:val="right" w:pos="8367"/>
      </w:tabs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20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59"/>
    <w:rsid w:val="00FB6C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C2EE9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EE9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2016-11-18T15:48:00Z</dcterms:created>
  <dcterms:modified xsi:type="dcterms:W3CDTF">2016-11-18T16:48:00Z</dcterms:modified>
</cp:coreProperties>
</file>