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B3" w:rsidRDefault="00C81E2C" w:rsidP="00C81E2C">
      <w:pPr>
        <w:pStyle w:val="30"/>
        <w:framePr w:h="292" w:wrap="notBeside" w:vAnchor="text" w:hAnchor="page" w:x="1261" w:y="1693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МИНИСТЕРСТВО ПРИРОДНЫХ РЕСУРСОВ И ЭКОЛОГИИ РОССИЙСКОЙ ФЕДЕРАЦИИ</w:t>
      </w:r>
    </w:p>
    <w:p w:rsidR="00C81E2C" w:rsidRDefault="00C81E2C" w:rsidP="00C81E2C">
      <w:pPr>
        <w:pStyle w:val="30"/>
        <w:framePr w:h="292" w:wrap="notBeside" w:vAnchor="text" w:hAnchor="page" w:x="1261" w:y="1693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(Минприроды России)</w:t>
      </w:r>
    </w:p>
    <w:p w:rsidR="007B09B3" w:rsidRDefault="007B09B3" w:rsidP="0050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CAD0A3" wp14:editId="17B2E871">
            <wp:extent cx="771525" cy="904875"/>
            <wp:effectExtent l="0" t="0" r="0" b="0"/>
            <wp:docPr id="1" name="Рисунок 1" descr="Описание: C:\Users\Алексей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лексей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10302" w:type="dxa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2"/>
      </w:tblGrid>
      <w:tr w:rsidR="007B09B3" w:rsidTr="007B09B3">
        <w:trPr>
          <w:trHeight w:val="233"/>
        </w:trPr>
        <w:tc>
          <w:tcPr>
            <w:tcW w:w="1030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B09B3" w:rsidRDefault="007B09B3" w:rsidP="005063B7">
            <w:pPr>
              <w:pStyle w:val="120"/>
              <w:keepNext/>
              <w:keepLines/>
              <w:shd w:val="clear" w:color="auto" w:fill="auto"/>
              <w:spacing w:before="0" w:after="0" w:line="240" w:lineRule="auto"/>
              <w:rPr>
                <w:sz w:val="16"/>
                <w:szCs w:val="28"/>
              </w:rPr>
            </w:pPr>
            <w:bookmarkStart w:id="0" w:name="bookmark0"/>
          </w:p>
        </w:tc>
      </w:tr>
    </w:tbl>
    <w:p w:rsidR="007B09B3" w:rsidRDefault="007B09B3" w:rsidP="005063B7">
      <w:pPr>
        <w:pStyle w:val="120"/>
        <w:keepNext/>
        <w:keepLines/>
        <w:shd w:val="clear" w:color="auto" w:fill="auto"/>
        <w:spacing w:before="0" w:after="0" w:line="240" w:lineRule="auto"/>
        <w:rPr>
          <w:sz w:val="28"/>
          <w:szCs w:val="28"/>
          <w:lang w:bidi="ru-RU"/>
        </w:rPr>
      </w:pPr>
      <w:r>
        <w:rPr>
          <w:sz w:val="28"/>
          <w:szCs w:val="28"/>
        </w:rPr>
        <w:t>ПРИКАЗ</w:t>
      </w:r>
      <w:bookmarkEnd w:id="0"/>
    </w:p>
    <w:p w:rsidR="007B09B3" w:rsidRDefault="007B09B3" w:rsidP="005063B7">
      <w:pPr>
        <w:pStyle w:val="30"/>
        <w:shd w:val="clear" w:color="auto" w:fill="auto"/>
        <w:spacing w:line="240" w:lineRule="auto"/>
        <w:jc w:val="left"/>
        <w:rPr>
          <w:sz w:val="28"/>
          <w:szCs w:val="28"/>
        </w:rPr>
      </w:pPr>
    </w:p>
    <w:tbl>
      <w:tblPr>
        <w:tblStyle w:val="a7"/>
        <w:tblW w:w="10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  <w:gridCol w:w="3419"/>
        <w:gridCol w:w="3420"/>
      </w:tblGrid>
      <w:tr w:rsidR="007B09B3" w:rsidTr="007B09B3">
        <w:trPr>
          <w:trHeight w:val="346"/>
        </w:trPr>
        <w:tc>
          <w:tcPr>
            <w:tcW w:w="3419" w:type="dxa"/>
            <w:hideMark/>
          </w:tcPr>
          <w:p w:rsidR="007B09B3" w:rsidRDefault="00C81E2C" w:rsidP="00C81E2C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  <w:u w:val="single"/>
              </w:rPr>
              <w:t>06</w:t>
            </w:r>
            <w:r w:rsidR="007B09B3">
              <w:rPr>
                <w:b w:val="0"/>
                <w:sz w:val="28"/>
                <w:szCs w:val="28"/>
                <w:u w:val="single"/>
              </w:rPr>
              <w:t>.</w:t>
            </w:r>
            <w:r w:rsidR="00BF0798">
              <w:rPr>
                <w:b w:val="0"/>
                <w:sz w:val="28"/>
                <w:szCs w:val="28"/>
                <w:u w:val="single"/>
              </w:rPr>
              <w:t>0</w:t>
            </w:r>
            <w:r>
              <w:rPr>
                <w:b w:val="0"/>
                <w:sz w:val="28"/>
                <w:szCs w:val="28"/>
                <w:u w:val="single"/>
              </w:rPr>
              <w:t>9</w:t>
            </w:r>
            <w:r w:rsidR="007B09B3">
              <w:rPr>
                <w:b w:val="0"/>
                <w:sz w:val="28"/>
                <w:szCs w:val="28"/>
                <w:u w:val="single"/>
              </w:rPr>
              <w:t>.20</w:t>
            </w:r>
            <w:r w:rsidR="00162471">
              <w:rPr>
                <w:b w:val="0"/>
                <w:sz w:val="28"/>
                <w:szCs w:val="28"/>
                <w:u w:val="single"/>
              </w:rPr>
              <w:t>1</w:t>
            </w:r>
            <w:r w:rsidR="0099556F">
              <w:rPr>
                <w:b w:val="0"/>
                <w:sz w:val="28"/>
                <w:szCs w:val="28"/>
                <w:u w:val="single"/>
              </w:rPr>
              <w:t>6</w:t>
            </w:r>
          </w:p>
        </w:tc>
        <w:tc>
          <w:tcPr>
            <w:tcW w:w="3419" w:type="dxa"/>
            <w:hideMark/>
          </w:tcPr>
          <w:p w:rsidR="007B09B3" w:rsidRDefault="007B09B3" w:rsidP="005063B7">
            <w:pPr>
              <w:pStyle w:val="3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CF7990">
              <w:rPr>
                <w:b w:val="0"/>
                <w:sz w:val="28"/>
                <w:szCs w:val="28"/>
              </w:rPr>
              <w:t>г. Москва</w:t>
            </w:r>
          </w:p>
        </w:tc>
        <w:tc>
          <w:tcPr>
            <w:tcW w:w="3420" w:type="dxa"/>
            <w:hideMark/>
          </w:tcPr>
          <w:p w:rsidR="007B09B3" w:rsidRDefault="007B09B3" w:rsidP="00C81E2C">
            <w:pPr>
              <w:pStyle w:val="30"/>
              <w:shd w:val="clear" w:color="auto" w:fill="auto"/>
              <w:spacing w:line="240" w:lineRule="auto"/>
              <w:jc w:val="right"/>
              <w:rPr>
                <w:b w:val="0"/>
                <w:sz w:val="28"/>
                <w:szCs w:val="28"/>
                <w:u w:val="single"/>
              </w:rPr>
            </w:pPr>
            <w:r>
              <w:rPr>
                <w:b w:val="0"/>
                <w:sz w:val="28"/>
                <w:szCs w:val="28"/>
              </w:rPr>
              <w:t xml:space="preserve">№ </w:t>
            </w:r>
            <w:r w:rsidR="00C81E2C">
              <w:rPr>
                <w:b w:val="0"/>
                <w:sz w:val="28"/>
                <w:szCs w:val="28"/>
                <w:u w:val="single"/>
              </w:rPr>
              <w:t>457</w:t>
            </w:r>
          </w:p>
        </w:tc>
      </w:tr>
    </w:tbl>
    <w:p w:rsidR="007B09B3" w:rsidRPr="00215BBF" w:rsidRDefault="007B09B3" w:rsidP="005063B7">
      <w:pPr>
        <w:pStyle w:val="30"/>
        <w:shd w:val="clear" w:color="auto" w:fill="auto"/>
        <w:spacing w:line="240" w:lineRule="auto"/>
        <w:rPr>
          <w:sz w:val="28"/>
          <w:szCs w:val="28"/>
          <w:lang w:bidi="ru-RU"/>
        </w:rPr>
      </w:pPr>
    </w:p>
    <w:p w:rsidR="00052AA4" w:rsidRDefault="00C81E2C" w:rsidP="00C81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C81E2C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Порядка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81E2C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пребывания граждан в лесах и въезда в них транспортных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81E2C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средств, проведения в лесах определенных видов работ в целях обеспечения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81E2C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пожарной безопасности в лесах и Порядка ограничения пребывания граждан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81E2C">
        <w:rPr>
          <w:rFonts w:ascii="Times New Roman" w:eastAsia="Times New Roman" w:hAnsi="Times New Roman" w:cs="Times New Roman"/>
          <w:b/>
          <w:bCs/>
          <w:sz w:val="28"/>
          <w:szCs w:val="28"/>
        </w:rPr>
        <w:t>в лесах и въезда в них транспортных средств, проведения в лесах определенных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81E2C">
        <w:rPr>
          <w:rFonts w:ascii="Times New Roman" w:eastAsia="Times New Roman" w:hAnsi="Times New Roman" w:cs="Times New Roman"/>
          <w:b/>
          <w:bCs/>
          <w:sz w:val="28"/>
          <w:szCs w:val="28"/>
        </w:rPr>
        <w:t>видов работ в целях обеспечения санитарной безопасности в лесах</w:t>
      </w:r>
      <w:proofErr w:type="gramEnd"/>
    </w:p>
    <w:p w:rsidR="007B09B3" w:rsidRPr="00052AA4" w:rsidRDefault="007B09B3" w:rsidP="005063B7">
      <w:pPr>
        <w:spacing w:after="0" w:line="240" w:lineRule="auto"/>
        <w:ind w:left="929"/>
        <w:rPr>
          <w:rFonts w:ascii="Times New Roman" w:eastAsia="Times New Roman" w:hAnsi="Times New Roman" w:cs="Times New Roman"/>
          <w:sz w:val="28"/>
          <w:szCs w:val="28"/>
        </w:rPr>
      </w:pPr>
    </w:p>
    <w:p w:rsidR="00C81E2C" w:rsidRPr="00C81E2C" w:rsidRDefault="00C81E2C" w:rsidP="00C81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2C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53.5 и 60.9 Лесного кодекса Российской Федерации (Собрание законодательства, 2006, № 50, ст. 5278; 2011, № 1, ст. 54; 2016, № 1, ст. 75) приказываю:</w:t>
      </w:r>
    </w:p>
    <w:p w:rsidR="00C81E2C" w:rsidRPr="00C81E2C" w:rsidRDefault="00C81E2C" w:rsidP="00C81E2C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2C">
        <w:rPr>
          <w:rFonts w:ascii="Times New Roman" w:eastAsia="Times New Roman" w:hAnsi="Times New Roman" w:cs="Times New Roman"/>
          <w:sz w:val="28"/>
          <w:szCs w:val="28"/>
        </w:rPr>
        <w:t>Утвердить Порядок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согласно приложению 1.</w:t>
      </w:r>
    </w:p>
    <w:p w:rsidR="00C81E2C" w:rsidRPr="00C81E2C" w:rsidRDefault="00C81E2C" w:rsidP="00C81E2C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2C">
        <w:rPr>
          <w:rFonts w:ascii="Times New Roman" w:eastAsia="Times New Roman" w:hAnsi="Times New Roman" w:cs="Times New Roman"/>
          <w:sz w:val="28"/>
          <w:szCs w:val="28"/>
        </w:rPr>
        <w:t>Утвердить Порядок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безопасности в лесах согласно приложению 2.</w:t>
      </w:r>
    </w:p>
    <w:p w:rsidR="003E0F65" w:rsidRPr="00BF0798" w:rsidRDefault="00C81E2C" w:rsidP="00C81E2C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1E2C">
        <w:rPr>
          <w:rFonts w:ascii="Times New Roman" w:eastAsia="Times New Roman" w:hAnsi="Times New Roman" w:cs="Times New Roman"/>
          <w:sz w:val="28"/>
          <w:szCs w:val="28"/>
        </w:rPr>
        <w:t>Настоящий приказ вступает в силу со дня признания утратившим силу приказа Федерального агентства лесного хозяйства от 3 ноября 2011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C81E2C">
        <w:rPr>
          <w:rFonts w:ascii="Times New Roman" w:eastAsia="Times New Roman" w:hAnsi="Times New Roman" w:cs="Times New Roman"/>
          <w:sz w:val="28"/>
          <w:szCs w:val="28"/>
        </w:rPr>
        <w:t xml:space="preserve"> № 471 «Об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лесах» (зарегистрирован Министерством юстиции Российской Федерации 20 января 2012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1E2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81E2C">
        <w:rPr>
          <w:rFonts w:ascii="Times New Roman" w:eastAsia="Times New Roman" w:hAnsi="Times New Roman" w:cs="Times New Roman"/>
          <w:sz w:val="28"/>
          <w:szCs w:val="28"/>
        </w:rPr>
        <w:t>., регистрационный № 22983).</w:t>
      </w:r>
    </w:p>
    <w:p w:rsidR="00215BBF" w:rsidRPr="00215BBF" w:rsidRDefault="00215BBF" w:rsidP="00506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7B1E" w:rsidRDefault="00B07B1E" w:rsidP="00506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7B1E" w:rsidRDefault="00B07B1E" w:rsidP="00506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798" w:rsidRDefault="00215BBF" w:rsidP="00506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BBF">
        <w:rPr>
          <w:rFonts w:ascii="Times New Roman" w:eastAsia="Times New Roman" w:hAnsi="Times New Roman" w:cs="Times New Roman"/>
          <w:sz w:val="28"/>
          <w:szCs w:val="28"/>
        </w:rPr>
        <w:t>Министр</w:t>
      </w:r>
      <w:r w:rsidR="00C81E2C">
        <w:rPr>
          <w:rFonts w:ascii="Times New Roman" w:eastAsia="Times New Roman" w:hAnsi="Times New Roman" w:cs="Times New Roman"/>
          <w:sz w:val="28"/>
          <w:szCs w:val="28"/>
        </w:rPr>
        <w:tab/>
      </w:r>
      <w:r w:rsidR="00C81E2C">
        <w:rPr>
          <w:rFonts w:ascii="Times New Roman" w:eastAsia="Times New Roman" w:hAnsi="Times New Roman" w:cs="Times New Roman"/>
          <w:sz w:val="28"/>
          <w:szCs w:val="28"/>
        </w:rPr>
        <w:tab/>
      </w:r>
      <w:r w:rsidR="00C81E2C">
        <w:rPr>
          <w:rFonts w:ascii="Times New Roman" w:eastAsia="Times New Roman" w:hAnsi="Times New Roman" w:cs="Times New Roman"/>
          <w:sz w:val="28"/>
          <w:szCs w:val="28"/>
        </w:rPr>
        <w:tab/>
      </w:r>
      <w:r w:rsidR="00C81E2C">
        <w:rPr>
          <w:rFonts w:ascii="Times New Roman" w:eastAsia="Times New Roman" w:hAnsi="Times New Roman" w:cs="Times New Roman"/>
          <w:sz w:val="28"/>
          <w:szCs w:val="28"/>
        </w:rPr>
        <w:tab/>
      </w:r>
      <w:r w:rsidR="00C81E2C">
        <w:rPr>
          <w:rFonts w:ascii="Times New Roman" w:eastAsia="Times New Roman" w:hAnsi="Times New Roman" w:cs="Times New Roman"/>
          <w:sz w:val="28"/>
          <w:szCs w:val="28"/>
        </w:rPr>
        <w:tab/>
      </w:r>
      <w:r w:rsidR="00C81E2C">
        <w:rPr>
          <w:rFonts w:ascii="Times New Roman" w:eastAsia="Times New Roman" w:hAnsi="Times New Roman" w:cs="Times New Roman"/>
          <w:sz w:val="28"/>
          <w:szCs w:val="28"/>
        </w:rPr>
        <w:tab/>
      </w:r>
      <w:r w:rsidR="00C81E2C">
        <w:rPr>
          <w:rFonts w:ascii="Times New Roman" w:eastAsia="Times New Roman" w:hAnsi="Times New Roman" w:cs="Times New Roman"/>
          <w:sz w:val="28"/>
          <w:szCs w:val="28"/>
        </w:rPr>
        <w:tab/>
      </w:r>
      <w:r w:rsidR="00C81E2C">
        <w:rPr>
          <w:rFonts w:ascii="Times New Roman" w:eastAsia="Times New Roman" w:hAnsi="Times New Roman" w:cs="Times New Roman"/>
          <w:sz w:val="28"/>
          <w:szCs w:val="28"/>
        </w:rPr>
        <w:tab/>
      </w:r>
      <w:r w:rsidR="00C81E2C">
        <w:rPr>
          <w:rFonts w:ascii="Times New Roman" w:eastAsia="Times New Roman" w:hAnsi="Times New Roman" w:cs="Times New Roman"/>
          <w:sz w:val="28"/>
          <w:szCs w:val="28"/>
        </w:rPr>
        <w:tab/>
      </w:r>
      <w:r w:rsidR="00C81E2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С.Е. Донской</w:t>
      </w:r>
    </w:p>
    <w:p w:rsidR="00BF0798" w:rsidRDefault="00BF079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477A0" w:rsidRDefault="00BF0798" w:rsidP="00C81E2C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C81E2C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к приказу </w:t>
      </w:r>
      <w:r w:rsidR="00C81E2C">
        <w:rPr>
          <w:rFonts w:ascii="Times New Roman" w:eastAsia="Times New Roman" w:hAnsi="Times New Roman" w:cs="Times New Roman"/>
          <w:sz w:val="28"/>
          <w:szCs w:val="28"/>
        </w:rPr>
        <w:t>Минприроды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</w:p>
    <w:p w:rsidR="00BF0798" w:rsidRDefault="00BF0798" w:rsidP="00C81E2C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81E2C">
        <w:rPr>
          <w:rFonts w:ascii="Times New Roman" w:eastAsia="Times New Roman" w:hAnsi="Times New Roman" w:cs="Times New Roman"/>
          <w:sz w:val="28"/>
          <w:szCs w:val="28"/>
          <w:u w:val="single"/>
        </w:rPr>
        <w:t>06</w:t>
      </w:r>
      <w:r w:rsidRPr="00BF0798">
        <w:rPr>
          <w:rFonts w:ascii="Times New Roman" w:eastAsia="Times New Roman" w:hAnsi="Times New Roman" w:cs="Times New Roman"/>
          <w:sz w:val="28"/>
          <w:szCs w:val="28"/>
          <w:u w:val="single"/>
        </w:rPr>
        <w:t>.0</w:t>
      </w:r>
      <w:r w:rsidR="00C81E2C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Pr="00BF0798">
        <w:rPr>
          <w:rFonts w:ascii="Times New Roman" w:eastAsia="Times New Roman" w:hAnsi="Times New Roman" w:cs="Times New Roman"/>
          <w:sz w:val="28"/>
          <w:szCs w:val="28"/>
          <w:u w:val="single"/>
        </w:rPr>
        <w:t>.2016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81E2C">
        <w:rPr>
          <w:rFonts w:ascii="Times New Roman" w:eastAsia="Times New Roman" w:hAnsi="Times New Roman" w:cs="Times New Roman"/>
          <w:sz w:val="28"/>
          <w:szCs w:val="28"/>
          <w:u w:val="single"/>
        </w:rPr>
        <w:t>457</w:t>
      </w:r>
    </w:p>
    <w:p w:rsidR="00BF0798" w:rsidRDefault="00BF0798" w:rsidP="00BF0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F0798" w:rsidRPr="00C81E2C" w:rsidRDefault="00C81E2C" w:rsidP="00C81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1E2C">
        <w:rPr>
          <w:rFonts w:ascii="Times New Roman" w:eastAsia="Times New Roman" w:hAnsi="Times New Roman" w:cs="Times New Roman"/>
          <w:b/>
          <w:sz w:val="28"/>
          <w:szCs w:val="28"/>
        </w:rPr>
        <w:t>Порядок ограничения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лесах</w:t>
      </w:r>
    </w:p>
    <w:p w:rsidR="00BF0798" w:rsidRDefault="00BF0798" w:rsidP="00BF0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E2C" w:rsidRPr="00C81E2C" w:rsidRDefault="00C81E2C" w:rsidP="00C81E2C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2C">
        <w:rPr>
          <w:rFonts w:ascii="Times New Roman" w:eastAsia="Times New Roman" w:hAnsi="Times New Roman" w:cs="Times New Roman"/>
          <w:sz w:val="28"/>
          <w:szCs w:val="28"/>
        </w:rPr>
        <w:t>Настоящий Порядок ограничения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лесах разработан в соответствии со статьей 53.5 Лесного кодекса Российской Федерации</w:t>
      </w:r>
      <w:r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1"/>
      </w:r>
      <w:r w:rsidRPr="00C81E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1E2C" w:rsidRPr="00C81E2C" w:rsidRDefault="00C81E2C" w:rsidP="00C81E2C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1E2C">
        <w:rPr>
          <w:rFonts w:ascii="Times New Roman" w:eastAsia="Times New Roman" w:hAnsi="Times New Roman" w:cs="Times New Roman"/>
          <w:sz w:val="28"/>
          <w:szCs w:val="28"/>
        </w:rPr>
        <w:t xml:space="preserve">Органы государственной власти, органы местного самоуправления в пределах своих полномочий, определенных в соответствии со статьями 81-84 Лесного кодекса Российской Федерации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81E2C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уполномоченные органы), принимают решение об ограничении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лесах.</w:t>
      </w:r>
      <w:proofErr w:type="gramEnd"/>
    </w:p>
    <w:p w:rsidR="00C81E2C" w:rsidRPr="00C81E2C" w:rsidRDefault="00C81E2C" w:rsidP="00C81E2C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2C">
        <w:rPr>
          <w:rFonts w:ascii="Times New Roman" w:eastAsia="Times New Roman" w:hAnsi="Times New Roman" w:cs="Times New Roman"/>
          <w:sz w:val="28"/>
          <w:szCs w:val="28"/>
        </w:rPr>
        <w:t>Ограничение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лесах вводится в случаях:</w:t>
      </w:r>
    </w:p>
    <w:p w:rsidR="00C81E2C" w:rsidRPr="00C81E2C" w:rsidRDefault="00C81E2C" w:rsidP="00C81E2C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2C">
        <w:rPr>
          <w:rFonts w:ascii="Times New Roman" w:eastAsia="Times New Roman" w:hAnsi="Times New Roman" w:cs="Times New Roman"/>
          <w:sz w:val="28"/>
          <w:szCs w:val="28"/>
        </w:rPr>
        <w:t xml:space="preserve">установления IV и V классов пожарной опасности </w:t>
      </w:r>
      <w:proofErr w:type="gramStart"/>
      <w:r w:rsidRPr="00C81E2C">
        <w:rPr>
          <w:rFonts w:ascii="Times New Roman" w:eastAsia="Times New Roman" w:hAnsi="Times New Roman" w:cs="Times New Roman"/>
          <w:sz w:val="28"/>
          <w:szCs w:val="28"/>
        </w:rPr>
        <w:t>в лесах в зависимости от условий погоды при отсутствии улучшения пожароопасной обстановки в лесах</w:t>
      </w:r>
      <w:proofErr w:type="gramEnd"/>
      <w:r w:rsidRPr="00C81E2C">
        <w:rPr>
          <w:rFonts w:ascii="Times New Roman" w:eastAsia="Times New Roman" w:hAnsi="Times New Roman" w:cs="Times New Roman"/>
          <w:sz w:val="28"/>
          <w:szCs w:val="28"/>
        </w:rPr>
        <w:t xml:space="preserve"> в ближайшие 5 дней по данным прогноза метеорологических (погодных) условий;</w:t>
      </w:r>
    </w:p>
    <w:p w:rsidR="00C81E2C" w:rsidRPr="00C81E2C" w:rsidRDefault="00C81E2C" w:rsidP="00C81E2C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2C">
        <w:rPr>
          <w:rFonts w:ascii="Times New Roman" w:eastAsia="Times New Roman" w:hAnsi="Times New Roman" w:cs="Times New Roman"/>
          <w:sz w:val="28"/>
          <w:szCs w:val="28"/>
        </w:rPr>
        <w:t>установления особого противопожарного режима;</w:t>
      </w:r>
    </w:p>
    <w:p w:rsidR="00C81E2C" w:rsidRPr="00C81E2C" w:rsidRDefault="00C81E2C" w:rsidP="00C81E2C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2C">
        <w:rPr>
          <w:rFonts w:ascii="Times New Roman" w:eastAsia="Times New Roman" w:hAnsi="Times New Roman" w:cs="Times New Roman"/>
          <w:sz w:val="28"/>
          <w:szCs w:val="28"/>
        </w:rPr>
        <w:t>объявления чрезвычайных ситуаций в лесах, возникших вследствие лесных пожаров.</w:t>
      </w:r>
    </w:p>
    <w:p w:rsidR="00C81E2C" w:rsidRPr="00C81E2C" w:rsidRDefault="00C81E2C" w:rsidP="00C81E2C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2C">
        <w:rPr>
          <w:rFonts w:ascii="Times New Roman" w:eastAsia="Times New Roman" w:hAnsi="Times New Roman" w:cs="Times New Roman"/>
          <w:sz w:val="28"/>
          <w:szCs w:val="28"/>
        </w:rPr>
        <w:t>Ограничение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лесах вводится на срок до 21 календарного дня.</w:t>
      </w:r>
    </w:p>
    <w:p w:rsidR="00C81E2C" w:rsidRPr="00C81E2C" w:rsidRDefault="00C81E2C" w:rsidP="00C81E2C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2C">
        <w:rPr>
          <w:rFonts w:ascii="Times New Roman" w:eastAsia="Times New Roman" w:hAnsi="Times New Roman" w:cs="Times New Roman"/>
          <w:sz w:val="28"/>
          <w:szCs w:val="28"/>
        </w:rPr>
        <w:t>В решении о введении ограничения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лесах (далее - решение о введении ограничения) указываются:</w:t>
      </w:r>
    </w:p>
    <w:p w:rsidR="00C81E2C" w:rsidRPr="00C81E2C" w:rsidRDefault="00C81E2C" w:rsidP="00C81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2C"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E2C">
        <w:rPr>
          <w:rFonts w:ascii="Times New Roman" w:eastAsia="Times New Roman" w:hAnsi="Times New Roman" w:cs="Times New Roman"/>
          <w:sz w:val="28"/>
          <w:szCs w:val="28"/>
        </w:rPr>
        <w:t>основание для введения ограничения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лесах;</w:t>
      </w:r>
    </w:p>
    <w:p w:rsidR="00C81E2C" w:rsidRPr="00C81E2C" w:rsidRDefault="00C81E2C" w:rsidP="00C81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2C">
        <w:rPr>
          <w:rFonts w:ascii="Times New Roman" w:eastAsia="Times New Roman" w:hAnsi="Times New Roman" w:cs="Times New Roman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E2C">
        <w:rPr>
          <w:rFonts w:ascii="Times New Roman" w:eastAsia="Times New Roman" w:hAnsi="Times New Roman" w:cs="Times New Roman"/>
          <w:sz w:val="28"/>
          <w:szCs w:val="28"/>
        </w:rPr>
        <w:t>меры, которые вводятся в целях обеспечения пожарной безопасности в лесах;</w:t>
      </w:r>
    </w:p>
    <w:p w:rsidR="00C81E2C" w:rsidRPr="00C81E2C" w:rsidRDefault="00C81E2C" w:rsidP="00C81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1E2C">
        <w:rPr>
          <w:rFonts w:ascii="Times New Roman" w:eastAsia="Times New Roman" w:hAnsi="Times New Roman" w:cs="Times New Roman"/>
          <w:sz w:val="28"/>
          <w:szCs w:val="28"/>
        </w:rPr>
        <w:lastRenderedPageBreak/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E2C">
        <w:rPr>
          <w:rFonts w:ascii="Times New Roman" w:eastAsia="Times New Roman" w:hAnsi="Times New Roman" w:cs="Times New Roman"/>
          <w:sz w:val="28"/>
          <w:szCs w:val="28"/>
        </w:rPr>
        <w:t>месторасположение лесного участка (лесных участков) с указанием выдела, квартала, наименование участкового лесничества, лесничества, лесопарка (лесничеств, лесопарков);</w:t>
      </w:r>
      <w:proofErr w:type="gramEnd"/>
    </w:p>
    <w:p w:rsidR="00C81E2C" w:rsidRPr="00C81E2C" w:rsidRDefault="00C81E2C" w:rsidP="00C81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2C">
        <w:rPr>
          <w:rFonts w:ascii="Times New Roman" w:eastAsia="Times New Roman" w:hAnsi="Times New Roman" w:cs="Times New Roman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E2C">
        <w:rPr>
          <w:rFonts w:ascii="Times New Roman" w:eastAsia="Times New Roman" w:hAnsi="Times New Roman" w:cs="Times New Roman"/>
          <w:sz w:val="28"/>
          <w:szCs w:val="28"/>
        </w:rPr>
        <w:t>информация о контактных данных специализированной диспетчерской службы для рассмотрения обращений граждан;</w:t>
      </w:r>
    </w:p>
    <w:p w:rsidR="00C81E2C" w:rsidRPr="00C81E2C" w:rsidRDefault="00C81E2C" w:rsidP="00C81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2C">
        <w:rPr>
          <w:rFonts w:ascii="Times New Roman" w:eastAsia="Times New Roman" w:hAnsi="Times New Roman" w:cs="Times New Roman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E2C">
        <w:rPr>
          <w:rFonts w:ascii="Times New Roman" w:eastAsia="Times New Roman" w:hAnsi="Times New Roman" w:cs="Times New Roman"/>
          <w:sz w:val="28"/>
          <w:szCs w:val="28"/>
        </w:rPr>
        <w:t>информация о порядке осуществления работ, связанных с обеспечением пожарной безопасности в лесах, а также с проведением аварийно-спасательных работ;</w:t>
      </w:r>
    </w:p>
    <w:p w:rsidR="00C81E2C" w:rsidRPr="00C81E2C" w:rsidRDefault="00C81E2C" w:rsidP="00C81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2C">
        <w:rPr>
          <w:rFonts w:ascii="Times New Roman" w:eastAsia="Times New Roman" w:hAnsi="Times New Roman" w:cs="Times New Roman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E2C">
        <w:rPr>
          <w:rFonts w:ascii="Times New Roman" w:eastAsia="Times New Roman" w:hAnsi="Times New Roman" w:cs="Times New Roman"/>
          <w:sz w:val="28"/>
          <w:szCs w:val="28"/>
        </w:rPr>
        <w:t>срок 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E2C">
        <w:rPr>
          <w:rFonts w:ascii="Times New Roman" w:eastAsia="Times New Roman" w:hAnsi="Times New Roman" w:cs="Times New Roman"/>
          <w:sz w:val="28"/>
          <w:szCs w:val="28"/>
        </w:rPr>
        <w:t>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E2C"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E2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E2C">
        <w:rPr>
          <w:rFonts w:ascii="Times New Roman" w:eastAsia="Times New Roman" w:hAnsi="Times New Roman" w:cs="Times New Roman"/>
          <w:sz w:val="28"/>
          <w:szCs w:val="28"/>
        </w:rPr>
        <w:t>лесах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E2C">
        <w:rPr>
          <w:rFonts w:ascii="Times New Roman" w:eastAsia="Times New Roman" w:hAnsi="Times New Roman" w:cs="Times New Roman"/>
          <w:sz w:val="28"/>
          <w:szCs w:val="28"/>
        </w:rPr>
        <w:t>въезда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E2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E2C">
        <w:rPr>
          <w:rFonts w:ascii="Times New Roman" w:eastAsia="Times New Roman" w:hAnsi="Times New Roman" w:cs="Times New Roman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E2C">
        <w:rPr>
          <w:rFonts w:ascii="Times New Roman" w:eastAsia="Times New Roman" w:hAnsi="Times New Roman" w:cs="Times New Roman"/>
          <w:sz w:val="28"/>
          <w:szCs w:val="28"/>
        </w:rPr>
        <w:t>транспортных средств, а также проведения в лесах определенных видов работ в целях обеспечения пожарной безопасности в лесах.</w:t>
      </w:r>
    </w:p>
    <w:p w:rsidR="004D3A1B" w:rsidRDefault="00C81E2C" w:rsidP="004D3A1B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1B">
        <w:rPr>
          <w:rFonts w:ascii="Times New Roman" w:eastAsia="Times New Roman" w:hAnsi="Times New Roman" w:cs="Times New Roman"/>
          <w:sz w:val="28"/>
          <w:szCs w:val="28"/>
        </w:rPr>
        <w:t>Решение о введении ограничения, а также решение об отмене такого ограничения подлежат опубликованию в официальном печатном издании, а также размещению в информационно-телекоммуникационной сети «Интернет» на официальных сайтах уполномоченных органов, принявших данное решение.</w:t>
      </w:r>
    </w:p>
    <w:p w:rsidR="00C81E2C" w:rsidRPr="004D3A1B" w:rsidRDefault="00C81E2C" w:rsidP="004D3A1B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1B">
        <w:rPr>
          <w:rFonts w:ascii="Times New Roman" w:eastAsia="Times New Roman" w:hAnsi="Times New Roman" w:cs="Times New Roman"/>
          <w:sz w:val="28"/>
          <w:szCs w:val="28"/>
        </w:rPr>
        <w:t>При ограничении пребывания граждан в лесах и въезда</w:t>
      </w:r>
      <w:r w:rsidRPr="004D3A1B">
        <w:rPr>
          <w:rFonts w:ascii="Times New Roman" w:eastAsia="Times New Roman" w:hAnsi="Times New Roman" w:cs="Times New Roman"/>
          <w:sz w:val="28"/>
          <w:szCs w:val="28"/>
        </w:rPr>
        <w:tab/>
        <w:t xml:space="preserve"> них</w:t>
      </w:r>
      <w:r w:rsidR="004D3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A1B" w:rsidRPr="004D3A1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D3A1B">
        <w:rPr>
          <w:rFonts w:ascii="Times New Roman" w:eastAsia="Times New Roman" w:hAnsi="Times New Roman" w:cs="Times New Roman"/>
          <w:sz w:val="28"/>
          <w:szCs w:val="28"/>
        </w:rPr>
        <w:t>ранспортных средств, а также проведения в лесах определенных видов работ в целях обеспечения пожарной безопасности в лесах осуществляются следующие мероприятия:</w:t>
      </w:r>
    </w:p>
    <w:p w:rsidR="00C81E2C" w:rsidRPr="00C81E2C" w:rsidRDefault="00C81E2C" w:rsidP="00C81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2C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4D3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E2C">
        <w:rPr>
          <w:rFonts w:ascii="Times New Roman" w:eastAsia="Times New Roman" w:hAnsi="Times New Roman" w:cs="Times New Roman"/>
          <w:sz w:val="28"/>
          <w:szCs w:val="28"/>
        </w:rPr>
        <w:t>установка</w:t>
      </w:r>
      <w:r w:rsidR="004D3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E2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D3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E2C">
        <w:rPr>
          <w:rFonts w:ascii="Times New Roman" w:eastAsia="Times New Roman" w:hAnsi="Times New Roman" w:cs="Times New Roman"/>
          <w:sz w:val="28"/>
          <w:szCs w:val="28"/>
        </w:rPr>
        <w:t>границам</w:t>
      </w:r>
      <w:r w:rsidR="004D3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E2C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="004D3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E2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D3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E2C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="004D3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E2C">
        <w:rPr>
          <w:rFonts w:ascii="Times New Roman" w:eastAsia="Times New Roman" w:hAnsi="Times New Roman" w:cs="Times New Roman"/>
          <w:sz w:val="28"/>
          <w:szCs w:val="28"/>
        </w:rPr>
        <w:t>введено</w:t>
      </w:r>
      <w:r w:rsidR="004D3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E2C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="004D3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E2C">
        <w:rPr>
          <w:rFonts w:ascii="Times New Roman" w:eastAsia="Times New Roman" w:hAnsi="Times New Roman" w:cs="Times New Roman"/>
          <w:sz w:val="28"/>
          <w:szCs w:val="28"/>
        </w:rPr>
        <w:t>ограничение, предупредительных аншлагов размером не менее 1 х 1,5 метра с указанием информации о введении соответствующего ограничения и периода его действия;</w:t>
      </w:r>
    </w:p>
    <w:p w:rsidR="00C81E2C" w:rsidRPr="00C81E2C" w:rsidRDefault="00C81E2C" w:rsidP="00C81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2C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4D3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E2C">
        <w:rPr>
          <w:rFonts w:ascii="Times New Roman" w:eastAsia="Times New Roman" w:hAnsi="Times New Roman" w:cs="Times New Roman"/>
          <w:sz w:val="28"/>
          <w:szCs w:val="28"/>
        </w:rPr>
        <w:t>перекрытие шлагбаумами лесных дорог;</w:t>
      </w:r>
    </w:p>
    <w:p w:rsidR="00C81E2C" w:rsidRPr="00C81E2C" w:rsidRDefault="00C81E2C" w:rsidP="00C81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2C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4D3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E2C">
        <w:rPr>
          <w:rFonts w:ascii="Times New Roman" w:eastAsia="Times New Roman" w:hAnsi="Times New Roman" w:cs="Times New Roman"/>
          <w:sz w:val="28"/>
          <w:szCs w:val="28"/>
        </w:rPr>
        <w:t>создание системы контрольно-пропускных пунктов;</w:t>
      </w:r>
    </w:p>
    <w:p w:rsidR="00C81E2C" w:rsidRPr="00C81E2C" w:rsidRDefault="00C81E2C" w:rsidP="00C81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2C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4D3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E2C">
        <w:rPr>
          <w:rFonts w:ascii="Times New Roman" w:eastAsia="Times New Roman" w:hAnsi="Times New Roman" w:cs="Times New Roman"/>
          <w:sz w:val="28"/>
          <w:szCs w:val="28"/>
        </w:rPr>
        <w:t>иные меры, направленные на обеспечение ограничения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лесах.</w:t>
      </w:r>
    </w:p>
    <w:p w:rsidR="00C81E2C" w:rsidRPr="004D3A1B" w:rsidRDefault="00C81E2C" w:rsidP="00C81E2C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1B">
        <w:rPr>
          <w:rFonts w:ascii="Times New Roman" w:eastAsia="Times New Roman" w:hAnsi="Times New Roman" w:cs="Times New Roman"/>
          <w:sz w:val="28"/>
          <w:szCs w:val="28"/>
        </w:rPr>
        <w:t>Предупредительные</w:t>
      </w:r>
      <w:r w:rsidR="004D3A1B" w:rsidRPr="004D3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A1B">
        <w:rPr>
          <w:rFonts w:ascii="Times New Roman" w:eastAsia="Times New Roman" w:hAnsi="Times New Roman" w:cs="Times New Roman"/>
          <w:sz w:val="28"/>
          <w:szCs w:val="28"/>
        </w:rPr>
        <w:t>аншлаги,</w:t>
      </w:r>
      <w:r w:rsidR="004D3A1B" w:rsidRPr="004D3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A1B">
        <w:rPr>
          <w:rFonts w:ascii="Times New Roman" w:eastAsia="Times New Roman" w:hAnsi="Times New Roman" w:cs="Times New Roman"/>
          <w:sz w:val="28"/>
          <w:szCs w:val="28"/>
        </w:rPr>
        <w:t>шлагбаумы,</w:t>
      </w:r>
      <w:r w:rsidR="004D3A1B" w:rsidRPr="004D3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A1B">
        <w:rPr>
          <w:rFonts w:ascii="Times New Roman" w:eastAsia="Times New Roman" w:hAnsi="Times New Roman" w:cs="Times New Roman"/>
          <w:sz w:val="28"/>
          <w:szCs w:val="28"/>
        </w:rPr>
        <w:t>контрольно-пропускные</w:t>
      </w:r>
      <w:r w:rsidR="004D3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A1B">
        <w:rPr>
          <w:rFonts w:ascii="Times New Roman" w:eastAsia="Times New Roman" w:hAnsi="Times New Roman" w:cs="Times New Roman"/>
          <w:sz w:val="28"/>
          <w:szCs w:val="28"/>
        </w:rPr>
        <w:t>пункты демонтируются по истечении периода ограничения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лесах.</w:t>
      </w:r>
    </w:p>
    <w:p w:rsidR="00BF0798" w:rsidRDefault="00C81E2C" w:rsidP="004D3A1B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E2C">
        <w:rPr>
          <w:rFonts w:ascii="Times New Roman" w:eastAsia="Times New Roman" w:hAnsi="Times New Roman" w:cs="Times New Roman"/>
          <w:sz w:val="28"/>
          <w:szCs w:val="28"/>
        </w:rPr>
        <w:t>Решение об отмене ограничения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лесах до истечения установленного срока может быть принято уполномоченными органами.</w:t>
      </w:r>
    </w:p>
    <w:p w:rsidR="004D3A1B" w:rsidRDefault="004D3A1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D3A1B" w:rsidRDefault="004D3A1B" w:rsidP="004D3A1B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 приказу Минприроды России</w:t>
      </w:r>
    </w:p>
    <w:p w:rsidR="004D3A1B" w:rsidRDefault="004D3A1B" w:rsidP="004D3A1B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06</w:t>
      </w:r>
      <w:r w:rsidRPr="00BF0798">
        <w:rPr>
          <w:rFonts w:ascii="Times New Roman" w:eastAsia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Pr="00BF0798">
        <w:rPr>
          <w:rFonts w:ascii="Times New Roman" w:eastAsia="Times New Roman" w:hAnsi="Times New Roman" w:cs="Times New Roman"/>
          <w:sz w:val="28"/>
          <w:szCs w:val="28"/>
          <w:u w:val="single"/>
        </w:rPr>
        <w:t>.2016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457</w:t>
      </w:r>
    </w:p>
    <w:p w:rsidR="004D3A1B" w:rsidRDefault="004D3A1B" w:rsidP="004D3A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D3A1B" w:rsidRPr="00C81E2C" w:rsidRDefault="006A7F9E" w:rsidP="006A7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F9E">
        <w:rPr>
          <w:rFonts w:ascii="Times New Roman" w:eastAsia="Times New Roman" w:hAnsi="Times New Roman" w:cs="Times New Roman"/>
          <w:b/>
          <w:sz w:val="28"/>
          <w:szCs w:val="28"/>
        </w:rPr>
        <w:t>Порядок ограничения пребывания граждан в лесах и въезда в них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7F9E">
        <w:rPr>
          <w:rFonts w:ascii="Times New Roman" w:eastAsia="Times New Roman" w:hAnsi="Times New Roman" w:cs="Times New Roman"/>
          <w:b/>
          <w:sz w:val="28"/>
          <w:szCs w:val="28"/>
        </w:rPr>
        <w:t>транспортных средств, а также проведения в лесах определенных видов работ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7F9E">
        <w:rPr>
          <w:rFonts w:ascii="Times New Roman" w:eastAsia="Times New Roman" w:hAnsi="Times New Roman" w:cs="Times New Roman"/>
          <w:b/>
          <w:sz w:val="28"/>
          <w:szCs w:val="28"/>
        </w:rPr>
        <w:t>целях обеспечения санитарной безопасности в лесах</w:t>
      </w:r>
    </w:p>
    <w:p w:rsidR="004D3A1B" w:rsidRDefault="004D3A1B" w:rsidP="004D3A1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3A1B" w:rsidRPr="004D3A1B" w:rsidRDefault="004D3A1B" w:rsidP="004D3A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1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D3A1B">
        <w:rPr>
          <w:rFonts w:ascii="Times New Roman" w:eastAsia="Times New Roman" w:hAnsi="Times New Roman" w:cs="Times New Roman"/>
          <w:sz w:val="28"/>
          <w:szCs w:val="28"/>
        </w:rPr>
        <w:tab/>
        <w:t xml:space="preserve">Настоящий Порядок ограничения пребывания граждан в лесах и въезда в них транспортных средств, а также проведения в лесах определенных видов работ в целях обеспечения санитарной безопасности в лесах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D3A1B">
        <w:rPr>
          <w:rFonts w:ascii="Times New Roman" w:eastAsia="Times New Roman" w:hAnsi="Times New Roman" w:cs="Times New Roman"/>
          <w:sz w:val="28"/>
          <w:szCs w:val="28"/>
        </w:rPr>
        <w:t xml:space="preserve"> Порядок) разработан в соответствии со статьей 60.9 Лесного кодекса Российской Федерации</w:t>
      </w:r>
      <w:r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2"/>
      </w:r>
      <w:r w:rsidRPr="004D3A1B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4D3A1B" w:rsidRPr="004D3A1B" w:rsidRDefault="004D3A1B" w:rsidP="004D3A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1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D3A1B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Органы государственной власти, органы местного самоуправления в пределах своих полномочий, определенных в соответствии со статьями 81-84 Лесного кодекса Российской Федерации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D3A1B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уполномоченные органы), ограничивают пребывание граждан в лесах и въезда в них транспортных средств, а также проведение в лесах определенных видов работ в целях обеспечения санитарной безопасности в лесах.</w:t>
      </w:r>
    </w:p>
    <w:p w:rsidR="004D3A1B" w:rsidRPr="004D3A1B" w:rsidRDefault="004D3A1B" w:rsidP="004D3A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1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D3A1B">
        <w:rPr>
          <w:rFonts w:ascii="Times New Roman" w:eastAsia="Times New Roman" w:hAnsi="Times New Roman" w:cs="Times New Roman"/>
          <w:sz w:val="28"/>
          <w:szCs w:val="28"/>
        </w:rPr>
        <w:tab/>
        <w:t>Ограничение пребывания граждан в лесах и въезда в них транспортных средств, а также проведения в лесах определенных видов работ в целях обеспечения санитарной безопасности в лесах вводится в случаях:</w:t>
      </w:r>
    </w:p>
    <w:p w:rsidR="004D3A1B" w:rsidRPr="004D3A1B" w:rsidRDefault="004D3A1B" w:rsidP="004D3A1B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1B">
        <w:rPr>
          <w:rFonts w:ascii="Times New Roman" w:eastAsia="Times New Roman" w:hAnsi="Times New Roman" w:cs="Times New Roman"/>
          <w:sz w:val="28"/>
          <w:szCs w:val="28"/>
        </w:rPr>
        <w:t>проведения мероприятий по предупреждению распространения вредных организмов;</w:t>
      </w:r>
    </w:p>
    <w:p w:rsidR="004D3A1B" w:rsidRPr="004D3A1B" w:rsidRDefault="004D3A1B" w:rsidP="004D3A1B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1B">
        <w:rPr>
          <w:rFonts w:ascii="Times New Roman" w:eastAsia="Times New Roman" w:hAnsi="Times New Roman" w:cs="Times New Roman"/>
          <w:sz w:val="28"/>
          <w:szCs w:val="28"/>
        </w:rPr>
        <w:t>ликвидации очагов вредных организмов.</w:t>
      </w:r>
    </w:p>
    <w:p w:rsidR="004D3A1B" w:rsidRPr="004D3A1B" w:rsidRDefault="004D3A1B" w:rsidP="004D3A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1B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4D3A1B">
        <w:rPr>
          <w:rFonts w:ascii="Times New Roman" w:eastAsia="Times New Roman" w:hAnsi="Times New Roman" w:cs="Times New Roman"/>
          <w:sz w:val="28"/>
          <w:szCs w:val="28"/>
        </w:rPr>
        <w:tab/>
        <w:t>Ограничение пребывания граждан в лесах и въезда в них транспортных средств, а также проведения в лесах определенных видов работ в целях обеспечения санитарной безопасности в лесах вводится на срок не более 21 календарного дня.</w:t>
      </w:r>
    </w:p>
    <w:p w:rsidR="004D3A1B" w:rsidRPr="004D3A1B" w:rsidRDefault="004D3A1B" w:rsidP="004D3A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1B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4D3A1B">
        <w:rPr>
          <w:rFonts w:ascii="Times New Roman" w:eastAsia="Times New Roman" w:hAnsi="Times New Roman" w:cs="Times New Roman"/>
          <w:sz w:val="28"/>
          <w:szCs w:val="28"/>
        </w:rPr>
        <w:tab/>
        <w:t>В решении о введении ограничения пребывания граждан в лесах и въезда в них транспортных средств, а также проведения в лесах определенных видов работ в целях обеспечения санитарной безопасности в лесах (далее - решение о введении ограничения) указываются:</w:t>
      </w:r>
    </w:p>
    <w:p w:rsidR="004D3A1B" w:rsidRPr="004D3A1B" w:rsidRDefault="004D3A1B" w:rsidP="004D3A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1B">
        <w:rPr>
          <w:rFonts w:ascii="Times New Roman" w:eastAsia="Times New Roman" w:hAnsi="Times New Roman" w:cs="Times New Roman"/>
          <w:sz w:val="28"/>
          <w:szCs w:val="28"/>
        </w:rPr>
        <w:t>основание для введения ограничения пребывания граждан в лесах и въезда в них транспортных средств, а также проведения в лесах определенных видов работ в целях обеспечения санитарной безопасности в лесах;</w:t>
      </w:r>
    </w:p>
    <w:p w:rsidR="004D3A1B" w:rsidRPr="004D3A1B" w:rsidRDefault="004D3A1B" w:rsidP="004D3A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1B">
        <w:rPr>
          <w:rFonts w:ascii="Times New Roman" w:eastAsia="Times New Roman" w:hAnsi="Times New Roman" w:cs="Times New Roman"/>
          <w:sz w:val="28"/>
          <w:szCs w:val="28"/>
        </w:rPr>
        <w:t>меры, которые вводятся в целях обеспечения санитарной безопасности в лесах;</w:t>
      </w:r>
    </w:p>
    <w:p w:rsidR="004D3A1B" w:rsidRPr="004D3A1B" w:rsidRDefault="004D3A1B" w:rsidP="004D3A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3A1B">
        <w:rPr>
          <w:rFonts w:ascii="Times New Roman" w:eastAsia="Times New Roman" w:hAnsi="Times New Roman" w:cs="Times New Roman"/>
          <w:sz w:val="28"/>
          <w:szCs w:val="28"/>
        </w:rPr>
        <w:t>месторасположение лесного участка (лесных участков) с указанием выдела, квартала, наименование участкового лесничества, лесничества, лесопарка (лесничеств, лесопарков);</w:t>
      </w:r>
      <w:proofErr w:type="gramEnd"/>
    </w:p>
    <w:p w:rsidR="004D3A1B" w:rsidRPr="004D3A1B" w:rsidRDefault="004D3A1B" w:rsidP="004D3A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1B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 о контактных данных специализированной диспетчерской службы для рассмотрения обращений граждан;</w:t>
      </w:r>
    </w:p>
    <w:p w:rsidR="004D3A1B" w:rsidRPr="004D3A1B" w:rsidRDefault="004D3A1B" w:rsidP="004D3A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1B">
        <w:rPr>
          <w:rFonts w:ascii="Times New Roman" w:eastAsia="Times New Roman" w:hAnsi="Times New Roman" w:cs="Times New Roman"/>
          <w:sz w:val="28"/>
          <w:szCs w:val="28"/>
        </w:rPr>
        <w:t>информация о порядке осуществления работ, связанных с обеспечением санитарной безопасности в лесах, а также с проведением аварийно-спасательных работ;</w:t>
      </w:r>
    </w:p>
    <w:p w:rsidR="004D3A1B" w:rsidRPr="004D3A1B" w:rsidRDefault="004D3A1B" w:rsidP="004D3A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1B">
        <w:rPr>
          <w:rFonts w:ascii="Times New Roman" w:eastAsia="Times New Roman" w:hAnsi="Times New Roman" w:cs="Times New Roman"/>
          <w:sz w:val="28"/>
          <w:szCs w:val="28"/>
        </w:rPr>
        <w:t>срок ограничения пребывания граждан в лесах и въезда в них транспортных средств, а также проведения в лесах определенных видов работ в целях обеспечения санитарной безопасности в лесах.</w:t>
      </w:r>
    </w:p>
    <w:p w:rsidR="004D3A1B" w:rsidRPr="004D3A1B" w:rsidRDefault="004D3A1B" w:rsidP="004D3A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1B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4D3A1B">
        <w:rPr>
          <w:rFonts w:ascii="Times New Roman" w:eastAsia="Times New Roman" w:hAnsi="Times New Roman" w:cs="Times New Roman"/>
          <w:sz w:val="28"/>
          <w:szCs w:val="28"/>
        </w:rPr>
        <w:tab/>
        <w:t>Решение о введении ограничения, а также решение об отмене такого ограничения подлежат опубликованию в официальном печатном издании, а также размещению в информационно-телекоммуникационной сети «Интернет» на официальных сайтах уполномоченных органов, принявших данное решение.</w:t>
      </w:r>
    </w:p>
    <w:p w:rsidR="004D3A1B" w:rsidRPr="004D3A1B" w:rsidRDefault="004D3A1B" w:rsidP="004D3A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1B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4D3A1B">
        <w:rPr>
          <w:rFonts w:ascii="Times New Roman" w:eastAsia="Times New Roman" w:hAnsi="Times New Roman" w:cs="Times New Roman"/>
          <w:sz w:val="28"/>
          <w:szCs w:val="28"/>
        </w:rPr>
        <w:tab/>
        <w:t>При ограничении пребывания граждан в лесах и въезда в них транспортных средств, а также проведения в лесах определенных видов работ в целях обеспечения санитарной безопасности в лесах осуществляются следующие мероприятия:</w:t>
      </w:r>
    </w:p>
    <w:p w:rsidR="004D3A1B" w:rsidRPr="004D3A1B" w:rsidRDefault="004D3A1B" w:rsidP="004D3A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1B">
        <w:rPr>
          <w:rFonts w:ascii="Times New Roman" w:eastAsia="Times New Roman" w:hAnsi="Times New Roman" w:cs="Times New Roman"/>
          <w:sz w:val="28"/>
          <w:szCs w:val="28"/>
        </w:rPr>
        <w:t>оповещение лиц, использующих леса в районе проведения работ, о временном ограничении пребывания в лесах в связи с проведением мероприятий, указанных в пункте 3 настоящего Порядка, за 10 дней до их начала с уведомлением о вручении;</w:t>
      </w:r>
    </w:p>
    <w:p w:rsidR="004D3A1B" w:rsidRPr="004D3A1B" w:rsidRDefault="004D3A1B" w:rsidP="004D3A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3A1B">
        <w:rPr>
          <w:rFonts w:ascii="Times New Roman" w:eastAsia="Times New Roman" w:hAnsi="Times New Roman" w:cs="Times New Roman"/>
          <w:sz w:val="28"/>
          <w:szCs w:val="28"/>
        </w:rPr>
        <w:t xml:space="preserve">оповещение местного населения через средства массовой информации (местные газеты, радио, телевидение, листовки) о временном ограничении пребывания в лесах, информирование о целях проведения мероприятий, указанных в пункте 3 настоящего Порядка, сроках обработки лесных участков, подлежащих защите от вредителей леса, препаратами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D3A1B">
        <w:rPr>
          <w:rFonts w:ascii="Times New Roman" w:eastAsia="Times New Roman" w:hAnsi="Times New Roman" w:cs="Times New Roman"/>
          <w:sz w:val="28"/>
          <w:szCs w:val="28"/>
        </w:rPr>
        <w:t xml:space="preserve"> обработка) с указанием информации об используемых препаратах, мероприятиях по общественной безопасности и правилах карантина, обязательных для выполнения местным населением, различными</w:t>
      </w:r>
      <w:proofErr w:type="gramEnd"/>
      <w:r w:rsidRPr="004D3A1B">
        <w:rPr>
          <w:rFonts w:ascii="Times New Roman" w:eastAsia="Times New Roman" w:hAnsi="Times New Roman" w:cs="Times New Roman"/>
          <w:sz w:val="28"/>
          <w:szCs w:val="28"/>
        </w:rPr>
        <w:t xml:space="preserve"> предприятиями и организациями, независимо от их форм собственности;</w:t>
      </w:r>
    </w:p>
    <w:p w:rsidR="004D3A1B" w:rsidRPr="004D3A1B" w:rsidRDefault="004D3A1B" w:rsidP="004D3A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1B">
        <w:rPr>
          <w:rFonts w:ascii="Times New Roman" w:eastAsia="Times New Roman" w:hAnsi="Times New Roman" w:cs="Times New Roman"/>
          <w:sz w:val="28"/>
          <w:szCs w:val="28"/>
        </w:rPr>
        <w:t>организация на время проведения мероприятий, указанных в пункте 3 настоящего Порядка, в органах государственной власти, органах местного самоуправления «горячей телефонной линии» для связи с общественностью и ответа на вопросы граждан;</w:t>
      </w:r>
    </w:p>
    <w:p w:rsidR="004D3A1B" w:rsidRPr="004D3A1B" w:rsidRDefault="004D3A1B" w:rsidP="004D3A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1B">
        <w:rPr>
          <w:rFonts w:ascii="Times New Roman" w:eastAsia="Times New Roman" w:hAnsi="Times New Roman" w:cs="Times New Roman"/>
          <w:sz w:val="28"/>
          <w:szCs w:val="28"/>
        </w:rPr>
        <w:t xml:space="preserve">установка единых предупредительных аншлагов в местах проведения работ, на расстоянии 300 м (при наземной обработке) и 500 м (при авиационной обработке) от границ обрабатываемого участка. На аншлагах размером 1x1,5 м наносятся предупредительные надписи: «Осторожно! Применены пестициды. </w:t>
      </w:r>
      <w:proofErr w:type="gramStart"/>
      <w:r w:rsidRPr="004D3A1B">
        <w:rPr>
          <w:rFonts w:ascii="Times New Roman" w:eastAsia="Times New Roman" w:hAnsi="Times New Roman" w:cs="Times New Roman"/>
          <w:sz w:val="28"/>
          <w:szCs w:val="28"/>
        </w:rPr>
        <w:t>Запрещается</w:t>
      </w:r>
      <w:r w:rsidR="00447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A1B">
        <w:rPr>
          <w:rFonts w:ascii="Times New Roman" w:eastAsia="Times New Roman" w:hAnsi="Times New Roman" w:cs="Times New Roman"/>
          <w:sz w:val="28"/>
          <w:szCs w:val="28"/>
        </w:rPr>
        <w:t>пребывание людей до</w:t>
      </w:r>
      <w:r w:rsidR="004479CD">
        <w:rPr>
          <w:rFonts w:ascii="Times New Roman" w:eastAsia="Times New Roman" w:hAnsi="Times New Roman" w:cs="Times New Roman"/>
          <w:sz w:val="28"/>
          <w:szCs w:val="28"/>
        </w:rPr>
        <w:t xml:space="preserve"> __________ </w:t>
      </w:r>
      <w:r w:rsidRPr="004D3A1B">
        <w:rPr>
          <w:rFonts w:ascii="Times New Roman" w:eastAsia="Times New Roman" w:hAnsi="Times New Roman" w:cs="Times New Roman"/>
          <w:sz w:val="28"/>
          <w:szCs w:val="28"/>
        </w:rPr>
        <w:t>(дата), сбор грибов, выпас скота до</w:t>
      </w:r>
      <w:r w:rsidR="004479CD">
        <w:rPr>
          <w:rFonts w:ascii="Times New Roman" w:eastAsia="Times New Roman" w:hAnsi="Times New Roman" w:cs="Times New Roman"/>
          <w:sz w:val="28"/>
          <w:szCs w:val="28"/>
        </w:rPr>
        <w:t xml:space="preserve"> __________</w:t>
      </w:r>
      <w:r w:rsidR="004479CD" w:rsidRPr="004D3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A1B">
        <w:rPr>
          <w:rFonts w:ascii="Times New Roman" w:eastAsia="Times New Roman" w:hAnsi="Times New Roman" w:cs="Times New Roman"/>
          <w:sz w:val="28"/>
          <w:szCs w:val="28"/>
        </w:rPr>
        <w:t>(дата), сбор</w:t>
      </w:r>
      <w:r w:rsidR="00447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A1B">
        <w:rPr>
          <w:rFonts w:ascii="Times New Roman" w:eastAsia="Times New Roman" w:hAnsi="Times New Roman" w:cs="Times New Roman"/>
          <w:sz w:val="28"/>
          <w:szCs w:val="28"/>
        </w:rPr>
        <w:t>плодов,</w:t>
      </w:r>
      <w:r w:rsidR="00447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A1B">
        <w:rPr>
          <w:rFonts w:ascii="Times New Roman" w:eastAsia="Times New Roman" w:hAnsi="Times New Roman" w:cs="Times New Roman"/>
          <w:sz w:val="28"/>
          <w:szCs w:val="28"/>
        </w:rPr>
        <w:t>ягод, лекарственных трав до</w:t>
      </w:r>
      <w:r w:rsidR="004479CD">
        <w:rPr>
          <w:rFonts w:ascii="Times New Roman" w:eastAsia="Times New Roman" w:hAnsi="Times New Roman" w:cs="Times New Roman"/>
          <w:sz w:val="28"/>
          <w:szCs w:val="28"/>
        </w:rPr>
        <w:t xml:space="preserve"> __________</w:t>
      </w:r>
      <w:r w:rsidR="004479CD" w:rsidRPr="004D3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A1B">
        <w:rPr>
          <w:rFonts w:ascii="Times New Roman" w:eastAsia="Times New Roman" w:hAnsi="Times New Roman" w:cs="Times New Roman"/>
          <w:sz w:val="28"/>
          <w:szCs w:val="28"/>
        </w:rPr>
        <w:t>(дата)».</w:t>
      </w:r>
      <w:proofErr w:type="gramEnd"/>
    </w:p>
    <w:p w:rsidR="004D3A1B" w:rsidRPr="004D3A1B" w:rsidRDefault="004D3A1B" w:rsidP="004D3A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1B">
        <w:rPr>
          <w:rFonts w:ascii="Times New Roman" w:eastAsia="Times New Roman" w:hAnsi="Times New Roman" w:cs="Times New Roman"/>
          <w:sz w:val="28"/>
          <w:szCs w:val="28"/>
        </w:rPr>
        <w:t>закрытие дорог, проходящих через лесные участки, подлежащие обработке, для прохода и проезда, а также для прогона скота;</w:t>
      </w:r>
    </w:p>
    <w:p w:rsidR="004D3A1B" w:rsidRPr="004D3A1B" w:rsidRDefault="004D3A1B" w:rsidP="004D3A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1B">
        <w:rPr>
          <w:rFonts w:ascii="Times New Roman" w:eastAsia="Times New Roman" w:hAnsi="Times New Roman" w:cs="Times New Roman"/>
          <w:sz w:val="28"/>
          <w:szCs w:val="28"/>
        </w:rPr>
        <w:t>принятие мер по сохранению источников питьевой воды от попадания препаратов;</w:t>
      </w:r>
    </w:p>
    <w:p w:rsidR="004D3A1B" w:rsidRPr="004D3A1B" w:rsidRDefault="004D3A1B" w:rsidP="004D3A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1B">
        <w:rPr>
          <w:rFonts w:ascii="Times New Roman" w:eastAsia="Times New Roman" w:hAnsi="Times New Roman" w:cs="Times New Roman"/>
          <w:sz w:val="28"/>
          <w:szCs w:val="28"/>
        </w:rPr>
        <w:t>приостановление всех видов использования лесов на лесных участках, подлежащих обработке.</w:t>
      </w:r>
    </w:p>
    <w:p w:rsidR="004D3A1B" w:rsidRPr="004D3A1B" w:rsidRDefault="004D3A1B" w:rsidP="004D3A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1B">
        <w:rPr>
          <w:rFonts w:ascii="Times New Roman" w:eastAsia="Times New Roman" w:hAnsi="Times New Roman" w:cs="Times New Roman"/>
          <w:sz w:val="28"/>
          <w:szCs w:val="28"/>
        </w:rPr>
        <w:lastRenderedPageBreak/>
        <w:t>8.</w:t>
      </w:r>
      <w:r w:rsidRPr="004D3A1B">
        <w:rPr>
          <w:rFonts w:ascii="Times New Roman" w:eastAsia="Times New Roman" w:hAnsi="Times New Roman" w:cs="Times New Roman"/>
          <w:sz w:val="28"/>
          <w:szCs w:val="28"/>
        </w:rPr>
        <w:tab/>
        <w:t>Предупредительные аншлаги демонтируются по истечении периода ограничения пребывания граждан в лесах и въезда в них транспортных средств, а также проведения в лесах определенных видов работ в целях обеспечения санитарной безопасности в лесах.</w:t>
      </w:r>
    </w:p>
    <w:p w:rsidR="004D3A1B" w:rsidRPr="004D3A1B" w:rsidRDefault="004D3A1B" w:rsidP="004D3A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1B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4D3A1B">
        <w:rPr>
          <w:rFonts w:ascii="Times New Roman" w:eastAsia="Times New Roman" w:hAnsi="Times New Roman" w:cs="Times New Roman"/>
          <w:sz w:val="28"/>
          <w:szCs w:val="28"/>
        </w:rPr>
        <w:tab/>
        <w:t>Решение об отмене ограничения пребывания граждан в лесах и въезда в них транспортных средств, а также проведения в лесах определенных видов работ в целях обеспечения санитарной безопасности в лесах до истечения установленного срока может быть принято уполномоченными органами.</w:t>
      </w:r>
    </w:p>
    <w:sectPr w:rsidR="004D3A1B" w:rsidRPr="004D3A1B" w:rsidSect="00052AA4">
      <w:type w:val="continuous"/>
      <w:pgSz w:w="11981" w:h="16834"/>
      <w:pgMar w:top="993" w:right="64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60C" w:rsidRDefault="003D560C">
      <w:pPr>
        <w:spacing w:after="0" w:line="240" w:lineRule="auto"/>
      </w:pPr>
      <w:r>
        <w:separator/>
      </w:r>
    </w:p>
  </w:endnote>
  <w:endnote w:type="continuationSeparator" w:id="0">
    <w:p w:rsidR="003D560C" w:rsidRDefault="003D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60C" w:rsidRDefault="003D560C">
      <w:pPr>
        <w:spacing w:after="0" w:line="240" w:lineRule="auto"/>
      </w:pPr>
      <w:r>
        <w:separator/>
      </w:r>
    </w:p>
  </w:footnote>
  <w:footnote w:type="continuationSeparator" w:id="0">
    <w:p w:rsidR="003D560C" w:rsidRDefault="003D560C">
      <w:pPr>
        <w:spacing w:after="0" w:line="240" w:lineRule="auto"/>
      </w:pPr>
      <w:r>
        <w:continuationSeparator/>
      </w:r>
    </w:p>
  </w:footnote>
  <w:footnote w:id="1">
    <w:p w:rsidR="00C81E2C" w:rsidRPr="004D3A1B" w:rsidRDefault="00C81E2C" w:rsidP="004D3A1B">
      <w:pPr>
        <w:pStyle w:val="a4"/>
        <w:jc w:val="both"/>
        <w:rPr>
          <w:rFonts w:ascii="Times New Roman" w:hAnsi="Times New Roman" w:cs="Times New Roman"/>
          <w:b/>
        </w:rPr>
      </w:pPr>
      <w:r w:rsidRPr="004D3A1B">
        <w:rPr>
          <w:rStyle w:val="a6"/>
          <w:rFonts w:ascii="Times New Roman" w:hAnsi="Times New Roman" w:cs="Times New Roman"/>
          <w:b/>
        </w:rPr>
        <w:footnoteRef/>
      </w:r>
      <w:r w:rsidRPr="004D3A1B">
        <w:rPr>
          <w:rFonts w:ascii="Times New Roman" w:hAnsi="Times New Roman" w:cs="Times New Roman"/>
          <w:b/>
        </w:rPr>
        <w:t xml:space="preserve"> </w:t>
      </w:r>
      <w:r w:rsidRPr="004D3A1B">
        <w:rPr>
          <w:rStyle w:val="ac"/>
          <w:rFonts w:eastAsiaTheme="minorEastAsia"/>
          <w:b w:val="0"/>
          <w:sz w:val="20"/>
          <w:szCs w:val="20"/>
        </w:rPr>
        <w:t xml:space="preserve">(Собрание законодательства Российской Федерации, 2006, № 50, ст. 5278; 2008, № 20, ст. 2251, № 30, ст. 3597, ст. 3599, ст. 3616, № 52, ст. 6236; 2009, № 11, ст. 1261, № 29, ст. 3601, № 30, ст. 3735, № 52, ст. 6441; 2010, № 30, ст. 3998; </w:t>
      </w:r>
      <w:proofErr w:type="gramStart"/>
      <w:r w:rsidRPr="004D3A1B">
        <w:rPr>
          <w:rStyle w:val="ac"/>
          <w:rFonts w:eastAsiaTheme="minorEastAsia"/>
          <w:b w:val="0"/>
          <w:sz w:val="20"/>
          <w:szCs w:val="20"/>
        </w:rPr>
        <w:t>2011, № 1, ст. 54, № 25, ст. 3530, № 27, ст. 3880, № 29, ст. 4291, № 30, ст. 4590, № 48, ст. 6732, № 50, ст. 7343; 2012, № 26, ст. 3446, № 31, ст. 4322; 2013, № 51, ст. 6680, № 52, ст. 6961, ст. 6971, ст. 6980; 2014, № 11, ст. 1092, № 26, ст. 3377, ст. 3386, № 30, ст. 4251;</w:t>
      </w:r>
      <w:proofErr w:type="gramEnd"/>
      <w:r w:rsidRPr="004D3A1B">
        <w:rPr>
          <w:rStyle w:val="ac"/>
          <w:rFonts w:eastAsiaTheme="minorEastAsia"/>
          <w:b w:val="0"/>
          <w:sz w:val="20"/>
          <w:szCs w:val="20"/>
        </w:rPr>
        <w:t xml:space="preserve"> </w:t>
      </w:r>
      <w:proofErr w:type="gramStart"/>
      <w:r w:rsidRPr="004D3A1B">
        <w:rPr>
          <w:rStyle w:val="ac"/>
          <w:rFonts w:eastAsiaTheme="minorEastAsia"/>
          <w:b w:val="0"/>
          <w:sz w:val="20"/>
          <w:szCs w:val="20"/>
        </w:rPr>
        <w:t>2015, № 27, ст. 3997, № 29, ст. 4350, ст. 4359; 2016, № 1, ст. 75, № 18, ст. 2495, № 26, ст. 3875, ст. 3887, № 27, ст. 4198, ст. 4294)</w:t>
      </w:r>
      <w:proofErr w:type="gramEnd"/>
    </w:p>
  </w:footnote>
  <w:footnote w:id="2">
    <w:p w:rsidR="004D3A1B" w:rsidRPr="004D3A1B" w:rsidRDefault="004D3A1B" w:rsidP="004D3A1B">
      <w:pPr>
        <w:pStyle w:val="a4"/>
        <w:jc w:val="both"/>
        <w:rPr>
          <w:rFonts w:ascii="Times New Roman" w:hAnsi="Times New Roman" w:cs="Times New Roman"/>
        </w:rPr>
      </w:pPr>
      <w:r w:rsidRPr="004D3A1B">
        <w:rPr>
          <w:rStyle w:val="a6"/>
          <w:rFonts w:ascii="Times New Roman" w:hAnsi="Times New Roman" w:cs="Times New Roman"/>
        </w:rPr>
        <w:footnoteRef/>
      </w:r>
      <w:r w:rsidRPr="004D3A1B">
        <w:rPr>
          <w:rFonts w:ascii="Times New Roman" w:hAnsi="Times New Roman" w:cs="Times New Roman"/>
        </w:rPr>
        <w:t xml:space="preserve"> (Собрание законодательства Российской Федерации, 2006, № 50, ст. 5278; 2008, № 20, ст. 2251, № 30, ст. 3597, ст. 3599, ст. 3616, № 52, ст. 6236; 2009, № 11, ст. 1261, № 29, ст. 3601, № 30, ст. 3735, № 52, ст. 6441; 2010, № 30, ст. 3998; </w:t>
      </w:r>
      <w:proofErr w:type="gramStart"/>
      <w:r w:rsidRPr="004D3A1B">
        <w:rPr>
          <w:rFonts w:ascii="Times New Roman" w:hAnsi="Times New Roman" w:cs="Times New Roman"/>
        </w:rPr>
        <w:t>2011, № 1, ст. 54, № 25, ст. 3530, № 27, ст. 3880, № 29, ст. 4291, № 30, ст. 4590, № 48, ст. 6732, № 50, ст. 7343; 2012, № 26, ст. 3446, № 31, ст. 4322; 2013, № 51, ст. 6680, № 52, ст. 6961, ст. 6971, ст. 6980; 2014, № 11, ст. 1092, № 26, ст. 3377, ст. 3386, № 30, ст. 4251;</w:t>
      </w:r>
      <w:proofErr w:type="gramEnd"/>
      <w:r w:rsidRPr="004D3A1B">
        <w:rPr>
          <w:rFonts w:ascii="Times New Roman" w:hAnsi="Times New Roman" w:cs="Times New Roman"/>
        </w:rPr>
        <w:t xml:space="preserve"> </w:t>
      </w:r>
      <w:proofErr w:type="gramStart"/>
      <w:r w:rsidRPr="004D3A1B">
        <w:rPr>
          <w:rFonts w:ascii="Times New Roman" w:hAnsi="Times New Roman" w:cs="Times New Roman"/>
        </w:rPr>
        <w:t>2015, № 27, ст. 3997, № 29, ст. 4350, ст. 4359; 2016, № 1, ст. 75, № 18, ст. 2495, № 26, ст. 3875, ст. 3887, № 27, ст. 4198, ст. 4294)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EBF5BB7"/>
    <w:multiLevelType w:val="hybridMultilevel"/>
    <w:tmpl w:val="674669B2"/>
    <w:lvl w:ilvl="0" w:tplc="F1AAB2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E6F0D"/>
    <w:multiLevelType w:val="hybridMultilevel"/>
    <w:tmpl w:val="33D018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E983623"/>
    <w:multiLevelType w:val="hybridMultilevel"/>
    <w:tmpl w:val="3170F1FE"/>
    <w:lvl w:ilvl="0" w:tplc="F1AAB2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80912"/>
    <w:multiLevelType w:val="hybridMultilevel"/>
    <w:tmpl w:val="5BC89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C2B55"/>
    <w:multiLevelType w:val="hybridMultilevel"/>
    <w:tmpl w:val="4E3E39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9A3852"/>
    <w:multiLevelType w:val="hybridMultilevel"/>
    <w:tmpl w:val="DB7A7BFE"/>
    <w:lvl w:ilvl="0" w:tplc="F1AAB2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63CE1"/>
    <w:multiLevelType w:val="hybridMultilevel"/>
    <w:tmpl w:val="A7168A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8214C86"/>
    <w:multiLevelType w:val="hybridMultilevel"/>
    <w:tmpl w:val="45AE6FFA"/>
    <w:lvl w:ilvl="0" w:tplc="E90ADED6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66A5A32"/>
    <w:multiLevelType w:val="hybridMultilevel"/>
    <w:tmpl w:val="7EB2E348"/>
    <w:lvl w:ilvl="0" w:tplc="F1AAB2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12D9A"/>
    <w:multiLevelType w:val="hybridMultilevel"/>
    <w:tmpl w:val="C1D48EFA"/>
    <w:lvl w:ilvl="0" w:tplc="D35ADCD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0768E8"/>
    <w:multiLevelType w:val="hybridMultilevel"/>
    <w:tmpl w:val="A9C471F2"/>
    <w:lvl w:ilvl="0" w:tplc="036C8C6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36C8C68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872589"/>
    <w:multiLevelType w:val="hybridMultilevel"/>
    <w:tmpl w:val="57EC8022"/>
    <w:lvl w:ilvl="0" w:tplc="7534AD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4F270DC"/>
    <w:multiLevelType w:val="hybridMultilevel"/>
    <w:tmpl w:val="F50207AC"/>
    <w:lvl w:ilvl="0" w:tplc="C4CE881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8A85164"/>
    <w:multiLevelType w:val="hybridMultilevel"/>
    <w:tmpl w:val="4F641416"/>
    <w:lvl w:ilvl="0" w:tplc="D35ADCD6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1F33B76"/>
    <w:multiLevelType w:val="hybridMultilevel"/>
    <w:tmpl w:val="6FF0E994"/>
    <w:lvl w:ilvl="0" w:tplc="D818ACB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38D2D4C"/>
    <w:multiLevelType w:val="multilevel"/>
    <w:tmpl w:val="FC92F30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7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>
    <w:nsid w:val="79AD47B3"/>
    <w:multiLevelType w:val="hybridMultilevel"/>
    <w:tmpl w:val="CF347228"/>
    <w:lvl w:ilvl="0" w:tplc="7534A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17"/>
  </w:num>
  <w:num w:numId="7">
    <w:abstractNumId w:val="12"/>
  </w:num>
  <w:num w:numId="8">
    <w:abstractNumId w:val="7"/>
  </w:num>
  <w:num w:numId="9">
    <w:abstractNumId w:val="14"/>
  </w:num>
  <w:num w:numId="10">
    <w:abstractNumId w:val="3"/>
  </w:num>
  <w:num w:numId="11">
    <w:abstractNumId w:val="9"/>
  </w:num>
  <w:num w:numId="12">
    <w:abstractNumId w:val="0"/>
  </w:num>
  <w:num w:numId="13">
    <w:abstractNumId w:val="1"/>
  </w:num>
  <w:num w:numId="14">
    <w:abstractNumId w:val="6"/>
  </w:num>
  <w:num w:numId="15">
    <w:abstractNumId w:val="18"/>
  </w:num>
  <w:num w:numId="16">
    <w:abstractNumId w:val="8"/>
  </w:num>
  <w:num w:numId="17">
    <w:abstractNumId w:val="11"/>
  </w:num>
  <w:num w:numId="18">
    <w:abstractNumId w:val="15"/>
  </w:num>
  <w:num w:numId="1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0FA8"/>
    <w:rsid w:val="00052AA4"/>
    <w:rsid w:val="000629A0"/>
    <w:rsid w:val="000C4AB5"/>
    <w:rsid w:val="00162471"/>
    <w:rsid w:val="00174F01"/>
    <w:rsid w:val="0017710B"/>
    <w:rsid w:val="00185325"/>
    <w:rsid w:val="00196649"/>
    <w:rsid w:val="00215BBF"/>
    <w:rsid w:val="002574E2"/>
    <w:rsid w:val="00282984"/>
    <w:rsid w:val="002B73CA"/>
    <w:rsid w:val="00301532"/>
    <w:rsid w:val="003329ED"/>
    <w:rsid w:val="00332F0B"/>
    <w:rsid w:val="00366354"/>
    <w:rsid w:val="003C3980"/>
    <w:rsid w:val="003D560C"/>
    <w:rsid w:val="003E0F65"/>
    <w:rsid w:val="003E43FF"/>
    <w:rsid w:val="003F0043"/>
    <w:rsid w:val="004250BA"/>
    <w:rsid w:val="0043771C"/>
    <w:rsid w:val="004479CD"/>
    <w:rsid w:val="00474FE1"/>
    <w:rsid w:val="00481E18"/>
    <w:rsid w:val="004C367B"/>
    <w:rsid w:val="004C42B6"/>
    <w:rsid w:val="004D3A1B"/>
    <w:rsid w:val="004D492F"/>
    <w:rsid w:val="004E3DEB"/>
    <w:rsid w:val="005063B7"/>
    <w:rsid w:val="00537AE2"/>
    <w:rsid w:val="005477A0"/>
    <w:rsid w:val="00556E35"/>
    <w:rsid w:val="00596354"/>
    <w:rsid w:val="005E165E"/>
    <w:rsid w:val="005E7AB9"/>
    <w:rsid w:val="00620CA0"/>
    <w:rsid w:val="00654C3C"/>
    <w:rsid w:val="00661126"/>
    <w:rsid w:val="006A7F9E"/>
    <w:rsid w:val="006E0FA8"/>
    <w:rsid w:val="006E7FF5"/>
    <w:rsid w:val="007342E4"/>
    <w:rsid w:val="007356B0"/>
    <w:rsid w:val="00742848"/>
    <w:rsid w:val="00754D75"/>
    <w:rsid w:val="007B09B3"/>
    <w:rsid w:val="007D34CC"/>
    <w:rsid w:val="007F61D4"/>
    <w:rsid w:val="007F648E"/>
    <w:rsid w:val="008247C1"/>
    <w:rsid w:val="00885ECE"/>
    <w:rsid w:val="008B2349"/>
    <w:rsid w:val="008B46E8"/>
    <w:rsid w:val="008D2342"/>
    <w:rsid w:val="008D4A33"/>
    <w:rsid w:val="00925D79"/>
    <w:rsid w:val="009368B4"/>
    <w:rsid w:val="009423CC"/>
    <w:rsid w:val="009541EB"/>
    <w:rsid w:val="00973DA9"/>
    <w:rsid w:val="009826FF"/>
    <w:rsid w:val="00990EAD"/>
    <w:rsid w:val="0099556F"/>
    <w:rsid w:val="009A1750"/>
    <w:rsid w:val="009E5BF1"/>
    <w:rsid w:val="009E65C8"/>
    <w:rsid w:val="009F7377"/>
    <w:rsid w:val="00A02931"/>
    <w:rsid w:val="00A43090"/>
    <w:rsid w:val="00A65DF0"/>
    <w:rsid w:val="00AA7A87"/>
    <w:rsid w:val="00AB1585"/>
    <w:rsid w:val="00AC3C9D"/>
    <w:rsid w:val="00AE3247"/>
    <w:rsid w:val="00B07B1E"/>
    <w:rsid w:val="00B51112"/>
    <w:rsid w:val="00B57159"/>
    <w:rsid w:val="00B61EFB"/>
    <w:rsid w:val="00B6591C"/>
    <w:rsid w:val="00BA780D"/>
    <w:rsid w:val="00BC2623"/>
    <w:rsid w:val="00BF0798"/>
    <w:rsid w:val="00BF7190"/>
    <w:rsid w:val="00C654BF"/>
    <w:rsid w:val="00C6683C"/>
    <w:rsid w:val="00C679E0"/>
    <w:rsid w:val="00C74A7F"/>
    <w:rsid w:val="00C81E2C"/>
    <w:rsid w:val="00CE5043"/>
    <w:rsid w:val="00CE5066"/>
    <w:rsid w:val="00CF7990"/>
    <w:rsid w:val="00CF7C13"/>
    <w:rsid w:val="00D5470A"/>
    <w:rsid w:val="00D64CAA"/>
    <w:rsid w:val="00D6548F"/>
    <w:rsid w:val="00DB3A6A"/>
    <w:rsid w:val="00DB3C46"/>
    <w:rsid w:val="00DD0DD5"/>
    <w:rsid w:val="00DE31EE"/>
    <w:rsid w:val="00ED0779"/>
    <w:rsid w:val="00EE4430"/>
    <w:rsid w:val="00EF2280"/>
    <w:rsid w:val="00F45F76"/>
    <w:rsid w:val="00F91D3B"/>
    <w:rsid w:val="00FA2F62"/>
    <w:rsid w:val="00FB0E7E"/>
    <w:rsid w:val="00FB4B49"/>
    <w:rsid w:val="00FC37A2"/>
    <w:rsid w:val="00FC4F86"/>
    <w:rsid w:val="00FF0BD4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pPr>
      <w:spacing w:after="0" w:line="302" w:lineRule="exact"/>
      <w:ind w:firstLine="56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pPr>
      <w:spacing w:after="0"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pPr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pPr>
      <w:spacing w:after="0" w:line="302" w:lineRule="exact"/>
      <w:ind w:firstLine="90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a"/>
    <w:pPr>
      <w:spacing w:after="0" w:line="302" w:lineRule="exact"/>
      <w:ind w:firstLine="87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3">
    <w:name w:val="Style493"/>
    <w:basedOn w:val="a"/>
    <w:pPr>
      <w:spacing w:after="0" w:line="310" w:lineRule="exact"/>
      <w:ind w:firstLine="70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pPr>
      <w:spacing w:after="0" w:line="30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7">
    <w:name w:val="Style287"/>
    <w:basedOn w:val="a"/>
    <w:pPr>
      <w:spacing w:after="0" w:line="302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pPr>
      <w:spacing w:after="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6">
    <w:name w:val="Style436"/>
    <w:basedOn w:val="a"/>
    <w:pPr>
      <w:spacing w:after="0" w:line="306" w:lineRule="exact"/>
      <w:ind w:firstLine="84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3">
    <w:name w:val="Style733"/>
    <w:basedOn w:val="a"/>
    <w:pPr>
      <w:spacing w:after="0" w:line="227" w:lineRule="exact"/>
      <w:ind w:firstLine="15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">
    <w:name w:val="Style151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9">
    <w:name w:val="Style719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3">
    <w:name w:val="Style583"/>
    <w:basedOn w:val="a"/>
    <w:pPr>
      <w:spacing w:after="0" w:line="295" w:lineRule="exact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">
    <w:name w:val="Style54"/>
    <w:basedOn w:val="a"/>
    <w:pPr>
      <w:spacing w:after="0" w:line="302" w:lineRule="exact"/>
      <w:ind w:firstLine="8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7">
    <w:name w:val="Style737"/>
    <w:basedOn w:val="a"/>
    <w:pPr>
      <w:spacing w:after="0" w:line="302" w:lineRule="exact"/>
      <w:ind w:firstLine="90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8">
    <w:name w:val="Style758"/>
    <w:basedOn w:val="a"/>
    <w:pPr>
      <w:spacing w:after="0" w:line="300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1">
    <w:name w:val="Style761"/>
    <w:basedOn w:val="a"/>
    <w:pPr>
      <w:spacing w:after="0" w:line="32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2">
    <w:name w:val="Style762"/>
    <w:basedOn w:val="a"/>
    <w:pPr>
      <w:spacing w:after="0" w:line="324" w:lineRule="exact"/>
      <w:ind w:firstLine="74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4">
    <w:name w:val="CharStyle4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6">
    <w:name w:val="CharStyle6"/>
    <w:basedOn w:val="a0"/>
    <w:rPr>
      <w:rFonts w:ascii="Corbel" w:eastAsia="Corbel" w:hAnsi="Corbel" w:cs="Corbel"/>
      <w:b w:val="0"/>
      <w:bCs w:val="0"/>
      <w:i w:val="0"/>
      <w:iCs w:val="0"/>
      <w:smallCaps w:val="0"/>
      <w:sz w:val="20"/>
      <w:szCs w:val="20"/>
    </w:rPr>
  </w:style>
  <w:style w:type="character" w:customStyle="1" w:styleId="CharStyle41">
    <w:name w:val="CharStyle4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125">
    <w:name w:val="CharStyle125"/>
    <w:basedOn w:val="a0"/>
    <w:rPr>
      <w:rFonts w:ascii="Corbel" w:eastAsia="Corbel" w:hAnsi="Corbel" w:cs="Corbel"/>
      <w:b/>
      <w:bCs/>
      <w:i w:val="0"/>
      <w:iCs w:val="0"/>
      <w:smallCaps w:val="0"/>
      <w:sz w:val="12"/>
      <w:szCs w:val="12"/>
    </w:rPr>
  </w:style>
  <w:style w:type="character" w:customStyle="1" w:styleId="CharStyle143">
    <w:name w:val="CharStyle143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145">
    <w:name w:val="CharStyle145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styleId="a3">
    <w:name w:val="List Paragraph"/>
    <w:basedOn w:val="a"/>
    <w:uiPriority w:val="34"/>
    <w:qFormat/>
    <w:rsid w:val="00052AA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52A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2A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52AA4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7B09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9B3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7B09B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09B3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2">
    <w:name w:val="Заголовок №1 (2)_"/>
    <w:basedOn w:val="a0"/>
    <w:link w:val="120"/>
    <w:locked/>
    <w:rsid w:val="007B09B3"/>
    <w:rPr>
      <w:rFonts w:ascii="Times New Roman" w:eastAsia="Times New Roman" w:hAnsi="Times New Roman" w:cs="Times New Roman"/>
      <w:b/>
      <w:bCs/>
      <w:spacing w:val="90"/>
      <w:sz w:val="36"/>
      <w:szCs w:val="36"/>
      <w:shd w:val="clear" w:color="auto" w:fill="FFFFFF"/>
    </w:rPr>
  </w:style>
  <w:style w:type="paragraph" w:customStyle="1" w:styleId="120">
    <w:name w:val="Заголовок №1 (2)"/>
    <w:basedOn w:val="a"/>
    <w:link w:val="12"/>
    <w:rsid w:val="007B09B3"/>
    <w:pPr>
      <w:widowControl w:val="0"/>
      <w:shd w:val="clear" w:color="auto" w:fill="FFFFFF"/>
      <w:spacing w:before="6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6"/>
      <w:szCs w:val="36"/>
    </w:rPr>
  </w:style>
  <w:style w:type="table" w:styleId="a7">
    <w:name w:val="Table Grid"/>
    <w:basedOn w:val="a1"/>
    <w:uiPriority w:val="59"/>
    <w:rsid w:val="007B09B3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B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9B3"/>
    <w:rPr>
      <w:rFonts w:ascii="Tahoma" w:hAnsi="Tahoma" w:cs="Tahoma"/>
      <w:sz w:val="16"/>
      <w:szCs w:val="16"/>
    </w:rPr>
  </w:style>
  <w:style w:type="character" w:customStyle="1" w:styleId="aa">
    <w:name w:val="Сноска_"/>
    <w:basedOn w:val="a0"/>
    <w:link w:val="ab"/>
    <w:rsid w:val="007D34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34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b">
    <w:name w:val="Сноска"/>
    <w:basedOn w:val="a"/>
    <w:link w:val="aa"/>
    <w:rsid w:val="007D34CC"/>
    <w:pPr>
      <w:widowControl w:val="0"/>
      <w:shd w:val="clear" w:color="auto" w:fill="FFFFFF"/>
      <w:spacing w:after="0" w:line="320" w:lineRule="exact"/>
      <w:ind w:firstLine="9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D34CC"/>
    <w:pPr>
      <w:widowControl w:val="0"/>
      <w:shd w:val="clear" w:color="auto" w:fill="FFFFFF"/>
      <w:spacing w:before="1380" w:after="6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Сноска + Не полужирный"/>
    <w:basedOn w:val="aa"/>
    <w:rsid w:val="00C81E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EEE7-87D2-4EE9-8163-E18D7FB8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6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Русских</cp:lastModifiedBy>
  <cp:revision>2</cp:revision>
  <dcterms:created xsi:type="dcterms:W3CDTF">2016-09-16T04:20:00Z</dcterms:created>
  <dcterms:modified xsi:type="dcterms:W3CDTF">2016-12-08T14:04:00Z</dcterms:modified>
</cp:coreProperties>
</file>