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7B09B3" w:rsidP="005063B7">
      <w:pPr>
        <w:pStyle w:val="30"/>
        <w:framePr w:h="292" w:wrap="notBeside" w:vAnchor="text" w:hAnchor="page" w:x="1261" w:y="1693"/>
        <w:shd w:val="clear" w:color="auto" w:fill="auto"/>
        <w:spacing w:line="240" w:lineRule="auto"/>
        <w:rPr>
          <w:b w:val="0"/>
          <w:sz w:val="28"/>
          <w:szCs w:val="28"/>
        </w:rPr>
      </w:pPr>
      <w:r>
        <w:rPr>
          <w:sz w:val="28"/>
          <w:szCs w:val="28"/>
        </w:rPr>
        <w:t>МИНИСТЕРСТВО РОССИЙСКОЙ ФЕДЕРАЦИИ</w:t>
      </w:r>
      <w:r>
        <w:rPr>
          <w:sz w:val="28"/>
          <w:szCs w:val="28"/>
        </w:rPr>
        <w:br/>
        <w:t>ПО ДЕЛАМ ГРАЖДАНСКОЙ ОБОРОНЫ,</w:t>
      </w:r>
      <w:r>
        <w:rPr>
          <w:sz w:val="28"/>
          <w:szCs w:val="28"/>
        </w:rPr>
        <w:br/>
        <w:t>ЧРЕЗВЫЧАЙНЫМ СИТУАЦИЯМ И ЛИКВИДАЦИИ ПОСЛЕДСТВИЙ</w:t>
      </w:r>
    </w:p>
    <w:p w:rsidR="007B09B3" w:rsidRDefault="007B09B3" w:rsidP="005063B7">
      <w:pPr>
        <w:pStyle w:val="30"/>
        <w:framePr w:h="292" w:wrap="notBeside" w:vAnchor="text" w:hAnchor="page" w:x="1261" w:y="1693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СТИХИЙНЫХ БЕДСТВИЙ</w:t>
      </w:r>
    </w:p>
    <w:p w:rsidR="007B09B3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CAD0A3" wp14:editId="17B2E871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302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02"/>
      </w:tblGrid>
      <w:tr w:rsidR="007B09B3" w:rsidTr="007B09B3">
        <w:trPr>
          <w:trHeight w:val="233"/>
        </w:trPr>
        <w:tc>
          <w:tcPr>
            <w:tcW w:w="10302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>
        <w:rPr>
          <w:sz w:val="28"/>
          <w:szCs w:val="28"/>
        </w:rPr>
        <w:t>ПРИКАЗ</w:t>
      </w:r>
      <w:bookmarkEnd w:id="0"/>
    </w:p>
    <w:p w:rsidR="007B09B3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09B3" w:rsidTr="007B09B3">
        <w:trPr>
          <w:trHeight w:val="346"/>
        </w:trPr>
        <w:tc>
          <w:tcPr>
            <w:tcW w:w="3419" w:type="dxa"/>
            <w:hideMark/>
          </w:tcPr>
          <w:p w:rsidR="007B09B3" w:rsidRDefault="000A6ABE" w:rsidP="00C42742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1</w:t>
            </w:r>
            <w:r w:rsidR="00C42742">
              <w:rPr>
                <w:b w:val="0"/>
                <w:sz w:val="28"/>
                <w:szCs w:val="28"/>
                <w:u w:val="single"/>
              </w:rPr>
              <w:t>8</w:t>
            </w:r>
            <w:r w:rsidR="007577A2">
              <w:rPr>
                <w:b w:val="0"/>
                <w:sz w:val="28"/>
                <w:szCs w:val="28"/>
                <w:u w:val="single"/>
              </w:rPr>
              <w:t>.</w:t>
            </w:r>
            <w:r w:rsidR="00C42742">
              <w:rPr>
                <w:b w:val="0"/>
                <w:sz w:val="28"/>
                <w:szCs w:val="28"/>
                <w:u w:val="single"/>
              </w:rPr>
              <w:t>03</w:t>
            </w:r>
            <w:r w:rsidR="007B09B3">
              <w:rPr>
                <w:b w:val="0"/>
                <w:sz w:val="28"/>
                <w:szCs w:val="28"/>
                <w:u w:val="single"/>
              </w:rPr>
              <w:t>.20</w:t>
            </w:r>
            <w:r w:rsidR="00162471">
              <w:rPr>
                <w:b w:val="0"/>
                <w:sz w:val="28"/>
                <w:szCs w:val="28"/>
                <w:u w:val="single"/>
              </w:rPr>
              <w:t>1</w:t>
            </w:r>
            <w:r w:rsidR="00C42742">
              <w:rPr>
                <w:b w:val="0"/>
                <w:sz w:val="28"/>
                <w:szCs w:val="28"/>
                <w:u w:val="single"/>
              </w:rPr>
              <w:t>3</w:t>
            </w:r>
          </w:p>
        </w:tc>
        <w:tc>
          <w:tcPr>
            <w:tcW w:w="3419" w:type="dxa"/>
            <w:hideMark/>
          </w:tcPr>
          <w:p w:rsidR="007B09B3" w:rsidRPr="00E23618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E23618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Default="007B09B3" w:rsidP="00C42742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</w:rPr>
              <w:t xml:space="preserve">№ </w:t>
            </w:r>
            <w:r w:rsidR="00C42742">
              <w:rPr>
                <w:b w:val="0"/>
                <w:sz w:val="28"/>
                <w:szCs w:val="28"/>
                <w:u w:val="single"/>
              </w:rPr>
              <w:t>183</w:t>
            </w:r>
          </w:p>
        </w:tc>
      </w:tr>
    </w:tbl>
    <w:p w:rsidR="007B09B3" w:rsidRDefault="007B09B3" w:rsidP="005063B7">
      <w:pPr>
        <w:pStyle w:val="30"/>
        <w:shd w:val="clear" w:color="auto" w:fill="auto"/>
        <w:spacing w:line="240" w:lineRule="auto"/>
        <w:rPr>
          <w:sz w:val="28"/>
          <w:szCs w:val="28"/>
          <w:lang w:bidi="ru-RU"/>
        </w:rPr>
      </w:pPr>
    </w:p>
    <w:p w:rsidR="00C42742" w:rsidRPr="00C42742" w:rsidRDefault="00C42742" w:rsidP="00C427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4274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</w:t>
      </w:r>
      <w:r w:rsidRPr="00C4274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признании </w:t>
      </w:r>
      <w:proofErr w:type="gramStart"/>
      <w:r w:rsidRPr="00C42742">
        <w:rPr>
          <w:rFonts w:ascii="Times New Roman" w:eastAsia="Times New Roman" w:hAnsi="Times New Roman" w:cs="Times New Roman"/>
          <w:b/>
          <w:bCs/>
          <w:sz w:val="28"/>
          <w:szCs w:val="28"/>
        </w:rPr>
        <w:t>утратившими</w:t>
      </w:r>
      <w:proofErr w:type="gramEnd"/>
      <w:r w:rsidRPr="00C4274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силу</w:t>
      </w:r>
    </w:p>
    <w:p w:rsidR="00C42742" w:rsidRPr="00C42742" w:rsidRDefault="00C42742" w:rsidP="00C427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4274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некоторых нормативных правовых актов </w:t>
      </w:r>
      <w:r w:rsidRPr="00C4274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МЧС России </w:t>
      </w:r>
      <w:r w:rsidRPr="00C42742">
        <w:rPr>
          <w:rFonts w:ascii="Times New Roman" w:eastAsia="Times New Roman" w:hAnsi="Times New Roman" w:cs="Times New Roman"/>
          <w:b/>
          <w:bCs/>
          <w:sz w:val="28"/>
          <w:szCs w:val="28"/>
        </w:rPr>
        <w:t>и отдельных</w:t>
      </w:r>
    </w:p>
    <w:p w:rsidR="008968DC" w:rsidRDefault="00C42742" w:rsidP="00C42742">
      <w:pPr>
        <w:spacing w:after="0" w:line="240" w:lineRule="auto"/>
        <w:jc w:val="center"/>
        <w:rPr>
          <w:color w:val="000000"/>
          <w:lang w:bidi="ru-RU"/>
        </w:rPr>
      </w:pPr>
      <w:r w:rsidRPr="00C4274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положений нормативных правовых актов </w:t>
      </w:r>
      <w:r w:rsidRPr="00C42742">
        <w:rPr>
          <w:rFonts w:ascii="Times New Roman" w:eastAsia="Times New Roman" w:hAnsi="Times New Roman" w:cs="Times New Roman"/>
          <w:b/>
          <w:bCs/>
          <w:sz w:val="28"/>
          <w:szCs w:val="28"/>
        </w:rPr>
        <w:t>МЧС России</w:t>
      </w:r>
    </w:p>
    <w:p w:rsidR="006F3AE9" w:rsidRDefault="006F3AE9" w:rsidP="007577A2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ind w:firstLine="740"/>
        <w:rPr>
          <w:color w:val="000000"/>
          <w:lang w:bidi="ru-RU"/>
        </w:rPr>
      </w:pPr>
    </w:p>
    <w:p w:rsidR="00E23618" w:rsidRDefault="00E23618" w:rsidP="007577A2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ind w:firstLine="740"/>
        <w:rPr>
          <w:color w:val="000000"/>
          <w:lang w:bidi="ru-RU"/>
        </w:rPr>
      </w:pPr>
    </w:p>
    <w:p w:rsidR="00E23618" w:rsidRDefault="00C42742" w:rsidP="00E23618">
      <w:pPr>
        <w:pStyle w:val="20"/>
        <w:shd w:val="clear" w:color="auto" w:fill="auto"/>
        <w:spacing w:before="0" w:line="240" w:lineRule="auto"/>
        <w:ind w:firstLine="851"/>
      </w:pPr>
      <w:proofErr w:type="gramStart"/>
      <w:r w:rsidRPr="00C42742">
        <w:rPr>
          <w:color w:val="000000"/>
          <w:lang w:bidi="ru-RU"/>
        </w:rPr>
        <w:t>В соот</w:t>
      </w:r>
      <w:bookmarkStart w:id="1" w:name="_GoBack"/>
      <w:bookmarkEnd w:id="1"/>
      <w:r w:rsidRPr="00C42742">
        <w:rPr>
          <w:color w:val="000000"/>
          <w:lang w:bidi="ru-RU"/>
        </w:rPr>
        <w:t xml:space="preserve">ветствии с федеральными законами от 7 ноября 2011 г. </w:t>
      </w:r>
      <w:r>
        <w:rPr>
          <w:color w:val="000000"/>
          <w:lang w:bidi="ru-RU"/>
        </w:rPr>
        <w:t>№</w:t>
      </w:r>
      <w:r w:rsidRPr="00C42742">
        <w:rPr>
          <w:color w:val="000000"/>
          <w:lang w:bidi="ru-RU"/>
        </w:rPr>
        <w:t xml:space="preserve"> 306-ФЗ </w:t>
      </w:r>
      <w:r>
        <w:rPr>
          <w:color w:val="000000"/>
          <w:lang w:bidi="ru-RU"/>
        </w:rPr>
        <w:t>«</w:t>
      </w:r>
      <w:r w:rsidRPr="00C42742">
        <w:rPr>
          <w:color w:val="000000"/>
          <w:lang w:bidi="ru-RU"/>
        </w:rPr>
        <w:t>О денежном довольствии военнослужащих и предоставлении им отдельных выплат</w:t>
      </w:r>
      <w:r>
        <w:rPr>
          <w:color w:val="000000"/>
          <w:lang w:bidi="ru-RU"/>
        </w:rPr>
        <w:t>»</w:t>
      </w:r>
      <w:r>
        <w:rPr>
          <w:rStyle w:val="a6"/>
          <w:color w:val="000000"/>
          <w:lang w:bidi="ru-RU"/>
        </w:rPr>
        <w:footnoteReference w:id="1"/>
      </w:r>
      <w:r w:rsidRPr="00C42742">
        <w:rPr>
          <w:color w:val="000000"/>
          <w:lang w:bidi="ru-RU"/>
        </w:rPr>
        <w:t xml:space="preserve"> и от 8 ноября 2011 г. </w:t>
      </w:r>
      <w:r>
        <w:rPr>
          <w:color w:val="000000"/>
          <w:lang w:bidi="ru-RU"/>
        </w:rPr>
        <w:t>№</w:t>
      </w:r>
      <w:r w:rsidRPr="00C42742">
        <w:rPr>
          <w:color w:val="000000"/>
          <w:lang w:bidi="ru-RU"/>
        </w:rPr>
        <w:t xml:space="preserve"> 309-ФЗ </w:t>
      </w:r>
      <w:r>
        <w:rPr>
          <w:color w:val="000000"/>
          <w:lang w:bidi="ru-RU"/>
        </w:rPr>
        <w:t>«</w:t>
      </w:r>
      <w:r w:rsidRPr="00C42742">
        <w:rPr>
          <w:color w:val="000000"/>
          <w:lang w:bidi="ru-RU"/>
        </w:rPr>
        <w:t xml:space="preserve">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</w:t>
      </w:r>
      <w:r>
        <w:rPr>
          <w:color w:val="000000"/>
          <w:lang w:bidi="ru-RU"/>
        </w:rPr>
        <w:t>«</w:t>
      </w:r>
      <w:r w:rsidRPr="00C42742">
        <w:rPr>
          <w:color w:val="000000"/>
          <w:lang w:bidi="ru-RU"/>
        </w:rPr>
        <w:t>О денежном довольствии военнослужащих и предоставлении им отдельных</w:t>
      </w:r>
      <w:proofErr w:type="gramEnd"/>
      <w:r w:rsidRPr="00C42742">
        <w:rPr>
          <w:color w:val="000000"/>
          <w:lang w:bidi="ru-RU"/>
        </w:rPr>
        <w:t xml:space="preserve"> выплат</w:t>
      </w:r>
      <w:r>
        <w:rPr>
          <w:color w:val="000000"/>
          <w:lang w:bidi="ru-RU"/>
        </w:rPr>
        <w:t>»</w:t>
      </w:r>
      <w:r w:rsidRPr="00C42742">
        <w:rPr>
          <w:color w:val="000000"/>
          <w:lang w:bidi="ru-RU"/>
        </w:rPr>
        <w:t xml:space="preserve"> и Федерального закона </w:t>
      </w:r>
      <w:r>
        <w:rPr>
          <w:color w:val="000000"/>
          <w:lang w:bidi="ru-RU"/>
        </w:rPr>
        <w:t>«</w:t>
      </w:r>
      <w:r w:rsidRPr="00C42742">
        <w:rPr>
          <w:color w:val="000000"/>
          <w:lang w:bidi="ru-RU"/>
        </w:rPr>
        <w:t>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</w:t>
      </w:r>
      <w:r>
        <w:rPr>
          <w:color w:val="000000"/>
          <w:lang w:bidi="ru-RU"/>
        </w:rPr>
        <w:t>»</w:t>
      </w:r>
      <w:r>
        <w:rPr>
          <w:rStyle w:val="a6"/>
          <w:color w:val="000000"/>
          <w:lang w:bidi="ru-RU"/>
        </w:rPr>
        <w:footnoteReference w:id="2"/>
      </w:r>
      <w:r>
        <w:rPr>
          <w:color w:val="000000"/>
          <w:lang w:bidi="ru-RU"/>
        </w:rPr>
        <w:t xml:space="preserve"> </w:t>
      </w:r>
      <w:r w:rsidR="00E23618" w:rsidRPr="00E23618">
        <w:rPr>
          <w:spacing w:val="60"/>
        </w:rPr>
        <w:t>приказываю</w:t>
      </w:r>
      <w:r w:rsidR="00E23618" w:rsidRPr="00E23618">
        <w:t>:</w:t>
      </w:r>
    </w:p>
    <w:p w:rsidR="00403D02" w:rsidRPr="00E23618" w:rsidRDefault="00C42742" w:rsidP="00C42742">
      <w:pPr>
        <w:pStyle w:val="20"/>
        <w:shd w:val="clear" w:color="auto" w:fill="auto"/>
        <w:spacing w:before="0" w:line="240" w:lineRule="auto"/>
        <w:ind w:firstLine="851"/>
        <w:rPr>
          <w:color w:val="000000"/>
          <w:lang w:bidi="ru-RU"/>
        </w:rPr>
      </w:pPr>
      <w:r w:rsidRPr="00C42742">
        <w:rPr>
          <w:color w:val="000000"/>
          <w:lang w:bidi="ru-RU"/>
        </w:rPr>
        <w:t>Признать утратившими силу некоторые нормативные правовые акты МЧС России и отдельные положения нормативных правовых актов МЧС России согласно приложению.</w:t>
      </w:r>
    </w:p>
    <w:p w:rsidR="006F3AE9" w:rsidRDefault="006F3AE9" w:rsidP="000A6ABE">
      <w:pPr>
        <w:tabs>
          <w:tab w:val="left" w:pos="68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3AE9" w:rsidRDefault="006F3AE9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3618" w:rsidRDefault="00E23618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382B" w:rsidRDefault="00E23618" w:rsidP="007938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716BD3E" wp14:editId="7E66D65A">
            <wp:simplePos x="0" y="0"/>
            <wp:positionH relativeFrom="column">
              <wp:posOffset>2718435</wp:posOffset>
            </wp:positionH>
            <wp:positionV relativeFrom="paragraph">
              <wp:posOffset>-478155</wp:posOffset>
            </wp:positionV>
            <wp:extent cx="1666875" cy="1047750"/>
            <wp:effectExtent l="0" t="0" r="0" b="0"/>
            <wp:wrapNone/>
            <wp:docPr id="2" name="Рисунок 2" descr="C:\Users\Алексей\Desktop\при435435каз МЧС 27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при435435каз МЧС 276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5BBF" w:rsidRPr="00215BBF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99556F">
        <w:rPr>
          <w:rFonts w:ascii="Times New Roman" w:eastAsia="Times New Roman" w:hAnsi="Times New Roman" w:cs="Times New Roman"/>
          <w:sz w:val="28"/>
          <w:szCs w:val="28"/>
        </w:rPr>
        <w:t>В.А. Пучков</w:t>
      </w:r>
      <w:r w:rsidR="0079382B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79382B" w:rsidRDefault="0079382B" w:rsidP="0079382B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к приказу МЧС России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от 1</w:t>
      </w:r>
      <w:r w:rsidR="00C42742"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 w:rsidR="00C42742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.201</w:t>
      </w:r>
      <w:r w:rsidR="00C42742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C42742">
        <w:rPr>
          <w:rFonts w:ascii="Times New Roman" w:eastAsia="Times New Roman" w:hAnsi="Times New Roman" w:cs="Times New Roman"/>
          <w:sz w:val="28"/>
          <w:szCs w:val="28"/>
        </w:rPr>
        <w:t>18</w:t>
      </w:r>
      <w:r w:rsidR="00907D95">
        <w:rPr>
          <w:rFonts w:ascii="Times New Roman" w:eastAsia="Times New Roman" w:hAnsi="Times New Roman" w:cs="Times New Roman"/>
          <w:sz w:val="28"/>
          <w:szCs w:val="28"/>
        </w:rPr>
        <w:t>3</w:t>
      </w:r>
    </w:p>
    <w:p w:rsidR="00907D95" w:rsidRDefault="00907D95" w:rsidP="00907D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07D95" w:rsidRDefault="00907D95" w:rsidP="00907D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9382B" w:rsidRDefault="00C42742" w:rsidP="00C427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42742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C42742">
        <w:rPr>
          <w:rFonts w:ascii="Times New Roman" w:eastAsia="Times New Roman" w:hAnsi="Times New Roman" w:cs="Times New Roman"/>
          <w:b/>
          <w:sz w:val="28"/>
          <w:szCs w:val="28"/>
        </w:rPr>
        <w:t>МЧС РОССИИ И ОТДЕЛЬНЫЕ ПОЛОЖЕНИЯ НОРМАТИВНЫХ ПРАВОВЫХ АКТОВ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C42742">
        <w:rPr>
          <w:rFonts w:ascii="Times New Roman" w:eastAsia="Times New Roman" w:hAnsi="Times New Roman" w:cs="Times New Roman"/>
          <w:b/>
          <w:sz w:val="28"/>
          <w:szCs w:val="28"/>
        </w:rPr>
        <w:t>МЧС РОССИИ, ПРИЗНАВАЕМЫЕ УТРАТИВШИМИ СИЛУ</w:t>
      </w:r>
    </w:p>
    <w:p w:rsidR="00907D95" w:rsidRPr="00907D95" w:rsidRDefault="00907D95" w:rsidP="00907D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42742" w:rsidRPr="00C42742" w:rsidRDefault="00C42742" w:rsidP="00C42742">
      <w:pPr>
        <w:pStyle w:val="a3"/>
        <w:numPr>
          <w:ilvl w:val="0"/>
          <w:numId w:val="37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Приказ МЧС России от 02.07.99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340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>О сохранении за военнослужащими, проходящими военную службу по контракту, месячных окладов и размеров ежемесячного денежного поощрения по ранее занимаемым воинским должностям при переводе их на воинские должности с меньшими месячными окладами в связи с реформированием войск гражданской обороны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(зарегистрирован в Министерстве юстиции Российской Федерации 13 августа 1999 г., регистрационный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1865).</w:t>
      </w:r>
      <w:proofErr w:type="gramEnd"/>
    </w:p>
    <w:p w:rsidR="00C42742" w:rsidRPr="00C42742" w:rsidRDefault="00C42742" w:rsidP="00C42742">
      <w:pPr>
        <w:pStyle w:val="a3"/>
        <w:numPr>
          <w:ilvl w:val="0"/>
          <w:numId w:val="37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Приказ МЧС России от 29.01.2002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38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в приказ МЧС России от 02.07.99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340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(зарегистрирован в Министерстве юстиции Российской Федерации 22 февраля 2002 г., регистрационный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3267).</w:t>
      </w:r>
    </w:p>
    <w:p w:rsidR="00C42742" w:rsidRPr="00C42742" w:rsidRDefault="00C42742" w:rsidP="00C42742">
      <w:pPr>
        <w:pStyle w:val="a3"/>
        <w:numPr>
          <w:ilvl w:val="0"/>
          <w:numId w:val="37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Приказ МЧС России от 07.02.2002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60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>О выплате ежемесячной надбавки за сложность, напряженность и специальный режим военной службы военнослужащим спасательных воинских формирований МЧС России и Государственной противопожарной службы МЧС России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(зарегистрирован в Министерстве юстиции Российской Федерации 4 марта 2002 г., регистрационный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3278).</w:t>
      </w:r>
    </w:p>
    <w:p w:rsidR="00C42742" w:rsidRPr="00C42742" w:rsidRDefault="00C42742" w:rsidP="00C42742">
      <w:pPr>
        <w:pStyle w:val="a3"/>
        <w:numPr>
          <w:ilvl w:val="0"/>
          <w:numId w:val="37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Приказ МЧС России от 20.03.2002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120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>О выплате военнослужащим, проходящим военную службу по контракту, ежемесячной надбавки за командование (руководство) воинскими подразделениями и воинскими частями спасательных воинских формирований МЧС России и Государственной противопожарной службы МЧС России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(зарегистрирован в Министерстве юстиции Российской Федерации 18 апреля 2002 г., регистрационный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3386).</w:t>
      </w:r>
    </w:p>
    <w:p w:rsidR="00C42742" w:rsidRPr="00C42742" w:rsidRDefault="00C42742" w:rsidP="00C42742">
      <w:pPr>
        <w:pStyle w:val="a3"/>
        <w:numPr>
          <w:ilvl w:val="0"/>
          <w:numId w:val="37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Приказ МЧС России от 04.09.2003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533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>О дополнительных мерах материального стимулирования отдельных категорий военнослужащих спасательных воинских формирований МЧС России и работников из числа гражданского персонала МЧС России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(зарегистрирован в Министерстве юстиции Российской Федерации 6 октября 2003 г., регистрационный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5155) в отношении военнослужащих спасательных воинских формирований МЧС России.</w:t>
      </w:r>
    </w:p>
    <w:p w:rsidR="00C42742" w:rsidRPr="00C42742" w:rsidRDefault="00C42742" w:rsidP="00C42742">
      <w:pPr>
        <w:pStyle w:val="a3"/>
        <w:numPr>
          <w:ilvl w:val="0"/>
          <w:numId w:val="37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Приказ МЧС России от 24.06.2004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299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в приказ МЧС России от 04.09.2003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533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>О дополнительных мерах материального стимулирования отдельных категорий военнослужащих войск гражданской обороны и работников из числа гражданского персонала МЧС России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(зарегистрирован в Министерстве юстиции Российской Федерации 23 июля 2004 г., регистрационный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5942) в отношении военнослужащих спасательных воинских формирований МЧС России.</w:t>
      </w:r>
      <w:proofErr w:type="gramEnd"/>
    </w:p>
    <w:p w:rsidR="00C42742" w:rsidRPr="00C42742" w:rsidRDefault="00C42742" w:rsidP="00C42742">
      <w:pPr>
        <w:pStyle w:val="a3"/>
        <w:numPr>
          <w:ilvl w:val="0"/>
          <w:numId w:val="37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Приказ МЧС России от 10.12.2004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566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О выплате ежемесячного денежного поощрения военнослужащим спасательных воинских формирований МЧС России и сотрудникам Государственной противопожарной службы, 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lastRenderedPageBreak/>
        <w:t>замещающим воинские должности (должности) в центральном аппарате МЧС России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(зарегистрирован в Министерстве юстиции Российской Федерации 30 декабря 2004 г., регистрационный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6238) в отношении военнослужащих спасательных воинских формирований МЧС России.</w:t>
      </w:r>
      <w:proofErr w:type="gramEnd"/>
    </w:p>
    <w:p w:rsidR="00C42742" w:rsidRPr="00C42742" w:rsidRDefault="00C42742" w:rsidP="00C42742">
      <w:pPr>
        <w:pStyle w:val="a3"/>
        <w:numPr>
          <w:ilvl w:val="0"/>
          <w:numId w:val="37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Приказ МЧС России от 31.12.2004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635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в приказ МЧС России от 07.02.2002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60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(зарегистрирован в Министерстве юстиции Российской Федерации 14 февраля 2005 г., регистрационный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6323).</w:t>
      </w:r>
    </w:p>
    <w:p w:rsidR="00C42742" w:rsidRPr="00C42742" w:rsidRDefault="00C42742" w:rsidP="00C42742">
      <w:pPr>
        <w:pStyle w:val="a3"/>
        <w:numPr>
          <w:ilvl w:val="0"/>
          <w:numId w:val="37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Приказ МЧС России от 25.01.2005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24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>О размерах и порядке обеспечения военнослужащих спасательных воинских формирований МЧС России, проходящих военную службу по призыву, денежными средствами для проезда на всех видах общественного транспорта городского, пригородного и местного сообщения (за исключением такси)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(зарегистрирован в Министерстве юстиции Российской Федерации 22 февраля 2005 г., регистрационный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6348).</w:t>
      </w:r>
      <w:proofErr w:type="gramEnd"/>
    </w:p>
    <w:p w:rsidR="00C42742" w:rsidRPr="00C42742" w:rsidRDefault="00C42742" w:rsidP="00C42742">
      <w:pPr>
        <w:pStyle w:val="a3"/>
        <w:numPr>
          <w:ilvl w:val="0"/>
          <w:numId w:val="37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Приказ МЧС России от 17.02.2005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83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>О выплате ежемесячной надбавки за сложность, напряженность и специальный режим службы (военной службы) в увеличенных размерах сотрудникам и военнослужащим Министерства Российской Федерации по делам гражданской обороны, чрезвычайным ситуациям и ликвидации последствий стихийных бедствий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(зарегистрирован в Министерстве юстиции Российской Федерации 14 марта 2005 г., регистрационный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6395).</w:t>
      </w:r>
      <w:proofErr w:type="gramEnd"/>
    </w:p>
    <w:p w:rsidR="00C42742" w:rsidRPr="00C42742" w:rsidRDefault="00C42742" w:rsidP="00C42742">
      <w:pPr>
        <w:pStyle w:val="a3"/>
        <w:numPr>
          <w:ilvl w:val="0"/>
          <w:numId w:val="37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Приказ МЧС России от 17.02.2005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85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>О выплате денежных сре</w:t>
      </w:r>
      <w:proofErr w:type="gramStart"/>
      <w:r w:rsidRPr="00C42742">
        <w:rPr>
          <w:rFonts w:ascii="Times New Roman" w:eastAsia="Times New Roman" w:hAnsi="Times New Roman" w:cs="Times New Roman"/>
          <w:sz w:val="28"/>
          <w:szCs w:val="28"/>
        </w:rPr>
        <w:t>дств дл</w:t>
      </w:r>
      <w:proofErr w:type="gramEnd"/>
      <w:r w:rsidRPr="00C42742">
        <w:rPr>
          <w:rFonts w:ascii="Times New Roman" w:eastAsia="Times New Roman" w:hAnsi="Times New Roman" w:cs="Times New Roman"/>
          <w:sz w:val="28"/>
          <w:szCs w:val="28"/>
        </w:rPr>
        <w:t>я проезда на всех видах общественного транспорта курсантам и слушателям командно-инженерного факультета Академии гражданской защиты МЧС России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(зарегистрирован в Министерстве юстиции Российской Федерации 24 марта 2005 г., регистрационный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6430).</w:t>
      </w:r>
    </w:p>
    <w:p w:rsidR="00C42742" w:rsidRPr="00C42742" w:rsidRDefault="00C42742" w:rsidP="00C42742">
      <w:pPr>
        <w:pStyle w:val="a3"/>
        <w:numPr>
          <w:ilvl w:val="0"/>
          <w:numId w:val="37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Приказ МЧС России от 26.04.2005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350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в приказ МЧС России от 07.02.2002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60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(зарегистрирован в Министерстве юстиции Российской Федерации 25 мая 2005 г., регистрационный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6651).</w:t>
      </w:r>
    </w:p>
    <w:p w:rsidR="00C42742" w:rsidRPr="00C42742" w:rsidRDefault="00C42742" w:rsidP="00C42742">
      <w:pPr>
        <w:pStyle w:val="a3"/>
        <w:numPr>
          <w:ilvl w:val="0"/>
          <w:numId w:val="37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Приказ МЧС России от 26.04.2005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352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>О дополнительных мерах материального стимулирования отдельных категорий военнослужащих 294 Центра по проведению спасательных операций особого риска МЧС России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(зарегистрирован в Министерстве юстиции Российской Федерации 17 июня 2005 г., регистрационный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6729).</w:t>
      </w:r>
    </w:p>
    <w:p w:rsidR="00C42742" w:rsidRPr="00C42742" w:rsidRDefault="00C42742" w:rsidP="00C42742">
      <w:pPr>
        <w:pStyle w:val="a3"/>
        <w:numPr>
          <w:ilvl w:val="0"/>
          <w:numId w:val="37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Приказ МЧС России от 29.04.2005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365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>О выплате месячных окладов в соответствии с занимаемыми типовыми воинскими должностями военнослужащим, проходящим военную службу по призыву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(зарегистрирован в Министерстве юстиции Российской Федерации 31 мая 2005 г., регистрационный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6669).</w:t>
      </w:r>
    </w:p>
    <w:p w:rsidR="00C42742" w:rsidRPr="00C42742" w:rsidRDefault="00C42742" w:rsidP="00C42742">
      <w:pPr>
        <w:pStyle w:val="a3"/>
        <w:numPr>
          <w:ilvl w:val="0"/>
          <w:numId w:val="37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Приказ МЧС России от 27.05.2005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422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О денежных выплатах военнослужащим спасательных воинских формирований МЧС России и Государственной противопожарной службы МЧС России в соответствии с Федеральным законом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>О статусе военнослужащих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(зарегистрирован в Министерстве юстиции Российской Федерации 17 июня 2005 г., регистрационный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6725).</w:t>
      </w:r>
    </w:p>
    <w:p w:rsidR="00C42742" w:rsidRPr="00C42742" w:rsidRDefault="00C42742" w:rsidP="00C42742">
      <w:pPr>
        <w:pStyle w:val="a3"/>
        <w:numPr>
          <w:ilvl w:val="0"/>
          <w:numId w:val="37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Приказ МЧС России от 27.10.2005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769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О дополнительных мерах материального стимулирования военнослужащих, проходящих военную службу по контракту, и работников из числа гражданского персонала федерального государственного бюджетного учреждения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Всероссийский научно-исследовательский институт по проблемам гражданской обороны и чрезвычайных 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lastRenderedPageBreak/>
        <w:t>ситуаций МЧС России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(зарегистрирован в Министерстве юстиции Российской Федерации 23 ноября 2005 г., регистрационный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7180) в отношении военнослужащих спасательных воинских формирований МЧС России.</w:t>
      </w:r>
      <w:proofErr w:type="gramEnd"/>
    </w:p>
    <w:p w:rsidR="00C42742" w:rsidRPr="00C42742" w:rsidRDefault="00C42742" w:rsidP="00C42742">
      <w:pPr>
        <w:pStyle w:val="a3"/>
        <w:numPr>
          <w:ilvl w:val="0"/>
          <w:numId w:val="37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Приказ МЧС России от 31.10.2005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781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>О дополнительных мерах материального стимулирования отдельных категорий военнослужащих Всероссийского центра мониторинга и прогнозирования чрезвычайных ситуаций природного и техногенного характера МЧС России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(зарегистрирован в Министерстве юстиции Российской Федерации 23 ноября 2005 г., регистрационный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7179).</w:t>
      </w:r>
    </w:p>
    <w:p w:rsidR="00C42742" w:rsidRPr="00C42742" w:rsidRDefault="00C42742" w:rsidP="00C42742">
      <w:pPr>
        <w:pStyle w:val="a3"/>
        <w:numPr>
          <w:ilvl w:val="0"/>
          <w:numId w:val="37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Приказ МЧС России от 24.07.2006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420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>О дополнительных мерах материального стимулирования военнослужащих спасательных воинских формирований МЧС России за работу по поддержанию правопорядка и укреплению воинской дисциплины в спасательных воинских формированиях МЧС России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(зарегистрирован в Министерстве юстиции Российской Федерации 21 августа 2006 г., регистрационный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8155).</w:t>
      </w:r>
    </w:p>
    <w:p w:rsidR="00C42742" w:rsidRPr="00C42742" w:rsidRDefault="00C42742" w:rsidP="00C42742">
      <w:pPr>
        <w:pStyle w:val="a3"/>
        <w:numPr>
          <w:ilvl w:val="0"/>
          <w:numId w:val="37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Приказ МЧС России от 18.10.2006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590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О мерах по повышению </w:t>
      </w:r>
      <w:proofErr w:type="gramStart"/>
      <w:r w:rsidRPr="00C42742">
        <w:rPr>
          <w:rFonts w:ascii="Times New Roman" w:eastAsia="Times New Roman" w:hAnsi="Times New Roman" w:cs="Times New Roman"/>
          <w:sz w:val="28"/>
          <w:szCs w:val="28"/>
        </w:rPr>
        <w:t>уровня правового обеспечения деятельности Министерства Российской Федерации</w:t>
      </w:r>
      <w:proofErr w:type="gramEnd"/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по делам гражданской обороны, чрезвычайным ситуациям и ликвидации последствий стихийных бедствий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(зарегистрирован в Министерстве юстиции Российской Федерации 17 ноября 2006 г., регистрационный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8509) в отношении военнослужащих спасательных воинских формирований МЧС России.</w:t>
      </w:r>
    </w:p>
    <w:p w:rsidR="00C42742" w:rsidRPr="00C42742" w:rsidRDefault="00C42742" w:rsidP="00C42742">
      <w:pPr>
        <w:pStyle w:val="a3"/>
        <w:numPr>
          <w:ilvl w:val="0"/>
          <w:numId w:val="37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Приказ МЧС России от 26.02.2007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95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>Об утверждении Инструкции о порядке и размерах выплаты сотрудникам, военнослужащим Государственной противопожарной службы и военнослужащим спасательных воинских формирований МЧС России, проходящим военную службу по контракту, надбавок за ученую степень (ученое звание), воинскую должность профессора (доцента)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(зарегистрирован в Министерстве юстиции Российской Федерации 4 апреля 2007 г., регистрационный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9215).</w:t>
      </w:r>
      <w:proofErr w:type="gramEnd"/>
    </w:p>
    <w:p w:rsidR="00C42742" w:rsidRPr="00C42742" w:rsidRDefault="00C42742" w:rsidP="00C42742">
      <w:pPr>
        <w:pStyle w:val="a3"/>
        <w:numPr>
          <w:ilvl w:val="0"/>
          <w:numId w:val="37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Приказ МЧС России от 28.07.2008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418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в приказ МЧС России от 02.07.99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340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(зарегистрирован в Министерстве юстиции Российской Федерации 12 августа 2008 г., регистрационный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12104).</w:t>
      </w:r>
    </w:p>
    <w:p w:rsidR="00C42742" w:rsidRPr="00C42742" w:rsidRDefault="00C42742" w:rsidP="00C42742">
      <w:pPr>
        <w:pStyle w:val="a3"/>
        <w:numPr>
          <w:ilvl w:val="0"/>
          <w:numId w:val="37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Приказ МЧС России от 31.07.2008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427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>О дополнительных мерах материального стимулирования отдельных категорий военнослужащих Центрального архива МЧС России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(зарегистрирован в Министерстве юстиции Российской Федерации 26 августа 2008 г., регистрационный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12180).</w:t>
      </w:r>
    </w:p>
    <w:p w:rsidR="00C42742" w:rsidRPr="00C42742" w:rsidRDefault="00C42742" w:rsidP="00C42742">
      <w:pPr>
        <w:pStyle w:val="a3"/>
        <w:numPr>
          <w:ilvl w:val="0"/>
          <w:numId w:val="37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Приказ МЧС России от 29.01.2009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37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в приказ МЧС России от 10.12.2004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566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(зарегистрирован в Министерстве юстиции Российской Федерации 18 марта 2009 г., регистрационный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13534) в отношении военнослужащих спасательных воинских формирований МЧС России.</w:t>
      </w:r>
    </w:p>
    <w:p w:rsidR="00C42742" w:rsidRPr="00C42742" w:rsidRDefault="00C42742" w:rsidP="00C42742">
      <w:pPr>
        <w:pStyle w:val="a3"/>
        <w:numPr>
          <w:ilvl w:val="0"/>
          <w:numId w:val="37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Приказ МЧС России от 29.01.2009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38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>О тарифных разрядах и окладах по воинским должностям военнослужащих центрального аппарата Министерства Российской Федерации по делам гражданской обороны, чрезвычайным ситуациям и ликвидации последствий стихийных бедствий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(зарегистрирован в Министерстве юстиции Российской Федерации 13 марта 2009 г., регистрационный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13507).</w:t>
      </w:r>
    </w:p>
    <w:p w:rsidR="00C42742" w:rsidRPr="00C42742" w:rsidRDefault="00C42742" w:rsidP="00C42742">
      <w:pPr>
        <w:pStyle w:val="a3"/>
        <w:numPr>
          <w:ilvl w:val="0"/>
          <w:numId w:val="37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Приказ МЧС России от 23.03.2009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162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О материальном стимулировании военнослужащих спасательных воинских формирований МЧС 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lastRenderedPageBreak/>
        <w:t>России за несение караульной службы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(зарегистрирован в Министерстве юстиции Российской Федерации 28 апреля 2009 г., регистрационный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13856).</w:t>
      </w:r>
    </w:p>
    <w:p w:rsidR="00C42742" w:rsidRDefault="00C42742" w:rsidP="00C42742">
      <w:pPr>
        <w:pStyle w:val="a3"/>
        <w:numPr>
          <w:ilvl w:val="0"/>
          <w:numId w:val="37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Приказ МЧС России от 29.06.2009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381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О дополнительных мерах материального стимулирования отдельных категорий военнослужащих спасательных воинских формирований МЧС России и сотрудников федеральной противопожарной службы федерального государственного бюджетного учреждения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>Национальный центр управления в кризисных ситуациях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(зарегистрирован в Министерстве юстиции Российской Федерации 22 сентября 2009 г., регистрационный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14819) в отношении военнослужащих спасательных воинских формировани</w:t>
      </w:r>
      <w:r>
        <w:rPr>
          <w:rFonts w:ascii="Times New Roman" w:eastAsia="Times New Roman" w:hAnsi="Times New Roman" w:cs="Times New Roman"/>
          <w:sz w:val="28"/>
          <w:szCs w:val="28"/>
        </w:rPr>
        <w:t>й МЧС России.</w:t>
      </w:r>
      <w:proofErr w:type="gramEnd"/>
    </w:p>
    <w:p w:rsidR="00C42742" w:rsidRPr="00C42742" w:rsidRDefault="00C42742" w:rsidP="00C42742">
      <w:pPr>
        <w:pStyle w:val="a3"/>
        <w:numPr>
          <w:ilvl w:val="0"/>
          <w:numId w:val="37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Приказ МЧС России от 28.07.2009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438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в приказ МЧС России от 26.04.2005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352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(зарегистрирован в Министерстве юстиции Российской Федерации 24 августа 2009 г., регистрационный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14606).</w:t>
      </w:r>
    </w:p>
    <w:p w:rsidR="00C42742" w:rsidRPr="00C42742" w:rsidRDefault="00C42742" w:rsidP="00C42742">
      <w:pPr>
        <w:pStyle w:val="a3"/>
        <w:numPr>
          <w:ilvl w:val="0"/>
          <w:numId w:val="37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Приказ МЧС России от 03.09.2009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511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в приказ МЧС России от 27.10.2005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769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(зарегистрирован в Министерстве юстиции Российской Федерации 7 октября 2009 г., регистрационный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14981) в отношении военнослужащих спасательных воинских формирований МЧС России.</w:t>
      </w:r>
    </w:p>
    <w:p w:rsidR="00C42742" w:rsidRPr="00C42742" w:rsidRDefault="00C42742" w:rsidP="00C42742">
      <w:pPr>
        <w:pStyle w:val="a3"/>
        <w:numPr>
          <w:ilvl w:val="0"/>
          <w:numId w:val="37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Приказ МЧС России от 09.02.2010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46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>О внесении изменений в приказы МЧС России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(зарегистрирован в Министерстве юстиции Российской Федерации 24 марта 2010 г., регистрационный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16706).</w:t>
      </w:r>
    </w:p>
    <w:p w:rsidR="00C42742" w:rsidRPr="00C42742" w:rsidRDefault="00C42742" w:rsidP="00C42742">
      <w:pPr>
        <w:pStyle w:val="a3"/>
        <w:numPr>
          <w:ilvl w:val="0"/>
          <w:numId w:val="37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Приказ МЧС России от 02.07.2010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313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О дополнительных мерах материального стимулирования отдельных категорий военнослужащих войск гражданской обороны государственного учреждения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>Информационный центр общероссийской комплексной системы информирования и оповещения населения в местах массового пребывания людей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(зарегистрирован в Министерстве юстиции Российской Федерации 25 августа 2010 г., регистрационный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18245).</w:t>
      </w:r>
    </w:p>
    <w:p w:rsidR="00C42742" w:rsidRPr="00C42742" w:rsidRDefault="00C42742" w:rsidP="00C42742">
      <w:pPr>
        <w:pStyle w:val="a3"/>
        <w:numPr>
          <w:ilvl w:val="0"/>
          <w:numId w:val="37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Приказ МЧС России от 15.09.2010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454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>О дополнительной единовременной выплате военнослужащим спасательных воинских формирований МЧС России, принимавшим непосредственное участие в тушении пожаров на территориях, где объявлялась чрезвычайная ситуация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(зарегистрирован в Министерстве юстиции Российской Федерации 7 октября 2010 г., регистрационный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18650).</w:t>
      </w:r>
    </w:p>
    <w:p w:rsidR="00C42742" w:rsidRPr="00C42742" w:rsidRDefault="00C42742" w:rsidP="00C42742">
      <w:pPr>
        <w:pStyle w:val="a3"/>
        <w:numPr>
          <w:ilvl w:val="0"/>
          <w:numId w:val="37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Приказ МЧС России от 15.12.2010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650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изменения в приказ МЧС России от 29.06.2009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381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(зарегистрирован в Министерстве юстиции Российской Федерации 28 января 2011 г., регистрационный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19610) в отношении военнослужащих спасательных воинских формирований МЧС России.</w:t>
      </w:r>
    </w:p>
    <w:p w:rsidR="00C42742" w:rsidRPr="00C42742" w:rsidRDefault="00C42742" w:rsidP="00C42742">
      <w:pPr>
        <w:pStyle w:val="a3"/>
        <w:numPr>
          <w:ilvl w:val="0"/>
          <w:numId w:val="37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Приказ МЧС России от 20.12.2010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660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О дополнительных мерах материального </w:t>
      </w:r>
      <w:proofErr w:type="gramStart"/>
      <w:r w:rsidRPr="00C42742">
        <w:rPr>
          <w:rFonts w:ascii="Times New Roman" w:eastAsia="Times New Roman" w:hAnsi="Times New Roman" w:cs="Times New Roman"/>
          <w:sz w:val="28"/>
          <w:szCs w:val="28"/>
        </w:rPr>
        <w:t>стимулирования отдельных категорий военнослужащих Центра обеспечения пунктов управления МЧС</w:t>
      </w:r>
      <w:proofErr w:type="gramEnd"/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России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(зарегистрирован в Министерстве юстиции Российской Федерации 24 января 2011 г., регистрационный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19568).</w:t>
      </w:r>
    </w:p>
    <w:p w:rsidR="00C42742" w:rsidRPr="00C42742" w:rsidRDefault="00C42742" w:rsidP="00C42742">
      <w:pPr>
        <w:pStyle w:val="a3"/>
        <w:numPr>
          <w:ilvl w:val="0"/>
          <w:numId w:val="37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Приказ МЧС России от 11.05.2011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236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>О дополнительных мерах материального стимулирования отдельных категорий военнослужащих 179 Спасательного центра МЧС России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(зарегистрирован в Министерстве юстиции Российской Федерации 1 июня 2011 г., регистрационный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20912).</w:t>
      </w:r>
    </w:p>
    <w:p w:rsidR="0079382B" w:rsidRDefault="00C42742" w:rsidP="00C42742">
      <w:pPr>
        <w:pStyle w:val="a3"/>
        <w:numPr>
          <w:ilvl w:val="0"/>
          <w:numId w:val="37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Пункты 3, 7, 8, 10, 12, 18, 22, 23, 28 приложения к приказу МЧС России от 06.04.2012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180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в нормативные правовые акты МЧС 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lastRenderedPageBreak/>
        <w:t>России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(зарегистрирован в Министерстве юстиции Российской Федерации 24 мая 2012 г., регистрационный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C42742">
        <w:rPr>
          <w:rFonts w:ascii="Times New Roman" w:eastAsia="Times New Roman" w:hAnsi="Times New Roman" w:cs="Times New Roman"/>
          <w:sz w:val="28"/>
          <w:szCs w:val="28"/>
        </w:rPr>
        <w:t xml:space="preserve"> 24313).</w:t>
      </w:r>
    </w:p>
    <w:sectPr w:rsidR="0079382B" w:rsidSect="005D5F86">
      <w:headerReference w:type="default" r:id="rId11"/>
      <w:footerReference w:type="even" r:id="rId12"/>
      <w:footerReference w:type="first" r:id="rId13"/>
      <w:pgSz w:w="11900" w:h="16840"/>
      <w:pgMar w:top="851" w:right="567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4F9D" w:rsidRDefault="00A64F9D">
      <w:pPr>
        <w:spacing w:after="0" w:line="240" w:lineRule="auto"/>
      </w:pPr>
      <w:r>
        <w:separator/>
      </w:r>
    </w:p>
  </w:endnote>
  <w:endnote w:type="continuationSeparator" w:id="0">
    <w:p w:rsidR="00A64F9D" w:rsidRDefault="00A64F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1A6" w:rsidRDefault="00A64F9D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89pt;margin-top:533.45pt;width:196.3pt;height:9.1pt;z-index:-251656192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A541A6" w:rsidRDefault="00A541A6">
                <w:pPr>
                  <w:tabs>
                    <w:tab w:val="right" w:pos="3926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.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 xml:space="preserve"> 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о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>тчество)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1A6" w:rsidRDefault="00A64F9D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616.05pt;margin-top:517.45pt;width:193.9pt;height:8.9pt;z-index:-251655168;mso-wrap-distance-left:5pt;mso-wrap-distance-right:5pt;mso-position-horizontal-relative:page;mso-position-vertical-relative:page" wrapcoords="0 0" filled="f" stroked="f">
          <v:textbox style="mso-next-textbox:#_x0000_s2051;mso-fit-shape-to-text:t" inset="0,0,0,0">
            <w:txbxContent>
              <w:p w:rsidR="00A541A6" w:rsidRDefault="00A541A6">
                <w:pPr>
                  <w:tabs>
                    <w:tab w:val="right" w:pos="3878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.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 xml:space="preserve"> 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о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>тчество)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4F9D" w:rsidRDefault="00A64F9D">
      <w:pPr>
        <w:spacing w:after="0" w:line="240" w:lineRule="auto"/>
      </w:pPr>
      <w:r>
        <w:separator/>
      </w:r>
    </w:p>
  </w:footnote>
  <w:footnote w:type="continuationSeparator" w:id="0">
    <w:p w:rsidR="00A64F9D" w:rsidRDefault="00A64F9D">
      <w:pPr>
        <w:spacing w:after="0" w:line="240" w:lineRule="auto"/>
      </w:pPr>
      <w:r>
        <w:continuationSeparator/>
      </w:r>
    </w:p>
  </w:footnote>
  <w:footnote w:id="1">
    <w:p w:rsidR="00C42742" w:rsidRPr="00C42742" w:rsidRDefault="00C42742">
      <w:pPr>
        <w:pStyle w:val="a4"/>
        <w:rPr>
          <w:rFonts w:ascii="Times New Roman" w:hAnsi="Times New Roman" w:cs="Times New Roman"/>
        </w:rPr>
      </w:pPr>
      <w:r w:rsidRPr="00C42742">
        <w:rPr>
          <w:rStyle w:val="a6"/>
          <w:rFonts w:ascii="Times New Roman" w:hAnsi="Times New Roman" w:cs="Times New Roman"/>
        </w:rPr>
        <w:footnoteRef/>
      </w:r>
      <w:r w:rsidRPr="00C42742">
        <w:rPr>
          <w:rFonts w:ascii="Times New Roman" w:hAnsi="Times New Roman" w:cs="Times New Roman"/>
        </w:rPr>
        <w:t xml:space="preserve"> Собрание законодательства Российской Федерации, 2011, </w:t>
      </w:r>
      <w:r>
        <w:rPr>
          <w:rFonts w:ascii="Times New Roman" w:hAnsi="Times New Roman" w:cs="Times New Roman"/>
        </w:rPr>
        <w:t>№</w:t>
      </w:r>
      <w:r w:rsidRPr="00C42742">
        <w:rPr>
          <w:rFonts w:ascii="Times New Roman" w:hAnsi="Times New Roman" w:cs="Times New Roman"/>
        </w:rPr>
        <w:t xml:space="preserve"> 45, ст. 6336; 2012, </w:t>
      </w:r>
      <w:r>
        <w:rPr>
          <w:rFonts w:ascii="Times New Roman" w:hAnsi="Times New Roman" w:cs="Times New Roman"/>
        </w:rPr>
        <w:t>№</w:t>
      </w:r>
      <w:r w:rsidRPr="00C42742">
        <w:rPr>
          <w:rFonts w:ascii="Times New Roman" w:hAnsi="Times New Roman" w:cs="Times New Roman"/>
        </w:rPr>
        <w:t xml:space="preserve"> 50 (ч. V), ст. 6960.</w:t>
      </w:r>
    </w:p>
  </w:footnote>
  <w:footnote w:id="2">
    <w:p w:rsidR="00C42742" w:rsidRPr="00C42742" w:rsidRDefault="00C42742">
      <w:pPr>
        <w:pStyle w:val="a4"/>
        <w:rPr>
          <w:rFonts w:ascii="Times New Roman" w:hAnsi="Times New Roman" w:cs="Times New Roman"/>
        </w:rPr>
      </w:pPr>
      <w:r w:rsidRPr="00C42742">
        <w:rPr>
          <w:rStyle w:val="a6"/>
          <w:rFonts w:ascii="Times New Roman" w:hAnsi="Times New Roman" w:cs="Times New Roman"/>
        </w:rPr>
        <w:footnoteRef/>
      </w:r>
      <w:r w:rsidRPr="00C42742">
        <w:rPr>
          <w:rFonts w:ascii="Times New Roman" w:hAnsi="Times New Roman" w:cs="Times New Roman"/>
        </w:rPr>
        <w:t xml:space="preserve"> Собрание законодательства Российской Федерации, 2011, </w:t>
      </w:r>
      <w:r>
        <w:rPr>
          <w:rFonts w:ascii="Times New Roman" w:hAnsi="Times New Roman" w:cs="Times New Roman"/>
        </w:rPr>
        <w:t>№</w:t>
      </w:r>
      <w:r w:rsidRPr="00C42742">
        <w:rPr>
          <w:rFonts w:ascii="Times New Roman" w:hAnsi="Times New Roman" w:cs="Times New Roman"/>
        </w:rPr>
        <w:t xml:space="preserve"> 46, ст. 6407.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1A6" w:rsidRDefault="00A541A6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041DD"/>
    <w:multiLevelType w:val="hybridMultilevel"/>
    <w:tmpl w:val="2A0200FA"/>
    <w:lvl w:ilvl="0" w:tplc="F5541DD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6D4431"/>
    <w:multiLevelType w:val="hybridMultilevel"/>
    <w:tmpl w:val="58AEA0AC"/>
    <w:lvl w:ilvl="0" w:tplc="04190013">
      <w:start w:val="1"/>
      <w:numFmt w:val="upperRoman"/>
      <w:lvlText w:val="%1."/>
      <w:lvlJc w:val="righ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3879D8"/>
    <w:multiLevelType w:val="hybridMultilevel"/>
    <w:tmpl w:val="A6582124"/>
    <w:lvl w:ilvl="0" w:tplc="C36690C0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1760F3E"/>
    <w:multiLevelType w:val="multilevel"/>
    <w:tmpl w:val="B178CE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C11C50"/>
    <w:multiLevelType w:val="multilevel"/>
    <w:tmpl w:val="D60E59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A1128A4"/>
    <w:multiLevelType w:val="multilevel"/>
    <w:tmpl w:val="D75438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C787165"/>
    <w:multiLevelType w:val="hybridMultilevel"/>
    <w:tmpl w:val="A6582124"/>
    <w:lvl w:ilvl="0" w:tplc="C36690C0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ED45A79"/>
    <w:multiLevelType w:val="hybridMultilevel"/>
    <w:tmpl w:val="6E88DB54"/>
    <w:lvl w:ilvl="0" w:tplc="C36690C0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1BB44E6"/>
    <w:multiLevelType w:val="multilevel"/>
    <w:tmpl w:val="34144650"/>
    <w:lvl w:ilvl="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pacing w:val="6"/>
      </w:rPr>
    </w:lvl>
    <w:lvl w:ilvl="1">
      <w:start w:val="1"/>
      <w:numFmt w:val="decimal"/>
      <w:isLgl/>
      <w:lvlText w:val="%1.%2."/>
      <w:lvlJc w:val="left"/>
      <w:pPr>
        <w:ind w:left="2524" w:hanging="14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4" w:hanging="14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4" w:hanging="14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4" w:hanging="14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4" w:hanging="14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9">
    <w:nsid w:val="255722B8"/>
    <w:multiLevelType w:val="multilevel"/>
    <w:tmpl w:val="2EEA14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72438AF"/>
    <w:multiLevelType w:val="multilevel"/>
    <w:tmpl w:val="5BAC67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98F1C52"/>
    <w:multiLevelType w:val="hybridMultilevel"/>
    <w:tmpl w:val="E47CE7C4"/>
    <w:lvl w:ilvl="0" w:tplc="69BA65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D717F2F"/>
    <w:multiLevelType w:val="hybridMultilevel"/>
    <w:tmpl w:val="F8CC36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853777"/>
    <w:multiLevelType w:val="multilevel"/>
    <w:tmpl w:val="128263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C541DF0"/>
    <w:multiLevelType w:val="multilevel"/>
    <w:tmpl w:val="4CFE33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EA61BBA"/>
    <w:multiLevelType w:val="multilevel"/>
    <w:tmpl w:val="F416B8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EDB1349"/>
    <w:multiLevelType w:val="hybridMultilevel"/>
    <w:tmpl w:val="261EA1F2"/>
    <w:lvl w:ilvl="0" w:tplc="67E06FAE">
      <w:start w:val="1"/>
      <w:numFmt w:val="decimal"/>
      <w:lvlText w:val="8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362CC3"/>
    <w:multiLevelType w:val="hybridMultilevel"/>
    <w:tmpl w:val="A6582124"/>
    <w:lvl w:ilvl="0" w:tplc="C36690C0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0900CC8"/>
    <w:multiLevelType w:val="hybridMultilevel"/>
    <w:tmpl w:val="6DD4BBD8"/>
    <w:lvl w:ilvl="0" w:tplc="0419000F">
      <w:start w:val="1"/>
      <w:numFmt w:val="decimal"/>
      <w:lvlText w:val="%1."/>
      <w:lvlJc w:val="left"/>
      <w:pPr>
        <w:ind w:left="1695" w:hanging="360"/>
      </w:pPr>
    </w:lvl>
    <w:lvl w:ilvl="1" w:tplc="04190019" w:tentative="1">
      <w:start w:val="1"/>
      <w:numFmt w:val="lowerLetter"/>
      <w:lvlText w:val="%2."/>
      <w:lvlJc w:val="left"/>
      <w:pPr>
        <w:ind w:left="2415" w:hanging="360"/>
      </w:pPr>
    </w:lvl>
    <w:lvl w:ilvl="2" w:tplc="0419001B" w:tentative="1">
      <w:start w:val="1"/>
      <w:numFmt w:val="lowerRoman"/>
      <w:lvlText w:val="%3."/>
      <w:lvlJc w:val="right"/>
      <w:pPr>
        <w:ind w:left="3135" w:hanging="180"/>
      </w:pPr>
    </w:lvl>
    <w:lvl w:ilvl="3" w:tplc="0419000F" w:tentative="1">
      <w:start w:val="1"/>
      <w:numFmt w:val="decimal"/>
      <w:lvlText w:val="%4."/>
      <w:lvlJc w:val="left"/>
      <w:pPr>
        <w:ind w:left="3855" w:hanging="360"/>
      </w:pPr>
    </w:lvl>
    <w:lvl w:ilvl="4" w:tplc="04190019" w:tentative="1">
      <w:start w:val="1"/>
      <w:numFmt w:val="lowerLetter"/>
      <w:lvlText w:val="%5."/>
      <w:lvlJc w:val="left"/>
      <w:pPr>
        <w:ind w:left="4575" w:hanging="360"/>
      </w:pPr>
    </w:lvl>
    <w:lvl w:ilvl="5" w:tplc="0419001B" w:tentative="1">
      <w:start w:val="1"/>
      <w:numFmt w:val="lowerRoman"/>
      <w:lvlText w:val="%6."/>
      <w:lvlJc w:val="right"/>
      <w:pPr>
        <w:ind w:left="5295" w:hanging="180"/>
      </w:pPr>
    </w:lvl>
    <w:lvl w:ilvl="6" w:tplc="0419000F" w:tentative="1">
      <w:start w:val="1"/>
      <w:numFmt w:val="decimal"/>
      <w:lvlText w:val="%7."/>
      <w:lvlJc w:val="left"/>
      <w:pPr>
        <w:ind w:left="6015" w:hanging="360"/>
      </w:pPr>
    </w:lvl>
    <w:lvl w:ilvl="7" w:tplc="04190019" w:tentative="1">
      <w:start w:val="1"/>
      <w:numFmt w:val="lowerLetter"/>
      <w:lvlText w:val="%8."/>
      <w:lvlJc w:val="left"/>
      <w:pPr>
        <w:ind w:left="6735" w:hanging="360"/>
      </w:pPr>
    </w:lvl>
    <w:lvl w:ilvl="8" w:tplc="041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19">
    <w:nsid w:val="477818D2"/>
    <w:multiLevelType w:val="hybridMultilevel"/>
    <w:tmpl w:val="A6582124"/>
    <w:lvl w:ilvl="0" w:tplc="C36690C0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9325332"/>
    <w:multiLevelType w:val="hybridMultilevel"/>
    <w:tmpl w:val="AE3A5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FC1ED4"/>
    <w:multiLevelType w:val="hybridMultilevel"/>
    <w:tmpl w:val="E7600D8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>
    <w:nsid w:val="4C163480"/>
    <w:multiLevelType w:val="hybridMultilevel"/>
    <w:tmpl w:val="5FC808C8"/>
    <w:lvl w:ilvl="0" w:tplc="B3A089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D271234"/>
    <w:multiLevelType w:val="multilevel"/>
    <w:tmpl w:val="FFB0C4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FD43CA9"/>
    <w:multiLevelType w:val="hybridMultilevel"/>
    <w:tmpl w:val="6E88DB54"/>
    <w:lvl w:ilvl="0" w:tplc="C36690C0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3EA0804"/>
    <w:multiLevelType w:val="multilevel"/>
    <w:tmpl w:val="4F7A64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54A2F49"/>
    <w:multiLevelType w:val="hybridMultilevel"/>
    <w:tmpl w:val="6D945CB2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57EA04CD"/>
    <w:multiLevelType w:val="hybridMultilevel"/>
    <w:tmpl w:val="6E88DB54"/>
    <w:lvl w:ilvl="0" w:tplc="C36690C0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88E122D"/>
    <w:multiLevelType w:val="multilevel"/>
    <w:tmpl w:val="D5769C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B8951C8"/>
    <w:multiLevelType w:val="hybridMultilevel"/>
    <w:tmpl w:val="6CC42BDC"/>
    <w:lvl w:ilvl="0" w:tplc="684EEB2E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684EEB2E">
      <w:start w:val="1"/>
      <w:numFmt w:val="decimal"/>
      <w:lvlText w:val="1.%2."/>
      <w:lvlJc w:val="left"/>
      <w:pPr>
        <w:ind w:left="2149" w:hanging="360"/>
      </w:pPr>
      <w:rPr>
        <w:rFonts w:hint="default"/>
      </w:rPr>
    </w:lvl>
    <w:lvl w:ilvl="2" w:tplc="FC947BF6">
      <w:start w:val="1"/>
      <w:numFmt w:val="upperRoman"/>
      <w:lvlText w:val="%3."/>
      <w:lvlJc w:val="left"/>
      <w:pPr>
        <w:ind w:left="3409" w:hanging="72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BC13DB7"/>
    <w:multiLevelType w:val="multilevel"/>
    <w:tmpl w:val="9FD2ED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0305C28"/>
    <w:multiLevelType w:val="hybridMultilevel"/>
    <w:tmpl w:val="CA84D154"/>
    <w:lvl w:ilvl="0" w:tplc="03BEE9D8">
      <w:start w:val="1"/>
      <w:numFmt w:val="decimal"/>
      <w:lvlText w:val="%1."/>
      <w:lvlJc w:val="left"/>
      <w:pPr>
        <w:ind w:left="2336" w:hanging="14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>
    <w:nsid w:val="606C61A7"/>
    <w:multiLevelType w:val="hybridMultilevel"/>
    <w:tmpl w:val="472836F8"/>
    <w:lvl w:ilvl="0" w:tplc="818AF5F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E346FD"/>
    <w:multiLevelType w:val="multilevel"/>
    <w:tmpl w:val="25D81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4BD592A"/>
    <w:multiLevelType w:val="multilevel"/>
    <w:tmpl w:val="D3C6DDFE"/>
    <w:lvl w:ilvl="0">
      <w:start w:val="1"/>
      <w:numFmt w:val="upperRoman"/>
      <w:lvlText w:val="%1."/>
      <w:lvlJc w:val="righ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56B5B9A"/>
    <w:multiLevelType w:val="multilevel"/>
    <w:tmpl w:val="B4C6C10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DBE3D53"/>
    <w:multiLevelType w:val="hybridMultilevel"/>
    <w:tmpl w:val="9FCE16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23"/>
  </w:num>
  <w:num w:numId="4">
    <w:abstractNumId w:val="21"/>
  </w:num>
  <w:num w:numId="5">
    <w:abstractNumId w:val="25"/>
  </w:num>
  <w:num w:numId="6">
    <w:abstractNumId w:val="4"/>
  </w:num>
  <w:num w:numId="7">
    <w:abstractNumId w:val="35"/>
  </w:num>
  <w:num w:numId="8">
    <w:abstractNumId w:val="28"/>
  </w:num>
  <w:num w:numId="9">
    <w:abstractNumId w:val="10"/>
  </w:num>
  <w:num w:numId="10">
    <w:abstractNumId w:val="5"/>
  </w:num>
  <w:num w:numId="11">
    <w:abstractNumId w:val="3"/>
  </w:num>
  <w:num w:numId="12">
    <w:abstractNumId w:val="14"/>
  </w:num>
  <w:num w:numId="13">
    <w:abstractNumId w:val="34"/>
  </w:num>
  <w:num w:numId="14">
    <w:abstractNumId w:val="0"/>
  </w:num>
  <w:num w:numId="15">
    <w:abstractNumId w:val="9"/>
  </w:num>
  <w:num w:numId="16">
    <w:abstractNumId w:val="33"/>
  </w:num>
  <w:num w:numId="17">
    <w:abstractNumId w:val="8"/>
  </w:num>
  <w:num w:numId="18">
    <w:abstractNumId w:val="11"/>
  </w:num>
  <w:num w:numId="19">
    <w:abstractNumId w:val="29"/>
  </w:num>
  <w:num w:numId="20">
    <w:abstractNumId w:val="16"/>
  </w:num>
  <w:num w:numId="21">
    <w:abstractNumId w:val="22"/>
  </w:num>
  <w:num w:numId="22">
    <w:abstractNumId w:val="12"/>
  </w:num>
  <w:num w:numId="23">
    <w:abstractNumId w:val="20"/>
  </w:num>
  <w:num w:numId="24">
    <w:abstractNumId w:val="36"/>
  </w:num>
  <w:num w:numId="25">
    <w:abstractNumId w:val="32"/>
  </w:num>
  <w:num w:numId="26">
    <w:abstractNumId w:val="1"/>
  </w:num>
  <w:num w:numId="27">
    <w:abstractNumId w:val="7"/>
  </w:num>
  <w:num w:numId="28">
    <w:abstractNumId w:val="24"/>
  </w:num>
  <w:num w:numId="29">
    <w:abstractNumId w:val="27"/>
  </w:num>
  <w:num w:numId="30">
    <w:abstractNumId w:val="6"/>
  </w:num>
  <w:num w:numId="31">
    <w:abstractNumId w:val="2"/>
  </w:num>
  <w:num w:numId="32">
    <w:abstractNumId w:val="19"/>
  </w:num>
  <w:num w:numId="33">
    <w:abstractNumId w:val="17"/>
  </w:num>
  <w:num w:numId="34">
    <w:abstractNumId w:val="26"/>
  </w:num>
  <w:num w:numId="35">
    <w:abstractNumId w:val="30"/>
  </w:num>
  <w:num w:numId="36">
    <w:abstractNumId w:val="18"/>
  </w:num>
  <w:num w:numId="37">
    <w:abstractNumId w:val="3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114D7"/>
    <w:rsid w:val="000225B4"/>
    <w:rsid w:val="0002441C"/>
    <w:rsid w:val="0003771C"/>
    <w:rsid w:val="00052AA4"/>
    <w:rsid w:val="000629A0"/>
    <w:rsid w:val="000718B8"/>
    <w:rsid w:val="000854EA"/>
    <w:rsid w:val="000A6ABE"/>
    <w:rsid w:val="000B6BD0"/>
    <w:rsid w:val="000C2BF4"/>
    <w:rsid w:val="000C4AB5"/>
    <w:rsid w:val="000D5E36"/>
    <w:rsid w:val="000E3B82"/>
    <w:rsid w:val="00103845"/>
    <w:rsid w:val="00112C02"/>
    <w:rsid w:val="00114F30"/>
    <w:rsid w:val="001172C7"/>
    <w:rsid w:val="0012295C"/>
    <w:rsid w:val="00141C22"/>
    <w:rsid w:val="00144C4D"/>
    <w:rsid w:val="00162471"/>
    <w:rsid w:val="00174F01"/>
    <w:rsid w:val="0017710B"/>
    <w:rsid w:val="00185325"/>
    <w:rsid w:val="00192F98"/>
    <w:rsid w:val="00196649"/>
    <w:rsid w:val="001A459C"/>
    <w:rsid w:val="001F4CB7"/>
    <w:rsid w:val="002065CF"/>
    <w:rsid w:val="00215BBF"/>
    <w:rsid w:val="002204BA"/>
    <w:rsid w:val="0022559A"/>
    <w:rsid w:val="00235D2B"/>
    <w:rsid w:val="00244936"/>
    <w:rsid w:val="002574E2"/>
    <w:rsid w:val="00263C8E"/>
    <w:rsid w:val="00265C50"/>
    <w:rsid w:val="00282984"/>
    <w:rsid w:val="0029559A"/>
    <w:rsid w:val="002A228E"/>
    <w:rsid w:val="002B73CA"/>
    <w:rsid w:val="002E756E"/>
    <w:rsid w:val="002F31B8"/>
    <w:rsid w:val="002F33FD"/>
    <w:rsid w:val="0030624F"/>
    <w:rsid w:val="00321383"/>
    <w:rsid w:val="00330DE0"/>
    <w:rsid w:val="00331287"/>
    <w:rsid w:val="003329ED"/>
    <w:rsid w:val="0034784A"/>
    <w:rsid w:val="00356F61"/>
    <w:rsid w:val="00364AA3"/>
    <w:rsid w:val="00366354"/>
    <w:rsid w:val="0037283B"/>
    <w:rsid w:val="00376E4D"/>
    <w:rsid w:val="0038005C"/>
    <w:rsid w:val="00392749"/>
    <w:rsid w:val="003C77A3"/>
    <w:rsid w:val="003E0666"/>
    <w:rsid w:val="003E0F65"/>
    <w:rsid w:val="003E43FF"/>
    <w:rsid w:val="003F0043"/>
    <w:rsid w:val="003F32AF"/>
    <w:rsid w:val="00403D02"/>
    <w:rsid w:val="0040654E"/>
    <w:rsid w:val="00412011"/>
    <w:rsid w:val="004230BE"/>
    <w:rsid w:val="004250BA"/>
    <w:rsid w:val="00442CDB"/>
    <w:rsid w:val="004514FC"/>
    <w:rsid w:val="004608B9"/>
    <w:rsid w:val="00481E18"/>
    <w:rsid w:val="00490381"/>
    <w:rsid w:val="00495F7F"/>
    <w:rsid w:val="004A2D3E"/>
    <w:rsid w:val="004C0016"/>
    <w:rsid w:val="004C367B"/>
    <w:rsid w:val="004C42B6"/>
    <w:rsid w:val="004C7002"/>
    <w:rsid w:val="004C71D8"/>
    <w:rsid w:val="004D1F91"/>
    <w:rsid w:val="004D492F"/>
    <w:rsid w:val="004E3DEB"/>
    <w:rsid w:val="004E5191"/>
    <w:rsid w:val="004E6E1D"/>
    <w:rsid w:val="004F19D4"/>
    <w:rsid w:val="005063B7"/>
    <w:rsid w:val="0051082E"/>
    <w:rsid w:val="00510F82"/>
    <w:rsid w:val="00511FEE"/>
    <w:rsid w:val="00537AE2"/>
    <w:rsid w:val="00543708"/>
    <w:rsid w:val="005477A0"/>
    <w:rsid w:val="00555F40"/>
    <w:rsid w:val="00556E35"/>
    <w:rsid w:val="00565CB6"/>
    <w:rsid w:val="00574849"/>
    <w:rsid w:val="005828BD"/>
    <w:rsid w:val="005828FD"/>
    <w:rsid w:val="00596354"/>
    <w:rsid w:val="005B6F15"/>
    <w:rsid w:val="005D5F86"/>
    <w:rsid w:val="005D7F8F"/>
    <w:rsid w:val="005E7AB9"/>
    <w:rsid w:val="005F0B0C"/>
    <w:rsid w:val="005F6D44"/>
    <w:rsid w:val="006008DA"/>
    <w:rsid w:val="00626DC8"/>
    <w:rsid w:val="00626E12"/>
    <w:rsid w:val="00630AED"/>
    <w:rsid w:val="00635AA1"/>
    <w:rsid w:val="00650D1B"/>
    <w:rsid w:val="00654C3C"/>
    <w:rsid w:val="00661DE0"/>
    <w:rsid w:val="006931B1"/>
    <w:rsid w:val="006A2656"/>
    <w:rsid w:val="006B1C84"/>
    <w:rsid w:val="006C1D96"/>
    <w:rsid w:val="006C67A0"/>
    <w:rsid w:val="006E0FA8"/>
    <w:rsid w:val="006E7FF5"/>
    <w:rsid w:val="006F3AE9"/>
    <w:rsid w:val="007342E4"/>
    <w:rsid w:val="007356B0"/>
    <w:rsid w:val="00735DE3"/>
    <w:rsid w:val="00742848"/>
    <w:rsid w:val="00754597"/>
    <w:rsid w:val="00754D75"/>
    <w:rsid w:val="007577A2"/>
    <w:rsid w:val="007675AA"/>
    <w:rsid w:val="0079382B"/>
    <w:rsid w:val="007952A0"/>
    <w:rsid w:val="00795628"/>
    <w:rsid w:val="007B09B3"/>
    <w:rsid w:val="007B4C63"/>
    <w:rsid w:val="007D34CC"/>
    <w:rsid w:val="007F61D4"/>
    <w:rsid w:val="007F648E"/>
    <w:rsid w:val="00812784"/>
    <w:rsid w:val="00814FD8"/>
    <w:rsid w:val="00825D69"/>
    <w:rsid w:val="00832070"/>
    <w:rsid w:val="008336B7"/>
    <w:rsid w:val="0084483E"/>
    <w:rsid w:val="00856E7C"/>
    <w:rsid w:val="00872569"/>
    <w:rsid w:val="00885ECE"/>
    <w:rsid w:val="00887E88"/>
    <w:rsid w:val="008968DC"/>
    <w:rsid w:val="008B2349"/>
    <w:rsid w:val="008B46E8"/>
    <w:rsid w:val="008C199B"/>
    <w:rsid w:val="008C1BD2"/>
    <w:rsid w:val="008C46DB"/>
    <w:rsid w:val="008D2342"/>
    <w:rsid w:val="008D4A33"/>
    <w:rsid w:val="008E21BE"/>
    <w:rsid w:val="008F69B9"/>
    <w:rsid w:val="00900594"/>
    <w:rsid w:val="00906A5E"/>
    <w:rsid w:val="00907D95"/>
    <w:rsid w:val="009103FD"/>
    <w:rsid w:val="00916875"/>
    <w:rsid w:val="00925D79"/>
    <w:rsid w:val="009313C8"/>
    <w:rsid w:val="009368B4"/>
    <w:rsid w:val="00945590"/>
    <w:rsid w:val="009541EB"/>
    <w:rsid w:val="0097175E"/>
    <w:rsid w:val="00973DA9"/>
    <w:rsid w:val="009826FF"/>
    <w:rsid w:val="0098474E"/>
    <w:rsid w:val="00990EAD"/>
    <w:rsid w:val="0099556F"/>
    <w:rsid w:val="00997004"/>
    <w:rsid w:val="009978C8"/>
    <w:rsid w:val="009A1750"/>
    <w:rsid w:val="009E5BF1"/>
    <w:rsid w:val="009E65C8"/>
    <w:rsid w:val="009E798D"/>
    <w:rsid w:val="009F366E"/>
    <w:rsid w:val="009F7377"/>
    <w:rsid w:val="00A03BF6"/>
    <w:rsid w:val="00A04848"/>
    <w:rsid w:val="00A079A2"/>
    <w:rsid w:val="00A50365"/>
    <w:rsid w:val="00A541A6"/>
    <w:rsid w:val="00A643E3"/>
    <w:rsid w:val="00A64F9D"/>
    <w:rsid w:val="00A65DF0"/>
    <w:rsid w:val="00A84164"/>
    <w:rsid w:val="00AA1897"/>
    <w:rsid w:val="00AA79B1"/>
    <w:rsid w:val="00AA7A87"/>
    <w:rsid w:val="00AB1585"/>
    <w:rsid w:val="00AB3972"/>
    <w:rsid w:val="00AC3C9D"/>
    <w:rsid w:val="00AC7975"/>
    <w:rsid w:val="00AD1F3A"/>
    <w:rsid w:val="00AE3247"/>
    <w:rsid w:val="00B00238"/>
    <w:rsid w:val="00B06167"/>
    <w:rsid w:val="00B07B1E"/>
    <w:rsid w:val="00B17F89"/>
    <w:rsid w:val="00B51112"/>
    <w:rsid w:val="00B57159"/>
    <w:rsid w:val="00B61EFB"/>
    <w:rsid w:val="00B6591C"/>
    <w:rsid w:val="00B93AF2"/>
    <w:rsid w:val="00BA0986"/>
    <w:rsid w:val="00BC2623"/>
    <w:rsid w:val="00BC57A7"/>
    <w:rsid w:val="00BC6AB2"/>
    <w:rsid w:val="00BF7190"/>
    <w:rsid w:val="00C10FF3"/>
    <w:rsid w:val="00C42543"/>
    <w:rsid w:val="00C42742"/>
    <w:rsid w:val="00C654BF"/>
    <w:rsid w:val="00C6683C"/>
    <w:rsid w:val="00C679E0"/>
    <w:rsid w:val="00C718A4"/>
    <w:rsid w:val="00C74A7F"/>
    <w:rsid w:val="00C75532"/>
    <w:rsid w:val="00CA558B"/>
    <w:rsid w:val="00CD14B2"/>
    <w:rsid w:val="00CE5043"/>
    <w:rsid w:val="00CE5066"/>
    <w:rsid w:val="00CF7990"/>
    <w:rsid w:val="00CF7C13"/>
    <w:rsid w:val="00D03A2A"/>
    <w:rsid w:val="00D047D9"/>
    <w:rsid w:val="00D06387"/>
    <w:rsid w:val="00D06CED"/>
    <w:rsid w:val="00D1137C"/>
    <w:rsid w:val="00D148EE"/>
    <w:rsid w:val="00D463D2"/>
    <w:rsid w:val="00D46F77"/>
    <w:rsid w:val="00D53458"/>
    <w:rsid w:val="00D63EDB"/>
    <w:rsid w:val="00D64CAA"/>
    <w:rsid w:val="00D6548F"/>
    <w:rsid w:val="00D7711D"/>
    <w:rsid w:val="00DA1032"/>
    <w:rsid w:val="00DA6426"/>
    <w:rsid w:val="00DB3A6A"/>
    <w:rsid w:val="00DB3C46"/>
    <w:rsid w:val="00DC5CB0"/>
    <w:rsid w:val="00DD0DD5"/>
    <w:rsid w:val="00DE31EE"/>
    <w:rsid w:val="00E10508"/>
    <w:rsid w:val="00E23618"/>
    <w:rsid w:val="00E37C7E"/>
    <w:rsid w:val="00E43D57"/>
    <w:rsid w:val="00E70E94"/>
    <w:rsid w:val="00E806B4"/>
    <w:rsid w:val="00EB0EDB"/>
    <w:rsid w:val="00ED0779"/>
    <w:rsid w:val="00EE4430"/>
    <w:rsid w:val="00EE5192"/>
    <w:rsid w:val="00EF2280"/>
    <w:rsid w:val="00F24FE9"/>
    <w:rsid w:val="00F36E9F"/>
    <w:rsid w:val="00F45F76"/>
    <w:rsid w:val="00F52EF6"/>
    <w:rsid w:val="00F700BC"/>
    <w:rsid w:val="00F718C5"/>
    <w:rsid w:val="00F75861"/>
    <w:rsid w:val="00F84041"/>
    <w:rsid w:val="00F91627"/>
    <w:rsid w:val="00F91D3B"/>
    <w:rsid w:val="00FA2F62"/>
    <w:rsid w:val="00FB0E7E"/>
    <w:rsid w:val="00FB47A2"/>
    <w:rsid w:val="00FB4B49"/>
    <w:rsid w:val="00FC37A2"/>
    <w:rsid w:val="00FC37DE"/>
    <w:rsid w:val="00FC4F86"/>
    <w:rsid w:val="00FD1D45"/>
    <w:rsid w:val="00FD5527"/>
    <w:rsid w:val="00FE73BC"/>
    <w:rsid w:val="00FF0BD4"/>
    <w:rsid w:val="00FF1556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5TimesNewRoman">
    <w:name w:val="Основной текст (5) + Times New Roman"/>
    <w:basedOn w:val="5"/>
    <w:rsid w:val="00E23618"/>
    <w:rPr>
      <w:rFonts w:ascii="Times New Roman" w:eastAsia="Times New Roman" w:hAnsi="Times New Roman" w:cs="Times New Roman"/>
      <w:b w:val="0"/>
      <w:bCs w:val="0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5TimesNewRoman2pt">
    <w:name w:val="Основной текст (5) + Times New Roman;Интервал 2 pt"/>
    <w:basedOn w:val="5"/>
    <w:rsid w:val="00E23618"/>
    <w:rPr>
      <w:rFonts w:ascii="Times New Roman" w:eastAsia="Times New Roman" w:hAnsi="Times New Roman" w:cs="Times New Roman"/>
      <w:b w:val="0"/>
      <w:bCs w:val="0"/>
      <w:color w:val="000000"/>
      <w:spacing w:val="40"/>
      <w:w w:val="100"/>
      <w:position w:val="0"/>
      <w:sz w:val="17"/>
      <w:szCs w:val="17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F7F45E-6671-4CA5-A455-C74C30B68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2008</TotalTime>
  <Pages>1</Pages>
  <Words>1957</Words>
  <Characters>11155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2016-09-16T04:20:00Z</dcterms:created>
  <dcterms:modified xsi:type="dcterms:W3CDTF">2017-02-19T06:10:00Z</dcterms:modified>
</cp:coreProperties>
</file>